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F428F" w14:textId="77777777" w:rsidR="000D7985" w:rsidRPr="00655D25" w:rsidRDefault="000D7985" w:rsidP="000D7985">
      <w:pPr>
        <w:spacing w:after="200" w:line="276" w:lineRule="auto"/>
        <w:jc w:val="center"/>
        <w:rPr>
          <w:rFonts w:ascii="Times New Roman" w:eastAsia="Times New Roman" w:hAnsi="Times New Roman" w:cs="Times New Roman"/>
          <w:b/>
          <w:bCs/>
          <w:sz w:val="24"/>
          <w:szCs w:val="24"/>
          <w:lang w:eastAsia="ru-RU"/>
        </w:rPr>
      </w:pPr>
      <w:r w:rsidRPr="00655D25">
        <w:rPr>
          <w:rFonts w:ascii="Times New Roman" w:eastAsia="Times New Roman" w:hAnsi="Times New Roman" w:cs="Times New Roman"/>
          <w:b/>
          <w:bCs/>
          <w:sz w:val="24"/>
          <w:szCs w:val="24"/>
          <w:lang w:eastAsia="ru-RU"/>
        </w:rPr>
        <w:t>ПРИМЕРНАЯ ОБРАЗОВАТЕЛЬНАЯ ПРОГРАММА</w:t>
      </w:r>
      <w:r w:rsidRPr="00655D25">
        <w:rPr>
          <w:rFonts w:ascii="Times New Roman" w:eastAsia="Times New Roman" w:hAnsi="Times New Roman" w:cs="Times New Roman"/>
          <w:b/>
          <w:bCs/>
          <w:sz w:val="24"/>
          <w:szCs w:val="24"/>
          <w:lang w:eastAsia="ru-RU"/>
        </w:rPr>
        <w:br/>
        <w:t>СРЕДНЕГО ПРОФЕССИОНАЛЬНОГО ОБРАЗОВАНИЯ</w:t>
      </w:r>
    </w:p>
    <w:p w14:paraId="15692984" w14:textId="77777777" w:rsidR="000D7985" w:rsidRPr="00655D25" w:rsidRDefault="000D7985" w:rsidP="000D7985">
      <w:pPr>
        <w:spacing w:after="200" w:line="276" w:lineRule="auto"/>
        <w:jc w:val="center"/>
        <w:rPr>
          <w:rFonts w:ascii="Times New Roman" w:eastAsia="Times New Roman" w:hAnsi="Times New Roman" w:cs="Times New Roman"/>
          <w:b/>
          <w:sz w:val="24"/>
          <w:szCs w:val="24"/>
          <w:lang w:eastAsia="ru-RU"/>
        </w:rPr>
      </w:pPr>
    </w:p>
    <w:p w14:paraId="7E6A5DF4" w14:textId="77777777" w:rsidR="000D7985" w:rsidRPr="00655D25" w:rsidRDefault="000D7985" w:rsidP="000D7985">
      <w:pPr>
        <w:spacing w:after="0" w:line="276" w:lineRule="auto"/>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Уровень профессионального образования</w:t>
      </w:r>
    </w:p>
    <w:p w14:paraId="51A351E6" w14:textId="77777777" w:rsidR="000D7985" w:rsidRPr="00655D25" w:rsidRDefault="000D7985" w:rsidP="000D7985">
      <w:pPr>
        <w:spacing w:after="0" w:line="276" w:lineRule="auto"/>
        <w:jc w:val="center"/>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Среднее профессиональное образование</w:t>
      </w:r>
    </w:p>
    <w:p w14:paraId="0189D2EE" w14:textId="77777777" w:rsidR="000D7985" w:rsidRPr="00655D25" w:rsidRDefault="000D7985" w:rsidP="000D7985">
      <w:pPr>
        <w:spacing w:after="0" w:line="276" w:lineRule="auto"/>
        <w:jc w:val="center"/>
        <w:rPr>
          <w:rFonts w:ascii="Times New Roman" w:eastAsia="Times New Roman" w:hAnsi="Times New Roman" w:cs="Times New Roman"/>
          <w:b/>
          <w:sz w:val="24"/>
          <w:szCs w:val="24"/>
          <w:lang w:eastAsia="ru-RU"/>
        </w:rPr>
      </w:pPr>
    </w:p>
    <w:p w14:paraId="1F6D96EE" w14:textId="77777777" w:rsidR="000D7985" w:rsidRPr="00655D25" w:rsidRDefault="000D7985" w:rsidP="000D7985">
      <w:pPr>
        <w:spacing w:after="0" w:line="276" w:lineRule="auto"/>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Образовательная программа</w:t>
      </w:r>
    </w:p>
    <w:p w14:paraId="4A43F138" w14:textId="77777777" w:rsidR="000D7985" w:rsidRPr="00655D25" w:rsidRDefault="000D7985" w:rsidP="000D7985">
      <w:pPr>
        <w:spacing w:after="0" w:line="276" w:lineRule="auto"/>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подготовки специалистов среднего звена</w:t>
      </w:r>
    </w:p>
    <w:p w14:paraId="2B89BEA2" w14:textId="77777777" w:rsidR="000D7985" w:rsidRPr="00655D25" w:rsidRDefault="000D7985" w:rsidP="000D7985">
      <w:pPr>
        <w:spacing w:after="0" w:line="276" w:lineRule="auto"/>
        <w:jc w:val="center"/>
        <w:rPr>
          <w:rFonts w:ascii="Times New Roman" w:eastAsia="Times New Roman" w:hAnsi="Times New Roman" w:cs="Times New Roman"/>
          <w:b/>
          <w:sz w:val="24"/>
          <w:szCs w:val="24"/>
          <w:lang w:eastAsia="ru-RU"/>
        </w:rPr>
      </w:pPr>
    </w:p>
    <w:p w14:paraId="5E63215F" w14:textId="44E0247F" w:rsidR="000D7985" w:rsidRPr="00103F70" w:rsidRDefault="000D7985" w:rsidP="000D7985">
      <w:pPr>
        <w:spacing w:after="0" w:line="276" w:lineRule="auto"/>
        <w:jc w:val="center"/>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
          <w:sz w:val="24"/>
          <w:szCs w:val="24"/>
          <w:lang w:eastAsia="ru-RU"/>
        </w:rPr>
        <w:t xml:space="preserve">Специальность </w:t>
      </w:r>
      <w:r w:rsidR="00103F70">
        <w:rPr>
          <w:rFonts w:ascii="Times New Roman" w:eastAsia="Times New Roman" w:hAnsi="Times New Roman" w:cs="Times New Roman"/>
          <w:b/>
          <w:sz w:val="24"/>
          <w:szCs w:val="24"/>
          <w:lang w:eastAsia="ru-RU"/>
        </w:rPr>
        <w:br/>
      </w:r>
      <w:r w:rsidRPr="00103F70">
        <w:rPr>
          <w:rFonts w:ascii="Times New Roman" w:eastAsia="Times New Roman" w:hAnsi="Times New Roman" w:cs="Times New Roman"/>
          <w:bCs/>
          <w:sz w:val="24"/>
          <w:szCs w:val="24"/>
          <w:lang w:eastAsia="ru-RU"/>
        </w:rPr>
        <w:t>38.02.08 Торговое дело</w:t>
      </w:r>
    </w:p>
    <w:p w14:paraId="1C040F28" w14:textId="77777777" w:rsidR="000D7985" w:rsidRPr="00655D25" w:rsidRDefault="000D7985" w:rsidP="000D7985">
      <w:pPr>
        <w:spacing w:after="0" w:line="276" w:lineRule="auto"/>
        <w:jc w:val="center"/>
        <w:rPr>
          <w:rFonts w:ascii="Times New Roman" w:eastAsia="Times New Roman" w:hAnsi="Times New Roman" w:cs="Times New Roman"/>
          <w:bCs/>
          <w:i/>
          <w:lang w:eastAsia="ru-RU"/>
        </w:rPr>
      </w:pPr>
    </w:p>
    <w:p w14:paraId="62C63C9C" w14:textId="77777777" w:rsidR="000D7985" w:rsidRPr="00655D25" w:rsidRDefault="000D7985" w:rsidP="000D7985">
      <w:pPr>
        <w:spacing w:after="0" w:line="276" w:lineRule="auto"/>
        <w:jc w:val="center"/>
        <w:rPr>
          <w:rFonts w:ascii="Times New Roman" w:eastAsia="Times New Roman" w:hAnsi="Times New Roman" w:cs="Times New Roman"/>
          <w:i/>
          <w:sz w:val="24"/>
          <w:szCs w:val="24"/>
          <w:lang w:eastAsia="ru-RU"/>
        </w:rPr>
      </w:pPr>
    </w:p>
    <w:p w14:paraId="6A1006A9" w14:textId="77777777" w:rsidR="000D7985" w:rsidRPr="00655D25" w:rsidRDefault="000D7985" w:rsidP="000D7985">
      <w:pPr>
        <w:spacing w:after="0" w:line="276" w:lineRule="auto"/>
        <w:jc w:val="center"/>
        <w:rPr>
          <w:rFonts w:ascii="Times New Roman" w:eastAsia="Times New Roman" w:hAnsi="Times New Roman" w:cs="Times New Roman"/>
          <w:sz w:val="24"/>
          <w:szCs w:val="24"/>
          <w:lang w:eastAsia="ru-RU"/>
        </w:rPr>
      </w:pPr>
    </w:p>
    <w:p w14:paraId="03DC6102" w14:textId="77777777" w:rsidR="000D7985" w:rsidRPr="00655D25" w:rsidRDefault="000D7985" w:rsidP="000D7985">
      <w:pPr>
        <w:spacing w:after="0" w:line="276" w:lineRule="auto"/>
        <w:jc w:val="center"/>
        <w:rPr>
          <w:rFonts w:ascii="Times New Roman" w:eastAsia="Times New Roman" w:hAnsi="Times New Roman" w:cs="Times New Roman"/>
          <w:sz w:val="24"/>
          <w:szCs w:val="24"/>
          <w:lang w:eastAsia="ru-RU"/>
        </w:rPr>
      </w:pPr>
    </w:p>
    <w:p w14:paraId="38823483" w14:textId="77777777" w:rsidR="000D7985" w:rsidRPr="00655D25" w:rsidRDefault="000D7985" w:rsidP="000D7985">
      <w:pPr>
        <w:spacing w:after="0" w:line="276" w:lineRule="auto"/>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Квалификация выпускника</w:t>
      </w:r>
    </w:p>
    <w:p w14:paraId="76255490" w14:textId="353E314E" w:rsidR="000D7985" w:rsidRPr="00655D25" w:rsidRDefault="00103F70" w:rsidP="000D7985">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w:t>
      </w:r>
      <w:r w:rsidR="000D7985" w:rsidRPr="00655D25">
        <w:rPr>
          <w:rFonts w:ascii="Times New Roman" w:eastAsia="Times New Roman" w:hAnsi="Times New Roman" w:cs="Times New Roman"/>
          <w:iCs/>
          <w:sz w:val="24"/>
          <w:szCs w:val="24"/>
          <w:lang w:eastAsia="ru-RU"/>
        </w:rPr>
        <w:t>пециалист торгового дела</w:t>
      </w:r>
    </w:p>
    <w:p w14:paraId="112A0363" w14:textId="77777777" w:rsidR="000D7985" w:rsidRPr="00655D25" w:rsidRDefault="000D7985" w:rsidP="000D7985">
      <w:pPr>
        <w:spacing w:after="0" w:line="276" w:lineRule="auto"/>
        <w:jc w:val="center"/>
        <w:rPr>
          <w:rFonts w:ascii="Times New Roman" w:eastAsia="Times New Roman" w:hAnsi="Times New Roman" w:cs="Times New Roman"/>
          <w:b/>
          <w:iCs/>
          <w:sz w:val="24"/>
          <w:szCs w:val="24"/>
          <w:lang w:eastAsia="ru-RU"/>
        </w:rPr>
      </w:pPr>
    </w:p>
    <w:p w14:paraId="13D0B62C"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48E97B38"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4028E6E4"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7C2E809B"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1F08BAF6"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2CF94490"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71C80FF1"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23188345"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2E6FDCEA"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tbl>
      <w:tblPr>
        <w:tblW w:w="9343" w:type="dxa"/>
        <w:tblLook w:val="04A0" w:firstRow="1" w:lastRow="0" w:firstColumn="1" w:lastColumn="0" w:noHBand="0" w:noVBand="1"/>
      </w:tblPr>
      <w:tblGrid>
        <w:gridCol w:w="4253"/>
        <w:gridCol w:w="5090"/>
      </w:tblGrid>
      <w:tr w:rsidR="000D7985" w:rsidRPr="00655D25" w14:paraId="26966E37" w14:textId="77777777" w:rsidTr="00C46C1F">
        <w:tc>
          <w:tcPr>
            <w:tcW w:w="4253" w:type="dxa"/>
          </w:tcPr>
          <w:p w14:paraId="147AC4CB" w14:textId="5D80F2D9" w:rsidR="000D7985" w:rsidRPr="00655D25" w:rsidRDefault="00103F70" w:rsidP="00C46C1F">
            <w:pPr>
              <w:spacing w:after="0" w:line="240" w:lineRule="auto"/>
              <w:rPr>
                <w:rFonts w:ascii="Times New Roman" w:eastAsia="Times New Roman" w:hAnsi="Times New Roman" w:cs="Times New Roman"/>
                <w:b/>
                <w:sz w:val="24"/>
                <w:szCs w:val="24"/>
                <w:lang w:eastAsia="ru-RU"/>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sidR="000D7985" w:rsidRPr="00655D25">
              <w:rPr>
                <w:rFonts w:ascii="Times New Roman" w:eastAsia="Times New Roman" w:hAnsi="Times New Roman" w:cs="Times New Roman"/>
                <w:b/>
                <w:sz w:val="24"/>
                <w:szCs w:val="24"/>
                <w:lang w:eastAsia="ru-RU"/>
              </w:rPr>
              <w:t>38.00.00:</w:t>
            </w:r>
          </w:p>
          <w:p w14:paraId="44DC53AC"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p>
        </w:tc>
        <w:tc>
          <w:tcPr>
            <w:tcW w:w="5090" w:type="dxa"/>
          </w:tcPr>
          <w:p w14:paraId="5382C29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p w14:paraId="5A7074F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p w14:paraId="274444EF" w14:textId="77777777" w:rsidR="000D7985" w:rsidRPr="00655D25" w:rsidRDefault="000D7985" w:rsidP="00C46C1F">
            <w:pPr>
              <w:spacing w:after="0" w:line="240" w:lineRule="auto"/>
              <w:rPr>
                <w:rFonts w:ascii="Calibri" w:eastAsia="Times New Roman" w:hAnsi="Calibri" w:cs="Times New Roman"/>
                <w:lang w:eastAsia="ru-RU"/>
              </w:rPr>
            </w:pPr>
            <w:r w:rsidRPr="00655D25">
              <w:rPr>
                <w:rFonts w:ascii="Times New Roman" w:eastAsia="Times New Roman" w:hAnsi="Times New Roman" w:cs="Times New Roman"/>
                <w:sz w:val="24"/>
                <w:szCs w:val="24"/>
                <w:lang w:eastAsia="ru-RU"/>
              </w:rPr>
              <w:t>________________________________________</w:t>
            </w:r>
          </w:p>
          <w:p w14:paraId="01153B73" w14:textId="77777777" w:rsidR="000D7985" w:rsidRPr="00655D25" w:rsidRDefault="000D7985" w:rsidP="00C46C1F">
            <w:pPr>
              <w:spacing w:after="0" w:line="240" w:lineRule="auto"/>
              <w:jc w:val="center"/>
              <w:rPr>
                <w:rFonts w:ascii="Times New Roman" w:eastAsia="Times New Roman" w:hAnsi="Times New Roman" w:cs="Times New Roman"/>
                <w:i/>
                <w:iCs/>
                <w:sz w:val="24"/>
                <w:szCs w:val="24"/>
                <w:lang w:eastAsia="ru-RU"/>
              </w:rPr>
            </w:pPr>
            <w:r w:rsidRPr="00655D25">
              <w:rPr>
                <w:rFonts w:ascii="Times New Roman" w:eastAsia="Times New Roman" w:hAnsi="Times New Roman" w:cs="Times New Roman"/>
                <w:i/>
                <w:iCs/>
                <w:sz w:val="20"/>
                <w:szCs w:val="20"/>
                <w:lang w:eastAsia="ru-RU"/>
              </w:rPr>
              <w:t>(реквизиты утверждающего документа)</w:t>
            </w:r>
          </w:p>
        </w:tc>
      </w:tr>
      <w:tr w:rsidR="000D7985" w:rsidRPr="00655D25" w14:paraId="4FF5E951" w14:textId="77777777" w:rsidTr="00C46C1F">
        <w:tc>
          <w:tcPr>
            <w:tcW w:w="4253" w:type="dxa"/>
          </w:tcPr>
          <w:p w14:paraId="740EF9BD"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p>
          <w:p w14:paraId="7D8FB11E" w14:textId="5BDB38F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Зарегистрировано </w:t>
            </w:r>
            <w:r w:rsidR="00103F70">
              <w:rPr>
                <w:rFonts w:ascii="Times New Roman" w:eastAsia="Times New Roman" w:hAnsi="Times New Roman" w:cs="Times New Roman"/>
                <w:b/>
                <w:sz w:val="24"/>
                <w:szCs w:val="24"/>
                <w:lang w:eastAsia="ru-RU"/>
              </w:rPr>
              <w:br/>
            </w:r>
            <w:r w:rsidRPr="00655D25">
              <w:rPr>
                <w:rFonts w:ascii="Times New Roman" w:eastAsia="Times New Roman" w:hAnsi="Times New Roman" w:cs="Times New Roman"/>
                <w:b/>
                <w:sz w:val="24"/>
                <w:szCs w:val="24"/>
                <w:lang w:eastAsia="ru-RU"/>
              </w:rPr>
              <w:t xml:space="preserve">в государственном реестре </w:t>
            </w:r>
          </w:p>
          <w:p w14:paraId="0C8AD240" w14:textId="77777777" w:rsidR="000D7985" w:rsidRPr="00655D25" w:rsidRDefault="000D7985" w:rsidP="00C46C1F">
            <w:pPr>
              <w:spacing w:after="0" w:line="276"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 xml:space="preserve">примерных основных </w:t>
            </w:r>
            <w:r w:rsidRPr="00655D25">
              <w:rPr>
                <w:rFonts w:ascii="Times New Roman" w:eastAsia="Times New Roman" w:hAnsi="Times New Roman" w:cs="Times New Roman"/>
                <w:b/>
                <w:sz w:val="24"/>
                <w:szCs w:val="24"/>
                <w:lang w:eastAsia="ru-RU"/>
              </w:rPr>
              <w:br/>
              <w:t>образовательных программ:</w:t>
            </w:r>
          </w:p>
        </w:tc>
        <w:tc>
          <w:tcPr>
            <w:tcW w:w="5090" w:type="dxa"/>
          </w:tcPr>
          <w:p w14:paraId="44B08896" w14:textId="77777777" w:rsidR="000D7985" w:rsidRPr="00655D25" w:rsidRDefault="000D7985" w:rsidP="00C46C1F">
            <w:pPr>
              <w:spacing w:after="0" w:line="276" w:lineRule="auto"/>
              <w:rPr>
                <w:rFonts w:ascii="Times New Roman" w:eastAsia="Times New Roman" w:hAnsi="Times New Roman" w:cs="Times New Roman"/>
                <w:sz w:val="24"/>
                <w:szCs w:val="24"/>
                <w:lang w:eastAsia="ru-RU"/>
              </w:rPr>
            </w:pPr>
          </w:p>
          <w:p w14:paraId="4374CA31" w14:textId="77777777" w:rsidR="000D7985" w:rsidRPr="00655D25" w:rsidRDefault="000D7985" w:rsidP="00C46C1F">
            <w:pPr>
              <w:spacing w:after="0" w:line="240" w:lineRule="auto"/>
              <w:rPr>
                <w:rFonts w:ascii="Calibri" w:eastAsia="Times New Roman" w:hAnsi="Calibri" w:cs="Times New Roman"/>
                <w:lang w:eastAsia="ru-RU"/>
              </w:rPr>
            </w:pPr>
            <w:r w:rsidRPr="00655D25">
              <w:rPr>
                <w:rFonts w:ascii="Times New Roman" w:eastAsia="Times New Roman" w:hAnsi="Times New Roman" w:cs="Times New Roman"/>
                <w:sz w:val="24"/>
                <w:szCs w:val="24"/>
                <w:lang w:eastAsia="ru-RU"/>
              </w:rPr>
              <w:t>________________________________________</w:t>
            </w:r>
          </w:p>
          <w:p w14:paraId="727DA29F" w14:textId="77777777" w:rsidR="000D7985" w:rsidRPr="00655D25" w:rsidRDefault="000D7985" w:rsidP="00C46C1F">
            <w:pPr>
              <w:spacing w:after="0" w:line="276" w:lineRule="auto"/>
              <w:jc w:val="center"/>
              <w:rPr>
                <w:rFonts w:ascii="Times New Roman" w:eastAsia="Times New Roman" w:hAnsi="Times New Roman" w:cs="Times New Roman"/>
                <w:i/>
                <w:iCs/>
                <w:sz w:val="20"/>
                <w:szCs w:val="20"/>
                <w:lang w:eastAsia="ru-RU"/>
              </w:rPr>
            </w:pPr>
            <w:r w:rsidRPr="00655D25">
              <w:rPr>
                <w:rFonts w:ascii="Times New Roman" w:eastAsia="Times New Roman" w:hAnsi="Times New Roman" w:cs="Times New Roman"/>
                <w:i/>
                <w:iCs/>
                <w:sz w:val="20"/>
                <w:szCs w:val="20"/>
                <w:lang w:eastAsia="ru-RU"/>
              </w:rPr>
              <w:t>(регистрационный номер)</w:t>
            </w:r>
          </w:p>
          <w:p w14:paraId="58D4B262" w14:textId="77777777" w:rsidR="000D7985" w:rsidRPr="00655D25" w:rsidRDefault="000D7985" w:rsidP="00C46C1F">
            <w:pPr>
              <w:spacing w:after="0" w:line="240" w:lineRule="auto"/>
              <w:rPr>
                <w:rFonts w:ascii="Times New Roman" w:eastAsia="Times New Roman" w:hAnsi="Times New Roman" w:cs="Times New Roman"/>
                <w:lang w:eastAsia="ru-RU"/>
              </w:rPr>
            </w:pPr>
          </w:p>
          <w:p w14:paraId="72CC46EB" w14:textId="77777777" w:rsidR="000D7985" w:rsidRPr="00655D25" w:rsidRDefault="000D7985" w:rsidP="00C46C1F">
            <w:pPr>
              <w:spacing w:after="0" w:line="240" w:lineRule="auto"/>
              <w:rPr>
                <w:rFonts w:ascii="Calibri" w:eastAsia="Times New Roman" w:hAnsi="Calibri" w:cs="Times New Roman"/>
                <w:sz w:val="20"/>
                <w:szCs w:val="20"/>
                <w:lang w:eastAsia="ru-RU"/>
              </w:rPr>
            </w:pPr>
            <w:r w:rsidRPr="00655D25">
              <w:rPr>
                <w:rFonts w:ascii="Times New Roman" w:eastAsia="Times New Roman" w:hAnsi="Times New Roman" w:cs="Times New Roman"/>
                <w:lang w:eastAsia="ru-RU"/>
              </w:rPr>
              <w:t>_</w:t>
            </w:r>
            <w:r w:rsidRPr="00655D25">
              <w:rPr>
                <w:rFonts w:ascii="Times New Roman" w:eastAsia="Times New Roman" w:hAnsi="Times New Roman" w:cs="Times New Roman"/>
                <w:u w:val="single"/>
                <w:lang w:eastAsia="ru-RU"/>
              </w:rPr>
              <w:t xml:space="preserve">Приказ ФГБОУ ДПО ИРПО </w:t>
            </w:r>
            <w:proofErr w:type="gramStart"/>
            <w:r w:rsidRPr="00655D25">
              <w:rPr>
                <w:rFonts w:ascii="Times New Roman" w:eastAsia="Times New Roman" w:hAnsi="Times New Roman" w:cs="Times New Roman"/>
                <w:lang w:eastAsia="ru-RU"/>
              </w:rPr>
              <w:t>№  _</w:t>
            </w:r>
            <w:proofErr w:type="gramEnd"/>
            <w:r w:rsidRPr="00655D25">
              <w:rPr>
                <w:rFonts w:ascii="Times New Roman" w:eastAsia="Times New Roman" w:hAnsi="Times New Roman" w:cs="Times New Roman"/>
                <w:lang w:eastAsia="ru-RU"/>
              </w:rPr>
              <w:t>____от ________</w:t>
            </w:r>
          </w:p>
          <w:p w14:paraId="21C9A61A" w14:textId="77777777" w:rsidR="000D7985" w:rsidRPr="00655D25" w:rsidRDefault="000D7985" w:rsidP="00C46C1F">
            <w:pPr>
              <w:spacing w:after="0" w:line="276" w:lineRule="auto"/>
              <w:jc w:val="center"/>
              <w:rPr>
                <w:rFonts w:ascii="Times New Roman" w:eastAsia="Times New Roman" w:hAnsi="Times New Roman" w:cs="Times New Roman"/>
                <w:sz w:val="24"/>
                <w:szCs w:val="24"/>
                <w:lang w:eastAsia="ru-RU"/>
              </w:rPr>
            </w:pPr>
            <w:r w:rsidRPr="00655D25">
              <w:rPr>
                <w:rFonts w:ascii="Times New Roman" w:eastAsia="Times New Roman" w:hAnsi="Times New Roman" w:cs="Times New Roman"/>
                <w:i/>
                <w:iCs/>
                <w:sz w:val="20"/>
                <w:szCs w:val="20"/>
                <w:lang w:eastAsia="ru-RU"/>
              </w:rPr>
              <w:t>(реквизиты утверждающего документа)</w:t>
            </w:r>
          </w:p>
        </w:tc>
      </w:tr>
    </w:tbl>
    <w:p w14:paraId="2804B945"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584454AC"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507124B3"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1F99B52E"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pPr>
    </w:p>
    <w:p w14:paraId="66C86A7E" w14:textId="77777777" w:rsidR="000D7985" w:rsidRPr="00655D25" w:rsidRDefault="000D7985" w:rsidP="000D7985">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2023</w:t>
      </w:r>
      <w:r w:rsidRPr="00655D25">
        <w:rPr>
          <w:rFonts w:ascii="Times New Roman" w:eastAsia="Times New Roman" w:hAnsi="Times New Roman" w:cs="Times New Roman"/>
          <w:b/>
          <w:sz w:val="24"/>
          <w:szCs w:val="24"/>
          <w:lang w:eastAsia="ru-RU"/>
        </w:rPr>
        <w:t xml:space="preserve"> год</w:t>
      </w:r>
      <w:r w:rsidRPr="00655D25">
        <w:rPr>
          <w:rFonts w:ascii="Times New Roman" w:eastAsia="Times New Roman" w:hAnsi="Times New Roman" w:cs="Times New Roman"/>
          <w:b/>
          <w:sz w:val="24"/>
          <w:szCs w:val="24"/>
          <w:lang w:eastAsia="ru-RU"/>
        </w:rPr>
        <w:br w:type="page"/>
      </w:r>
    </w:p>
    <w:p w14:paraId="31AA5A3C" w14:textId="77777777" w:rsidR="000D7985" w:rsidRPr="00655D25" w:rsidRDefault="000D7985" w:rsidP="00103F70">
      <w:pPr>
        <w:spacing w:after="0" w:line="276" w:lineRule="auto"/>
        <w:ind w:firstLine="708"/>
        <w:jc w:val="both"/>
        <w:rPr>
          <w:rFonts w:ascii="Times New Roman" w:eastAsia="Times New Roman" w:hAnsi="Times New Roman" w:cs="Times New Roman"/>
          <w:bCs/>
          <w:i/>
          <w:sz w:val="24"/>
          <w:szCs w:val="24"/>
          <w:lang w:eastAsia="ru-RU"/>
        </w:rPr>
      </w:pPr>
      <w:bookmarkStart w:id="1" w:name="_Hlk68082010"/>
      <w:r w:rsidRPr="00655D25">
        <w:rPr>
          <w:rFonts w:ascii="Times New Roman" w:eastAsia="Times New Roman" w:hAnsi="Times New Roman" w:cs="Times New Roman"/>
          <w:bCs/>
          <w:sz w:val="24"/>
          <w:szCs w:val="24"/>
          <w:lang w:eastAsia="ru-RU"/>
        </w:rPr>
        <w:lastRenderedPageBreak/>
        <w:t>Настоящая примерная образовательная программа по специальности</w:t>
      </w:r>
      <w:r w:rsidRPr="00655D25">
        <w:rPr>
          <w:rFonts w:ascii="Times New Roman" w:eastAsia="Times New Roman" w:hAnsi="Times New Roman" w:cs="Times New Roman"/>
          <w:bCs/>
          <w:iCs/>
          <w:sz w:val="24"/>
          <w:szCs w:val="24"/>
          <w:lang w:eastAsia="ru-RU"/>
        </w:rPr>
        <w:t xml:space="preserve"> </w:t>
      </w:r>
      <w:r w:rsidRPr="00655D25">
        <w:rPr>
          <w:rFonts w:ascii="Times New Roman" w:eastAsia="Times New Roman" w:hAnsi="Times New Roman" w:cs="Times New Roman"/>
          <w:bCs/>
          <w:sz w:val="24"/>
          <w:szCs w:val="24"/>
          <w:lang w:eastAsia="ru-RU"/>
        </w:rPr>
        <w:t>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655D25">
        <w:rPr>
          <w:rFonts w:ascii="Times New Roman" w:eastAsia="Times New Roman" w:hAnsi="Times New Roman" w:cs="Times New Roman"/>
          <w:bCs/>
          <w:iCs/>
          <w:sz w:val="24"/>
          <w:szCs w:val="24"/>
          <w:lang w:eastAsia="ru-RU"/>
        </w:rPr>
        <w:t xml:space="preserve"> 38.02.08 Торговое дело,</w:t>
      </w:r>
      <w:r w:rsidRPr="00655D25">
        <w:rPr>
          <w:rFonts w:ascii="Times New Roman" w:eastAsia="Times New Roman" w:hAnsi="Times New Roman" w:cs="Times New Roman"/>
          <w:bCs/>
          <w:sz w:val="24"/>
          <w:szCs w:val="24"/>
          <w:lang w:eastAsia="ru-RU"/>
        </w:rPr>
        <w:t xml:space="preserve"> утвержденного Приказом Минпросвещения России </w:t>
      </w:r>
      <w:r w:rsidRPr="00BE178F">
        <w:rPr>
          <w:rFonts w:ascii="Times New Roman" w:eastAsia="Times New Roman" w:hAnsi="Times New Roman" w:cs="Times New Roman"/>
          <w:bCs/>
          <w:sz w:val="24"/>
          <w:szCs w:val="24"/>
          <w:lang w:eastAsia="ru-RU"/>
        </w:rPr>
        <w:t>от 19 июля 2023 г. №548</w:t>
      </w:r>
    </w:p>
    <w:p w14:paraId="6F54904D" w14:textId="77777777" w:rsidR="000D7985" w:rsidRPr="00655D25" w:rsidRDefault="000D7985" w:rsidP="000D7985">
      <w:pPr>
        <w:suppressAutoHyphens/>
        <w:spacing w:after="20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ПОП СПО определяет рекомендованный объем и содержание среднего профессионального образования по специальности</w:t>
      </w:r>
      <w:r w:rsidRPr="00655D25">
        <w:rPr>
          <w:rFonts w:ascii="Times New Roman" w:eastAsia="Times New Roman" w:hAnsi="Times New Roman" w:cs="Times New Roman"/>
          <w:bCs/>
          <w:iCs/>
          <w:sz w:val="24"/>
          <w:szCs w:val="24"/>
          <w:lang w:eastAsia="ru-RU"/>
        </w:rPr>
        <w:t xml:space="preserve"> 38.02.08 Торговое дело,</w:t>
      </w:r>
      <w:r w:rsidRPr="00655D25">
        <w:rPr>
          <w:rFonts w:ascii="Times New Roman" w:eastAsia="Times New Roman" w:hAnsi="Times New Roman" w:cs="Times New Roman"/>
          <w:bCs/>
          <w:sz w:val="24"/>
          <w:szCs w:val="24"/>
          <w:lang w:eastAsia="ru-RU"/>
        </w:rPr>
        <w:t xml:space="preserve"> планируемые результаты освоения образовательной программы, примерные условия образовательной деятельности.</w:t>
      </w:r>
    </w:p>
    <w:p w14:paraId="1A30D861"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5EE9C532"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493F05B3"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11CA8B82"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2256A7C9"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716F8E47"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5FB225D7"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5062803F"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6DDED43D"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188122D2"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2D21931A"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7C152ADA"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5319E84D"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23F1BC99"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0BDCFF45"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3839AAB2"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17564416"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637EB62A" w14:textId="77777777" w:rsidR="000D7985" w:rsidRPr="00655D25" w:rsidRDefault="000D7985" w:rsidP="000D7985">
      <w:pPr>
        <w:spacing w:after="200" w:line="276" w:lineRule="auto"/>
        <w:ind w:left="720"/>
        <w:contextualSpacing/>
        <w:jc w:val="both"/>
        <w:rPr>
          <w:rFonts w:ascii="Times New Roman" w:eastAsia="Times New Roman" w:hAnsi="Times New Roman" w:cs="Times New Roman"/>
          <w:b/>
          <w:bCs/>
          <w:sz w:val="24"/>
          <w:szCs w:val="24"/>
          <w:lang w:eastAsia="ru-RU"/>
        </w:rPr>
      </w:pPr>
    </w:p>
    <w:p w14:paraId="0F1F4F9D" w14:textId="77777777" w:rsidR="000D7985" w:rsidRPr="00655D25" w:rsidRDefault="000D7985" w:rsidP="000D7985">
      <w:pPr>
        <w:spacing w:after="200" w:line="276" w:lineRule="auto"/>
        <w:jc w:val="both"/>
        <w:rPr>
          <w:rFonts w:ascii="Calibri" w:eastAsia="Times New Roman" w:hAnsi="Calibri" w:cs="Times New Roman"/>
          <w:b/>
          <w:bCs/>
          <w:lang w:eastAsia="ru-RU"/>
        </w:rPr>
      </w:pPr>
    </w:p>
    <w:p w14:paraId="3F3DF228" w14:textId="77777777" w:rsidR="000D7985" w:rsidRPr="00655D25" w:rsidRDefault="000D7985" w:rsidP="000D7985">
      <w:pPr>
        <w:suppressAutoHyphens/>
        <w:spacing w:after="200" w:line="276" w:lineRule="auto"/>
        <w:ind w:firstLine="709"/>
        <w:jc w:val="both"/>
        <w:rPr>
          <w:rFonts w:ascii="Times New Roman" w:eastAsia="Times New Roman" w:hAnsi="Times New Roman" w:cs="Times New Roman"/>
          <w:bCs/>
          <w:sz w:val="24"/>
          <w:szCs w:val="24"/>
          <w:lang w:eastAsia="ru-RU"/>
        </w:rPr>
      </w:pPr>
    </w:p>
    <w:p w14:paraId="467FC43E" w14:textId="77777777" w:rsidR="000D7985" w:rsidRPr="00655D25" w:rsidRDefault="000D7985" w:rsidP="000D7985">
      <w:pPr>
        <w:suppressAutoHyphens/>
        <w:spacing w:after="200" w:line="276" w:lineRule="auto"/>
        <w:ind w:firstLine="709"/>
        <w:jc w:val="both"/>
        <w:rPr>
          <w:rFonts w:ascii="Times New Roman" w:eastAsia="Times New Roman" w:hAnsi="Times New Roman" w:cs="Times New Roman"/>
          <w:bCs/>
          <w:sz w:val="24"/>
          <w:szCs w:val="24"/>
          <w:lang w:eastAsia="ru-RU"/>
        </w:rPr>
      </w:pPr>
    </w:p>
    <w:p w14:paraId="2E9864F4" w14:textId="77777777" w:rsidR="000D7985" w:rsidRPr="00655D25" w:rsidRDefault="000D7985" w:rsidP="000D7985">
      <w:pPr>
        <w:suppressAutoHyphens/>
        <w:spacing w:after="200" w:line="276" w:lineRule="auto"/>
        <w:ind w:firstLine="709"/>
        <w:jc w:val="both"/>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4672"/>
        <w:gridCol w:w="4673"/>
      </w:tblGrid>
      <w:tr w:rsidR="000D7985" w:rsidRPr="00655D25" w14:paraId="41EF339E" w14:textId="77777777" w:rsidTr="00C46C1F">
        <w:tc>
          <w:tcPr>
            <w:tcW w:w="4672" w:type="dxa"/>
          </w:tcPr>
          <w:p w14:paraId="2765A3BB" w14:textId="77777777" w:rsidR="000D7985" w:rsidRPr="00655D25" w:rsidRDefault="000D7985" w:rsidP="00C46C1F">
            <w:pPr>
              <w:spacing w:after="200" w:line="276"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Организация-разработчик: </w:t>
            </w:r>
          </w:p>
          <w:p w14:paraId="01471487" w14:textId="77777777" w:rsidR="000D7985" w:rsidRPr="00655D25" w:rsidRDefault="000D7985" w:rsidP="00C46C1F">
            <w:pPr>
              <w:spacing w:after="200" w:line="276" w:lineRule="auto"/>
              <w:rPr>
                <w:rFonts w:ascii="Calibri" w:eastAsia="Times New Roman" w:hAnsi="Calibri" w:cs="Times New Roman"/>
                <w:lang w:eastAsia="ru-RU"/>
              </w:rPr>
            </w:pPr>
          </w:p>
        </w:tc>
        <w:tc>
          <w:tcPr>
            <w:tcW w:w="4673" w:type="dxa"/>
            <w:hideMark/>
          </w:tcPr>
          <w:p w14:paraId="1EEB3F7C" w14:textId="77777777" w:rsidR="000D7985" w:rsidRPr="00655D25" w:rsidRDefault="000D7985" w:rsidP="00C46C1F">
            <w:pPr>
              <w:spacing w:after="0" w:line="240" w:lineRule="auto"/>
              <w:rPr>
                <w:rFonts w:ascii="Calibri" w:eastAsia="Times New Roman" w:hAnsi="Calibri" w:cs="Times New Roman"/>
                <w:bCs/>
                <w:lang w:eastAsia="ru-RU"/>
              </w:rPr>
            </w:pPr>
            <w:r w:rsidRPr="00655D25">
              <w:rPr>
                <w:rFonts w:ascii="Times New Roman" w:eastAsia="Times New Roman" w:hAnsi="Times New Roman" w:cs="Times New Roman"/>
                <w:bCs/>
                <w:sz w:val="24"/>
                <w:szCs w:val="24"/>
                <w:lang w:eastAsia="ru-RU"/>
              </w:rPr>
              <w:t>Федеральное учебно-методическое объединение СПО УГПС 38.00.00 Экономика и управление</w:t>
            </w:r>
          </w:p>
        </w:tc>
      </w:tr>
      <w:tr w:rsidR="000D7985" w:rsidRPr="00655D25" w14:paraId="41D37F21" w14:textId="77777777" w:rsidTr="00C46C1F">
        <w:tc>
          <w:tcPr>
            <w:tcW w:w="4672" w:type="dxa"/>
          </w:tcPr>
          <w:p w14:paraId="109C02E4" w14:textId="77777777" w:rsidR="000D7985" w:rsidRPr="00655D25" w:rsidRDefault="000D7985" w:rsidP="00C46C1F">
            <w:pPr>
              <w:spacing w:after="200" w:line="276"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Экспертные организации:</w:t>
            </w:r>
          </w:p>
          <w:p w14:paraId="4C278F63" w14:textId="77777777" w:rsidR="000D7985" w:rsidRPr="00655D25" w:rsidRDefault="000D7985" w:rsidP="00C46C1F">
            <w:pPr>
              <w:spacing w:after="200" w:line="276" w:lineRule="auto"/>
              <w:rPr>
                <w:rFonts w:ascii="Calibri" w:eastAsia="Times New Roman" w:hAnsi="Calibri" w:cs="Times New Roman"/>
                <w:lang w:eastAsia="ru-RU"/>
              </w:rPr>
            </w:pPr>
          </w:p>
        </w:tc>
        <w:tc>
          <w:tcPr>
            <w:tcW w:w="4673" w:type="dxa"/>
          </w:tcPr>
          <w:p w14:paraId="24B4A966" w14:textId="77777777" w:rsidR="000D7985" w:rsidRPr="00655D25" w:rsidRDefault="000D7985" w:rsidP="00C46C1F">
            <w:pPr>
              <w:spacing w:after="200" w:line="276" w:lineRule="auto"/>
              <w:rPr>
                <w:rFonts w:ascii="Calibri" w:eastAsia="Times New Roman" w:hAnsi="Calibri" w:cs="Times New Roman"/>
                <w:lang w:eastAsia="ru-RU"/>
              </w:rPr>
            </w:pPr>
          </w:p>
        </w:tc>
      </w:tr>
    </w:tbl>
    <w:p w14:paraId="69C0DCFE" w14:textId="77777777" w:rsidR="000D7985" w:rsidRPr="00655D25" w:rsidRDefault="000D7985" w:rsidP="000D7985">
      <w:pPr>
        <w:suppressAutoHyphens/>
        <w:spacing w:after="200" w:line="276" w:lineRule="auto"/>
        <w:ind w:firstLine="709"/>
        <w:jc w:val="both"/>
        <w:rPr>
          <w:rFonts w:ascii="Times New Roman" w:eastAsia="Times New Roman" w:hAnsi="Times New Roman" w:cs="Times New Roman"/>
          <w:bCs/>
          <w:sz w:val="24"/>
          <w:szCs w:val="24"/>
          <w:lang w:eastAsia="ru-RU"/>
        </w:rPr>
      </w:pPr>
    </w:p>
    <w:p w14:paraId="26EAEB78" w14:textId="77777777" w:rsidR="00563045" w:rsidRDefault="000D7985" w:rsidP="00621B7D">
      <w:pPr>
        <w:suppressAutoHyphens/>
        <w:spacing w:after="200" w:line="276" w:lineRule="auto"/>
        <w:ind w:firstLine="709"/>
        <w:jc w:val="center"/>
        <w:rPr>
          <w:rFonts w:ascii="Times New Roman" w:eastAsia="Times New Roman" w:hAnsi="Times New Roman" w:cs="Times New Roman"/>
          <w:b/>
          <w:sz w:val="28"/>
          <w:szCs w:val="28"/>
          <w:lang w:eastAsia="ru-RU"/>
        </w:rPr>
      </w:pPr>
      <w:r w:rsidRPr="00655D25">
        <w:rPr>
          <w:rFonts w:ascii="Times New Roman" w:eastAsia="Times New Roman" w:hAnsi="Times New Roman" w:cs="Times New Roman"/>
          <w:bCs/>
          <w:sz w:val="24"/>
          <w:szCs w:val="24"/>
          <w:lang w:eastAsia="ru-RU"/>
        </w:rPr>
        <w:br w:type="page"/>
      </w:r>
      <w:r w:rsidRPr="00655D25">
        <w:rPr>
          <w:rFonts w:ascii="Times New Roman" w:eastAsia="Times New Roman" w:hAnsi="Times New Roman" w:cs="Times New Roman"/>
          <w:b/>
          <w:sz w:val="28"/>
          <w:szCs w:val="28"/>
          <w:lang w:eastAsia="ru-RU"/>
        </w:rPr>
        <w:lastRenderedPageBreak/>
        <w:t>Содержание</w:t>
      </w:r>
      <w:bookmarkStart w:id="2" w:name="_Toc460939924"/>
      <w:bookmarkStart w:id="3" w:name="_Toc460855517"/>
      <w:bookmarkEnd w:id="1"/>
    </w:p>
    <w:p w14:paraId="1D58235A"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785" w:history="1">
        <w:r w:rsidR="00D12CE0" w:rsidRPr="00D12CE0">
          <w:rPr>
            <w:rFonts w:ascii="Times New Roman" w:eastAsia="Times New Roman" w:hAnsi="Times New Roman" w:cs="Times New Roman"/>
            <w:b/>
            <w:bCs/>
            <w:noProof/>
            <w:sz w:val="20"/>
            <w:szCs w:val="20"/>
            <w:lang w:eastAsia="ru-RU"/>
          </w:rPr>
          <w:t>Раздел 1. Общие положения</w:t>
        </w:r>
        <w:r w:rsidR="00D12CE0" w:rsidRPr="00D12CE0">
          <w:rPr>
            <w:rFonts w:ascii="Times New Roman" w:eastAsia="Times New Roman" w:hAnsi="Times New Roman" w:cs="Times New Roman"/>
            <w:b/>
            <w:bCs/>
            <w:noProof/>
            <w:webHidden/>
            <w:sz w:val="20"/>
            <w:szCs w:val="20"/>
            <w:lang w:eastAsia="ru-RU"/>
          </w:rPr>
          <w:tab/>
          <w:t>5</w:t>
        </w:r>
      </w:hyperlink>
    </w:p>
    <w:p w14:paraId="5950F57B"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786" w:history="1">
        <w:r w:rsidR="00D12CE0" w:rsidRPr="00D12CE0">
          <w:rPr>
            <w:rFonts w:ascii="Times New Roman" w:eastAsia="Times New Roman" w:hAnsi="Times New Roman" w:cs="Times New Roman"/>
            <w:b/>
            <w:bCs/>
            <w:noProof/>
            <w:sz w:val="20"/>
            <w:szCs w:val="20"/>
            <w:lang w:eastAsia="ru-RU"/>
          </w:rPr>
          <w:t>Раздел 2. Общая характеристика образовательной программы</w:t>
        </w:r>
        <w:r w:rsidR="00D12CE0" w:rsidRPr="00D12CE0">
          <w:rPr>
            <w:rFonts w:ascii="Times New Roman" w:eastAsia="Times New Roman" w:hAnsi="Times New Roman" w:cs="Times New Roman"/>
            <w:b/>
            <w:bCs/>
            <w:noProof/>
            <w:webHidden/>
            <w:sz w:val="20"/>
            <w:szCs w:val="20"/>
            <w:lang w:eastAsia="ru-RU"/>
          </w:rPr>
          <w:tab/>
          <w:t>7</w:t>
        </w:r>
      </w:hyperlink>
    </w:p>
    <w:p w14:paraId="11E65BF5"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787" w:history="1">
        <w:r w:rsidR="00D12CE0" w:rsidRPr="00D12CE0">
          <w:rPr>
            <w:rFonts w:ascii="Times New Roman" w:eastAsia="Times New Roman" w:hAnsi="Times New Roman" w:cs="Times New Roman"/>
            <w:b/>
            <w:bCs/>
            <w:noProof/>
            <w:sz w:val="20"/>
            <w:szCs w:val="20"/>
            <w:lang w:eastAsia="ru-RU"/>
          </w:rPr>
          <w:t>Раздел 3. Характеристика профессиональной деятельности выпускника</w:t>
        </w:r>
        <w:r w:rsidR="00D12CE0" w:rsidRPr="00D12CE0">
          <w:rPr>
            <w:rFonts w:ascii="Times New Roman" w:eastAsia="Times New Roman" w:hAnsi="Times New Roman" w:cs="Times New Roman"/>
            <w:b/>
            <w:bCs/>
            <w:noProof/>
            <w:webHidden/>
            <w:sz w:val="20"/>
            <w:szCs w:val="20"/>
            <w:lang w:eastAsia="ru-RU"/>
          </w:rPr>
          <w:tab/>
          <w:t>8</w:t>
        </w:r>
      </w:hyperlink>
    </w:p>
    <w:p w14:paraId="4D628B89"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788" w:history="1">
        <w:r w:rsidR="00D12CE0" w:rsidRPr="00D12CE0">
          <w:rPr>
            <w:rFonts w:ascii="Times New Roman" w:eastAsia="Times New Roman" w:hAnsi="Times New Roman" w:cs="Times New Roman"/>
            <w:b/>
            <w:bCs/>
            <w:noProof/>
            <w:sz w:val="20"/>
            <w:szCs w:val="20"/>
            <w:lang w:eastAsia="ru-RU"/>
          </w:rPr>
          <w:t>Раздел 4. Планируемые результаты освоения образовательной программы</w:t>
        </w:r>
        <w:r w:rsidR="00D12CE0" w:rsidRPr="00D12CE0">
          <w:rPr>
            <w:rFonts w:ascii="Times New Roman" w:eastAsia="Times New Roman" w:hAnsi="Times New Roman" w:cs="Times New Roman"/>
            <w:b/>
            <w:bCs/>
            <w:noProof/>
            <w:webHidden/>
            <w:sz w:val="20"/>
            <w:szCs w:val="20"/>
            <w:lang w:eastAsia="ru-RU"/>
          </w:rPr>
          <w:tab/>
          <w:t>9</w:t>
        </w:r>
      </w:hyperlink>
    </w:p>
    <w:p w14:paraId="588FF630"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89" w:history="1">
        <w:r w:rsidR="00D12CE0" w:rsidRPr="00D12CE0">
          <w:rPr>
            <w:rFonts w:ascii="Times New Roman" w:eastAsia="Times New Roman" w:hAnsi="Times New Roman" w:cs="Times New Roman"/>
            <w:i/>
            <w:iCs/>
            <w:noProof/>
            <w:sz w:val="20"/>
            <w:szCs w:val="20"/>
            <w:lang w:eastAsia="ru-RU"/>
          </w:rPr>
          <w:t>4.1. Общие компетенции</w:t>
        </w:r>
        <w:r w:rsidR="00D12CE0" w:rsidRPr="00D12CE0">
          <w:rPr>
            <w:rFonts w:ascii="Times New Roman" w:eastAsia="Times New Roman" w:hAnsi="Times New Roman" w:cs="Times New Roman"/>
            <w:i/>
            <w:iCs/>
            <w:noProof/>
            <w:webHidden/>
            <w:sz w:val="20"/>
            <w:szCs w:val="20"/>
            <w:lang w:eastAsia="ru-RU"/>
          </w:rPr>
          <w:tab/>
          <w:t>9</w:t>
        </w:r>
      </w:hyperlink>
    </w:p>
    <w:p w14:paraId="25E46D1A" w14:textId="491AF510"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0" w:history="1">
        <w:r w:rsidR="00D12CE0" w:rsidRPr="00D12CE0">
          <w:rPr>
            <w:rFonts w:ascii="Times New Roman" w:eastAsia="Times New Roman" w:hAnsi="Times New Roman" w:cs="Times New Roman"/>
            <w:i/>
            <w:iCs/>
            <w:noProof/>
            <w:sz w:val="20"/>
            <w:szCs w:val="20"/>
            <w:lang w:eastAsia="ru-RU"/>
          </w:rPr>
          <w:t>4.2. Профессиональные компетенции</w:t>
        </w:r>
        <w:r w:rsidR="00D12CE0" w:rsidRPr="00D12CE0">
          <w:rPr>
            <w:rFonts w:ascii="Times New Roman" w:eastAsia="Times New Roman" w:hAnsi="Times New Roman" w:cs="Times New Roman"/>
            <w:i/>
            <w:iCs/>
            <w:noProof/>
            <w:webHidden/>
            <w:sz w:val="20"/>
            <w:szCs w:val="20"/>
            <w:lang w:eastAsia="ru-RU"/>
          </w:rPr>
          <w:tab/>
        </w:r>
        <w:r w:rsidR="00D12CE0" w:rsidRPr="00D12CE0">
          <w:rPr>
            <w:rFonts w:ascii="Times New Roman" w:eastAsia="Times New Roman" w:hAnsi="Times New Roman" w:cs="Times New Roman"/>
            <w:i/>
            <w:iCs/>
            <w:noProof/>
            <w:webHidden/>
            <w:sz w:val="20"/>
            <w:szCs w:val="20"/>
            <w:lang w:eastAsia="ru-RU"/>
          </w:rPr>
          <w:fldChar w:fldCharType="begin"/>
        </w:r>
        <w:r w:rsidR="00D12CE0" w:rsidRPr="00D12CE0">
          <w:rPr>
            <w:rFonts w:ascii="Times New Roman" w:eastAsia="Times New Roman" w:hAnsi="Times New Roman" w:cs="Times New Roman"/>
            <w:i/>
            <w:iCs/>
            <w:noProof/>
            <w:webHidden/>
            <w:sz w:val="20"/>
            <w:szCs w:val="20"/>
            <w:lang w:eastAsia="ru-RU"/>
          </w:rPr>
          <w:instrText xml:space="preserve"> PAGEREF _Toc128991790 \h </w:instrText>
        </w:r>
        <w:r w:rsidR="00D12CE0" w:rsidRPr="00D12CE0">
          <w:rPr>
            <w:rFonts w:ascii="Times New Roman" w:eastAsia="Times New Roman" w:hAnsi="Times New Roman" w:cs="Times New Roman"/>
            <w:i/>
            <w:iCs/>
            <w:noProof/>
            <w:webHidden/>
            <w:sz w:val="20"/>
            <w:szCs w:val="20"/>
            <w:lang w:eastAsia="ru-RU"/>
          </w:rPr>
          <w:fldChar w:fldCharType="separate"/>
        </w:r>
        <w:r w:rsidR="00CF2FA0">
          <w:rPr>
            <w:rFonts w:ascii="Times New Roman" w:eastAsia="Times New Roman" w:hAnsi="Times New Roman" w:cs="Times New Roman"/>
            <w:b/>
            <w:bCs/>
            <w:i/>
            <w:iCs/>
            <w:noProof/>
            <w:webHidden/>
            <w:sz w:val="20"/>
            <w:szCs w:val="20"/>
            <w:lang w:eastAsia="ru-RU"/>
          </w:rPr>
          <w:t>Ошибка! Закладка не определена.</w:t>
        </w:r>
        <w:r w:rsidR="00D12CE0" w:rsidRPr="00D12CE0">
          <w:rPr>
            <w:rFonts w:ascii="Times New Roman" w:eastAsia="Times New Roman" w:hAnsi="Times New Roman" w:cs="Times New Roman"/>
            <w:i/>
            <w:iCs/>
            <w:noProof/>
            <w:webHidden/>
            <w:sz w:val="20"/>
            <w:szCs w:val="20"/>
            <w:lang w:eastAsia="ru-RU"/>
          </w:rPr>
          <w:fldChar w:fldCharType="end"/>
        </w:r>
      </w:hyperlink>
    </w:p>
    <w:p w14:paraId="473A33DE"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791" w:history="1">
        <w:r w:rsidR="00D12CE0" w:rsidRPr="00D12CE0">
          <w:rPr>
            <w:rFonts w:ascii="Times New Roman" w:eastAsia="Times New Roman" w:hAnsi="Times New Roman" w:cs="Times New Roman"/>
            <w:b/>
            <w:bCs/>
            <w:noProof/>
            <w:sz w:val="20"/>
            <w:szCs w:val="20"/>
            <w:lang w:eastAsia="ru-RU"/>
          </w:rPr>
          <w:t>Раздел 5. Примерная структура образовательной программы</w:t>
        </w:r>
        <w:r w:rsidR="00D12CE0" w:rsidRPr="00D12CE0">
          <w:rPr>
            <w:rFonts w:ascii="Times New Roman" w:eastAsia="Times New Roman" w:hAnsi="Times New Roman" w:cs="Times New Roman"/>
            <w:b/>
            <w:bCs/>
            <w:noProof/>
            <w:webHidden/>
            <w:sz w:val="20"/>
            <w:szCs w:val="20"/>
            <w:lang w:eastAsia="ru-RU"/>
          </w:rPr>
          <w:tab/>
          <w:t>55</w:t>
        </w:r>
      </w:hyperlink>
    </w:p>
    <w:p w14:paraId="1EE4B90C"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2" w:history="1">
        <w:r w:rsidR="00D12CE0" w:rsidRPr="00D12CE0">
          <w:rPr>
            <w:rFonts w:ascii="Times New Roman" w:eastAsia="Times New Roman" w:hAnsi="Times New Roman" w:cs="Times New Roman"/>
            <w:i/>
            <w:iCs/>
            <w:noProof/>
            <w:sz w:val="20"/>
            <w:szCs w:val="20"/>
            <w:lang w:eastAsia="ru-RU"/>
          </w:rPr>
          <w:t>5.1. Примерный учебный план</w:t>
        </w:r>
        <w:r w:rsidR="00D12CE0" w:rsidRPr="00D12CE0">
          <w:rPr>
            <w:rFonts w:ascii="Times New Roman" w:eastAsia="Times New Roman" w:hAnsi="Times New Roman" w:cs="Times New Roman"/>
            <w:i/>
            <w:iCs/>
            <w:noProof/>
            <w:webHidden/>
            <w:sz w:val="20"/>
            <w:szCs w:val="20"/>
            <w:lang w:eastAsia="ru-RU"/>
          </w:rPr>
          <w:tab/>
          <w:t>55</w:t>
        </w:r>
      </w:hyperlink>
    </w:p>
    <w:p w14:paraId="479BBC54"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3" w:history="1">
        <w:r w:rsidR="00D12CE0" w:rsidRPr="00D12CE0">
          <w:rPr>
            <w:rFonts w:ascii="Times New Roman" w:eastAsia="Times New Roman" w:hAnsi="Times New Roman" w:cs="Times New Roman"/>
            <w:i/>
            <w:iCs/>
            <w:noProof/>
            <w:sz w:val="20"/>
            <w:szCs w:val="20"/>
            <w:lang w:eastAsia="ru-RU"/>
          </w:rPr>
          <w:t>5.2. Примерный календарный учебный график</w:t>
        </w:r>
        <w:r w:rsidR="00D12CE0" w:rsidRPr="00D12CE0">
          <w:rPr>
            <w:rFonts w:ascii="Times New Roman" w:eastAsia="Times New Roman" w:hAnsi="Times New Roman" w:cs="Times New Roman"/>
            <w:i/>
            <w:iCs/>
            <w:noProof/>
            <w:webHidden/>
            <w:sz w:val="20"/>
            <w:szCs w:val="20"/>
            <w:lang w:eastAsia="ru-RU"/>
          </w:rPr>
          <w:tab/>
          <w:t>61</w:t>
        </w:r>
      </w:hyperlink>
    </w:p>
    <w:p w14:paraId="3C94BA7B"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4" w:history="1">
        <w:r w:rsidR="00D12CE0" w:rsidRPr="00D12CE0">
          <w:rPr>
            <w:rFonts w:ascii="Times New Roman" w:eastAsia="Times New Roman" w:hAnsi="Times New Roman" w:cs="Times New Roman"/>
            <w:i/>
            <w:iCs/>
            <w:noProof/>
            <w:sz w:val="20"/>
            <w:szCs w:val="20"/>
            <w:lang w:eastAsia="ru-RU"/>
          </w:rPr>
          <w:t>5.3. Примерная рабочая программа воспитания</w:t>
        </w:r>
        <w:r w:rsidR="00D12CE0" w:rsidRPr="00D12CE0">
          <w:rPr>
            <w:rFonts w:ascii="Times New Roman" w:eastAsia="Times New Roman" w:hAnsi="Times New Roman" w:cs="Times New Roman"/>
            <w:i/>
            <w:iCs/>
            <w:noProof/>
            <w:webHidden/>
            <w:sz w:val="20"/>
            <w:szCs w:val="20"/>
            <w:lang w:eastAsia="ru-RU"/>
          </w:rPr>
          <w:tab/>
          <w:t>62</w:t>
        </w:r>
      </w:hyperlink>
    </w:p>
    <w:p w14:paraId="30C2E3F7"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5" w:history="1">
        <w:r w:rsidR="00D12CE0" w:rsidRPr="00D12CE0">
          <w:rPr>
            <w:rFonts w:ascii="Times New Roman" w:eastAsia="Times New Roman" w:hAnsi="Times New Roman" w:cs="Times New Roman"/>
            <w:i/>
            <w:iCs/>
            <w:noProof/>
            <w:sz w:val="20"/>
            <w:szCs w:val="20"/>
            <w:lang w:eastAsia="ru-RU"/>
          </w:rPr>
          <w:t>5.4. Примерный календарный план воспитательной работы</w:t>
        </w:r>
        <w:r w:rsidR="00D12CE0" w:rsidRPr="00D12CE0">
          <w:rPr>
            <w:rFonts w:ascii="Times New Roman" w:eastAsia="Times New Roman" w:hAnsi="Times New Roman" w:cs="Times New Roman"/>
            <w:i/>
            <w:iCs/>
            <w:noProof/>
            <w:webHidden/>
            <w:sz w:val="20"/>
            <w:szCs w:val="20"/>
            <w:lang w:eastAsia="ru-RU"/>
          </w:rPr>
          <w:tab/>
          <w:t>62</w:t>
        </w:r>
      </w:hyperlink>
    </w:p>
    <w:p w14:paraId="3FB0480F"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796" w:history="1">
        <w:r w:rsidR="00D12CE0" w:rsidRPr="00D12CE0">
          <w:rPr>
            <w:rFonts w:ascii="Times New Roman" w:eastAsia="Times New Roman" w:hAnsi="Times New Roman" w:cs="Times New Roman"/>
            <w:b/>
            <w:bCs/>
            <w:noProof/>
            <w:sz w:val="20"/>
            <w:szCs w:val="20"/>
            <w:lang w:eastAsia="ru-RU"/>
          </w:rPr>
          <w:t>Раздел 6. Примерные условия реализации образовательной программы</w:t>
        </w:r>
        <w:r w:rsidR="00D12CE0" w:rsidRPr="00D12CE0">
          <w:rPr>
            <w:rFonts w:ascii="Times New Roman" w:eastAsia="Times New Roman" w:hAnsi="Times New Roman" w:cs="Times New Roman"/>
            <w:b/>
            <w:bCs/>
            <w:noProof/>
            <w:webHidden/>
            <w:sz w:val="20"/>
            <w:szCs w:val="20"/>
            <w:lang w:eastAsia="ru-RU"/>
          </w:rPr>
          <w:tab/>
          <w:t>62</w:t>
        </w:r>
      </w:hyperlink>
    </w:p>
    <w:p w14:paraId="68C92C4E"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7" w:history="1">
        <w:r w:rsidR="00D12CE0" w:rsidRPr="00D12CE0">
          <w:rPr>
            <w:rFonts w:ascii="Times New Roman" w:eastAsia="Times New Roman" w:hAnsi="Times New Roman" w:cs="Times New Roman"/>
            <w:i/>
            <w:iCs/>
            <w:noProof/>
            <w:sz w:val="20"/>
            <w:szCs w:val="20"/>
            <w:lang w:eastAsia="ru-RU"/>
          </w:rPr>
          <w:t xml:space="preserve">6.1. </w:t>
        </w:r>
        <w:r w:rsidR="00D12CE0" w:rsidRPr="00D12CE0">
          <w:rPr>
            <w:rFonts w:ascii="Times New Roman" w:eastAsia="Times New Roman" w:hAnsi="Times New Roman" w:cs="Times New Roman"/>
            <w:i/>
            <w:iCs/>
            <w:noProof/>
            <w:sz w:val="20"/>
            <w:szCs w:val="20"/>
          </w:rPr>
          <w:t>Требования к материально-техническому обеспечению образовательной программы</w:t>
        </w:r>
        <w:r w:rsidR="00D12CE0" w:rsidRPr="00D12CE0">
          <w:rPr>
            <w:rFonts w:ascii="Times New Roman" w:eastAsia="Times New Roman" w:hAnsi="Times New Roman" w:cs="Times New Roman"/>
            <w:i/>
            <w:iCs/>
            <w:noProof/>
            <w:webHidden/>
            <w:sz w:val="20"/>
            <w:szCs w:val="20"/>
            <w:lang w:eastAsia="ru-RU"/>
          </w:rPr>
          <w:tab/>
          <w:t>62</w:t>
        </w:r>
      </w:hyperlink>
    </w:p>
    <w:p w14:paraId="08B5A9C5"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8" w:history="1">
        <w:r w:rsidR="00D12CE0" w:rsidRPr="00D12CE0">
          <w:rPr>
            <w:rFonts w:ascii="Times New Roman" w:eastAsia="Times New Roman" w:hAnsi="Times New Roman" w:cs="Times New Roman"/>
            <w:i/>
            <w:iCs/>
            <w:noProof/>
            <w:sz w:val="20"/>
            <w:szCs w:val="20"/>
            <w:lang w:eastAsia="ru-RU"/>
          </w:rPr>
          <w:t xml:space="preserve">6.2. </w:t>
        </w:r>
        <w:r w:rsidR="00D12CE0" w:rsidRPr="00D12CE0">
          <w:rPr>
            <w:rFonts w:ascii="Times New Roman" w:eastAsia="Times New Roman" w:hAnsi="Times New Roman" w:cs="Times New Roman"/>
            <w:i/>
            <w:iCs/>
            <w:noProof/>
            <w:sz w:val="20"/>
            <w:szCs w:val="20"/>
          </w:rPr>
          <w:t>Требования к учебно-методическому обеспечению образовательной программы</w:t>
        </w:r>
        <w:r w:rsidR="00D12CE0" w:rsidRPr="00D12CE0">
          <w:rPr>
            <w:rFonts w:ascii="Times New Roman" w:eastAsia="Times New Roman" w:hAnsi="Times New Roman" w:cs="Times New Roman"/>
            <w:i/>
            <w:iCs/>
            <w:noProof/>
            <w:webHidden/>
            <w:sz w:val="20"/>
            <w:szCs w:val="20"/>
            <w:lang w:eastAsia="ru-RU"/>
          </w:rPr>
          <w:tab/>
          <w:t>73</w:t>
        </w:r>
      </w:hyperlink>
    </w:p>
    <w:p w14:paraId="3C3EA097"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799" w:history="1">
        <w:r w:rsidR="00D12CE0" w:rsidRPr="00D12CE0">
          <w:rPr>
            <w:rFonts w:ascii="Times New Roman" w:eastAsia="Times New Roman" w:hAnsi="Times New Roman" w:cs="Times New Roman"/>
            <w:i/>
            <w:iCs/>
            <w:noProof/>
            <w:sz w:val="20"/>
            <w:szCs w:val="20"/>
          </w:rPr>
          <w:t>6.3. Требования к практической подготовке обучающихся</w:t>
        </w:r>
        <w:r w:rsidR="00D12CE0" w:rsidRPr="00D12CE0">
          <w:rPr>
            <w:rFonts w:ascii="Times New Roman" w:eastAsia="Times New Roman" w:hAnsi="Times New Roman" w:cs="Times New Roman"/>
            <w:i/>
            <w:iCs/>
            <w:noProof/>
            <w:webHidden/>
            <w:sz w:val="20"/>
            <w:szCs w:val="20"/>
            <w:lang w:eastAsia="ru-RU"/>
          </w:rPr>
          <w:tab/>
          <w:t>75</w:t>
        </w:r>
      </w:hyperlink>
    </w:p>
    <w:p w14:paraId="49A39945"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800" w:history="1">
        <w:r w:rsidR="00D12CE0" w:rsidRPr="00D12CE0">
          <w:rPr>
            <w:rFonts w:ascii="Times New Roman" w:eastAsia="Segoe UI" w:hAnsi="Times New Roman" w:cs="Times New Roman"/>
            <w:i/>
            <w:iCs/>
            <w:noProof/>
            <w:sz w:val="20"/>
            <w:szCs w:val="20"/>
            <w:lang w:eastAsia="ru-RU"/>
          </w:rPr>
          <w:t>6.4. Требования к организации воспитания обучающихся</w:t>
        </w:r>
        <w:r w:rsidR="00D12CE0" w:rsidRPr="00D12CE0">
          <w:rPr>
            <w:rFonts w:ascii="Times New Roman" w:eastAsia="Times New Roman" w:hAnsi="Times New Roman" w:cs="Times New Roman"/>
            <w:i/>
            <w:iCs/>
            <w:noProof/>
            <w:webHidden/>
            <w:sz w:val="20"/>
            <w:szCs w:val="20"/>
            <w:lang w:eastAsia="ru-RU"/>
          </w:rPr>
          <w:tab/>
          <w:t>74</w:t>
        </w:r>
      </w:hyperlink>
    </w:p>
    <w:p w14:paraId="243BD2CC"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801" w:history="1">
        <w:r w:rsidR="00D12CE0" w:rsidRPr="00D12CE0">
          <w:rPr>
            <w:rFonts w:ascii="Times New Roman" w:eastAsia="Times New Roman" w:hAnsi="Times New Roman" w:cs="Times New Roman"/>
            <w:i/>
            <w:iCs/>
            <w:noProof/>
            <w:sz w:val="20"/>
            <w:szCs w:val="20"/>
            <w:lang w:eastAsia="ru-RU"/>
          </w:rPr>
          <w:t>6.5. Требования к кадровым условиям реализации образовательной программы</w:t>
        </w:r>
        <w:r w:rsidR="00D12CE0" w:rsidRPr="00D12CE0">
          <w:rPr>
            <w:rFonts w:ascii="Times New Roman" w:eastAsia="Times New Roman" w:hAnsi="Times New Roman" w:cs="Times New Roman"/>
            <w:i/>
            <w:iCs/>
            <w:noProof/>
            <w:webHidden/>
            <w:sz w:val="20"/>
            <w:szCs w:val="20"/>
            <w:lang w:eastAsia="ru-RU"/>
          </w:rPr>
          <w:tab/>
          <w:t>74</w:t>
        </w:r>
      </w:hyperlink>
    </w:p>
    <w:p w14:paraId="261290B6" w14:textId="77777777" w:rsidR="00D12CE0" w:rsidRPr="00D12CE0" w:rsidRDefault="00F16761" w:rsidP="00D12CE0">
      <w:pPr>
        <w:tabs>
          <w:tab w:val="right" w:leader="dot" w:pos="9344"/>
        </w:tabs>
        <w:spacing w:before="120" w:after="0" w:line="240" w:lineRule="auto"/>
        <w:ind w:left="240"/>
        <w:rPr>
          <w:rFonts w:ascii="Times New Roman" w:eastAsia="Times New Roman" w:hAnsi="Times New Roman" w:cs="Times New Roman"/>
          <w:noProof/>
          <w:sz w:val="20"/>
          <w:szCs w:val="20"/>
          <w:lang w:eastAsia="ru-RU"/>
        </w:rPr>
      </w:pPr>
      <w:hyperlink w:anchor="_Toc128991802" w:history="1">
        <w:r w:rsidR="00D12CE0" w:rsidRPr="00D12CE0">
          <w:rPr>
            <w:rFonts w:ascii="Times New Roman" w:eastAsia="Times New Roman" w:hAnsi="Times New Roman" w:cs="Times New Roman"/>
            <w:i/>
            <w:iCs/>
            <w:noProof/>
            <w:sz w:val="20"/>
            <w:szCs w:val="20"/>
            <w:lang w:eastAsia="ru-RU"/>
          </w:rPr>
          <w:t>6.6. Требования к финансовым условиям реализации образовательной программы</w:t>
        </w:r>
        <w:r w:rsidR="00D12CE0" w:rsidRPr="00D12CE0">
          <w:rPr>
            <w:rFonts w:ascii="Times New Roman" w:eastAsia="Times New Roman" w:hAnsi="Times New Roman" w:cs="Times New Roman"/>
            <w:i/>
            <w:iCs/>
            <w:noProof/>
            <w:webHidden/>
            <w:sz w:val="20"/>
            <w:szCs w:val="20"/>
            <w:lang w:eastAsia="ru-RU"/>
          </w:rPr>
          <w:tab/>
          <w:t>74</w:t>
        </w:r>
      </w:hyperlink>
    </w:p>
    <w:p w14:paraId="31465D3A"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803" w:history="1">
        <w:r w:rsidR="00D12CE0" w:rsidRPr="00D12CE0">
          <w:rPr>
            <w:rFonts w:ascii="Times New Roman" w:eastAsia="Times New Roman" w:hAnsi="Times New Roman" w:cs="Times New Roman"/>
            <w:b/>
            <w:bCs/>
            <w:noProof/>
            <w:sz w:val="20"/>
            <w:szCs w:val="20"/>
            <w:lang w:eastAsia="ru-RU"/>
          </w:rPr>
          <w:t>Раздел 7. Формирование оценочных материалов для проведения государственной итоговой аттестации</w:t>
        </w:r>
        <w:r w:rsidR="00D12CE0" w:rsidRPr="00D12CE0">
          <w:rPr>
            <w:rFonts w:ascii="Times New Roman" w:eastAsia="Times New Roman" w:hAnsi="Times New Roman" w:cs="Times New Roman"/>
            <w:b/>
            <w:bCs/>
            <w:noProof/>
            <w:webHidden/>
            <w:sz w:val="20"/>
            <w:szCs w:val="20"/>
            <w:lang w:eastAsia="ru-RU"/>
          </w:rPr>
          <w:tab/>
          <w:t>77</w:t>
        </w:r>
      </w:hyperlink>
    </w:p>
    <w:p w14:paraId="73733C01"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804" w:history="1">
        <w:r w:rsidR="00D12CE0" w:rsidRPr="00D12CE0">
          <w:rPr>
            <w:rFonts w:ascii="Times New Roman" w:eastAsia="Times New Roman" w:hAnsi="Times New Roman" w:cs="Times New Roman"/>
            <w:b/>
            <w:bCs/>
            <w:noProof/>
            <w:sz w:val="20"/>
            <w:szCs w:val="20"/>
            <w:lang w:eastAsia="ru-RU"/>
          </w:rPr>
          <w:t>Раздел 8. Разработчики примерной образовательной программы</w:t>
        </w:r>
        <w:r w:rsidR="00D12CE0" w:rsidRPr="00D12CE0">
          <w:rPr>
            <w:rFonts w:ascii="Times New Roman" w:eastAsia="Times New Roman" w:hAnsi="Times New Roman" w:cs="Times New Roman"/>
            <w:b/>
            <w:bCs/>
            <w:noProof/>
            <w:webHidden/>
            <w:sz w:val="20"/>
            <w:szCs w:val="20"/>
            <w:lang w:eastAsia="ru-RU"/>
          </w:rPr>
          <w:tab/>
          <w:t>77</w:t>
        </w:r>
      </w:hyperlink>
    </w:p>
    <w:p w14:paraId="26D1EC93" w14:textId="77777777"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805" w:history="1">
        <w:r w:rsidR="00D12CE0" w:rsidRPr="00D12CE0">
          <w:rPr>
            <w:rFonts w:ascii="Times New Roman" w:eastAsia="Times New Roman" w:hAnsi="Times New Roman" w:cs="Times New Roman"/>
            <w:b/>
            <w:bCs/>
            <w:noProof/>
            <w:sz w:val="20"/>
            <w:szCs w:val="20"/>
            <w:lang w:eastAsia="ru-RU"/>
          </w:rPr>
          <w:t>Приложение 1. Примерные рабочие программы профессиональных модулей</w:t>
        </w:r>
        <w:r w:rsidR="00D12CE0" w:rsidRPr="00D12CE0">
          <w:rPr>
            <w:rFonts w:ascii="Times New Roman" w:eastAsia="Times New Roman" w:hAnsi="Times New Roman" w:cs="Times New Roman"/>
            <w:b/>
            <w:bCs/>
            <w:noProof/>
            <w:webHidden/>
            <w:sz w:val="20"/>
            <w:szCs w:val="20"/>
            <w:lang w:eastAsia="ru-RU"/>
          </w:rPr>
          <w:tab/>
          <w:t>79</w:t>
        </w:r>
      </w:hyperlink>
    </w:p>
    <w:p w14:paraId="5E6D80C4" w14:textId="77777777"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1.1 Примерная рабочая программа профессионального модуля «ПМ.01 Организация и осуществление торговой деятельности»………………………………………………………………………………79</w:t>
      </w:r>
    </w:p>
    <w:p w14:paraId="29F1D657" w14:textId="77777777"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zh-CN"/>
        </w:rPr>
      </w:pPr>
      <w:r w:rsidRPr="00D12CE0">
        <w:rPr>
          <w:rFonts w:ascii="Times New Roman" w:eastAsia="Times New Roman" w:hAnsi="Times New Roman" w:cs="Times New Roman"/>
          <w:bCs/>
          <w:i/>
          <w:iCs/>
          <w:noProof/>
          <w:sz w:val="20"/>
          <w:szCs w:val="20"/>
          <w:lang w:eastAsia="ru-RU"/>
        </w:rPr>
        <w:t xml:space="preserve">Приложение 1.2 </w:t>
      </w:r>
      <w:r w:rsidRPr="00D12CE0">
        <w:rPr>
          <w:rFonts w:ascii="Times New Roman" w:eastAsia="Times New Roman" w:hAnsi="Times New Roman" w:cs="Times New Roman"/>
          <w:bCs/>
          <w:i/>
          <w:iCs/>
          <w:noProof/>
          <w:color w:val="000000"/>
          <w:sz w:val="20"/>
          <w:szCs w:val="20"/>
          <w:lang w:eastAsia="zh-CN"/>
        </w:rPr>
        <w:t>Примерная рабочая программа</w:t>
      </w:r>
      <w:r w:rsidRPr="00D12CE0">
        <w:rPr>
          <w:rFonts w:ascii="Times New Roman" w:eastAsia="Times New Roman" w:hAnsi="Times New Roman" w:cs="Times New Roman"/>
          <w:bCs/>
          <w:i/>
          <w:iCs/>
          <w:noProof/>
          <w:sz w:val="20"/>
          <w:szCs w:val="20"/>
          <w:lang w:eastAsia="zh-CN"/>
        </w:rPr>
        <w:t xml:space="preserve"> профессионального модуля ПМ.02 Товароведение и организация экспертизы качества потребительских товаров (по выбору) .………………………………... 101</w:t>
      </w:r>
    </w:p>
    <w:p w14:paraId="3DB89A1A" w14:textId="77777777"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i/>
          <w:noProof/>
          <w:sz w:val="20"/>
          <w:szCs w:val="20"/>
          <w:lang w:eastAsia="ru-RU"/>
        </w:rPr>
      </w:pPr>
      <w:r w:rsidRPr="00D12CE0">
        <w:rPr>
          <w:rFonts w:ascii="Times New Roman" w:eastAsia="Times New Roman" w:hAnsi="Times New Roman" w:cs="Times New Roman"/>
          <w:bCs/>
          <w:i/>
          <w:iCs/>
          <w:noProof/>
          <w:sz w:val="20"/>
          <w:szCs w:val="20"/>
          <w:lang w:eastAsia="ru-RU"/>
        </w:rPr>
        <w:t>Приложение 1.3 Примерная рабочая программа профессионального модуля «</w:t>
      </w:r>
      <w:r w:rsidRPr="00D12CE0">
        <w:rPr>
          <w:rFonts w:ascii="Times New Roman" w:eastAsia="Times New Roman" w:hAnsi="Times New Roman" w:cs="Times New Roman"/>
          <w:i/>
          <w:iCs/>
          <w:noProof/>
          <w:sz w:val="20"/>
          <w:szCs w:val="20"/>
          <w:lang w:eastAsia="ru-RU"/>
        </w:rPr>
        <w:t xml:space="preserve">ПМ.02 Организация и осуществление предпринимательской деятельности в сфере торговли </w:t>
      </w:r>
      <w:r w:rsidRPr="00D12CE0">
        <w:rPr>
          <w:rFonts w:ascii="Times New Roman" w:eastAsia="Times New Roman" w:hAnsi="Times New Roman" w:cs="Times New Roman"/>
          <w:i/>
          <w:noProof/>
          <w:sz w:val="20"/>
          <w:szCs w:val="20"/>
          <w:lang w:eastAsia="ru-RU"/>
        </w:rPr>
        <w:t>(по выбору)» ……………………. 125</w:t>
      </w:r>
    </w:p>
    <w:p w14:paraId="6DFCB0C2" w14:textId="77777777"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1.4 Примерная рабочая программа профессионального модуля «ПМн.03 Осуществление продаж потребительских товаров и координация работы с клиентами (по выбору)» ………………...… 150</w:t>
      </w:r>
    </w:p>
    <w:p w14:paraId="1215F01A" w14:textId="71A3D368"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 xml:space="preserve">Приложение 1.5 Примерная рабочая программа профессионального модуля «ПМн.03 </w:t>
      </w:r>
      <w:r w:rsidRPr="00D12CE0">
        <w:rPr>
          <w:rFonts w:ascii="Times New Roman" w:eastAsia="Times New Roman" w:hAnsi="Times New Roman" w:cs="Times New Roman"/>
          <w:bCs/>
          <w:i/>
          <w:noProof/>
          <w:sz w:val="20"/>
          <w:szCs w:val="20"/>
          <w:lang w:eastAsia="ru-RU"/>
        </w:rPr>
        <w:t>Осуществление продаж автотранспортных средств, космических продуктов, услуг и технологий и координация работы с клиентами (по выбору)</w:t>
      </w:r>
      <w:r w:rsidRPr="00D12CE0">
        <w:rPr>
          <w:rFonts w:ascii="Times New Roman" w:eastAsia="Times New Roman" w:hAnsi="Times New Roman" w:cs="Times New Roman"/>
          <w:bCs/>
          <w:i/>
          <w:iCs/>
          <w:noProof/>
          <w:sz w:val="20"/>
          <w:szCs w:val="20"/>
          <w:lang w:eastAsia="ru-RU"/>
        </w:rPr>
        <w:t>» …………………………………………………………………………………</w:t>
      </w:r>
      <w:r>
        <w:rPr>
          <w:rFonts w:ascii="Times New Roman" w:eastAsia="Times New Roman" w:hAnsi="Times New Roman" w:cs="Times New Roman"/>
          <w:bCs/>
          <w:i/>
          <w:iCs/>
          <w:noProof/>
          <w:sz w:val="20"/>
          <w:szCs w:val="20"/>
          <w:lang w:eastAsia="ru-RU"/>
        </w:rPr>
        <w:t>.</w:t>
      </w:r>
      <w:r w:rsidRPr="00D12CE0">
        <w:rPr>
          <w:rFonts w:ascii="Times New Roman" w:eastAsia="Times New Roman" w:hAnsi="Times New Roman" w:cs="Times New Roman"/>
          <w:bCs/>
          <w:i/>
          <w:iCs/>
          <w:noProof/>
          <w:sz w:val="20"/>
          <w:szCs w:val="20"/>
          <w:lang w:eastAsia="ru-RU"/>
        </w:rPr>
        <w:t>………….... 16</w:t>
      </w:r>
      <w:r w:rsidR="00CF2FA0">
        <w:rPr>
          <w:rFonts w:ascii="Times New Roman" w:eastAsia="Times New Roman" w:hAnsi="Times New Roman" w:cs="Times New Roman"/>
          <w:bCs/>
          <w:i/>
          <w:iCs/>
          <w:noProof/>
          <w:sz w:val="20"/>
          <w:szCs w:val="20"/>
          <w:lang w:eastAsia="ru-RU"/>
        </w:rPr>
        <w:t>7</w:t>
      </w:r>
    </w:p>
    <w:p w14:paraId="6EA8BF07" w14:textId="585F731F"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 xml:space="preserve">Приложение 1.6 Примерная рабочая программа профессионального модуля «ПМн.03 </w:t>
      </w:r>
      <w:r w:rsidRPr="00D12CE0">
        <w:rPr>
          <w:rFonts w:ascii="Times New Roman" w:eastAsia="Times New Roman" w:hAnsi="Times New Roman" w:cs="Times New Roman"/>
          <w:bCs/>
          <w:i/>
          <w:noProof/>
          <w:sz w:val="20"/>
          <w:szCs w:val="20"/>
          <w:lang w:eastAsia="ru-RU"/>
        </w:rPr>
        <w:t>Осуществление продаж информационно-коммуникационных продуктов и технологий и координация работы с клиентами (по выбору)</w:t>
      </w:r>
      <w:r w:rsidRPr="00D12CE0">
        <w:rPr>
          <w:rFonts w:ascii="Times New Roman" w:eastAsia="Times New Roman" w:hAnsi="Times New Roman" w:cs="Times New Roman"/>
          <w:bCs/>
          <w:i/>
          <w:iCs/>
          <w:noProof/>
          <w:sz w:val="20"/>
          <w:szCs w:val="20"/>
          <w:lang w:eastAsia="ru-RU"/>
        </w:rPr>
        <w:t>» ………………………………………………………………………………………………...  18</w:t>
      </w:r>
      <w:r w:rsidR="00CF2FA0">
        <w:rPr>
          <w:rFonts w:ascii="Times New Roman" w:eastAsia="Times New Roman" w:hAnsi="Times New Roman" w:cs="Times New Roman"/>
          <w:bCs/>
          <w:i/>
          <w:iCs/>
          <w:noProof/>
          <w:sz w:val="20"/>
          <w:szCs w:val="20"/>
          <w:lang w:eastAsia="ru-RU"/>
        </w:rPr>
        <w:t>6</w:t>
      </w:r>
    </w:p>
    <w:p w14:paraId="5AB5687A" w14:textId="04196D7B"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1.7 Примерная рабочая программа профессионального модуля «ПМн.03 О</w:t>
      </w:r>
      <w:r w:rsidRPr="00D12CE0">
        <w:rPr>
          <w:rFonts w:ascii="Times New Roman" w:eastAsia="Times New Roman" w:hAnsi="Times New Roman" w:cs="Times New Roman"/>
          <w:bCs/>
          <w:i/>
          <w:noProof/>
          <w:sz w:val="20"/>
          <w:szCs w:val="20"/>
          <w:lang w:eastAsia="ru-RU"/>
        </w:rPr>
        <w:t>рганизация и осуществление интернет-маркетинга (по выбору)</w:t>
      </w:r>
      <w:r w:rsidRPr="00D12CE0">
        <w:rPr>
          <w:rFonts w:ascii="Times New Roman" w:eastAsia="Times New Roman" w:hAnsi="Times New Roman" w:cs="Times New Roman"/>
          <w:bCs/>
          <w:i/>
          <w:iCs/>
          <w:noProof/>
          <w:sz w:val="20"/>
          <w:szCs w:val="20"/>
          <w:lang w:eastAsia="ru-RU"/>
        </w:rPr>
        <w:t>» ……………………………………………………………... 20</w:t>
      </w:r>
      <w:r w:rsidR="00CF2FA0">
        <w:rPr>
          <w:rFonts w:ascii="Times New Roman" w:eastAsia="Times New Roman" w:hAnsi="Times New Roman" w:cs="Times New Roman"/>
          <w:bCs/>
          <w:i/>
          <w:iCs/>
          <w:noProof/>
          <w:sz w:val="20"/>
          <w:szCs w:val="20"/>
          <w:lang w:eastAsia="ru-RU"/>
        </w:rPr>
        <w:t>3</w:t>
      </w:r>
    </w:p>
    <w:p w14:paraId="7C75F0C0" w14:textId="5B09BF32" w:rsidR="00D12CE0" w:rsidRPr="00D12CE0" w:rsidRDefault="00D12CE0" w:rsidP="00D12CE0">
      <w:pPr>
        <w:spacing w:before="120" w:after="0" w:line="240" w:lineRule="auto"/>
        <w:ind w:left="240"/>
        <w:rPr>
          <w:rFonts w:ascii="Times New Roman" w:eastAsia="Times New Roman" w:hAnsi="Times New Roman" w:cs="Times New Roman"/>
          <w:i/>
          <w:iCs/>
          <w:noProof/>
          <w:sz w:val="20"/>
          <w:szCs w:val="20"/>
          <w:lang w:eastAsia="ru-RU"/>
        </w:rPr>
      </w:pPr>
      <w:r w:rsidRPr="00D12CE0">
        <w:rPr>
          <w:rFonts w:ascii="Times New Roman" w:eastAsia="Times New Roman" w:hAnsi="Times New Roman" w:cs="Times New Roman"/>
          <w:bCs/>
          <w:i/>
          <w:iCs/>
          <w:noProof/>
          <w:sz w:val="20"/>
          <w:szCs w:val="20"/>
          <w:lang w:eastAsia="ru-RU"/>
        </w:rPr>
        <w:lastRenderedPageBreak/>
        <w:t>Приложение 1.8 Примерная рабочая программа профессионального модуля «ПМн.03 Организация и осуществление выставочной деятельности (по выбору)» ………………………………………</w:t>
      </w:r>
      <w:r>
        <w:rPr>
          <w:rFonts w:ascii="Times New Roman" w:eastAsia="Times New Roman" w:hAnsi="Times New Roman" w:cs="Times New Roman"/>
          <w:bCs/>
          <w:i/>
          <w:iCs/>
          <w:noProof/>
          <w:sz w:val="20"/>
          <w:szCs w:val="20"/>
          <w:lang w:eastAsia="ru-RU"/>
        </w:rPr>
        <w:t>.</w:t>
      </w:r>
      <w:r w:rsidRPr="00D12CE0">
        <w:rPr>
          <w:rFonts w:ascii="Times New Roman" w:eastAsia="Times New Roman" w:hAnsi="Times New Roman" w:cs="Times New Roman"/>
          <w:bCs/>
          <w:i/>
          <w:iCs/>
          <w:noProof/>
          <w:sz w:val="20"/>
          <w:szCs w:val="20"/>
          <w:lang w:eastAsia="ru-RU"/>
        </w:rPr>
        <w:t>……………… 2</w:t>
      </w:r>
      <w:r w:rsidR="00CF2FA0">
        <w:rPr>
          <w:rFonts w:ascii="Times New Roman" w:eastAsia="Times New Roman" w:hAnsi="Times New Roman" w:cs="Times New Roman"/>
          <w:bCs/>
          <w:i/>
          <w:iCs/>
          <w:noProof/>
          <w:sz w:val="20"/>
          <w:szCs w:val="20"/>
          <w:lang w:eastAsia="ru-RU"/>
        </w:rPr>
        <w:t>22</w:t>
      </w:r>
    </w:p>
    <w:p w14:paraId="53A1ED2F" w14:textId="77777777" w:rsidR="00D12CE0" w:rsidRPr="00D12CE0" w:rsidRDefault="00D12CE0" w:rsidP="00D12CE0">
      <w:pPr>
        <w:rPr>
          <w:rFonts w:ascii="Times New Roman" w:hAnsi="Times New Roman" w:cs="Times New Roman"/>
          <w:sz w:val="20"/>
          <w:szCs w:val="20"/>
          <w:lang w:eastAsia="ru-RU"/>
        </w:rPr>
      </w:pPr>
    </w:p>
    <w:p w14:paraId="06151299" w14:textId="35622B5C"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809" w:history="1">
        <w:r w:rsidR="00D12CE0" w:rsidRPr="00D12CE0">
          <w:rPr>
            <w:rFonts w:ascii="Times New Roman" w:eastAsia="Times New Roman" w:hAnsi="Times New Roman" w:cs="Times New Roman"/>
            <w:b/>
            <w:bCs/>
            <w:noProof/>
            <w:sz w:val="20"/>
            <w:szCs w:val="20"/>
            <w:lang w:eastAsia="ru-RU"/>
          </w:rPr>
          <w:t>Приложение 2 Примерные рабочие программы учебных дисциплин</w:t>
        </w:r>
        <w:r w:rsidR="00D12CE0" w:rsidRPr="00D12CE0">
          <w:rPr>
            <w:rFonts w:ascii="Times New Roman" w:eastAsia="Times New Roman" w:hAnsi="Times New Roman" w:cs="Times New Roman"/>
            <w:b/>
            <w:bCs/>
            <w:noProof/>
            <w:webHidden/>
            <w:sz w:val="20"/>
            <w:szCs w:val="20"/>
            <w:lang w:eastAsia="ru-RU"/>
          </w:rPr>
          <w:tab/>
          <w:t>23</w:t>
        </w:r>
      </w:hyperlink>
      <w:r w:rsidR="00CF2FA0">
        <w:rPr>
          <w:rFonts w:ascii="Times New Roman" w:eastAsia="Times New Roman" w:hAnsi="Times New Roman" w:cs="Times New Roman"/>
          <w:b/>
          <w:bCs/>
          <w:noProof/>
          <w:sz w:val="20"/>
          <w:szCs w:val="20"/>
          <w:lang w:eastAsia="ru-RU"/>
        </w:rPr>
        <w:t>9</w:t>
      </w:r>
    </w:p>
    <w:p w14:paraId="717727FC" w14:textId="1A91F24E" w:rsidR="00D12CE0" w:rsidRDefault="00CF2FA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Pr>
          <w:rFonts w:ascii="Times New Roman" w:eastAsia="Times New Roman" w:hAnsi="Times New Roman" w:cs="Times New Roman"/>
          <w:bCs/>
          <w:i/>
          <w:iCs/>
          <w:noProof/>
          <w:sz w:val="20"/>
          <w:szCs w:val="20"/>
          <w:lang w:eastAsia="ru-RU"/>
        </w:rPr>
        <w:t>Приложение 2.1</w:t>
      </w:r>
      <w:r w:rsidR="00D12CE0" w:rsidRPr="00D12CE0">
        <w:rPr>
          <w:rFonts w:ascii="Times New Roman" w:eastAsia="Times New Roman" w:hAnsi="Times New Roman" w:cs="Times New Roman"/>
          <w:bCs/>
          <w:i/>
          <w:iCs/>
          <w:noProof/>
          <w:sz w:val="20"/>
          <w:szCs w:val="20"/>
          <w:lang w:eastAsia="ru-RU"/>
        </w:rPr>
        <w:t xml:space="preserve"> Примерная рабочая программа учебных дисциплин «</w:t>
      </w:r>
      <w:r>
        <w:rPr>
          <w:rFonts w:ascii="Times New Roman" w:eastAsia="Times New Roman" w:hAnsi="Times New Roman" w:cs="Times New Roman"/>
          <w:bCs/>
          <w:i/>
          <w:noProof/>
          <w:sz w:val="20"/>
          <w:szCs w:val="20"/>
          <w:lang w:eastAsia="ru-RU"/>
        </w:rPr>
        <w:t>СГ.01</w:t>
      </w:r>
      <w:r w:rsidR="00D12CE0" w:rsidRPr="00D12CE0">
        <w:rPr>
          <w:rFonts w:ascii="Times New Roman" w:eastAsia="Times New Roman" w:hAnsi="Times New Roman" w:cs="Times New Roman"/>
          <w:bCs/>
          <w:i/>
          <w:noProof/>
          <w:sz w:val="20"/>
          <w:szCs w:val="20"/>
          <w:lang w:eastAsia="ru-RU"/>
        </w:rPr>
        <w:t xml:space="preserve"> </w:t>
      </w:r>
      <w:r>
        <w:rPr>
          <w:rFonts w:ascii="Times New Roman" w:eastAsia="Times New Roman" w:hAnsi="Times New Roman" w:cs="Times New Roman"/>
          <w:bCs/>
          <w:i/>
          <w:noProof/>
          <w:sz w:val="20"/>
          <w:szCs w:val="20"/>
          <w:lang w:eastAsia="ru-RU"/>
        </w:rPr>
        <w:t>История России</w:t>
      </w:r>
      <w:r w:rsidR="00D12CE0" w:rsidRPr="00D12CE0">
        <w:rPr>
          <w:rFonts w:ascii="Times New Roman" w:eastAsia="Times New Roman" w:hAnsi="Times New Roman" w:cs="Times New Roman"/>
          <w:bCs/>
          <w:i/>
          <w:iCs/>
          <w:noProof/>
          <w:sz w:val="20"/>
          <w:szCs w:val="20"/>
          <w:lang w:eastAsia="ru-RU"/>
        </w:rPr>
        <w:t xml:space="preserve">» </w:t>
      </w:r>
      <w:r>
        <w:rPr>
          <w:rFonts w:ascii="Times New Roman" w:eastAsia="Times New Roman" w:hAnsi="Times New Roman" w:cs="Times New Roman"/>
          <w:bCs/>
          <w:i/>
          <w:iCs/>
          <w:noProof/>
          <w:sz w:val="20"/>
          <w:szCs w:val="20"/>
          <w:lang w:eastAsia="ru-RU"/>
        </w:rPr>
        <w:t xml:space="preserve">  </w:t>
      </w:r>
      <w:r w:rsidR="00D12CE0" w:rsidRPr="00D12CE0">
        <w:rPr>
          <w:rFonts w:ascii="Times New Roman" w:eastAsia="Times New Roman" w:hAnsi="Times New Roman" w:cs="Times New Roman"/>
          <w:bCs/>
          <w:i/>
          <w:iCs/>
          <w:noProof/>
          <w:sz w:val="20"/>
          <w:szCs w:val="20"/>
          <w:lang w:eastAsia="ru-RU"/>
        </w:rPr>
        <w:t>………. 23</w:t>
      </w:r>
      <w:r>
        <w:rPr>
          <w:rFonts w:ascii="Times New Roman" w:eastAsia="Times New Roman" w:hAnsi="Times New Roman" w:cs="Times New Roman"/>
          <w:bCs/>
          <w:i/>
          <w:iCs/>
          <w:noProof/>
          <w:sz w:val="20"/>
          <w:szCs w:val="20"/>
          <w:lang w:eastAsia="ru-RU"/>
        </w:rPr>
        <w:t>9</w:t>
      </w:r>
    </w:p>
    <w:p w14:paraId="22308C8D" w14:textId="536FB74D" w:rsidR="00CF2FA0" w:rsidRPr="00D12CE0" w:rsidRDefault="00CF2FA0" w:rsidP="00CF2FA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2.2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СГ.02 Иностранный язык в профессиональной деятельности</w:t>
      </w:r>
      <w:r w:rsidRPr="00D12CE0">
        <w:rPr>
          <w:rFonts w:ascii="Times New Roman" w:eastAsia="Times New Roman" w:hAnsi="Times New Roman" w:cs="Times New Roman"/>
          <w:bCs/>
          <w:i/>
          <w:iCs/>
          <w:noProof/>
          <w:sz w:val="20"/>
          <w:szCs w:val="20"/>
          <w:lang w:eastAsia="ru-RU"/>
        </w:rPr>
        <w:t>» ……………………………………………………………………………………. 2</w:t>
      </w:r>
      <w:r>
        <w:rPr>
          <w:rFonts w:ascii="Times New Roman" w:eastAsia="Times New Roman" w:hAnsi="Times New Roman" w:cs="Times New Roman"/>
          <w:bCs/>
          <w:i/>
          <w:iCs/>
          <w:noProof/>
          <w:sz w:val="20"/>
          <w:szCs w:val="20"/>
          <w:lang w:eastAsia="ru-RU"/>
        </w:rPr>
        <w:t>54</w:t>
      </w:r>
    </w:p>
    <w:p w14:paraId="0345D56D" w14:textId="5E4B78FD"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2.3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СГ.03 Безопасность жизнедеятельности</w:t>
      </w:r>
      <w:r w:rsidRPr="00D12CE0">
        <w:rPr>
          <w:rFonts w:ascii="Times New Roman" w:eastAsia="Times New Roman" w:hAnsi="Times New Roman" w:cs="Times New Roman"/>
          <w:bCs/>
          <w:i/>
          <w:iCs/>
          <w:noProof/>
          <w:sz w:val="20"/>
          <w:szCs w:val="20"/>
          <w:lang w:eastAsia="ru-RU"/>
        </w:rPr>
        <w:t>» ……………………………………………………………………………………………………. 26</w:t>
      </w:r>
      <w:r w:rsidR="00CF2FA0">
        <w:rPr>
          <w:rFonts w:ascii="Times New Roman" w:eastAsia="Times New Roman" w:hAnsi="Times New Roman" w:cs="Times New Roman"/>
          <w:bCs/>
          <w:i/>
          <w:iCs/>
          <w:noProof/>
          <w:sz w:val="20"/>
          <w:szCs w:val="20"/>
          <w:lang w:eastAsia="ru-RU"/>
        </w:rPr>
        <w:t>4</w:t>
      </w:r>
    </w:p>
    <w:p w14:paraId="29197936" w14:textId="5652CEF3"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2.4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СГ.04 Физическая культура</w:t>
      </w:r>
      <w:r w:rsidRPr="00D12CE0">
        <w:rPr>
          <w:rFonts w:ascii="Times New Roman" w:eastAsia="Times New Roman" w:hAnsi="Times New Roman" w:cs="Times New Roman"/>
          <w:bCs/>
          <w:i/>
          <w:iCs/>
          <w:noProof/>
          <w:sz w:val="20"/>
          <w:szCs w:val="20"/>
          <w:lang w:eastAsia="ru-RU"/>
        </w:rPr>
        <w:t>» ….. 27</w:t>
      </w:r>
      <w:r w:rsidR="00CF2FA0">
        <w:rPr>
          <w:rFonts w:ascii="Times New Roman" w:eastAsia="Times New Roman" w:hAnsi="Times New Roman" w:cs="Times New Roman"/>
          <w:bCs/>
          <w:i/>
          <w:iCs/>
          <w:noProof/>
          <w:sz w:val="20"/>
          <w:szCs w:val="20"/>
          <w:lang w:eastAsia="ru-RU"/>
        </w:rPr>
        <w:t>7</w:t>
      </w:r>
    </w:p>
    <w:p w14:paraId="514BD274" w14:textId="73D69775"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2.5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СГ.05 Основы финансовой грамотности</w:t>
      </w:r>
      <w:r w:rsidRPr="00D12CE0">
        <w:rPr>
          <w:rFonts w:ascii="Times New Roman" w:eastAsia="Times New Roman" w:hAnsi="Times New Roman" w:cs="Times New Roman"/>
          <w:bCs/>
          <w:i/>
          <w:iCs/>
          <w:noProof/>
          <w:sz w:val="20"/>
          <w:szCs w:val="20"/>
          <w:lang w:eastAsia="ru-RU"/>
        </w:rPr>
        <w:t>» …………………………………………………………………………………………………………..… 29</w:t>
      </w:r>
      <w:r w:rsidR="00CF2FA0">
        <w:rPr>
          <w:rFonts w:ascii="Times New Roman" w:eastAsia="Times New Roman" w:hAnsi="Times New Roman" w:cs="Times New Roman"/>
          <w:bCs/>
          <w:i/>
          <w:iCs/>
          <w:noProof/>
          <w:sz w:val="20"/>
          <w:szCs w:val="20"/>
          <w:lang w:eastAsia="ru-RU"/>
        </w:rPr>
        <w:t>3</w:t>
      </w:r>
    </w:p>
    <w:p w14:paraId="64D581B5" w14:textId="6C0C17B1"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2.6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ОП.01 Экономика и основы анализа финансово-хозяйственной деятельности торговой организации</w:t>
      </w:r>
      <w:r w:rsidRPr="00D12CE0">
        <w:rPr>
          <w:rFonts w:ascii="Times New Roman" w:eastAsia="Times New Roman" w:hAnsi="Times New Roman" w:cs="Times New Roman"/>
          <w:bCs/>
          <w:i/>
          <w:iCs/>
          <w:noProof/>
          <w:sz w:val="20"/>
          <w:szCs w:val="20"/>
          <w:lang w:eastAsia="ru-RU"/>
        </w:rPr>
        <w:t>»…………………………………</w:t>
      </w:r>
      <w:r w:rsidR="00CF2FA0">
        <w:rPr>
          <w:rFonts w:ascii="Times New Roman" w:eastAsia="Times New Roman" w:hAnsi="Times New Roman" w:cs="Times New Roman"/>
          <w:bCs/>
          <w:i/>
          <w:iCs/>
          <w:noProof/>
          <w:sz w:val="20"/>
          <w:szCs w:val="20"/>
          <w:lang w:eastAsia="ru-RU"/>
        </w:rPr>
        <w:t>…..</w:t>
      </w:r>
      <w:r w:rsidRPr="00D12CE0">
        <w:rPr>
          <w:rFonts w:ascii="Times New Roman" w:eastAsia="Times New Roman" w:hAnsi="Times New Roman" w:cs="Times New Roman"/>
          <w:bCs/>
          <w:i/>
          <w:iCs/>
          <w:noProof/>
          <w:sz w:val="20"/>
          <w:szCs w:val="20"/>
          <w:lang w:eastAsia="ru-RU"/>
        </w:rPr>
        <w:t>……... 30</w:t>
      </w:r>
      <w:r w:rsidR="00CF2FA0">
        <w:rPr>
          <w:rFonts w:ascii="Times New Roman" w:eastAsia="Times New Roman" w:hAnsi="Times New Roman" w:cs="Times New Roman"/>
          <w:bCs/>
          <w:i/>
          <w:iCs/>
          <w:noProof/>
          <w:sz w:val="20"/>
          <w:szCs w:val="20"/>
          <w:lang w:eastAsia="ru-RU"/>
        </w:rPr>
        <w:t>7</w:t>
      </w:r>
    </w:p>
    <w:p w14:paraId="6DDDE739" w14:textId="495753BD"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2.7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ОП</w:t>
      </w:r>
      <w:r w:rsidRPr="00D12CE0">
        <w:rPr>
          <w:rFonts w:ascii="Times New Roman" w:eastAsia="Times New Roman" w:hAnsi="Times New Roman" w:cs="Times New Roman"/>
          <w:bCs/>
          <w:i/>
          <w:iCs/>
          <w:noProof/>
          <w:sz w:val="20"/>
          <w:szCs w:val="20"/>
          <w:lang w:eastAsia="ru-RU"/>
        </w:rPr>
        <w:t xml:space="preserve"> 02 Прикладные компьютерные программы в профессиональной деятельности»…………………………………………………………………… 32</w:t>
      </w:r>
      <w:r w:rsidR="00CF2FA0">
        <w:rPr>
          <w:rFonts w:ascii="Times New Roman" w:eastAsia="Times New Roman" w:hAnsi="Times New Roman" w:cs="Times New Roman"/>
          <w:bCs/>
          <w:i/>
          <w:iCs/>
          <w:noProof/>
          <w:sz w:val="20"/>
          <w:szCs w:val="20"/>
          <w:lang w:eastAsia="ru-RU"/>
        </w:rPr>
        <w:t>5</w:t>
      </w:r>
    </w:p>
    <w:p w14:paraId="74FC7A2D" w14:textId="44854C00"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2.8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ОП.03 Эксплуатация торгово-технологического оборудования и охрана труда</w:t>
      </w:r>
      <w:r w:rsidRPr="00D12CE0">
        <w:rPr>
          <w:rFonts w:ascii="Times New Roman" w:eastAsia="Times New Roman" w:hAnsi="Times New Roman" w:cs="Times New Roman"/>
          <w:bCs/>
          <w:i/>
          <w:iCs/>
          <w:noProof/>
          <w:sz w:val="20"/>
          <w:szCs w:val="20"/>
          <w:lang w:eastAsia="ru-RU"/>
        </w:rPr>
        <w:t>» .................……………………………………………………. 3</w:t>
      </w:r>
      <w:r w:rsidR="00CF2FA0">
        <w:rPr>
          <w:rFonts w:ascii="Times New Roman" w:eastAsia="Times New Roman" w:hAnsi="Times New Roman" w:cs="Times New Roman"/>
          <w:bCs/>
          <w:i/>
          <w:iCs/>
          <w:noProof/>
          <w:sz w:val="20"/>
          <w:szCs w:val="20"/>
          <w:lang w:eastAsia="ru-RU"/>
        </w:rPr>
        <w:t>42</w:t>
      </w:r>
    </w:p>
    <w:p w14:paraId="14E815F3" w14:textId="7718C2F9"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2.9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ОП</w:t>
      </w:r>
      <w:r w:rsidRPr="00D12CE0">
        <w:rPr>
          <w:rFonts w:ascii="Times New Roman" w:eastAsia="Times New Roman" w:hAnsi="Times New Roman" w:cs="Times New Roman"/>
          <w:bCs/>
          <w:i/>
          <w:iCs/>
          <w:noProof/>
          <w:sz w:val="20"/>
          <w:szCs w:val="20"/>
          <w:lang w:eastAsia="ru-RU"/>
        </w:rPr>
        <w:t>.04 Автоматизация торгово-технологических процессов»……………………………………………………………………………………………. 35</w:t>
      </w:r>
      <w:r w:rsidR="00CF2FA0">
        <w:rPr>
          <w:rFonts w:ascii="Times New Roman" w:eastAsia="Times New Roman" w:hAnsi="Times New Roman" w:cs="Times New Roman"/>
          <w:bCs/>
          <w:i/>
          <w:iCs/>
          <w:noProof/>
          <w:sz w:val="20"/>
          <w:szCs w:val="20"/>
          <w:lang w:eastAsia="ru-RU"/>
        </w:rPr>
        <w:t>5</w:t>
      </w:r>
    </w:p>
    <w:p w14:paraId="269EB9A9" w14:textId="7184CDE8"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bCs/>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2.10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ОП.05 Основы предпринимательства</w:t>
      </w:r>
      <w:r w:rsidRPr="00D12CE0">
        <w:rPr>
          <w:rFonts w:ascii="Times New Roman" w:eastAsia="Times New Roman" w:hAnsi="Times New Roman" w:cs="Times New Roman"/>
          <w:bCs/>
          <w:i/>
          <w:iCs/>
          <w:noProof/>
          <w:sz w:val="20"/>
          <w:szCs w:val="20"/>
          <w:lang w:eastAsia="ru-RU"/>
        </w:rPr>
        <w:t>» …………………………………………………………………………………………………. 3</w:t>
      </w:r>
      <w:r w:rsidR="00CF2FA0">
        <w:rPr>
          <w:rFonts w:ascii="Times New Roman" w:eastAsia="Times New Roman" w:hAnsi="Times New Roman" w:cs="Times New Roman"/>
          <w:bCs/>
          <w:i/>
          <w:iCs/>
          <w:noProof/>
          <w:sz w:val="20"/>
          <w:szCs w:val="20"/>
          <w:lang w:eastAsia="ru-RU"/>
        </w:rPr>
        <w:t>71</w:t>
      </w:r>
    </w:p>
    <w:p w14:paraId="32454C95" w14:textId="66C3087D" w:rsidR="00D12CE0" w:rsidRPr="00D12CE0" w:rsidRDefault="00D12CE0" w:rsidP="00D12CE0">
      <w:pPr>
        <w:tabs>
          <w:tab w:val="right" w:leader="dot" w:pos="9344"/>
        </w:tabs>
        <w:spacing w:before="120" w:after="0" w:line="240" w:lineRule="auto"/>
        <w:ind w:left="240"/>
        <w:rPr>
          <w:rFonts w:ascii="Times New Roman" w:eastAsia="Times New Roman" w:hAnsi="Times New Roman" w:cs="Times New Roman"/>
          <w:i/>
          <w:iCs/>
          <w:noProof/>
          <w:sz w:val="20"/>
          <w:szCs w:val="20"/>
          <w:lang w:eastAsia="ru-RU"/>
        </w:rPr>
      </w:pPr>
      <w:r w:rsidRPr="00D12CE0">
        <w:rPr>
          <w:rFonts w:ascii="Times New Roman" w:eastAsia="Times New Roman" w:hAnsi="Times New Roman" w:cs="Times New Roman"/>
          <w:bCs/>
          <w:i/>
          <w:iCs/>
          <w:noProof/>
          <w:sz w:val="20"/>
          <w:szCs w:val="20"/>
          <w:lang w:eastAsia="ru-RU"/>
        </w:rPr>
        <w:t>Приложение 2.11 Примерная рабочая программа учебных дисциплин «</w:t>
      </w:r>
      <w:r w:rsidRPr="00D12CE0">
        <w:rPr>
          <w:rFonts w:ascii="Times New Roman" w:eastAsia="Times New Roman" w:hAnsi="Times New Roman" w:cs="Times New Roman"/>
          <w:bCs/>
          <w:i/>
          <w:noProof/>
          <w:sz w:val="20"/>
          <w:szCs w:val="20"/>
          <w:lang w:eastAsia="ru-RU"/>
        </w:rPr>
        <w:t>ОП.06 Правовое обеспечение профессиональной деятельности</w:t>
      </w:r>
      <w:r w:rsidRPr="00D12CE0">
        <w:rPr>
          <w:rFonts w:ascii="Times New Roman" w:eastAsia="Times New Roman" w:hAnsi="Times New Roman" w:cs="Times New Roman"/>
          <w:bCs/>
          <w:i/>
          <w:iCs/>
          <w:noProof/>
          <w:sz w:val="20"/>
          <w:szCs w:val="20"/>
          <w:lang w:eastAsia="ru-RU"/>
        </w:rPr>
        <w:t>»…………………………………………………………………………………….. 38</w:t>
      </w:r>
      <w:r w:rsidR="00CF2FA0">
        <w:rPr>
          <w:rFonts w:ascii="Times New Roman" w:eastAsia="Times New Roman" w:hAnsi="Times New Roman" w:cs="Times New Roman"/>
          <w:bCs/>
          <w:i/>
          <w:iCs/>
          <w:noProof/>
          <w:sz w:val="20"/>
          <w:szCs w:val="20"/>
          <w:lang w:eastAsia="ru-RU"/>
        </w:rPr>
        <w:t>9</w:t>
      </w:r>
    </w:p>
    <w:p w14:paraId="2797AED9" w14:textId="4B535A9C" w:rsidR="00D12CE0" w:rsidRPr="00D12CE0" w:rsidRDefault="00F16761" w:rsidP="00D12CE0">
      <w:pPr>
        <w:tabs>
          <w:tab w:val="right" w:leader="dot" w:pos="9344"/>
        </w:tabs>
        <w:spacing w:before="240" w:after="120" w:line="240" w:lineRule="auto"/>
        <w:rPr>
          <w:rFonts w:ascii="Times New Roman" w:eastAsia="Times New Roman" w:hAnsi="Times New Roman" w:cs="Times New Roman"/>
          <w:noProof/>
          <w:sz w:val="20"/>
          <w:szCs w:val="20"/>
          <w:lang w:eastAsia="ru-RU"/>
        </w:rPr>
      </w:pPr>
      <w:hyperlink w:anchor="_Toc128991812" w:history="1">
        <w:r w:rsidR="00D12CE0" w:rsidRPr="00D12CE0">
          <w:rPr>
            <w:rFonts w:ascii="Times New Roman" w:eastAsia="Times New Roman" w:hAnsi="Times New Roman" w:cs="Times New Roman"/>
            <w:b/>
            <w:bCs/>
            <w:noProof/>
            <w:sz w:val="20"/>
            <w:szCs w:val="20"/>
            <w:lang w:eastAsia="ru-RU"/>
          </w:rPr>
          <w:t xml:space="preserve">Приложение 3 </w:t>
        </w:r>
      </w:hyperlink>
      <w:hyperlink w:anchor="_Toc128991813" w:history="1">
        <w:r w:rsidR="00D12CE0" w:rsidRPr="00D12CE0">
          <w:rPr>
            <w:rFonts w:ascii="Times New Roman" w:eastAsia="Times New Roman" w:hAnsi="Times New Roman" w:cs="Times New Roman"/>
            <w:b/>
            <w:bCs/>
            <w:noProof/>
            <w:sz w:val="20"/>
            <w:szCs w:val="20"/>
            <w:lang w:eastAsia="ru-RU"/>
          </w:rPr>
          <w:t>Примерная рабочая программа воспитания</w:t>
        </w:r>
        <w:r w:rsidR="00D12CE0" w:rsidRPr="00D12CE0">
          <w:rPr>
            <w:rFonts w:ascii="Times New Roman" w:eastAsia="Times New Roman" w:hAnsi="Times New Roman" w:cs="Times New Roman"/>
            <w:b/>
            <w:bCs/>
            <w:noProof/>
            <w:webHidden/>
            <w:sz w:val="20"/>
            <w:szCs w:val="20"/>
            <w:lang w:eastAsia="ru-RU"/>
          </w:rPr>
          <w:tab/>
        </w:r>
      </w:hyperlink>
      <w:r w:rsidR="00D12CE0" w:rsidRPr="00D12CE0">
        <w:rPr>
          <w:rFonts w:ascii="Times New Roman" w:eastAsia="Times New Roman" w:hAnsi="Times New Roman" w:cs="Times New Roman"/>
          <w:b/>
          <w:bCs/>
          <w:noProof/>
          <w:sz w:val="20"/>
          <w:szCs w:val="20"/>
          <w:lang w:eastAsia="ru-RU"/>
        </w:rPr>
        <w:t>40</w:t>
      </w:r>
      <w:r w:rsidR="00CF2FA0">
        <w:rPr>
          <w:rFonts w:ascii="Times New Roman" w:eastAsia="Times New Roman" w:hAnsi="Times New Roman" w:cs="Times New Roman"/>
          <w:b/>
          <w:bCs/>
          <w:noProof/>
          <w:sz w:val="20"/>
          <w:szCs w:val="20"/>
          <w:lang w:eastAsia="ru-RU"/>
        </w:rPr>
        <w:t>3</w:t>
      </w:r>
    </w:p>
    <w:p w14:paraId="011B6F96" w14:textId="4DC98F52" w:rsidR="00D12CE0" w:rsidRPr="00D12CE0" w:rsidRDefault="00D12CE0" w:rsidP="00D12CE0">
      <w:pPr>
        <w:keepNext/>
        <w:numPr>
          <w:ilvl w:val="0"/>
          <w:numId w:val="163"/>
        </w:numPr>
        <w:shd w:val="clear" w:color="auto" w:fill="FFFFFF"/>
        <w:spacing w:after="0" w:line="360" w:lineRule="auto"/>
        <w:outlineLvl w:val="0"/>
        <w:rPr>
          <w:rFonts w:ascii="Times New Roman" w:hAnsi="Times New Roman" w:cs="Times New Roman"/>
          <w:b/>
          <w:bCs/>
          <w:kern w:val="2"/>
          <w:sz w:val="20"/>
          <w:szCs w:val="20"/>
        </w:rPr>
      </w:pPr>
      <w:r w:rsidRPr="00D12CE0">
        <w:rPr>
          <w:rFonts w:ascii="Times New Roman" w:hAnsi="Times New Roman" w:cs="Times New Roman"/>
          <w:b/>
          <w:sz w:val="20"/>
          <w:szCs w:val="20"/>
        </w:rPr>
        <w:t xml:space="preserve">Приложение 4 </w:t>
      </w:r>
      <w:r w:rsidRPr="00D12CE0">
        <w:rPr>
          <w:rFonts w:ascii="Times New Roman" w:hAnsi="Times New Roman" w:cs="Times New Roman"/>
          <w:b/>
          <w:bCs/>
          <w:kern w:val="2"/>
          <w:sz w:val="20"/>
          <w:szCs w:val="20"/>
        </w:rPr>
        <w:t>Примерные оценочные материалы для ГИА по специальности ……….......................... 43</w:t>
      </w:r>
      <w:r w:rsidR="00CF2FA0">
        <w:rPr>
          <w:rFonts w:ascii="Times New Roman" w:hAnsi="Times New Roman" w:cs="Times New Roman"/>
          <w:b/>
          <w:bCs/>
          <w:kern w:val="2"/>
          <w:sz w:val="20"/>
          <w:szCs w:val="20"/>
        </w:rPr>
        <w:t>8</w:t>
      </w:r>
      <w:bookmarkStart w:id="4" w:name="_GoBack"/>
      <w:bookmarkEnd w:id="4"/>
    </w:p>
    <w:p w14:paraId="14947C2D" w14:textId="77777777" w:rsidR="00D12CE0" w:rsidRPr="00D12CE0" w:rsidRDefault="00D12CE0" w:rsidP="00D12CE0">
      <w:pPr>
        <w:widowControl w:val="0"/>
        <w:shd w:val="clear" w:color="auto" w:fill="FFFFFF"/>
        <w:spacing w:after="0" w:line="264" w:lineRule="exact"/>
        <w:rPr>
          <w:rFonts w:ascii="Times New Roman" w:hAnsi="Times New Roman" w:cs="Times New Roman"/>
          <w:sz w:val="20"/>
          <w:szCs w:val="20"/>
        </w:rPr>
      </w:pPr>
    </w:p>
    <w:p w14:paraId="1F6C840C" w14:textId="77777777" w:rsidR="00D12CE0" w:rsidRPr="00D12CE0" w:rsidRDefault="00D12CE0" w:rsidP="00D12CE0">
      <w:pPr>
        <w:widowControl w:val="0"/>
        <w:shd w:val="clear" w:color="auto" w:fill="FFFFFF"/>
        <w:spacing w:after="0" w:line="264" w:lineRule="exact"/>
        <w:rPr>
          <w:rFonts w:ascii="Times New Roman" w:hAnsi="Times New Roman" w:cs="Times New Roman"/>
          <w:sz w:val="20"/>
          <w:szCs w:val="20"/>
        </w:rPr>
      </w:pPr>
    </w:p>
    <w:p w14:paraId="21127A18" w14:textId="77777777" w:rsidR="00D12CE0" w:rsidRPr="00D12CE0" w:rsidRDefault="00D12CE0" w:rsidP="00D12CE0">
      <w:pPr>
        <w:widowControl w:val="0"/>
        <w:shd w:val="clear" w:color="auto" w:fill="FFFFFF"/>
        <w:spacing w:after="0" w:line="264" w:lineRule="exact"/>
        <w:rPr>
          <w:rFonts w:ascii="Times New Roman" w:hAnsi="Times New Roman" w:cs="Times New Roman"/>
          <w:sz w:val="20"/>
          <w:szCs w:val="20"/>
        </w:rPr>
      </w:pPr>
    </w:p>
    <w:p w14:paraId="5CE2AF9D" w14:textId="77777777" w:rsidR="00621B7D" w:rsidRPr="00CF2FA0" w:rsidRDefault="00621B7D" w:rsidP="00621B7D">
      <w:pPr>
        <w:suppressAutoHyphens/>
        <w:spacing w:after="200" w:line="276" w:lineRule="auto"/>
        <w:ind w:firstLine="709"/>
        <w:jc w:val="center"/>
        <w:rPr>
          <w:rFonts w:ascii="Times New Roman" w:hAnsi="Times New Roman" w:cs="Times New Roman"/>
          <w:bCs/>
          <w:kern w:val="2"/>
          <w:sz w:val="20"/>
          <w:szCs w:val="20"/>
        </w:rPr>
      </w:pPr>
    </w:p>
    <w:p w14:paraId="7F7807C4" w14:textId="77777777" w:rsidR="000D7985" w:rsidRPr="00563045" w:rsidRDefault="000D7985" w:rsidP="000D7985">
      <w:pPr>
        <w:spacing w:after="0" w:line="276" w:lineRule="auto"/>
        <w:rPr>
          <w:rFonts w:ascii="Times New Roman" w:eastAsia="Times New Roman" w:hAnsi="Times New Roman" w:cs="Times New Roman"/>
          <w:sz w:val="20"/>
          <w:szCs w:val="20"/>
          <w:lang w:eastAsia="ru-RU"/>
        </w:rPr>
        <w:sectPr w:rsidR="000D7985" w:rsidRPr="00563045">
          <w:footerReference w:type="default" r:id="rId8"/>
          <w:pgSz w:w="11906" w:h="16838"/>
          <w:pgMar w:top="1134" w:right="851" w:bottom="1134" w:left="1701" w:header="709" w:footer="709" w:gutter="0"/>
          <w:cols w:space="720"/>
        </w:sectPr>
      </w:pPr>
    </w:p>
    <w:p w14:paraId="3ACED7C0" w14:textId="77777777" w:rsidR="000D7985" w:rsidRPr="00655D25" w:rsidRDefault="000D7985" w:rsidP="000D7985">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5" w:name="_Toc84499237"/>
      <w:r w:rsidRPr="00655D25">
        <w:rPr>
          <w:rFonts w:ascii="Times New Roman" w:eastAsia="Times New Roman" w:hAnsi="Times New Roman" w:cs="Times New Roman"/>
          <w:b/>
          <w:bCs/>
          <w:kern w:val="32"/>
          <w:sz w:val="24"/>
          <w:szCs w:val="24"/>
          <w:lang w:val="x-none" w:eastAsia="x-none"/>
        </w:rPr>
        <w:lastRenderedPageBreak/>
        <w:t>Раздел 1. Общие положения</w:t>
      </w:r>
      <w:bookmarkEnd w:id="5"/>
    </w:p>
    <w:p w14:paraId="2C37A9CE"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sz w:val="24"/>
          <w:szCs w:val="24"/>
          <w:lang w:eastAsia="ru-RU"/>
        </w:rPr>
        <w:t xml:space="preserve">1.1. Настоящая ПОП СПО по </w:t>
      </w:r>
      <w:r w:rsidRPr="00655D25">
        <w:rPr>
          <w:rFonts w:ascii="Times New Roman" w:eastAsia="Times New Roman" w:hAnsi="Times New Roman" w:cs="Times New Roman"/>
          <w:bCs/>
          <w:iCs/>
          <w:sz w:val="24"/>
          <w:szCs w:val="24"/>
          <w:lang w:eastAsia="ru-RU"/>
        </w:rPr>
        <w:t xml:space="preserve">специальности 38.02.08 Торговое дело разработана на основе федерального государственного образовательного стандарта среднего профессионального образования по специальности 38.02.08 Торговое дело, утвержденного Приказом Минпросвещения России </w:t>
      </w:r>
      <w:r w:rsidRPr="00BE178F">
        <w:rPr>
          <w:rFonts w:ascii="Times New Roman" w:eastAsia="Times New Roman" w:hAnsi="Times New Roman" w:cs="Times New Roman"/>
          <w:bCs/>
          <w:iCs/>
          <w:sz w:val="24"/>
          <w:szCs w:val="24"/>
          <w:lang w:eastAsia="ru-RU"/>
        </w:rPr>
        <w:t xml:space="preserve">от 19 июля 2023 г. №548 </w:t>
      </w:r>
      <w:r w:rsidRPr="00655D25">
        <w:rPr>
          <w:rFonts w:ascii="Times New Roman" w:eastAsia="Times New Roman" w:hAnsi="Times New Roman" w:cs="Times New Roman"/>
          <w:bCs/>
          <w:iCs/>
          <w:sz w:val="24"/>
          <w:szCs w:val="24"/>
          <w:lang w:eastAsia="ru-RU"/>
        </w:rPr>
        <w:t>(далее – ФГОС СПО).</w:t>
      </w:r>
    </w:p>
    <w:p w14:paraId="6E7A217E"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ПОП определяет рекомендованный объем и содержание среднего профессионального образования по специальности 38.02.08 Торговое дело, планируемые результаты освоения образовательной программы, примерные условия образовательной деятельности.</w:t>
      </w:r>
    </w:p>
    <w:p w14:paraId="5E63E0EC"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iCs/>
          <w:sz w:val="24"/>
          <w:szCs w:val="24"/>
          <w:lang w:eastAsia="ru-RU"/>
        </w:rPr>
        <w:t>ПОП разработана для реализации образовательной программы</w:t>
      </w:r>
      <w:r w:rsidRPr="00655D25">
        <w:rPr>
          <w:rFonts w:ascii="Times New Roman" w:eastAsia="Times New Roman" w:hAnsi="Times New Roman" w:cs="Times New Roman"/>
          <w:bCs/>
          <w:sz w:val="24"/>
          <w:szCs w:val="24"/>
          <w:lang w:eastAsia="ru-RU"/>
        </w:rPr>
        <w:t xml:space="preserve"> на базе среднего общего образования. </w:t>
      </w:r>
    </w:p>
    <w:p w14:paraId="38B8AB35"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655D25">
        <w:rPr>
          <w:rFonts w:ascii="Times New Roman" w:eastAsia="Times New Roman" w:hAnsi="Times New Roman" w:cs="Times New Roman"/>
          <w:bCs/>
          <w:iCs/>
          <w:sz w:val="24"/>
          <w:szCs w:val="24"/>
          <w:lang w:eastAsia="ru-RU"/>
        </w:rPr>
        <w:t>специальности и</w:t>
      </w:r>
      <w:r w:rsidRPr="00655D25">
        <w:rPr>
          <w:rFonts w:ascii="Times New Roman" w:eastAsia="Times New Roman" w:hAnsi="Times New Roman" w:cs="Times New Roman"/>
          <w:bCs/>
          <w:sz w:val="24"/>
          <w:szCs w:val="24"/>
          <w:lang w:eastAsia="ru-RU"/>
        </w:rPr>
        <w:t xml:space="preserve"> настоящей ПОП СПО.</w:t>
      </w:r>
    </w:p>
    <w:p w14:paraId="1F8CD231" w14:textId="77777777" w:rsidR="000D7985" w:rsidRPr="00655D25" w:rsidRDefault="000D7985" w:rsidP="000D7985">
      <w:pPr>
        <w:suppressAutoHyphens/>
        <w:spacing w:after="0" w:line="276" w:lineRule="auto"/>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1.2. Нормативные основания для разработки ПОП:</w:t>
      </w:r>
    </w:p>
    <w:p w14:paraId="786875A4"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14:paraId="5A761E98" w14:textId="77777777" w:rsidR="000D7985" w:rsidRPr="00655D25" w:rsidRDefault="000D7985" w:rsidP="000D7985">
      <w:pPr>
        <w:numPr>
          <w:ilvl w:val="0"/>
          <w:numId w:val="3"/>
        </w:numPr>
        <w:spacing w:after="0" w:line="276" w:lineRule="auto"/>
        <w:ind w:left="0" w:firstLine="709"/>
        <w:jc w:val="both"/>
        <w:rPr>
          <w:rFonts w:ascii="Times New Roman" w:eastAsia="Times New Roman" w:hAnsi="Times New Roman" w:cs="Times New Roman"/>
          <w:bCs/>
          <w:sz w:val="24"/>
          <w:szCs w:val="24"/>
          <w:lang w:eastAsia="ru-RU"/>
        </w:rPr>
      </w:pPr>
      <w:bookmarkStart w:id="6" w:name="_Hlk84521878"/>
      <w:r w:rsidRPr="00655D25">
        <w:rPr>
          <w:rFonts w:ascii="Times New Roman" w:eastAsia="Times New Roman" w:hAnsi="Times New Roman" w:cs="Times New Roman"/>
          <w:bCs/>
          <w:sz w:val="24"/>
          <w:szCs w:val="24"/>
          <w:lang w:eastAsia="ru-RU"/>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6"/>
    </w:p>
    <w:p w14:paraId="00809D8A" w14:textId="77777777" w:rsidR="000D7985" w:rsidRPr="00BE178F"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 xml:space="preserve"> Приказ Минпросвещения России </w:t>
      </w:r>
      <w:r w:rsidRPr="00BE178F">
        <w:rPr>
          <w:rFonts w:ascii="Times New Roman" w:eastAsia="Times New Roman" w:hAnsi="Times New Roman" w:cs="Times New Roman"/>
          <w:bCs/>
          <w:sz w:val="24"/>
          <w:szCs w:val="24"/>
          <w:lang w:eastAsia="ru-RU"/>
        </w:rPr>
        <w:t>от 19 июля 2023 г. №548</w:t>
      </w:r>
      <w:r w:rsidRPr="00BE178F">
        <w:rPr>
          <w:rFonts w:ascii="Times New Roman" w:eastAsia="Times New Roman" w:hAnsi="Times New Roman" w:cs="Times New Roman"/>
          <w:bCs/>
          <w:i/>
          <w:sz w:val="24"/>
          <w:szCs w:val="24"/>
          <w:lang w:eastAsia="ru-RU"/>
        </w:rPr>
        <w:t xml:space="preserve"> </w:t>
      </w:r>
      <w:r w:rsidRPr="00655D25">
        <w:rPr>
          <w:rFonts w:ascii="Times New Roman" w:eastAsia="Times New Roman" w:hAnsi="Times New Roman" w:cs="Times New Roman"/>
          <w:bCs/>
          <w:sz w:val="24"/>
          <w:szCs w:val="24"/>
          <w:lang w:eastAsia="ru-RU"/>
        </w:rPr>
        <w:t>«</w:t>
      </w:r>
      <w:r w:rsidRPr="00655D25">
        <w:rPr>
          <w:rFonts w:ascii="Times New Roman" w:eastAsia="Times New Roman" w:hAnsi="Times New Roman" w:cs="Times New Roman"/>
          <w:bCs/>
          <w:sz w:val="24"/>
          <w:szCs w:val="24"/>
          <w:lang w:val="uk-UA" w:eastAsia="ru-RU"/>
        </w:rPr>
        <w:t xml:space="preserve">Об </w:t>
      </w:r>
      <w:r w:rsidRPr="00655D25">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специальности </w:t>
      </w:r>
      <w:r w:rsidRPr="00BE178F">
        <w:rPr>
          <w:rFonts w:ascii="Times New Roman" w:eastAsia="Times New Roman" w:hAnsi="Times New Roman" w:cs="Times New Roman"/>
          <w:bCs/>
          <w:iCs/>
          <w:sz w:val="24"/>
          <w:szCs w:val="24"/>
          <w:lang w:eastAsia="ru-RU"/>
        </w:rPr>
        <w:t>38.02.08 Торговое дело</w:t>
      </w:r>
      <w:r w:rsidRPr="00BE178F">
        <w:rPr>
          <w:rFonts w:ascii="Times New Roman" w:eastAsia="Times New Roman" w:hAnsi="Times New Roman" w:cs="Times New Roman"/>
          <w:bCs/>
          <w:sz w:val="24"/>
          <w:szCs w:val="24"/>
          <w:lang w:eastAsia="ru-RU"/>
        </w:rPr>
        <w:t>»;</w:t>
      </w:r>
    </w:p>
    <w:p w14:paraId="61287552" w14:textId="77777777" w:rsidR="000D7985" w:rsidRPr="007341D7" w:rsidRDefault="000D7985" w:rsidP="000D7985">
      <w:pPr>
        <w:pStyle w:val="aff3"/>
        <w:numPr>
          <w:ilvl w:val="0"/>
          <w:numId w:val="3"/>
        </w:numPr>
        <w:spacing w:before="0" w:after="0"/>
        <w:ind w:left="0" w:firstLine="709"/>
        <w:jc w:val="both"/>
        <w:rPr>
          <w:bCs/>
        </w:rPr>
      </w:pPr>
      <w:bookmarkStart w:id="7" w:name="_Hlk109016019"/>
      <w:r w:rsidRPr="007341D7">
        <w:rPr>
          <w:bCs/>
        </w:rPr>
        <w:t xml:space="preserve">Приказ Министерства просвещения Российской Федерации </w:t>
      </w:r>
      <w:r w:rsidRPr="007341D7">
        <w:rPr>
          <w:bCs/>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6829C1D9" w14:textId="77777777" w:rsidR="000D7985" w:rsidRPr="007341D7" w:rsidRDefault="000D7985" w:rsidP="000D7985">
      <w:pPr>
        <w:pStyle w:val="aff3"/>
        <w:numPr>
          <w:ilvl w:val="0"/>
          <w:numId w:val="3"/>
        </w:numPr>
        <w:spacing w:before="0" w:after="0"/>
        <w:ind w:left="0" w:firstLine="709"/>
        <w:jc w:val="both"/>
        <w:rPr>
          <w:bCs/>
        </w:rPr>
      </w:pPr>
      <w:r w:rsidRPr="007341D7">
        <w:rPr>
          <w:bCs/>
        </w:rPr>
        <w:t xml:space="preserve">Приказ Минпросвещения России от 08 ноября 2021 г. № 800 </w:t>
      </w:r>
      <w:r w:rsidRPr="007341D7">
        <w:rPr>
          <w:bCs/>
        </w:rPr>
        <w:br/>
        <w:t xml:space="preserve">«Об утверждении Порядка проведения государственной итоговой аттестации </w:t>
      </w:r>
      <w:r w:rsidRPr="007341D7">
        <w:rPr>
          <w:bCs/>
        </w:rPr>
        <w:br/>
        <w:t>по образовательным программам среднего профессионального образования»;</w:t>
      </w:r>
    </w:p>
    <w:p w14:paraId="24FE9F30" w14:textId="77777777" w:rsidR="000D7985" w:rsidRPr="007341D7" w:rsidRDefault="000D7985" w:rsidP="000D7985">
      <w:pPr>
        <w:pStyle w:val="aff3"/>
        <w:numPr>
          <w:ilvl w:val="0"/>
          <w:numId w:val="3"/>
        </w:numPr>
        <w:spacing w:before="0" w:after="0"/>
        <w:ind w:left="0" w:firstLine="709"/>
        <w:jc w:val="both"/>
        <w:rPr>
          <w:bCs/>
        </w:rPr>
      </w:pPr>
      <w:r w:rsidRPr="007341D7">
        <w:rPr>
          <w:bCs/>
        </w:rPr>
        <w:t xml:space="preserve">Приказ Минобрнауки России </w:t>
      </w:r>
      <w:r w:rsidRPr="007341D7">
        <w:rPr>
          <w:bCs/>
          <w:lang w:val="ru-RU"/>
        </w:rPr>
        <w:t>№</w:t>
      </w:r>
      <w:r w:rsidRPr="007341D7">
        <w:rPr>
          <w:bCs/>
        </w:rPr>
        <w:t xml:space="preserve"> 885, Минпросвещения России </w:t>
      </w:r>
      <w:r w:rsidRPr="007341D7">
        <w:rPr>
          <w:bCs/>
          <w:lang w:val="ru-RU"/>
        </w:rPr>
        <w:t>№</w:t>
      </w:r>
      <w:r w:rsidRPr="007341D7">
        <w:rPr>
          <w:bCs/>
        </w:rPr>
        <w:t xml:space="preserve"> 390 </w:t>
      </w:r>
      <w:r w:rsidRPr="007341D7">
        <w:rPr>
          <w:bCs/>
        </w:rPr>
        <w:br/>
        <w:t>от 5</w:t>
      </w:r>
      <w:r w:rsidRPr="007341D7">
        <w:rPr>
          <w:bCs/>
          <w:lang w:val="ru-RU"/>
        </w:rPr>
        <w:t xml:space="preserve"> августа </w:t>
      </w:r>
      <w:r w:rsidRPr="007341D7">
        <w:rPr>
          <w:bCs/>
        </w:rPr>
        <w:t xml:space="preserve">2020 </w:t>
      </w:r>
      <w:r w:rsidRPr="007341D7">
        <w:rPr>
          <w:bCs/>
          <w:lang w:val="ru-RU"/>
        </w:rPr>
        <w:t>г. «</w:t>
      </w:r>
      <w:r w:rsidRPr="007341D7">
        <w:rPr>
          <w:bCs/>
        </w:rPr>
        <w:t>О практической подготовке обучающихся</w:t>
      </w:r>
      <w:r w:rsidRPr="007341D7">
        <w:rPr>
          <w:bCs/>
          <w:lang w:val="ru-RU"/>
        </w:rPr>
        <w:t>»</w:t>
      </w:r>
      <w:r w:rsidRPr="007341D7">
        <w:rPr>
          <w:bCs/>
        </w:rPr>
        <w:t xml:space="preserve"> (вместе с </w:t>
      </w:r>
      <w:r w:rsidRPr="007341D7">
        <w:rPr>
          <w:bCs/>
          <w:lang w:val="ru-RU"/>
        </w:rPr>
        <w:t>«</w:t>
      </w:r>
      <w:r w:rsidRPr="007341D7">
        <w:rPr>
          <w:bCs/>
        </w:rPr>
        <w:t>Положением о практической подготовке обучающихся</w:t>
      </w:r>
      <w:r w:rsidRPr="007341D7">
        <w:rPr>
          <w:bCs/>
          <w:lang w:val="ru-RU"/>
        </w:rPr>
        <w:t>»;</w:t>
      </w:r>
    </w:p>
    <w:p w14:paraId="572DC9DB"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655D25">
        <w:rPr>
          <w:rFonts w:ascii="Times New Roman" w:eastAsia="Times New Roman" w:hAnsi="Times New Roman" w:cs="Times New Roman"/>
          <w:bCs/>
          <w:iCs/>
          <w:sz w:val="24"/>
          <w:szCs w:val="24"/>
          <w:lang w:eastAsia="ru-RU"/>
        </w:rPr>
        <w:t>от 10 сентября 2015 № 625н «Об утверждении профессионального стандарта «Специалист в сфере закупок», (зарегистрирован Министерством юстиции Российской Федерации 7 октября 2015 г. Регистрационный N 39210);</w:t>
      </w:r>
    </w:p>
    <w:bookmarkEnd w:id="7"/>
    <w:p w14:paraId="12A5B319"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17 июня 2019 № 409н «Об утверждении профессионального стандарта «</w:t>
      </w:r>
      <w:r w:rsidRPr="00655D25">
        <w:rPr>
          <w:rFonts w:ascii="Times New Roman" w:eastAsia="Times New Roman" w:hAnsi="Times New Roman" w:cs="Times New Roman"/>
          <w:bCs/>
          <w:iCs/>
          <w:sz w:val="24"/>
          <w:szCs w:val="24"/>
          <w:lang w:eastAsia="ru-RU"/>
        </w:rPr>
        <w:tab/>
        <w:t>Специалист по внешнеэкономической деятельности», (зарегистрирован Министерством юстиции Российской Федерации 11 июля 2019 г. Регистрационный № 55208);</w:t>
      </w:r>
    </w:p>
    <w:p w14:paraId="79D48611"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lastRenderedPageBreak/>
        <w:t>Приказ Министерства труда и социальной защиты Российской Федерации от 22 апреля 2021 № 276н «Об утверждении профессионального стандарта «Специалист по качеству», (зарегистрирован Министерством юстиции Российской Федерации 24 мая 2021г. регистрационный №63608);</w:t>
      </w:r>
    </w:p>
    <w:p w14:paraId="69283F05"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bookmarkStart w:id="8" w:name="_Hlk109016374"/>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04 июня 2018 № 366н «Об утверждении профессионального стандарта «Маркетолог», (зарегистрирован Министерством юстиции Российской Федерации 21 июня 2018 г. Регистрационный N 51397);</w:t>
      </w:r>
    </w:p>
    <w:bookmarkEnd w:id="8"/>
    <w:p w14:paraId="4806A4F7"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03 декабря 2019 № 764н «Об утверждении профессионального стандарта «Специалист по прогнозированию и экспертизе цен на товары, работы и услуг», (зарегистрирован Министерством юстиции Российской Федерации от 02 июня 2020 г. Регистрационный №58541);</w:t>
      </w:r>
    </w:p>
    <w:p w14:paraId="41F38520"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30 марта 2021 № 161н «Об утверждении профессионального стандарта «Экономист предприятия», (зарегистрирован Министерством юстиции Российской Федерации от 29 апреля 2021г. Регистрационный № 63289);</w:t>
      </w:r>
    </w:p>
    <w:p w14:paraId="3646FDF5"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25 сентября 2018 № 592н «Об утверждении профессионального стандарта «Бизнес-аналитик», (зарегистрирован Министерством юстиции Российской Федерации 11 октября 2018 г. Регистрационный № 52408);</w:t>
      </w:r>
    </w:p>
    <w:p w14:paraId="5C8977F8"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09 октября 2014 № 678н «Об утверждении профессионального стандарта «Специалист по продажам в автомобилестроении», (зарегистрирован Министерством юстиции Российской Федерации 13 ноября 2014г. Регистрационный №34689);</w:t>
      </w:r>
    </w:p>
    <w:p w14:paraId="20CC4860"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12 февраля 2018 № 74н «Об утверждении профессионального стандарта «Специалист по менеджменту космических продуктов, услуг и технологий», (зарегистрирован Министерством юстиции Российской Федерации 13 апреля 2018 г. Регистрационный №50776);</w:t>
      </w:r>
    </w:p>
    <w:p w14:paraId="58015833"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29 сентября 2020 № 679н «Об утверждении профессионального стандарта «Менеджер по продажам информационно-коммуникационных систем», (зарегистрирован Министерством юстиции Российской Федерации 27 октября 2020 г. Регистрационный № 60593);</w:t>
      </w:r>
    </w:p>
    <w:p w14:paraId="46A187C0"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19 февраля 2019 № 95н «Об утверждении профессионального стандарта «Специалист по интернет-маркетингу», (зарегистрирован Министерством юстиции Российской Федерации 16 мая 2019г. Регистрационный №64635);</w:t>
      </w:r>
    </w:p>
    <w:p w14:paraId="3DE1A7D1" w14:textId="77777777" w:rsidR="000D7985" w:rsidRPr="00655D25" w:rsidRDefault="000D7985" w:rsidP="000D7985">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Приказ Министерства труда и социальной защиты Российской Федерации от 09 ноября 2016 № 612н «Об утверждении профессионального стандарта «Специалист по выставочной деятельности в сфере торгово-промышленных выставок», (зарегистрирован Министерством юстиции Российской Федерации 22 ноября 2016 г. Регистрационный №44399);</w:t>
      </w:r>
    </w:p>
    <w:p w14:paraId="14EFD951" w14:textId="77777777" w:rsidR="000D7985" w:rsidRPr="00655D25" w:rsidRDefault="000D7985" w:rsidP="000D7985">
      <w:pPr>
        <w:suppressAutoHyphens/>
        <w:spacing w:after="0" w:line="276" w:lineRule="auto"/>
        <w:jc w:val="both"/>
        <w:rPr>
          <w:rFonts w:ascii="Times New Roman" w:eastAsia="Times New Roman" w:hAnsi="Times New Roman" w:cs="Times New Roman"/>
          <w:bCs/>
          <w:sz w:val="24"/>
          <w:szCs w:val="24"/>
          <w:lang w:eastAsia="ru-RU"/>
        </w:rPr>
      </w:pPr>
    </w:p>
    <w:p w14:paraId="5070AA7A"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1.3. Перечень сокращений, испол</w:t>
      </w:r>
      <w:r>
        <w:rPr>
          <w:rFonts w:ascii="Times New Roman" w:eastAsia="Times New Roman" w:hAnsi="Times New Roman" w:cs="Times New Roman"/>
          <w:bCs/>
          <w:sz w:val="24"/>
          <w:szCs w:val="24"/>
          <w:lang w:eastAsia="ru-RU"/>
        </w:rPr>
        <w:t>ьзуемых в тексте П</w:t>
      </w:r>
      <w:r w:rsidRPr="00655D25">
        <w:rPr>
          <w:rFonts w:ascii="Times New Roman" w:eastAsia="Times New Roman" w:hAnsi="Times New Roman" w:cs="Times New Roman"/>
          <w:bCs/>
          <w:sz w:val="24"/>
          <w:szCs w:val="24"/>
          <w:lang w:eastAsia="ru-RU"/>
        </w:rPr>
        <w:t>ОП:</w:t>
      </w:r>
    </w:p>
    <w:p w14:paraId="0D48F10D"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ФГОС СПО – федеральный государственный образовательный стандарт среднего профессионального образования;</w:t>
      </w:r>
    </w:p>
    <w:p w14:paraId="42543453"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 xml:space="preserve">ПОП – примерная образовательная программа; </w:t>
      </w:r>
    </w:p>
    <w:p w14:paraId="33681B43"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 xml:space="preserve">ОК </w:t>
      </w:r>
      <w:r w:rsidRPr="00655D25">
        <w:rPr>
          <w:rFonts w:ascii="Times New Roman" w:eastAsia="Times New Roman" w:hAnsi="Times New Roman" w:cs="Times New Roman"/>
          <w:bCs/>
          <w:sz w:val="24"/>
          <w:szCs w:val="24"/>
          <w:lang w:eastAsia="ru-RU"/>
        </w:rPr>
        <w:t xml:space="preserve">– </w:t>
      </w:r>
      <w:r w:rsidRPr="00655D25">
        <w:rPr>
          <w:rFonts w:ascii="Times New Roman" w:eastAsia="Times New Roman" w:hAnsi="Times New Roman" w:cs="Times New Roman"/>
          <w:iCs/>
          <w:sz w:val="24"/>
          <w:szCs w:val="24"/>
          <w:lang w:eastAsia="ru-RU"/>
        </w:rPr>
        <w:t>общие компетенции;</w:t>
      </w:r>
    </w:p>
    <w:p w14:paraId="3BEA9B47"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ПК – профессиональные компетенции;</w:t>
      </w:r>
    </w:p>
    <w:p w14:paraId="3253C6A4"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СГ – социально-гуманитарный цикл;</w:t>
      </w:r>
    </w:p>
    <w:p w14:paraId="52F83EDE"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ОП – общепрофессиональный цикл;</w:t>
      </w:r>
    </w:p>
    <w:p w14:paraId="1890BAD2"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655D25">
        <w:rPr>
          <w:rFonts w:ascii="Times New Roman" w:eastAsia="Times New Roman" w:hAnsi="Times New Roman" w:cs="Times New Roman"/>
          <w:bCs/>
          <w:iCs/>
          <w:sz w:val="24"/>
          <w:szCs w:val="24"/>
          <w:lang w:eastAsia="ru-RU"/>
        </w:rPr>
        <w:t>П – профессиональный цикл;</w:t>
      </w:r>
    </w:p>
    <w:p w14:paraId="035BBA8C"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МДК – междисциплинарный курс;</w:t>
      </w:r>
    </w:p>
    <w:p w14:paraId="71103F6F"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ПМ – профессиональный модуль;</w:t>
      </w:r>
    </w:p>
    <w:p w14:paraId="175E7678"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ОП – общепрофессиональная дисциплина;</w:t>
      </w:r>
    </w:p>
    <w:p w14:paraId="1DF397DD"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ДЭ – демонстрационный экзамен;</w:t>
      </w:r>
    </w:p>
    <w:p w14:paraId="2515AA97" w14:textId="77777777" w:rsidR="000D7985" w:rsidRPr="00655D25" w:rsidRDefault="000D7985" w:rsidP="000D798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ГИА – государственная итоговая аттестация.</w:t>
      </w:r>
    </w:p>
    <w:p w14:paraId="4B3E2A43" w14:textId="77777777" w:rsidR="000D7985" w:rsidRPr="00655D25" w:rsidRDefault="000D7985" w:rsidP="000D7985">
      <w:pPr>
        <w:keepNext/>
        <w:spacing w:before="240" w:after="60" w:line="360" w:lineRule="auto"/>
        <w:ind w:firstLine="709"/>
        <w:outlineLvl w:val="0"/>
        <w:rPr>
          <w:rFonts w:ascii="Times New Roman" w:eastAsia="Times New Roman" w:hAnsi="Times New Roman" w:cs="Times New Roman"/>
          <w:b/>
          <w:bCs/>
          <w:i/>
          <w:kern w:val="32"/>
          <w:sz w:val="24"/>
          <w:szCs w:val="24"/>
          <w:lang w:val="x-none" w:eastAsia="x-none"/>
        </w:rPr>
      </w:pPr>
      <w:bookmarkStart w:id="9" w:name="_Toc84499238"/>
      <w:r w:rsidRPr="00655D25">
        <w:rPr>
          <w:rFonts w:ascii="Times New Roman" w:eastAsia="Times New Roman" w:hAnsi="Times New Roman" w:cs="Times New Roman"/>
          <w:b/>
          <w:bCs/>
          <w:kern w:val="32"/>
          <w:sz w:val="24"/>
          <w:szCs w:val="24"/>
          <w:lang w:val="x-none" w:eastAsia="x-none"/>
        </w:rPr>
        <w:t>Раздел 2. Общая характеристика образовательной программы</w:t>
      </w:r>
      <w:bookmarkEnd w:id="9"/>
      <w:r w:rsidRPr="00655D25">
        <w:rPr>
          <w:rFonts w:ascii="Times New Roman" w:eastAsia="Times New Roman" w:hAnsi="Times New Roman" w:cs="Times New Roman"/>
          <w:b/>
          <w:bCs/>
          <w:kern w:val="32"/>
          <w:sz w:val="24"/>
          <w:szCs w:val="24"/>
          <w:lang w:val="x-none" w:eastAsia="x-none"/>
        </w:rPr>
        <w:t xml:space="preserve"> </w:t>
      </w:r>
    </w:p>
    <w:p w14:paraId="2AE82A27"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sidRPr="00655D25">
        <w:rPr>
          <w:rFonts w:ascii="Times New Roman" w:eastAsia="Times New Roman" w:hAnsi="Times New Roman" w:cs="Times New Roman"/>
          <w:iCs/>
          <w:sz w:val="24"/>
          <w:szCs w:val="24"/>
          <w:lang w:eastAsia="ru-RU"/>
        </w:rPr>
        <w:t>специалист торгового дела.</w:t>
      </w:r>
    </w:p>
    <w:p w14:paraId="27A5DD88"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Направленность ОП (по выбору):</w:t>
      </w:r>
      <w:r w:rsidRPr="00655D25">
        <w:rPr>
          <w:rFonts w:ascii="Times New Roman" w:eastAsia="Times New Roman" w:hAnsi="Times New Roman" w:cs="Times New Roman"/>
          <w:sz w:val="24"/>
          <w:szCs w:val="24"/>
          <w:vertAlign w:val="superscript"/>
          <w:lang w:eastAsia="ru-RU"/>
        </w:rPr>
        <w:footnoteReference w:id="1"/>
      </w:r>
    </w:p>
    <w:p w14:paraId="21306933"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1. «Товароведение и продажа потребительских товаров»;</w:t>
      </w:r>
    </w:p>
    <w:p w14:paraId="5940853E"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2. «Товароведение и продажа автотранспортных средств, космических продуктов, услуг и технологий»;</w:t>
      </w:r>
    </w:p>
    <w:p w14:paraId="1B4492D0"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3. «Товароведение и продажа информационно-коммуникационных продуктов и технологий»;</w:t>
      </w:r>
    </w:p>
    <w:p w14:paraId="30C0EFA2"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4. «Коммерция и осуществление интернет-маркетинга»;</w:t>
      </w:r>
    </w:p>
    <w:p w14:paraId="74B5EAEC"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5. «Коммерция и осуществление выставочной деятельности»</w:t>
      </w:r>
    </w:p>
    <w:p w14:paraId="02024E1C"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Выпускник образовательной программы по квалификации «специалист торгового дела» осваивает общие</w:t>
      </w:r>
      <w:r w:rsidRPr="00655D25">
        <w:rPr>
          <w:rFonts w:ascii="Times New Roman" w:eastAsia="Times New Roman" w:hAnsi="Times New Roman" w:cs="Times New Roman"/>
          <w:sz w:val="24"/>
          <w:szCs w:val="24"/>
          <w:vertAlign w:val="superscript"/>
          <w:lang w:eastAsia="ru-RU"/>
        </w:rPr>
        <w:footnoteReference w:id="2"/>
      </w:r>
      <w:r w:rsidRPr="00655D25">
        <w:rPr>
          <w:rFonts w:ascii="Times New Roman" w:eastAsia="Times New Roman" w:hAnsi="Times New Roman" w:cs="Times New Roman"/>
          <w:sz w:val="24"/>
          <w:szCs w:val="24"/>
          <w:lang w:eastAsia="ru-RU"/>
        </w:rPr>
        <w:t xml:space="preserve"> виды деятельности: </w:t>
      </w:r>
    </w:p>
    <w:p w14:paraId="2D7B2AB7"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и осуществление торговой деятельности.</w:t>
      </w:r>
    </w:p>
    <w:p w14:paraId="69227E34"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6B508BEC"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30"/>
      </w:tblGrid>
      <w:tr w:rsidR="000D7985" w:rsidRPr="00655D25" w14:paraId="3B67C8B9" w14:textId="77777777" w:rsidTr="00C46C1F">
        <w:tc>
          <w:tcPr>
            <w:tcW w:w="2376" w:type="dxa"/>
            <w:tcBorders>
              <w:top w:val="single" w:sz="4" w:space="0" w:color="auto"/>
              <w:left w:val="single" w:sz="4" w:space="0" w:color="auto"/>
              <w:bottom w:val="single" w:sz="4" w:space="0" w:color="auto"/>
              <w:right w:val="single" w:sz="4" w:space="0" w:color="auto"/>
            </w:tcBorders>
            <w:hideMark/>
          </w:tcPr>
          <w:p w14:paraId="0C14C051" w14:textId="77777777" w:rsidR="000D7985" w:rsidRPr="00655D25" w:rsidRDefault="000D7985" w:rsidP="00C46C1F">
            <w:pPr>
              <w:suppressAutoHyphens/>
              <w:spacing w:after="0" w:line="276" w:lineRule="auto"/>
              <w:jc w:val="center"/>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Наименование направленности</w:t>
            </w:r>
          </w:p>
        </w:tc>
        <w:tc>
          <w:tcPr>
            <w:tcW w:w="7230" w:type="dxa"/>
            <w:tcBorders>
              <w:top w:val="single" w:sz="4" w:space="0" w:color="auto"/>
              <w:left w:val="single" w:sz="4" w:space="0" w:color="auto"/>
              <w:bottom w:val="single" w:sz="4" w:space="0" w:color="auto"/>
              <w:right w:val="single" w:sz="4" w:space="0" w:color="auto"/>
            </w:tcBorders>
            <w:hideMark/>
          </w:tcPr>
          <w:p w14:paraId="1322A657" w14:textId="77777777" w:rsidR="000D7985" w:rsidRPr="00655D25" w:rsidRDefault="000D7985" w:rsidP="00C46C1F">
            <w:pPr>
              <w:suppressAutoHyphens/>
              <w:spacing w:after="0" w:line="276" w:lineRule="auto"/>
              <w:jc w:val="center"/>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Вид деятельности (по выбору) </w:t>
            </w:r>
          </w:p>
          <w:p w14:paraId="335412F3" w14:textId="77777777" w:rsidR="000D7985" w:rsidRPr="00655D25" w:rsidRDefault="000D7985" w:rsidP="00C46C1F">
            <w:pPr>
              <w:suppressAutoHyphens/>
              <w:spacing w:after="0" w:line="276" w:lineRule="auto"/>
              <w:jc w:val="center"/>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 соответствии с направленностью</w:t>
            </w:r>
          </w:p>
        </w:tc>
      </w:tr>
      <w:tr w:rsidR="000D7985" w:rsidRPr="00655D25" w14:paraId="757F2395" w14:textId="77777777" w:rsidTr="00C46C1F">
        <w:tc>
          <w:tcPr>
            <w:tcW w:w="2376" w:type="dxa"/>
            <w:vMerge w:val="restart"/>
            <w:tcBorders>
              <w:top w:val="single" w:sz="4" w:space="0" w:color="auto"/>
              <w:left w:val="single" w:sz="4" w:space="0" w:color="auto"/>
              <w:bottom w:val="single" w:sz="4" w:space="0" w:color="auto"/>
              <w:right w:val="single" w:sz="4" w:space="0" w:color="auto"/>
            </w:tcBorders>
            <w:hideMark/>
          </w:tcPr>
          <w:p w14:paraId="178C2FE2" w14:textId="77777777" w:rsidR="000D7985" w:rsidRPr="00655D25" w:rsidRDefault="000D7985" w:rsidP="00C46C1F">
            <w:pPr>
              <w:suppressAutoHyphens/>
              <w:spacing w:after="0" w:line="276" w:lineRule="auto"/>
              <w:rPr>
                <w:rFonts w:ascii="Times New Roman" w:eastAsia="Times New Roman" w:hAnsi="Times New Roman" w:cs="Times New Roman"/>
                <w:sz w:val="24"/>
                <w:szCs w:val="24"/>
                <w:lang w:eastAsia="ru-RU"/>
              </w:rPr>
            </w:pPr>
            <w:bookmarkStart w:id="10" w:name="_Hlk145012114"/>
            <w:r w:rsidRPr="00655D25">
              <w:rPr>
                <w:rFonts w:ascii="Times New Roman" w:eastAsia="Times New Roman" w:hAnsi="Times New Roman" w:cs="Times New Roman"/>
                <w:sz w:val="24"/>
                <w:szCs w:val="24"/>
                <w:lang w:eastAsia="ru-RU"/>
              </w:rPr>
              <w:t>Товароведение и продажа потребительских товаро</w:t>
            </w:r>
            <w:bookmarkEnd w:id="10"/>
            <w:r w:rsidRPr="00655D25">
              <w:rPr>
                <w:rFonts w:ascii="Times New Roman" w:eastAsia="Times New Roman" w:hAnsi="Times New Roman" w:cs="Times New Roman"/>
                <w:sz w:val="24"/>
                <w:szCs w:val="24"/>
                <w:lang w:eastAsia="ru-RU"/>
              </w:rPr>
              <w:t>в</w:t>
            </w:r>
          </w:p>
        </w:tc>
        <w:tc>
          <w:tcPr>
            <w:tcW w:w="7230" w:type="dxa"/>
            <w:tcBorders>
              <w:top w:val="single" w:sz="4" w:space="0" w:color="auto"/>
              <w:left w:val="single" w:sz="4" w:space="0" w:color="auto"/>
              <w:bottom w:val="single" w:sz="4" w:space="0" w:color="auto"/>
              <w:right w:val="single" w:sz="4" w:space="0" w:color="auto"/>
            </w:tcBorders>
            <w:hideMark/>
          </w:tcPr>
          <w:p w14:paraId="7815C04C"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Товароведение и организация экспертизы качества потребительских товаров (по выбору)</w:t>
            </w:r>
          </w:p>
        </w:tc>
      </w:tr>
      <w:tr w:rsidR="000D7985" w:rsidRPr="00655D25" w14:paraId="30315DED" w14:textId="77777777" w:rsidTr="00C46C1F">
        <w:tc>
          <w:tcPr>
            <w:tcW w:w="0" w:type="auto"/>
            <w:vMerge/>
            <w:tcBorders>
              <w:top w:val="single" w:sz="4" w:space="0" w:color="auto"/>
              <w:left w:val="single" w:sz="4" w:space="0" w:color="auto"/>
              <w:bottom w:val="single" w:sz="4" w:space="0" w:color="auto"/>
              <w:right w:val="single" w:sz="4" w:space="0" w:color="auto"/>
            </w:tcBorders>
            <w:vAlign w:val="center"/>
            <w:hideMark/>
          </w:tcPr>
          <w:p w14:paraId="298514A0" w14:textId="77777777" w:rsidR="000D7985" w:rsidRPr="00655D25" w:rsidRDefault="000D7985" w:rsidP="00C46C1F">
            <w:pPr>
              <w:spacing w:after="0" w:line="256" w:lineRule="auto"/>
              <w:rPr>
                <w:rFonts w:ascii="Times New Roman" w:eastAsia="Times New Roman" w:hAnsi="Times New Roman" w:cs="Times New Roman"/>
                <w:sz w:val="24"/>
                <w:szCs w:val="24"/>
                <w:lang w:eastAsia="ru-RU"/>
              </w:rPr>
            </w:pPr>
          </w:p>
        </w:tc>
        <w:tc>
          <w:tcPr>
            <w:tcW w:w="7230" w:type="dxa"/>
            <w:tcBorders>
              <w:top w:val="single" w:sz="4" w:space="0" w:color="auto"/>
              <w:left w:val="single" w:sz="4" w:space="0" w:color="auto"/>
              <w:bottom w:val="single" w:sz="4" w:space="0" w:color="auto"/>
              <w:right w:val="single" w:sz="4" w:space="0" w:color="auto"/>
            </w:tcBorders>
            <w:hideMark/>
          </w:tcPr>
          <w:p w14:paraId="7174FD96"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Осуществление продаж потребительских товаров и координация работы с клиентами (по выбору)</w:t>
            </w:r>
          </w:p>
        </w:tc>
      </w:tr>
      <w:tr w:rsidR="000D7985" w:rsidRPr="00655D25" w14:paraId="3F55F265" w14:textId="77777777" w:rsidTr="00C46C1F">
        <w:tc>
          <w:tcPr>
            <w:tcW w:w="2376" w:type="dxa"/>
            <w:vMerge w:val="restart"/>
            <w:tcBorders>
              <w:top w:val="single" w:sz="4" w:space="0" w:color="auto"/>
              <w:left w:val="single" w:sz="4" w:space="0" w:color="auto"/>
              <w:bottom w:val="single" w:sz="4" w:space="0" w:color="auto"/>
              <w:right w:val="single" w:sz="4" w:space="0" w:color="auto"/>
            </w:tcBorders>
            <w:hideMark/>
          </w:tcPr>
          <w:p w14:paraId="70ED1F71" w14:textId="77777777" w:rsidR="000D7985" w:rsidRPr="00655D25" w:rsidRDefault="000D7985" w:rsidP="00C46C1F">
            <w:pPr>
              <w:suppressAutoHyphens/>
              <w:spacing w:after="0" w:line="276" w:lineRule="auto"/>
              <w:rPr>
                <w:rFonts w:ascii="Times New Roman" w:eastAsia="Times New Roman" w:hAnsi="Times New Roman" w:cs="Times New Roman"/>
                <w:sz w:val="24"/>
                <w:szCs w:val="24"/>
                <w:lang w:eastAsia="ru-RU"/>
              </w:rPr>
            </w:pPr>
            <w:bookmarkStart w:id="11" w:name="_Hlk145012141"/>
            <w:r w:rsidRPr="00655D25">
              <w:rPr>
                <w:rFonts w:ascii="Times New Roman" w:eastAsia="Times New Roman" w:hAnsi="Times New Roman" w:cs="Times New Roman"/>
                <w:sz w:val="24"/>
                <w:szCs w:val="24"/>
                <w:lang w:eastAsia="ru-RU"/>
              </w:rPr>
              <w:lastRenderedPageBreak/>
              <w:t>Товароведение и продажа автотранспортных средств, космических продуктов, услуг и технологий</w:t>
            </w:r>
            <w:bookmarkEnd w:id="11"/>
          </w:p>
        </w:tc>
        <w:tc>
          <w:tcPr>
            <w:tcW w:w="7230" w:type="dxa"/>
            <w:tcBorders>
              <w:top w:val="single" w:sz="4" w:space="0" w:color="auto"/>
              <w:left w:val="single" w:sz="4" w:space="0" w:color="auto"/>
              <w:bottom w:val="single" w:sz="4" w:space="0" w:color="auto"/>
              <w:right w:val="single" w:sz="4" w:space="0" w:color="auto"/>
            </w:tcBorders>
            <w:hideMark/>
          </w:tcPr>
          <w:p w14:paraId="53DC23CB"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Товароведение и организация экспертизы качества потребительских товаров (по выбору)</w:t>
            </w:r>
          </w:p>
        </w:tc>
      </w:tr>
      <w:tr w:rsidR="000D7985" w:rsidRPr="00655D25" w14:paraId="3747BEF4" w14:textId="77777777" w:rsidTr="00C46C1F">
        <w:tc>
          <w:tcPr>
            <w:tcW w:w="0" w:type="auto"/>
            <w:vMerge/>
            <w:tcBorders>
              <w:top w:val="single" w:sz="4" w:space="0" w:color="auto"/>
              <w:left w:val="single" w:sz="4" w:space="0" w:color="auto"/>
              <w:bottom w:val="single" w:sz="4" w:space="0" w:color="auto"/>
              <w:right w:val="single" w:sz="4" w:space="0" w:color="auto"/>
            </w:tcBorders>
            <w:vAlign w:val="center"/>
            <w:hideMark/>
          </w:tcPr>
          <w:p w14:paraId="5F40E9C0" w14:textId="77777777" w:rsidR="000D7985" w:rsidRPr="00655D25" w:rsidRDefault="000D7985" w:rsidP="00C46C1F">
            <w:pPr>
              <w:spacing w:after="0" w:line="256" w:lineRule="auto"/>
              <w:rPr>
                <w:rFonts w:ascii="Times New Roman" w:eastAsia="Times New Roman" w:hAnsi="Times New Roman" w:cs="Times New Roman"/>
                <w:sz w:val="24"/>
                <w:szCs w:val="24"/>
                <w:lang w:eastAsia="ru-RU"/>
              </w:rPr>
            </w:pPr>
          </w:p>
        </w:tc>
        <w:tc>
          <w:tcPr>
            <w:tcW w:w="7230" w:type="dxa"/>
            <w:tcBorders>
              <w:top w:val="single" w:sz="4" w:space="0" w:color="auto"/>
              <w:left w:val="single" w:sz="4" w:space="0" w:color="auto"/>
              <w:bottom w:val="single" w:sz="4" w:space="0" w:color="auto"/>
              <w:right w:val="single" w:sz="4" w:space="0" w:color="auto"/>
            </w:tcBorders>
            <w:hideMark/>
          </w:tcPr>
          <w:p w14:paraId="58545B84"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Осуществление продаж автотранспортных средств, космических продуктов, услуг и технологий и координация работы с клиентами (по выбору)</w:t>
            </w:r>
          </w:p>
        </w:tc>
      </w:tr>
      <w:tr w:rsidR="000D7985" w:rsidRPr="00655D25" w14:paraId="175A7DE4" w14:textId="77777777" w:rsidTr="00C46C1F">
        <w:tc>
          <w:tcPr>
            <w:tcW w:w="2376" w:type="dxa"/>
            <w:vMerge w:val="restart"/>
            <w:tcBorders>
              <w:top w:val="single" w:sz="4" w:space="0" w:color="auto"/>
              <w:left w:val="single" w:sz="4" w:space="0" w:color="auto"/>
              <w:bottom w:val="single" w:sz="4" w:space="0" w:color="auto"/>
              <w:right w:val="single" w:sz="4" w:space="0" w:color="auto"/>
            </w:tcBorders>
            <w:hideMark/>
          </w:tcPr>
          <w:p w14:paraId="567574F9" w14:textId="77777777" w:rsidR="000D7985" w:rsidRPr="00655D25" w:rsidRDefault="000D7985" w:rsidP="00C46C1F">
            <w:pPr>
              <w:suppressAutoHyphens/>
              <w:spacing w:after="0" w:line="276" w:lineRule="auto"/>
              <w:rPr>
                <w:rFonts w:ascii="Times New Roman" w:eastAsia="Times New Roman" w:hAnsi="Times New Roman" w:cs="Times New Roman"/>
                <w:sz w:val="24"/>
                <w:szCs w:val="24"/>
                <w:lang w:eastAsia="ru-RU"/>
              </w:rPr>
            </w:pPr>
            <w:bookmarkStart w:id="12" w:name="_Hlk145012211"/>
            <w:r w:rsidRPr="00655D25">
              <w:rPr>
                <w:rFonts w:ascii="Times New Roman" w:eastAsia="Times New Roman" w:hAnsi="Times New Roman" w:cs="Times New Roman"/>
                <w:sz w:val="24"/>
                <w:szCs w:val="24"/>
                <w:lang w:eastAsia="ru-RU"/>
              </w:rPr>
              <w:t>Товароведение и продажа информационно-коммуникационных продуктов и технологий</w:t>
            </w:r>
            <w:bookmarkEnd w:id="12"/>
          </w:p>
        </w:tc>
        <w:tc>
          <w:tcPr>
            <w:tcW w:w="7230" w:type="dxa"/>
            <w:tcBorders>
              <w:top w:val="single" w:sz="4" w:space="0" w:color="auto"/>
              <w:left w:val="single" w:sz="4" w:space="0" w:color="auto"/>
              <w:bottom w:val="single" w:sz="4" w:space="0" w:color="auto"/>
              <w:right w:val="single" w:sz="4" w:space="0" w:color="auto"/>
            </w:tcBorders>
            <w:hideMark/>
          </w:tcPr>
          <w:p w14:paraId="73156898"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Товароведение и организация экспертизы качества потребительских товаров (по выбору)</w:t>
            </w:r>
          </w:p>
        </w:tc>
      </w:tr>
      <w:tr w:rsidR="000D7985" w:rsidRPr="00655D25" w14:paraId="3B878327" w14:textId="77777777" w:rsidTr="00C46C1F">
        <w:tc>
          <w:tcPr>
            <w:tcW w:w="0" w:type="auto"/>
            <w:vMerge/>
            <w:tcBorders>
              <w:top w:val="single" w:sz="4" w:space="0" w:color="auto"/>
              <w:left w:val="single" w:sz="4" w:space="0" w:color="auto"/>
              <w:bottom w:val="single" w:sz="4" w:space="0" w:color="auto"/>
              <w:right w:val="single" w:sz="4" w:space="0" w:color="auto"/>
            </w:tcBorders>
            <w:vAlign w:val="center"/>
            <w:hideMark/>
          </w:tcPr>
          <w:p w14:paraId="059C523F" w14:textId="77777777" w:rsidR="000D7985" w:rsidRPr="00655D25" w:rsidRDefault="000D7985" w:rsidP="00C46C1F">
            <w:pPr>
              <w:spacing w:after="0" w:line="256" w:lineRule="auto"/>
              <w:rPr>
                <w:rFonts w:ascii="Times New Roman" w:eastAsia="Times New Roman" w:hAnsi="Times New Roman" w:cs="Times New Roman"/>
                <w:sz w:val="24"/>
                <w:szCs w:val="24"/>
                <w:lang w:eastAsia="ru-RU"/>
              </w:rPr>
            </w:pPr>
          </w:p>
        </w:tc>
        <w:tc>
          <w:tcPr>
            <w:tcW w:w="7230" w:type="dxa"/>
            <w:tcBorders>
              <w:top w:val="single" w:sz="4" w:space="0" w:color="auto"/>
              <w:left w:val="single" w:sz="4" w:space="0" w:color="auto"/>
              <w:bottom w:val="single" w:sz="4" w:space="0" w:color="auto"/>
              <w:right w:val="single" w:sz="4" w:space="0" w:color="auto"/>
            </w:tcBorders>
            <w:hideMark/>
          </w:tcPr>
          <w:p w14:paraId="590BFA20"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Осуществление продаж информационно-коммуникационных продуктов и технологий и координация работы с клиентами (по выбору)</w:t>
            </w:r>
          </w:p>
        </w:tc>
      </w:tr>
      <w:tr w:rsidR="000D7985" w:rsidRPr="00655D25" w14:paraId="62BD688E" w14:textId="77777777" w:rsidTr="00C46C1F">
        <w:trPr>
          <w:trHeight w:val="642"/>
        </w:trPr>
        <w:tc>
          <w:tcPr>
            <w:tcW w:w="2376" w:type="dxa"/>
            <w:vMerge w:val="restart"/>
            <w:tcBorders>
              <w:top w:val="single" w:sz="4" w:space="0" w:color="auto"/>
              <w:left w:val="single" w:sz="4" w:space="0" w:color="auto"/>
              <w:bottom w:val="single" w:sz="4" w:space="0" w:color="auto"/>
              <w:right w:val="single" w:sz="4" w:space="0" w:color="auto"/>
            </w:tcBorders>
            <w:hideMark/>
          </w:tcPr>
          <w:p w14:paraId="58BF4DBA"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bookmarkStart w:id="13" w:name="_Hlk145012306"/>
            <w:r w:rsidRPr="00655D25">
              <w:rPr>
                <w:rFonts w:ascii="Times New Roman" w:eastAsia="Times New Roman" w:hAnsi="Times New Roman" w:cs="Times New Roman"/>
                <w:sz w:val="24"/>
                <w:szCs w:val="24"/>
                <w:lang w:eastAsia="ru-RU"/>
              </w:rPr>
              <w:t>Коммерция и осуществление интернет-маркетинга</w:t>
            </w:r>
            <w:bookmarkEnd w:id="13"/>
          </w:p>
        </w:tc>
        <w:tc>
          <w:tcPr>
            <w:tcW w:w="7230" w:type="dxa"/>
            <w:tcBorders>
              <w:top w:val="single" w:sz="4" w:space="0" w:color="auto"/>
              <w:left w:val="single" w:sz="4" w:space="0" w:color="auto"/>
              <w:bottom w:val="single" w:sz="4" w:space="0" w:color="auto"/>
              <w:right w:val="single" w:sz="4" w:space="0" w:color="auto"/>
            </w:tcBorders>
            <w:hideMark/>
          </w:tcPr>
          <w:p w14:paraId="3E15BB40"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и осуществление предпринимательской деятельности в сфере торговли (по выбору)</w:t>
            </w:r>
          </w:p>
        </w:tc>
      </w:tr>
      <w:tr w:rsidR="000D7985" w:rsidRPr="00655D25" w14:paraId="72967AF6" w14:textId="77777777" w:rsidTr="00C46C1F">
        <w:trPr>
          <w:trHeight w:val="6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0F56B" w14:textId="77777777" w:rsidR="000D7985" w:rsidRPr="00655D25" w:rsidRDefault="000D7985" w:rsidP="00C46C1F">
            <w:pPr>
              <w:spacing w:after="0" w:line="256" w:lineRule="auto"/>
              <w:rPr>
                <w:rFonts w:ascii="Times New Roman" w:eastAsia="Times New Roman" w:hAnsi="Times New Roman" w:cs="Times New Roman"/>
                <w:sz w:val="24"/>
                <w:szCs w:val="24"/>
                <w:lang w:eastAsia="ru-RU"/>
              </w:rPr>
            </w:pPr>
          </w:p>
        </w:tc>
        <w:tc>
          <w:tcPr>
            <w:tcW w:w="7230" w:type="dxa"/>
            <w:tcBorders>
              <w:top w:val="single" w:sz="4" w:space="0" w:color="auto"/>
              <w:left w:val="single" w:sz="4" w:space="0" w:color="auto"/>
              <w:bottom w:val="single" w:sz="4" w:space="0" w:color="auto"/>
              <w:right w:val="single" w:sz="4" w:space="0" w:color="auto"/>
            </w:tcBorders>
            <w:hideMark/>
          </w:tcPr>
          <w:p w14:paraId="7DB3B793"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и осуществление интернет-маркетинга (по выбору)</w:t>
            </w:r>
          </w:p>
        </w:tc>
      </w:tr>
      <w:tr w:rsidR="000D7985" w:rsidRPr="00655D25" w14:paraId="30C935B5" w14:textId="77777777" w:rsidTr="00C46C1F">
        <w:trPr>
          <w:trHeight w:val="642"/>
        </w:trPr>
        <w:tc>
          <w:tcPr>
            <w:tcW w:w="2376" w:type="dxa"/>
            <w:vMerge w:val="restart"/>
            <w:tcBorders>
              <w:top w:val="single" w:sz="4" w:space="0" w:color="auto"/>
              <w:left w:val="single" w:sz="4" w:space="0" w:color="auto"/>
              <w:bottom w:val="single" w:sz="4" w:space="0" w:color="auto"/>
              <w:right w:val="single" w:sz="4" w:space="0" w:color="auto"/>
            </w:tcBorders>
            <w:hideMark/>
          </w:tcPr>
          <w:p w14:paraId="11F81340"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bookmarkStart w:id="14" w:name="_Hlk145012338"/>
            <w:r w:rsidRPr="00655D25">
              <w:rPr>
                <w:rFonts w:ascii="Times New Roman" w:eastAsia="Times New Roman" w:hAnsi="Times New Roman" w:cs="Times New Roman"/>
                <w:sz w:val="24"/>
                <w:szCs w:val="24"/>
                <w:lang w:eastAsia="ru-RU"/>
              </w:rPr>
              <w:t>Коммерция и осуществление выставочной деятельности</w:t>
            </w:r>
            <w:bookmarkEnd w:id="14"/>
          </w:p>
        </w:tc>
        <w:tc>
          <w:tcPr>
            <w:tcW w:w="7230" w:type="dxa"/>
            <w:tcBorders>
              <w:top w:val="single" w:sz="4" w:space="0" w:color="auto"/>
              <w:left w:val="single" w:sz="4" w:space="0" w:color="auto"/>
              <w:bottom w:val="single" w:sz="4" w:space="0" w:color="auto"/>
              <w:right w:val="single" w:sz="4" w:space="0" w:color="auto"/>
            </w:tcBorders>
            <w:hideMark/>
          </w:tcPr>
          <w:p w14:paraId="750736AB"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и осуществление предпринимательской деятельности в сфере торговли (по выбору)</w:t>
            </w:r>
          </w:p>
        </w:tc>
      </w:tr>
      <w:tr w:rsidR="000D7985" w:rsidRPr="00655D25" w14:paraId="49ED43E7" w14:textId="77777777" w:rsidTr="00C46C1F">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E36B3" w14:textId="77777777" w:rsidR="000D7985" w:rsidRPr="00655D25" w:rsidRDefault="000D7985" w:rsidP="00C46C1F">
            <w:pPr>
              <w:spacing w:after="0" w:line="256" w:lineRule="auto"/>
              <w:rPr>
                <w:rFonts w:ascii="Times New Roman" w:eastAsia="Times New Roman" w:hAnsi="Times New Roman" w:cs="Times New Roman"/>
                <w:sz w:val="24"/>
                <w:szCs w:val="24"/>
                <w:lang w:eastAsia="ru-RU"/>
              </w:rPr>
            </w:pPr>
          </w:p>
        </w:tc>
        <w:tc>
          <w:tcPr>
            <w:tcW w:w="7230" w:type="dxa"/>
            <w:tcBorders>
              <w:top w:val="single" w:sz="4" w:space="0" w:color="auto"/>
              <w:left w:val="single" w:sz="4" w:space="0" w:color="auto"/>
              <w:bottom w:val="single" w:sz="4" w:space="0" w:color="auto"/>
              <w:right w:val="single" w:sz="4" w:space="0" w:color="auto"/>
            </w:tcBorders>
            <w:hideMark/>
          </w:tcPr>
          <w:p w14:paraId="4C25319D" w14:textId="77777777" w:rsidR="000D7985" w:rsidRPr="00655D25" w:rsidRDefault="000D7985" w:rsidP="00C46C1F">
            <w:pPr>
              <w:suppressAutoHyphens/>
              <w:spacing w:after="0" w:line="276"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и осуществление выставочной деятельности (по выбору)</w:t>
            </w:r>
          </w:p>
        </w:tc>
      </w:tr>
    </w:tbl>
    <w:p w14:paraId="2E52D607"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3AE98D9B"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Формы обучения: очная, очно-заочная и заочная.</w:t>
      </w:r>
    </w:p>
    <w:p w14:paraId="2CEA3C97"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Объем образовательной программы, реализуемой на базе среднего общего образования по квалификации: </w:t>
      </w:r>
      <w:bookmarkStart w:id="15" w:name="_Hlk109018477"/>
      <w:r w:rsidRPr="00655D25">
        <w:rPr>
          <w:rFonts w:ascii="Times New Roman" w:eastAsia="Times New Roman" w:hAnsi="Times New Roman" w:cs="Times New Roman"/>
          <w:sz w:val="24"/>
          <w:szCs w:val="24"/>
          <w:lang w:eastAsia="ru-RU"/>
        </w:rPr>
        <w:t xml:space="preserve">специалист торгового дела </w:t>
      </w:r>
      <w:bookmarkEnd w:id="15"/>
      <w:r w:rsidRPr="00655D25">
        <w:rPr>
          <w:rFonts w:ascii="Times New Roman" w:eastAsia="Times New Roman" w:hAnsi="Times New Roman" w:cs="Times New Roman"/>
          <w:sz w:val="24"/>
          <w:szCs w:val="24"/>
          <w:lang w:eastAsia="ru-RU"/>
        </w:rPr>
        <w:t>– 2952 академических часа.</w:t>
      </w:r>
    </w:p>
    <w:p w14:paraId="3123390F" w14:textId="77777777" w:rsidR="000D798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Срок получения образования по образовательной программе, реализуемой на базе среднего общего образования по квалификации: специалист торгового дела – 1 год 10 месяцев.</w:t>
      </w:r>
    </w:p>
    <w:p w14:paraId="2F50C3E0" w14:textId="77777777" w:rsidR="000D7985" w:rsidRPr="007341D7" w:rsidRDefault="000D7985" w:rsidP="000D7985">
      <w:pPr>
        <w:suppressAutoHyphens/>
        <w:spacing w:after="0"/>
        <w:ind w:firstLine="709"/>
        <w:jc w:val="both"/>
        <w:rPr>
          <w:rFonts w:ascii="Times New Roman" w:hAnsi="Times New Roman"/>
          <w:bCs/>
          <w:i/>
          <w:sz w:val="24"/>
          <w:szCs w:val="24"/>
        </w:rPr>
      </w:pPr>
      <w:r w:rsidRPr="007341D7">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w:t>
      </w:r>
      <w:r>
        <w:rPr>
          <w:rFonts w:ascii="Times New Roman" w:hAnsi="Times New Roman"/>
          <w:iCs/>
          <w:sz w:val="24"/>
          <w:szCs w:val="24"/>
        </w:rPr>
        <w:t xml:space="preserve"> 4428</w:t>
      </w:r>
      <w:r w:rsidRPr="007341D7">
        <w:rPr>
          <w:rFonts w:ascii="Times New Roman" w:hAnsi="Times New Roman"/>
          <w:i/>
          <w:iCs/>
          <w:sz w:val="24"/>
          <w:szCs w:val="24"/>
        </w:rPr>
        <w:t xml:space="preserve"> </w:t>
      </w:r>
      <w:r w:rsidRPr="007341D7">
        <w:rPr>
          <w:rFonts w:ascii="Times New Roman" w:hAnsi="Times New Roman"/>
          <w:iCs/>
          <w:sz w:val="24"/>
          <w:szCs w:val="24"/>
        </w:rPr>
        <w:t>академических часов, со сроком обучения</w:t>
      </w:r>
      <w:r w:rsidRPr="007341D7">
        <w:rPr>
          <w:rFonts w:ascii="Times New Roman" w:hAnsi="Times New Roman"/>
          <w:i/>
          <w:iCs/>
          <w:sz w:val="24"/>
          <w:szCs w:val="24"/>
        </w:rPr>
        <w:t xml:space="preserve"> </w:t>
      </w:r>
      <w:r w:rsidRPr="009567DC">
        <w:rPr>
          <w:rFonts w:ascii="Times New Roman" w:hAnsi="Times New Roman"/>
          <w:iCs/>
          <w:sz w:val="24"/>
          <w:szCs w:val="24"/>
        </w:rPr>
        <w:t>2</w:t>
      </w:r>
      <w:r w:rsidRPr="007341D7">
        <w:rPr>
          <w:rFonts w:ascii="Times New Roman" w:hAnsi="Times New Roman"/>
          <w:i/>
          <w:iCs/>
          <w:sz w:val="24"/>
          <w:szCs w:val="24"/>
        </w:rPr>
        <w:t xml:space="preserve"> </w:t>
      </w:r>
      <w:r w:rsidRPr="007341D7">
        <w:rPr>
          <w:rFonts w:ascii="Times New Roman" w:hAnsi="Times New Roman"/>
          <w:iCs/>
          <w:sz w:val="24"/>
          <w:szCs w:val="24"/>
        </w:rPr>
        <w:t xml:space="preserve">год </w:t>
      </w:r>
      <w:r>
        <w:rPr>
          <w:rFonts w:ascii="Times New Roman" w:hAnsi="Times New Roman"/>
          <w:iCs/>
          <w:sz w:val="24"/>
          <w:szCs w:val="24"/>
        </w:rPr>
        <w:t>10</w:t>
      </w:r>
      <w:r w:rsidRPr="007341D7">
        <w:rPr>
          <w:rFonts w:ascii="Times New Roman" w:hAnsi="Times New Roman"/>
          <w:iCs/>
          <w:sz w:val="24"/>
          <w:szCs w:val="24"/>
        </w:rPr>
        <w:t xml:space="preserve"> месяцев.</w:t>
      </w:r>
    </w:p>
    <w:p w14:paraId="48773088"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p>
    <w:p w14:paraId="1F8DA82D" w14:textId="77777777" w:rsidR="000D7985" w:rsidRPr="00655D25" w:rsidRDefault="000D7985" w:rsidP="000D7985">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16" w:name="_Toc84499239"/>
      <w:r w:rsidRPr="00655D25">
        <w:rPr>
          <w:rFonts w:ascii="Times New Roman" w:eastAsia="Times New Roman" w:hAnsi="Times New Roman" w:cs="Times New Roman"/>
          <w:b/>
          <w:bCs/>
          <w:kern w:val="32"/>
          <w:sz w:val="24"/>
          <w:szCs w:val="24"/>
          <w:lang w:val="x-none" w:eastAsia="x-none"/>
        </w:rPr>
        <w:t>Раздел 3. Характеристика профессиональной деятельности выпускника</w:t>
      </w:r>
      <w:bookmarkEnd w:id="16"/>
    </w:p>
    <w:p w14:paraId="187986DD"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sz w:val="24"/>
          <w:szCs w:val="24"/>
          <w:lang w:eastAsia="ru-RU"/>
        </w:rPr>
        <w:t>3.1. Область профессиональной деятельности выпускников</w:t>
      </w:r>
      <w:r w:rsidRPr="00655D25">
        <w:rPr>
          <w:rFonts w:ascii="Times New Roman" w:eastAsia="Times New Roman" w:hAnsi="Times New Roman" w:cs="Times New Roman"/>
          <w:bCs/>
          <w:vertAlign w:val="superscript"/>
          <w:lang w:val="en-US" w:eastAsia="x-none"/>
        </w:rPr>
        <w:footnoteReference w:id="3"/>
      </w:r>
      <w:r w:rsidRPr="00655D25">
        <w:rPr>
          <w:rFonts w:ascii="Times New Roman" w:eastAsia="Times New Roman" w:hAnsi="Times New Roman" w:cs="Times New Roman"/>
          <w:sz w:val="24"/>
          <w:szCs w:val="24"/>
          <w:lang w:eastAsia="ru-RU"/>
        </w:rPr>
        <w:t>: 08 Финансы и экономика; 33 Сервис, оказание услуг населению</w:t>
      </w:r>
      <w:r w:rsidRPr="00655D25">
        <w:rPr>
          <w:rFonts w:ascii="Times New Roman" w:eastAsia="Times New Roman" w:hAnsi="Times New Roman" w:cs="Times New Roman"/>
          <w:bCs/>
          <w:sz w:val="24"/>
          <w:szCs w:val="24"/>
          <w:lang w:eastAsia="ru-RU"/>
        </w:rPr>
        <w:t>.</w:t>
      </w:r>
    </w:p>
    <w:p w14:paraId="09378ED3"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i/>
          <w:sz w:val="24"/>
          <w:szCs w:val="24"/>
          <w:lang w:eastAsia="ru-RU"/>
        </w:rPr>
      </w:pPr>
      <w:r w:rsidRPr="00655D25">
        <w:rPr>
          <w:rFonts w:ascii="Times New Roman" w:eastAsia="Times New Roman" w:hAnsi="Times New Roman" w:cs="Times New Roman"/>
          <w:sz w:val="24"/>
          <w:szCs w:val="24"/>
          <w:lang w:eastAsia="ru-RU"/>
        </w:rPr>
        <w:t xml:space="preserve">3.2. </w:t>
      </w:r>
      <w:bookmarkStart w:id="18" w:name="_Toc460939930"/>
      <w:bookmarkStart w:id="19" w:name="_Toc460855523"/>
      <w:r w:rsidRPr="00655D25">
        <w:rPr>
          <w:rFonts w:ascii="Times New Roman" w:eastAsia="Times New Roman" w:hAnsi="Times New Roman" w:cs="Times New Roman"/>
          <w:sz w:val="24"/>
          <w:szCs w:val="24"/>
          <w:lang w:eastAsia="ru-RU"/>
        </w:rPr>
        <w:t>Соответствие видов деятельности профессиональным модулям</w:t>
      </w:r>
      <w:bookmarkEnd w:id="18"/>
      <w:bookmarkEnd w:id="19"/>
      <w:r w:rsidRPr="00655D25">
        <w:rPr>
          <w:rFonts w:ascii="Times New Roman" w:eastAsia="Times New Roman" w:hAnsi="Times New Roman" w:cs="Times New Roman"/>
          <w:sz w:val="24"/>
          <w:szCs w:val="24"/>
          <w:lang w:eastAsia="ru-RU"/>
        </w:rPr>
        <w:t>:</w:t>
      </w:r>
    </w:p>
    <w:p w14:paraId="336EF385" w14:textId="77777777" w:rsidR="000D7985" w:rsidRPr="00655D25"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0D7985" w:rsidRPr="00655D25" w14:paraId="51342B10" w14:textId="77777777" w:rsidTr="00C46C1F">
        <w:trPr>
          <w:trHeight w:val="419"/>
        </w:trPr>
        <w:tc>
          <w:tcPr>
            <w:tcW w:w="4503" w:type="dxa"/>
            <w:tcBorders>
              <w:top w:val="single" w:sz="4" w:space="0" w:color="auto"/>
              <w:left w:val="single" w:sz="4" w:space="0" w:color="auto"/>
              <w:bottom w:val="single" w:sz="4" w:space="0" w:color="auto"/>
              <w:right w:val="single" w:sz="4" w:space="0" w:color="auto"/>
            </w:tcBorders>
            <w:hideMark/>
          </w:tcPr>
          <w:p w14:paraId="4280F801" w14:textId="77777777" w:rsidR="000D7985" w:rsidRPr="00655D25" w:rsidRDefault="000D7985" w:rsidP="00C46C1F">
            <w:pPr>
              <w:suppressAutoHyphens/>
              <w:spacing w:after="0" w:line="276" w:lineRule="auto"/>
              <w:jc w:val="center"/>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68B70B2A" w14:textId="77777777" w:rsidR="000D7985" w:rsidRPr="00655D25" w:rsidRDefault="000D7985" w:rsidP="00C46C1F">
            <w:pPr>
              <w:suppressAutoHyphens/>
              <w:spacing w:after="0" w:line="276" w:lineRule="auto"/>
              <w:jc w:val="center"/>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Наименование профессиональных модулей</w:t>
            </w:r>
          </w:p>
        </w:tc>
      </w:tr>
      <w:tr w:rsidR="000D7985" w:rsidRPr="00655D25" w14:paraId="47B99AF2" w14:textId="77777777" w:rsidTr="00C46C1F">
        <w:trPr>
          <w:trHeight w:val="431"/>
        </w:trPr>
        <w:tc>
          <w:tcPr>
            <w:tcW w:w="4503" w:type="dxa"/>
            <w:tcBorders>
              <w:top w:val="single" w:sz="4" w:space="0" w:color="auto"/>
              <w:left w:val="single" w:sz="4" w:space="0" w:color="auto"/>
              <w:bottom w:val="single" w:sz="4" w:space="0" w:color="auto"/>
              <w:right w:val="single" w:sz="4" w:space="0" w:color="auto"/>
            </w:tcBorders>
            <w:hideMark/>
          </w:tcPr>
          <w:p w14:paraId="5964F8BA" w14:textId="77777777" w:rsidR="000D7985" w:rsidRPr="00655D25" w:rsidRDefault="000D7985" w:rsidP="00C46C1F">
            <w:pPr>
              <w:suppressAutoHyphens/>
              <w:spacing w:after="0" w:line="276" w:lineRule="auto"/>
              <w:jc w:val="center"/>
              <w:rPr>
                <w:rFonts w:ascii="Times New Roman" w:eastAsia="Times New Roman" w:hAnsi="Times New Roman" w:cs="Times New Roman"/>
                <w:lang w:eastAsia="ru-RU"/>
              </w:rPr>
            </w:pPr>
            <w:r w:rsidRPr="00655D25">
              <w:rPr>
                <w:rFonts w:ascii="Times New Roman" w:eastAsia="Times New Roman" w:hAnsi="Times New Roman" w:cs="Times New Roman"/>
                <w:lang w:eastAsia="ru-RU"/>
              </w:rPr>
              <w:lastRenderedPageBreak/>
              <w:t>1</w:t>
            </w:r>
          </w:p>
        </w:tc>
        <w:tc>
          <w:tcPr>
            <w:tcW w:w="5103" w:type="dxa"/>
            <w:tcBorders>
              <w:top w:val="single" w:sz="4" w:space="0" w:color="auto"/>
              <w:left w:val="single" w:sz="4" w:space="0" w:color="auto"/>
              <w:bottom w:val="single" w:sz="4" w:space="0" w:color="auto"/>
              <w:right w:val="single" w:sz="4" w:space="0" w:color="auto"/>
            </w:tcBorders>
            <w:hideMark/>
          </w:tcPr>
          <w:p w14:paraId="11A6D156" w14:textId="77777777" w:rsidR="000D7985" w:rsidRPr="00655D25" w:rsidRDefault="000D7985" w:rsidP="00C46C1F">
            <w:pPr>
              <w:suppressAutoHyphens/>
              <w:spacing w:after="0" w:line="276" w:lineRule="auto"/>
              <w:jc w:val="center"/>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2</w:t>
            </w:r>
          </w:p>
        </w:tc>
      </w:tr>
      <w:tr w:rsidR="000D7985" w:rsidRPr="00655D25" w14:paraId="5AC5AD0D"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367A136D" w14:textId="77777777" w:rsidR="000D7985" w:rsidRPr="00655D25" w:rsidRDefault="000D7985" w:rsidP="00C46C1F">
            <w:pPr>
              <w:suppressAutoHyphens/>
              <w:spacing w:after="0" w:line="276" w:lineRule="auto"/>
              <w:rPr>
                <w:rFonts w:ascii="Times New Roman" w:eastAsia="Times New Roman" w:hAnsi="Times New Roman" w:cs="Times New Roman"/>
                <w:i/>
                <w:lang w:eastAsia="ru-RU"/>
              </w:rPr>
            </w:pPr>
            <w:r w:rsidRPr="00655D25">
              <w:rPr>
                <w:rFonts w:ascii="Times New Roman" w:eastAsia="Times New Roman" w:hAnsi="Times New Roman" w:cs="Times New Roman"/>
                <w:i/>
                <w:lang w:eastAsia="ru-RU"/>
              </w:rPr>
              <w:t>Виды деятельности</w:t>
            </w:r>
            <w:r>
              <w:rPr>
                <w:rFonts w:ascii="Times New Roman" w:eastAsia="Times New Roman" w:hAnsi="Times New Roman" w:cs="Times New Roman"/>
                <w:i/>
                <w:lang w:eastAsia="ru-RU"/>
              </w:rPr>
              <w:t xml:space="preserve"> основной</w:t>
            </w:r>
          </w:p>
        </w:tc>
        <w:tc>
          <w:tcPr>
            <w:tcW w:w="5103" w:type="dxa"/>
            <w:tcBorders>
              <w:top w:val="single" w:sz="4" w:space="0" w:color="auto"/>
              <w:left w:val="single" w:sz="4" w:space="0" w:color="auto"/>
              <w:bottom w:val="single" w:sz="4" w:space="0" w:color="auto"/>
              <w:right w:val="single" w:sz="4" w:space="0" w:color="auto"/>
            </w:tcBorders>
          </w:tcPr>
          <w:p w14:paraId="04480A74" w14:textId="77777777" w:rsidR="000D7985" w:rsidRPr="00655D25" w:rsidRDefault="000D7985" w:rsidP="00C46C1F">
            <w:pPr>
              <w:suppressAutoHyphens/>
              <w:spacing w:after="0" w:line="276" w:lineRule="auto"/>
              <w:rPr>
                <w:rFonts w:ascii="Times New Roman" w:eastAsia="Times New Roman" w:hAnsi="Times New Roman" w:cs="Times New Roman"/>
                <w:i/>
                <w:lang w:eastAsia="ru-RU"/>
              </w:rPr>
            </w:pPr>
          </w:p>
        </w:tc>
      </w:tr>
      <w:tr w:rsidR="000D7985" w:rsidRPr="00655D25" w14:paraId="01AF151A"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6C8CAC4E" w14:textId="77777777" w:rsidR="000D7985" w:rsidRPr="00655D25" w:rsidRDefault="000D7985" w:rsidP="00C46C1F">
            <w:pPr>
              <w:suppressAutoHyphens/>
              <w:spacing w:after="0" w:line="276" w:lineRule="auto"/>
              <w:rPr>
                <w:rFonts w:ascii="Times New Roman" w:eastAsia="Times New Roman" w:hAnsi="Times New Roman" w:cs="Times New Roman"/>
                <w:i/>
                <w:lang w:eastAsia="ru-RU"/>
              </w:rPr>
            </w:pPr>
            <w:r w:rsidRPr="00655D25">
              <w:rPr>
                <w:rFonts w:ascii="Times New Roman" w:eastAsia="Times New Roman" w:hAnsi="Times New Roman" w:cs="Times New Roman"/>
                <w:lang w:eastAsia="ru-RU"/>
              </w:rPr>
              <w:t>Организация и осуществление торговой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6BBB0B58"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ПМ. 01 Организация и осуществление торговой деятельности</w:t>
            </w:r>
          </w:p>
        </w:tc>
      </w:tr>
      <w:tr w:rsidR="000D7985" w:rsidRPr="00655D25" w14:paraId="1F4101CB"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34C929BD" w14:textId="77777777" w:rsidR="000D7985" w:rsidRPr="00655D25" w:rsidRDefault="000D7985" w:rsidP="00C46C1F">
            <w:pPr>
              <w:suppressAutoHyphens/>
              <w:spacing w:after="0" w:line="276" w:lineRule="auto"/>
              <w:rPr>
                <w:rFonts w:ascii="Times New Roman" w:eastAsia="Times New Roman" w:hAnsi="Times New Roman" w:cs="Times New Roman"/>
                <w:i/>
                <w:iCs/>
                <w:lang w:eastAsia="ru-RU"/>
              </w:rPr>
            </w:pPr>
            <w:bookmarkStart w:id="20" w:name="_Hlk126136604"/>
            <w:r w:rsidRPr="00655D25">
              <w:rPr>
                <w:rFonts w:ascii="Times New Roman" w:eastAsia="Times New Roman" w:hAnsi="Times New Roman" w:cs="Times New Roman"/>
                <w:i/>
                <w:iCs/>
                <w:lang w:eastAsia="ru-RU"/>
              </w:rPr>
              <w:t>Виды деятельности по выбору</w:t>
            </w:r>
          </w:p>
        </w:tc>
        <w:tc>
          <w:tcPr>
            <w:tcW w:w="5103" w:type="dxa"/>
            <w:tcBorders>
              <w:top w:val="single" w:sz="4" w:space="0" w:color="auto"/>
              <w:left w:val="single" w:sz="4" w:space="0" w:color="auto"/>
              <w:bottom w:val="single" w:sz="4" w:space="0" w:color="auto"/>
              <w:right w:val="single" w:sz="4" w:space="0" w:color="auto"/>
            </w:tcBorders>
          </w:tcPr>
          <w:p w14:paraId="24530058" w14:textId="77777777" w:rsidR="000D7985" w:rsidRPr="00655D25" w:rsidRDefault="000D7985" w:rsidP="00C46C1F">
            <w:pPr>
              <w:suppressAutoHyphens/>
              <w:spacing w:after="0" w:line="276" w:lineRule="auto"/>
              <w:rPr>
                <w:rFonts w:ascii="Times New Roman" w:eastAsia="Times New Roman" w:hAnsi="Times New Roman" w:cs="Times New Roman"/>
                <w:i/>
                <w:iCs/>
                <w:lang w:eastAsia="ru-RU"/>
              </w:rPr>
            </w:pPr>
          </w:p>
        </w:tc>
        <w:bookmarkEnd w:id="20"/>
      </w:tr>
      <w:tr w:rsidR="000D7985" w:rsidRPr="00655D25" w14:paraId="2AD39EF3"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1BEE89B6" w14:textId="77777777" w:rsidR="000D7985" w:rsidRPr="00655D25" w:rsidRDefault="000D7985" w:rsidP="00C46C1F">
            <w:pPr>
              <w:suppressAutoHyphens/>
              <w:spacing w:after="0" w:line="276" w:lineRule="auto"/>
              <w:rPr>
                <w:rFonts w:ascii="Times New Roman" w:eastAsia="Times New Roman" w:hAnsi="Times New Roman" w:cs="Times New Roman"/>
                <w:i/>
                <w:lang w:eastAsia="ru-RU"/>
              </w:rPr>
            </w:pPr>
            <w:r w:rsidRPr="00655D25">
              <w:rPr>
                <w:rFonts w:ascii="Times New Roman" w:eastAsia="Times New Roman" w:hAnsi="Times New Roman" w:cs="Times New Roman"/>
                <w:lang w:eastAsia="ru-RU"/>
              </w:rPr>
              <w:t>Товароведение и организация экспертизы качества потребительских товаров (по выбору)</w:t>
            </w:r>
          </w:p>
        </w:tc>
        <w:tc>
          <w:tcPr>
            <w:tcW w:w="5103" w:type="dxa"/>
            <w:tcBorders>
              <w:top w:val="single" w:sz="4" w:space="0" w:color="auto"/>
              <w:left w:val="single" w:sz="4" w:space="0" w:color="auto"/>
              <w:bottom w:val="single" w:sz="4" w:space="0" w:color="auto"/>
              <w:right w:val="single" w:sz="4" w:space="0" w:color="auto"/>
            </w:tcBorders>
            <w:hideMark/>
          </w:tcPr>
          <w:p w14:paraId="2925D11A"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ПМ</w:t>
            </w:r>
            <w:r w:rsidRPr="00655D25">
              <w:rPr>
                <w:rFonts w:ascii="Times New Roman" w:eastAsia="Times New Roman" w:hAnsi="Times New Roman" w:cs="Times New Roman"/>
                <w:lang w:eastAsia="ru-RU"/>
              </w:rPr>
              <w:t>н. 02 Товароведение и организация экспертизы качества потребительских товаров</w:t>
            </w:r>
          </w:p>
        </w:tc>
      </w:tr>
      <w:tr w:rsidR="000D7985" w:rsidRPr="00655D25" w14:paraId="2C03DCEF"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13859537" w14:textId="77777777" w:rsidR="000D7985" w:rsidRPr="00655D25" w:rsidRDefault="000D7985" w:rsidP="00C46C1F">
            <w:pPr>
              <w:suppressAutoHyphens/>
              <w:spacing w:after="0" w:line="276" w:lineRule="auto"/>
              <w:rPr>
                <w:rFonts w:ascii="Times New Roman" w:eastAsia="Times New Roman" w:hAnsi="Times New Roman" w:cs="Times New Roman"/>
                <w:i/>
                <w:lang w:eastAsia="ru-RU"/>
              </w:rPr>
            </w:pPr>
            <w:r w:rsidRPr="00655D25">
              <w:rPr>
                <w:rFonts w:ascii="Times New Roman" w:eastAsia="Times New Roman" w:hAnsi="Times New Roman" w:cs="Times New Roman"/>
                <w:lang w:eastAsia="ru-RU"/>
              </w:rPr>
              <w:t>Организация и осуществление предпринимательской деятельности в сфере торговли (по выбору)</w:t>
            </w:r>
          </w:p>
        </w:tc>
        <w:tc>
          <w:tcPr>
            <w:tcW w:w="5103" w:type="dxa"/>
            <w:tcBorders>
              <w:top w:val="single" w:sz="4" w:space="0" w:color="auto"/>
              <w:left w:val="single" w:sz="4" w:space="0" w:color="auto"/>
              <w:bottom w:val="single" w:sz="4" w:space="0" w:color="auto"/>
              <w:right w:val="single" w:sz="4" w:space="0" w:color="auto"/>
            </w:tcBorders>
            <w:hideMark/>
          </w:tcPr>
          <w:p w14:paraId="06BA16A8"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ПМн. 02 Организация и осуществление предпринимательской деятельности в сфере торговли</w:t>
            </w:r>
          </w:p>
        </w:tc>
      </w:tr>
      <w:tr w:rsidR="000D7985" w:rsidRPr="00655D25" w14:paraId="6FF98FE1"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2B3F959E"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Осуществление продаж потребительских товаров и координация работы с клиентами (по выбору)</w:t>
            </w:r>
          </w:p>
        </w:tc>
        <w:tc>
          <w:tcPr>
            <w:tcW w:w="5103" w:type="dxa"/>
            <w:tcBorders>
              <w:top w:val="single" w:sz="4" w:space="0" w:color="auto"/>
              <w:left w:val="single" w:sz="4" w:space="0" w:color="auto"/>
              <w:bottom w:val="single" w:sz="4" w:space="0" w:color="auto"/>
              <w:right w:val="single" w:sz="4" w:space="0" w:color="auto"/>
            </w:tcBorders>
            <w:hideMark/>
          </w:tcPr>
          <w:p w14:paraId="415B8B3E"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ПМ</w:t>
            </w:r>
            <w:r w:rsidRPr="00655D25">
              <w:rPr>
                <w:rFonts w:ascii="Times New Roman" w:eastAsia="Times New Roman" w:hAnsi="Times New Roman" w:cs="Times New Roman"/>
                <w:lang w:eastAsia="ru-RU"/>
              </w:rPr>
              <w:t>н.03 Осуществление продаж потребительских товаров и координация работы с клиентами</w:t>
            </w:r>
          </w:p>
        </w:tc>
      </w:tr>
      <w:tr w:rsidR="000D7985" w:rsidRPr="00655D25" w14:paraId="35D95F71"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54119A15" w14:textId="77777777" w:rsidR="000D7985" w:rsidRPr="00655D25" w:rsidRDefault="000D7985" w:rsidP="00C46C1F">
            <w:pPr>
              <w:suppressAutoHyphens/>
              <w:spacing w:after="0" w:line="276" w:lineRule="auto"/>
              <w:rPr>
                <w:rFonts w:ascii="Times New Roman" w:eastAsia="Times New Roman" w:hAnsi="Times New Roman" w:cs="Times New Roman"/>
                <w:iCs/>
                <w:lang w:eastAsia="ru-RU"/>
              </w:rPr>
            </w:pPr>
            <w:r w:rsidRPr="00655D25">
              <w:rPr>
                <w:rFonts w:ascii="Times New Roman" w:eastAsia="Times New Roman" w:hAnsi="Times New Roman" w:cs="Times New Roman"/>
                <w:iCs/>
                <w:lang w:eastAsia="ru-RU"/>
              </w:rPr>
              <w:t>Осуществление продаж автотранспортных средств, космических продуктов, услуг и технологий и координация работы с клиентами (по выбору)</w:t>
            </w:r>
          </w:p>
        </w:tc>
        <w:tc>
          <w:tcPr>
            <w:tcW w:w="5103" w:type="dxa"/>
            <w:tcBorders>
              <w:top w:val="single" w:sz="4" w:space="0" w:color="auto"/>
              <w:left w:val="single" w:sz="4" w:space="0" w:color="auto"/>
              <w:bottom w:val="single" w:sz="4" w:space="0" w:color="auto"/>
              <w:right w:val="single" w:sz="4" w:space="0" w:color="auto"/>
            </w:tcBorders>
            <w:hideMark/>
          </w:tcPr>
          <w:p w14:paraId="4250EE79"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ПМ</w:t>
            </w:r>
            <w:r w:rsidRPr="00655D25">
              <w:rPr>
                <w:rFonts w:ascii="Times New Roman" w:eastAsia="Times New Roman" w:hAnsi="Times New Roman" w:cs="Times New Roman"/>
                <w:lang w:eastAsia="ru-RU"/>
              </w:rPr>
              <w:t>н.03 О</w:t>
            </w:r>
            <w:r w:rsidRPr="00655D25">
              <w:rPr>
                <w:rFonts w:ascii="Times New Roman" w:eastAsia="Times New Roman" w:hAnsi="Times New Roman" w:cs="Times New Roman"/>
                <w:iCs/>
                <w:lang w:eastAsia="ru-RU"/>
              </w:rPr>
              <w:t>существление продаж автотранспортных средств, космических продуктов, услуг и технологий и координация работы с клиентами</w:t>
            </w:r>
          </w:p>
        </w:tc>
      </w:tr>
      <w:tr w:rsidR="000D7985" w:rsidRPr="00655D25" w14:paraId="776F12E7"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6F2F3077" w14:textId="77777777" w:rsidR="000D7985" w:rsidRPr="00655D25" w:rsidRDefault="000D7985" w:rsidP="00C46C1F">
            <w:pPr>
              <w:suppressAutoHyphens/>
              <w:spacing w:after="0" w:line="276" w:lineRule="auto"/>
              <w:rPr>
                <w:rFonts w:ascii="Times New Roman" w:eastAsia="Times New Roman" w:hAnsi="Times New Roman" w:cs="Times New Roman"/>
                <w:iCs/>
                <w:lang w:eastAsia="ru-RU"/>
              </w:rPr>
            </w:pPr>
            <w:r w:rsidRPr="00655D25">
              <w:rPr>
                <w:rFonts w:ascii="Times New Roman" w:eastAsia="Times New Roman" w:hAnsi="Times New Roman" w:cs="Times New Roman"/>
                <w:iCs/>
                <w:lang w:eastAsia="ru-RU"/>
              </w:rPr>
              <w:t>Осуществление продаж информационно-коммуникационных продуктов и технологий и координация работы с клиентами (по выбору)</w:t>
            </w:r>
          </w:p>
        </w:tc>
        <w:tc>
          <w:tcPr>
            <w:tcW w:w="5103" w:type="dxa"/>
            <w:tcBorders>
              <w:top w:val="single" w:sz="4" w:space="0" w:color="auto"/>
              <w:left w:val="single" w:sz="4" w:space="0" w:color="auto"/>
              <w:bottom w:val="single" w:sz="4" w:space="0" w:color="auto"/>
              <w:right w:val="single" w:sz="4" w:space="0" w:color="auto"/>
            </w:tcBorders>
            <w:hideMark/>
          </w:tcPr>
          <w:p w14:paraId="00632AD6"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ПМ</w:t>
            </w:r>
            <w:r w:rsidRPr="00655D25">
              <w:rPr>
                <w:rFonts w:ascii="Times New Roman" w:eastAsia="Times New Roman" w:hAnsi="Times New Roman" w:cs="Times New Roman"/>
                <w:lang w:eastAsia="ru-RU"/>
              </w:rPr>
              <w:t>н.03 О</w:t>
            </w:r>
            <w:r w:rsidRPr="00655D25">
              <w:rPr>
                <w:rFonts w:ascii="Times New Roman" w:eastAsia="Times New Roman" w:hAnsi="Times New Roman" w:cs="Times New Roman"/>
                <w:iCs/>
                <w:lang w:eastAsia="ru-RU"/>
              </w:rPr>
              <w:t>существление продаж информационно-коммуникационных продуктов и технологий и координация работы с клиентами</w:t>
            </w:r>
          </w:p>
        </w:tc>
      </w:tr>
      <w:tr w:rsidR="000D7985" w:rsidRPr="00655D25" w14:paraId="00CCE693"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7B352CD7" w14:textId="77777777" w:rsidR="000D7985" w:rsidRPr="00655D25" w:rsidRDefault="000D7985" w:rsidP="00C46C1F">
            <w:pPr>
              <w:suppressAutoHyphens/>
              <w:spacing w:after="0" w:line="276" w:lineRule="auto"/>
              <w:rPr>
                <w:rFonts w:ascii="Times New Roman" w:eastAsia="Times New Roman" w:hAnsi="Times New Roman" w:cs="Times New Roman"/>
                <w:iCs/>
                <w:lang w:eastAsia="ru-RU"/>
              </w:rPr>
            </w:pPr>
            <w:r w:rsidRPr="00655D25">
              <w:rPr>
                <w:rFonts w:ascii="Times New Roman" w:eastAsia="Times New Roman" w:hAnsi="Times New Roman" w:cs="Times New Roman"/>
                <w:iCs/>
                <w:lang w:eastAsia="ru-RU"/>
              </w:rPr>
              <w:t>Организация и осуществление интернет-маркетинга (по выбору)</w:t>
            </w:r>
          </w:p>
        </w:tc>
        <w:tc>
          <w:tcPr>
            <w:tcW w:w="5103" w:type="dxa"/>
            <w:tcBorders>
              <w:top w:val="single" w:sz="4" w:space="0" w:color="auto"/>
              <w:left w:val="single" w:sz="4" w:space="0" w:color="auto"/>
              <w:bottom w:val="single" w:sz="4" w:space="0" w:color="auto"/>
              <w:right w:val="single" w:sz="4" w:space="0" w:color="auto"/>
            </w:tcBorders>
            <w:hideMark/>
          </w:tcPr>
          <w:p w14:paraId="4206252C"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 xml:space="preserve">ПМн.03 </w:t>
            </w:r>
            <w:r w:rsidRPr="00655D25">
              <w:rPr>
                <w:rFonts w:ascii="Times New Roman" w:eastAsia="Times New Roman" w:hAnsi="Times New Roman" w:cs="Times New Roman"/>
                <w:iCs/>
                <w:lang w:eastAsia="ru-RU"/>
              </w:rPr>
              <w:t>Организация и осуществление интернет-маркетинга</w:t>
            </w:r>
          </w:p>
        </w:tc>
      </w:tr>
      <w:tr w:rsidR="000D7985" w:rsidRPr="00655D25" w14:paraId="68333752" w14:textId="77777777" w:rsidTr="00C46C1F">
        <w:tc>
          <w:tcPr>
            <w:tcW w:w="4503" w:type="dxa"/>
            <w:tcBorders>
              <w:top w:val="single" w:sz="4" w:space="0" w:color="auto"/>
              <w:left w:val="single" w:sz="4" w:space="0" w:color="auto"/>
              <w:bottom w:val="single" w:sz="4" w:space="0" w:color="auto"/>
              <w:right w:val="single" w:sz="4" w:space="0" w:color="auto"/>
            </w:tcBorders>
            <w:hideMark/>
          </w:tcPr>
          <w:p w14:paraId="4FB643DB" w14:textId="77777777" w:rsidR="000D7985" w:rsidRPr="00655D25" w:rsidRDefault="000D7985" w:rsidP="00C46C1F">
            <w:pPr>
              <w:suppressAutoHyphens/>
              <w:spacing w:after="0" w:line="276" w:lineRule="auto"/>
              <w:rPr>
                <w:rFonts w:ascii="Times New Roman" w:eastAsia="Times New Roman" w:hAnsi="Times New Roman" w:cs="Times New Roman"/>
                <w:iCs/>
                <w:lang w:eastAsia="ru-RU"/>
              </w:rPr>
            </w:pPr>
            <w:r w:rsidRPr="00655D25">
              <w:rPr>
                <w:rFonts w:ascii="Times New Roman" w:eastAsia="Times New Roman" w:hAnsi="Times New Roman" w:cs="Times New Roman"/>
                <w:iCs/>
                <w:lang w:eastAsia="ru-RU"/>
              </w:rPr>
              <w:t>Организация и осуществление выставочной деятельности (по выбору).</w:t>
            </w:r>
          </w:p>
        </w:tc>
        <w:tc>
          <w:tcPr>
            <w:tcW w:w="5103" w:type="dxa"/>
            <w:tcBorders>
              <w:top w:val="single" w:sz="4" w:space="0" w:color="auto"/>
              <w:left w:val="single" w:sz="4" w:space="0" w:color="auto"/>
              <w:bottom w:val="single" w:sz="4" w:space="0" w:color="auto"/>
              <w:right w:val="single" w:sz="4" w:space="0" w:color="auto"/>
            </w:tcBorders>
            <w:hideMark/>
          </w:tcPr>
          <w:p w14:paraId="1E561A14" w14:textId="77777777" w:rsidR="000D7985" w:rsidRPr="00655D25" w:rsidRDefault="000D7985" w:rsidP="00C46C1F">
            <w:pPr>
              <w:suppressAutoHyphens/>
              <w:spacing w:after="0" w:line="276" w:lineRule="auto"/>
              <w:rPr>
                <w:rFonts w:ascii="Times New Roman" w:eastAsia="Times New Roman" w:hAnsi="Times New Roman" w:cs="Times New Roman"/>
                <w:lang w:eastAsia="ru-RU"/>
              </w:rPr>
            </w:pPr>
            <w:r w:rsidRPr="00655D25">
              <w:rPr>
                <w:rFonts w:ascii="Times New Roman" w:eastAsia="Times New Roman" w:hAnsi="Times New Roman" w:cs="Times New Roman"/>
                <w:lang w:eastAsia="ru-RU"/>
              </w:rPr>
              <w:t xml:space="preserve">ПМн.03 </w:t>
            </w:r>
            <w:r w:rsidRPr="00655D25">
              <w:rPr>
                <w:rFonts w:ascii="Times New Roman" w:eastAsia="Times New Roman" w:hAnsi="Times New Roman" w:cs="Times New Roman"/>
                <w:iCs/>
                <w:lang w:eastAsia="ru-RU"/>
              </w:rPr>
              <w:t>Организация и осуществление выставочной деятельности</w:t>
            </w:r>
          </w:p>
        </w:tc>
      </w:tr>
    </w:tbl>
    <w:p w14:paraId="0FDE3EA0" w14:textId="77777777" w:rsidR="000D7985" w:rsidRPr="00655D25" w:rsidRDefault="000D7985" w:rsidP="000D7985">
      <w:pPr>
        <w:spacing w:before="240" w:after="200" w:line="276" w:lineRule="auto"/>
        <w:ind w:firstLine="709"/>
        <w:rPr>
          <w:rFonts w:ascii="Times New Roman" w:eastAsia="Times New Roman" w:hAnsi="Times New Roman" w:cs="Times New Roman"/>
          <w:b/>
          <w:bCs/>
          <w:sz w:val="24"/>
          <w:szCs w:val="24"/>
          <w:lang w:eastAsia="ru-RU"/>
        </w:rPr>
      </w:pPr>
      <w:bookmarkStart w:id="21" w:name="_Toc84499240"/>
      <w:r w:rsidRPr="00655D25">
        <w:rPr>
          <w:rFonts w:ascii="Times New Roman" w:eastAsia="Times New Roman" w:hAnsi="Times New Roman" w:cs="Times New Roman"/>
          <w:b/>
          <w:bCs/>
          <w:sz w:val="24"/>
          <w:szCs w:val="24"/>
          <w:lang w:eastAsia="ru-RU"/>
        </w:rPr>
        <w:t>Раздел 4. Планируемые результаты освоения образовательной программы</w:t>
      </w:r>
      <w:bookmarkEnd w:id="21"/>
    </w:p>
    <w:p w14:paraId="5C1540F0" w14:textId="77777777" w:rsidR="000D7985" w:rsidRPr="00655D25" w:rsidRDefault="000D7985" w:rsidP="000D7985">
      <w:pPr>
        <w:keepNext/>
        <w:spacing w:after="60" w:line="276" w:lineRule="auto"/>
        <w:ind w:firstLine="709"/>
        <w:outlineLvl w:val="1"/>
        <w:rPr>
          <w:rFonts w:ascii="Times New Roman" w:hAnsi="Times New Roman" w:cs="Times New Roman"/>
          <w:sz w:val="24"/>
          <w:szCs w:val="24"/>
          <w:lang w:val="en-US" w:eastAsia="nl-NL"/>
        </w:rPr>
      </w:pPr>
      <w:bookmarkStart w:id="22" w:name="_Toc84499241"/>
      <w:r w:rsidRPr="00655D25">
        <w:rPr>
          <w:rFonts w:ascii="Times New Roman" w:hAnsi="Times New Roman" w:cs="Times New Roman"/>
          <w:sz w:val="24"/>
          <w:szCs w:val="24"/>
          <w:lang w:val="en-US" w:eastAsia="nl-NL"/>
        </w:rPr>
        <w:t>4.1. Общие компетенции</w:t>
      </w:r>
      <w:bookmarkEnd w:id="22"/>
    </w:p>
    <w:tbl>
      <w:tblPr>
        <w:tblpPr w:leftFromText="180" w:rightFromText="180" w:vertAnchor="text" w:tblpXSpec="center" w:tblpY="1"/>
        <w:tblOverlap w:val="neve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4"/>
        <w:gridCol w:w="5447"/>
      </w:tblGrid>
      <w:tr w:rsidR="000D7985" w:rsidRPr="00655D25" w14:paraId="32AE17AA" w14:textId="77777777" w:rsidTr="00C46C1F">
        <w:trPr>
          <w:trHeight w:val="1286"/>
        </w:trPr>
        <w:tc>
          <w:tcPr>
            <w:tcW w:w="1199" w:type="dxa"/>
            <w:tcBorders>
              <w:top w:val="single" w:sz="4" w:space="0" w:color="auto"/>
              <w:left w:val="single" w:sz="4" w:space="0" w:color="auto"/>
              <w:bottom w:val="single" w:sz="4" w:space="0" w:color="auto"/>
              <w:right w:val="single" w:sz="4" w:space="0" w:color="auto"/>
            </w:tcBorders>
            <w:vAlign w:val="center"/>
            <w:hideMark/>
          </w:tcPr>
          <w:p w14:paraId="36691599" w14:textId="77777777" w:rsidR="000D7985" w:rsidRPr="00655D25" w:rsidRDefault="000D7985" w:rsidP="00C46C1F">
            <w:pPr>
              <w:suppressAutoHyphens/>
              <w:spacing w:after="0" w:line="240" w:lineRule="auto"/>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Код</w:t>
            </w:r>
          </w:p>
          <w:p w14:paraId="786E6353" w14:textId="77777777" w:rsidR="000D7985" w:rsidRPr="00655D25" w:rsidRDefault="000D7985" w:rsidP="00C46C1F">
            <w:pPr>
              <w:spacing w:after="0" w:line="240" w:lineRule="auto"/>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sz w:val="24"/>
                <w:szCs w:val="24"/>
                <w:lang w:eastAsia="ru-RU"/>
              </w:rPr>
              <w:t>компетенции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DE551B3" w14:textId="77777777" w:rsidR="000D7985" w:rsidRPr="00655D25" w:rsidRDefault="000D7985" w:rsidP="00C46C1F">
            <w:pPr>
              <w:suppressAutoHyphens/>
              <w:spacing w:after="0" w:line="240" w:lineRule="auto"/>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iCs/>
                <w:sz w:val="24"/>
                <w:szCs w:val="24"/>
                <w:lang w:eastAsia="ru-RU"/>
              </w:rPr>
              <w:t>Формулировка компетенции</w:t>
            </w:r>
          </w:p>
        </w:tc>
        <w:tc>
          <w:tcPr>
            <w:tcW w:w="5449" w:type="dxa"/>
            <w:tcBorders>
              <w:top w:val="single" w:sz="4" w:space="0" w:color="auto"/>
              <w:left w:val="single" w:sz="4" w:space="0" w:color="auto"/>
              <w:bottom w:val="single" w:sz="4" w:space="0" w:color="auto"/>
              <w:right w:val="single" w:sz="4" w:space="0" w:color="auto"/>
            </w:tcBorders>
            <w:vAlign w:val="center"/>
            <w:hideMark/>
          </w:tcPr>
          <w:p w14:paraId="217C2542" w14:textId="77777777" w:rsidR="000D7985" w:rsidRPr="00655D25" w:rsidRDefault="000D7985" w:rsidP="00C46C1F">
            <w:pPr>
              <w:suppressAutoHyphens/>
              <w:spacing w:after="0" w:line="276" w:lineRule="auto"/>
              <w:jc w:val="center"/>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iCs/>
                <w:sz w:val="24"/>
                <w:szCs w:val="24"/>
                <w:lang w:eastAsia="ru-RU"/>
              </w:rPr>
              <w:t>Знания, умения</w:t>
            </w:r>
          </w:p>
        </w:tc>
      </w:tr>
      <w:tr w:rsidR="000D7985" w:rsidRPr="00655D25" w14:paraId="73687B00" w14:textId="77777777" w:rsidTr="00C46C1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14:paraId="5BCEA18F" w14:textId="77777777" w:rsidR="000D7985" w:rsidRPr="00655D25" w:rsidRDefault="000D7985" w:rsidP="00C46C1F">
            <w:pPr>
              <w:spacing w:after="0" w:line="240"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01</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2118CBC2"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449" w:type="dxa"/>
            <w:tcBorders>
              <w:top w:val="single" w:sz="4" w:space="0" w:color="auto"/>
              <w:left w:val="single" w:sz="4" w:space="0" w:color="auto"/>
              <w:bottom w:val="single" w:sz="4" w:space="0" w:color="auto"/>
              <w:right w:val="single" w:sz="4" w:space="0" w:color="auto"/>
            </w:tcBorders>
            <w:vAlign w:val="center"/>
            <w:hideMark/>
          </w:tcPr>
          <w:p w14:paraId="4F4D9F07" w14:textId="77777777" w:rsidR="000D7985" w:rsidRPr="00655D25" w:rsidRDefault="000D7985" w:rsidP="00C46C1F">
            <w:pPr>
              <w:suppressAutoHyphens/>
              <w:spacing w:after="0" w:line="276"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iCs/>
                <w:sz w:val="24"/>
                <w:szCs w:val="24"/>
                <w:lang w:eastAsia="ru-RU"/>
              </w:rPr>
              <w:t xml:space="preserve">Умения: </w:t>
            </w:r>
            <w:r w:rsidRPr="00655D25">
              <w:rPr>
                <w:rFonts w:ascii="Times New Roman" w:eastAsia="Times New Roman" w:hAnsi="Times New Roman" w:cs="Times New Roman"/>
                <w:iCs/>
                <w:sz w:val="24"/>
                <w:szCs w:val="24"/>
                <w:lang w:eastAsia="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6FDAA94E" w14:textId="77777777" w:rsidR="000D7985" w:rsidRPr="00655D25" w:rsidRDefault="000D7985" w:rsidP="00C46C1F">
            <w:pPr>
              <w:suppressAutoHyphens/>
              <w:spacing w:after="0" w:line="276"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составлять план действия; определять необходимые ресурсы;</w:t>
            </w:r>
          </w:p>
          <w:p w14:paraId="329E0667"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iCs/>
                <w:sz w:val="24"/>
                <w:szCs w:val="24"/>
                <w:lang w:eastAsia="ru-RU"/>
              </w:rPr>
              <w:t xml:space="preserve">владеть актуальными методами работы в профессиональной и смежных сферах; реализовывать составленный план; оценивать </w:t>
            </w:r>
            <w:r w:rsidRPr="00655D25">
              <w:rPr>
                <w:rFonts w:ascii="Times New Roman" w:eastAsia="Times New Roman" w:hAnsi="Times New Roman" w:cs="Times New Roman"/>
                <w:iCs/>
                <w:sz w:val="24"/>
                <w:szCs w:val="24"/>
                <w:lang w:eastAsia="ru-RU"/>
              </w:rPr>
              <w:lastRenderedPageBreak/>
              <w:t>результат и последствия своих действий (самостоятельно или с помощью наставника)</w:t>
            </w:r>
          </w:p>
        </w:tc>
      </w:tr>
      <w:tr w:rsidR="000D7985" w:rsidRPr="00655D25" w14:paraId="617BE66D" w14:textId="77777777" w:rsidTr="00C46C1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0A43AA30"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0E4983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3CB0CA07" w14:textId="77777777" w:rsidR="000D7985" w:rsidRPr="00655D25" w:rsidRDefault="000D7985" w:rsidP="00C46C1F">
            <w:pPr>
              <w:suppressAutoHyphens/>
              <w:spacing w:after="0" w:line="276" w:lineRule="auto"/>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
                <w:iCs/>
                <w:sz w:val="24"/>
                <w:szCs w:val="24"/>
                <w:lang w:eastAsia="ru-RU"/>
              </w:rPr>
              <w:t xml:space="preserve">Знания: </w:t>
            </w:r>
            <w:r w:rsidRPr="00655D25">
              <w:rPr>
                <w:rFonts w:ascii="Times New Roman" w:eastAsia="Times New Roman" w:hAnsi="Times New Roman" w:cs="Times New Roman"/>
                <w:iCs/>
                <w:sz w:val="24"/>
                <w:szCs w:val="24"/>
                <w:lang w:eastAsia="ru-RU"/>
              </w:rPr>
              <w:t>а</w:t>
            </w:r>
            <w:r w:rsidRPr="00655D25">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5434A07"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D7985" w:rsidRPr="00655D25" w14:paraId="5333AFAC" w14:textId="77777777" w:rsidTr="00C46C1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14:paraId="6943D569" w14:textId="77777777" w:rsidR="000D7985" w:rsidRPr="00655D25" w:rsidRDefault="000D7985" w:rsidP="00C46C1F">
            <w:pPr>
              <w:spacing w:after="0" w:line="240"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02</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A5F19F9"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Borders>
              <w:top w:val="single" w:sz="4" w:space="0" w:color="auto"/>
              <w:left w:val="single" w:sz="4" w:space="0" w:color="auto"/>
              <w:bottom w:val="single" w:sz="4" w:space="0" w:color="auto"/>
              <w:right w:val="single" w:sz="4" w:space="0" w:color="auto"/>
            </w:tcBorders>
            <w:hideMark/>
          </w:tcPr>
          <w:p w14:paraId="5D7456D2"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iCs/>
                <w:sz w:val="24"/>
                <w:szCs w:val="24"/>
                <w:lang w:eastAsia="ru-RU"/>
              </w:rPr>
              <w:t xml:space="preserve">Умения: </w:t>
            </w:r>
            <w:r w:rsidRPr="00655D25">
              <w:rPr>
                <w:rFonts w:ascii="Times New Roman" w:eastAsia="Times New Roman" w:hAnsi="Times New Roman" w:cs="Times New Roman"/>
                <w:iCs/>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0D7985" w:rsidRPr="00655D25" w14:paraId="5F8C7A73" w14:textId="77777777" w:rsidTr="00C46C1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00E73D38"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22437C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027BB99D"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iCs/>
                <w:sz w:val="24"/>
                <w:szCs w:val="24"/>
                <w:lang w:eastAsia="ru-RU"/>
              </w:rPr>
              <w:t xml:space="preserve">Знания: </w:t>
            </w:r>
            <w:r w:rsidRPr="00655D25">
              <w:rPr>
                <w:rFonts w:ascii="Times New Roman" w:eastAsia="Times New Roman" w:hAnsi="Times New Roman" w:cs="Times New Roman"/>
                <w:iCs/>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655D25">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655D25" w14:paraId="22E4DDF5" w14:textId="77777777" w:rsidTr="00C46C1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14:paraId="2B427362" w14:textId="77777777" w:rsidR="000D7985" w:rsidRPr="00655D25" w:rsidRDefault="000D7985" w:rsidP="00C46C1F">
            <w:pPr>
              <w:spacing w:after="0" w:line="240"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03</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2F514CC5"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449" w:type="dxa"/>
            <w:tcBorders>
              <w:top w:val="single" w:sz="4" w:space="0" w:color="auto"/>
              <w:left w:val="single" w:sz="4" w:space="0" w:color="auto"/>
              <w:bottom w:val="single" w:sz="4" w:space="0" w:color="auto"/>
              <w:right w:val="single" w:sz="4" w:space="0" w:color="auto"/>
            </w:tcBorders>
            <w:hideMark/>
          </w:tcPr>
          <w:p w14:paraId="5CFAF70F"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z w:val="24"/>
                <w:szCs w:val="24"/>
                <w:lang w:eastAsia="ru-RU"/>
              </w:rPr>
              <w:t xml:space="preserve">Умения: </w:t>
            </w:r>
            <w:r w:rsidRPr="00655D25">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655D25">
              <w:rPr>
                <w:rFonts w:ascii="Times New Roman" w:eastAsia="Times New Roman" w:hAnsi="Times New Roman" w:cs="Times New Roman"/>
                <w:lang w:eastAsia="ru-RU"/>
              </w:rPr>
              <w:t xml:space="preserve">применять современную научную профессиональную терминологию; </w:t>
            </w:r>
            <w:r w:rsidRPr="00655D25">
              <w:rPr>
                <w:rFonts w:ascii="Times New Roman" w:eastAsia="Times New Roman" w:hAnsi="Times New Roman" w:cs="Times New Roman"/>
                <w:sz w:val="24"/>
                <w:szCs w:val="24"/>
                <w:lang w:eastAsia="ru-RU"/>
              </w:rPr>
              <w:t xml:space="preserve">определять и выстраивать траектории профессионального развития и самообразования; </w:t>
            </w:r>
            <w:r w:rsidRPr="00655D25">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55D25">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0D7985" w:rsidRPr="00655D25" w14:paraId="23DBEBB7" w14:textId="77777777" w:rsidTr="00C46C1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4123BBDF"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2EB38E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64F19B33"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iCs/>
                <w:sz w:val="24"/>
                <w:szCs w:val="24"/>
                <w:lang w:eastAsia="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655D25">
              <w:rPr>
                <w:rFonts w:ascii="Times New Roman" w:eastAsia="Times New Roman" w:hAnsi="Times New Roman" w:cs="Times New Roman"/>
                <w:bCs/>
                <w:sz w:val="24"/>
                <w:szCs w:val="24"/>
                <w:lang w:eastAsia="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0D7985" w:rsidRPr="00655D25" w14:paraId="7D9C82E1" w14:textId="77777777" w:rsidTr="00C46C1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14:paraId="46EE8C71" w14:textId="77777777" w:rsidR="000D7985" w:rsidRPr="00655D25" w:rsidRDefault="000D7985" w:rsidP="00C46C1F">
            <w:pPr>
              <w:spacing w:after="0" w:line="240"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lastRenderedPageBreak/>
              <w:t>ОК 04</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488EB766"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449" w:type="dxa"/>
            <w:tcBorders>
              <w:top w:val="single" w:sz="4" w:space="0" w:color="auto"/>
              <w:left w:val="single" w:sz="4" w:space="0" w:color="auto"/>
              <w:bottom w:val="single" w:sz="4" w:space="0" w:color="auto"/>
              <w:right w:val="single" w:sz="4" w:space="0" w:color="auto"/>
            </w:tcBorders>
            <w:hideMark/>
          </w:tcPr>
          <w:p w14:paraId="261E908F"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pacing w:val="-4"/>
                <w:sz w:val="24"/>
                <w:szCs w:val="24"/>
                <w:lang w:eastAsia="ru-RU"/>
              </w:rPr>
              <w:t xml:space="preserve">Умения: </w:t>
            </w:r>
            <w:r w:rsidRPr="00655D25">
              <w:rPr>
                <w:rFonts w:ascii="Times New Roman" w:eastAsia="Times New Roman" w:hAnsi="Times New Roman" w:cs="Times New Roman"/>
                <w:bCs/>
                <w:spacing w:val="-4"/>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0D7985" w:rsidRPr="00655D25" w14:paraId="317D126D" w14:textId="77777777" w:rsidTr="00C46C1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7855F622"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4D0750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1C2779EC" w14:textId="77777777" w:rsidR="000D7985" w:rsidRPr="00655D25" w:rsidRDefault="000D7985" w:rsidP="00C46C1F">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0D7985" w:rsidRPr="00655D25" w14:paraId="7F0F3BED" w14:textId="77777777" w:rsidTr="00C46C1F">
        <w:trPr>
          <w:trHeight w:val="1002"/>
        </w:trPr>
        <w:tc>
          <w:tcPr>
            <w:tcW w:w="1199" w:type="dxa"/>
            <w:vMerge w:val="restart"/>
            <w:tcBorders>
              <w:top w:val="single" w:sz="4" w:space="0" w:color="auto"/>
              <w:left w:val="single" w:sz="4" w:space="0" w:color="auto"/>
              <w:bottom w:val="single" w:sz="4" w:space="0" w:color="auto"/>
              <w:right w:val="single" w:sz="4" w:space="0" w:color="auto"/>
            </w:tcBorders>
            <w:hideMark/>
          </w:tcPr>
          <w:p w14:paraId="2638A236" w14:textId="77777777" w:rsidR="000D7985" w:rsidRPr="00655D25" w:rsidRDefault="000D7985" w:rsidP="00C46C1F">
            <w:pPr>
              <w:spacing w:after="200" w:line="276"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05</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5B3B773"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Borders>
              <w:top w:val="single" w:sz="4" w:space="0" w:color="auto"/>
              <w:left w:val="single" w:sz="4" w:space="0" w:color="auto"/>
              <w:bottom w:val="single" w:sz="4" w:space="0" w:color="auto"/>
              <w:right w:val="single" w:sz="4" w:space="0" w:color="auto"/>
            </w:tcBorders>
            <w:hideMark/>
          </w:tcPr>
          <w:p w14:paraId="3A919BB5" w14:textId="77777777" w:rsidR="000D7985" w:rsidRPr="00655D25" w:rsidRDefault="000D7985" w:rsidP="00C46C1F">
            <w:pPr>
              <w:suppressAutoHyphens/>
              <w:spacing w:after="0" w:line="276" w:lineRule="auto"/>
              <w:jc w:val="both"/>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bCs/>
                <w:iCs/>
                <w:sz w:val="24"/>
                <w:szCs w:val="24"/>
                <w:lang w:eastAsia="ru-RU"/>
              </w:rPr>
              <w:t>Умения:</w:t>
            </w:r>
            <w:r w:rsidRPr="00655D25">
              <w:rPr>
                <w:rFonts w:ascii="Times New Roman" w:eastAsia="Times New Roman" w:hAnsi="Times New Roman" w:cs="Times New Roman"/>
                <w:iCs/>
                <w:sz w:val="24"/>
                <w:szCs w:val="24"/>
                <w:lang w:eastAsia="ru-RU"/>
              </w:rPr>
              <w:t xml:space="preserve"> грамотно </w:t>
            </w:r>
            <w:r w:rsidRPr="00655D25">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655D25">
              <w:rPr>
                <w:rFonts w:ascii="Times New Roman" w:eastAsia="Times New Roman" w:hAnsi="Times New Roman" w:cs="Times New Roman"/>
                <w:iCs/>
                <w:sz w:val="24"/>
                <w:szCs w:val="24"/>
                <w:lang w:eastAsia="ru-RU"/>
              </w:rPr>
              <w:t>проявлять толерантность в рабочем коллективе</w:t>
            </w:r>
          </w:p>
        </w:tc>
      </w:tr>
      <w:tr w:rsidR="000D7985" w:rsidRPr="00655D25" w14:paraId="2F1BF753" w14:textId="77777777" w:rsidTr="00C46C1F">
        <w:trPr>
          <w:trHeight w:val="1121"/>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067AF6C0"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658DCC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0A1A542D" w14:textId="77777777" w:rsidR="000D7985" w:rsidRPr="00655D25" w:rsidRDefault="000D7985" w:rsidP="00C46C1F">
            <w:pPr>
              <w:suppressAutoHyphens/>
              <w:spacing w:after="0" w:line="276" w:lineRule="auto"/>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0D7985" w:rsidRPr="00655D25" w14:paraId="4680B857" w14:textId="77777777" w:rsidTr="00C46C1F">
        <w:trPr>
          <w:trHeight w:val="615"/>
        </w:trPr>
        <w:tc>
          <w:tcPr>
            <w:tcW w:w="1199" w:type="dxa"/>
            <w:vMerge w:val="restart"/>
            <w:tcBorders>
              <w:top w:val="single" w:sz="4" w:space="0" w:color="auto"/>
              <w:left w:val="single" w:sz="4" w:space="0" w:color="auto"/>
              <w:bottom w:val="single" w:sz="4" w:space="0" w:color="auto"/>
              <w:right w:val="single" w:sz="4" w:space="0" w:color="auto"/>
            </w:tcBorders>
            <w:hideMark/>
          </w:tcPr>
          <w:p w14:paraId="5EEBEEBC" w14:textId="77777777" w:rsidR="000D7985" w:rsidRPr="00655D25" w:rsidRDefault="000D7985" w:rsidP="00C46C1F">
            <w:pPr>
              <w:spacing w:after="200" w:line="276"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06</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C329C5C"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tcBorders>
              <w:top w:val="single" w:sz="4" w:space="0" w:color="auto"/>
              <w:left w:val="single" w:sz="4" w:space="0" w:color="auto"/>
              <w:bottom w:val="single" w:sz="4" w:space="0" w:color="auto"/>
              <w:right w:val="single" w:sz="4" w:space="0" w:color="auto"/>
            </w:tcBorders>
            <w:hideMark/>
          </w:tcPr>
          <w:p w14:paraId="5CA524C6" w14:textId="77777777" w:rsidR="000D7985" w:rsidRPr="00655D25" w:rsidRDefault="000D7985" w:rsidP="00C46C1F">
            <w:pPr>
              <w:suppressAutoHyphens/>
              <w:spacing w:after="0" w:line="276"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bCs/>
                <w:iCs/>
                <w:sz w:val="24"/>
                <w:szCs w:val="24"/>
                <w:lang w:eastAsia="ru-RU"/>
              </w:rPr>
              <w:t>Умения:</w:t>
            </w:r>
            <w:r w:rsidRPr="00655D25">
              <w:rPr>
                <w:rFonts w:ascii="Times New Roman" w:eastAsia="Times New Roman" w:hAnsi="Times New Roman" w:cs="Times New Roman"/>
                <w:bCs/>
                <w:iCs/>
                <w:sz w:val="24"/>
                <w:szCs w:val="24"/>
                <w:lang w:eastAsia="ru-RU"/>
              </w:rPr>
              <w:t xml:space="preserve"> описывать значимость своей </w:t>
            </w:r>
            <w:r w:rsidRPr="00655D25">
              <w:rPr>
                <w:rFonts w:ascii="Times New Roman" w:eastAsia="Times New Roman" w:hAnsi="Times New Roman" w:cs="Times New Roman"/>
                <w:bCs/>
                <w:sz w:val="24"/>
                <w:szCs w:val="24"/>
                <w:lang w:eastAsia="ru-RU"/>
              </w:rPr>
              <w:t>специальности;</w:t>
            </w:r>
            <w:r w:rsidRPr="00655D25">
              <w:rPr>
                <w:rFonts w:ascii="Times New Roman" w:eastAsia="Times New Roman" w:hAnsi="Times New Roman" w:cs="Times New Roman"/>
                <w:bCs/>
                <w:i/>
                <w:iCs/>
                <w:sz w:val="24"/>
                <w:szCs w:val="24"/>
                <w:lang w:eastAsia="ru-RU"/>
              </w:rPr>
              <w:t xml:space="preserve"> </w:t>
            </w:r>
            <w:r w:rsidRPr="00655D25">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0D7985" w:rsidRPr="00655D25" w14:paraId="10A75A15" w14:textId="77777777" w:rsidTr="00C46C1F">
        <w:trPr>
          <w:trHeight w:val="1138"/>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532CB779"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5877CF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69D0F72D" w14:textId="77777777" w:rsidR="000D7985" w:rsidRPr="00655D25" w:rsidRDefault="000D7985" w:rsidP="00C46C1F">
            <w:pPr>
              <w:suppressAutoHyphens/>
              <w:spacing w:after="0" w:line="276"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0D7985" w:rsidRPr="00655D25" w14:paraId="6B37CEB4" w14:textId="77777777" w:rsidTr="00C46C1F">
        <w:trPr>
          <w:trHeight w:val="982"/>
        </w:trPr>
        <w:tc>
          <w:tcPr>
            <w:tcW w:w="1199" w:type="dxa"/>
            <w:vMerge w:val="restart"/>
            <w:tcBorders>
              <w:top w:val="single" w:sz="4" w:space="0" w:color="auto"/>
              <w:left w:val="single" w:sz="4" w:space="0" w:color="auto"/>
              <w:bottom w:val="single" w:sz="4" w:space="0" w:color="auto"/>
              <w:right w:val="single" w:sz="4" w:space="0" w:color="auto"/>
            </w:tcBorders>
            <w:hideMark/>
          </w:tcPr>
          <w:p w14:paraId="7F379E35" w14:textId="77777777" w:rsidR="000D7985" w:rsidRPr="00655D25" w:rsidRDefault="000D7985" w:rsidP="00C46C1F">
            <w:pPr>
              <w:spacing w:after="200" w:line="276"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07</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3BD5B81"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Содействовать сохранению окружающей среды, ресурсосбережению, применять знания об изменении климата, принципы бережливого производства, </w:t>
            </w:r>
            <w:r w:rsidRPr="00655D25">
              <w:rPr>
                <w:rFonts w:ascii="Times New Roman" w:eastAsia="Times New Roman" w:hAnsi="Times New Roman" w:cs="Times New Roman"/>
                <w:sz w:val="24"/>
                <w:szCs w:val="24"/>
                <w:lang w:eastAsia="ru-RU"/>
              </w:rPr>
              <w:lastRenderedPageBreak/>
              <w:t>эффективно действовать в чрезвычайных ситуациях</w:t>
            </w:r>
          </w:p>
        </w:tc>
        <w:tc>
          <w:tcPr>
            <w:tcW w:w="5449" w:type="dxa"/>
            <w:tcBorders>
              <w:top w:val="single" w:sz="4" w:space="0" w:color="auto"/>
              <w:left w:val="single" w:sz="4" w:space="0" w:color="auto"/>
              <w:bottom w:val="single" w:sz="4" w:space="0" w:color="auto"/>
              <w:right w:val="single" w:sz="4" w:space="0" w:color="auto"/>
            </w:tcBorders>
            <w:hideMark/>
          </w:tcPr>
          <w:p w14:paraId="626C2E44" w14:textId="77777777" w:rsidR="000D7985" w:rsidRPr="00655D25" w:rsidRDefault="000D7985" w:rsidP="00C46C1F">
            <w:p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bCs/>
                <w:iCs/>
                <w:sz w:val="24"/>
                <w:szCs w:val="24"/>
                <w:lang w:eastAsia="ru-RU"/>
              </w:rPr>
              <w:lastRenderedPageBreak/>
              <w:t xml:space="preserve">Умения: </w:t>
            </w:r>
            <w:r w:rsidRPr="00655D25">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655D25">
              <w:rPr>
                <w:rFonts w:ascii="Times New Roman" w:eastAsia="Times New Roman" w:hAnsi="Times New Roman" w:cs="Times New Roman"/>
                <w:bCs/>
                <w:sz w:val="24"/>
                <w:szCs w:val="24"/>
                <w:lang w:eastAsia="ru-RU"/>
              </w:rPr>
              <w:t>специальности</w:t>
            </w:r>
            <w:r w:rsidRPr="00655D25">
              <w:rPr>
                <w:rFonts w:ascii="Calibri" w:eastAsia="Times New Roman" w:hAnsi="Calibri" w:cs="Times New Roman"/>
                <w:lang w:eastAsia="ru-RU"/>
              </w:rPr>
              <w:t xml:space="preserve"> </w:t>
            </w:r>
            <w:r w:rsidRPr="00655D25">
              <w:rPr>
                <w:rFonts w:ascii="Times New Roman" w:eastAsia="Times New Roman" w:hAnsi="Times New Roman" w:cs="Times New Roman"/>
                <w:bCs/>
                <w:sz w:val="24"/>
                <w:szCs w:val="24"/>
                <w:lang w:eastAsia="ru-RU"/>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0D7985" w:rsidRPr="00655D25" w14:paraId="4935D7F5" w14:textId="77777777" w:rsidTr="00C46C1F">
        <w:trPr>
          <w:trHeight w:val="1228"/>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5701ADB9"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672866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229BAC83" w14:textId="77777777" w:rsidR="000D7985" w:rsidRPr="00655D25" w:rsidRDefault="000D7985" w:rsidP="00C46C1F">
            <w:pPr>
              <w:suppressAutoHyphens/>
              <w:spacing w:after="0" w:line="240" w:lineRule="auto"/>
              <w:jc w:val="both"/>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0D7985" w:rsidRPr="00655D25" w14:paraId="30CF3A87" w14:textId="77777777" w:rsidTr="00C46C1F">
        <w:trPr>
          <w:trHeight w:val="1267"/>
        </w:trPr>
        <w:tc>
          <w:tcPr>
            <w:tcW w:w="1199" w:type="dxa"/>
            <w:vMerge w:val="restart"/>
            <w:tcBorders>
              <w:top w:val="single" w:sz="4" w:space="0" w:color="auto"/>
              <w:left w:val="single" w:sz="4" w:space="0" w:color="auto"/>
              <w:bottom w:val="single" w:sz="4" w:space="0" w:color="auto"/>
              <w:right w:val="single" w:sz="4" w:space="0" w:color="auto"/>
            </w:tcBorders>
            <w:hideMark/>
          </w:tcPr>
          <w:p w14:paraId="31AABEF3" w14:textId="77777777" w:rsidR="000D7985" w:rsidRPr="00655D25" w:rsidRDefault="000D7985" w:rsidP="00C46C1F">
            <w:pPr>
              <w:spacing w:after="200" w:line="276"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lastRenderedPageBreak/>
              <w:t>ОК 08</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7E6C4E29"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Borders>
              <w:top w:val="single" w:sz="4" w:space="0" w:color="auto"/>
              <w:left w:val="single" w:sz="4" w:space="0" w:color="auto"/>
              <w:bottom w:val="single" w:sz="4" w:space="0" w:color="auto"/>
              <w:right w:val="single" w:sz="4" w:space="0" w:color="auto"/>
            </w:tcBorders>
            <w:hideMark/>
          </w:tcPr>
          <w:p w14:paraId="1BFF6B97" w14:textId="77777777" w:rsidR="000D7985" w:rsidRPr="00655D25" w:rsidRDefault="000D7985" w:rsidP="00C46C1F">
            <w:pPr>
              <w:suppressAutoHyphens/>
              <w:spacing w:after="0" w:line="240" w:lineRule="auto"/>
              <w:jc w:val="both"/>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iCs/>
                <w:sz w:val="24"/>
                <w:szCs w:val="24"/>
                <w:lang w:eastAsia="ru-RU"/>
              </w:rPr>
              <w:t xml:space="preserve">Умения: </w:t>
            </w:r>
            <w:r w:rsidRPr="00655D25">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655D25">
              <w:rPr>
                <w:rFonts w:ascii="Times New Roman" w:eastAsia="Times New Roman" w:hAnsi="Times New Roman" w:cs="Times New Roman"/>
                <w:sz w:val="24"/>
                <w:szCs w:val="24"/>
                <w:lang w:eastAsia="ru-RU"/>
              </w:rPr>
              <w:t>специальности</w:t>
            </w:r>
          </w:p>
        </w:tc>
      </w:tr>
      <w:tr w:rsidR="000D7985" w:rsidRPr="00655D25" w14:paraId="60952D84" w14:textId="77777777" w:rsidTr="00C46C1F">
        <w:trPr>
          <w:trHeight w:val="1430"/>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19050923"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13C511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3200B7BA" w14:textId="77777777" w:rsidR="000D7985" w:rsidRPr="00655D25" w:rsidRDefault="000D7985" w:rsidP="00C46C1F">
            <w:pPr>
              <w:suppressAutoHyphens/>
              <w:spacing w:after="0" w:line="240" w:lineRule="auto"/>
              <w:jc w:val="both"/>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iCs/>
                <w:sz w:val="24"/>
                <w:szCs w:val="24"/>
                <w:lang w:eastAsia="ru-RU"/>
              </w:rPr>
              <w:t xml:space="preserve">Знания: </w:t>
            </w:r>
            <w:r w:rsidRPr="00655D25">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655D25">
              <w:rPr>
                <w:rFonts w:ascii="Times New Roman" w:eastAsia="Times New Roman" w:hAnsi="Times New Roman" w:cs="Times New Roman"/>
                <w:sz w:val="24"/>
                <w:szCs w:val="24"/>
                <w:lang w:eastAsia="ru-RU"/>
              </w:rPr>
              <w:t>специальности;</w:t>
            </w:r>
            <w:r w:rsidRPr="00655D25">
              <w:rPr>
                <w:rFonts w:ascii="Times New Roman" w:eastAsia="Times New Roman" w:hAnsi="Times New Roman" w:cs="Times New Roman"/>
                <w:iCs/>
                <w:sz w:val="24"/>
                <w:szCs w:val="24"/>
                <w:lang w:eastAsia="ru-RU"/>
              </w:rPr>
              <w:t xml:space="preserve"> средства профилактики перенапряжения</w:t>
            </w:r>
          </w:p>
        </w:tc>
      </w:tr>
      <w:tr w:rsidR="000D7985" w:rsidRPr="00655D25" w14:paraId="3A0CF179" w14:textId="77777777" w:rsidTr="00C46C1F">
        <w:trPr>
          <w:trHeight w:val="983"/>
        </w:trPr>
        <w:tc>
          <w:tcPr>
            <w:tcW w:w="1199" w:type="dxa"/>
            <w:vMerge w:val="restart"/>
            <w:tcBorders>
              <w:top w:val="single" w:sz="4" w:space="0" w:color="auto"/>
              <w:left w:val="single" w:sz="4" w:space="0" w:color="auto"/>
              <w:bottom w:val="single" w:sz="4" w:space="0" w:color="auto"/>
              <w:right w:val="single" w:sz="4" w:space="0" w:color="auto"/>
            </w:tcBorders>
            <w:hideMark/>
          </w:tcPr>
          <w:p w14:paraId="55FFFDB7" w14:textId="77777777" w:rsidR="000D7985" w:rsidRPr="00655D25" w:rsidRDefault="000D7985" w:rsidP="00C46C1F">
            <w:pPr>
              <w:spacing w:after="200" w:line="276" w:lineRule="auto"/>
              <w:ind w:left="113" w:right="113"/>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ОК 09</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58B52A5F" w14:textId="77777777" w:rsidR="000D7985" w:rsidRPr="00655D25" w:rsidRDefault="000D7985" w:rsidP="00C46C1F">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449" w:type="dxa"/>
            <w:tcBorders>
              <w:top w:val="single" w:sz="4" w:space="0" w:color="auto"/>
              <w:left w:val="single" w:sz="4" w:space="0" w:color="auto"/>
              <w:bottom w:val="single" w:sz="4" w:space="0" w:color="auto"/>
              <w:right w:val="single" w:sz="4" w:space="0" w:color="auto"/>
            </w:tcBorders>
            <w:hideMark/>
          </w:tcPr>
          <w:p w14:paraId="392776FF" w14:textId="77777777" w:rsidR="000D7985" w:rsidRPr="00655D25" w:rsidRDefault="000D7985" w:rsidP="00C46C1F">
            <w:p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bCs/>
                <w:iCs/>
                <w:sz w:val="24"/>
                <w:szCs w:val="24"/>
                <w:lang w:eastAsia="ru-RU"/>
              </w:rPr>
              <w:t xml:space="preserve">Умения: </w:t>
            </w:r>
            <w:r w:rsidRPr="00655D25">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0D7985" w:rsidRPr="00655D25" w14:paraId="3E37BD10" w14:textId="77777777" w:rsidTr="00C46C1F">
        <w:trPr>
          <w:trHeight w:val="956"/>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1D988AD2"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012684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449" w:type="dxa"/>
            <w:tcBorders>
              <w:top w:val="single" w:sz="4" w:space="0" w:color="auto"/>
              <w:left w:val="single" w:sz="4" w:space="0" w:color="auto"/>
              <w:bottom w:val="single" w:sz="4" w:space="0" w:color="auto"/>
              <w:right w:val="single" w:sz="4" w:space="0" w:color="auto"/>
            </w:tcBorders>
            <w:hideMark/>
          </w:tcPr>
          <w:p w14:paraId="5D37BC18" w14:textId="77777777" w:rsidR="000D7985" w:rsidRPr="00655D25" w:rsidRDefault="000D7985" w:rsidP="00C46C1F">
            <w:p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7B5CD5D7" w14:textId="77777777" w:rsidR="000D7985" w:rsidRPr="00655D25" w:rsidRDefault="000D7985" w:rsidP="000D7985">
      <w:pPr>
        <w:keepNext/>
        <w:spacing w:before="240" w:after="60" w:line="276" w:lineRule="auto"/>
        <w:ind w:firstLine="709"/>
        <w:outlineLvl w:val="1"/>
        <w:rPr>
          <w:rFonts w:ascii="Times New Roman" w:hAnsi="Times New Roman" w:cs="Times New Roman"/>
          <w:sz w:val="24"/>
          <w:szCs w:val="24"/>
          <w:lang w:val="en-US" w:eastAsia="nl-NL"/>
        </w:rPr>
      </w:pPr>
      <w:r w:rsidRPr="00655D25">
        <w:rPr>
          <w:rFonts w:ascii="Times New Roman" w:hAnsi="Times New Roman" w:cs="Times New Roman"/>
          <w:sz w:val="24"/>
          <w:szCs w:val="24"/>
          <w:lang w:val="en-US" w:eastAsia="nl-NL"/>
        </w:rPr>
        <w:t>4.2. Профессиональные компетенции</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1984"/>
        <w:gridCol w:w="5777"/>
      </w:tblGrid>
      <w:tr w:rsidR="000D7985" w:rsidRPr="00655D25" w14:paraId="5CC4C94C" w14:textId="77777777" w:rsidTr="00C46C1F">
        <w:trPr>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14:paraId="3384A0CD" w14:textId="77777777" w:rsidR="000D7985" w:rsidRPr="00655D25" w:rsidRDefault="000D7985" w:rsidP="00C46C1F">
            <w:pPr>
              <w:suppressAutoHyphens/>
              <w:spacing w:after="0" w:line="240" w:lineRule="auto"/>
              <w:jc w:val="center"/>
              <w:rPr>
                <w:rFonts w:ascii="Times New Roman" w:eastAsia="Times New Roman" w:hAnsi="Times New Roman" w:cs="Times New Roman"/>
                <w:b/>
                <w:lang w:eastAsia="ru-RU"/>
              </w:rPr>
            </w:pPr>
            <w:bookmarkStart w:id="23" w:name="_Hlk111321777"/>
            <w:r w:rsidRPr="00655D25">
              <w:rPr>
                <w:rFonts w:ascii="Times New Roman" w:eastAsia="Times New Roman" w:hAnsi="Times New Roman" w:cs="Times New Roman"/>
                <w:b/>
                <w:lang w:eastAsia="ru-RU"/>
              </w:rPr>
              <w:t>Виды деятельности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19B084" w14:textId="77777777" w:rsidR="000D7985" w:rsidRPr="00655D25" w:rsidRDefault="000D7985" w:rsidP="00C46C1F">
            <w:pPr>
              <w:suppressAutoHyphens/>
              <w:spacing w:after="0" w:line="240" w:lineRule="auto"/>
              <w:jc w:val="center"/>
              <w:rPr>
                <w:rFonts w:ascii="Times New Roman" w:eastAsia="Times New Roman" w:hAnsi="Times New Roman" w:cs="Times New Roman"/>
                <w:b/>
                <w:lang w:eastAsia="ru-RU"/>
              </w:rPr>
            </w:pPr>
            <w:r w:rsidRPr="00655D25">
              <w:rPr>
                <w:rFonts w:ascii="Times New Roman" w:eastAsia="Times New Roman" w:hAnsi="Times New Roman" w:cs="Times New Roman"/>
                <w:b/>
                <w:lang w:eastAsia="ru-RU"/>
              </w:rPr>
              <w:t>Код и наименование</w:t>
            </w:r>
          </w:p>
          <w:p w14:paraId="2E957BD7" w14:textId="77777777" w:rsidR="000D7985" w:rsidRPr="00655D25" w:rsidRDefault="000D7985" w:rsidP="00C46C1F">
            <w:pPr>
              <w:suppressAutoHyphens/>
              <w:spacing w:after="0" w:line="240" w:lineRule="auto"/>
              <w:jc w:val="center"/>
              <w:rPr>
                <w:rFonts w:ascii="Times New Roman" w:eastAsia="Times New Roman" w:hAnsi="Times New Roman" w:cs="Times New Roman"/>
                <w:b/>
                <w:lang w:eastAsia="ru-RU"/>
              </w:rPr>
            </w:pPr>
            <w:r w:rsidRPr="00655D25">
              <w:rPr>
                <w:rFonts w:ascii="Times New Roman" w:eastAsia="Times New Roman" w:hAnsi="Times New Roman" w:cs="Times New Roman"/>
                <w:b/>
                <w:lang w:eastAsia="ru-RU"/>
              </w:rPr>
              <w:t>компетенции</w:t>
            </w:r>
          </w:p>
        </w:tc>
        <w:tc>
          <w:tcPr>
            <w:tcW w:w="5777" w:type="dxa"/>
            <w:tcBorders>
              <w:top w:val="single" w:sz="4" w:space="0" w:color="auto"/>
              <w:left w:val="single" w:sz="4" w:space="0" w:color="auto"/>
              <w:bottom w:val="single" w:sz="4" w:space="0" w:color="auto"/>
              <w:right w:val="single" w:sz="4" w:space="0" w:color="auto"/>
            </w:tcBorders>
            <w:vAlign w:val="center"/>
            <w:hideMark/>
          </w:tcPr>
          <w:p w14:paraId="37BCB050" w14:textId="77777777" w:rsidR="000D7985" w:rsidRPr="00655D25" w:rsidRDefault="000D7985" w:rsidP="00C46C1F">
            <w:pPr>
              <w:suppressAutoHyphens/>
              <w:spacing w:after="0" w:line="240" w:lineRule="auto"/>
              <w:jc w:val="center"/>
              <w:rPr>
                <w:rFonts w:ascii="Times New Roman" w:eastAsia="Times New Roman" w:hAnsi="Times New Roman" w:cs="Times New Roman"/>
                <w:b/>
                <w:lang w:eastAsia="ru-RU"/>
              </w:rPr>
            </w:pPr>
            <w:r w:rsidRPr="00655D25">
              <w:rPr>
                <w:rFonts w:ascii="Times New Roman" w:eastAsia="Times New Roman" w:hAnsi="Times New Roman" w:cs="Times New Roman"/>
                <w:b/>
                <w:lang w:eastAsia="ru-RU"/>
              </w:rPr>
              <w:t>Показатели освоения компетенции</w:t>
            </w:r>
          </w:p>
        </w:tc>
      </w:tr>
      <w:tr w:rsidR="000D7985" w:rsidRPr="00655D25" w14:paraId="289631B5" w14:textId="77777777" w:rsidTr="00C46C1F">
        <w:trPr>
          <w:trHeight w:val="489"/>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046B5975" w14:textId="77777777" w:rsidR="000D7985" w:rsidRPr="00655D25" w:rsidRDefault="000D7985" w:rsidP="00C46C1F">
            <w:pPr>
              <w:suppressAutoHyphens/>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Организация и осуществлени</w:t>
            </w:r>
            <w:r w:rsidRPr="00655D25">
              <w:rPr>
                <w:rFonts w:ascii="Times New Roman" w:eastAsia="Times New Roman" w:hAnsi="Times New Roman" w:cs="Times New Roman"/>
                <w:iCs/>
                <w:sz w:val="24"/>
                <w:szCs w:val="24"/>
                <w:lang w:eastAsia="ru-RU"/>
              </w:rPr>
              <w:lastRenderedPageBreak/>
              <w:t>е торговой деятельности</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25537FC0" w14:textId="77777777" w:rsidR="000D7985" w:rsidRPr="00655D25" w:rsidRDefault="000D7985" w:rsidP="00C46C1F">
            <w:pPr>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lastRenderedPageBreak/>
              <w:t xml:space="preserve">ПК 1.1. Проводить сбор и анализ </w:t>
            </w:r>
            <w:r w:rsidRPr="00655D25">
              <w:rPr>
                <w:rFonts w:ascii="Times New Roman" w:eastAsia="Times New Roman" w:hAnsi="Times New Roman" w:cs="Times New Roman"/>
                <w:iCs/>
                <w:sz w:val="24"/>
                <w:szCs w:val="24"/>
                <w:lang w:eastAsia="ru-RU"/>
              </w:rPr>
              <w:lastRenderedPageBreak/>
              <w:t>информации о потребностях субъектов рынка на товары и услуги,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0F589C9B"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557C8E18"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поиска и систематизации открытых источников информации о внутренних и </w:t>
            </w:r>
            <w:r w:rsidRPr="00655D25">
              <w:rPr>
                <w:rFonts w:ascii="Times New Roman" w:eastAsia="Times New Roman" w:hAnsi="Times New Roman" w:cs="Times New Roman"/>
                <w:sz w:val="24"/>
                <w:szCs w:val="24"/>
                <w:lang w:eastAsia="ru-RU"/>
              </w:rPr>
              <w:lastRenderedPageBreak/>
              <w:t>внешних рынках для сбыта товарной продукции;</w:t>
            </w:r>
          </w:p>
          <w:p w14:paraId="266419DE"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проведение анализа и оценки объема спроса на товарную продукцию организации на внутренних и внешних рынках;</w:t>
            </w:r>
          </w:p>
          <w:p w14:paraId="694129BF"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обработки, формирования и хранения данных, информации, документов, в том числе полученных от поставщиков (подрядчиков, исполнителей);</w:t>
            </w:r>
          </w:p>
          <w:p w14:paraId="03EB64E6"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составления перечня требований внешних рынков к товарной продукции организации;</w:t>
            </w:r>
          </w:p>
          <w:p w14:paraId="788A7D3B"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рекомендаций по омологации товарной продукции по итогам анализа требований определенного внешнего рынка;</w:t>
            </w:r>
          </w:p>
          <w:p w14:paraId="73F32AAE"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анализа конъюнктуры и емкости товарных рынков, мониторинга внутренних и внешних рынков;</w:t>
            </w:r>
          </w:p>
          <w:p w14:paraId="52B944EE"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аналитических документов по конкурентным преимуществам продукции организации на внешних рынках.</w:t>
            </w:r>
          </w:p>
        </w:tc>
      </w:tr>
      <w:tr w:rsidR="000D7985" w:rsidRPr="00655D25" w14:paraId="53C1FA46" w14:textId="77777777" w:rsidTr="00C46C1F">
        <w:trPr>
          <w:trHeight w:val="411"/>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4FDBF07"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59633F4"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E53EB42"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4753817"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пользоваться современными поисковыми системами для сбора информации о внешних и внутренних рынках;</w:t>
            </w:r>
          </w:p>
          <w:p w14:paraId="2FF5A086"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проводить исследование рынка поставщиков, создавать и вести базу поставщиков и покупателей товаров;</w:t>
            </w:r>
          </w:p>
          <w:p w14:paraId="7D1C0A2B"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обобщать и систематизировать коммерческую информацию, формировать базы данных с информацией о ценах на товары, работы, услуги, требованиях внешних и внутренних рынков к товарной продукции, статистически ее обрабатывать в формате электронных таблиц и формулировать аналитические выводы;</w:t>
            </w:r>
          </w:p>
          <w:p w14:paraId="37BF1D7D"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внешнюю конкурентную среду для выявления аналогичных или взаимозаменяемых товаров;</w:t>
            </w:r>
          </w:p>
          <w:p w14:paraId="39DB26A4" w14:textId="77777777" w:rsidR="000D7985" w:rsidRPr="00655D25" w:rsidRDefault="000D7985" w:rsidP="00C46C1F">
            <w:pPr>
              <w:numPr>
                <w:ilvl w:val="0"/>
                <w:numId w:val="7"/>
              </w:num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создавать и вести информационную базу данных поставщиков и покупателей;</w:t>
            </w:r>
          </w:p>
          <w:p w14:paraId="27664070" w14:textId="77777777" w:rsidR="000D7985" w:rsidRPr="00655D25" w:rsidRDefault="000D7985" w:rsidP="00C46C1F">
            <w:pPr>
              <w:numPr>
                <w:ilvl w:val="0"/>
                <w:numId w:val="7"/>
              </w:num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составлять документы, формировать, архивировать, направлять документы и информацию;</w:t>
            </w:r>
          </w:p>
          <w:p w14:paraId="18C2E0E1" w14:textId="77777777" w:rsidR="000D7985" w:rsidRPr="00655D25" w:rsidRDefault="000D7985" w:rsidP="00C46C1F">
            <w:pPr>
              <w:numPr>
                <w:ilvl w:val="0"/>
                <w:numId w:val="7"/>
              </w:num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обобщать полученную информацию, обрабатывать ее с применением программных продуктов;</w:t>
            </w:r>
          </w:p>
          <w:p w14:paraId="0739E990"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iCs/>
                <w:sz w:val="24"/>
                <w:szCs w:val="24"/>
                <w:lang w:eastAsia="ru-RU"/>
              </w:rPr>
              <w:t xml:space="preserve">обобщать и систематизировать коммерческую </w:t>
            </w:r>
            <w:r w:rsidRPr="00655D25">
              <w:rPr>
                <w:rFonts w:ascii="Times New Roman" w:eastAsia="Times New Roman" w:hAnsi="Times New Roman" w:cs="Times New Roman"/>
                <w:iCs/>
                <w:sz w:val="24"/>
                <w:szCs w:val="24"/>
                <w:lang w:eastAsia="ru-RU"/>
              </w:rPr>
              <w:lastRenderedPageBreak/>
              <w:t>информацию для подготовки сводных отчетов и аналитических материалов.</w:t>
            </w:r>
          </w:p>
        </w:tc>
      </w:tr>
      <w:tr w:rsidR="000D7985" w:rsidRPr="00655D25" w14:paraId="0536F02E" w14:textId="77777777" w:rsidTr="00C46C1F">
        <w:trPr>
          <w:trHeight w:val="417"/>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3AB3BC6"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B210DCB"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E1B100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F435409"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и инструментов работы с базами данных внутренних и внешних рынков;</w:t>
            </w:r>
          </w:p>
          <w:p w14:paraId="74FB8F3E" w14:textId="77777777" w:rsidR="000D7985" w:rsidRPr="00655D25" w:rsidRDefault="000D7985" w:rsidP="00C46C1F">
            <w:pPr>
              <w:numPr>
                <w:ilvl w:val="0"/>
                <w:numId w:val="7"/>
              </w:num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требований к порядку заполнения и ведения рабочей документации, схем электронного документооборота;</w:t>
            </w:r>
          </w:p>
          <w:p w14:paraId="71B343A4"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iCs/>
                <w:sz w:val="24"/>
                <w:szCs w:val="24"/>
                <w:lang w:eastAsia="ru-RU"/>
              </w:rPr>
              <w:t>стандартов и требований внешних рынков к товарной продукции.</w:t>
            </w:r>
          </w:p>
        </w:tc>
      </w:tr>
      <w:tr w:rsidR="000D7985" w:rsidRPr="00655D25" w14:paraId="08657A93"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7A8C318"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105133E8"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1.2. Устанавливать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tc>
        <w:tc>
          <w:tcPr>
            <w:tcW w:w="5777" w:type="dxa"/>
            <w:tcBorders>
              <w:top w:val="single" w:sz="4" w:space="0" w:color="auto"/>
              <w:left w:val="single" w:sz="4" w:space="0" w:color="auto"/>
              <w:bottom w:val="single" w:sz="4" w:space="0" w:color="auto"/>
              <w:right w:val="single" w:sz="4" w:space="0" w:color="auto"/>
            </w:tcBorders>
            <w:hideMark/>
          </w:tcPr>
          <w:p w14:paraId="16410A0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Навыки: </w:t>
            </w:r>
          </w:p>
          <w:p w14:paraId="582956C0" w14:textId="77777777" w:rsidR="000D7985" w:rsidRPr="00655D25" w:rsidRDefault="000D7985" w:rsidP="00C46C1F">
            <w:pPr>
              <w:numPr>
                <w:ilvl w:val="0"/>
                <w:numId w:val="5"/>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оформления договоров с поставщиками и потребителями товаров и услуг;</w:t>
            </w:r>
          </w:p>
          <w:p w14:paraId="44F1D8CB" w14:textId="77777777" w:rsidR="000D7985" w:rsidRPr="00655D25" w:rsidRDefault="000D7985" w:rsidP="00C46C1F">
            <w:pPr>
              <w:numPr>
                <w:ilvl w:val="0"/>
                <w:numId w:val="5"/>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мониторинга поставщиков (подрядчиков, исполнителей) и заказчиков в сфере закупок;</w:t>
            </w:r>
          </w:p>
          <w:p w14:paraId="0D16C3CF"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установления контактов с деловыми партнерами, заключения договоров, предъявления претензий;</w:t>
            </w:r>
          </w:p>
          <w:p w14:paraId="3D628A6E"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составления деловых писем, предложений, заказов на поставку товаров, проведения безналичных расчетов.</w:t>
            </w:r>
          </w:p>
        </w:tc>
      </w:tr>
      <w:tr w:rsidR="000D7985" w:rsidRPr="00655D25" w14:paraId="4D1C8BB8"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81C205C"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A1243C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9BF521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BBDB8B6" w14:textId="77777777" w:rsidR="000D7985" w:rsidRPr="00655D25" w:rsidRDefault="000D7985" w:rsidP="00C46C1F">
            <w:pPr>
              <w:numPr>
                <w:ilvl w:val="0"/>
                <w:numId w:val="8"/>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нормы гражданского законодательства в области регулирования договорных отношений;</w:t>
            </w:r>
          </w:p>
          <w:p w14:paraId="18641555" w14:textId="77777777" w:rsidR="000D7985" w:rsidRPr="00655D25" w:rsidRDefault="000D7985" w:rsidP="00C46C1F">
            <w:pPr>
              <w:numPr>
                <w:ilvl w:val="0"/>
                <w:numId w:val="8"/>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осуществлять выбор поставщиков;</w:t>
            </w:r>
          </w:p>
          <w:p w14:paraId="529310FB"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заказы на поставку товаров с применением компьютерных программ;</w:t>
            </w:r>
          </w:p>
          <w:p w14:paraId="6EFF4260"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документы, деловые письма, предложения, заказы на поставку товаров, осуществлять безналичные расчеты, в т. ч. с использованием современных технических средств;</w:t>
            </w:r>
          </w:p>
          <w:p w14:paraId="51A24ADE"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и вести информационную базу поставщиков и покупателей с применением технологий больших данных;</w:t>
            </w:r>
          </w:p>
          <w:p w14:paraId="5A1F195D"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14:paraId="761CE225"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в единой информационной системе.</w:t>
            </w:r>
          </w:p>
        </w:tc>
      </w:tr>
      <w:tr w:rsidR="000D7985" w:rsidRPr="00655D25" w14:paraId="29B7EAF9"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B28E96F"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B902E2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546638E"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86627F0" w14:textId="77777777" w:rsidR="000D7985" w:rsidRPr="00655D25" w:rsidRDefault="000D7985" w:rsidP="00C46C1F">
            <w:pPr>
              <w:numPr>
                <w:ilvl w:val="0"/>
                <w:numId w:val="10"/>
              </w:numPr>
              <w:spacing w:after="0" w:line="240" w:lineRule="auto"/>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правовых норм оформления и заключения договоров с поставщиками и потребителями товаров и услуг;</w:t>
            </w:r>
          </w:p>
          <w:p w14:paraId="7216E4A5" w14:textId="77777777" w:rsidR="000D7985" w:rsidRPr="00655D25" w:rsidRDefault="000D7985" w:rsidP="00C46C1F">
            <w:pPr>
              <w:numPr>
                <w:ilvl w:val="0"/>
                <w:numId w:val="10"/>
              </w:numPr>
              <w:spacing w:after="0" w:line="240" w:lineRule="auto"/>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структуры и содержания договора поставки, спецификации и сопроводительного письма критериев;</w:t>
            </w:r>
          </w:p>
          <w:p w14:paraId="734E9290" w14:textId="77777777" w:rsidR="000D7985" w:rsidRPr="00655D25" w:rsidRDefault="000D7985" w:rsidP="00C46C1F">
            <w:pPr>
              <w:numPr>
                <w:ilvl w:val="0"/>
                <w:numId w:val="10"/>
              </w:numPr>
              <w:spacing w:after="0" w:line="240" w:lineRule="auto"/>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lastRenderedPageBreak/>
              <w:t>поиска и методов отбора поставщиков;</w:t>
            </w:r>
          </w:p>
          <w:p w14:paraId="28598BA2" w14:textId="77777777" w:rsidR="000D7985" w:rsidRPr="00655D25" w:rsidRDefault="000D7985" w:rsidP="00C46C1F">
            <w:pPr>
              <w:numPr>
                <w:ilvl w:val="0"/>
                <w:numId w:val="10"/>
              </w:numPr>
              <w:spacing w:after="0" w:line="240" w:lineRule="auto"/>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методов и инструментов работы с базами больших данных;</w:t>
            </w:r>
          </w:p>
          <w:p w14:paraId="0E4EA04B" w14:textId="77777777" w:rsidR="000D7985" w:rsidRPr="00655D25" w:rsidRDefault="000D7985" w:rsidP="00C46C1F">
            <w:pPr>
              <w:numPr>
                <w:ilvl w:val="0"/>
                <w:numId w:val="10"/>
              </w:numPr>
              <w:spacing w:after="0" w:line="240" w:lineRule="auto"/>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требований к порядку заполнения и ведения рабочей документации, </w:t>
            </w:r>
          </w:p>
          <w:p w14:paraId="796819EF" w14:textId="77777777" w:rsidR="000D7985" w:rsidRPr="00655D25" w:rsidRDefault="000D7985" w:rsidP="00C46C1F">
            <w:pPr>
              <w:numPr>
                <w:ilvl w:val="0"/>
                <w:numId w:val="10"/>
              </w:numPr>
              <w:spacing w:after="0" w:line="240" w:lineRule="auto"/>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схем электронного документооборота.</w:t>
            </w:r>
          </w:p>
        </w:tc>
      </w:tr>
      <w:tr w:rsidR="000D7985" w:rsidRPr="00655D25" w14:paraId="5CAFC754" w14:textId="77777777" w:rsidTr="00C46C1F">
        <w:trPr>
          <w:trHeight w:val="305"/>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FBE23C2"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0C6E8007"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1.3. 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06324904"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Навыки: </w:t>
            </w:r>
          </w:p>
          <w:p w14:paraId="5227C1F8"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начальной (максимальной) цены закупки, описания объекта закупки, требований к участнику закупки, порядка оценки участников, проекта контракта;</w:t>
            </w:r>
          </w:p>
          <w:p w14:paraId="5A4924AE"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составления и оформления закупочной документации, осуществления ее проверки для проведения закупочной процедуры, организационно-технического обеспечения деятельности закупочных комиссий, оценки результатов и подведение итогов закупочной процедуры;</w:t>
            </w:r>
          </w:p>
          <w:p w14:paraId="4310FC08" w14:textId="77777777" w:rsidR="000D7985" w:rsidRPr="00655D25" w:rsidRDefault="000D7985" w:rsidP="00C46C1F">
            <w:pPr>
              <w:widowControl w:val="0"/>
              <w:numPr>
                <w:ilvl w:val="0"/>
                <w:numId w:val="1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осуществления подготовки протоколов заседаний закупочных комиссий на основании решений, принятых членами комиссии по осуществлению закупок;</w:t>
            </w:r>
          </w:p>
          <w:p w14:paraId="7DA18A0E"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публичного размещения полученных результатов; осуществления проверки необходимой документации для заключения контрактов и процедуры подписания контракта с поставщиками (подрядчиками, исполнителями);</w:t>
            </w:r>
          </w:p>
          <w:p w14:paraId="393A4268"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публичного размещения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14:paraId="0B126B6C"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организации осуществления оплаты поставленного товара, выполненной работы (ее результатов), оказанной услуги, а также отдельных этапов исполнения контракта, денежных сумм по банковской гарантии в предусмотренных случая, организации возврата денежных средств, внесенных в качестве обеспечения исполнения заявок или обеспечения исполнения контрактов.</w:t>
            </w:r>
          </w:p>
        </w:tc>
      </w:tr>
      <w:tr w:rsidR="000D7985" w:rsidRPr="00655D25" w14:paraId="5FC0E2AB" w14:textId="77777777" w:rsidTr="00C46C1F">
        <w:trPr>
          <w:trHeight w:val="423"/>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E7ECB17"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bookmarkStart w:id="24" w:name="_Hlk111049973" w:colFirst="2" w:colLast="2"/>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142089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D4FB35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5A0C6F6"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основные положения нормативно-правовых актов в сфере закупочной деятельности;</w:t>
            </w:r>
          </w:p>
          <w:p w14:paraId="53FD8C7B"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составлять документы, формировать, архивировать, направлять документы и информацию;</w:t>
            </w:r>
          </w:p>
          <w:p w14:paraId="41031E9B"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обосновывать начальную (максимальную) цену закупки;</w:t>
            </w:r>
          </w:p>
          <w:p w14:paraId="2FB9E492"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описывать объект закупки;</w:t>
            </w:r>
          </w:p>
          <w:p w14:paraId="09827ABA"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закупочную документацию;</w:t>
            </w:r>
          </w:p>
          <w:p w14:paraId="6DAAE232"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в единой информационной системе;</w:t>
            </w:r>
          </w:p>
          <w:p w14:paraId="4FB493F2"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взаимодействовать с закупочными комиссиями и технически обеспечивать деятельность закупочных комиссий;</w:t>
            </w:r>
          </w:p>
          <w:p w14:paraId="5D9C8773"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поступившие заявки, оценивать результаты и подводить итоги закупочной процедуры;</w:t>
            </w:r>
          </w:p>
          <w:p w14:paraId="59052D21"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формировать и согласовывать протоколы заседаний закупочных комиссий на основании решений, принятых членами комиссии по осуществлению закупок;</w:t>
            </w:r>
          </w:p>
          <w:p w14:paraId="36A12979"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проверять необходимую документацию для заключения контрактов и осуществлять процедуру подписания контракта с поставщиками (подрядчиками, исполнителями).</w:t>
            </w:r>
          </w:p>
        </w:tc>
      </w:tr>
      <w:bookmarkEnd w:id="24"/>
      <w:tr w:rsidR="000D7985" w:rsidRPr="00655D25" w14:paraId="20A97538" w14:textId="77777777" w:rsidTr="00C46C1F">
        <w:trPr>
          <w:trHeight w:val="305"/>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5C4A08D"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350004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F28D4A8"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C72F179"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законодательства Российской Федерации о контрактной системе в сфере закупок товаров;</w:t>
            </w:r>
          </w:p>
          <w:p w14:paraId="50A66A86"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особенностей составления закупочной документации;</w:t>
            </w:r>
          </w:p>
          <w:p w14:paraId="1B518008"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определения и обоснования начальных максимальных цен контракта.</w:t>
            </w:r>
          </w:p>
        </w:tc>
      </w:tr>
      <w:tr w:rsidR="000D7985" w:rsidRPr="00655D25" w14:paraId="025B13F7" w14:textId="77777777" w:rsidTr="00C46C1F">
        <w:trPr>
          <w:trHeight w:val="305"/>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002B5AB"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300302C"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1.4. Осуществлять подготовку к заключению внешнеторгового контракта и его документальное сопровождение.</w:t>
            </w:r>
          </w:p>
        </w:tc>
        <w:tc>
          <w:tcPr>
            <w:tcW w:w="5777" w:type="dxa"/>
            <w:tcBorders>
              <w:top w:val="single" w:sz="4" w:space="0" w:color="auto"/>
              <w:left w:val="single" w:sz="4" w:space="0" w:color="auto"/>
              <w:bottom w:val="single" w:sz="4" w:space="0" w:color="auto"/>
              <w:right w:val="single" w:sz="4" w:space="0" w:color="auto"/>
            </w:tcBorders>
            <w:hideMark/>
          </w:tcPr>
          <w:p w14:paraId="5944D3A9"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Навыки: </w:t>
            </w:r>
          </w:p>
          <w:p w14:paraId="4078E5C4"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направления запросов, приглашений и информации потенциальным участникам внешнеторгового контракта;</w:t>
            </w:r>
          </w:p>
          <w:p w14:paraId="79137534"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предварительного анализа поступающих коммерческих предложений, запросов от потенциальных партнеров на внешних рынках;</w:t>
            </w:r>
          </w:p>
          <w:p w14:paraId="7A844665"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составления списка отклонений от приемлемых условий внешнеторгового контракта (перечень разногласий);</w:t>
            </w:r>
          </w:p>
          <w:p w14:paraId="3F8D904B"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документального оформления результатов переговоров по условиям внешнеторгового контракта;</w:t>
            </w:r>
          </w:p>
          <w:p w14:paraId="34E573F9"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сводных отчетов и предложений о потенциальных партнерах на внешних рынках;</w:t>
            </w:r>
          </w:p>
          <w:p w14:paraId="619EF26B"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списка потенциальных партнеров для заключения внешнеторгового контракта;</w:t>
            </w:r>
          </w:p>
          <w:p w14:paraId="29C6E058"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обработки, формирования, хранения информации и данных об участниках внешнеторгового контракта;</w:t>
            </w:r>
          </w:p>
          <w:p w14:paraId="4D9951E8"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проекта внешнеторгового контракта;</w:t>
            </w:r>
          </w:p>
          <w:p w14:paraId="0DE80521"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осуществления проверки необходимой документации для заключения внешнеторгового контракта;</w:t>
            </w:r>
          </w:p>
          <w:p w14:paraId="19198048" w14:textId="77777777" w:rsidR="000D7985" w:rsidRPr="00655D25" w:rsidRDefault="000D7985" w:rsidP="00C46C1F">
            <w:pPr>
              <w:numPr>
                <w:ilvl w:val="0"/>
                <w:numId w:val="12"/>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подготовки процедуры подписания внешнеторгового контракта с контрагентом.</w:t>
            </w:r>
          </w:p>
        </w:tc>
      </w:tr>
      <w:tr w:rsidR="000D7985" w:rsidRPr="00655D25" w14:paraId="2CBE7D66" w14:textId="77777777" w:rsidTr="00C46C1F">
        <w:trPr>
          <w:trHeight w:val="305"/>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B199AFB"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05B8E7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376333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896BA37"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классифицировать товары на внутренних и внешних рынках; </w:t>
            </w:r>
          </w:p>
          <w:p w14:paraId="69729A88"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тексты рекламной информации о продукции организации на иностранном языке для последующего распространения на внешних рынках;</w:t>
            </w:r>
          </w:p>
          <w:p w14:paraId="6C9F4957"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деловую переписку по вопросам заключения внешнеторгового контракта;</w:t>
            </w:r>
          </w:p>
          <w:p w14:paraId="35CD8B10"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взаимодействие с участниками внешнеторгового контракта;</w:t>
            </w:r>
          </w:p>
          <w:p w14:paraId="295CB36A"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подготавливать коммерческие предложения, запросы;</w:t>
            </w:r>
          </w:p>
          <w:p w14:paraId="645BB1BD" w14:textId="77777777" w:rsidR="000D7985" w:rsidRPr="00655D25" w:rsidRDefault="000D7985" w:rsidP="00C46C1F">
            <w:pPr>
              <w:numPr>
                <w:ilvl w:val="0"/>
                <w:numId w:val="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документацию в соответствии с требованиями законодательства Российской Федерации и международных актов.</w:t>
            </w:r>
          </w:p>
        </w:tc>
      </w:tr>
      <w:tr w:rsidR="000D7985" w:rsidRPr="00655D25" w14:paraId="40605023" w14:textId="77777777" w:rsidTr="00C46C1F">
        <w:trPr>
          <w:trHeight w:val="305"/>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2DD6E73"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3E2F4B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4D1E5A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363BF63"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основных технических характеристик, преимуществ и особенностей продукции организации, поставляемой на внешние рынки;</w:t>
            </w:r>
          </w:p>
          <w:p w14:paraId="74B207A3"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нормативных правовых актов, регламентирующих внешнеэкономическую деятельность;</w:t>
            </w:r>
          </w:p>
          <w:p w14:paraId="6CDBEDC6"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международных правил толкования наиболее широко используемых торговых терминов в области внешней торговли;</w:t>
            </w:r>
          </w:p>
          <w:p w14:paraId="4C3DC4FB"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международных договоров в сфере стандартов и требований к продукции;</w:t>
            </w:r>
          </w:p>
          <w:p w14:paraId="78BABB5B"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стандартов и требований внешних рынков к товарной продукции;</w:t>
            </w:r>
          </w:p>
          <w:p w14:paraId="2EB27AA9"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и инструментов работы с базами данных и источниками маркетинговой информации о внешних рынках внешних рынков;</w:t>
            </w:r>
          </w:p>
          <w:p w14:paraId="10186EC1"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разработки рекламной информации для внешних рынков и инструментов продвижения товаров и услуг на внешних рынках;</w:t>
            </w:r>
          </w:p>
          <w:p w14:paraId="145D8EEC"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основных видов и методов международных </w:t>
            </w:r>
            <w:r w:rsidRPr="00655D25">
              <w:rPr>
                <w:rFonts w:ascii="Times New Roman" w:eastAsia="Times New Roman" w:hAnsi="Times New Roman" w:cs="Times New Roman"/>
                <w:sz w:val="24"/>
                <w:szCs w:val="24"/>
                <w:lang w:eastAsia="ru-RU"/>
              </w:rPr>
              <w:lastRenderedPageBreak/>
              <w:t>маркетинговых коммуникаций;</w:t>
            </w:r>
          </w:p>
          <w:p w14:paraId="6440BF09"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документооборота внешнеторговых сделок;</w:t>
            </w:r>
          </w:p>
          <w:p w14:paraId="22EDAB2A"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условий внешнеторгового контракта;</w:t>
            </w:r>
          </w:p>
          <w:p w14:paraId="12CC3D82"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норм этики и делового общения с иностранными партнерами.</w:t>
            </w:r>
          </w:p>
        </w:tc>
      </w:tr>
      <w:tr w:rsidR="000D7985" w:rsidRPr="00655D25" w14:paraId="7D661266"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9EF1320"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73BD863E"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1.5. Осуществлять контроль исполнения обязательств по внешнеторговому контракту</w:t>
            </w:r>
          </w:p>
        </w:tc>
        <w:tc>
          <w:tcPr>
            <w:tcW w:w="5777" w:type="dxa"/>
            <w:tcBorders>
              <w:top w:val="single" w:sz="4" w:space="0" w:color="auto"/>
              <w:left w:val="single" w:sz="4" w:space="0" w:color="auto"/>
              <w:bottom w:val="single" w:sz="4" w:space="0" w:color="auto"/>
              <w:right w:val="single" w:sz="4" w:space="0" w:color="auto"/>
            </w:tcBorders>
            <w:hideMark/>
          </w:tcPr>
          <w:p w14:paraId="48D3EDA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5505C76"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 xml:space="preserve"> </w:t>
            </w:r>
            <w:r w:rsidRPr="00655D25">
              <w:rPr>
                <w:rFonts w:ascii="Times New Roman" w:eastAsia="Times New Roman" w:hAnsi="Times New Roman" w:cs="Times New Roman"/>
                <w:sz w:val="24"/>
                <w:szCs w:val="24"/>
                <w:lang w:eastAsia="ru-RU"/>
              </w:rPr>
              <w:t>подготовки документа о приемке результатов отдельного этапа исполнения контракта;</w:t>
            </w:r>
          </w:p>
          <w:p w14:paraId="76F7D0F6"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сбора информации, документов по вопросам исполнения обязательств по внешнеторговому контракту;</w:t>
            </w:r>
          </w:p>
          <w:p w14:paraId="1C18731E"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разработки плана-графика контрольных мероприятий по исполнению обязательств по внешнеторговому контракту;</w:t>
            </w:r>
          </w:p>
          <w:p w14:paraId="71050237"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мониторинга отклонений от выполнения обязательств по внешнеторговому контракту;</w:t>
            </w:r>
          </w:p>
          <w:p w14:paraId="6832DA49"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документальное оформление отклонений от выполнения обязательств по внешнеторговому контракту и организация претензионной работы;</w:t>
            </w:r>
          </w:p>
          <w:p w14:paraId="01ED085A" w14:textId="77777777" w:rsidR="000D7985" w:rsidRPr="00655D25" w:rsidRDefault="000D7985" w:rsidP="00C46C1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подготовка предложений по применению мер ответственности и совершению соответствующих действий в случае нарушения обязательств по внешнеторговому контракту.</w:t>
            </w:r>
          </w:p>
        </w:tc>
      </w:tr>
      <w:tr w:rsidR="000D7985" w:rsidRPr="00655D25" w14:paraId="70E2693B"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FDCCB9E"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47C40D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DD06D2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FF7F3A5"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и оформлять отчет, содержащий информацию о ходе исполнения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об изменении контракта или о расторжении контракта;</w:t>
            </w:r>
          </w:p>
          <w:p w14:paraId="364AB431" w14:textId="77777777" w:rsidR="000D7985" w:rsidRPr="00655D25" w:rsidRDefault="000D7985" w:rsidP="00C46C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организацию оплаты/возврата денежных средств, организовывать уплату денежных сумм по банковской гарантии в предусмотренных случаях;</w:t>
            </w:r>
          </w:p>
          <w:p w14:paraId="6AEF9EEE"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обобщать и систематизировать коммерческую информацию для подготовки сводных отчетов и аналитических материалов; </w:t>
            </w:r>
          </w:p>
          <w:p w14:paraId="05B0F638"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tc>
      </w:tr>
      <w:tr w:rsidR="000D7985" w:rsidRPr="00655D25" w14:paraId="5862B05D"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8EBE0B0"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C179B4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0ACB66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CDD7AEF" w14:textId="77777777" w:rsidR="000D7985" w:rsidRPr="00655D25" w:rsidRDefault="000D7985" w:rsidP="00C46C1F">
            <w:pPr>
              <w:numPr>
                <w:ilvl w:val="0"/>
                <w:numId w:val="13"/>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правил оформления документации по внешнеторговому контракту;</w:t>
            </w:r>
          </w:p>
          <w:p w14:paraId="17C1F88C" w14:textId="77777777" w:rsidR="000D7985" w:rsidRPr="00655D25" w:rsidRDefault="000D7985" w:rsidP="00C46C1F">
            <w:pPr>
              <w:numPr>
                <w:ilvl w:val="0"/>
                <w:numId w:val="13"/>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порядка документооборота в организации;</w:t>
            </w:r>
          </w:p>
          <w:p w14:paraId="0768BE8C" w14:textId="77777777" w:rsidR="000D7985" w:rsidRPr="00655D25" w:rsidRDefault="000D7985" w:rsidP="00C46C1F">
            <w:pPr>
              <w:numPr>
                <w:ilvl w:val="0"/>
                <w:numId w:val="13"/>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риск-менеджмента во внешнеэкономической деятельности.</w:t>
            </w:r>
          </w:p>
        </w:tc>
      </w:tr>
      <w:tr w:rsidR="000D7985" w:rsidRPr="00655D25" w14:paraId="35323021"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D14BFC4"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000DB632"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1.6. Организовывать выполнение торгово-технологических процессов, в том числе с применением цифровых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29135689"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Навыки: </w:t>
            </w:r>
          </w:p>
          <w:p w14:paraId="65EB8C5A"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выполнения торгово-технологических операций, в том числе с использованием искусственного интеллекта, голосовых помощников, чат-ботов для обработки запросов покупателей с максимальной скоростью; </w:t>
            </w:r>
          </w:p>
          <w:p w14:paraId="18744438"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организации торговли, в том числе с использованием камер и алгоритмов распознавания лиц для осуществления расчетов с покупателями без применения контрольно-кассовой техники;</w:t>
            </w:r>
          </w:p>
          <w:p w14:paraId="3F69E4EC"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приемки товаров по количеству и качеству;</w:t>
            </w:r>
          </w:p>
          <w:p w14:paraId="5C7FFDA3" w14:textId="77777777" w:rsidR="000D7985" w:rsidRPr="00655D25" w:rsidRDefault="000D7985" w:rsidP="00C46C1F">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соблюдения правил охраны труда.</w:t>
            </w:r>
          </w:p>
        </w:tc>
      </w:tr>
      <w:tr w:rsidR="000D7985" w:rsidRPr="00655D25" w14:paraId="441C5760"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16D3AA0"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66F07C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C896C1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F040380"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процесс поиска и заказа товаров с применением цифровых платформ;</w:t>
            </w:r>
          </w:p>
          <w:p w14:paraId="7806FCDE"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процесс управления доставкой товаров покупателю используя возможности интернет-вещей;</w:t>
            </w:r>
          </w:p>
          <w:p w14:paraId="3F1FD9C5"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проводить анализ перемещения покупателей по торговому залу по данным камер видео наблюдений с целью оптимизации торгового пространства;</w:t>
            </w:r>
          </w:p>
          <w:p w14:paraId="43F21DA1"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контроль за количеством и сроками хранения продовольственных товаров с применением датчиков контроля (интернет-вещей);</w:t>
            </w:r>
          </w:p>
          <w:p w14:paraId="3A6772C5"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использовать технологии дополненной реальности для повышения объема продаж; </w:t>
            </w:r>
          </w:p>
          <w:p w14:paraId="2DAABBC5"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цифровые вывески с использованием компьютерного зрения;</w:t>
            </w:r>
          </w:p>
          <w:p w14:paraId="09F243FE"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технологии интернет-вещей в организации работы торговых площадок;</w:t>
            </w:r>
          </w:p>
          <w:p w14:paraId="2E272F6E"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управления полочным пространством магазина в облачной ABM SHELF;</w:t>
            </w:r>
          </w:p>
          <w:p w14:paraId="305365BB"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оформлять факт продажи товаров с применением цифровых инструментов: </w:t>
            </w:r>
            <w:r w:rsidRPr="00655D25">
              <w:rPr>
                <w:rFonts w:ascii="Times New Roman" w:eastAsia="Times New Roman" w:hAnsi="Times New Roman" w:cs="Times New Roman"/>
                <w:sz w:val="24"/>
                <w:szCs w:val="24"/>
                <w:lang w:eastAsia="ru-RU"/>
              </w:rPr>
              <w:lastRenderedPageBreak/>
              <w:t xml:space="preserve">онлайн-касс, электронных платформ, ресурсов интернет, безналичных платежей, регистрация продаж в системе ЕГАИС; </w:t>
            </w:r>
          </w:p>
          <w:p w14:paraId="0A727773"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применять электронный документооборот; </w:t>
            </w:r>
          </w:p>
          <w:p w14:paraId="645D3950"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торгово-технологические процессы, в том числе, с использованием техники эффективных коммуникаций;</w:t>
            </w:r>
          </w:p>
          <w:p w14:paraId="676C974A"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p w14:paraId="4BF4DAEF"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заказы на поставку товаров с применением компьютерных программ;</w:t>
            </w:r>
          </w:p>
          <w:p w14:paraId="0B7FCFA1"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14:paraId="414D0DEF" w14:textId="77777777" w:rsidR="000D7985" w:rsidRPr="00655D25" w:rsidRDefault="000D7985" w:rsidP="00C46C1F">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пользоваться современными поисковыми системами для сбора информации о внутренних внешних рынках.</w:t>
            </w:r>
          </w:p>
        </w:tc>
      </w:tr>
      <w:tr w:rsidR="000D7985" w:rsidRPr="00655D25" w14:paraId="537A21BA"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E50D7A4" w14:textId="77777777" w:rsidR="000D7985" w:rsidRPr="00655D25" w:rsidRDefault="000D7985" w:rsidP="00C46C1F">
            <w:pPr>
              <w:spacing w:after="0" w:line="240" w:lineRule="auto"/>
              <w:rPr>
                <w:rFonts w:ascii="Times New Roman" w:eastAsia="Times New Roman" w:hAnsi="Times New Roman" w:cs="Times New Roman"/>
                <w:iCs/>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E6D794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8D29CA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2D119F9"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видов торговых структур; </w:t>
            </w:r>
          </w:p>
          <w:p w14:paraId="4ADE34BB"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форм и видов торговли, составных элементов торговой деятельности: материально-технической базы торговли; инфраструктуры потребительского рынка; </w:t>
            </w:r>
          </w:p>
          <w:p w14:paraId="4999CA84"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средств, методов, инноваций в отрасли; </w:t>
            </w:r>
          </w:p>
          <w:p w14:paraId="2BFB08F7"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организации торгово-технологических процессов в офлайн и онлайн торговле; </w:t>
            </w:r>
          </w:p>
          <w:p w14:paraId="5893AB7E"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требований к порядку заполнения и ведения рабочей документации, схем электронного документооборота;</w:t>
            </w:r>
          </w:p>
          <w:p w14:paraId="3426F0B8"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основных и дополнительных услуг оптовой и розничной; целей, задач, принципов, объектов, субъектов внутренней и внешней торговли; </w:t>
            </w:r>
          </w:p>
          <w:p w14:paraId="54ED848E"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требований законодательства Российской Федерации нормативных правовых актов, регулирующих торговую деятельность;</w:t>
            </w:r>
          </w:p>
          <w:p w14:paraId="370320E4"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правил торговли; </w:t>
            </w:r>
          </w:p>
          <w:p w14:paraId="0E11947C" w14:textId="77777777" w:rsidR="000D7985" w:rsidRPr="00655D25" w:rsidRDefault="000D7985" w:rsidP="00C46C1F">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количественных и качественных показателей оценки эффективности торговой деятельности.</w:t>
            </w:r>
          </w:p>
        </w:tc>
      </w:tr>
      <w:tr w:rsidR="000D7985" w:rsidRPr="00655D25" w14:paraId="1024B7A4" w14:textId="77777777" w:rsidTr="00C46C1F">
        <w:trPr>
          <w:trHeight w:val="534"/>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0F6CBDC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Товароведение и организация экспертизы </w:t>
            </w:r>
            <w:r w:rsidRPr="00655D25">
              <w:rPr>
                <w:rFonts w:ascii="Times New Roman" w:eastAsia="Times New Roman" w:hAnsi="Times New Roman" w:cs="Times New Roman"/>
                <w:sz w:val="24"/>
                <w:szCs w:val="24"/>
                <w:lang w:eastAsia="ru-RU"/>
              </w:rPr>
              <w:lastRenderedPageBreak/>
              <w:t>качества потребительских товаров (по выбору)</w:t>
            </w:r>
          </w:p>
        </w:tc>
        <w:tc>
          <w:tcPr>
            <w:tcW w:w="1984" w:type="dxa"/>
            <w:vMerge w:val="restart"/>
            <w:tcBorders>
              <w:top w:val="single" w:sz="4" w:space="0" w:color="auto"/>
              <w:left w:val="single" w:sz="4" w:space="0" w:color="auto"/>
              <w:bottom w:val="single" w:sz="4" w:space="0" w:color="auto"/>
              <w:right w:val="single" w:sz="4" w:space="0" w:color="auto"/>
            </w:tcBorders>
          </w:tcPr>
          <w:p w14:paraId="59B85F2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 xml:space="preserve">ПК 2.1. Осуществлять кодирование товаров, в том </w:t>
            </w:r>
            <w:r w:rsidRPr="00655D25">
              <w:rPr>
                <w:rFonts w:ascii="Times New Roman" w:eastAsia="Times New Roman" w:hAnsi="Times New Roman" w:cs="Times New Roman"/>
                <w:sz w:val="24"/>
                <w:szCs w:val="24"/>
                <w:lang w:eastAsia="ru-RU"/>
              </w:rPr>
              <w:lastRenderedPageBreak/>
              <w:t xml:space="preserve">числе с </w:t>
            </w:r>
            <w:r>
              <w:rPr>
                <w:rFonts w:ascii="Times New Roman" w:eastAsia="Times New Roman" w:hAnsi="Times New Roman" w:cs="Times New Roman"/>
                <w:sz w:val="24"/>
                <w:szCs w:val="24"/>
                <w:lang w:eastAsia="ru-RU"/>
              </w:rPr>
              <w:t>применением цифровых технологий</w:t>
            </w:r>
          </w:p>
          <w:p w14:paraId="1126D39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990878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58ABEB95"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применения методик идентификации ассортиментной принадлежности потребительских товаров;</w:t>
            </w:r>
          </w:p>
          <w:p w14:paraId="56798D0B"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lastRenderedPageBreak/>
              <w:t>решения задач классификации и кодирования потребительских товаров, в том числе с помощью цифровых технологий.</w:t>
            </w:r>
          </w:p>
        </w:tc>
      </w:tr>
      <w:tr w:rsidR="000D7985" w:rsidRPr="00655D25" w14:paraId="0C15E1DC" w14:textId="77777777" w:rsidTr="00C46C1F">
        <w:trPr>
          <w:trHeight w:val="54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BA5BD7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0630CA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2E9049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062B960"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применять цифровые технологии кодирования потребительских товаров;</w:t>
            </w:r>
          </w:p>
          <w:p w14:paraId="266E7683"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идентифицировать ассортиментную принадлежность продовольственных и непродовольственных товаров;</w:t>
            </w:r>
          </w:p>
          <w:p w14:paraId="76C559E0"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оценивать маркировку потребительских товаров на соответствие с требованиями технических регламентов и национальных стандартов.</w:t>
            </w:r>
          </w:p>
        </w:tc>
      </w:tr>
      <w:tr w:rsidR="000D7985" w:rsidRPr="00655D25" w14:paraId="1F083565" w14:textId="77777777" w:rsidTr="00C46C1F">
        <w:trPr>
          <w:trHeight w:val="481"/>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E86759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759CBF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AF29FB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8E61948"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классификации продовольственных и непродовольственных товаров;</w:t>
            </w:r>
          </w:p>
          <w:p w14:paraId="1E64A4EB"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методов и способов кодирования потребительских товаров, в том числе с применением цифровых технологий;</w:t>
            </w:r>
          </w:p>
          <w:p w14:paraId="161782F9"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обязательных требований к маркировке потребительских товаров.</w:t>
            </w:r>
          </w:p>
        </w:tc>
      </w:tr>
      <w:tr w:rsidR="000D7985" w:rsidRPr="00655D25" w14:paraId="2F6103EF" w14:textId="77777777" w:rsidTr="00C46C1F">
        <w:trPr>
          <w:trHeight w:val="274"/>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8F51A3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0DFC78F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2.2. Идентифицировать ассортиментную принадлежность потребительских товаров </w:t>
            </w:r>
          </w:p>
        </w:tc>
        <w:tc>
          <w:tcPr>
            <w:tcW w:w="5777" w:type="dxa"/>
            <w:tcBorders>
              <w:top w:val="single" w:sz="4" w:space="0" w:color="auto"/>
              <w:left w:val="single" w:sz="4" w:space="0" w:color="auto"/>
              <w:bottom w:val="single" w:sz="4" w:space="0" w:color="auto"/>
              <w:right w:val="single" w:sz="4" w:space="0" w:color="auto"/>
            </w:tcBorders>
            <w:hideMark/>
          </w:tcPr>
          <w:p w14:paraId="29BA7228"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0BA1FC0"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применения</w:t>
            </w:r>
            <w:r w:rsidRPr="00655D25">
              <w:rPr>
                <w:rFonts w:ascii="Times New Roman" w:eastAsia="Times New Roman" w:hAnsi="Times New Roman" w:cs="Times New Roman"/>
                <w:sz w:val="24"/>
                <w:szCs w:val="24"/>
                <w:lang w:eastAsia="ru-RU"/>
              </w:rPr>
              <w:t xml:space="preserve"> </w:t>
            </w:r>
            <w:r w:rsidRPr="00655D25">
              <w:rPr>
                <w:rFonts w:ascii="Times New Roman" w:eastAsia="Times New Roman" w:hAnsi="Times New Roman" w:cs="Times New Roman"/>
                <w:bCs/>
                <w:sz w:val="24"/>
                <w:szCs w:val="24"/>
                <w:lang w:eastAsia="ru-RU"/>
              </w:rPr>
              <w:t>технических регламентов и национальных стандартов для оценки маркировки потребительских товаров.</w:t>
            </w:r>
          </w:p>
        </w:tc>
      </w:tr>
      <w:tr w:rsidR="000D7985" w:rsidRPr="00655D25" w14:paraId="178EF394"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7E0B2F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23F01C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6340AC9"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58E6C2E"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идентифицировать ассортиментную принадлежность продовольственных и непродовольственных товаров;</w:t>
            </w:r>
          </w:p>
          <w:p w14:paraId="13D8EC2B" w14:textId="77777777" w:rsidR="000D7985" w:rsidRPr="00655D25" w:rsidRDefault="000D7985" w:rsidP="00C46C1F">
            <w:pPr>
              <w:numPr>
                <w:ilvl w:val="0"/>
                <w:numId w:val="15"/>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применять документы в области технического регулирования, стандартизации и подтверждения соответствия в профессиональной деятельности</w:t>
            </w:r>
            <w:r w:rsidRPr="00655D25">
              <w:rPr>
                <w:rFonts w:ascii="Times New Roman" w:hAnsi="Times New Roman" w:cs="Times New Roman"/>
                <w:bCs/>
                <w:sz w:val="24"/>
                <w:szCs w:val="24"/>
                <w:lang w:eastAsia="x-none"/>
              </w:rPr>
              <w:t>;</w:t>
            </w:r>
          </w:p>
          <w:p w14:paraId="03E8DDBB" w14:textId="77777777" w:rsidR="000D7985" w:rsidRPr="00655D25" w:rsidRDefault="000D7985" w:rsidP="00C46C1F">
            <w:pPr>
              <w:numPr>
                <w:ilvl w:val="0"/>
                <w:numId w:val="15"/>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оценивать маркировку потребительских товаров на соответствие с требованиями технических регламентов и национальных стандартов</w:t>
            </w:r>
            <w:r w:rsidRPr="00655D25">
              <w:rPr>
                <w:rFonts w:ascii="Times New Roman" w:hAnsi="Times New Roman" w:cs="Times New Roman"/>
                <w:bCs/>
                <w:sz w:val="24"/>
                <w:szCs w:val="24"/>
                <w:lang w:eastAsia="x-none"/>
              </w:rPr>
              <w:t>.</w:t>
            </w:r>
          </w:p>
        </w:tc>
      </w:tr>
      <w:tr w:rsidR="000D7985" w:rsidRPr="00655D25" w14:paraId="6862A8B9" w14:textId="77777777" w:rsidTr="00C46C1F">
        <w:trPr>
          <w:trHeight w:val="4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223216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8C60FF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15F478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F46F283"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основных понятий в сфере товароведения потребительских товаров;</w:t>
            </w:r>
          </w:p>
          <w:p w14:paraId="7FD24C79" w14:textId="77777777" w:rsidR="000D7985" w:rsidRPr="00655D25" w:rsidRDefault="000D7985" w:rsidP="00C46C1F">
            <w:pPr>
              <w:widowControl w:val="0"/>
              <w:numPr>
                <w:ilvl w:val="0"/>
                <w:numId w:val="16"/>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технических требований и градации качества потребительских товаров, установленных в нормативно-технической документации</w:t>
            </w:r>
            <w:r w:rsidRPr="00655D25">
              <w:rPr>
                <w:rFonts w:ascii="Times New Roman" w:hAnsi="Times New Roman" w:cs="Times New Roman"/>
                <w:bCs/>
                <w:sz w:val="24"/>
                <w:szCs w:val="24"/>
                <w:lang w:eastAsia="x-none"/>
              </w:rPr>
              <w:t>;</w:t>
            </w:r>
          </w:p>
          <w:p w14:paraId="41CCC9B3" w14:textId="77777777" w:rsidR="000D7985" w:rsidRPr="00655D25" w:rsidRDefault="000D7985" w:rsidP="00C46C1F">
            <w:pPr>
              <w:widowControl w:val="0"/>
              <w:numPr>
                <w:ilvl w:val="0"/>
                <w:numId w:val="16"/>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обязательных требований к маркировке потребительских товаров</w:t>
            </w:r>
            <w:r w:rsidRPr="00655D25">
              <w:rPr>
                <w:rFonts w:ascii="Times New Roman" w:hAnsi="Times New Roman" w:cs="Times New Roman"/>
                <w:bCs/>
                <w:sz w:val="24"/>
                <w:szCs w:val="24"/>
                <w:lang w:eastAsia="x-none"/>
              </w:rPr>
              <w:t>.</w:t>
            </w:r>
          </w:p>
        </w:tc>
      </w:tr>
      <w:tr w:rsidR="000D7985" w:rsidRPr="00655D25" w14:paraId="1673DE00"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BEFB31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5B6A385" w14:textId="77777777" w:rsidR="000D7985" w:rsidRPr="00655D25" w:rsidRDefault="000D7985" w:rsidP="00C46C1F">
            <w:pPr>
              <w:spacing w:after="0" w:line="240" w:lineRule="auto"/>
              <w:rPr>
                <w:rFonts w:ascii="Times New Roman" w:eastAsia="Times New Roman" w:hAnsi="Times New Roman" w:cs="Times New Roman"/>
                <w:i/>
                <w:iCs/>
                <w:color w:val="000000"/>
                <w:sz w:val="24"/>
                <w:szCs w:val="24"/>
                <w:lang w:eastAsia="ru-RU"/>
              </w:rPr>
            </w:pPr>
            <w:r w:rsidRPr="00655D25">
              <w:rPr>
                <w:rFonts w:ascii="Times New Roman" w:eastAsia="Times New Roman" w:hAnsi="Times New Roman" w:cs="Times New Roman"/>
                <w:color w:val="000000"/>
                <w:sz w:val="24"/>
                <w:szCs w:val="24"/>
                <w:lang w:eastAsia="ru-RU"/>
              </w:rPr>
              <w:t xml:space="preserve">ПК 2.3. </w:t>
            </w:r>
            <w:r w:rsidRPr="00655D25">
              <w:rPr>
                <w:rFonts w:ascii="Times New Roman" w:eastAsia="Times New Roman" w:hAnsi="Times New Roman" w:cs="Times New Roman"/>
                <w:sz w:val="24"/>
                <w:szCs w:val="24"/>
                <w:lang w:eastAsia="ru-RU"/>
              </w:rPr>
              <w:t xml:space="preserve">Создавать условия для сохранности </w:t>
            </w:r>
            <w:r w:rsidRPr="00655D25">
              <w:rPr>
                <w:rFonts w:ascii="Times New Roman" w:eastAsia="Times New Roman" w:hAnsi="Times New Roman" w:cs="Times New Roman"/>
                <w:sz w:val="24"/>
                <w:szCs w:val="24"/>
                <w:lang w:eastAsia="ru-RU"/>
              </w:rPr>
              <w:lastRenderedPageBreak/>
              <w:t>количественных и качественных характеристик товара в соответствии с требованиями действующих санитарных правил на разных этапах товародвижения</w:t>
            </w:r>
          </w:p>
        </w:tc>
        <w:tc>
          <w:tcPr>
            <w:tcW w:w="5777" w:type="dxa"/>
            <w:tcBorders>
              <w:top w:val="single" w:sz="4" w:space="0" w:color="auto"/>
              <w:left w:val="single" w:sz="4" w:space="0" w:color="auto"/>
              <w:bottom w:val="single" w:sz="4" w:space="0" w:color="auto"/>
              <w:right w:val="single" w:sz="4" w:space="0" w:color="auto"/>
            </w:tcBorders>
            <w:hideMark/>
          </w:tcPr>
          <w:p w14:paraId="6AABEC32" w14:textId="77777777" w:rsidR="000D7985" w:rsidRPr="00655D25" w:rsidRDefault="000D7985" w:rsidP="00C46C1F">
            <w:pPr>
              <w:spacing w:after="0" w:line="240" w:lineRule="auto"/>
              <w:jc w:val="both"/>
              <w:rPr>
                <w:rFonts w:ascii="Times New Roman" w:eastAsia="Times New Roman" w:hAnsi="Times New Roman" w:cs="Times New Roman"/>
                <w:b/>
                <w:color w:val="000000"/>
                <w:sz w:val="24"/>
                <w:szCs w:val="24"/>
                <w:lang w:eastAsia="ru-RU"/>
              </w:rPr>
            </w:pPr>
            <w:r w:rsidRPr="00655D25">
              <w:rPr>
                <w:rFonts w:ascii="Times New Roman" w:eastAsia="Times New Roman" w:hAnsi="Times New Roman" w:cs="Times New Roman"/>
                <w:b/>
                <w:color w:val="000000"/>
                <w:sz w:val="24"/>
                <w:szCs w:val="24"/>
                <w:lang w:eastAsia="ru-RU"/>
              </w:rPr>
              <w:lastRenderedPageBreak/>
              <w:t>Навыки:</w:t>
            </w:r>
          </w:p>
          <w:p w14:paraId="609133EC"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осуществления контроля над обеспечением оптимальных условия хранения и реализации потребительских товаров;</w:t>
            </w:r>
          </w:p>
          <w:p w14:paraId="3D81C4F1"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lastRenderedPageBreak/>
              <w:t>выявления дефектов, вызывающих ухудшение качественных и количественных характеристик потребительских товаров;</w:t>
            </w:r>
          </w:p>
          <w:p w14:paraId="366D3415"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разработки мероприятий по предупреждению и сокращению потерь товаров.</w:t>
            </w:r>
          </w:p>
        </w:tc>
      </w:tr>
      <w:tr w:rsidR="000D7985" w:rsidRPr="00655D25" w14:paraId="5DB862A5"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6186DB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2358C14" w14:textId="77777777" w:rsidR="000D7985" w:rsidRPr="00655D25" w:rsidRDefault="000D7985" w:rsidP="00C46C1F">
            <w:pPr>
              <w:spacing w:after="0" w:line="240" w:lineRule="auto"/>
              <w:rPr>
                <w:rFonts w:ascii="Times New Roman" w:eastAsia="Times New Roman" w:hAnsi="Times New Roman" w:cs="Times New Roman"/>
                <w:i/>
                <w:iCs/>
                <w:color w:val="000000"/>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B4B8E23" w14:textId="77777777" w:rsidR="000D7985" w:rsidRPr="00655D25" w:rsidRDefault="000D7985" w:rsidP="00C46C1F">
            <w:pPr>
              <w:spacing w:after="0" w:line="240" w:lineRule="auto"/>
              <w:jc w:val="both"/>
              <w:rPr>
                <w:rFonts w:ascii="Times New Roman" w:eastAsia="Times New Roman" w:hAnsi="Times New Roman" w:cs="Times New Roman"/>
                <w:b/>
                <w:color w:val="000000"/>
                <w:sz w:val="24"/>
                <w:szCs w:val="24"/>
                <w:lang w:eastAsia="ru-RU"/>
              </w:rPr>
            </w:pPr>
            <w:r w:rsidRPr="00655D25">
              <w:rPr>
                <w:rFonts w:ascii="Times New Roman" w:eastAsia="Times New Roman" w:hAnsi="Times New Roman" w:cs="Times New Roman"/>
                <w:b/>
                <w:color w:val="000000"/>
                <w:sz w:val="24"/>
                <w:szCs w:val="24"/>
                <w:lang w:eastAsia="ru-RU"/>
              </w:rPr>
              <w:t>Умения:</w:t>
            </w:r>
          </w:p>
          <w:p w14:paraId="1C98E1BB"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устанавливать и обеспечивать оптимальные условия хранения, транспортирования и реализации потребительских товаров;</w:t>
            </w:r>
          </w:p>
          <w:p w14:paraId="30189714"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выявлять</w:t>
            </w:r>
            <w:r w:rsidRPr="00655D25">
              <w:rPr>
                <w:rFonts w:ascii="Times New Roman" w:eastAsia="Times New Roman" w:hAnsi="Times New Roman" w:cs="Times New Roman"/>
                <w:color w:val="000000"/>
                <w:sz w:val="24"/>
                <w:szCs w:val="24"/>
                <w:lang w:eastAsia="ru-RU"/>
              </w:rPr>
              <w:t xml:space="preserve"> </w:t>
            </w:r>
            <w:r w:rsidRPr="00655D25">
              <w:rPr>
                <w:rFonts w:ascii="Times New Roman" w:eastAsia="Times New Roman" w:hAnsi="Times New Roman" w:cs="Times New Roman"/>
                <w:bCs/>
                <w:color w:val="000000"/>
                <w:sz w:val="24"/>
                <w:szCs w:val="24"/>
                <w:lang w:eastAsia="ru-RU"/>
              </w:rPr>
              <w:t>дефекты потребительских товаров при приемке, хранении и реализации;</w:t>
            </w:r>
          </w:p>
          <w:p w14:paraId="3A68B36E"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реализовывать мероприятия по предупреждению и сокращению потерь товаров.</w:t>
            </w:r>
          </w:p>
        </w:tc>
      </w:tr>
      <w:tr w:rsidR="000D7985" w:rsidRPr="00655D25" w14:paraId="08F9BD3A"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5AD2C1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F80064D" w14:textId="77777777" w:rsidR="000D7985" w:rsidRPr="00655D25" w:rsidRDefault="000D7985" w:rsidP="00C46C1F">
            <w:pPr>
              <w:spacing w:after="0" w:line="240" w:lineRule="auto"/>
              <w:rPr>
                <w:rFonts w:ascii="Times New Roman" w:eastAsia="Times New Roman" w:hAnsi="Times New Roman" w:cs="Times New Roman"/>
                <w:i/>
                <w:iCs/>
                <w:color w:val="000000"/>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D7EA36B" w14:textId="77777777" w:rsidR="000D7985" w:rsidRPr="00655D25" w:rsidRDefault="000D7985" w:rsidP="00C46C1F">
            <w:pPr>
              <w:spacing w:after="0" w:line="240" w:lineRule="auto"/>
              <w:jc w:val="both"/>
              <w:rPr>
                <w:rFonts w:ascii="Times New Roman" w:eastAsia="Times New Roman" w:hAnsi="Times New Roman" w:cs="Times New Roman"/>
                <w:b/>
                <w:color w:val="000000"/>
                <w:sz w:val="24"/>
                <w:szCs w:val="24"/>
                <w:lang w:eastAsia="ru-RU"/>
              </w:rPr>
            </w:pPr>
            <w:r w:rsidRPr="00655D25">
              <w:rPr>
                <w:rFonts w:ascii="Times New Roman" w:eastAsia="Times New Roman" w:hAnsi="Times New Roman" w:cs="Times New Roman"/>
                <w:b/>
                <w:color w:val="000000"/>
                <w:sz w:val="24"/>
                <w:szCs w:val="24"/>
                <w:lang w:eastAsia="ru-RU"/>
              </w:rPr>
              <w:t>Знания:</w:t>
            </w:r>
          </w:p>
          <w:p w14:paraId="0E502BD9"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факторов, формирующих и сохраняющих качество товаров;</w:t>
            </w:r>
          </w:p>
          <w:p w14:paraId="34AECD7E"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условий хранения, транспортирования и реализации потребительских товаров;</w:t>
            </w:r>
          </w:p>
          <w:p w14:paraId="310E3450"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color w:val="000000"/>
                <w:sz w:val="24"/>
                <w:szCs w:val="24"/>
                <w:lang w:eastAsia="ru-RU"/>
              </w:rPr>
            </w:pPr>
            <w:r w:rsidRPr="00655D25">
              <w:rPr>
                <w:rFonts w:ascii="Times New Roman" w:eastAsia="Times New Roman" w:hAnsi="Times New Roman" w:cs="Times New Roman"/>
                <w:bCs/>
                <w:color w:val="000000"/>
                <w:sz w:val="24"/>
                <w:szCs w:val="24"/>
                <w:lang w:eastAsia="ru-RU"/>
              </w:rPr>
              <w:t>дефектов потребительских товаров товарных потерь и способов их сокращения.</w:t>
            </w:r>
          </w:p>
        </w:tc>
      </w:tr>
      <w:tr w:rsidR="000D7985" w:rsidRPr="00655D25" w14:paraId="1625E68F"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FDD1D9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10C4A9D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2.4. Выполнять операции по оценке качества и организации экспертизы п</w:t>
            </w:r>
            <w:r>
              <w:rPr>
                <w:rFonts w:ascii="Times New Roman" w:eastAsia="Times New Roman" w:hAnsi="Times New Roman" w:cs="Times New Roman"/>
                <w:sz w:val="24"/>
                <w:szCs w:val="24"/>
                <w:lang w:eastAsia="ru-RU"/>
              </w:rPr>
              <w:t>отребительских товаров</w:t>
            </w:r>
          </w:p>
          <w:p w14:paraId="63B51065" w14:textId="77777777" w:rsidR="000D7985" w:rsidRPr="00655D25" w:rsidRDefault="000D7985" w:rsidP="00C46C1F">
            <w:pPr>
              <w:spacing w:after="0" w:line="240" w:lineRule="auto"/>
              <w:jc w:val="both"/>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442EAB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633BAF7"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выявления современных тенденций в области обеспечения качества и безопасности товаров, в том числе с использованием аналитики больших данных;</w:t>
            </w:r>
          </w:p>
          <w:p w14:paraId="09983D99" w14:textId="77777777" w:rsidR="000D7985" w:rsidRPr="00655D25" w:rsidRDefault="000D7985" w:rsidP="00C46C1F">
            <w:pPr>
              <w:numPr>
                <w:ilvl w:val="0"/>
                <w:numId w:val="14"/>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подбора необходимых нормативно-технических документов для оценки качества и организации экспертизы товаров с использование современных баз данных;</w:t>
            </w:r>
          </w:p>
          <w:p w14:paraId="307FBBF9" w14:textId="77777777" w:rsidR="000D7985" w:rsidRPr="00655D25" w:rsidRDefault="000D7985" w:rsidP="00C46C1F">
            <w:pPr>
              <w:numPr>
                <w:ilvl w:val="0"/>
                <w:numId w:val="14"/>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организации подготовки и проведения экспертизы потребительских товаров и оформления ее результатов</w:t>
            </w:r>
            <w:r w:rsidRPr="00655D25">
              <w:rPr>
                <w:rFonts w:ascii="Times New Roman" w:hAnsi="Times New Roman" w:cs="Times New Roman"/>
                <w:bCs/>
                <w:sz w:val="24"/>
                <w:szCs w:val="24"/>
                <w:lang w:eastAsia="x-none"/>
              </w:rPr>
              <w:t>;</w:t>
            </w:r>
          </w:p>
          <w:p w14:paraId="2F5B0B70" w14:textId="77777777" w:rsidR="000D7985" w:rsidRPr="00655D25" w:rsidRDefault="000D7985" w:rsidP="00C46C1F">
            <w:pPr>
              <w:numPr>
                <w:ilvl w:val="0"/>
                <w:numId w:val="14"/>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оценки качественных и количественных характеристик товаров на соответствие требованиям</w:t>
            </w:r>
            <w:r w:rsidRPr="00655D25">
              <w:rPr>
                <w:rFonts w:ascii="Times New Roman" w:hAnsi="Times New Roman" w:cs="Times New Roman"/>
                <w:sz w:val="24"/>
                <w:szCs w:val="24"/>
                <w:lang w:val="x-none" w:eastAsia="x-none"/>
              </w:rPr>
              <w:t xml:space="preserve"> </w:t>
            </w:r>
            <w:r w:rsidRPr="00655D25">
              <w:rPr>
                <w:rFonts w:ascii="Times New Roman" w:hAnsi="Times New Roman" w:cs="Times New Roman"/>
                <w:bCs/>
                <w:sz w:val="24"/>
                <w:szCs w:val="24"/>
                <w:lang w:val="x-none" w:eastAsia="x-none"/>
              </w:rPr>
              <w:t>нормативно-технической документации</w:t>
            </w:r>
            <w:r w:rsidRPr="00655D25">
              <w:rPr>
                <w:rFonts w:ascii="Times New Roman" w:hAnsi="Times New Roman" w:cs="Times New Roman"/>
                <w:bCs/>
                <w:sz w:val="24"/>
                <w:szCs w:val="24"/>
                <w:lang w:eastAsia="x-none"/>
              </w:rPr>
              <w:t>;</w:t>
            </w:r>
          </w:p>
          <w:p w14:paraId="52D28235" w14:textId="77777777" w:rsidR="000D7985" w:rsidRPr="00655D25" w:rsidRDefault="000D7985" w:rsidP="00C46C1F">
            <w:pPr>
              <w:numPr>
                <w:ilvl w:val="0"/>
                <w:numId w:val="14"/>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sz w:val="24"/>
                <w:szCs w:val="24"/>
                <w:lang w:val="x-none" w:eastAsia="x-none"/>
              </w:rPr>
              <w:t>р</w:t>
            </w:r>
            <w:r w:rsidRPr="00655D25">
              <w:rPr>
                <w:rFonts w:ascii="Times New Roman" w:hAnsi="Times New Roman" w:cs="Times New Roman"/>
                <w:bCs/>
                <w:sz w:val="24"/>
                <w:szCs w:val="24"/>
                <w:lang w:val="x-none" w:eastAsia="x-none"/>
              </w:rPr>
              <w:t>егистрации данных о соответствии качества поступающих в организацию товаров техническим регламентам, стандартам (техническим условиям), условиям поставок и договоров</w:t>
            </w:r>
            <w:r w:rsidRPr="00655D25">
              <w:rPr>
                <w:rFonts w:ascii="Times New Roman" w:hAnsi="Times New Roman" w:cs="Times New Roman"/>
                <w:bCs/>
                <w:sz w:val="24"/>
                <w:szCs w:val="24"/>
                <w:lang w:eastAsia="x-none"/>
              </w:rPr>
              <w:t>;</w:t>
            </w:r>
          </w:p>
          <w:p w14:paraId="70D9FFC5" w14:textId="77777777" w:rsidR="000D7985" w:rsidRPr="00655D25" w:rsidRDefault="000D7985" w:rsidP="00C46C1F">
            <w:pPr>
              <w:numPr>
                <w:ilvl w:val="0"/>
                <w:numId w:val="14"/>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sz w:val="24"/>
                <w:szCs w:val="24"/>
                <w:lang w:val="x-none" w:eastAsia="x-none"/>
              </w:rPr>
              <w:t>систематизации данных о фактическом уровне качества товаров</w:t>
            </w:r>
            <w:r w:rsidRPr="00655D25">
              <w:rPr>
                <w:rFonts w:ascii="Times New Roman" w:hAnsi="Times New Roman" w:cs="Times New Roman"/>
                <w:sz w:val="24"/>
                <w:szCs w:val="24"/>
                <w:lang w:eastAsia="x-none"/>
              </w:rPr>
              <w:t>;</w:t>
            </w:r>
          </w:p>
          <w:p w14:paraId="76362492" w14:textId="77777777" w:rsidR="000D7985" w:rsidRPr="00655D25" w:rsidRDefault="000D7985" w:rsidP="00C46C1F">
            <w:pPr>
              <w:numPr>
                <w:ilvl w:val="0"/>
                <w:numId w:val="14"/>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оформления документов для предъявления претензий к поставщикам о несоответствии качества поступивших товаров техническим регламентам, стандартам (техническим условиям), условиям поставок и договоров</w:t>
            </w:r>
            <w:r w:rsidRPr="00655D25">
              <w:rPr>
                <w:rFonts w:ascii="Times New Roman" w:hAnsi="Times New Roman" w:cs="Times New Roman"/>
                <w:bCs/>
                <w:sz w:val="24"/>
                <w:szCs w:val="24"/>
                <w:lang w:eastAsia="x-none"/>
              </w:rPr>
              <w:t>.</w:t>
            </w:r>
          </w:p>
        </w:tc>
      </w:tr>
      <w:tr w:rsidR="000D7985" w:rsidRPr="00655D25" w14:paraId="59E528FE"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70AB69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10CADDC" w14:textId="77777777" w:rsidR="000D7985" w:rsidRPr="00655D25" w:rsidRDefault="000D7985" w:rsidP="00C46C1F">
            <w:pPr>
              <w:spacing w:after="0" w:line="240" w:lineRule="auto"/>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E7677F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1E4E433" w14:textId="77777777" w:rsidR="000D7985" w:rsidRPr="00655D25" w:rsidRDefault="000D7985" w:rsidP="00C46C1F">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обобщать и анализировать современный российский и зарубежный опыт в области обеспечения качества и безопасности товаров,</w:t>
            </w:r>
            <w:r w:rsidRPr="00655D25">
              <w:rPr>
                <w:rFonts w:ascii="Times New Roman" w:eastAsia="Times New Roman" w:hAnsi="Times New Roman" w:cs="Times New Roman"/>
                <w:sz w:val="24"/>
                <w:szCs w:val="24"/>
                <w:lang w:eastAsia="ru-RU"/>
              </w:rPr>
              <w:t xml:space="preserve"> </w:t>
            </w:r>
            <w:r w:rsidRPr="00655D25">
              <w:rPr>
                <w:rFonts w:ascii="Times New Roman" w:eastAsia="Times New Roman" w:hAnsi="Times New Roman" w:cs="Times New Roman"/>
                <w:bCs/>
                <w:sz w:val="24"/>
                <w:szCs w:val="24"/>
                <w:lang w:eastAsia="ru-RU"/>
              </w:rPr>
              <w:t>в том числе с использованием аналитики больших данных;</w:t>
            </w:r>
          </w:p>
          <w:p w14:paraId="45133093" w14:textId="77777777" w:rsidR="000D7985" w:rsidRPr="00655D25" w:rsidRDefault="000D7985" w:rsidP="00C46C1F">
            <w:pPr>
              <w:numPr>
                <w:ilvl w:val="0"/>
                <w:numId w:val="15"/>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проводить оценку качественных и количественных характеристик товаров по требованиям нормативно-технических документов</w:t>
            </w:r>
            <w:r w:rsidRPr="00655D25">
              <w:rPr>
                <w:rFonts w:ascii="Times New Roman" w:hAnsi="Times New Roman" w:cs="Times New Roman"/>
                <w:bCs/>
                <w:sz w:val="24"/>
                <w:szCs w:val="24"/>
                <w:lang w:eastAsia="x-none"/>
              </w:rPr>
              <w:t>;</w:t>
            </w:r>
          </w:p>
          <w:p w14:paraId="0C3B4C27" w14:textId="77777777" w:rsidR="000D7985" w:rsidRPr="00655D25" w:rsidRDefault="000D7985" w:rsidP="00C46C1F">
            <w:pPr>
              <w:numPr>
                <w:ilvl w:val="0"/>
                <w:numId w:val="15"/>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организовывать экспертизу потребительских товаров и оформлять ее результаты</w:t>
            </w:r>
            <w:r w:rsidRPr="00655D25">
              <w:rPr>
                <w:rFonts w:ascii="Times New Roman" w:hAnsi="Times New Roman" w:cs="Times New Roman"/>
                <w:bCs/>
                <w:sz w:val="24"/>
                <w:szCs w:val="24"/>
                <w:lang w:eastAsia="x-none"/>
              </w:rPr>
              <w:t>.</w:t>
            </w:r>
          </w:p>
        </w:tc>
      </w:tr>
      <w:tr w:rsidR="000D7985" w:rsidRPr="00655D25" w14:paraId="54D808E0" w14:textId="77777777" w:rsidTr="00C46C1F">
        <w:trPr>
          <w:trHeight w:val="3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762744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713F075" w14:textId="77777777" w:rsidR="000D7985" w:rsidRPr="00655D25" w:rsidRDefault="000D7985" w:rsidP="00C46C1F">
            <w:pPr>
              <w:spacing w:after="0" w:line="240" w:lineRule="auto"/>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2FC8D79"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6DCC340B"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законодательства Российской Федерации и ЕАЭС в области технического регулирования, стандартизации и подтверждения соответствия;</w:t>
            </w:r>
          </w:p>
          <w:p w14:paraId="4DF58913"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современного российского и зарубежного опыта в области обеспечения качества и безопасности товаров;</w:t>
            </w:r>
          </w:p>
          <w:p w14:paraId="5F987A23" w14:textId="77777777" w:rsidR="000D7985" w:rsidRPr="00655D25" w:rsidRDefault="000D7985" w:rsidP="00C46C1F">
            <w:pPr>
              <w:widowControl w:val="0"/>
              <w:numPr>
                <w:ilvl w:val="0"/>
                <w:numId w:val="16"/>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основных методов</w:t>
            </w:r>
            <w:r w:rsidRPr="00655D25">
              <w:rPr>
                <w:rFonts w:ascii="Times New Roman" w:hAnsi="Times New Roman" w:cs="Times New Roman"/>
                <w:sz w:val="24"/>
                <w:szCs w:val="24"/>
                <w:lang w:val="x-none" w:eastAsia="x-none"/>
              </w:rPr>
              <w:t xml:space="preserve"> </w:t>
            </w:r>
            <w:r w:rsidRPr="00655D25">
              <w:rPr>
                <w:rFonts w:ascii="Times New Roman" w:hAnsi="Times New Roman" w:cs="Times New Roman"/>
                <w:bCs/>
                <w:sz w:val="24"/>
                <w:szCs w:val="24"/>
                <w:lang w:val="x-none" w:eastAsia="x-none"/>
              </w:rPr>
              <w:t>оценки качества и безопасности потребительских товаров</w:t>
            </w:r>
            <w:r w:rsidRPr="00655D25">
              <w:rPr>
                <w:rFonts w:ascii="Times New Roman" w:hAnsi="Times New Roman" w:cs="Times New Roman"/>
                <w:bCs/>
                <w:sz w:val="24"/>
                <w:szCs w:val="24"/>
                <w:lang w:eastAsia="x-none"/>
              </w:rPr>
              <w:t>;</w:t>
            </w:r>
          </w:p>
          <w:p w14:paraId="7792818E" w14:textId="77777777" w:rsidR="000D7985" w:rsidRPr="00655D25" w:rsidRDefault="000D7985" w:rsidP="00C46C1F">
            <w:pPr>
              <w:widowControl w:val="0"/>
              <w:numPr>
                <w:ilvl w:val="0"/>
                <w:numId w:val="16"/>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организации проведения экспертизы товаров и оформления ее результатов</w:t>
            </w:r>
            <w:r w:rsidRPr="00655D25">
              <w:rPr>
                <w:rFonts w:ascii="Times New Roman" w:hAnsi="Times New Roman" w:cs="Times New Roman"/>
                <w:bCs/>
                <w:sz w:val="24"/>
                <w:szCs w:val="24"/>
                <w:lang w:eastAsia="x-none"/>
              </w:rPr>
              <w:t>;</w:t>
            </w:r>
          </w:p>
          <w:p w14:paraId="4A81138E" w14:textId="77777777" w:rsidR="000D7985" w:rsidRPr="00655D25" w:rsidRDefault="000D7985" w:rsidP="00C46C1F">
            <w:pPr>
              <w:widowControl w:val="0"/>
              <w:numPr>
                <w:ilvl w:val="0"/>
                <w:numId w:val="16"/>
              </w:numPr>
              <w:spacing w:after="0" w:line="240" w:lineRule="auto"/>
              <w:contextualSpacing/>
              <w:jc w:val="both"/>
              <w:rPr>
                <w:rFonts w:ascii="Times New Roman" w:hAnsi="Times New Roman" w:cs="Times New Roman"/>
                <w:bCs/>
                <w:sz w:val="24"/>
                <w:szCs w:val="24"/>
                <w:lang w:val="x-none" w:eastAsia="x-none"/>
              </w:rPr>
            </w:pPr>
            <w:r w:rsidRPr="00655D25">
              <w:rPr>
                <w:rFonts w:ascii="Times New Roman" w:hAnsi="Times New Roman" w:cs="Times New Roman"/>
                <w:bCs/>
                <w:sz w:val="24"/>
                <w:szCs w:val="24"/>
                <w:lang w:val="x-none" w:eastAsia="x-none"/>
              </w:rPr>
              <w:t>сквозных цифровых технологий, применяемых в сфере обеспечения качества и безопасности товаров</w:t>
            </w:r>
            <w:r w:rsidRPr="00655D25">
              <w:rPr>
                <w:rFonts w:ascii="Times New Roman" w:hAnsi="Times New Roman" w:cs="Times New Roman"/>
                <w:bCs/>
                <w:sz w:val="24"/>
                <w:szCs w:val="24"/>
                <w:lang w:eastAsia="x-none"/>
              </w:rPr>
              <w:t>.</w:t>
            </w:r>
          </w:p>
        </w:tc>
      </w:tr>
      <w:tr w:rsidR="000D7985" w:rsidRPr="00655D25" w14:paraId="1750A91E" w14:textId="77777777" w:rsidTr="00C46C1F">
        <w:trPr>
          <w:trHeight w:val="55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ED94E7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71A51EC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2.5. Осуществлять управление ассортиментом товаров, в том числе с использованием искусственного интеллекта и сквозных цифровых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669B6F0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3FEF6D8" w14:textId="77777777" w:rsidR="000D7985" w:rsidRPr="00655D25" w:rsidRDefault="000D7985" w:rsidP="00C46C1F">
            <w:pPr>
              <w:numPr>
                <w:ilvl w:val="0"/>
                <w:numId w:val="17"/>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Cs/>
                <w:sz w:val="24"/>
                <w:szCs w:val="24"/>
                <w:lang w:eastAsia="ru-RU"/>
              </w:rPr>
              <w:t>анализа ассортимента товаров и ассортиментной политики торгового предприятия, в том числе с применением современных цифровых технологий.</w:t>
            </w:r>
          </w:p>
        </w:tc>
      </w:tr>
      <w:tr w:rsidR="000D7985" w:rsidRPr="00655D25" w14:paraId="5CEA52BA" w14:textId="77777777" w:rsidTr="00C46C1F">
        <w:trPr>
          <w:trHeight w:val="55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C74A61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213763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FAA59D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544984A" w14:textId="77777777" w:rsidR="000D7985" w:rsidRPr="00655D25" w:rsidRDefault="000D7985" w:rsidP="00C46C1F">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w:t>
            </w:r>
          </w:p>
          <w:p w14:paraId="63934857" w14:textId="77777777" w:rsidR="000D7985" w:rsidRPr="00655D25" w:rsidRDefault="000D7985" w:rsidP="00C46C1F">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формировать торговый ассортимент по результатам анализа потребности в товарах;</w:t>
            </w:r>
          </w:p>
          <w:p w14:paraId="244B1C61" w14:textId="77777777" w:rsidR="000D7985" w:rsidRPr="00655D25" w:rsidRDefault="000D7985" w:rsidP="00C46C1F">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применять цифровые технологии кодирования потребительских товаров;</w:t>
            </w:r>
          </w:p>
          <w:p w14:paraId="708C88DB" w14:textId="77777777" w:rsidR="000D7985" w:rsidRPr="00655D25" w:rsidRDefault="000D7985" w:rsidP="00C46C1F">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устанавливать и обеспечивать оптимальные условия хранения, транспортирования и реализации потребительских товаров;</w:t>
            </w:r>
          </w:p>
          <w:p w14:paraId="5A6B2EAC" w14:textId="77777777" w:rsidR="000D7985" w:rsidRPr="00655D25" w:rsidRDefault="000D7985" w:rsidP="00C46C1F">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реализовывать мероприятия по предупреждению и сокращению потерь товаров.</w:t>
            </w:r>
          </w:p>
        </w:tc>
      </w:tr>
      <w:tr w:rsidR="000D7985" w:rsidRPr="00655D25" w14:paraId="361928F3" w14:textId="77777777" w:rsidTr="00C46C1F">
        <w:trPr>
          <w:trHeight w:val="55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474860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546C04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64BB97E"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4217CBBF"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 xml:space="preserve">ассортимента товаров, показателей ассортимента </w:t>
            </w:r>
            <w:r w:rsidRPr="00655D25">
              <w:rPr>
                <w:rFonts w:ascii="Times New Roman" w:eastAsia="Times New Roman" w:hAnsi="Times New Roman" w:cs="Times New Roman"/>
                <w:bCs/>
                <w:sz w:val="24"/>
                <w:szCs w:val="24"/>
                <w:lang w:eastAsia="ru-RU"/>
              </w:rPr>
              <w:lastRenderedPageBreak/>
              <w:t xml:space="preserve">и факторов, влияющих на его формирование </w:t>
            </w:r>
          </w:p>
          <w:p w14:paraId="25F04856"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приоритетных направлений совершенствования ассортимента товаров;</w:t>
            </w:r>
          </w:p>
          <w:p w14:paraId="0E13DEF1"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основных положений категорийного менеджмента;</w:t>
            </w:r>
          </w:p>
          <w:p w14:paraId="2B5C72E8"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специфики процесса управления в категорийном менеджменте;</w:t>
            </w:r>
          </w:p>
          <w:p w14:paraId="14B10055"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алгоритма разработки ассортиментной матрицы товарной категории;</w:t>
            </w:r>
          </w:p>
          <w:p w14:paraId="65666C62"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порядка формирования категорий в ассортименте;</w:t>
            </w:r>
          </w:p>
          <w:p w14:paraId="2558CB96"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структуры АВС – и XYZ – анализа;</w:t>
            </w:r>
          </w:p>
          <w:p w14:paraId="5A87071E"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классификации продовольственных и непродовольственных товаров;</w:t>
            </w:r>
          </w:p>
          <w:p w14:paraId="0928EAA2"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методов и способов кодирования потребительских товаров, в том числе с применением цифровых технологий;</w:t>
            </w:r>
          </w:p>
          <w:p w14:paraId="01BE0F70"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обязательных требований к маркировке потребительских товаров;</w:t>
            </w:r>
          </w:p>
          <w:p w14:paraId="7362F335" w14:textId="77777777" w:rsidR="000D7985" w:rsidRPr="00655D25" w:rsidRDefault="000D7985" w:rsidP="00C46C1F">
            <w:pPr>
              <w:widowControl w:val="0"/>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сквозных цифровых технологий, применяемых в сфере обеспечения качества и безопасности товаров.</w:t>
            </w:r>
          </w:p>
        </w:tc>
      </w:tr>
      <w:tr w:rsidR="000D7985" w:rsidRPr="00655D25" w14:paraId="1C088FDC" w14:textId="77777777" w:rsidTr="00C46C1F">
        <w:trPr>
          <w:trHeight w:val="420"/>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7E44C40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Организация и осуществление предпринимательской деятельности в сфере торговли (по выбору)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2F20FA8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2.1. Проводить маркетинговые исследования с использованием инструментов комплекса маркетинга </w:t>
            </w:r>
          </w:p>
        </w:tc>
        <w:tc>
          <w:tcPr>
            <w:tcW w:w="5777" w:type="dxa"/>
            <w:tcBorders>
              <w:top w:val="single" w:sz="4" w:space="0" w:color="auto"/>
              <w:left w:val="single" w:sz="4" w:space="0" w:color="auto"/>
              <w:bottom w:val="single" w:sz="4" w:space="0" w:color="auto"/>
              <w:right w:val="single" w:sz="4" w:space="0" w:color="auto"/>
            </w:tcBorders>
            <w:hideMark/>
          </w:tcPr>
          <w:p w14:paraId="1F384A64"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4D8A9207"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выявления проблем и формулирования целей исследования;</w:t>
            </w:r>
          </w:p>
          <w:p w14:paraId="5810FD1E"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планирования проведения маркетингового исследования;</w:t>
            </w:r>
          </w:p>
          <w:p w14:paraId="1ECB5B4A"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определения маркетинговых инструментов, с помощью которых будут получены комплексные результаты исследования;</w:t>
            </w:r>
          </w:p>
          <w:p w14:paraId="7A79F53B"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и согласования плана проведения маркетингового исследования;</w:t>
            </w:r>
          </w:p>
          <w:p w14:paraId="33C1BFFC"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поиска первичной и вторичной маркетинговой информации;</w:t>
            </w:r>
          </w:p>
          <w:p w14:paraId="2AEF0196"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процесса проведения маркетингового исследования, установление сроков и требований к проведению маркетингового исследования;</w:t>
            </w:r>
          </w:p>
          <w:p w14:paraId="2E1CA592"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маркетинговых исследований с использованием инструментов комплекса маркетинга.</w:t>
            </w:r>
          </w:p>
        </w:tc>
      </w:tr>
      <w:tr w:rsidR="000D7985" w:rsidRPr="00655D25" w14:paraId="05B61FBD"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F8398C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688EA6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D96332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6358462"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применять методы сбора, средства хранения и обработки маркетинговой информации для проведения маркетингового исследования; </w:t>
            </w:r>
          </w:p>
          <w:p w14:paraId="5E24914C"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определять подходящие маркетинговые инструменты и применять их для проведения маркетингового исследования;</w:t>
            </w:r>
          </w:p>
          <w:p w14:paraId="3BE6E774"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составлять комплексный план проведения </w:t>
            </w:r>
            <w:r w:rsidRPr="00655D25">
              <w:rPr>
                <w:rFonts w:ascii="Times New Roman" w:eastAsia="Calibri" w:hAnsi="Times New Roman" w:cs="Times New Roman"/>
                <w:sz w:val="24"/>
                <w:szCs w:val="24"/>
              </w:rPr>
              <w:lastRenderedPageBreak/>
              <w:t xml:space="preserve">маркетингового исследования; </w:t>
            </w:r>
          </w:p>
          <w:p w14:paraId="244A14A0"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составлять точное техническое задание для выполнения маркетингового исследования; </w:t>
            </w:r>
          </w:p>
          <w:p w14:paraId="4905FC8A"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проводить маркетинговые исследования разных типов и видов с использованием инструментов комплекса маркетинга.</w:t>
            </w:r>
          </w:p>
        </w:tc>
      </w:tr>
      <w:tr w:rsidR="000D7985" w:rsidRPr="00655D25" w14:paraId="5C7363D7"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6EC54D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37F013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A5E574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7047E0EA"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составных элементов маркетинговой деятельности: цели, задачи, принципы, функции, объекты, субъекты;</w:t>
            </w:r>
          </w:p>
          <w:p w14:paraId="108C56D7"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методов изучения рынка, анализа окружающей среды;</w:t>
            </w:r>
          </w:p>
          <w:p w14:paraId="72EC23E2"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val="x-none"/>
              </w:rPr>
            </w:pPr>
            <w:r w:rsidRPr="00655D25">
              <w:rPr>
                <w:rFonts w:ascii="Times New Roman" w:eastAsia="Calibri" w:hAnsi="Times New Roman" w:cs="Times New Roman"/>
                <w:sz w:val="24"/>
                <w:szCs w:val="24"/>
                <w:lang w:val="x-none"/>
              </w:rPr>
              <w:t>этапов маркетинговых исследований, их результат</w:t>
            </w:r>
            <w:r w:rsidRPr="00655D25">
              <w:rPr>
                <w:rFonts w:ascii="Times New Roman" w:eastAsia="Calibri" w:hAnsi="Times New Roman" w:cs="Times New Roman"/>
                <w:sz w:val="24"/>
                <w:szCs w:val="24"/>
              </w:rPr>
              <w:t>;</w:t>
            </w:r>
          </w:p>
          <w:p w14:paraId="682994A1"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val="x-none"/>
              </w:rPr>
            </w:pPr>
            <w:r w:rsidRPr="00655D25">
              <w:rPr>
                <w:rFonts w:ascii="Times New Roman" w:eastAsia="Calibri" w:hAnsi="Times New Roman" w:cs="Times New Roman"/>
                <w:sz w:val="24"/>
                <w:szCs w:val="24"/>
                <w:lang w:val="x-none"/>
              </w:rPr>
              <w:t>методы проведения маркетингового исследования</w:t>
            </w:r>
            <w:r w:rsidRPr="00655D25">
              <w:rPr>
                <w:rFonts w:ascii="Times New Roman" w:eastAsia="Calibri" w:hAnsi="Times New Roman" w:cs="Times New Roman"/>
                <w:sz w:val="24"/>
                <w:szCs w:val="24"/>
              </w:rPr>
              <w:t>;</w:t>
            </w:r>
          </w:p>
          <w:p w14:paraId="1E37C453"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val="x-none"/>
              </w:rPr>
            </w:pPr>
            <w:r w:rsidRPr="00655D25">
              <w:rPr>
                <w:rFonts w:ascii="Times New Roman" w:eastAsia="Calibri" w:hAnsi="Times New Roman" w:cs="Times New Roman"/>
                <w:sz w:val="24"/>
                <w:szCs w:val="24"/>
                <w:lang w:val="x-none"/>
              </w:rPr>
              <w:t>психологические особенности поведения людей разных возрастов в различных жизненных ситуациях</w:t>
            </w:r>
            <w:r w:rsidRPr="00655D25">
              <w:rPr>
                <w:rFonts w:ascii="Times New Roman" w:eastAsia="Calibri" w:hAnsi="Times New Roman" w:cs="Times New Roman"/>
                <w:sz w:val="24"/>
                <w:szCs w:val="24"/>
              </w:rPr>
              <w:t>.</w:t>
            </w:r>
          </w:p>
        </w:tc>
      </w:tr>
      <w:tr w:rsidR="000D7985" w:rsidRPr="00655D25" w14:paraId="6BEC2714"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1CA181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510AA37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2.2. Разрабатывать предложения по улучшению системы продвижения товаров (услуг) организации</w:t>
            </w:r>
          </w:p>
        </w:tc>
        <w:tc>
          <w:tcPr>
            <w:tcW w:w="5777" w:type="dxa"/>
            <w:tcBorders>
              <w:top w:val="single" w:sz="4" w:space="0" w:color="auto"/>
              <w:left w:val="single" w:sz="4" w:space="0" w:color="auto"/>
              <w:bottom w:val="single" w:sz="4" w:space="0" w:color="auto"/>
              <w:right w:val="single" w:sz="4" w:space="0" w:color="auto"/>
            </w:tcBorders>
            <w:hideMark/>
          </w:tcPr>
          <w:p w14:paraId="202DCAC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17C9C14A"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b/>
                <w:sz w:val="24"/>
                <w:szCs w:val="24"/>
                <w:lang w:eastAsia="ru-RU"/>
              </w:rPr>
            </w:pPr>
            <w:r w:rsidRPr="00655D25">
              <w:rPr>
                <w:rFonts w:ascii="Times New Roman" w:eastAsia="Calibri" w:hAnsi="Times New Roman" w:cs="Times New Roman"/>
                <w:sz w:val="24"/>
                <w:szCs w:val="24"/>
              </w:rPr>
              <w:t>разработки предложений по улучшению системы продвижения товаров (услуг) организации;</w:t>
            </w:r>
          </w:p>
          <w:p w14:paraId="3208EACE"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lang w:val="x-none"/>
              </w:rPr>
            </w:pPr>
            <w:r w:rsidRPr="00655D25">
              <w:rPr>
                <w:rFonts w:ascii="Times New Roman" w:eastAsia="Calibri" w:hAnsi="Times New Roman" w:cs="Times New Roman"/>
                <w:sz w:val="24"/>
                <w:szCs w:val="24"/>
                <w:lang w:val="x-none"/>
              </w:rPr>
              <w:t>п</w:t>
            </w:r>
            <w:r w:rsidRPr="00655D25">
              <w:rPr>
                <w:rFonts w:ascii="Times New Roman" w:hAnsi="Times New Roman" w:cs="Times New Roman"/>
                <w:sz w:val="24"/>
                <w:szCs w:val="24"/>
                <w:lang w:val="x-none" w:eastAsia="x-none"/>
              </w:rPr>
              <w:t>рименения программных продуктов в системе продвижения товаров (услуг) организации</w:t>
            </w:r>
            <w:r w:rsidRPr="00655D25">
              <w:rPr>
                <w:rFonts w:ascii="Times New Roman" w:hAnsi="Times New Roman" w:cs="Times New Roman"/>
                <w:sz w:val="24"/>
                <w:szCs w:val="24"/>
                <w:lang w:eastAsia="x-none"/>
              </w:rPr>
              <w:t>;</w:t>
            </w:r>
          </w:p>
          <w:p w14:paraId="1B24C026" w14:textId="77777777" w:rsidR="000D7985" w:rsidRPr="00655D25" w:rsidRDefault="000D7985" w:rsidP="00C46C1F">
            <w:pPr>
              <w:numPr>
                <w:ilvl w:val="0"/>
                <w:numId w:val="18"/>
              </w:numPr>
              <w:spacing w:after="0" w:line="240" w:lineRule="auto"/>
              <w:contextualSpacing/>
              <w:jc w:val="both"/>
              <w:rPr>
                <w:rFonts w:ascii="Times New Roman" w:eastAsia="Times New Roman" w:hAnsi="Times New Roman" w:cs="Times New Roman"/>
                <w:b/>
                <w:sz w:val="24"/>
                <w:szCs w:val="24"/>
                <w:lang w:eastAsia="ru-RU"/>
              </w:rPr>
            </w:pPr>
            <w:r w:rsidRPr="00655D25">
              <w:rPr>
                <w:rFonts w:ascii="Times New Roman" w:eastAsia="Calibri" w:hAnsi="Times New Roman" w:cs="Times New Roman"/>
                <w:sz w:val="24"/>
                <w:szCs w:val="24"/>
              </w:rPr>
              <w:t>применения различных платформ в системе продвижения товаров (услуг) организации.</w:t>
            </w:r>
          </w:p>
        </w:tc>
      </w:tr>
      <w:tr w:rsidR="000D7985" w:rsidRPr="00655D25" w14:paraId="4655B281"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DA409B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915E7E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86F7A9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7BFBB44"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обеспечивать продвижение товаров (услуг) на рынке с использованием маркетинговых коммуникаций;</w:t>
            </w:r>
          </w:p>
          <w:p w14:paraId="217FFE91"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lang w:val="x-none"/>
              </w:rPr>
            </w:pPr>
            <w:r w:rsidRPr="00655D25">
              <w:rPr>
                <w:rFonts w:ascii="Times New Roman" w:eastAsia="Calibri" w:hAnsi="Times New Roman" w:cs="Times New Roman"/>
                <w:sz w:val="24"/>
                <w:szCs w:val="24"/>
                <w:lang w:val="x-none"/>
              </w:rPr>
              <w:t>использовать методы прогнозирования сбыта продукции и рынков</w:t>
            </w:r>
            <w:r w:rsidRPr="00655D25">
              <w:rPr>
                <w:rFonts w:ascii="Times New Roman" w:eastAsia="Calibri" w:hAnsi="Times New Roman" w:cs="Times New Roman"/>
                <w:sz w:val="24"/>
                <w:szCs w:val="24"/>
              </w:rPr>
              <w:t>.</w:t>
            </w:r>
          </w:p>
        </w:tc>
      </w:tr>
      <w:tr w:rsidR="000D7985" w:rsidRPr="00655D25" w14:paraId="0BB8A12C"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0ADD0A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72BB0E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22E53E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655916C"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средств удовлетворения потребностей, распределения и продвижения товаров и услуг, маркетинговых коммуникаций и их характеристики.</w:t>
            </w:r>
          </w:p>
        </w:tc>
      </w:tr>
      <w:tr w:rsidR="000D7985" w:rsidRPr="00655D25" w14:paraId="6B543EE5" w14:textId="77777777" w:rsidTr="00C46C1F">
        <w:trPr>
          <w:trHeight w:val="504"/>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50BCCA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70B7214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2.3. Проводить сбор, мониторинг и систематизацию ценовых показателей товаров, в том числе с использованием информационных </w:t>
            </w:r>
            <w:r w:rsidRPr="00655D25">
              <w:rPr>
                <w:rFonts w:ascii="Times New Roman" w:eastAsia="Times New Roman" w:hAnsi="Times New Roman" w:cs="Times New Roman"/>
                <w:sz w:val="24"/>
                <w:szCs w:val="24"/>
                <w:lang w:eastAsia="ru-RU"/>
              </w:rPr>
              <w:lastRenderedPageBreak/>
              <w:t>интеллектуальных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3C85396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5DF7E155"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проведения сбора, мониторинга и систематизации ценовых показателей товаров, в том числе с использованием информационных интеллектуальных технологий;</w:t>
            </w:r>
          </w:p>
          <w:p w14:paraId="098C6D92"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проведения сбора, мониторинга и систематизации ценовых показателей товаров, в том числе с использованием информационных интеллектуальных технологий.</w:t>
            </w:r>
          </w:p>
        </w:tc>
      </w:tr>
      <w:tr w:rsidR="000D7985" w:rsidRPr="00655D25" w14:paraId="22B44AE9" w14:textId="77777777" w:rsidTr="00C46C1F">
        <w:trPr>
          <w:trHeight w:val="504"/>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9FDD4A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9D2B44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35BADF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F2D94DA"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iCs/>
                <w:sz w:val="24"/>
                <w:szCs w:val="24"/>
              </w:rPr>
              <w:t>обрабатывать и анализировать информацию о ценах на товары, работы, услуги; работать с информационной базой данных</w:t>
            </w:r>
          </w:p>
        </w:tc>
      </w:tr>
      <w:tr w:rsidR="000D7985" w:rsidRPr="00655D25" w14:paraId="3F8D8AC8" w14:textId="77777777" w:rsidTr="00C46C1F">
        <w:trPr>
          <w:trHeight w:val="504"/>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9AA8CB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EE4E13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DA085FF"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2415604"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Times New Roman" w:hAnsi="Times New Roman" w:cs="Times New Roman"/>
                <w:sz w:val="24"/>
                <w:szCs w:val="24"/>
                <w:lang w:eastAsia="ru-RU"/>
              </w:rPr>
              <w:t>порядок составления итоговых документов в сфере прогнозирования и экспертизы цен.</w:t>
            </w:r>
          </w:p>
        </w:tc>
      </w:tr>
      <w:tr w:rsidR="000D7985" w:rsidRPr="00655D25" w14:paraId="7063D586" w14:textId="77777777" w:rsidTr="00C46C1F">
        <w:trPr>
          <w:trHeight w:val="25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411DE6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C8D83F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2.4 Устанавливать конкурентные преимущества товара на внутреннем и внешних рынках </w:t>
            </w:r>
          </w:p>
        </w:tc>
        <w:tc>
          <w:tcPr>
            <w:tcW w:w="5777" w:type="dxa"/>
            <w:tcBorders>
              <w:top w:val="single" w:sz="4" w:space="0" w:color="auto"/>
              <w:left w:val="single" w:sz="4" w:space="0" w:color="auto"/>
              <w:bottom w:val="single" w:sz="4" w:space="0" w:color="auto"/>
              <w:right w:val="single" w:sz="4" w:space="0" w:color="auto"/>
            </w:tcBorders>
            <w:hideMark/>
          </w:tcPr>
          <w:p w14:paraId="4C0C41D8"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D46CE45"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установления конкурентных преимуществ товара на внутреннем и внешних рынках.</w:t>
            </w:r>
          </w:p>
        </w:tc>
      </w:tr>
      <w:tr w:rsidR="000D7985" w:rsidRPr="00655D25" w14:paraId="1CC6CEA6" w14:textId="77777777" w:rsidTr="00C46C1F">
        <w:trPr>
          <w:trHeight w:val="25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103792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D4CAB2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14F0861" w14:textId="77777777" w:rsidR="000D7985" w:rsidRPr="00655D25" w:rsidRDefault="000D7985" w:rsidP="00C46C1F">
            <w:pPr>
              <w:spacing w:after="0" w:line="240" w:lineRule="auto"/>
              <w:jc w:val="both"/>
              <w:rPr>
                <w:rFonts w:ascii="Times New Roman" w:eastAsia="Calibri" w:hAnsi="Times New Roman" w:cs="Times New Roman"/>
                <w:sz w:val="24"/>
                <w:szCs w:val="24"/>
              </w:rPr>
            </w:pPr>
            <w:r w:rsidRPr="00655D25">
              <w:rPr>
                <w:rFonts w:ascii="Times New Roman" w:eastAsia="Times New Roman" w:hAnsi="Times New Roman" w:cs="Times New Roman"/>
                <w:b/>
                <w:sz w:val="24"/>
                <w:szCs w:val="24"/>
                <w:lang w:eastAsia="ru-RU"/>
              </w:rPr>
              <w:t>Умения:</w:t>
            </w:r>
            <w:r w:rsidRPr="00655D25">
              <w:rPr>
                <w:rFonts w:ascii="Times New Roman" w:eastAsia="Calibri" w:hAnsi="Times New Roman" w:cs="Times New Roman"/>
                <w:sz w:val="24"/>
                <w:szCs w:val="24"/>
              </w:rPr>
              <w:t xml:space="preserve"> </w:t>
            </w:r>
          </w:p>
          <w:p w14:paraId="10014BD4"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Calibri" w:hAnsi="Times New Roman" w:cs="Times New Roman"/>
                <w:sz w:val="24"/>
                <w:szCs w:val="24"/>
              </w:rPr>
              <w:t>анализировать текущую рыночную конъюнктуру.</w:t>
            </w:r>
          </w:p>
        </w:tc>
      </w:tr>
      <w:tr w:rsidR="000D7985" w:rsidRPr="00655D25" w14:paraId="3CD34347" w14:textId="77777777" w:rsidTr="00C46C1F">
        <w:trPr>
          <w:trHeight w:val="252"/>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1F2667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B52750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5600FB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147C396"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видов конкуренции, показателей оценки конкурентоспособности; </w:t>
            </w:r>
          </w:p>
          <w:p w14:paraId="09271EBF"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методов оценки конкурентной среды.</w:t>
            </w:r>
          </w:p>
        </w:tc>
      </w:tr>
      <w:tr w:rsidR="000D7985" w:rsidRPr="00655D25" w14:paraId="1AD2EED9"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FC8D5F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6C5DA3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2.5. Разрабатывать бизнес-план и финансовую модель деятельности предпринимательской единицы, в том числе с применением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0F508C1B"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201B966B"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применения норм российского законодательства в области регулирования предпринимательской деятельности;</w:t>
            </w:r>
          </w:p>
          <w:p w14:paraId="5D663999"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использования информации специализированных сайтов для организации работы по составлению бизнес-плана;</w:t>
            </w:r>
          </w:p>
          <w:p w14:paraId="35BC7B4C"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разработки бизнес-плана и финансовой модели деятельности предпринимательской единицы, в том числе с применением программных продуктов.</w:t>
            </w:r>
          </w:p>
        </w:tc>
      </w:tr>
      <w:tr w:rsidR="000D7985" w:rsidRPr="00655D25" w14:paraId="15B2AEC5"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921C55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F9B56A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558B85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7A48964"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применять нормы российского законодательства в области регулирования предпринимательской деятельности;</w:t>
            </w:r>
          </w:p>
          <w:p w14:paraId="0E37AC7B"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развивать идеи до бизнес-предложений; </w:t>
            </w:r>
          </w:p>
          <w:p w14:paraId="08E0946C"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оценивать инновационность подхода в бизнесе и потенциал на рынке; </w:t>
            </w:r>
          </w:p>
          <w:p w14:paraId="2AAAAD61"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оценивать риски, связанные с бизнесом; </w:t>
            </w:r>
          </w:p>
          <w:p w14:paraId="70CA3A47"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анализировать бизнес-концепции; </w:t>
            </w:r>
          </w:p>
          <w:p w14:paraId="192AA00B"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предлагать идеи для дальнейшего развития; </w:t>
            </w:r>
          </w:p>
          <w:p w14:paraId="134A8F5B"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применять методы принятия оптимальных решений;</w:t>
            </w:r>
          </w:p>
          <w:p w14:paraId="2E6A42DE"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находить аргументы в пользу идей; </w:t>
            </w:r>
          </w:p>
          <w:p w14:paraId="3D9409F4"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принимать в расчет экологический и социальный аспекты во время планирования и внедрения бизнес-модели;</w:t>
            </w:r>
          </w:p>
          <w:p w14:paraId="734E9E2B"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обосновывать и оценивать цели и ценности; </w:t>
            </w:r>
          </w:p>
          <w:p w14:paraId="2A16D13B"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представлять идеи, дизайн, видения и решения;</w:t>
            </w:r>
          </w:p>
          <w:p w14:paraId="486596C8"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применять при разработке бизнес-плана специализированные программные продукты;</w:t>
            </w:r>
          </w:p>
          <w:p w14:paraId="7C564208"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lang w:val="x-none"/>
              </w:rPr>
            </w:pPr>
            <w:r w:rsidRPr="00655D25">
              <w:rPr>
                <w:rFonts w:ascii="Times New Roman" w:eastAsia="Calibri" w:hAnsi="Times New Roman" w:cs="Times New Roman"/>
                <w:sz w:val="24"/>
                <w:szCs w:val="24"/>
                <w:lang w:val="x-none"/>
              </w:rPr>
              <w:t xml:space="preserve">использовать для решения коммуникативных задач, связанных с разработкой бизнес-плана, </w:t>
            </w:r>
            <w:r w:rsidRPr="00655D25">
              <w:rPr>
                <w:rFonts w:ascii="Times New Roman" w:eastAsia="Calibri" w:hAnsi="Times New Roman" w:cs="Times New Roman"/>
                <w:sz w:val="24"/>
                <w:szCs w:val="24"/>
                <w:lang w:val="x-none"/>
              </w:rPr>
              <w:lastRenderedPageBreak/>
              <w:t>современные технические средства и информационные технологии</w:t>
            </w:r>
            <w:r w:rsidRPr="00655D25">
              <w:rPr>
                <w:rFonts w:ascii="Times New Roman" w:eastAsia="Calibri" w:hAnsi="Times New Roman" w:cs="Times New Roman"/>
                <w:sz w:val="24"/>
                <w:szCs w:val="24"/>
              </w:rPr>
              <w:t>;</w:t>
            </w:r>
          </w:p>
          <w:p w14:paraId="143022C5"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с</w:t>
            </w:r>
            <w:r w:rsidRPr="00655D25">
              <w:rPr>
                <w:rFonts w:ascii="Times New Roman" w:eastAsia="Times New Roman" w:hAnsi="Times New Roman" w:cs="Times New Roman"/>
                <w:sz w:val="24"/>
                <w:szCs w:val="24"/>
                <w:lang w:eastAsia="ru-RU"/>
              </w:rPr>
              <w:t>оздавать деловые электронные презентации.</w:t>
            </w:r>
          </w:p>
        </w:tc>
      </w:tr>
      <w:tr w:rsidR="000D7985" w:rsidRPr="00655D25" w14:paraId="6E2B8E13"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2E76ED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3932B0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FE79DD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39F2534"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норм российского законодательства в области регулирования предпринимательской деятельности;</w:t>
            </w:r>
          </w:p>
          <w:p w14:paraId="7B62F9DA"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 xml:space="preserve">роли и значения бизнес-плана; </w:t>
            </w:r>
          </w:p>
          <w:p w14:paraId="1F1828B8"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 xml:space="preserve">основных функций бизнес-плана; </w:t>
            </w:r>
          </w:p>
          <w:p w14:paraId="7CDECC85"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классификации основных типов бизнес-планов;</w:t>
            </w:r>
          </w:p>
          <w:p w14:paraId="0A58F491"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 xml:space="preserve">методологии и процессов развития бизнес-идеи; </w:t>
            </w:r>
          </w:p>
          <w:p w14:paraId="11AB2809"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порядка разработки бизнес-планов в соответствии с отраслевой направленностью</w:t>
            </w:r>
            <w:r w:rsidRPr="00655D25">
              <w:rPr>
                <w:rFonts w:ascii="Times New Roman" w:hAnsi="Times New Roman" w:cs="Times New Roman"/>
                <w:sz w:val="24"/>
                <w:szCs w:val="24"/>
                <w:lang w:eastAsia="x-none"/>
              </w:rPr>
              <w:t>.</w:t>
            </w:r>
          </w:p>
        </w:tc>
      </w:tr>
      <w:tr w:rsidR="000D7985" w:rsidRPr="00655D25" w14:paraId="4D81FB6F"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7F6609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61E389A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2.6. Рассчитывать показатели эффективности предпринимательской деятельности, в том числе с применением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7124592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1A7D21AF"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расчёта показателей эффективности предпринимательской деятельности, в том числе с применением программных продуктов.</w:t>
            </w:r>
          </w:p>
        </w:tc>
      </w:tr>
      <w:tr w:rsidR="000D7985" w:rsidRPr="00655D25" w14:paraId="4FEF2FB2"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E97A86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B23E0B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A70A4E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2E72CBEB"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14:paraId="0505D157"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использовать методы экономического анализа;</w:t>
            </w:r>
          </w:p>
          <w:p w14:paraId="4B3C9759"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lang w:val="x-none"/>
              </w:rPr>
              <w:t>анализировать предпринимательскую деятельность с применением программных продуктов</w:t>
            </w:r>
            <w:r w:rsidRPr="00655D25">
              <w:rPr>
                <w:rFonts w:ascii="Times New Roman" w:eastAsia="Calibri" w:hAnsi="Times New Roman" w:cs="Times New Roman"/>
                <w:sz w:val="24"/>
                <w:szCs w:val="24"/>
              </w:rPr>
              <w:t xml:space="preserve">; </w:t>
            </w:r>
          </w:p>
          <w:p w14:paraId="6E8719A1"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оформлять результаты бизнес-анализа в соответствии с выбранными подходами.</w:t>
            </w:r>
          </w:p>
        </w:tc>
      </w:tr>
      <w:tr w:rsidR="000D7985" w:rsidRPr="00655D25" w14:paraId="57B6988E" w14:textId="77777777" w:rsidTr="00C46C1F">
        <w:trPr>
          <w:trHeight w:val="42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605A36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15A2A7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B1BE9B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8E25DE3"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iCs/>
                <w:sz w:val="24"/>
                <w:szCs w:val="24"/>
              </w:rPr>
              <w:t>принципов и методов управления информационными данными с использованием информационных интеллектуальных технологий;</w:t>
            </w:r>
          </w:p>
          <w:p w14:paraId="5F3894B8"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методов экономического анализа и учета показателей деятельности организации и ее подразделений</w:t>
            </w:r>
            <w:r w:rsidRPr="00655D25">
              <w:rPr>
                <w:rFonts w:ascii="Times New Roman" w:hAnsi="Times New Roman" w:cs="Times New Roman"/>
                <w:sz w:val="24"/>
                <w:szCs w:val="24"/>
                <w:lang w:eastAsia="x-none"/>
              </w:rPr>
              <w:t>;</w:t>
            </w:r>
          </w:p>
          <w:p w14:paraId="18AE4D15"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 xml:space="preserve">методов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программных продуктов; </w:t>
            </w:r>
          </w:p>
          <w:p w14:paraId="71CFEA3B"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 xml:space="preserve">методов, способов и приемов для решения задач по анализу; </w:t>
            </w:r>
          </w:p>
          <w:p w14:paraId="5059BDD6"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 xml:space="preserve">типов факторных моделей; </w:t>
            </w:r>
          </w:p>
          <w:p w14:paraId="1DD4A3DE"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схемы формирования и анализа основных групп показателей в системе комплексного экономического анализа;</w:t>
            </w:r>
          </w:p>
          <w:p w14:paraId="019F4F6C"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lastRenderedPageBreak/>
              <w:t>методику анализа эффективности использования производственных ресурсов</w:t>
            </w:r>
            <w:r w:rsidRPr="00655D25">
              <w:rPr>
                <w:rFonts w:ascii="Times New Roman" w:eastAsia="Calibri" w:hAnsi="Times New Roman" w:cs="Times New Roman"/>
                <w:sz w:val="24"/>
                <w:szCs w:val="24"/>
              </w:rPr>
              <w:t>.</w:t>
            </w:r>
          </w:p>
        </w:tc>
      </w:tr>
      <w:tr w:rsidR="000D7985" w:rsidRPr="00655D25" w14:paraId="56D413F7"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30773E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1FF53A1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2.7. Определять мероприятия по повышению эффективности предпринимательской деятельности</w:t>
            </w:r>
          </w:p>
        </w:tc>
        <w:tc>
          <w:tcPr>
            <w:tcW w:w="5777" w:type="dxa"/>
            <w:tcBorders>
              <w:top w:val="single" w:sz="4" w:space="0" w:color="auto"/>
              <w:left w:val="single" w:sz="4" w:space="0" w:color="auto"/>
              <w:bottom w:val="single" w:sz="4" w:space="0" w:color="auto"/>
              <w:right w:val="single" w:sz="4" w:space="0" w:color="auto"/>
            </w:tcBorders>
            <w:hideMark/>
          </w:tcPr>
          <w:p w14:paraId="1DC20C1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38560394"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определения мероприятий по повышению эффективности предпринимательской деятельности.</w:t>
            </w:r>
          </w:p>
        </w:tc>
      </w:tr>
      <w:tr w:rsidR="000D7985" w:rsidRPr="00655D25" w14:paraId="6C969A0A"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10EC45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E8F471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9A76FD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77A31D8"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14:paraId="05D701CA"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оптимально использовать материальные, трудовые и финансовые ресурсы организации;</w:t>
            </w:r>
          </w:p>
          <w:p w14:paraId="246C5F74"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Times New Roman" w:hAnsi="Times New Roman" w:cs="Times New Roman"/>
                <w:sz w:val="24"/>
                <w:szCs w:val="24"/>
                <w:lang w:eastAsia="ru-RU"/>
              </w:rPr>
              <w:t>предлагать организационно-управленческие решения, которые могут привести к повышению экономической эффективности деятельности организации.</w:t>
            </w:r>
          </w:p>
        </w:tc>
      </w:tr>
      <w:tr w:rsidR="000D7985" w:rsidRPr="00655D25" w14:paraId="4C8CE3ED"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8A0549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9DAE2E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D407A6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7DA4DF97"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методических материал</w:t>
            </w:r>
            <w:r w:rsidRPr="00655D25">
              <w:rPr>
                <w:rFonts w:ascii="Times New Roman" w:hAnsi="Times New Roman" w:cs="Times New Roman"/>
                <w:sz w:val="24"/>
                <w:szCs w:val="24"/>
                <w:lang w:eastAsia="x-none"/>
              </w:rPr>
              <w:t>ов</w:t>
            </w:r>
            <w:r w:rsidRPr="00655D25">
              <w:rPr>
                <w:rFonts w:ascii="Times New Roman" w:hAnsi="Times New Roman" w:cs="Times New Roman"/>
                <w:sz w:val="24"/>
                <w:szCs w:val="24"/>
                <w:lang w:val="x-none" w:eastAsia="x-none"/>
              </w:rPr>
              <w:t xml:space="preserve"> по планированию, учету и анализу деятельности организации</w:t>
            </w:r>
            <w:r w:rsidRPr="00655D25">
              <w:rPr>
                <w:rFonts w:ascii="Times New Roman" w:hAnsi="Times New Roman" w:cs="Times New Roman"/>
                <w:sz w:val="24"/>
                <w:szCs w:val="24"/>
                <w:lang w:eastAsia="x-none"/>
              </w:rPr>
              <w:t>;</w:t>
            </w:r>
          </w:p>
          <w:p w14:paraId="39228EB4"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спектра специализированных программных продуктов</w:t>
            </w:r>
            <w:r w:rsidRPr="00655D25">
              <w:rPr>
                <w:rFonts w:ascii="Times New Roman" w:eastAsia="Calibri" w:hAnsi="Times New Roman" w:cs="Times New Roman"/>
                <w:sz w:val="24"/>
                <w:szCs w:val="24"/>
              </w:rPr>
              <w:t>;</w:t>
            </w:r>
          </w:p>
          <w:p w14:paraId="7DC96A20"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интерфейса автоматизированных систем сбора и обработки экономической информации</w:t>
            </w:r>
            <w:r w:rsidRPr="00655D25">
              <w:rPr>
                <w:rFonts w:ascii="Times New Roman" w:eastAsia="Calibri" w:hAnsi="Times New Roman" w:cs="Times New Roman"/>
                <w:sz w:val="24"/>
                <w:szCs w:val="24"/>
              </w:rPr>
              <w:t>;</w:t>
            </w:r>
          </w:p>
          <w:p w14:paraId="32F94C8E"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инновационных средств и устройств информатизации;</w:t>
            </w:r>
          </w:p>
          <w:p w14:paraId="20FAB20A"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порядок их применения и программное обеспечение в предпринимательской деятельности</w:t>
            </w:r>
            <w:r w:rsidRPr="00655D25">
              <w:rPr>
                <w:rFonts w:ascii="Times New Roman" w:eastAsia="Calibri" w:hAnsi="Times New Roman" w:cs="Times New Roman"/>
                <w:sz w:val="24"/>
                <w:szCs w:val="24"/>
              </w:rPr>
              <w:t>.</w:t>
            </w:r>
          </w:p>
        </w:tc>
      </w:tr>
      <w:tr w:rsidR="000D7985" w:rsidRPr="00655D25" w14:paraId="4F870069"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410E11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69777E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2.8. Собирать информацию о бизнес-проблемах и определять риски предпринимательской единицы</w:t>
            </w:r>
          </w:p>
        </w:tc>
        <w:tc>
          <w:tcPr>
            <w:tcW w:w="5777" w:type="dxa"/>
            <w:tcBorders>
              <w:top w:val="single" w:sz="4" w:space="0" w:color="auto"/>
              <w:left w:val="single" w:sz="4" w:space="0" w:color="auto"/>
              <w:bottom w:val="single" w:sz="4" w:space="0" w:color="auto"/>
              <w:right w:val="single" w:sz="4" w:space="0" w:color="auto"/>
            </w:tcBorders>
            <w:hideMark/>
          </w:tcPr>
          <w:p w14:paraId="1BDFEF9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8F7A522" w14:textId="77777777" w:rsidR="000D7985" w:rsidRPr="00655D25" w:rsidRDefault="000D7985" w:rsidP="00C46C1F">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сбора информации о бизнес-проблемах и определение рисков предпринимательской единицы.</w:t>
            </w:r>
          </w:p>
        </w:tc>
      </w:tr>
      <w:tr w:rsidR="000D7985" w:rsidRPr="00655D25" w14:paraId="670F072C"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927AE1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24F4C9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7398C8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5D0EAD1"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собирать информацию о бизнес-проблемах;</w:t>
            </w:r>
          </w:p>
          <w:p w14:paraId="3ACD0A40" w14:textId="77777777" w:rsidR="000D7985" w:rsidRPr="00655D25" w:rsidRDefault="000D7985" w:rsidP="00C46C1F">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анализировать финансовую отчетность на предмет рисков использования отчетов в анализе рисков.</w:t>
            </w:r>
          </w:p>
        </w:tc>
      </w:tr>
      <w:tr w:rsidR="000D7985" w:rsidRPr="00655D25" w14:paraId="5EB4AC4B" w14:textId="77777777" w:rsidTr="00C46C1F">
        <w:trPr>
          <w:trHeight w:val="3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6931F9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52FC05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3F1C2CF"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4CCB61CE"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 xml:space="preserve">рисков: понятия и видов; </w:t>
            </w:r>
          </w:p>
          <w:p w14:paraId="3173F72D"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 xml:space="preserve">методов оценки риска, связанных с бизнесом; </w:t>
            </w:r>
          </w:p>
          <w:p w14:paraId="48DE3CEF"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мер снижения риска, связанных с бизнесом;</w:t>
            </w:r>
          </w:p>
          <w:p w14:paraId="10D47086"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методов оценки выполнимости бизнес-идеи;</w:t>
            </w:r>
          </w:p>
          <w:p w14:paraId="40ED7409"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eastAsia="Calibri" w:hAnsi="Times New Roman" w:cs="Times New Roman"/>
                <w:sz w:val="24"/>
                <w:szCs w:val="24"/>
                <w:lang w:val="x-none"/>
              </w:rPr>
              <w:t>основных способов анализа и оценки рисков;</w:t>
            </w:r>
          </w:p>
          <w:p w14:paraId="70894F50" w14:textId="77777777" w:rsidR="000D7985" w:rsidRPr="00655D25" w:rsidRDefault="000D7985" w:rsidP="00C46C1F">
            <w:pPr>
              <w:widowControl w:val="0"/>
              <w:numPr>
                <w:ilvl w:val="0"/>
                <w:numId w:val="2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Calibri" w:hAnsi="Times New Roman" w:cs="Times New Roman"/>
                <w:sz w:val="24"/>
                <w:szCs w:val="24"/>
              </w:rPr>
              <w:t>состава моделей оценки риска; способов оценки риска ликвидности.</w:t>
            </w:r>
          </w:p>
        </w:tc>
      </w:tr>
      <w:tr w:rsidR="000D7985" w:rsidRPr="00655D25" w14:paraId="63253C47" w14:textId="77777777" w:rsidTr="00C46C1F">
        <w:trPr>
          <w:trHeight w:val="628"/>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5442996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Осуществление продаж </w:t>
            </w:r>
            <w:r w:rsidRPr="00655D25">
              <w:rPr>
                <w:rFonts w:ascii="Times New Roman" w:eastAsia="Times New Roman" w:hAnsi="Times New Roman" w:cs="Times New Roman"/>
                <w:sz w:val="24"/>
                <w:szCs w:val="24"/>
                <w:lang w:eastAsia="ru-RU"/>
              </w:rPr>
              <w:lastRenderedPageBreak/>
              <w:t xml:space="preserve">потребительских товаров и координация работы с клиентами </w:t>
            </w:r>
          </w:p>
          <w:p w14:paraId="1A02F9C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 выбору)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7F3605F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 xml:space="preserve">ПК 3.1. Осуществлять </w:t>
            </w:r>
            <w:r w:rsidRPr="00655D25">
              <w:rPr>
                <w:rFonts w:ascii="Times New Roman" w:eastAsia="Times New Roman" w:hAnsi="Times New Roman" w:cs="Times New Roman"/>
                <w:sz w:val="24"/>
                <w:szCs w:val="24"/>
                <w:lang w:eastAsia="ru-RU"/>
              </w:rPr>
              <w:lastRenderedPageBreak/>
              <w:t>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568F9C1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5E62E8A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сбора, формирования, обработки, анализа и </w:t>
            </w:r>
            <w:r w:rsidRPr="00655D25">
              <w:rPr>
                <w:rFonts w:ascii="Times New Roman" w:eastAsia="Times New Roman" w:hAnsi="Times New Roman" w:cs="Times New Roman"/>
                <w:sz w:val="24"/>
                <w:szCs w:val="24"/>
                <w:lang w:eastAsia="ru-RU"/>
              </w:rPr>
              <w:lastRenderedPageBreak/>
              <w:t>актуализации информации о клиентах и их потребностях;</w:t>
            </w:r>
          </w:p>
          <w:p w14:paraId="13843C8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поиска и выявления потенциальных клиентов;</w:t>
            </w:r>
          </w:p>
          <w:p w14:paraId="5312525E"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и актуализации клиентской базы;</w:t>
            </w:r>
          </w:p>
          <w:p w14:paraId="00EEC5C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мониторинга деятельности конкурентов.</w:t>
            </w:r>
          </w:p>
        </w:tc>
      </w:tr>
      <w:tr w:rsidR="000D7985" w:rsidRPr="00655D25" w14:paraId="3EB832B1"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6864E5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978C0D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88AD264"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0B641D0"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14:paraId="6B078939"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и актуализировать базу данных клиентов;</w:t>
            </w:r>
          </w:p>
          <w:p w14:paraId="1B28468C"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формировать отчетную документацию по клиентской базе;</w:t>
            </w:r>
          </w:p>
          <w:p w14:paraId="73272B05"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деятельность конкурентов;</w:t>
            </w:r>
          </w:p>
          <w:p w14:paraId="40AA4791"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приоритетные потребности клиента и фиксировать их в базе данных;</w:t>
            </w:r>
          </w:p>
          <w:p w14:paraId="5F885D1E"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исходящие телефонные звонки, встречи, переговоры с потенциальными и существующими клиентами;</w:t>
            </w:r>
          </w:p>
          <w:p w14:paraId="0D6920C4"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реестр реквизитов клиентов;</w:t>
            </w:r>
          </w:p>
          <w:p w14:paraId="151AC304"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программные продукты.</w:t>
            </w:r>
          </w:p>
        </w:tc>
      </w:tr>
      <w:tr w:rsidR="000D7985" w:rsidRPr="00655D25" w14:paraId="729DC8EA"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B7D79A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7B0F53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ABB9732"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49A421B2"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специализированных программных продуктов;</w:t>
            </w:r>
          </w:p>
          <w:p w14:paraId="38AD7CE9"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методики выявления потребностей клиентов.</w:t>
            </w:r>
          </w:p>
        </w:tc>
      </w:tr>
      <w:tr w:rsidR="000D7985" w:rsidRPr="00655D25" w14:paraId="53A5E61F"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A31A3C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4D65035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3.2. Осуществлять эффективное взаимодействие с клиентами в процессе ведения преддоговорной работы и </w:t>
            </w:r>
            <w:r>
              <w:rPr>
                <w:rFonts w:ascii="Times New Roman" w:eastAsia="Times New Roman" w:hAnsi="Times New Roman" w:cs="Times New Roman"/>
                <w:sz w:val="24"/>
                <w:szCs w:val="24"/>
                <w:lang w:eastAsia="ru-RU"/>
              </w:rPr>
              <w:t>продажи товаров</w:t>
            </w:r>
          </w:p>
          <w:p w14:paraId="373E696A" w14:textId="77777777" w:rsidR="000D7985" w:rsidRPr="00655D25" w:rsidRDefault="000D7985" w:rsidP="00C46C1F">
            <w:pPr>
              <w:spacing w:after="0" w:line="240" w:lineRule="auto"/>
              <w:jc w:val="both"/>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05ED98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1CCF27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определения потребностей клиентов в товарах, реализуемых организацией;</w:t>
            </w:r>
          </w:p>
          <w:p w14:paraId="2E7E2C4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коммерческих предложений по продаже товаров;</w:t>
            </w:r>
          </w:p>
          <w:p w14:paraId="397554F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проведения, анализа результатов преддоговорной работы и предпродажных мероприятий с клиентами;</w:t>
            </w:r>
          </w:p>
          <w:p w14:paraId="654A83C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 xml:space="preserve">информирования клиентов о потребительских свойствах </w:t>
            </w:r>
            <w:r w:rsidRPr="00655D25">
              <w:rPr>
                <w:rFonts w:ascii="Times New Roman" w:hAnsi="Times New Roman" w:cs="Times New Roman"/>
                <w:sz w:val="24"/>
                <w:szCs w:val="24"/>
                <w:lang w:eastAsia="x-none"/>
              </w:rPr>
              <w:t>товаров;</w:t>
            </w:r>
          </w:p>
          <w:p w14:paraId="76ADDAD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стимулирования клиентов на заключение сделки;</w:t>
            </w:r>
          </w:p>
          <w:p w14:paraId="06B0F50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взаимодействия с клиентами в процессе оказания услуги продажи</w:t>
            </w:r>
            <w:r w:rsidRPr="00655D25">
              <w:rPr>
                <w:rFonts w:ascii="Times New Roman" w:hAnsi="Times New Roman" w:cs="Times New Roman"/>
                <w:sz w:val="24"/>
                <w:szCs w:val="24"/>
                <w:lang w:eastAsia="x-none"/>
              </w:rPr>
              <w:t xml:space="preserve"> товаров;</w:t>
            </w:r>
          </w:p>
          <w:p w14:paraId="4DB594E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закрытия сделок</w:t>
            </w:r>
            <w:r w:rsidRPr="00655D25">
              <w:rPr>
                <w:rFonts w:ascii="Times New Roman" w:hAnsi="Times New Roman" w:cs="Times New Roman"/>
                <w:sz w:val="24"/>
                <w:szCs w:val="24"/>
                <w:lang w:eastAsia="x-none"/>
              </w:rPr>
              <w:t>;</w:t>
            </w:r>
          </w:p>
          <w:p w14:paraId="4A1EC0C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eastAsia="ru-RU"/>
              </w:rPr>
              <w:t>соблюдения требований стандартов организации при продаже товаров;</w:t>
            </w:r>
          </w:p>
          <w:p w14:paraId="18D58D99" w14:textId="77777777" w:rsidR="000D7985" w:rsidRPr="00655D25" w:rsidRDefault="000D7985" w:rsidP="00C46C1F">
            <w:pPr>
              <w:numPr>
                <w:ilvl w:val="0"/>
                <w:numId w:val="25"/>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использования специализированных программных продуктов в процессе оказания услуги продажи.</w:t>
            </w:r>
          </w:p>
        </w:tc>
      </w:tr>
      <w:tr w:rsidR="000D7985" w:rsidRPr="00655D25" w14:paraId="360274F2"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E7A0E4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B836E0C" w14:textId="77777777" w:rsidR="000D7985" w:rsidRPr="00655D25" w:rsidRDefault="000D7985" w:rsidP="00C46C1F">
            <w:pPr>
              <w:spacing w:after="0" w:line="240" w:lineRule="auto"/>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C21A68B"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1FED05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объемы собственных продаж;</w:t>
            </w:r>
          </w:p>
          <w:p w14:paraId="278BECD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устанавливать контакт с клиентом посредством телефонных переговоров, личной встречи, направления коммерческого предложения;</w:t>
            </w:r>
          </w:p>
          <w:p w14:paraId="3E095C9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и анализировать имеющуюся информацию о клиенте для планирования и организации работы с ним;</w:t>
            </w:r>
          </w:p>
          <w:p w14:paraId="0831894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формировать коммерческое предложение в соответствии с потребностями клиента;</w:t>
            </w:r>
          </w:p>
          <w:p w14:paraId="6F6B8D9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14:paraId="0C244AF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профессиональные и технические термины, пояснять их в случае необходимости;</w:t>
            </w:r>
          </w:p>
          <w:p w14:paraId="675D206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предоставлять информацию клиенту по продукции и услугам в доступной форме;</w:t>
            </w:r>
          </w:p>
          <w:p w14:paraId="7AAFEE9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опознавать признаки неудовлетворенности клиента качеством предоставления услуг;</w:t>
            </w:r>
          </w:p>
          <w:p w14:paraId="4A622B3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возражениями клиента;</w:t>
            </w:r>
          </w:p>
          <w:p w14:paraId="3321CF8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техники по закрытию сделки;</w:t>
            </w:r>
          </w:p>
          <w:p w14:paraId="3322438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суммировать выгоды и предлагать план действий клиенту;</w:t>
            </w:r>
          </w:p>
          <w:p w14:paraId="44849C2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фиксировать результаты преддоговорной работы в установленной форме;</w:t>
            </w:r>
          </w:p>
          <w:p w14:paraId="2E687544"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конфиденциальность полученной информации;</w:t>
            </w:r>
          </w:p>
          <w:p w14:paraId="78678266"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результаты преддоговорной работы с клиентом и разрабатывать план дальнейших действий.</w:t>
            </w:r>
          </w:p>
        </w:tc>
      </w:tr>
      <w:tr w:rsidR="000D7985" w:rsidRPr="00655D25" w14:paraId="50110988"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74D455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A6A5495" w14:textId="77777777" w:rsidR="000D7985" w:rsidRPr="00655D25" w:rsidRDefault="000D7985" w:rsidP="00C46C1F">
            <w:pPr>
              <w:spacing w:after="0" w:line="240" w:lineRule="auto"/>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C3B852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0270561B" w14:textId="77777777" w:rsidR="000D7985" w:rsidRPr="00655D25" w:rsidRDefault="000D7985" w:rsidP="00C46C1F">
            <w:pPr>
              <w:numPr>
                <w:ilvl w:val="0"/>
                <w:numId w:val="2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методики выявления потребностей;</w:t>
            </w:r>
          </w:p>
          <w:p w14:paraId="2AA405FA" w14:textId="77777777" w:rsidR="000D7985" w:rsidRPr="00655D25" w:rsidRDefault="000D7985" w:rsidP="00C46C1F">
            <w:pPr>
              <w:numPr>
                <w:ilvl w:val="0"/>
                <w:numId w:val="26"/>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техники продаж;</w:t>
            </w:r>
          </w:p>
          <w:p w14:paraId="71861C30"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методик проведения презентаций;</w:t>
            </w:r>
          </w:p>
          <w:p w14:paraId="40F46283"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потребительских свойств товаров;</w:t>
            </w:r>
          </w:p>
          <w:p w14:paraId="7A7405D7"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требований и стандартов производителя.</w:t>
            </w:r>
          </w:p>
        </w:tc>
      </w:tr>
      <w:tr w:rsidR="000D7985" w:rsidRPr="00655D25" w14:paraId="2122E73D"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8A78D2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0EDE2C5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3.3. Обеспечивать эффективное взаимодействие с клиентами (покупателями) в процессе продажи товаров, в том числе с использование специализирован</w:t>
            </w:r>
            <w:r w:rsidRPr="00655D25">
              <w:rPr>
                <w:rFonts w:ascii="Times New Roman" w:eastAsia="Times New Roman" w:hAnsi="Times New Roman" w:cs="Times New Roman"/>
                <w:sz w:val="24"/>
                <w:szCs w:val="24"/>
                <w:lang w:eastAsia="ru-RU"/>
              </w:rPr>
              <w:lastRenderedPageBreak/>
              <w:t>ных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7C56E688"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2CD6D7B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сопровождения клиентов с момента заключения сделки до выдачи продукции;</w:t>
            </w:r>
          </w:p>
          <w:p w14:paraId="491E0E99"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мониторинг и контроль выполнения условий договоров.</w:t>
            </w:r>
          </w:p>
        </w:tc>
      </w:tr>
      <w:tr w:rsidR="000D7985" w:rsidRPr="00655D25" w14:paraId="4F0963E3" w14:textId="77777777" w:rsidTr="00C46C1F">
        <w:trPr>
          <w:trHeight w:val="273"/>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30DD8F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549525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8E8F94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CAFBD36"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и согласовывать договор в соответствии со стандартами и регламентами организации;</w:t>
            </w:r>
          </w:p>
          <w:p w14:paraId="1CFA7EE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подготавливать документацию для формирования заказа;</w:t>
            </w:r>
          </w:p>
          <w:p w14:paraId="50E27BC4"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осуществлять мероприятия по размещению </w:t>
            </w:r>
            <w:r w:rsidRPr="00655D25">
              <w:rPr>
                <w:rFonts w:ascii="Times New Roman" w:eastAsia="Times New Roman" w:hAnsi="Times New Roman" w:cs="Times New Roman"/>
                <w:sz w:val="24"/>
                <w:szCs w:val="24"/>
                <w:lang w:eastAsia="ru-RU"/>
              </w:rPr>
              <w:lastRenderedPageBreak/>
              <w:t>заказа;</w:t>
            </w:r>
          </w:p>
          <w:p w14:paraId="1BB2FBF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следить за соблюдением сроков поставки и информировать клиента о возможных изменениях;</w:t>
            </w:r>
          </w:p>
          <w:p w14:paraId="3C795D4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принимать корректирующие меры по соблюдению договорных обязательств;</w:t>
            </w:r>
          </w:p>
          <w:p w14:paraId="16FBE36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осуществлять/контролировать отгрузку/выдачу продукции клиенту в соответствии с регламентами организации;</w:t>
            </w:r>
          </w:p>
          <w:p w14:paraId="5850B1C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документацию при отгрузке/выдаче продукции;</w:t>
            </w:r>
          </w:p>
          <w:p w14:paraId="2ABFF4D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урегулирование спорных вопросов, претензий;</w:t>
            </w:r>
          </w:p>
          <w:p w14:paraId="2120604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организовывать работу и оформлять документацию в соответствии со стандартами организации;</w:t>
            </w:r>
          </w:p>
          <w:p w14:paraId="721B4A67"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соблюдать конфиденциальность информации;</w:t>
            </w:r>
          </w:p>
          <w:p w14:paraId="1C0248D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предоставлять клиенту достоверную информацию;</w:t>
            </w:r>
          </w:p>
          <w:p w14:paraId="1EB1C1B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корректно использовать информацию, предоставляемую клиенту;</w:t>
            </w:r>
          </w:p>
          <w:p w14:paraId="2461604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соблюдать в работе принципы клиентоориентированности;</w:t>
            </w:r>
          </w:p>
          <w:p w14:paraId="46B637C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баланс интересов клиента и организации;</w:t>
            </w:r>
          </w:p>
          <w:p w14:paraId="57861CBD"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соблюдение требований охраны.</w:t>
            </w:r>
          </w:p>
        </w:tc>
      </w:tr>
      <w:tr w:rsidR="000D7985" w:rsidRPr="00655D25" w14:paraId="4A3BF370"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649E48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BD068C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54F94E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910EF49"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принципов и порядка ведения претензионной работы;</w:t>
            </w:r>
          </w:p>
          <w:p w14:paraId="09B89D4A"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ассортимента товаров;</w:t>
            </w:r>
          </w:p>
          <w:p w14:paraId="0A76C43A"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стандартов организации;</w:t>
            </w:r>
          </w:p>
          <w:p w14:paraId="09529C39"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стандартов менеджмента качества;</w:t>
            </w:r>
          </w:p>
          <w:p w14:paraId="413FDE32"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гарантийной политики организации.</w:t>
            </w:r>
          </w:p>
        </w:tc>
      </w:tr>
      <w:tr w:rsidR="000D7985" w:rsidRPr="00655D25" w14:paraId="2226D091"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8F6F04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346C661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3.4. Реализовывать мероприятия для обесп</w:t>
            </w:r>
            <w:r>
              <w:rPr>
                <w:rFonts w:ascii="Times New Roman" w:eastAsia="Times New Roman" w:hAnsi="Times New Roman" w:cs="Times New Roman"/>
                <w:sz w:val="24"/>
                <w:szCs w:val="24"/>
                <w:lang w:eastAsia="ru-RU"/>
              </w:rPr>
              <w:t>ечения выполнения плана продаж</w:t>
            </w:r>
          </w:p>
        </w:tc>
        <w:tc>
          <w:tcPr>
            <w:tcW w:w="5777" w:type="dxa"/>
            <w:tcBorders>
              <w:top w:val="single" w:sz="4" w:space="0" w:color="auto"/>
              <w:left w:val="single" w:sz="4" w:space="0" w:color="auto"/>
              <w:bottom w:val="single" w:sz="4" w:space="0" w:color="auto"/>
              <w:right w:val="single" w:sz="4" w:space="0" w:color="auto"/>
            </w:tcBorders>
            <w:hideMark/>
          </w:tcPr>
          <w:p w14:paraId="3D94CD08"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108A757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и разработки мероприятий по выполнению плана продаж;</w:t>
            </w:r>
          </w:p>
          <w:p w14:paraId="2AC9FE2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выполнения запланированных показателей по объему продаж.</w:t>
            </w:r>
          </w:p>
        </w:tc>
      </w:tr>
      <w:tr w:rsidR="000D7985" w:rsidRPr="00655D25" w14:paraId="52CEB57D"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61C145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E44C98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FF55421" w14:textId="77777777" w:rsidR="000D7985" w:rsidRPr="00655D25" w:rsidRDefault="000D7985" w:rsidP="00C46C1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Умения:</w:t>
            </w:r>
            <w:r w:rsidRPr="00655D25">
              <w:rPr>
                <w:rFonts w:ascii="Times New Roman" w:eastAsia="Times New Roman" w:hAnsi="Times New Roman" w:cs="Times New Roman"/>
                <w:sz w:val="24"/>
                <w:szCs w:val="24"/>
                <w:lang w:eastAsia="ru-RU"/>
              </w:rPr>
              <w:t xml:space="preserve"> </w:t>
            </w:r>
          </w:p>
          <w:p w14:paraId="31A9666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предложения для формирования плана продаж товаров;</w:t>
            </w:r>
          </w:p>
          <w:p w14:paraId="4AC982C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собирать, анализировать и систематизировать данные по объемам продаж;</w:t>
            </w:r>
          </w:p>
          <w:p w14:paraId="2FAA3F6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работу по выполнению плана продаж;</w:t>
            </w:r>
          </w:p>
          <w:p w14:paraId="314FB7C6"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установленный план продаж с целью разработки мероприятий по реализации;</w:t>
            </w:r>
          </w:p>
          <w:p w14:paraId="5A4A00D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оценивать промежуточные результаты выполнения плана продаж;</w:t>
            </w:r>
          </w:p>
          <w:p w14:paraId="640F371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анализировать возможности увеличения объемов продаж;</w:t>
            </w:r>
          </w:p>
          <w:p w14:paraId="36C2027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контролировать поступление денежных средств;</w:t>
            </w:r>
          </w:p>
          <w:p w14:paraId="4BE477A6"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наличие демонстрационной продукции;</w:t>
            </w:r>
          </w:p>
          <w:p w14:paraId="16CF09E7"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программы стимулирования клиента для увеличения продаж;</w:t>
            </w:r>
          </w:p>
          <w:p w14:paraId="1FBB9A4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рабочее время для выполнения плана продаж;</w:t>
            </w:r>
          </w:p>
          <w:p w14:paraId="7B1AEBA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объемы собственных продаж;</w:t>
            </w:r>
          </w:p>
        </w:tc>
      </w:tr>
      <w:tr w:rsidR="000D7985" w:rsidRPr="00655D25" w14:paraId="7D0CA60F"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F155E3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1CB593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12A5D8A"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Знания:</w:t>
            </w:r>
            <w:r w:rsidRPr="00655D25">
              <w:rPr>
                <w:rFonts w:ascii="Times New Roman" w:eastAsia="Times New Roman" w:hAnsi="Times New Roman" w:cs="Times New Roman"/>
                <w:sz w:val="24"/>
                <w:szCs w:val="24"/>
                <w:lang w:eastAsia="ru-RU"/>
              </w:rPr>
              <w:t xml:space="preserve"> </w:t>
            </w:r>
          </w:p>
          <w:p w14:paraId="51532058" w14:textId="77777777" w:rsidR="000D7985" w:rsidRPr="00655D25" w:rsidRDefault="000D7985" w:rsidP="00C46C1F">
            <w:pPr>
              <w:numPr>
                <w:ilvl w:val="0"/>
                <w:numId w:val="27"/>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специализированных программных продуктов.</w:t>
            </w:r>
          </w:p>
        </w:tc>
      </w:tr>
      <w:tr w:rsidR="000D7985" w:rsidRPr="00655D25" w14:paraId="6084DB60"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94B8DC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128BD12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3.5. Обеспечивать реализацию мероприятий по стимулированию покупательского спроса </w:t>
            </w:r>
          </w:p>
        </w:tc>
        <w:tc>
          <w:tcPr>
            <w:tcW w:w="5777" w:type="dxa"/>
            <w:tcBorders>
              <w:top w:val="single" w:sz="4" w:space="0" w:color="auto"/>
              <w:left w:val="single" w:sz="4" w:space="0" w:color="auto"/>
              <w:bottom w:val="single" w:sz="4" w:space="0" w:color="auto"/>
              <w:right w:val="single" w:sz="4" w:space="0" w:color="auto"/>
            </w:tcBorders>
            <w:hideMark/>
          </w:tcPr>
          <w:p w14:paraId="18E3C3A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4D58228" w14:textId="77777777" w:rsidR="000D7985" w:rsidRPr="00655D25" w:rsidRDefault="000D7985" w:rsidP="00C46C1F">
            <w:pPr>
              <w:numPr>
                <w:ilvl w:val="0"/>
                <w:numId w:val="28"/>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разработки программ по повышению лояльности клиентов;</w:t>
            </w:r>
          </w:p>
          <w:p w14:paraId="3DEF23FB" w14:textId="77777777" w:rsidR="000D7985" w:rsidRPr="00655D25" w:rsidRDefault="000D7985" w:rsidP="00C46C1F">
            <w:pPr>
              <w:numPr>
                <w:ilvl w:val="0"/>
                <w:numId w:val="28"/>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разработки мероприятий по стимулированию продаж;</w:t>
            </w:r>
          </w:p>
          <w:p w14:paraId="1A4419F2"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информирования клиентов о текущих маркетинговых акциях, новых товарах, услугах и технологиях</w:t>
            </w:r>
            <w:r w:rsidRPr="00655D25">
              <w:rPr>
                <w:rFonts w:ascii="Times New Roman" w:hAnsi="Times New Roman" w:cs="Times New Roman"/>
                <w:sz w:val="24"/>
                <w:szCs w:val="24"/>
                <w:lang w:eastAsia="x-none"/>
              </w:rPr>
              <w:t>;</w:t>
            </w:r>
          </w:p>
          <w:p w14:paraId="41A4108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участие в проведении конференций и семинаров для существующих и потенциальных покупателей товаров;</w:t>
            </w:r>
          </w:p>
          <w:p w14:paraId="4E1A42E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стимулирования клиентов на заключение сделки;</w:t>
            </w:r>
          </w:p>
        </w:tc>
      </w:tr>
      <w:tr w:rsidR="000D7985" w:rsidRPr="00655D25" w14:paraId="26D6983B"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3E0D4B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34CEDA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9453D6F"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052C681"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оценивать эффективность проведенных мероприятий стимулирования продаж;</w:t>
            </w:r>
          </w:p>
          <w:p w14:paraId="32963461"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мероприятия по улучшению показателей удовлетворенности;</w:t>
            </w:r>
          </w:p>
          <w:p w14:paraId="47644E45"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и проводить комплекс мероприятий по поддержанию лояльности клиента;</w:t>
            </w:r>
          </w:p>
          <w:p w14:paraId="6E1B8F85"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систематизировать информацию о состоянии рынка потребительских товаров;</w:t>
            </w:r>
          </w:p>
          <w:p w14:paraId="325DD515"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информацию о деятельности конкурентов, используя внешние и внутренние источники;</w:t>
            </w:r>
          </w:p>
          <w:p w14:paraId="54C45288"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результаты показателей удовлетворенности клиентов;</w:t>
            </w:r>
          </w:p>
          <w:p w14:paraId="0A9F0553"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вносить предложения по формированию мотивационных программ для клиентов и обеспечивать их реализацию;</w:t>
            </w:r>
          </w:p>
          <w:p w14:paraId="119BF36F"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вносить предложения по формированию специальных предложений для различных категорий клиентов.</w:t>
            </w:r>
          </w:p>
        </w:tc>
      </w:tr>
      <w:tr w:rsidR="000D7985" w:rsidRPr="00655D25" w14:paraId="1FFE691E"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19ADE0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D44C77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2A6573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26D7BA0" w14:textId="77777777" w:rsidR="000D7985" w:rsidRPr="00655D25" w:rsidRDefault="000D7985" w:rsidP="00C46C1F">
            <w:pPr>
              <w:numPr>
                <w:ilvl w:val="0"/>
                <w:numId w:val="30"/>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методики позиционирования продукции организации на рынке;</w:t>
            </w:r>
          </w:p>
          <w:p w14:paraId="4D2C995E" w14:textId="77777777" w:rsidR="000D7985" w:rsidRPr="00655D25" w:rsidRDefault="000D7985" w:rsidP="00C46C1F">
            <w:pPr>
              <w:numPr>
                <w:ilvl w:val="0"/>
                <w:numId w:val="30"/>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сегментирования рынка;</w:t>
            </w:r>
          </w:p>
          <w:p w14:paraId="430488BC" w14:textId="77777777" w:rsidR="000D7985" w:rsidRPr="00655D25" w:rsidRDefault="000D7985" w:rsidP="00C46C1F">
            <w:pPr>
              <w:numPr>
                <w:ilvl w:val="0"/>
                <w:numId w:val="30"/>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анализа эффективности мероприятий по продвижению продукции.</w:t>
            </w:r>
          </w:p>
        </w:tc>
      </w:tr>
      <w:tr w:rsidR="000D7985" w:rsidRPr="00655D25" w14:paraId="7D5CF074"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E136F0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4A9826AE" w14:textId="77777777" w:rsidR="000D7985" w:rsidRPr="0007100F" w:rsidRDefault="000D7985" w:rsidP="00C46C1F">
            <w:pPr>
              <w:spacing w:after="0" w:line="240" w:lineRule="auto"/>
              <w:rPr>
                <w:rFonts w:ascii="Times New Roman" w:eastAsia="Times New Roman" w:hAnsi="Times New Roman" w:cs="Times New Roman"/>
                <w:sz w:val="24"/>
                <w:szCs w:val="24"/>
                <w:lang w:eastAsia="ru-RU"/>
              </w:rPr>
            </w:pPr>
            <w:r w:rsidRPr="0007100F">
              <w:rPr>
                <w:rFonts w:ascii="Times New Roman" w:eastAsia="Times New Roman" w:hAnsi="Times New Roman" w:cs="Times New Roman"/>
                <w:sz w:val="24"/>
                <w:szCs w:val="24"/>
                <w:lang w:eastAsia="ru-RU"/>
              </w:rPr>
              <w:t>ПК 3.6. Осуществлять контроль состояния товарных запасов, в том числе с применением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4A10BCD9"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F29B04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состояния товарных запасов.</w:t>
            </w:r>
          </w:p>
        </w:tc>
      </w:tr>
      <w:tr w:rsidR="000D7985" w:rsidRPr="00655D25" w14:paraId="265F67DD"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1818FC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276501E" w14:textId="77777777" w:rsidR="000D7985" w:rsidRPr="0007100F"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FEC3BA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4B87A31" w14:textId="77777777" w:rsidR="000D7985" w:rsidRPr="00655D25" w:rsidRDefault="000D7985" w:rsidP="00C46C1F">
            <w:pPr>
              <w:numPr>
                <w:ilvl w:val="0"/>
                <w:numId w:val="3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систематизировать данные по состоянию складских остатков;</w:t>
            </w:r>
          </w:p>
          <w:p w14:paraId="34345017" w14:textId="77777777" w:rsidR="000D7985" w:rsidRPr="00655D25" w:rsidRDefault="000D7985" w:rsidP="00C46C1F">
            <w:pPr>
              <w:numPr>
                <w:ilvl w:val="0"/>
                <w:numId w:val="3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плановую оборачиваемость складских остатков;</w:t>
            </w:r>
          </w:p>
          <w:p w14:paraId="55F1553A" w14:textId="77777777" w:rsidR="000D7985" w:rsidRPr="00655D25" w:rsidRDefault="000D7985" w:rsidP="00C46C1F">
            <w:pPr>
              <w:numPr>
                <w:ilvl w:val="0"/>
                <w:numId w:val="3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оборачиваемость складских остатков.</w:t>
            </w:r>
          </w:p>
        </w:tc>
      </w:tr>
      <w:tr w:rsidR="000D7985" w:rsidRPr="00655D25" w14:paraId="32BDDAC4"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520624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667F5B8" w14:textId="77777777" w:rsidR="000D7985" w:rsidRPr="0007100F"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D4A743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C58B8FF" w14:textId="77777777" w:rsidR="000D7985" w:rsidRPr="00655D25" w:rsidRDefault="000D7985" w:rsidP="00C46C1F">
            <w:pPr>
              <w:numPr>
                <w:ilvl w:val="0"/>
                <w:numId w:val="32"/>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инструкций по подготовке, обработке и хранению отчетных материалов.</w:t>
            </w:r>
          </w:p>
        </w:tc>
      </w:tr>
      <w:tr w:rsidR="000D7985" w:rsidRPr="00655D25" w14:paraId="09B7F213" w14:textId="77777777" w:rsidTr="0007100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87E59A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4274AB" w14:textId="77777777" w:rsidR="000D7985" w:rsidRPr="0007100F" w:rsidRDefault="000D7985" w:rsidP="00C46C1F">
            <w:pPr>
              <w:spacing w:after="0" w:line="240" w:lineRule="auto"/>
              <w:rPr>
                <w:rFonts w:ascii="Times New Roman" w:eastAsia="Times New Roman" w:hAnsi="Times New Roman" w:cs="Times New Roman"/>
                <w:sz w:val="24"/>
                <w:szCs w:val="24"/>
                <w:lang w:eastAsia="ru-RU"/>
              </w:rPr>
            </w:pPr>
            <w:r w:rsidRPr="0007100F">
              <w:rPr>
                <w:rFonts w:ascii="Times New Roman" w:eastAsia="Times New Roman" w:hAnsi="Times New Roman" w:cs="Times New Roman"/>
                <w:sz w:val="24"/>
                <w:szCs w:val="24"/>
                <w:lang w:eastAsia="ru-RU"/>
              </w:rPr>
              <w:t xml:space="preserve">ПК 3.7. </w:t>
            </w:r>
            <w:r w:rsidRPr="0007100F">
              <w:rPr>
                <w:rFonts w:ascii="Times New Roman" w:hAnsi="Times New Roman" w:cs="Times New Roman"/>
              </w:rPr>
              <w:t>Составлять аналитические отчеты по продажам, в том числе с применением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2A82C0E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52E3BC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выполнения плана продаж.</w:t>
            </w:r>
          </w:p>
        </w:tc>
      </w:tr>
      <w:tr w:rsidR="000D7985" w:rsidRPr="00655D25" w14:paraId="0C1C7DE8" w14:textId="77777777" w:rsidTr="0007100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0CE7FF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10285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FE90E3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AD22D31" w14:textId="77777777" w:rsidR="000D7985" w:rsidRPr="00655D25" w:rsidRDefault="000D7985" w:rsidP="00C46C1F">
            <w:pPr>
              <w:numPr>
                <w:ilvl w:val="0"/>
                <w:numId w:val="21"/>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составлять отчетную документацию по продажам.</w:t>
            </w:r>
          </w:p>
        </w:tc>
      </w:tr>
      <w:tr w:rsidR="000D7985" w:rsidRPr="00655D25" w14:paraId="552850BD" w14:textId="77777777" w:rsidTr="0007100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C16DD3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322A3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38ACE5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F1A75DD" w14:textId="77777777" w:rsidR="000D7985" w:rsidRPr="00655D25" w:rsidRDefault="000D7985" w:rsidP="00C46C1F">
            <w:pPr>
              <w:numPr>
                <w:ilvl w:val="0"/>
                <w:numId w:val="33"/>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приказов, положений, инструкций, нормативной документации по регулированию продаж и организацию послепродажного обслуживания.</w:t>
            </w:r>
          </w:p>
        </w:tc>
      </w:tr>
      <w:tr w:rsidR="000D7985" w:rsidRPr="00655D25" w14:paraId="7D145FD9"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6AE380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64A753E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3.8. 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024BBBF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2E759DF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информационно-справочного консультирования клиентов;</w:t>
            </w:r>
          </w:p>
          <w:p w14:paraId="7138B90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степени удовлетворенности клиентов качеством обслуживания;</w:t>
            </w:r>
          </w:p>
          <w:p w14:paraId="2820601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обеспечения соблюдения стандартов организации. </w:t>
            </w:r>
          </w:p>
        </w:tc>
      </w:tr>
      <w:tr w:rsidR="000D7985" w:rsidRPr="00655D25" w14:paraId="11DB9626"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1ADF8D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A2F8D3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D488922" w14:textId="77777777" w:rsidR="000D7985" w:rsidRPr="00655D25" w:rsidRDefault="000D7985" w:rsidP="00C46C1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Умения:</w:t>
            </w:r>
            <w:r w:rsidRPr="00655D25">
              <w:rPr>
                <w:rFonts w:ascii="Times New Roman" w:eastAsia="Times New Roman" w:hAnsi="Times New Roman" w:cs="Times New Roman"/>
                <w:sz w:val="24"/>
                <w:szCs w:val="24"/>
                <w:lang w:eastAsia="ru-RU"/>
              </w:rPr>
              <w:t xml:space="preserve"> </w:t>
            </w:r>
          </w:p>
          <w:p w14:paraId="12C1D29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план послепродажного сопровождения клиента;</w:t>
            </w:r>
          </w:p>
          <w:p w14:paraId="30B9B537"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инициировать контакт с клиентом с целью установления долгосрочных отношений;</w:t>
            </w:r>
          </w:p>
          <w:p w14:paraId="5F69D33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инициативно вести диалог с клиентом;</w:t>
            </w:r>
          </w:p>
          <w:p w14:paraId="79D82BA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резюмировать, выделять главное в диалоге с клиентом и подводить итог по окончании беседы;</w:t>
            </w:r>
          </w:p>
          <w:p w14:paraId="750FCDF4"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приоритетные потребности клиента и фиксировать их в базе данных;</w:t>
            </w:r>
          </w:p>
          <w:p w14:paraId="7A5D08A4"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рекомендации для клиента;</w:t>
            </w:r>
          </w:p>
          <w:p w14:paraId="5E217749"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собирать информацию об уровне удовлетворенности клиента качеством предоставления услуг;</w:t>
            </w:r>
          </w:p>
          <w:p w14:paraId="44EA012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анализировать рынок с целью формирования коммерческих предложений для клиента;</w:t>
            </w:r>
          </w:p>
          <w:p w14:paraId="603B7356"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63C4843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деловую переписку с клиентами и партнерами;</w:t>
            </w:r>
          </w:p>
          <w:p w14:paraId="0511AB0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программные продукты.</w:t>
            </w:r>
          </w:p>
        </w:tc>
      </w:tr>
      <w:tr w:rsidR="000D7985" w:rsidRPr="00655D25" w14:paraId="2B70D7FA"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01BD86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74A459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75C2E4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66677E9A"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организации послепродажного обслуживания.</w:t>
            </w:r>
          </w:p>
        </w:tc>
      </w:tr>
      <w:tr w:rsidR="000D7985" w:rsidRPr="00655D25" w14:paraId="47FB3F72" w14:textId="77777777" w:rsidTr="00C46C1F">
        <w:trPr>
          <w:trHeight w:val="481"/>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231A593B"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Осуществление продаж автотранспортных средств, космических продуктов, услуг и технологий и координация работы с клиентами</w:t>
            </w:r>
          </w:p>
          <w:p w14:paraId="44DDE3E1"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 выбору)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0F7C187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3.1. 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26C34C06"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2D483DE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сбора, обработки, анализа и актуализации информации о клиентах и их потребностях;</w:t>
            </w:r>
          </w:p>
          <w:p w14:paraId="477B717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поиска и выявления потенциальных клиентов;</w:t>
            </w:r>
          </w:p>
          <w:p w14:paraId="65BD35C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наполнения и поддержания в актуальном состоянии клиентской автоматизированной базы данных (клиентской базы);</w:t>
            </w:r>
          </w:p>
          <w:p w14:paraId="26C3FE3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мониторинга деятельности конкурентов.</w:t>
            </w:r>
          </w:p>
        </w:tc>
      </w:tr>
      <w:tr w:rsidR="000D7985" w:rsidRPr="00655D25" w14:paraId="4F1DFE99" w14:textId="77777777" w:rsidTr="00C46C1F">
        <w:trPr>
          <w:trHeight w:val="8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CBDC13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6AB56A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627B9B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D0D00D7" w14:textId="77777777" w:rsidR="000D7985" w:rsidRPr="00655D25" w:rsidRDefault="000D7985" w:rsidP="00C46C1F">
            <w:pPr>
              <w:numPr>
                <w:ilvl w:val="0"/>
                <w:numId w:val="2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различными источниками информации, использовать ее открытые источники и доступные информационные ресурсы организации для расширения клиентской базы;</w:t>
            </w:r>
          </w:p>
          <w:p w14:paraId="06E62402"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поиск информации в клиентской базе и глобальной информационно-телекоммуникационной сети «интернет» по продажам;</w:t>
            </w:r>
          </w:p>
          <w:p w14:paraId="4600036B"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запрашивать информацию у клиента о лицах, потенциально заинтересованных в продукции и услугах;</w:t>
            </w:r>
          </w:p>
          <w:p w14:paraId="098FFD89"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получать информацию о сфере интересов, круге общения и роде занятий клиента с целью расширения клиентской базы;</w:t>
            </w:r>
          </w:p>
          <w:p w14:paraId="73FE2631"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формировать отчетную документацию по клиентской базе;</w:t>
            </w:r>
          </w:p>
          <w:p w14:paraId="780C1331"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базу данных типовых предложений по продаже инфокоммуникационных продуктов и (или) их составляющих;</w:t>
            </w:r>
          </w:p>
          <w:p w14:paraId="02494680"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исходящие телефонные звонки, встречи, переговоры, тест-драйвы/пробные поездки с потенциальными и существующими клиентами;</w:t>
            </w:r>
          </w:p>
          <w:p w14:paraId="50224E2D"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разрешать конфликтные ситуации.</w:t>
            </w:r>
          </w:p>
        </w:tc>
      </w:tr>
      <w:tr w:rsidR="000D7985" w:rsidRPr="00655D25" w14:paraId="5398E909" w14:textId="77777777" w:rsidTr="00C46C1F">
        <w:trPr>
          <w:trHeight w:val="47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CBD13C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AD0EE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621FB6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40B57FF2"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специализированных программных продуктов;</w:t>
            </w:r>
          </w:p>
          <w:p w14:paraId="0DFA3A3D"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методики выявления потребностей клиентов.</w:t>
            </w:r>
          </w:p>
        </w:tc>
      </w:tr>
      <w:tr w:rsidR="000D7985" w:rsidRPr="00655D25" w14:paraId="21B728B5"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C30E4E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6ACB05B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3.2. Осуществлять эффективное взаимодействие с клиентами в процессе ведения преддого</w:t>
            </w:r>
            <w:r>
              <w:rPr>
                <w:rFonts w:ascii="Times New Roman" w:eastAsia="Times New Roman" w:hAnsi="Times New Roman" w:cs="Times New Roman"/>
                <w:sz w:val="24"/>
                <w:szCs w:val="24"/>
                <w:lang w:eastAsia="ru-RU"/>
              </w:rPr>
              <w:t>ворной работы и продажи товаров</w:t>
            </w:r>
          </w:p>
          <w:p w14:paraId="09A7A22A"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F04E6D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A17DDA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определения потребностей клиентов в продукции, реализуемой организацией;</w:t>
            </w:r>
          </w:p>
          <w:p w14:paraId="009F481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коммерческих предложений по продаже товаров;</w:t>
            </w:r>
          </w:p>
          <w:p w14:paraId="799CFD3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проведения, анализа результатов преддоговорной работы и предпродажных мероприятий с клиентами;</w:t>
            </w:r>
          </w:p>
          <w:p w14:paraId="16AAC13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информирования клиентов о технических характеристиках и потребительских свойствах продукции</w:t>
            </w:r>
            <w:r w:rsidRPr="00655D25">
              <w:rPr>
                <w:rFonts w:ascii="Times New Roman" w:hAnsi="Times New Roman" w:cs="Times New Roman"/>
                <w:sz w:val="24"/>
                <w:szCs w:val="24"/>
                <w:lang w:eastAsia="x-none"/>
              </w:rPr>
              <w:t>;</w:t>
            </w:r>
          </w:p>
          <w:p w14:paraId="2FC2E34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стимулирования клиентов на заключение сделки;</w:t>
            </w:r>
          </w:p>
          <w:p w14:paraId="6296BAA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взаимодействия с клиентами в процессе оказания услуги продажи и (или) выкупа товаров</w:t>
            </w:r>
            <w:r w:rsidRPr="00655D25">
              <w:rPr>
                <w:rFonts w:ascii="Times New Roman" w:hAnsi="Times New Roman" w:cs="Times New Roman"/>
                <w:sz w:val="24"/>
                <w:szCs w:val="24"/>
                <w:lang w:eastAsia="x-none"/>
              </w:rPr>
              <w:t>;</w:t>
            </w:r>
          </w:p>
          <w:p w14:paraId="4B8406B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осуществления работы с клиентами и смежными структурами в процессе продажи</w:t>
            </w:r>
            <w:r w:rsidRPr="00655D25">
              <w:rPr>
                <w:rFonts w:ascii="Times New Roman" w:hAnsi="Times New Roman" w:cs="Times New Roman"/>
                <w:sz w:val="24"/>
                <w:szCs w:val="24"/>
                <w:lang w:eastAsia="x-none"/>
              </w:rPr>
              <w:t>;</w:t>
            </w:r>
          </w:p>
          <w:p w14:paraId="23027718"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закрытия сделок</w:t>
            </w:r>
            <w:r w:rsidRPr="00655D25">
              <w:rPr>
                <w:rFonts w:ascii="Times New Roman" w:hAnsi="Times New Roman" w:cs="Times New Roman"/>
                <w:sz w:val="24"/>
                <w:szCs w:val="24"/>
                <w:lang w:eastAsia="x-none"/>
              </w:rPr>
              <w:t>;</w:t>
            </w:r>
          </w:p>
          <w:p w14:paraId="309F9AA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eastAsia="ru-RU"/>
              </w:rPr>
              <w:t>соблюдения требований стандартов организации при организации и осуществлении работ;</w:t>
            </w:r>
          </w:p>
          <w:p w14:paraId="75FDB93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использования специализированных программных продуктов в процессе оказания услуги продажи и (или) выкупа товаров</w:t>
            </w:r>
            <w:r w:rsidRPr="00655D25">
              <w:rPr>
                <w:rFonts w:ascii="Times New Roman" w:hAnsi="Times New Roman" w:cs="Times New Roman"/>
                <w:sz w:val="24"/>
                <w:szCs w:val="24"/>
                <w:lang w:eastAsia="x-none"/>
              </w:rPr>
              <w:t>.</w:t>
            </w:r>
          </w:p>
        </w:tc>
      </w:tr>
      <w:tr w:rsidR="000D7985" w:rsidRPr="00655D25" w14:paraId="5E78E528"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AA1646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C94685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47333D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2299549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объемы собственных продаж;</w:t>
            </w:r>
          </w:p>
          <w:p w14:paraId="6F4E09C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устанавливать контакт с клиентом посредством телефонных переговоров, личной встречи, направления коммерческого предложения;</w:t>
            </w:r>
          </w:p>
          <w:p w14:paraId="1FD90B1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и анализировать имеющуюся информацию о клиенте для планирования и организации работы с ним;</w:t>
            </w:r>
          </w:p>
          <w:p w14:paraId="648BC42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формировать коммерческое предложение в соответствии с потребностями клиента;</w:t>
            </w:r>
          </w:p>
          <w:p w14:paraId="60EFFE1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14:paraId="71F41CA9"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профессиональные и технические термины, пояснять их в случае необходимости;</w:t>
            </w:r>
          </w:p>
          <w:p w14:paraId="3CFC6AD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предоставлять информацию клиенту по продукции и услугам в доступной форме;</w:t>
            </w:r>
          </w:p>
          <w:p w14:paraId="3A9BA63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проводить тест-драйв/пробную поездку, демонстрируя выгоды для клиента с учетом техники продаж и оформлять </w:t>
            </w:r>
            <w:r w:rsidRPr="00655D25">
              <w:rPr>
                <w:rFonts w:ascii="Times New Roman" w:eastAsia="Times New Roman" w:hAnsi="Times New Roman" w:cs="Times New Roman"/>
                <w:sz w:val="24"/>
                <w:szCs w:val="24"/>
                <w:lang w:eastAsia="ru-RU"/>
              </w:rPr>
              <w:lastRenderedPageBreak/>
              <w:t>соответствующую документацию в соответствии со стандартами организации;</w:t>
            </w:r>
          </w:p>
          <w:p w14:paraId="0044DD09"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безопасность клиента при проведении тест-драйва/пробной поездки;</w:t>
            </w:r>
          </w:p>
          <w:p w14:paraId="6CE04D3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опознавать признаки неудовлетворенности клиента качеством предоставления услуг;</w:t>
            </w:r>
          </w:p>
          <w:p w14:paraId="73FEA0CD"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возражениями клиента;</w:t>
            </w:r>
          </w:p>
          <w:p w14:paraId="0A6BC9B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техники по закрытию сделки;</w:t>
            </w:r>
          </w:p>
          <w:p w14:paraId="6425507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взаимодействовать со смежными структурами;</w:t>
            </w:r>
          </w:p>
          <w:p w14:paraId="068C8B7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суммировать выгоды и предлагать план действий клиенту;</w:t>
            </w:r>
          </w:p>
          <w:p w14:paraId="58CE605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фиксировать результаты преддоговорной работы в установленной форме;</w:t>
            </w:r>
          </w:p>
          <w:p w14:paraId="0051DD5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конфиденциальность полученной информации;</w:t>
            </w:r>
          </w:p>
          <w:p w14:paraId="5FA52B3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результаты преддоговорной работы с клиентом и разрабатывать план дальнейших действий.</w:t>
            </w:r>
          </w:p>
        </w:tc>
      </w:tr>
      <w:tr w:rsidR="000D7985" w:rsidRPr="00655D25" w14:paraId="7A28191A"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EFC0C8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6790DC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D116ADE"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03DCAF9" w14:textId="77777777" w:rsidR="000D7985" w:rsidRPr="00655D25" w:rsidRDefault="000D7985" w:rsidP="00C46C1F">
            <w:pPr>
              <w:widowControl w:val="0"/>
              <w:numPr>
                <w:ilvl w:val="0"/>
                <w:numId w:val="3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состава закупочной документации;</w:t>
            </w:r>
          </w:p>
          <w:p w14:paraId="6DA083E7" w14:textId="77777777" w:rsidR="000D7985" w:rsidRPr="00655D25" w:rsidRDefault="000D7985" w:rsidP="00C46C1F">
            <w:pPr>
              <w:widowControl w:val="0"/>
              <w:numPr>
                <w:ilvl w:val="0"/>
                <w:numId w:val="3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методики выявления потребностей клиентов;</w:t>
            </w:r>
          </w:p>
          <w:p w14:paraId="41F11FC4" w14:textId="77777777" w:rsidR="000D7985" w:rsidRPr="00655D25" w:rsidRDefault="000D7985" w:rsidP="00C46C1F">
            <w:pPr>
              <w:widowControl w:val="0"/>
              <w:numPr>
                <w:ilvl w:val="0"/>
                <w:numId w:val="3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методик проведения презентаций;</w:t>
            </w:r>
          </w:p>
          <w:p w14:paraId="5A5C7CF1" w14:textId="77777777" w:rsidR="000D7985" w:rsidRPr="00655D25" w:rsidRDefault="000D7985" w:rsidP="00C46C1F">
            <w:pPr>
              <w:widowControl w:val="0"/>
              <w:numPr>
                <w:ilvl w:val="0"/>
                <w:numId w:val="3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основных технических характеристик, преимуществ и недостатков продукции российских и мировых производителей;</w:t>
            </w:r>
          </w:p>
          <w:p w14:paraId="2932021E" w14:textId="77777777" w:rsidR="000D7985" w:rsidRPr="00655D25" w:rsidRDefault="000D7985" w:rsidP="00C46C1F">
            <w:pPr>
              <w:widowControl w:val="0"/>
              <w:numPr>
                <w:ilvl w:val="0"/>
                <w:numId w:val="3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технические и эксплуатационные характеристики продаваемых товаров;</w:t>
            </w:r>
          </w:p>
          <w:p w14:paraId="7E880732" w14:textId="77777777" w:rsidR="000D7985" w:rsidRPr="00655D25" w:rsidRDefault="000D7985" w:rsidP="00C46C1F">
            <w:pPr>
              <w:widowControl w:val="0"/>
              <w:numPr>
                <w:ilvl w:val="0"/>
                <w:numId w:val="3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устройства и особенностей конструкции транспортного средства: двигателя, трансмиссии, систем безопасности, кузова;</w:t>
            </w:r>
          </w:p>
          <w:p w14:paraId="43890240" w14:textId="77777777" w:rsidR="000D7985" w:rsidRPr="00655D25" w:rsidRDefault="000D7985" w:rsidP="00C46C1F">
            <w:pPr>
              <w:numPr>
                <w:ilvl w:val="0"/>
                <w:numId w:val="35"/>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требований и стандартов производителя.</w:t>
            </w:r>
          </w:p>
        </w:tc>
      </w:tr>
      <w:tr w:rsidR="000D7985" w:rsidRPr="00655D25" w14:paraId="20CEC75D"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F58021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1E54175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3.3. Обеспечивать эффективное взаимодействие с клиентами в процессе оказания услуги продажи и (или) выкупа товаров, в том числе с использование специализированных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1B0F9A34"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409B8892"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сопровождения клиентов с момента заключения сделки до выдачи продукции;</w:t>
            </w:r>
          </w:p>
          <w:p w14:paraId="29D30E0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мониторинг и контроль выполнения условий договоров.</w:t>
            </w:r>
          </w:p>
        </w:tc>
      </w:tr>
      <w:tr w:rsidR="000D7985" w:rsidRPr="00655D25" w14:paraId="7BE1CBB0"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7C30EE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12099A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AB26ECE" w14:textId="77777777" w:rsidR="000D7985" w:rsidRPr="00655D25" w:rsidRDefault="000D7985" w:rsidP="00C46C1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Умения:</w:t>
            </w:r>
            <w:r w:rsidRPr="00655D25">
              <w:rPr>
                <w:rFonts w:ascii="Times New Roman" w:eastAsia="Times New Roman" w:hAnsi="Times New Roman" w:cs="Times New Roman"/>
                <w:sz w:val="24"/>
                <w:szCs w:val="24"/>
                <w:lang w:eastAsia="ru-RU"/>
              </w:rPr>
              <w:t xml:space="preserve"> </w:t>
            </w:r>
          </w:p>
          <w:p w14:paraId="5A51D35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и согласовывать договор в соответствии со стандартами и регламентами организации;</w:t>
            </w:r>
          </w:p>
          <w:p w14:paraId="1024954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подготавливать документацию для формирования заказа продукции в производство;</w:t>
            </w:r>
          </w:p>
          <w:p w14:paraId="667FB03D"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мероприятия по размещению заказа;</w:t>
            </w:r>
          </w:p>
          <w:p w14:paraId="4B99002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заказ на установку дополнительного оборудования;</w:t>
            </w:r>
          </w:p>
          <w:p w14:paraId="47A6E86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следить за соблюдением сроков поставки и информировать клиента о возможных </w:t>
            </w:r>
            <w:r w:rsidRPr="00655D25">
              <w:rPr>
                <w:rFonts w:ascii="Times New Roman" w:eastAsia="Times New Roman" w:hAnsi="Times New Roman" w:cs="Times New Roman"/>
                <w:sz w:val="24"/>
                <w:szCs w:val="24"/>
                <w:lang w:eastAsia="ru-RU"/>
              </w:rPr>
              <w:lastRenderedPageBreak/>
              <w:t>изменениях;</w:t>
            </w:r>
          </w:p>
          <w:p w14:paraId="692D846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отслеживать движение продукта от организации-производителя до места реализации;</w:t>
            </w:r>
          </w:p>
          <w:p w14:paraId="123DB2A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принимать корректирующие меры по соблюдению договорных обязательств;</w:t>
            </w:r>
          </w:p>
          <w:p w14:paraId="63FC33F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осуществлять/контролировать отгрузку/выдачу продукции клиенту в соответствии с регламентами организации;</w:t>
            </w:r>
          </w:p>
          <w:p w14:paraId="5D638A5D"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документацию при отгрузке/выдаче продукции;</w:t>
            </w:r>
          </w:p>
          <w:p w14:paraId="4EBFEBA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урегулирование спорных вопросов, претензий;</w:t>
            </w:r>
          </w:p>
          <w:p w14:paraId="33BF2AC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документацию в соответствии со стандартами организации;</w:t>
            </w:r>
          </w:p>
          <w:p w14:paraId="47D9AD8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организовывать работу в соответствии со стандартами организации;</w:t>
            </w:r>
          </w:p>
          <w:p w14:paraId="04E1D5B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соблюдать конфиденциальность информации;</w:t>
            </w:r>
          </w:p>
          <w:p w14:paraId="66D10C5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предоставлять клиенту достоверную информацию;</w:t>
            </w:r>
          </w:p>
          <w:p w14:paraId="7CD2982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корректно использовать информацию, предоставляемую клиенту;</w:t>
            </w:r>
          </w:p>
          <w:p w14:paraId="36230ADF"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соблюдать в работе принципы клиентоориентированности;</w:t>
            </w:r>
          </w:p>
          <w:p w14:paraId="7964E19A"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баланс интересов клиента и организации;</w:t>
            </w:r>
          </w:p>
          <w:p w14:paraId="2E2FD3E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соблюдение требований охраны труда.</w:t>
            </w:r>
          </w:p>
        </w:tc>
      </w:tr>
      <w:tr w:rsidR="000D7985" w:rsidRPr="00655D25" w14:paraId="13B61248"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0501FA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CDB98F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F89391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E60FC81"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принципов и порядка ведения претензионной работы;</w:t>
            </w:r>
          </w:p>
          <w:p w14:paraId="49C3BB14"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модельного ряда продукции;</w:t>
            </w:r>
          </w:p>
          <w:p w14:paraId="74ECBC6A"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стандартов организации; </w:t>
            </w:r>
          </w:p>
          <w:p w14:paraId="390519A8"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стандартов менеджмента качества.</w:t>
            </w:r>
          </w:p>
        </w:tc>
      </w:tr>
      <w:tr w:rsidR="000D7985" w:rsidRPr="00655D25" w14:paraId="4923DFED"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AE81C3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45901FF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3.4. Реализовывать мероприятия для обес</w:t>
            </w:r>
            <w:r>
              <w:rPr>
                <w:rFonts w:ascii="Times New Roman" w:eastAsia="Times New Roman" w:hAnsi="Times New Roman" w:cs="Times New Roman"/>
                <w:sz w:val="24"/>
                <w:szCs w:val="24"/>
                <w:lang w:eastAsia="ru-RU"/>
              </w:rPr>
              <w:t>печения выполнения плана продаж</w:t>
            </w:r>
          </w:p>
          <w:p w14:paraId="4526E500" w14:textId="77777777" w:rsidR="000D7985" w:rsidRPr="00655D25" w:rsidRDefault="000D7985" w:rsidP="00C46C1F">
            <w:pPr>
              <w:spacing w:after="0" w:line="240" w:lineRule="auto"/>
              <w:jc w:val="both"/>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02C198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36DC126E"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разработки мероприятий по выполнению плана продаж</w:t>
            </w:r>
            <w:r w:rsidRPr="00655D25">
              <w:rPr>
                <w:rFonts w:ascii="Times New Roman" w:hAnsi="Times New Roman" w:cs="Times New Roman"/>
                <w:sz w:val="24"/>
                <w:szCs w:val="24"/>
                <w:lang w:eastAsia="x-none"/>
              </w:rPr>
              <w:t>;</w:t>
            </w:r>
          </w:p>
          <w:p w14:paraId="33BBDD4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выполнения запланированных показателей по объему продаж (выкупа и продаж).</w:t>
            </w:r>
          </w:p>
        </w:tc>
      </w:tr>
      <w:tr w:rsidR="000D7985" w:rsidRPr="00655D25" w14:paraId="510FD461"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05274B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65486B7" w14:textId="77777777" w:rsidR="000D7985" w:rsidRPr="00655D25" w:rsidRDefault="000D7985" w:rsidP="00C46C1F">
            <w:pPr>
              <w:spacing w:after="0" w:line="240" w:lineRule="auto"/>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3C10C7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007644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тенденции развития рынка и отрасли автомобилестроения;</w:t>
            </w:r>
          </w:p>
          <w:p w14:paraId="769EE316"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предложения для формирования плана продаж продукта;</w:t>
            </w:r>
          </w:p>
          <w:p w14:paraId="487AC764"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собирать, анализировать и систематизировать данные по объемам продаж;</w:t>
            </w:r>
          </w:p>
          <w:p w14:paraId="29401FA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работу по выполнению плана продаж;</w:t>
            </w:r>
          </w:p>
          <w:p w14:paraId="1C0BC2E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анализировать установленный план продаж с </w:t>
            </w:r>
            <w:r w:rsidRPr="00655D25">
              <w:rPr>
                <w:rFonts w:ascii="Times New Roman" w:eastAsia="Times New Roman" w:hAnsi="Times New Roman" w:cs="Times New Roman"/>
                <w:sz w:val="24"/>
                <w:szCs w:val="24"/>
                <w:lang w:eastAsia="ru-RU"/>
              </w:rPr>
              <w:lastRenderedPageBreak/>
              <w:t>целью разработки мероприятий по реализации;</w:t>
            </w:r>
          </w:p>
          <w:p w14:paraId="0A4010D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оценивать промежуточные результаты выполнения плана продаж;</w:t>
            </w:r>
          </w:p>
          <w:p w14:paraId="56D2356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возможности увеличения объемов продаж;</w:t>
            </w:r>
          </w:p>
          <w:p w14:paraId="5956DC6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контролировать поступление денежных средств;</w:t>
            </w:r>
          </w:p>
          <w:p w14:paraId="745303AE"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наличие демонстрационной продукции;</w:t>
            </w:r>
          </w:p>
          <w:p w14:paraId="2FC1325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программы стимулирования клиента для увеличения продаж;</w:t>
            </w:r>
          </w:p>
          <w:p w14:paraId="21B5A88C"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рабочее время для выполнения плана продаж.</w:t>
            </w:r>
          </w:p>
        </w:tc>
      </w:tr>
      <w:tr w:rsidR="000D7985" w:rsidRPr="00655D25" w14:paraId="1F71B81B"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7537F0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93E128F" w14:textId="77777777" w:rsidR="000D7985" w:rsidRPr="00655D25" w:rsidRDefault="000D7985" w:rsidP="00C46C1F">
            <w:pPr>
              <w:spacing w:after="0" w:line="240" w:lineRule="auto"/>
              <w:rPr>
                <w:rFonts w:ascii="Times New Roman" w:eastAsia="Times New Roman" w:hAnsi="Times New Roman" w:cs="Times New Roman"/>
                <w:i/>
                <w:iCs/>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D5A9C97"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Знания:</w:t>
            </w:r>
            <w:r w:rsidRPr="00655D25">
              <w:rPr>
                <w:rFonts w:ascii="Times New Roman" w:eastAsia="Times New Roman" w:hAnsi="Times New Roman" w:cs="Times New Roman"/>
                <w:sz w:val="24"/>
                <w:szCs w:val="24"/>
                <w:lang w:eastAsia="ru-RU"/>
              </w:rPr>
              <w:t xml:space="preserve"> </w:t>
            </w:r>
          </w:p>
          <w:p w14:paraId="08361FE1" w14:textId="77777777" w:rsidR="000D7985" w:rsidRPr="00655D25" w:rsidRDefault="000D7985" w:rsidP="00C46C1F">
            <w:pPr>
              <w:numPr>
                <w:ilvl w:val="0"/>
                <w:numId w:val="32"/>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специализированных программных продуктов.</w:t>
            </w:r>
          </w:p>
        </w:tc>
      </w:tr>
      <w:tr w:rsidR="000D7985" w:rsidRPr="00655D25" w14:paraId="461A0E1C"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8B0B49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5E0C8AA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3.5. Обеспечивать реализацию мероприятий по стимулированию покупательского спроса </w:t>
            </w:r>
          </w:p>
        </w:tc>
        <w:tc>
          <w:tcPr>
            <w:tcW w:w="5777" w:type="dxa"/>
            <w:tcBorders>
              <w:top w:val="single" w:sz="4" w:space="0" w:color="auto"/>
              <w:left w:val="single" w:sz="4" w:space="0" w:color="auto"/>
              <w:bottom w:val="single" w:sz="4" w:space="0" w:color="auto"/>
              <w:right w:val="single" w:sz="4" w:space="0" w:color="auto"/>
            </w:tcBorders>
            <w:hideMark/>
          </w:tcPr>
          <w:p w14:paraId="222EF57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E8AB74E" w14:textId="77777777" w:rsidR="000D7985" w:rsidRPr="00655D25" w:rsidRDefault="000D7985" w:rsidP="00C46C1F">
            <w:pPr>
              <w:numPr>
                <w:ilvl w:val="0"/>
                <w:numId w:val="28"/>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разработки программ по повышению лояльности клиентов;</w:t>
            </w:r>
          </w:p>
          <w:p w14:paraId="2AA72193" w14:textId="77777777" w:rsidR="000D7985" w:rsidRPr="00655D25" w:rsidRDefault="000D7985" w:rsidP="00C46C1F">
            <w:pPr>
              <w:numPr>
                <w:ilvl w:val="0"/>
                <w:numId w:val="28"/>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разработки мероприятий по стимулированию продаж;</w:t>
            </w:r>
          </w:p>
          <w:p w14:paraId="68BFD02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информирования клиентов о текущих маркетинговых акциях, новых товарах, услугах и технологиях</w:t>
            </w:r>
            <w:r w:rsidRPr="00655D25">
              <w:rPr>
                <w:rFonts w:ascii="Times New Roman" w:hAnsi="Times New Roman" w:cs="Times New Roman"/>
                <w:sz w:val="24"/>
                <w:szCs w:val="24"/>
                <w:lang w:eastAsia="x-none"/>
              </w:rPr>
              <w:t>;</w:t>
            </w:r>
          </w:p>
          <w:p w14:paraId="21A15A8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проведение конференций и семинаров для существующих и потенциальных покупателей товаров</w:t>
            </w:r>
            <w:r w:rsidRPr="00655D25">
              <w:rPr>
                <w:rFonts w:ascii="Times New Roman" w:hAnsi="Times New Roman" w:cs="Times New Roman"/>
                <w:sz w:val="24"/>
                <w:szCs w:val="24"/>
                <w:lang w:eastAsia="x-none"/>
              </w:rPr>
              <w:t>.</w:t>
            </w:r>
          </w:p>
        </w:tc>
      </w:tr>
      <w:tr w:rsidR="000D7985" w:rsidRPr="00655D25" w14:paraId="4B1EDC38"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09C1CB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00587F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F3D1A1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61DDF22"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оценивать эффективность проведенных мероприятий стимулирования продаж;</w:t>
            </w:r>
          </w:p>
          <w:p w14:paraId="0305F6D8"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мероприятия по улучшению показателей удовлетворенности;</w:t>
            </w:r>
          </w:p>
          <w:p w14:paraId="16DB67A1"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и проводить комплекс мероприятий по поддержанию лояльности клиента;</w:t>
            </w:r>
          </w:p>
          <w:p w14:paraId="7A2356F1"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систематизировать информацию о состоянии автомобильного рынка;</w:t>
            </w:r>
          </w:p>
          <w:p w14:paraId="38CB4906"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информацию о деятельности конкурентов, используя внешние и внутренние источники;</w:t>
            </w:r>
          </w:p>
          <w:p w14:paraId="69BD2D30"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результаты показателей удовлетворенности клиентов;</w:t>
            </w:r>
          </w:p>
          <w:p w14:paraId="197B8B9E"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вносить предложения по формированию мотивационных программ для клиентов и обеспечивать их реализацию;</w:t>
            </w:r>
          </w:p>
          <w:p w14:paraId="33A7E592" w14:textId="77777777" w:rsidR="000D7985" w:rsidRPr="00655D25" w:rsidRDefault="000D7985" w:rsidP="00C46C1F">
            <w:pPr>
              <w:numPr>
                <w:ilvl w:val="0"/>
                <w:numId w:val="29"/>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вносить предложения по формированию специальных предложений для различных категорий клиентов.</w:t>
            </w:r>
          </w:p>
        </w:tc>
      </w:tr>
      <w:tr w:rsidR="000D7985" w:rsidRPr="00655D25" w14:paraId="434424C0"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9F3237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FA36A6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B35249E"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00CA9459" w14:textId="77777777" w:rsidR="000D7985" w:rsidRPr="00655D25" w:rsidRDefault="000D7985" w:rsidP="00C46C1F">
            <w:pPr>
              <w:numPr>
                <w:ilvl w:val="0"/>
                <w:numId w:val="30"/>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методики позиционирования продукции организации на рынке;</w:t>
            </w:r>
          </w:p>
          <w:p w14:paraId="76A9D0BA" w14:textId="77777777" w:rsidR="000D7985" w:rsidRPr="00655D25" w:rsidRDefault="000D7985" w:rsidP="00C46C1F">
            <w:pPr>
              <w:numPr>
                <w:ilvl w:val="0"/>
                <w:numId w:val="30"/>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сегментирования рынка;</w:t>
            </w:r>
          </w:p>
          <w:p w14:paraId="6BB96AD4" w14:textId="77777777" w:rsidR="000D7985" w:rsidRPr="00655D25" w:rsidRDefault="000D7985" w:rsidP="00C46C1F">
            <w:pPr>
              <w:numPr>
                <w:ilvl w:val="0"/>
                <w:numId w:val="30"/>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методов анализа эффективности мероприятий по продвижению продукции.</w:t>
            </w:r>
          </w:p>
        </w:tc>
      </w:tr>
      <w:tr w:rsidR="000D7985" w:rsidRPr="00655D25" w14:paraId="76907891" w14:textId="77777777" w:rsidTr="00C46C1F">
        <w:trPr>
          <w:trHeight w:val="481"/>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842BC9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3496A0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3.6. Осуществлять контроль </w:t>
            </w:r>
          </w:p>
          <w:p w14:paraId="5274AC50"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состояния товарных запасов, в том числе с применением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61034DE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56CFA24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состояния склада товаров.</w:t>
            </w:r>
          </w:p>
        </w:tc>
      </w:tr>
      <w:tr w:rsidR="000D7985" w:rsidRPr="00655D25" w14:paraId="1803B687" w14:textId="77777777" w:rsidTr="00C46C1F">
        <w:trPr>
          <w:trHeight w:val="294"/>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F6E548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6AD90A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B92B600"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365CF059" w14:textId="77777777" w:rsidR="000D7985" w:rsidRPr="00655D25" w:rsidRDefault="000D7985" w:rsidP="00C46C1F">
            <w:pPr>
              <w:numPr>
                <w:ilvl w:val="0"/>
                <w:numId w:val="3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систематизировать данные по состоянию складских остатков;</w:t>
            </w:r>
          </w:p>
          <w:p w14:paraId="267D51B6" w14:textId="77777777" w:rsidR="000D7985" w:rsidRPr="00655D25" w:rsidRDefault="000D7985" w:rsidP="00C46C1F">
            <w:pPr>
              <w:numPr>
                <w:ilvl w:val="0"/>
                <w:numId w:val="3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плановую оборачиваемость складских остатков;</w:t>
            </w:r>
          </w:p>
          <w:p w14:paraId="30B4829E" w14:textId="77777777" w:rsidR="000D7985" w:rsidRPr="00655D25" w:rsidRDefault="000D7985" w:rsidP="00C46C1F">
            <w:pPr>
              <w:numPr>
                <w:ilvl w:val="0"/>
                <w:numId w:val="31"/>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анализировать оборачиваемость складских остатков.</w:t>
            </w:r>
          </w:p>
        </w:tc>
      </w:tr>
      <w:tr w:rsidR="000D7985" w:rsidRPr="00655D25" w14:paraId="3E1546DB" w14:textId="77777777" w:rsidTr="00C46C1F">
        <w:trPr>
          <w:trHeight w:val="294"/>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17E055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A9F286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6DDDCC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086C4EBC" w14:textId="77777777" w:rsidR="000D7985" w:rsidRPr="00655D25" w:rsidRDefault="000D7985" w:rsidP="00C46C1F">
            <w:pPr>
              <w:numPr>
                <w:ilvl w:val="0"/>
                <w:numId w:val="36"/>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инструкций по подготовке, обработке и хранению отчетных материалов.</w:t>
            </w:r>
          </w:p>
        </w:tc>
      </w:tr>
      <w:tr w:rsidR="000D7985" w:rsidRPr="00655D25" w14:paraId="3823BBFB"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14C211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709F4267" w14:textId="77777777" w:rsidR="000D7985" w:rsidRPr="0007100F" w:rsidRDefault="000D7985" w:rsidP="0007100F">
            <w:pPr>
              <w:rPr>
                <w:rFonts w:ascii="Times New Roman" w:hAnsi="Times New Roman" w:cs="Times New Roman"/>
              </w:rPr>
            </w:pPr>
            <w:r w:rsidRPr="0007100F">
              <w:rPr>
                <w:rFonts w:ascii="Times New Roman" w:hAnsi="Times New Roman" w:cs="Times New Roman"/>
              </w:rPr>
              <w:t xml:space="preserve">ПК 3.7. </w:t>
            </w:r>
            <w:r w:rsidRPr="0007100F">
              <w:rPr>
                <w:rFonts w:ascii="Times New Roman" w:hAnsi="Times New Roman" w:cs="Times New Roman"/>
                <w:sz w:val="24"/>
              </w:rPr>
              <w:t>Составлять аналитические отчеты по продажам, в том числе с применением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28C366B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6B47AF7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анализа выполнения плана продаж</w:t>
            </w:r>
            <w:r w:rsidRPr="00655D25">
              <w:rPr>
                <w:rFonts w:ascii="Times New Roman" w:hAnsi="Times New Roman" w:cs="Times New Roman"/>
                <w:sz w:val="24"/>
                <w:szCs w:val="24"/>
                <w:lang w:eastAsia="x-none"/>
              </w:rPr>
              <w:t>.</w:t>
            </w:r>
          </w:p>
        </w:tc>
      </w:tr>
      <w:tr w:rsidR="000D7985" w:rsidRPr="00655D25" w14:paraId="63F11F0E"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DEF4BF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04172D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9E023A3" w14:textId="77777777" w:rsidR="000D7985" w:rsidRPr="00655D25" w:rsidRDefault="000D7985" w:rsidP="00C46C1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Умения:</w:t>
            </w:r>
            <w:r w:rsidRPr="00655D25">
              <w:rPr>
                <w:rFonts w:ascii="Times New Roman" w:eastAsia="Times New Roman" w:hAnsi="Times New Roman" w:cs="Times New Roman"/>
                <w:sz w:val="24"/>
                <w:szCs w:val="24"/>
                <w:lang w:eastAsia="ru-RU"/>
              </w:rPr>
              <w:t xml:space="preserve"> </w:t>
            </w:r>
          </w:p>
          <w:p w14:paraId="46C3E33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отчетную документацию по продажам.</w:t>
            </w:r>
          </w:p>
        </w:tc>
      </w:tr>
      <w:tr w:rsidR="000D7985" w:rsidRPr="00655D25" w14:paraId="59A38051"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441470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74DF94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5612C08"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4BE2DF76" w14:textId="77777777" w:rsidR="000D7985" w:rsidRPr="00655D25" w:rsidRDefault="000D7985" w:rsidP="00C46C1F">
            <w:pPr>
              <w:numPr>
                <w:ilvl w:val="0"/>
                <w:numId w:val="37"/>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приказов, положений, инструкций, нормативной документации.</w:t>
            </w:r>
          </w:p>
        </w:tc>
      </w:tr>
      <w:tr w:rsidR="000D7985" w:rsidRPr="00655D25" w14:paraId="794C892E"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07E841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409DFF9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3.8. 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0863BF6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5B2303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информационно-справочного консультирования клиентов;</w:t>
            </w:r>
          </w:p>
          <w:p w14:paraId="4FF1E7A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степени удовлетворенности клиентов качеством обслуживания;</w:t>
            </w:r>
          </w:p>
          <w:p w14:paraId="0E51F5B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обеспечения соблюдения стандартов организации</w:t>
            </w:r>
            <w:r w:rsidRPr="00655D25">
              <w:rPr>
                <w:rFonts w:ascii="Times New Roman" w:hAnsi="Times New Roman" w:cs="Times New Roman"/>
                <w:sz w:val="24"/>
                <w:szCs w:val="24"/>
                <w:lang w:eastAsia="x-none"/>
              </w:rPr>
              <w:t>.</w:t>
            </w:r>
          </w:p>
        </w:tc>
      </w:tr>
      <w:tr w:rsidR="000D7985" w:rsidRPr="00655D25" w14:paraId="161CB356"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83794C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753AC3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002F24E"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C166DE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план послепродажного сопровождения клиента;</w:t>
            </w:r>
          </w:p>
          <w:p w14:paraId="13823EE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инициировать контакт с клиентом с целью установления долгосрочных отношений;</w:t>
            </w:r>
          </w:p>
          <w:p w14:paraId="06B33E6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инициативно вести диалог с клиентом;</w:t>
            </w:r>
          </w:p>
          <w:p w14:paraId="256D577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резюмировать, выделять главное в диалоге с клиентом и подводить итог по окончании беседы;</w:t>
            </w:r>
          </w:p>
          <w:p w14:paraId="6EC09770" w14:textId="77777777" w:rsidR="000D7985" w:rsidRPr="00655D25" w:rsidRDefault="000D7985" w:rsidP="00C46C1F">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приоритетные потребности клиента и фиксировать их в базе данных;</w:t>
            </w:r>
          </w:p>
          <w:p w14:paraId="6D7E9A8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рекомендации для клиента;</w:t>
            </w:r>
          </w:p>
          <w:p w14:paraId="2CFAE3D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собирать информацию об уровне удовлетворенности клиента качеством предоставления услуг;</w:t>
            </w:r>
          </w:p>
          <w:p w14:paraId="30029A60"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анализировать рынок с целью формирования коммерческих предложений для клиента;</w:t>
            </w:r>
          </w:p>
          <w:p w14:paraId="6EE9195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7F7EB902"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деловую переписку с клиентами и партнерами;</w:t>
            </w:r>
          </w:p>
          <w:p w14:paraId="3B8C72CB"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программные продукты.</w:t>
            </w:r>
          </w:p>
        </w:tc>
      </w:tr>
      <w:tr w:rsidR="000D7985" w:rsidRPr="00655D25" w14:paraId="78C9BC31"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61898B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8A6D62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37383A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18F129C" w14:textId="77777777" w:rsidR="000D7985" w:rsidRPr="00655D25" w:rsidRDefault="000D7985" w:rsidP="00C46C1F">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организации послепродажного обслуживания.</w:t>
            </w:r>
          </w:p>
        </w:tc>
      </w:tr>
      <w:tr w:rsidR="000D7985" w:rsidRPr="00655D25" w14:paraId="7D74F4DB" w14:textId="77777777" w:rsidTr="00C46C1F">
        <w:trPr>
          <w:trHeight w:val="536"/>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6E45959D"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Осуществление продаж информационно-коммуникационных продуктов и технологий и координация работы с клиентами (по выбору)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7E89A4F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3.1. Осуществлять сопровождение базы данных инфокоммуникационных систем и (или) их составляющих,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0189839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138A5A87"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поиска новых покупателей инфокоммуникационных продуктов и (или) их составляющих и сбора информации о потребностях клиента;</w:t>
            </w:r>
          </w:p>
          <w:p w14:paraId="3DBFADA2"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ведения базы данных клиентов, учетной документации по базе клиентов, заключенным договорам на продажу и сопровождение инфокоммуникационных продуктов и (или) их составляющих.</w:t>
            </w:r>
          </w:p>
        </w:tc>
      </w:tr>
      <w:tr w:rsidR="000D7985" w:rsidRPr="00655D25" w14:paraId="149AA8CC"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AE2655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A5707D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7D463E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A0A4400"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искать новых клиентов в рамках существующих каналов сбыта;</w:t>
            </w:r>
          </w:p>
          <w:p w14:paraId="56DFAA16"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деловые переговоры и деловую переписку с потенциальными клиентами;</w:t>
            </w:r>
          </w:p>
          <w:p w14:paraId="5D8CF205"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выявлять потребности клиента в процессе переговоров;</w:t>
            </w:r>
          </w:p>
          <w:p w14:paraId="032D9677"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систематизировать информацию о клиентах;</w:t>
            </w:r>
          </w:p>
          <w:p w14:paraId="06F2153F"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почтовые программы на профессиональном уровне;</w:t>
            </w:r>
          </w:p>
          <w:p w14:paraId="1025C658"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систему управления взаимоотношениями с клиентами;</w:t>
            </w:r>
          </w:p>
          <w:p w14:paraId="1436C7C6"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систему управления продажами для управления информацией о клиентах.</w:t>
            </w:r>
          </w:p>
        </w:tc>
      </w:tr>
      <w:tr w:rsidR="000D7985" w:rsidRPr="00655D25" w14:paraId="1503318E"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C4A5C3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BC13BE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F23134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FA72F2B" w14:textId="77777777" w:rsidR="000D7985" w:rsidRPr="00655D25" w:rsidRDefault="000D7985" w:rsidP="00C46C1F">
            <w:pPr>
              <w:numPr>
                <w:ilvl w:val="0"/>
                <w:numId w:val="3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модели продаж инфокоммуникационных систем и (или) их составляющих;</w:t>
            </w:r>
          </w:p>
          <w:p w14:paraId="2BC978C3" w14:textId="77777777" w:rsidR="000D7985" w:rsidRPr="00655D25" w:rsidRDefault="000D7985" w:rsidP="00C46C1F">
            <w:pPr>
              <w:numPr>
                <w:ilvl w:val="0"/>
                <w:numId w:val="3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методы и инструменты поиска информации;</w:t>
            </w:r>
          </w:p>
          <w:p w14:paraId="6B2A9925" w14:textId="77777777" w:rsidR="000D7985" w:rsidRPr="00655D25" w:rsidRDefault="000D7985" w:rsidP="00C46C1F">
            <w:pPr>
              <w:numPr>
                <w:ilvl w:val="0"/>
                <w:numId w:val="3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правила работы с базами данных на уровне пользователя;</w:t>
            </w:r>
          </w:p>
          <w:p w14:paraId="5C420525" w14:textId="77777777" w:rsidR="000D7985" w:rsidRPr="00655D25" w:rsidRDefault="000D7985" w:rsidP="00C46C1F">
            <w:pPr>
              <w:numPr>
                <w:ilvl w:val="0"/>
                <w:numId w:val="3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назначение и правила использования компьютерного и офисного оборудования;</w:t>
            </w:r>
          </w:p>
          <w:p w14:paraId="6BCC3B13" w14:textId="77777777" w:rsidR="000D7985" w:rsidRPr="00655D25" w:rsidRDefault="000D7985" w:rsidP="00C46C1F">
            <w:pPr>
              <w:numPr>
                <w:ilvl w:val="0"/>
                <w:numId w:val="39"/>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инструкции по подготовке, обработке и хранению отчетных материалов.</w:t>
            </w:r>
          </w:p>
        </w:tc>
      </w:tr>
      <w:tr w:rsidR="000D7985" w:rsidRPr="00655D25" w14:paraId="6D8F5CD5"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690CC8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6C0457B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3.2. Осуществлять эффективное взаимодействие </w:t>
            </w:r>
            <w:r w:rsidRPr="00655D25">
              <w:rPr>
                <w:rFonts w:ascii="Times New Roman" w:eastAsia="Times New Roman" w:hAnsi="Times New Roman" w:cs="Times New Roman"/>
                <w:sz w:val="24"/>
                <w:szCs w:val="24"/>
                <w:lang w:eastAsia="ru-RU"/>
              </w:rPr>
              <w:lastRenderedPageBreak/>
              <w:t>с клиентами в процессе ведения преддого</w:t>
            </w:r>
            <w:r>
              <w:rPr>
                <w:rFonts w:ascii="Times New Roman" w:eastAsia="Times New Roman" w:hAnsi="Times New Roman" w:cs="Times New Roman"/>
                <w:sz w:val="24"/>
                <w:szCs w:val="24"/>
                <w:lang w:eastAsia="ru-RU"/>
              </w:rPr>
              <w:t>ворной работы и продажи товаров</w:t>
            </w:r>
          </w:p>
          <w:p w14:paraId="7DA642DF"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E60702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04BB6DDA"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информирования клиентов о новых поставляемых инфокоммуникационных продуктах и (или) их составляющих, о текущих </w:t>
            </w:r>
            <w:r w:rsidRPr="00655D25">
              <w:rPr>
                <w:rFonts w:ascii="Times New Roman" w:eastAsia="Times New Roman" w:hAnsi="Times New Roman" w:cs="Times New Roman"/>
                <w:sz w:val="24"/>
                <w:szCs w:val="24"/>
                <w:lang w:eastAsia="ru-RU"/>
              </w:rPr>
              <w:lastRenderedPageBreak/>
              <w:t>маркетинговых акциях, новых продуктах и специальных предложениях;</w:t>
            </w:r>
          </w:p>
          <w:p w14:paraId="2571E40B"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мероприятий (конференций, семинаров, вебинаров) для существующих и потенциальных клиентов;</w:t>
            </w:r>
          </w:p>
          <w:p w14:paraId="1D46350B"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заключения договоров на продажу и сопровождение инфокоммуникационных систем и (или) их составляющих;</w:t>
            </w:r>
          </w:p>
          <w:p w14:paraId="296D9F92"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развития взаимоотношений с клиентами для заключения новых договоров на продажу и сопровождение инфокоммуникационных систем и (или) их составляющих.</w:t>
            </w:r>
          </w:p>
        </w:tc>
      </w:tr>
      <w:tr w:rsidR="000D7985" w:rsidRPr="00655D25" w14:paraId="6CC4AA3D"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FE94B7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40015D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2522F72"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5F3028E"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выявлять потребности и вести деловые переговоры с клиентами об их потребностях в инфокоммуникационных продуктах и (или) их составляющих;</w:t>
            </w:r>
          </w:p>
          <w:p w14:paraId="26B5C8C5"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сопровождать развитие системы управления взаимоотношениями с клиентами;</w:t>
            </w:r>
          </w:p>
          <w:p w14:paraId="26E3F679"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подготавливать материалы базы данных клиентов к обсуждению потребностей клиентов в инфокоммуникационных продуктах и (или) их составляющих;</w:t>
            </w:r>
          </w:p>
          <w:p w14:paraId="12734FAF"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отчетность о потребностях клиентов в инфокоммуникационных системах и (или) их составляющих.</w:t>
            </w:r>
          </w:p>
        </w:tc>
      </w:tr>
      <w:tr w:rsidR="000D7985" w:rsidRPr="00655D25" w14:paraId="0019FD43"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FC3D2C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67B115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A55DF2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B5F7247"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поиска информации о потенциальных потребностях в инфокоммуникационных системах и (или) их составляющих;</w:t>
            </w:r>
          </w:p>
          <w:p w14:paraId="07AFD8BA"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основных технических характеристик, преимуществ и недостатков продукции мировых и российских производителей инфокоммуникационных систем и (или) их составляющих.</w:t>
            </w:r>
          </w:p>
        </w:tc>
      </w:tr>
      <w:tr w:rsidR="000D7985" w:rsidRPr="00655D25" w14:paraId="630F25FA"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015B4D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5BC6F96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3.3. Осуществлять подготовку коммерческих предложений и проведение презентаций инфокоммуникационных продуктов и (или) их составляющих потенциальным клиентам</w:t>
            </w:r>
          </w:p>
        </w:tc>
        <w:tc>
          <w:tcPr>
            <w:tcW w:w="5777" w:type="dxa"/>
            <w:tcBorders>
              <w:top w:val="single" w:sz="4" w:space="0" w:color="auto"/>
              <w:left w:val="single" w:sz="4" w:space="0" w:color="auto"/>
              <w:bottom w:val="single" w:sz="4" w:space="0" w:color="auto"/>
              <w:right w:val="single" w:sz="4" w:space="0" w:color="auto"/>
            </w:tcBorders>
            <w:hideMark/>
          </w:tcPr>
          <w:p w14:paraId="7B5B3BE5"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615C94F"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коммерческих предложений с учетом установленных условий поставщиков, правил отгрузки в организации и особенностей клиента;</w:t>
            </w:r>
          </w:p>
          <w:p w14:paraId="3CD8C520"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презентации инфокоммуникационных продуктов и (или) их составляющих потенциальным клиентам.</w:t>
            </w:r>
          </w:p>
        </w:tc>
      </w:tr>
      <w:tr w:rsidR="000D7985" w:rsidRPr="00655D25" w14:paraId="0E8DE7E4"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730E15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9422B5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A86575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ED091AC"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коммерческие предложения с использованием офисных программных приложений;</w:t>
            </w:r>
          </w:p>
          <w:p w14:paraId="427145C1"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подготавливать и проводить презентации продаваемых инфокоммуникационных продуктов и (или) их составляющих для </w:t>
            </w:r>
            <w:r w:rsidRPr="00655D25">
              <w:rPr>
                <w:rFonts w:ascii="Times New Roman" w:eastAsia="Times New Roman" w:hAnsi="Times New Roman" w:cs="Times New Roman"/>
                <w:sz w:val="24"/>
                <w:szCs w:val="24"/>
                <w:lang w:eastAsia="ru-RU"/>
              </w:rPr>
              <w:lastRenderedPageBreak/>
              <w:t>потенциальных клиентов.</w:t>
            </w:r>
          </w:p>
        </w:tc>
      </w:tr>
      <w:tr w:rsidR="000D7985" w:rsidRPr="00655D25" w14:paraId="0CFE82F3"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505C31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919F1B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35BDC43"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61DF93E" w14:textId="77777777" w:rsidR="000D7985" w:rsidRPr="00655D25" w:rsidRDefault="000D7985" w:rsidP="00C46C1F">
            <w:pPr>
              <w:numPr>
                <w:ilvl w:val="0"/>
                <w:numId w:val="34"/>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основных технических характеристик, преимуществ и недостатков продукции мировых и российских производителей инфокоммуникационных систем и (или) их составляющих;</w:t>
            </w:r>
          </w:p>
          <w:p w14:paraId="66EF7F96"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правил подготовки и проведения презентации, в том числе с использованием информационных технологий.</w:t>
            </w:r>
          </w:p>
        </w:tc>
      </w:tr>
      <w:tr w:rsidR="000D7985" w:rsidRPr="00655D25" w14:paraId="2BA0E576"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AF2558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5DC71CAA" w14:textId="77777777" w:rsidR="000D7985" w:rsidRPr="00C46C1F" w:rsidRDefault="000D7985" w:rsidP="00C46C1F">
            <w:pPr>
              <w:rPr>
                <w:rFonts w:ascii="Times New Roman" w:hAnsi="Times New Roman" w:cs="Times New Roman"/>
                <w:sz w:val="24"/>
              </w:rPr>
            </w:pPr>
            <w:r w:rsidRPr="00C46C1F">
              <w:rPr>
                <w:rFonts w:ascii="Times New Roman" w:hAnsi="Times New Roman" w:cs="Times New Roman"/>
                <w:sz w:val="24"/>
              </w:rPr>
              <w:t xml:space="preserve">ПК 3.4. </w:t>
            </w:r>
          </w:p>
          <w:p w14:paraId="3AA387B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Реализовывать мероприятия для обеспечения выполнения плана продаж</w:t>
            </w:r>
          </w:p>
        </w:tc>
        <w:tc>
          <w:tcPr>
            <w:tcW w:w="5777" w:type="dxa"/>
            <w:tcBorders>
              <w:top w:val="single" w:sz="4" w:space="0" w:color="auto"/>
              <w:left w:val="single" w:sz="4" w:space="0" w:color="auto"/>
              <w:bottom w:val="single" w:sz="4" w:space="0" w:color="auto"/>
              <w:right w:val="single" w:sz="4" w:space="0" w:color="auto"/>
            </w:tcBorders>
            <w:hideMark/>
          </w:tcPr>
          <w:p w14:paraId="2E99544A"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4B435D32"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разработки мероприятий по выполнению плана продаж</w:t>
            </w:r>
            <w:r w:rsidRPr="00655D25">
              <w:rPr>
                <w:rFonts w:ascii="Times New Roman" w:hAnsi="Times New Roman" w:cs="Times New Roman"/>
                <w:sz w:val="24"/>
                <w:szCs w:val="24"/>
                <w:lang w:eastAsia="x-none"/>
              </w:rPr>
              <w:t>;</w:t>
            </w:r>
          </w:p>
          <w:p w14:paraId="725B177C"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выполнения запланированных показателей по объему продаж (выкупа и продаж).</w:t>
            </w:r>
          </w:p>
        </w:tc>
      </w:tr>
      <w:tr w:rsidR="000D7985" w:rsidRPr="00655D25" w14:paraId="7DD7199E"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68FAB9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0B7BEB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41D398C"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0355E0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390285">
              <w:rPr>
                <w:rFonts w:ascii="Times New Roman" w:eastAsia="Times New Roman" w:hAnsi="Times New Roman" w:cs="Times New Roman"/>
                <w:sz w:val="24"/>
                <w:szCs w:val="24"/>
                <w:lang w:eastAsia="ru-RU"/>
              </w:rPr>
              <w:t>нализировать тенденции развития рынка отечестве</w:t>
            </w:r>
            <w:r>
              <w:rPr>
                <w:rFonts w:ascii="Times New Roman" w:eastAsia="Times New Roman" w:hAnsi="Times New Roman" w:cs="Times New Roman"/>
                <w:sz w:val="24"/>
                <w:szCs w:val="24"/>
                <w:lang w:eastAsia="ru-RU"/>
              </w:rPr>
              <w:t>нного программного обеспечения;</w:t>
            </w:r>
          </w:p>
          <w:p w14:paraId="4A649519"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предложения для формирования плана продаж продукта;</w:t>
            </w:r>
          </w:p>
          <w:p w14:paraId="0FB8AB3D"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собирать, анализировать и систематизировать данные по объемам продаж;</w:t>
            </w:r>
          </w:p>
          <w:p w14:paraId="3A8DFDC1"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работу по выполнению плана продаж;</w:t>
            </w:r>
          </w:p>
          <w:p w14:paraId="744CB099"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установленный план продаж с целью разработки мероприятий по реализации;</w:t>
            </w:r>
          </w:p>
          <w:p w14:paraId="3D1FD578"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и оценивать промежуточные результаты выполнения плана продаж;</w:t>
            </w:r>
          </w:p>
          <w:p w14:paraId="094D280D"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возможности увеличения объемов продаж;</w:t>
            </w:r>
          </w:p>
          <w:p w14:paraId="70062AD3"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контролировать поступление денежных средств;</w:t>
            </w:r>
          </w:p>
          <w:p w14:paraId="37A5D205"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обеспечивать наличие демонстрационной продукции;</w:t>
            </w:r>
          </w:p>
          <w:p w14:paraId="6F76DCE9" w14:textId="77777777" w:rsidR="000D7985" w:rsidRPr="00655D25" w:rsidRDefault="000D7985" w:rsidP="00C46C1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программы стимулирования клиента для увеличения продаж;</w:t>
            </w:r>
          </w:p>
          <w:p w14:paraId="3E05C158"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рабочее время для выполнения плана продаж.</w:t>
            </w:r>
          </w:p>
        </w:tc>
      </w:tr>
      <w:tr w:rsidR="000D7985" w:rsidRPr="00655D25" w14:paraId="0E078784"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FFEBBA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A710BC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DDE51B2"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Знания:</w:t>
            </w:r>
            <w:r w:rsidRPr="00655D25">
              <w:rPr>
                <w:rFonts w:ascii="Times New Roman" w:eastAsia="Times New Roman" w:hAnsi="Times New Roman" w:cs="Times New Roman"/>
                <w:sz w:val="24"/>
                <w:szCs w:val="24"/>
                <w:lang w:eastAsia="ru-RU"/>
              </w:rPr>
              <w:t xml:space="preserve"> </w:t>
            </w:r>
          </w:p>
          <w:p w14:paraId="64F10988"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специализированных программных продуктов.</w:t>
            </w:r>
          </w:p>
        </w:tc>
      </w:tr>
      <w:tr w:rsidR="000D7985" w:rsidRPr="00655D25" w14:paraId="7891A943"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1E6960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1615E0B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3.5. Консультировать клиентов по использованию и возможностям инфокоммуникационных продуктов и </w:t>
            </w:r>
            <w:r w:rsidRPr="00655D25">
              <w:rPr>
                <w:rFonts w:ascii="Times New Roman" w:eastAsia="Times New Roman" w:hAnsi="Times New Roman" w:cs="Times New Roman"/>
                <w:sz w:val="24"/>
                <w:szCs w:val="24"/>
                <w:lang w:eastAsia="ru-RU"/>
              </w:rPr>
              <w:lastRenderedPageBreak/>
              <w:t>(или) их составляющих</w:t>
            </w:r>
          </w:p>
        </w:tc>
        <w:tc>
          <w:tcPr>
            <w:tcW w:w="5777" w:type="dxa"/>
            <w:tcBorders>
              <w:top w:val="single" w:sz="4" w:space="0" w:color="auto"/>
              <w:left w:val="single" w:sz="4" w:space="0" w:color="auto"/>
              <w:bottom w:val="single" w:sz="4" w:space="0" w:color="auto"/>
              <w:right w:val="single" w:sz="4" w:space="0" w:color="auto"/>
            </w:tcBorders>
            <w:hideMark/>
          </w:tcPr>
          <w:p w14:paraId="605B587F"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2B5EF5ED" w14:textId="77777777" w:rsidR="000D7985" w:rsidRPr="00655D25" w:rsidRDefault="000D7985" w:rsidP="00C46C1F">
            <w:pPr>
              <w:numPr>
                <w:ilvl w:val="0"/>
                <w:numId w:val="4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презентации клиентам инфокоммуникационных систем и (или) их составляющих;</w:t>
            </w:r>
          </w:p>
          <w:p w14:paraId="750D4D40" w14:textId="77777777" w:rsidR="000D7985" w:rsidRPr="00655D25" w:rsidRDefault="000D7985" w:rsidP="00C46C1F">
            <w:pPr>
              <w:numPr>
                <w:ilvl w:val="0"/>
                <w:numId w:val="4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ведения деловой переписки и деловых переговоров с клиентами и партнерами по использованию инфокоммуникационных систем и (или) их составляющих;</w:t>
            </w:r>
          </w:p>
          <w:p w14:paraId="1A598D62" w14:textId="77777777" w:rsidR="000D7985" w:rsidRPr="00655D25" w:rsidRDefault="000D7985" w:rsidP="00C46C1F">
            <w:pPr>
              <w:numPr>
                <w:ilvl w:val="0"/>
                <w:numId w:val="41"/>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lastRenderedPageBreak/>
              <w:t>консультирования клиентов и партнеров по характеристикам новых инфокоммуникационных продуктов и (или) их составляющих, по условиям продажи и ценам, условиям лицензирования программного обеспечения, условиям оказания послепродажной технической поддержки.</w:t>
            </w:r>
          </w:p>
        </w:tc>
      </w:tr>
      <w:tr w:rsidR="000D7985" w:rsidRPr="00655D25" w14:paraId="7FF71B7F"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717662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7B7A97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BEDCB6B"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CA1ABBF"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применять системы управления взаимоотношениями с клиентами при подготовке консультаций по использованию и возможностям инфокоммуникационных продуктов и (или) их составляющих;</w:t>
            </w:r>
          </w:p>
          <w:p w14:paraId="6146C375"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искать и систематизировать информацию об условиях использования и возможностях продаваемых инфокоммуникационных продуктов и (или) их составляющих;</w:t>
            </w:r>
          </w:p>
          <w:p w14:paraId="72C5501E"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подготавливать и проводить презентации по использованию продаваемых инфокоммуникационных систем и (или) их составляющих;</w:t>
            </w:r>
          </w:p>
          <w:p w14:paraId="169F8F54"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проводить демонстрации инфокоммуникационных систем и (или) их составляющих;</w:t>
            </w:r>
          </w:p>
          <w:p w14:paraId="024A49E2"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сопоставлять отечественные и зарубежные инфокоммуникационные системы и (или) их составляющие;</w:t>
            </w:r>
          </w:p>
          <w:p w14:paraId="770117B3"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предложения поставщиков инфокоммуникационных систем и (или) их составляющих.</w:t>
            </w:r>
          </w:p>
        </w:tc>
      </w:tr>
      <w:tr w:rsidR="000D7985" w:rsidRPr="00655D25" w14:paraId="632C559E"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5E6D67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3BD77E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6ADC45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63530FC1"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поиска информации об условиях использования и возможностях продаваемых инфокоммуникационных продуктов и (или) их составляющих;</w:t>
            </w:r>
          </w:p>
          <w:p w14:paraId="04905581"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технических характеристик и отличительных особенностей продаваемых инфокоммуникационных продуктов и (или) их составляющих;</w:t>
            </w:r>
          </w:p>
          <w:p w14:paraId="302CE90A"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отечественных и зарубежных производителей инфокоммуникационных продуктов и (или) их составляющих и направления (типы) выпускаемой ими продукции;</w:t>
            </w:r>
          </w:p>
          <w:p w14:paraId="45F500CB"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продукции отечественных производителей, аналогичной продаваемым зарубежным инфокоммуникационным продуктам и (или) их составляющих.</w:t>
            </w:r>
          </w:p>
        </w:tc>
      </w:tr>
      <w:tr w:rsidR="000D7985" w:rsidRPr="00655D25" w14:paraId="5C972D80"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6DD817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6ABD723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3.6. Осуществлять контроль всего </w:t>
            </w:r>
            <w:r w:rsidRPr="00655D25">
              <w:rPr>
                <w:rFonts w:ascii="Times New Roman" w:eastAsia="Times New Roman" w:hAnsi="Times New Roman" w:cs="Times New Roman"/>
                <w:sz w:val="24"/>
                <w:szCs w:val="24"/>
                <w:lang w:eastAsia="ru-RU"/>
              </w:rPr>
              <w:lastRenderedPageBreak/>
              <w:t>цикла продаж инфокоммуникационных продуктов и (или) их составляющих, в том числе с использование специализированных программных продуктов</w:t>
            </w:r>
          </w:p>
        </w:tc>
        <w:tc>
          <w:tcPr>
            <w:tcW w:w="5777" w:type="dxa"/>
            <w:tcBorders>
              <w:top w:val="single" w:sz="4" w:space="0" w:color="auto"/>
              <w:left w:val="single" w:sz="4" w:space="0" w:color="auto"/>
              <w:bottom w:val="single" w:sz="4" w:space="0" w:color="auto"/>
              <w:right w:val="single" w:sz="4" w:space="0" w:color="auto"/>
            </w:tcBorders>
            <w:hideMark/>
          </w:tcPr>
          <w:p w14:paraId="00D4D2ED"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7FAC811F"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приема и обработка входящих обращений от клиентов и партнеров;</w:t>
            </w:r>
          </w:p>
          <w:p w14:paraId="17E276DB"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заключения договоров с партнерами и клиентами по продаже и сопровождению инфокоммуникационных систем и (или) их составляющих;</w:t>
            </w:r>
          </w:p>
          <w:p w14:paraId="65F6607C"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ведения договоров с партнерами и клиентами по продаже и сопровождению инфокоммуникационных систем и (или) их составляющих;</w:t>
            </w:r>
          </w:p>
          <w:p w14:paraId="37E06657"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ведения переговоров с поставщиками и производителями инфокоммуникационных систем и /или их составляющих;</w:t>
            </w:r>
          </w:p>
          <w:p w14:paraId="36C2E3A9"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информирования о поступлении продукции на склад, об отгрузке (поставке) товара;</w:t>
            </w:r>
          </w:p>
          <w:p w14:paraId="6DA48BE1"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выставления счетов, оформления актов, накладных и счетов-фактур.</w:t>
            </w:r>
          </w:p>
        </w:tc>
      </w:tr>
      <w:tr w:rsidR="000D7985" w:rsidRPr="00655D25" w14:paraId="5E9FE539"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EB95D9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8485EB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B6786A7"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3DA57029"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поиск информации по клиентам и партнерам;</w:t>
            </w:r>
          </w:p>
          <w:p w14:paraId="0ECCB747"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учетную документацию по продажам инфокоммуникационных систем и (или) их составляющих.</w:t>
            </w:r>
          </w:p>
        </w:tc>
      </w:tr>
      <w:tr w:rsidR="000D7985" w:rsidRPr="00655D25" w14:paraId="21A18810"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729B20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59F3C6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8DC823F"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E7D9463"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bCs/>
                <w:sz w:val="24"/>
                <w:szCs w:val="24"/>
              </w:rPr>
              <w:t>Законодательство Российской Федерации в области работы с конфиденциальной информацией;</w:t>
            </w:r>
          </w:p>
          <w:p w14:paraId="52B26A36"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 инструкций по подготовке, обработке и хранению отчетных материалов.</w:t>
            </w:r>
          </w:p>
        </w:tc>
      </w:tr>
      <w:tr w:rsidR="000D7985" w:rsidRPr="00655D25" w14:paraId="4876F369"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CED9D9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52C454A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3.7. Организовывать продажи инфокоммуникационных систем и (или) их составляющих в новых каналах сбыта, в том числе с использованием цифровых и информационных технологий </w:t>
            </w:r>
          </w:p>
          <w:p w14:paraId="50F10CA5"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A7EFEB1"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4FDA399"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поиска новых каналов сбыта инфокоммуникационных продуктов и (или) их составляющих и организации их продаж в новых каналах;</w:t>
            </w:r>
          </w:p>
          <w:p w14:paraId="1179C926"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сбора и анализа доступной информации о каналах продаж и типовых решениях по продаже у конкурентов;</w:t>
            </w:r>
          </w:p>
          <w:p w14:paraId="082682DC" w14:textId="77777777" w:rsidR="000D7985" w:rsidRPr="00655D25" w:rsidRDefault="000D7985" w:rsidP="00C46C1F">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ведение базы данных решений по продаже инфокоммуникационных систем и (или) их составляющих.</w:t>
            </w:r>
          </w:p>
        </w:tc>
      </w:tr>
      <w:tr w:rsidR="000D7985" w:rsidRPr="00655D25" w14:paraId="59EEC964"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664D38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514518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787FC82"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66EEF2F9"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искать новые каналы сбыта;</w:t>
            </w:r>
          </w:p>
          <w:p w14:paraId="77EC1BF0"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систематизировать информацию о каналах сбыта и о решениях по продаже;</w:t>
            </w:r>
          </w:p>
          <w:p w14:paraId="37F8AC17" w14:textId="77777777" w:rsidR="000D7985" w:rsidRPr="00655D25" w:rsidRDefault="000D7985" w:rsidP="00C46C1F">
            <w:pPr>
              <w:widowControl w:val="0"/>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конкурентную разведку в части, касающейся методов и каналов организации продаж.</w:t>
            </w:r>
          </w:p>
        </w:tc>
      </w:tr>
      <w:tr w:rsidR="000D7985" w:rsidRPr="00655D25" w14:paraId="3648D647" w14:textId="77777777" w:rsidTr="00C46C1F">
        <w:trPr>
          <w:trHeight w:val="62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8B0F5C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7D1446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23937D2" w14:textId="77777777" w:rsidR="000D7985" w:rsidRPr="00655D25" w:rsidRDefault="000D7985" w:rsidP="00C46C1F">
            <w:p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81F536C"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этики конкурентной разведки в области продаж инфокоммуникационных систем;</w:t>
            </w:r>
          </w:p>
          <w:p w14:paraId="44D031CC"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принципов эффективной работы системы </w:t>
            </w:r>
            <w:r w:rsidRPr="00655D25">
              <w:rPr>
                <w:rFonts w:ascii="Times New Roman" w:eastAsia="Times New Roman" w:hAnsi="Times New Roman" w:cs="Times New Roman"/>
                <w:sz w:val="24"/>
                <w:szCs w:val="24"/>
                <w:lang w:eastAsia="ru-RU"/>
              </w:rPr>
              <w:lastRenderedPageBreak/>
              <w:t>управления взаимоотношениями с клиентами;</w:t>
            </w:r>
          </w:p>
          <w:p w14:paraId="0213379B" w14:textId="77777777" w:rsidR="000D7985" w:rsidRPr="00655D25" w:rsidRDefault="000D7985" w:rsidP="00C46C1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моделей продаж инфокоммуникационных систем и (или) их составляющих.</w:t>
            </w:r>
          </w:p>
        </w:tc>
      </w:tr>
      <w:tr w:rsidR="000D7985" w:rsidRPr="00655D25" w14:paraId="380CFAED" w14:textId="77777777" w:rsidTr="00C46C1F">
        <w:trPr>
          <w:trHeight w:val="180"/>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235138A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Организация и осуществление интернет-маркетинга (по выбору)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7DF6A3B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ПК 3.1. Определять готовность веб-сайта к продвижению </w:t>
            </w:r>
          </w:p>
        </w:tc>
        <w:tc>
          <w:tcPr>
            <w:tcW w:w="5777" w:type="dxa"/>
            <w:tcBorders>
              <w:top w:val="single" w:sz="4" w:space="0" w:color="auto"/>
              <w:left w:val="single" w:sz="4" w:space="0" w:color="auto"/>
              <w:bottom w:val="single" w:sz="4" w:space="0" w:color="auto"/>
              <w:right w:val="single" w:sz="4" w:space="0" w:color="auto"/>
            </w:tcBorders>
            <w:hideMark/>
          </w:tcPr>
          <w:p w14:paraId="79F2E5BD"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6646A1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технического анализа аудируемого веб-сайта;</w:t>
            </w:r>
          </w:p>
          <w:p w14:paraId="0546B38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базового аудита эргономичности (юзабилити) аудируемого веб-сайта;</w:t>
            </w:r>
          </w:p>
          <w:p w14:paraId="0461D3F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аудита визуально-эстетического решения аудируемого вебсайта.</w:t>
            </w:r>
          </w:p>
        </w:tc>
      </w:tr>
      <w:tr w:rsidR="000D7985" w:rsidRPr="00655D25" w14:paraId="090C1641" w14:textId="77777777" w:rsidTr="00C46C1F">
        <w:trPr>
          <w:trHeight w:val="18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503344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6F9945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FBD5DF8"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4ECAD70C"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выявлять технические ошибки в работе веб-сайта;</w:t>
            </w:r>
          </w:p>
          <w:p w14:paraId="56A8CD3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документировать выявленные ошибки в работе веб-сайта;</w:t>
            </w:r>
          </w:p>
          <w:p w14:paraId="24D47E82"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формулировать предложения по исправлению выявленных технических ошибок и ошибок в эргономичности (юзабилити);</w:t>
            </w:r>
          </w:p>
          <w:p w14:paraId="0706136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выявлять технические преимущества веб-сайтов конкурентов;</w:t>
            </w:r>
          </w:p>
          <w:p w14:paraId="0F23FA0B"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выявлять особенности эргономичности (юзабилити) веб-сайтов конкурентов, влияющие на занимаемые ими позиции в выдаче поисковой машины;</w:t>
            </w:r>
          </w:p>
          <w:p w14:paraId="723C295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инструменты для проведения технического аудита.</w:t>
            </w:r>
          </w:p>
        </w:tc>
      </w:tr>
      <w:tr w:rsidR="000D7985" w:rsidRPr="00655D25" w14:paraId="6D72EB94" w14:textId="77777777" w:rsidTr="00C46C1F">
        <w:trPr>
          <w:trHeight w:val="18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FBE6F1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7B8970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F86C0EF"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FA45F0D"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основы эргономичности (юзабилити) веб-сайтов</w:t>
            </w:r>
            <w:r w:rsidRPr="00655D25">
              <w:rPr>
                <w:rFonts w:ascii="Times New Roman" w:hAnsi="Times New Roman" w:cs="Times New Roman"/>
                <w:sz w:val="24"/>
                <w:szCs w:val="24"/>
                <w:lang w:eastAsia="x-none"/>
              </w:rPr>
              <w:t>;</w:t>
            </w:r>
          </w:p>
          <w:p w14:paraId="4FDF4179"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основы веб-технологии</w:t>
            </w:r>
            <w:r w:rsidRPr="00655D25">
              <w:rPr>
                <w:rFonts w:ascii="Times New Roman" w:hAnsi="Times New Roman" w:cs="Times New Roman"/>
                <w:sz w:val="24"/>
                <w:szCs w:val="24"/>
                <w:lang w:eastAsia="x-none"/>
              </w:rPr>
              <w:t>;</w:t>
            </w:r>
          </w:p>
          <w:p w14:paraId="42DFB14C"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основы веб-дизайна</w:t>
            </w:r>
            <w:r w:rsidRPr="00655D25">
              <w:rPr>
                <w:rFonts w:ascii="Times New Roman" w:hAnsi="Times New Roman" w:cs="Times New Roman"/>
                <w:sz w:val="24"/>
                <w:szCs w:val="24"/>
                <w:lang w:eastAsia="x-none"/>
              </w:rPr>
              <w:t>;</w:t>
            </w:r>
          </w:p>
          <w:p w14:paraId="1AA1917F"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основы компьютерной грамотности</w:t>
            </w:r>
            <w:r w:rsidRPr="00655D25">
              <w:rPr>
                <w:rFonts w:ascii="Times New Roman" w:hAnsi="Times New Roman" w:cs="Times New Roman"/>
                <w:sz w:val="24"/>
                <w:szCs w:val="24"/>
                <w:lang w:eastAsia="x-none"/>
              </w:rPr>
              <w:t>;</w:t>
            </w:r>
          </w:p>
          <w:p w14:paraId="4357634B"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методы обработки текстовой информации</w:t>
            </w:r>
            <w:r w:rsidRPr="00655D25">
              <w:rPr>
                <w:rFonts w:ascii="Times New Roman" w:hAnsi="Times New Roman" w:cs="Times New Roman"/>
                <w:sz w:val="24"/>
                <w:szCs w:val="24"/>
                <w:lang w:eastAsia="x-none"/>
              </w:rPr>
              <w:t>;</w:t>
            </w:r>
          </w:p>
          <w:p w14:paraId="0A8909E5"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правила реферирования, аннотирования и редактирования текстов</w:t>
            </w:r>
            <w:r w:rsidRPr="00655D25">
              <w:rPr>
                <w:rFonts w:ascii="Times New Roman" w:hAnsi="Times New Roman" w:cs="Times New Roman"/>
                <w:sz w:val="24"/>
                <w:szCs w:val="24"/>
                <w:lang w:eastAsia="x-none"/>
              </w:rPr>
              <w:t>;</w:t>
            </w:r>
          </w:p>
          <w:p w14:paraId="464D3AE8"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основы письменной деловой коммуникации</w:t>
            </w:r>
            <w:r w:rsidRPr="00655D25">
              <w:rPr>
                <w:rFonts w:ascii="Times New Roman" w:hAnsi="Times New Roman" w:cs="Times New Roman"/>
                <w:sz w:val="24"/>
                <w:szCs w:val="24"/>
                <w:lang w:eastAsia="x-none"/>
              </w:rPr>
              <w:t xml:space="preserve"> </w:t>
            </w:r>
            <w:r w:rsidRPr="00655D25">
              <w:rPr>
                <w:rFonts w:ascii="Times New Roman" w:hAnsi="Times New Roman" w:cs="Times New Roman"/>
                <w:sz w:val="24"/>
                <w:szCs w:val="24"/>
                <w:lang w:val="x-none" w:eastAsia="x-none"/>
              </w:rPr>
              <w:t>использовать инструменты для проведения технического аудита</w:t>
            </w:r>
            <w:r w:rsidRPr="00655D25">
              <w:rPr>
                <w:rFonts w:ascii="Times New Roman" w:hAnsi="Times New Roman" w:cs="Times New Roman"/>
                <w:sz w:val="24"/>
                <w:szCs w:val="24"/>
                <w:lang w:eastAsia="x-none"/>
              </w:rPr>
              <w:t>;</w:t>
            </w:r>
          </w:p>
          <w:p w14:paraId="1BD9B046"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eastAsia="x-none"/>
              </w:rPr>
              <w:t>правил</w:t>
            </w:r>
            <w:r w:rsidRPr="00655D25">
              <w:rPr>
                <w:rFonts w:ascii="Times New Roman" w:hAnsi="Times New Roman" w:cs="Times New Roman"/>
                <w:sz w:val="24"/>
                <w:szCs w:val="24"/>
                <w:lang w:val="x-none" w:eastAsia="x-none"/>
              </w:rPr>
              <w:t xml:space="preserve"> составления и план документа аудита интернет-маркетинга организации</w:t>
            </w:r>
            <w:r w:rsidRPr="00655D25">
              <w:rPr>
                <w:rFonts w:ascii="Times New Roman" w:hAnsi="Times New Roman" w:cs="Times New Roman"/>
                <w:sz w:val="24"/>
                <w:szCs w:val="24"/>
                <w:lang w:eastAsia="x-none"/>
              </w:rPr>
              <w:t>;</w:t>
            </w:r>
          </w:p>
          <w:p w14:paraId="094C26AE"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оптимизации веб-сайта под требования поисковых машин;</w:t>
            </w:r>
          </w:p>
          <w:p w14:paraId="49748BFF"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способов корректировки внутренних ошибок веб-сайта;</w:t>
            </w:r>
          </w:p>
          <w:p w14:paraId="172B849D" w14:textId="77777777" w:rsidR="000D7985" w:rsidRPr="00655D25" w:rsidRDefault="000D7985" w:rsidP="00C46C1F">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особенности функционирования современных систем администрирования веб-сайтов;</w:t>
            </w:r>
          </w:p>
          <w:p w14:paraId="7B8B3FBE" w14:textId="77777777" w:rsidR="000D7985" w:rsidRPr="00655D25" w:rsidRDefault="000D7985" w:rsidP="00C46C1F">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особенности функционирования современных поисковых машин;</w:t>
            </w:r>
          </w:p>
          <w:p w14:paraId="28194B85"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правила формирования служебного файла, размещенного в корневом каталоге веб-сайта и сообщающего поисковым машинам алгоритм индексации содержимого веб-сайта.</w:t>
            </w:r>
          </w:p>
        </w:tc>
      </w:tr>
      <w:tr w:rsidR="000D7985" w:rsidRPr="00655D25" w14:paraId="6A55C3F7"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CC48AC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4B0D7BA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3.2. Анализировать интернет-пространство, а также поведение пользователей при поиске необходимой информации в информационно- телекоммуникационной сети «Интернет</w:t>
            </w:r>
          </w:p>
        </w:tc>
        <w:tc>
          <w:tcPr>
            <w:tcW w:w="5777" w:type="dxa"/>
            <w:tcBorders>
              <w:top w:val="single" w:sz="4" w:space="0" w:color="auto"/>
              <w:left w:val="single" w:sz="4" w:space="0" w:color="auto"/>
              <w:bottom w:val="single" w:sz="4" w:space="0" w:color="auto"/>
              <w:right w:val="single" w:sz="4" w:space="0" w:color="auto"/>
            </w:tcBorders>
            <w:hideMark/>
          </w:tcPr>
          <w:p w14:paraId="5F4E1494"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51785A3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поисковой выдачи;</w:t>
            </w:r>
          </w:p>
          <w:p w14:paraId="1129D1C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веб-сайтов конкурентов из поисковой выдачи;</w:t>
            </w:r>
          </w:p>
          <w:p w14:paraId="0C61014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поведения пользователей при поиске необходимой информации в информационно-телекоммуникационной сети "интернет";</w:t>
            </w:r>
          </w:p>
          <w:p w14:paraId="0079E52C"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определения стратегии поискового продвижения;</w:t>
            </w:r>
          </w:p>
          <w:p w14:paraId="5F59723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проверки и корректировки списка ключевых слов и словосочетаний, используемых при поисковом продвижении;</w:t>
            </w:r>
          </w:p>
          <w:p w14:paraId="057EBE4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присутствия компании в информационном пространстве на основе данных из поисковых систем.</w:t>
            </w:r>
          </w:p>
        </w:tc>
      </w:tr>
      <w:tr w:rsidR="000D7985" w:rsidRPr="00655D25" w14:paraId="70E90677"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74BBA5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F386CC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2B0F72A"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A06D1E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факторы, влияющие на позиции веб-сайтов в поисковой выдаче;</w:t>
            </w:r>
          </w:p>
          <w:p w14:paraId="72B0A932"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список ключевых слов и словосочетаний для анализа поисковой выдачи;</w:t>
            </w:r>
          </w:p>
          <w:p w14:paraId="7E57C83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актуализировать информацию о поведении пользователей веб-сайтов заданной тематики в информационно-телекоммуникационной сети "интернет";</w:t>
            </w:r>
          </w:p>
          <w:p w14:paraId="08A9CDB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собранную информацию и принимать решение о порядке работы с веб-сайтом с целью оптимизации по требованиям поисковой машины;</w:t>
            </w:r>
          </w:p>
          <w:p w14:paraId="75459B3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список ключевых слов и словосочетаний, необходимых для оптимизации веб-сайта под требования поисковых машин;</w:t>
            </w:r>
          </w:p>
          <w:p w14:paraId="0A5FFCC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релевантность составленного списка ключевых слов и словосочетаний тематике оптимизируемого веб-сайта;</w:t>
            </w:r>
          </w:p>
          <w:p w14:paraId="1F71EEF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анализировать список ключевых слов и словосочетаний на соответствие техническому заданию.</w:t>
            </w:r>
          </w:p>
        </w:tc>
      </w:tr>
      <w:tr w:rsidR="000D7985" w:rsidRPr="00655D25" w14:paraId="0007C0D0"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6A9FEC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2A0531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4BA06CAD"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64760216"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внутренних ошибок веб-сайта, влияющих на результат работы поисковых машин, и способов устранения ошибок;</w:t>
            </w:r>
          </w:p>
          <w:p w14:paraId="1E3AECA5"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особенностей функционирования современных систем администрирования веб-сайтов;</w:t>
            </w:r>
          </w:p>
          <w:p w14:paraId="559549EF"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правил составления и критериев качества списка ключевых слов и словосочетаний;</w:t>
            </w:r>
          </w:p>
          <w:p w14:paraId="5B42476A"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стандартов делового общения в письменной и устной форме;</w:t>
            </w:r>
          </w:p>
          <w:p w14:paraId="18BA9570"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особенностей функционирования современных поисковых машин;</w:t>
            </w:r>
          </w:p>
          <w:p w14:paraId="49039AB1"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правил формирования служебного файла, размещенного в корневом каталоге веб-сайта и сообщающего поисковым машинам алгоритм индексации содержимого веб-сайта;</w:t>
            </w:r>
          </w:p>
          <w:p w14:paraId="2A524A33"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правил формирования основных тегов (заголовков страницы, ключевых слов страницы, описания страницы);</w:t>
            </w:r>
          </w:p>
          <w:p w14:paraId="31F54E76"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обработки текстовой и графической информации;</w:t>
            </w:r>
          </w:p>
          <w:p w14:paraId="2ACFC6BB"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копирайтинга и веб-райтинга.</w:t>
            </w:r>
          </w:p>
        </w:tc>
      </w:tr>
      <w:tr w:rsidR="000D7985" w:rsidRPr="00655D25" w14:paraId="3B3DCE78"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47CACF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7E04BC3F" w14:textId="77777777" w:rsidR="000D7985" w:rsidRPr="00C46C1F" w:rsidRDefault="000D7985" w:rsidP="00C46C1F">
            <w:pPr>
              <w:rPr>
                <w:rFonts w:ascii="Times New Roman" w:hAnsi="Times New Roman" w:cs="Times New Roman"/>
                <w:sz w:val="24"/>
              </w:rPr>
            </w:pPr>
            <w:r w:rsidRPr="00C46C1F">
              <w:rPr>
                <w:rFonts w:ascii="Times New Roman" w:hAnsi="Times New Roman" w:cs="Times New Roman"/>
                <w:sz w:val="24"/>
              </w:rPr>
              <w:t>ПК 3.3. Разрабатывать стратегии проведения контекстно-медийной и медийной кампаний и их реализации в сети Интернет</w:t>
            </w:r>
          </w:p>
        </w:tc>
        <w:tc>
          <w:tcPr>
            <w:tcW w:w="5777" w:type="dxa"/>
            <w:tcBorders>
              <w:top w:val="single" w:sz="4" w:space="0" w:color="auto"/>
              <w:left w:val="single" w:sz="4" w:space="0" w:color="auto"/>
              <w:bottom w:val="single" w:sz="4" w:space="0" w:color="auto"/>
              <w:right w:val="single" w:sz="4" w:space="0" w:color="auto"/>
            </w:tcBorders>
            <w:hideMark/>
          </w:tcPr>
          <w:p w14:paraId="16B6CB07"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7D97950B"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определения стратегии продвижения в социальных сетях.</w:t>
            </w:r>
          </w:p>
        </w:tc>
      </w:tr>
      <w:tr w:rsidR="000D7985" w:rsidRPr="00655D25" w14:paraId="304B3AA4"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D2694A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C21BA4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4F55B44"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23BB0F2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маркетинговые стратегии;</w:t>
            </w:r>
          </w:p>
          <w:p w14:paraId="5A402D2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smm-стратегии;</w:t>
            </w:r>
          </w:p>
          <w:p w14:paraId="6B10BB3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контент-планы;</w:t>
            </w:r>
          </w:p>
          <w:p w14:paraId="7BEAC72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стратегии продвижения;</w:t>
            </w:r>
          </w:p>
          <w:p w14:paraId="78E625F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сегментировать целевую аудиторию для разных задач и продуктов.</w:t>
            </w:r>
          </w:p>
        </w:tc>
      </w:tr>
      <w:tr w:rsidR="000D7985" w:rsidRPr="00655D25" w14:paraId="21B4EE54"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1156B3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DBDE07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858E868"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45D8B9F1"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eastAsia="ru-RU"/>
              </w:rPr>
            </w:pPr>
            <w:r w:rsidRPr="00655D25">
              <w:rPr>
                <w:rFonts w:ascii="Times New Roman" w:hAnsi="Times New Roman" w:cs="Times New Roman"/>
                <w:sz w:val="24"/>
                <w:szCs w:val="24"/>
                <w:lang w:val="x-none" w:eastAsia="x-none"/>
              </w:rPr>
              <w:t>основ эргономичности (юзабилити) веб-сайтов и  веб-дизайна</w:t>
            </w:r>
            <w:r w:rsidRPr="00655D25">
              <w:rPr>
                <w:rFonts w:ascii="Times New Roman" w:hAnsi="Times New Roman" w:cs="Times New Roman"/>
                <w:sz w:val="24"/>
                <w:szCs w:val="24"/>
                <w:lang w:eastAsia="x-none"/>
              </w:rPr>
              <w:t>;</w:t>
            </w:r>
          </w:p>
          <w:p w14:paraId="26623C6D" w14:textId="77777777" w:rsidR="000D7985" w:rsidRPr="00655D25" w:rsidRDefault="000D7985" w:rsidP="00C46C1F">
            <w:pPr>
              <w:numPr>
                <w:ilvl w:val="0"/>
                <w:numId w:val="42"/>
              </w:numPr>
              <w:spacing w:after="0" w:line="240" w:lineRule="auto"/>
              <w:contextualSpacing/>
              <w:jc w:val="both"/>
              <w:rPr>
                <w:rFonts w:ascii="Times New Roman" w:hAnsi="Times New Roman" w:cs="Times New Roman"/>
                <w:sz w:val="24"/>
                <w:szCs w:val="24"/>
                <w:lang w:eastAsia="ru-RU"/>
              </w:rPr>
            </w:pPr>
            <w:r w:rsidRPr="00655D25">
              <w:rPr>
                <w:rFonts w:ascii="Times New Roman" w:hAnsi="Times New Roman" w:cs="Times New Roman"/>
                <w:sz w:val="24"/>
                <w:szCs w:val="24"/>
                <w:lang w:eastAsia="ru-RU"/>
              </w:rPr>
              <w:t>правил реферирования, аннотирования и редактирования текстов.</w:t>
            </w:r>
          </w:p>
        </w:tc>
      </w:tr>
      <w:tr w:rsidR="000D7985" w:rsidRPr="00655D25" w14:paraId="4FA9280D"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527BFF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50FD44F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3.4. Проводить рекламные кампании в социальных медиа для привлечения пользователей в интернет-сообщество;</w:t>
            </w:r>
          </w:p>
          <w:p w14:paraId="1F4AD14E"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44C6B90"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52C73F10" w14:textId="77777777" w:rsidR="000D7985" w:rsidRPr="00655D25" w:rsidRDefault="000D7985" w:rsidP="00C46C1F">
            <w:pPr>
              <w:numPr>
                <w:ilvl w:val="0"/>
                <w:numId w:val="44"/>
              </w:numPr>
              <w:spacing w:after="0" w:line="240" w:lineRule="auto"/>
              <w:ind w:left="57"/>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размещение текстовых рекламных объявлений в социальных медиа информационно-телекоммуникационной сети «интернет»;</w:t>
            </w:r>
          </w:p>
          <w:p w14:paraId="40CB3B27" w14:textId="77777777" w:rsidR="000D7985" w:rsidRPr="00655D25" w:rsidRDefault="000D7985" w:rsidP="00C46C1F">
            <w:pPr>
              <w:numPr>
                <w:ilvl w:val="0"/>
                <w:numId w:val="44"/>
              </w:numPr>
              <w:spacing w:after="0" w:line="240" w:lineRule="auto"/>
              <w:ind w:left="57"/>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размещение медийных рекламных объявлений в социальных медиа информационно-телекоммуникационной сети «интернет</w:t>
            </w:r>
            <w:r w:rsidRPr="00655D25">
              <w:rPr>
                <w:rFonts w:ascii="Times New Roman" w:eastAsia="Times New Roman" w:hAnsi="Times New Roman" w:cs="Times New Roman"/>
                <w:b/>
                <w:sz w:val="24"/>
                <w:szCs w:val="24"/>
                <w:lang w:eastAsia="ru-RU"/>
              </w:rPr>
              <w:t>».</w:t>
            </w:r>
          </w:p>
        </w:tc>
      </w:tr>
      <w:tr w:rsidR="000D7985" w:rsidRPr="00655D25" w14:paraId="7F64491A"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7724F3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756D32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8EFE3B4"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5FF240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уникальные торговые предложения;</w:t>
            </w:r>
          </w:p>
          <w:p w14:paraId="58158D0F"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рекламные модули;</w:t>
            </w:r>
          </w:p>
          <w:p w14:paraId="4DD16FF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стратегии продвижения;</w:t>
            </w:r>
          </w:p>
          <w:p w14:paraId="76C0FF5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сегментировать целевую аудиторию для разных задач и продуктов;</w:t>
            </w:r>
          </w:p>
          <w:p w14:paraId="651097A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обосновывать выбор целевой аудитории;</w:t>
            </w:r>
          </w:p>
          <w:p w14:paraId="4897B76A"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тексты и рекламные слоганы.</w:t>
            </w:r>
          </w:p>
        </w:tc>
      </w:tr>
      <w:tr w:rsidR="000D7985" w:rsidRPr="00655D25" w14:paraId="0C382FA5"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555645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7F7BEE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663F843"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743819D9"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перечня (количество и названия) рекламных механизмов показа аудитории рекламных сообщений в сети Интернет;</w:t>
            </w:r>
          </w:p>
          <w:p w14:paraId="27448F3F"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особенности функционирования современных рекламных систем в составе социальных медиа.</w:t>
            </w:r>
          </w:p>
        </w:tc>
      </w:tr>
      <w:tr w:rsidR="000D7985" w:rsidRPr="00655D25" w14:paraId="7E148FC9"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288728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279F927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3.5. Составлять технические задания в соответствии с требованиями заказчика</w:t>
            </w:r>
          </w:p>
        </w:tc>
        <w:tc>
          <w:tcPr>
            <w:tcW w:w="5777" w:type="dxa"/>
            <w:tcBorders>
              <w:top w:val="single" w:sz="4" w:space="0" w:color="auto"/>
              <w:left w:val="single" w:sz="4" w:space="0" w:color="auto"/>
              <w:bottom w:val="single" w:sz="4" w:space="0" w:color="auto"/>
              <w:right w:val="single" w:sz="4" w:space="0" w:color="auto"/>
            </w:tcBorders>
            <w:hideMark/>
          </w:tcPr>
          <w:p w14:paraId="2FC2DA1D"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6136602D"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разработки лендинга.</w:t>
            </w:r>
          </w:p>
        </w:tc>
      </w:tr>
      <w:tr w:rsidR="000D7985" w:rsidRPr="00655D25" w14:paraId="04727911"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5DD125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D16A63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8F2A45B"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F9808E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создания текстов для социальных сетей, для сайтов, лендингов, презентаций;</w:t>
            </w:r>
          </w:p>
          <w:p w14:paraId="0699871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различать виды текстов;</w:t>
            </w:r>
          </w:p>
          <w:p w14:paraId="4ADF5D3C"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рассчитать бюджет на создание лендинга;</w:t>
            </w:r>
          </w:p>
          <w:p w14:paraId="76089A4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t>писать технические задания на создание лендинга для сторонних организаций;</w:t>
            </w:r>
          </w:p>
          <w:p w14:paraId="431309E1"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СТА для лендингов;</w:t>
            </w:r>
          </w:p>
          <w:p w14:paraId="4C6EDB39"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бесплатными сервисами создания лендингов;</w:t>
            </w:r>
          </w:p>
          <w:p w14:paraId="53DCF56B"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уникального торгового предложения для определенных задач;</w:t>
            </w:r>
          </w:p>
          <w:p w14:paraId="5EBFF04C"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сервисами рассылок.</w:t>
            </w:r>
          </w:p>
        </w:tc>
      </w:tr>
      <w:tr w:rsidR="000D7985" w:rsidRPr="00655D25" w14:paraId="26D9AFE3"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369B326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AE9803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6AE8C646"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7F0B54DA"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разработки и поддержки сайтов/лендингов;</w:t>
            </w:r>
          </w:p>
          <w:p w14:paraId="70C31EE9"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гипертекстовой разметки;</w:t>
            </w:r>
          </w:p>
          <w:p w14:paraId="0885CA42"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стандартов верстки веб-сайтов;</w:t>
            </w:r>
          </w:p>
          <w:p w14:paraId="0FACF1F6"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принципиальных отличий лендингов от сайтов;</w:t>
            </w:r>
          </w:p>
          <w:p w14:paraId="78CB35BE"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сервисов для автоматизации рассылок.</w:t>
            </w:r>
          </w:p>
        </w:tc>
      </w:tr>
      <w:tr w:rsidR="000D7985" w:rsidRPr="00655D25" w14:paraId="25E5E2EF"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83D66A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3698615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3.6. Проводить аналитические работы по реализации стратегий продвижения в информационно-телекоммуникационной сети «Интернет»</w:t>
            </w:r>
          </w:p>
        </w:tc>
        <w:tc>
          <w:tcPr>
            <w:tcW w:w="5777" w:type="dxa"/>
            <w:tcBorders>
              <w:top w:val="single" w:sz="4" w:space="0" w:color="auto"/>
              <w:left w:val="single" w:sz="4" w:space="0" w:color="auto"/>
              <w:bottom w:val="single" w:sz="4" w:space="0" w:color="auto"/>
              <w:right w:val="single" w:sz="4" w:space="0" w:color="auto"/>
            </w:tcBorders>
            <w:hideMark/>
          </w:tcPr>
          <w:p w14:paraId="0EDC5CA5"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36DAE555"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использования информационных, навигационных и функциональных элементов страниц веб-сайта посетителями, пришедшими по ссылкам из систем контекстно-медийной рекламы;</w:t>
            </w:r>
          </w:p>
          <w:p w14:paraId="069CBAFC"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анализа показателей эффективности проведения контекстно-медийной рекламной кампании;</w:t>
            </w:r>
          </w:p>
          <w:p w14:paraId="45BE0580"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составления отчетов по результатам выделения сегментов целевой аудитории.</w:t>
            </w:r>
          </w:p>
        </w:tc>
      </w:tr>
      <w:tr w:rsidR="000D7985" w:rsidRPr="00655D25" w14:paraId="6BBB6CB7"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F3F9FB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6DF5F3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2538C55"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A3B4ED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составлять информационно-аналитические справки;</w:t>
            </w:r>
          </w:p>
          <w:p w14:paraId="304BEC77"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оформлять отчетные документы.</w:t>
            </w:r>
          </w:p>
        </w:tc>
      </w:tr>
      <w:tr w:rsidR="000D7985" w:rsidRPr="00655D25" w14:paraId="4D851813" w14:textId="77777777" w:rsidTr="00C46C1F">
        <w:trPr>
          <w:trHeight w:val="44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046A05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083019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CE1476A"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297D7884" w14:textId="77777777" w:rsidR="000D7985" w:rsidRPr="00655D25" w:rsidRDefault="000D7985" w:rsidP="00C46C1F">
            <w:pPr>
              <w:numPr>
                <w:ilvl w:val="0"/>
                <w:numId w:val="21"/>
              </w:num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обработки текстовой информации и графической информации.</w:t>
            </w:r>
          </w:p>
        </w:tc>
      </w:tr>
      <w:tr w:rsidR="000D7985" w:rsidRPr="00655D25" w14:paraId="30552E6A" w14:textId="77777777" w:rsidTr="00C46C1F">
        <w:trPr>
          <w:trHeight w:val="273"/>
          <w:jc w:val="center"/>
        </w:trPr>
        <w:tc>
          <w:tcPr>
            <w:tcW w:w="1669" w:type="dxa"/>
            <w:vMerge w:val="restart"/>
            <w:tcBorders>
              <w:top w:val="single" w:sz="4" w:space="0" w:color="auto"/>
              <w:left w:val="single" w:sz="4" w:space="0" w:color="auto"/>
              <w:bottom w:val="single" w:sz="4" w:space="0" w:color="auto"/>
              <w:right w:val="single" w:sz="4" w:space="0" w:color="auto"/>
            </w:tcBorders>
            <w:hideMark/>
          </w:tcPr>
          <w:p w14:paraId="05F96C9E"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и осуществление выставочной деятельности (по выбору)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CC8A97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3.1. Осуществлять формирование, ведение клиентской базы, а также мероприятий деловой и дополнительной программы выставок и их актуализацию, в том числе с использованием цифровых и информационных технологий</w:t>
            </w:r>
          </w:p>
        </w:tc>
        <w:tc>
          <w:tcPr>
            <w:tcW w:w="5777" w:type="dxa"/>
            <w:tcBorders>
              <w:top w:val="single" w:sz="4" w:space="0" w:color="auto"/>
              <w:left w:val="single" w:sz="4" w:space="0" w:color="auto"/>
              <w:bottom w:val="single" w:sz="4" w:space="0" w:color="auto"/>
              <w:right w:val="single" w:sz="4" w:space="0" w:color="auto"/>
            </w:tcBorders>
            <w:hideMark/>
          </w:tcPr>
          <w:p w14:paraId="4919F952"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47E9662"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поиска контактных данных новых потенциальных участников торгово-промышленных выставок и их внесения в клиентскую базу;</w:t>
            </w:r>
          </w:p>
          <w:p w14:paraId="075BEE0B"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осуществление выборки по базе данных потенциальных участников для осуществления работы по привлечению участников торгово-промышленных выставок;</w:t>
            </w:r>
          </w:p>
          <w:p w14:paraId="6CC7D790"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осуществления переговоров об участии в торгово-промышленной выставке</w:t>
            </w:r>
            <w:r w:rsidRPr="00655D25">
              <w:rPr>
                <w:rFonts w:ascii="Times New Roman" w:hAnsi="Times New Roman" w:cs="Times New Roman"/>
                <w:sz w:val="24"/>
                <w:szCs w:val="24"/>
                <w:lang w:eastAsia="x-none"/>
              </w:rPr>
              <w:t>;</w:t>
            </w:r>
          </w:p>
          <w:p w14:paraId="49A598A9"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составления информационных писем и приглашений к участию в торгово-промышленной выставке для различных групп потенциальных участников</w:t>
            </w:r>
            <w:r w:rsidRPr="00655D25">
              <w:rPr>
                <w:rFonts w:ascii="Times New Roman" w:hAnsi="Times New Roman" w:cs="Times New Roman"/>
                <w:sz w:val="24"/>
                <w:szCs w:val="24"/>
                <w:lang w:eastAsia="x-none"/>
              </w:rPr>
              <w:t>;</w:t>
            </w:r>
          </w:p>
          <w:p w14:paraId="70DE7437"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eastAsia="x-none"/>
              </w:rPr>
              <w:t xml:space="preserve">составления и </w:t>
            </w:r>
            <w:r w:rsidRPr="00655D25">
              <w:rPr>
                <w:rFonts w:ascii="Times New Roman" w:hAnsi="Times New Roman" w:cs="Times New Roman"/>
                <w:sz w:val="24"/>
                <w:szCs w:val="24"/>
                <w:lang w:val="x-none" w:eastAsia="x-none"/>
              </w:rPr>
              <w:t>проведения презентаций торгово-промышленной выставки для потенциальных участников с целью их привлечения к участию</w:t>
            </w:r>
            <w:r w:rsidRPr="00655D25">
              <w:rPr>
                <w:rFonts w:ascii="Times New Roman" w:hAnsi="Times New Roman" w:cs="Times New Roman"/>
                <w:sz w:val="24"/>
                <w:szCs w:val="24"/>
                <w:lang w:eastAsia="x-none"/>
              </w:rPr>
              <w:t>;</w:t>
            </w:r>
          </w:p>
          <w:p w14:paraId="211D669B"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предоставления (потенциальным) участникам пакета информации о торгово-промышленной выставке в соответствии с их интересами и запросами</w:t>
            </w:r>
            <w:r w:rsidRPr="00655D25">
              <w:rPr>
                <w:rFonts w:ascii="Times New Roman" w:hAnsi="Times New Roman" w:cs="Times New Roman"/>
                <w:sz w:val="24"/>
                <w:szCs w:val="24"/>
                <w:lang w:eastAsia="x-none"/>
              </w:rPr>
              <w:t>;</w:t>
            </w:r>
          </w:p>
          <w:p w14:paraId="7FF60F43"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оформления необходимой заявочной документации для регистрации организации в качестве участника торгово-промышленной выставки, в том числе от каждого заявившегося участника</w:t>
            </w:r>
            <w:r w:rsidRPr="00655D25">
              <w:rPr>
                <w:rFonts w:ascii="Times New Roman" w:hAnsi="Times New Roman" w:cs="Times New Roman"/>
                <w:sz w:val="24"/>
                <w:szCs w:val="24"/>
                <w:lang w:eastAsia="x-none"/>
              </w:rPr>
              <w:t>;</w:t>
            </w:r>
          </w:p>
          <w:p w14:paraId="1DB47E12"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сбора необходимой заявочной документации для регистрации организации в качестве участника торгово-промышленной выставки</w:t>
            </w:r>
            <w:r w:rsidRPr="00655D25">
              <w:rPr>
                <w:rFonts w:ascii="Times New Roman" w:hAnsi="Times New Roman" w:cs="Times New Roman"/>
                <w:sz w:val="24"/>
                <w:szCs w:val="24"/>
                <w:lang w:eastAsia="x-none"/>
              </w:rPr>
              <w:t>.</w:t>
            </w:r>
          </w:p>
        </w:tc>
      </w:tr>
      <w:tr w:rsidR="000D7985" w:rsidRPr="00655D25" w14:paraId="2801072D" w14:textId="77777777" w:rsidTr="00C46C1F">
        <w:trPr>
          <w:trHeight w:val="71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EE262F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DFC4C8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3103E2B"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12DC5C6"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классифицировать потенциальных участников торгово-промышленной выставки по возможной заинтересованности в участии в торгово-промышленной выставке;</w:t>
            </w:r>
          </w:p>
          <w:p w14:paraId="240901B7"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с деловыми электронными и интернет-справочниками;</w:t>
            </w:r>
          </w:p>
          <w:p w14:paraId="08939995"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источники информации о потенциальных участниках торгово-промышленных выставок;</w:t>
            </w:r>
          </w:p>
          <w:p w14:paraId="2177A347"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в основных программах офисных программных пакетов, программных продуктах по управлению клиентскими базами, управлению организацией;</w:t>
            </w:r>
          </w:p>
          <w:p w14:paraId="05BF8C79"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первичные звонки для определения контактных лиц конкретной организации - потенциального участника торгово-промышленной выставки;</w:t>
            </w:r>
          </w:p>
          <w:p w14:paraId="207CC1D8" w14:textId="77777777" w:rsidR="000D7985" w:rsidRPr="00655D25" w:rsidRDefault="000D7985" w:rsidP="00C46C1F">
            <w:pPr>
              <w:numPr>
                <w:ilvl w:val="0"/>
                <w:numId w:val="46"/>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создавать мультимедиа-презентации с помощью распространенных программных продуктов</w:t>
            </w:r>
            <w:r w:rsidRPr="00655D25">
              <w:rPr>
                <w:rFonts w:ascii="Times New Roman" w:hAnsi="Times New Roman" w:cs="Times New Roman"/>
                <w:sz w:val="24"/>
                <w:szCs w:val="24"/>
                <w:lang w:eastAsia="x-none"/>
              </w:rPr>
              <w:t>;</w:t>
            </w:r>
          </w:p>
          <w:p w14:paraId="6D2544AC" w14:textId="77777777" w:rsidR="000D7985" w:rsidRPr="00655D25" w:rsidRDefault="000D7985" w:rsidP="00C46C1F">
            <w:pPr>
              <w:numPr>
                <w:ilvl w:val="0"/>
                <w:numId w:val="46"/>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проводить публичные выступления и презентации</w:t>
            </w:r>
            <w:r w:rsidRPr="00655D25">
              <w:rPr>
                <w:rFonts w:ascii="Times New Roman" w:hAnsi="Times New Roman" w:cs="Times New Roman"/>
                <w:sz w:val="24"/>
                <w:szCs w:val="24"/>
                <w:lang w:eastAsia="x-none"/>
              </w:rPr>
              <w:t>;</w:t>
            </w:r>
          </w:p>
          <w:p w14:paraId="49C86615" w14:textId="77777777" w:rsidR="000D7985" w:rsidRPr="00655D25" w:rsidRDefault="000D7985" w:rsidP="00C46C1F">
            <w:pPr>
              <w:numPr>
                <w:ilvl w:val="0"/>
                <w:numId w:val="46"/>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lastRenderedPageBreak/>
              <w:t>осуществлять коммуникации с разными типами клиентов, определять запросы потенциального клиента, работать с возражениями</w:t>
            </w:r>
            <w:r w:rsidRPr="00655D25">
              <w:rPr>
                <w:rFonts w:ascii="Times New Roman" w:hAnsi="Times New Roman" w:cs="Times New Roman"/>
                <w:sz w:val="24"/>
                <w:szCs w:val="24"/>
                <w:lang w:eastAsia="x-none"/>
              </w:rPr>
              <w:t>.</w:t>
            </w:r>
          </w:p>
        </w:tc>
      </w:tr>
      <w:tr w:rsidR="000D7985" w:rsidRPr="00655D25" w14:paraId="2F41848A" w14:textId="77777777" w:rsidTr="00C46C1F">
        <w:trPr>
          <w:trHeight w:val="71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A7D112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B06F94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595EDEA"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3D4EAAC"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и инструментов работы с базами данных;</w:t>
            </w:r>
          </w:p>
          <w:p w14:paraId="0A3B98F6"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работы с первичными и вторичными источниками маркетинговой информации;</w:t>
            </w:r>
          </w:p>
          <w:p w14:paraId="2B67CBFE" w14:textId="77777777" w:rsidR="000D7985" w:rsidRPr="00655D25" w:rsidRDefault="000D7985" w:rsidP="00C46C1F">
            <w:pPr>
              <w:numPr>
                <w:ilvl w:val="0"/>
                <w:numId w:val="47"/>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методов эффективных публичных выступлений и презентаций</w:t>
            </w:r>
            <w:r w:rsidRPr="00655D25">
              <w:rPr>
                <w:rFonts w:ascii="Times New Roman" w:hAnsi="Times New Roman" w:cs="Times New Roman"/>
                <w:sz w:val="24"/>
                <w:szCs w:val="24"/>
                <w:lang w:eastAsia="x-none"/>
              </w:rPr>
              <w:t>;</w:t>
            </w:r>
          </w:p>
          <w:p w14:paraId="480992B5" w14:textId="77777777" w:rsidR="000D7985" w:rsidRPr="00655D25" w:rsidRDefault="000D7985" w:rsidP="00C46C1F">
            <w:pPr>
              <w:numPr>
                <w:ilvl w:val="0"/>
                <w:numId w:val="47"/>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современных инструментов и способов подготовки электронных бизнес-презентаций</w:t>
            </w:r>
            <w:r w:rsidRPr="00655D25">
              <w:rPr>
                <w:rFonts w:ascii="Times New Roman" w:hAnsi="Times New Roman" w:cs="Times New Roman"/>
                <w:sz w:val="24"/>
                <w:szCs w:val="24"/>
                <w:lang w:eastAsia="x-none"/>
              </w:rPr>
              <w:t>;</w:t>
            </w:r>
          </w:p>
          <w:p w14:paraId="324E15E0" w14:textId="77777777" w:rsidR="000D7985" w:rsidRPr="00655D25" w:rsidRDefault="000D7985" w:rsidP="00C46C1F">
            <w:pPr>
              <w:numPr>
                <w:ilvl w:val="0"/>
                <w:numId w:val="47"/>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инструментов  эффективного осуществления продаж</w:t>
            </w:r>
            <w:r w:rsidRPr="00655D25">
              <w:rPr>
                <w:rFonts w:ascii="Times New Roman" w:hAnsi="Times New Roman" w:cs="Times New Roman"/>
                <w:sz w:val="24"/>
                <w:szCs w:val="24"/>
                <w:lang w:eastAsia="x-none"/>
              </w:rPr>
              <w:t>;</w:t>
            </w:r>
          </w:p>
          <w:p w14:paraId="78AA1055" w14:textId="77777777" w:rsidR="000D7985" w:rsidRPr="00655D25" w:rsidRDefault="000D7985" w:rsidP="00C46C1F">
            <w:pPr>
              <w:numPr>
                <w:ilvl w:val="0"/>
                <w:numId w:val="47"/>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технологий организации эффективного участия в выставке</w:t>
            </w:r>
            <w:r w:rsidRPr="00655D25">
              <w:rPr>
                <w:rFonts w:ascii="Times New Roman" w:hAnsi="Times New Roman" w:cs="Times New Roman"/>
                <w:sz w:val="24"/>
                <w:szCs w:val="24"/>
                <w:lang w:eastAsia="x-none"/>
              </w:rPr>
              <w:t>.</w:t>
            </w:r>
          </w:p>
        </w:tc>
      </w:tr>
      <w:tr w:rsidR="000D7985" w:rsidRPr="00655D25" w14:paraId="7E4C8E99"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F867F1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65C78BB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3.2. Оформлять маркетинговые материалы о торгово-промышленных выставках</w:t>
            </w:r>
          </w:p>
        </w:tc>
        <w:tc>
          <w:tcPr>
            <w:tcW w:w="5777" w:type="dxa"/>
            <w:tcBorders>
              <w:top w:val="single" w:sz="4" w:space="0" w:color="auto"/>
              <w:left w:val="single" w:sz="4" w:space="0" w:color="auto"/>
              <w:bottom w:val="single" w:sz="4" w:space="0" w:color="auto"/>
              <w:right w:val="single" w:sz="4" w:space="0" w:color="auto"/>
            </w:tcBorders>
            <w:hideMark/>
          </w:tcPr>
          <w:p w14:paraId="334717C9"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496857FB"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информирования руководства об участии в торгово-промышленной выставке ключевых фигур и организаций отраслей торгово-промышленной выставки в целях возможности использования этой информации для реализации маркетингового плана торгово-промышленной выставки;</w:t>
            </w:r>
          </w:p>
          <w:p w14:paraId="4304097B"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информирования руководства о соглашениях с участниками торгово-промышленной выставки об их участии в общих маркетинговых мероприятиях для своевременного включения в маркетинговые материалы торгово-промышленной выставки;</w:t>
            </w:r>
          </w:p>
          <w:p w14:paraId="0CEC9099"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текстов пресс-релизов, пост-релизов, новостей для размещения в информационно-телекоммуникационной сети «интернет» и деловых изданиях;</w:t>
            </w:r>
          </w:p>
          <w:p w14:paraId="6A73FA0C"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предоставления актуальных данных о ходе реализации проекта торгово-промышленной выставки для включения в маркетинговые материалы торгово-промышленной выставки.</w:t>
            </w:r>
          </w:p>
        </w:tc>
      </w:tr>
      <w:tr w:rsidR="000D7985" w:rsidRPr="00655D25" w14:paraId="01507AC8"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A07878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DE7414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BC0F918"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520EA8F"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тексты рекламных и информационных сообщений;</w:t>
            </w:r>
          </w:p>
          <w:p w14:paraId="2AD32573"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значение факторов и событий внешней среды для проекта торгово-промышленной выставки.</w:t>
            </w:r>
          </w:p>
        </w:tc>
      </w:tr>
      <w:tr w:rsidR="000D7985" w:rsidRPr="00655D25" w14:paraId="1E76D787"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783018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7DD8A3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90BD827"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7670177F"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тенденций развития отраслей экономики, имеющие отношение к организуемой торгово-промышленной выставке, и ключевых игроков этих отраслей;</w:t>
            </w:r>
          </w:p>
          <w:p w14:paraId="45426058"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методов разработки рекламных и информационных текстов.</w:t>
            </w:r>
          </w:p>
        </w:tc>
      </w:tr>
      <w:tr w:rsidR="000D7985" w:rsidRPr="00655D25" w14:paraId="0D8670F1"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0371B6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6D24061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3.3. Оформлять заявочные и платежные документы участников торгово-промышленной выставки</w:t>
            </w:r>
          </w:p>
          <w:p w14:paraId="1A0A132C"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F8E33AA"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5D60A878"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подготовки форм заявочной документации до начала работы над проектом торгово-промышленной выставки;</w:t>
            </w:r>
          </w:p>
          <w:p w14:paraId="602BE7C5"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внесения при необходимости изменений в оформленные заявочные документы по просьбе участника торгово-промышленной выставки и по согласованию с ним;</w:t>
            </w:r>
          </w:p>
          <w:p w14:paraId="0F676B27"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оформления документов на оплату участником торгово-промышленной выставки заказанных услуг, а также документов, подтверждающих факт оказания выставочных услуг в соответствии с заявочной документацией.</w:t>
            </w:r>
          </w:p>
        </w:tc>
      </w:tr>
      <w:tr w:rsidR="000D7985" w:rsidRPr="00655D25" w14:paraId="7E6DDF88"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9A782B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A4FD83E"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42789EE"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BE34D46"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набор заявочных документов, которые необходимо оформить с конкретным участником в зависимости от набора заказанных им выставочных услуг и формы участия в торгово-промышленной выставке;</w:t>
            </w:r>
          </w:p>
          <w:p w14:paraId="2A1839CB"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организовывать систематизированное хранение бумажных и электронных документов.</w:t>
            </w:r>
          </w:p>
        </w:tc>
      </w:tr>
      <w:tr w:rsidR="000D7985" w:rsidRPr="00655D25" w14:paraId="003F10DB" w14:textId="77777777" w:rsidTr="00C46C1F">
        <w:trPr>
          <w:trHeight w:val="268"/>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8256CD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ECDB83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5201734"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5B26F2D7"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документооборота, в т.ч. электронного документооборота.</w:t>
            </w:r>
          </w:p>
        </w:tc>
      </w:tr>
      <w:tr w:rsidR="000D7985" w:rsidRPr="00655D25" w14:paraId="68DCAC5D"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0E76408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56F60" w14:textId="77777777" w:rsidR="000D7985" w:rsidRPr="00C46C1F" w:rsidRDefault="000D7985" w:rsidP="00C46C1F">
            <w:pPr>
              <w:rPr>
                <w:rFonts w:ascii="Times New Roman" w:hAnsi="Times New Roman" w:cs="Times New Roman"/>
                <w:sz w:val="24"/>
                <w:szCs w:val="24"/>
              </w:rPr>
            </w:pPr>
            <w:r w:rsidRPr="00C46C1F">
              <w:rPr>
                <w:rFonts w:ascii="Times New Roman" w:hAnsi="Times New Roman" w:cs="Times New Roman"/>
                <w:sz w:val="24"/>
                <w:szCs w:val="24"/>
              </w:rPr>
              <w:t xml:space="preserve">ПК 3.4. </w:t>
            </w:r>
          </w:p>
          <w:p w14:paraId="24DEAE45" w14:textId="77777777" w:rsidR="000D7985" w:rsidRDefault="000D7985" w:rsidP="00C46C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Проводить рекламные кампании в социальных медиа для привлечения пользователей в интернет-сообщество</w:t>
            </w:r>
          </w:p>
          <w:p w14:paraId="0DD0447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9DE5F72"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33005B53" w14:textId="77777777" w:rsidR="000D7985" w:rsidRPr="00655D25" w:rsidRDefault="000D7985" w:rsidP="00C46C1F">
            <w:pPr>
              <w:numPr>
                <w:ilvl w:val="0"/>
                <w:numId w:val="44"/>
              </w:numPr>
              <w:spacing w:after="0" w:line="240" w:lineRule="auto"/>
              <w:ind w:left="57"/>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размещение текстовых рекламных объявлений в социальных медиа информационно-телекоммуникационной сети «интернет»;</w:t>
            </w:r>
          </w:p>
          <w:p w14:paraId="2FBC60DC"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размещение медийных рекламных объявлений в социальных медиа информационно-телекоммуникационной сети «интернет</w:t>
            </w:r>
            <w:r w:rsidRPr="00655D25">
              <w:rPr>
                <w:rFonts w:ascii="Times New Roman" w:eastAsia="Times New Roman" w:hAnsi="Times New Roman" w:cs="Times New Roman"/>
                <w:b/>
                <w:sz w:val="24"/>
                <w:szCs w:val="24"/>
                <w:lang w:eastAsia="ru-RU"/>
              </w:rPr>
              <w:t>».</w:t>
            </w:r>
          </w:p>
        </w:tc>
      </w:tr>
      <w:tr w:rsidR="000D7985" w:rsidRPr="00655D25" w14:paraId="17E391C8"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74CD60D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084DD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79F7DE3"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0CAD3134"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уникальные торговые предложения;</w:t>
            </w:r>
          </w:p>
          <w:p w14:paraId="6B455328"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рекламные модули;</w:t>
            </w:r>
          </w:p>
          <w:p w14:paraId="5D94195E"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стратегии продвижения;</w:t>
            </w:r>
          </w:p>
          <w:p w14:paraId="159E2476"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сегментировать целевую аудиторию для разных задач и продуктов;</w:t>
            </w:r>
          </w:p>
          <w:p w14:paraId="6EE97943" w14:textId="77777777" w:rsidR="000D7985" w:rsidRPr="00655D25" w:rsidRDefault="000D7985" w:rsidP="00C46C1F">
            <w:pPr>
              <w:widowControl w:val="0"/>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обосновывать выбор целевой аудитории;</w:t>
            </w:r>
          </w:p>
          <w:p w14:paraId="0DDDFA9A"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создавать тексты и рекламные слоганы.</w:t>
            </w:r>
          </w:p>
        </w:tc>
      </w:tr>
      <w:tr w:rsidR="000D7985" w:rsidRPr="00655D25" w14:paraId="288C340A" w14:textId="77777777" w:rsidTr="00C46C1F">
        <w:trPr>
          <w:trHeight w:val="53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05C631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528DD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5117A607"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349343C" w14:textId="77777777" w:rsidR="000D7985" w:rsidRPr="00655D25" w:rsidRDefault="000D7985" w:rsidP="00C46C1F">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перечня (количество и названия) рекламных механизмов показа аудитории рекламных сообщений в сети Интернет;</w:t>
            </w:r>
          </w:p>
          <w:p w14:paraId="7A65A587" w14:textId="77777777" w:rsidR="000D7985" w:rsidRPr="00655D25" w:rsidRDefault="000D7985" w:rsidP="00C46C1F">
            <w:pPr>
              <w:numPr>
                <w:ilvl w:val="0"/>
                <w:numId w:val="46"/>
              </w:numPr>
              <w:spacing w:after="0" w:line="240" w:lineRule="auto"/>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sz w:val="24"/>
                <w:szCs w:val="24"/>
                <w:lang w:eastAsia="ru-RU"/>
              </w:rPr>
              <w:lastRenderedPageBreak/>
              <w:t>особенности функционирования современных рекламных систем в составе социальных медиа.</w:t>
            </w:r>
          </w:p>
        </w:tc>
      </w:tr>
      <w:tr w:rsidR="000D7985" w:rsidRPr="00655D25" w14:paraId="68DC61A2" w14:textId="77777777" w:rsidTr="00C46C1F">
        <w:trPr>
          <w:trHeight w:val="71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5B5312F"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332CB1D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3.5. Организовывать проведение торгово-промышленной выставки в соответствии с заявленной программой и соглашениями с соблюдением требований нормативных правовых актов в сфере безопасности жизнедеятельности, экологии и здравоохранения</w:t>
            </w:r>
          </w:p>
        </w:tc>
        <w:tc>
          <w:tcPr>
            <w:tcW w:w="5777" w:type="dxa"/>
            <w:tcBorders>
              <w:top w:val="single" w:sz="4" w:space="0" w:color="auto"/>
              <w:left w:val="single" w:sz="4" w:space="0" w:color="auto"/>
              <w:bottom w:val="single" w:sz="4" w:space="0" w:color="auto"/>
              <w:right w:val="single" w:sz="4" w:space="0" w:color="auto"/>
            </w:tcBorders>
            <w:hideMark/>
          </w:tcPr>
          <w:p w14:paraId="54AF4FCF"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649595B5"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выполнения застройки выставочных стендов во время монтажа в соответствии с утвержденным планом экспозиции;</w:t>
            </w:r>
          </w:p>
          <w:p w14:paraId="599D34F7"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организации исполнения обустройства выставочных стендов в соответствии с договорами на участие в торгово-промышленной выставке;</w:t>
            </w:r>
          </w:p>
          <w:p w14:paraId="7F05DD5D"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организации допуска и работы на выставочной площадке организаций, отвечающих за застройку и оформление экспозиции, поставщиков оборудования для работы выставки, в том числе для обеспечения индивидуальной застройки экспонентов, в ходе монтажа и демонтажа торгово-промышленной выставки;</w:t>
            </w:r>
          </w:p>
          <w:p w14:paraId="1F0A3FBC"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обеспечения работы залов и площадок для проведения деловых и дополнительных мероприятий торгово-промышленной выставки в соответствии с утвержденными графиками и требованиями;</w:t>
            </w:r>
          </w:p>
          <w:p w14:paraId="673BC804"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выполнения программы дополнительных мероприятий торгово-промышленной выставки в соответствии с утвержденным графиком;</w:t>
            </w:r>
          </w:p>
          <w:p w14:paraId="7B752E8C"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решения оперативных вопросов, возникающих в ходе проведения торгово-промышленной выставки;</w:t>
            </w:r>
          </w:p>
          <w:p w14:paraId="59879CAE"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выполнения условий договоров с подрядчиками торгово-промышленной выставки;</w:t>
            </w:r>
          </w:p>
          <w:p w14:paraId="4292A7BC"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информирования участников торгово-промышленных выставок о требованиях нормативных правовых актов в сфере безопасности жизнедеятельности, экологии и здравоохранения при организации участия в конкретной торгово-промышленной выставке</w:t>
            </w:r>
            <w:r w:rsidRPr="00655D25">
              <w:rPr>
                <w:rFonts w:ascii="Times New Roman" w:hAnsi="Times New Roman" w:cs="Times New Roman"/>
                <w:sz w:val="24"/>
                <w:szCs w:val="24"/>
                <w:lang w:eastAsia="x-none"/>
              </w:rPr>
              <w:t>;</w:t>
            </w:r>
          </w:p>
          <w:p w14:paraId="0F39C00D"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контроля соблюдения требований нормативных правовых актов в сфере безопасности жизнедеятельности, экологии и здравоохранения участниками, партнерами, спонсорами, посетителями, подрядчиками торгово-промышленной выставки в ходе ее проведения</w:t>
            </w:r>
            <w:r w:rsidRPr="00655D25">
              <w:rPr>
                <w:rFonts w:ascii="Times New Roman" w:hAnsi="Times New Roman" w:cs="Times New Roman"/>
                <w:sz w:val="24"/>
                <w:szCs w:val="24"/>
                <w:lang w:eastAsia="x-none"/>
              </w:rPr>
              <w:t>;</w:t>
            </w:r>
          </w:p>
          <w:p w14:paraId="358963A7" w14:textId="77777777" w:rsidR="000D7985" w:rsidRPr="00655D25" w:rsidRDefault="000D7985" w:rsidP="00C46C1F">
            <w:pPr>
              <w:numPr>
                <w:ilvl w:val="0"/>
                <w:numId w:val="45"/>
              </w:numPr>
              <w:spacing w:after="0" w:line="240" w:lineRule="auto"/>
              <w:ind w:left="-113"/>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val="x-none" w:eastAsia="x-none"/>
              </w:rPr>
              <w:t>инструктирования дополнительного персонала, работающего на торгово-промышленной выставке, о требованиях нормативных правовых актов в сфере безопасности жизнедеятельности, экологии и здравоохранения</w:t>
            </w:r>
            <w:r w:rsidRPr="00655D25">
              <w:rPr>
                <w:rFonts w:ascii="Times New Roman" w:hAnsi="Times New Roman" w:cs="Times New Roman"/>
                <w:sz w:val="24"/>
                <w:szCs w:val="24"/>
                <w:lang w:eastAsia="x-none"/>
              </w:rPr>
              <w:t>;</w:t>
            </w:r>
          </w:p>
          <w:p w14:paraId="72C0C898"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сопровождения контролирующих органов во время их визита на выставочную площадку для проверки выполнения требований нормативных правовых актов в целях своевременного предоставления необходимой информации и организации устранения выявленных нарушений.</w:t>
            </w:r>
          </w:p>
        </w:tc>
      </w:tr>
      <w:tr w:rsidR="000D7985" w:rsidRPr="00655D25" w14:paraId="65CFC33A" w14:textId="77777777" w:rsidTr="00C46C1F">
        <w:trPr>
          <w:trHeight w:val="71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99A6BC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42588A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0EF88D4B"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70513E2D"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формировать детальный план проведения торгово-промышленной выставки и контролировать ход его выполнения;</w:t>
            </w:r>
          </w:p>
          <w:p w14:paraId="77CB2C92"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быстро принимать решения в случае отклонений от разработанного детального плана;</w:t>
            </w:r>
          </w:p>
          <w:p w14:paraId="4879D05B"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определять количество и квалификацию необходимого дополнительного персонала для работы на площадке во время проведения торгово-промышленной выставки;</w:t>
            </w:r>
          </w:p>
          <w:p w14:paraId="043AFB85"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распределять задачи для персонала и контролировать их выполнение.</w:t>
            </w:r>
          </w:p>
        </w:tc>
      </w:tr>
      <w:tr w:rsidR="000D7985" w:rsidRPr="00655D25" w14:paraId="1D686A13" w14:textId="77777777" w:rsidTr="00C46C1F">
        <w:trPr>
          <w:trHeight w:val="716"/>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6E8184D3"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9D17D0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4B732DD"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33272BB7" w14:textId="77777777" w:rsidR="000D7985" w:rsidRPr="00655D25" w:rsidRDefault="000D7985" w:rsidP="00C46C1F">
            <w:pPr>
              <w:numPr>
                <w:ilvl w:val="0"/>
                <w:numId w:val="47"/>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eastAsia="x-none"/>
              </w:rPr>
              <w:t>современных</w:t>
            </w:r>
            <w:r w:rsidRPr="00655D25">
              <w:rPr>
                <w:rFonts w:ascii="Times New Roman" w:hAnsi="Times New Roman" w:cs="Times New Roman"/>
                <w:sz w:val="24"/>
                <w:szCs w:val="24"/>
                <w:lang w:val="x-none" w:eastAsia="x-none"/>
              </w:rPr>
              <w:t xml:space="preserve"> тенденций в сфере организации коммуникаций на выставке, оформления выставочных стендов, выставочного оборудования</w:t>
            </w:r>
            <w:r w:rsidRPr="00655D25">
              <w:rPr>
                <w:rFonts w:ascii="Times New Roman" w:hAnsi="Times New Roman" w:cs="Times New Roman"/>
                <w:sz w:val="24"/>
                <w:szCs w:val="24"/>
                <w:lang w:eastAsia="x-none"/>
              </w:rPr>
              <w:t>;</w:t>
            </w:r>
          </w:p>
          <w:p w14:paraId="00C4E6D2" w14:textId="77777777" w:rsidR="000D7985" w:rsidRPr="00655D25" w:rsidRDefault="000D7985" w:rsidP="00C46C1F">
            <w:pPr>
              <w:numPr>
                <w:ilvl w:val="0"/>
                <w:numId w:val="47"/>
              </w:numPr>
              <w:spacing w:after="0" w:line="240" w:lineRule="auto"/>
              <w:contextualSpacing/>
              <w:jc w:val="both"/>
              <w:rPr>
                <w:rFonts w:ascii="Times New Roman" w:hAnsi="Times New Roman" w:cs="Times New Roman"/>
                <w:sz w:val="24"/>
                <w:szCs w:val="24"/>
                <w:lang w:val="x-none" w:eastAsia="x-none"/>
              </w:rPr>
            </w:pPr>
            <w:r w:rsidRPr="00655D25">
              <w:rPr>
                <w:rFonts w:ascii="Times New Roman" w:hAnsi="Times New Roman" w:cs="Times New Roman"/>
                <w:sz w:val="24"/>
                <w:szCs w:val="24"/>
                <w:lang w:eastAsia="x-none"/>
              </w:rPr>
              <w:t>истории</w:t>
            </w:r>
            <w:r w:rsidRPr="00655D25">
              <w:rPr>
                <w:rFonts w:ascii="Times New Roman" w:hAnsi="Times New Roman" w:cs="Times New Roman"/>
                <w:sz w:val="24"/>
                <w:szCs w:val="24"/>
                <w:lang w:val="x-none" w:eastAsia="x-none"/>
              </w:rPr>
              <w:t xml:space="preserve"> выставочного дела и индустрии встреч</w:t>
            </w:r>
            <w:r w:rsidRPr="00655D25">
              <w:rPr>
                <w:rFonts w:ascii="Times New Roman" w:hAnsi="Times New Roman" w:cs="Times New Roman"/>
                <w:sz w:val="24"/>
                <w:szCs w:val="24"/>
                <w:lang w:eastAsia="x-none"/>
              </w:rPr>
              <w:t>;</w:t>
            </w:r>
          </w:p>
          <w:p w14:paraId="1CD7C9E0"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основ выставочного менеджмента и менеджмента в сфере индустрии встреч.</w:t>
            </w:r>
          </w:p>
        </w:tc>
      </w:tr>
      <w:tr w:rsidR="000D7985" w:rsidRPr="00655D25" w14:paraId="4462A2FE"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9BA15C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02E1942D"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3.6. Осуществлять контроль исполнения клиентами обязательств по оплате участия в торгово-промышленной выставке</w:t>
            </w:r>
          </w:p>
        </w:tc>
        <w:tc>
          <w:tcPr>
            <w:tcW w:w="5777" w:type="dxa"/>
            <w:tcBorders>
              <w:top w:val="single" w:sz="4" w:space="0" w:color="auto"/>
              <w:left w:val="single" w:sz="4" w:space="0" w:color="auto"/>
              <w:bottom w:val="single" w:sz="4" w:space="0" w:color="auto"/>
              <w:right w:val="single" w:sz="4" w:space="0" w:color="auto"/>
            </w:tcBorders>
            <w:hideMark/>
          </w:tcPr>
          <w:p w14:paraId="22FE324E"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Навыки:</w:t>
            </w:r>
          </w:p>
          <w:p w14:paraId="0CDC9769"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обеспечения своевременного оформления и предоставления участникам торгово-промышленной выставки документов на оплату их участия;</w:t>
            </w:r>
          </w:p>
          <w:p w14:paraId="05A93CB0"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контроля осуществления оплаты в соответствии с условиями договора;</w:t>
            </w:r>
          </w:p>
          <w:p w14:paraId="4889DF7D"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согласования с руководством возможностей изменения условий оплаты по просьбе участника торгово-промышленной выставки;</w:t>
            </w:r>
          </w:p>
          <w:p w14:paraId="6C4F970C"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предоставления скидок и специальных условий в соответствии с политикой конкретной торгово-промышленной выставки и организации- профессионального организатора торгово-промышленных выставок в целом.</w:t>
            </w:r>
          </w:p>
        </w:tc>
      </w:tr>
      <w:tr w:rsidR="000D7985" w:rsidRPr="00655D25" w14:paraId="0C4521B4"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713B90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AADF15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2E10B8D4"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528F5A28"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работать в специализированных программах в сфере бухгалтерии, финансов, управления организацией;</w:t>
            </w:r>
          </w:p>
          <w:p w14:paraId="608292C3"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вести переговоры по финансовым вопросам по обеспечению своевременной оплаты.</w:t>
            </w:r>
          </w:p>
        </w:tc>
      </w:tr>
      <w:tr w:rsidR="000D7985" w:rsidRPr="00655D25" w14:paraId="196ECCD3"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532AA83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6843E2B"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A51B896"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6C231879"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методов ведения переговоров, урегулирования споров, работы с возражениями.</w:t>
            </w:r>
          </w:p>
        </w:tc>
      </w:tr>
      <w:tr w:rsidR="000D7985" w:rsidRPr="00655D25" w14:paraId="2BF603ED"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4AB47FA9"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14:paraId="09925B67"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ПК 3.7. Консультировать участников торгово-</w:t>
            </w:r>
            <w:r w:rsidRPr="00655D25">
              <w:rPr>
                <w:rFonts w:ascii="Times New Roman" w:eastAsia="Times New Roman" w:hAnsi="Times New Roman" w:cs="Times New Roman"/>
                <w:sz w:val="24"/>
                <w:szCs w:val="24"/>
                <w:lang w:eastAsia="ru-RU"/>
              </w:rPr>
              <w:lastRenderedPageBreak/>
              <w:t>промышленной выставки по вопросам оптимальной организации их участия</w:t>
            </w:r>
          </w:p>
          <w:p w14:paraId="4EC92C33"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p w14:paraId="16B179B2"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31965AFC"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lastRenderedPageBreak/>
              <w:t>Навыки:</w:t>
            </w:r>
          </w:p>
          <w:p w14:paraId="702D4DA9"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изучения информационных материалов по эффективному участию в торгово-промышленной выставке или подготовка таких материалов;</w:t>
            </w:r>
          </w:p>
          <w:p w14:paraId="15093D9D"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подготовки комплекта информационных материалов по эффективному участию в торгово-промышленной выставке для предоставления участникам торгово-промышленных выставок по запросу;</w:t>
            </w:r>
          </w:p>
          <w:p w14:paraId="1E8D7532"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проведения консультаций по запросу участников торгово-промышленной выставки;</w:t>
            </w:r>
          </w:p>
          <w:p w14:paraId="33D5CBBE" w14:textId="77777777" w:rsidR="000D7985" w:rsidRPr="00655D25" w:rsidRDefault="000D7985" w:rsidP="00C46C1F">
            <w:pPr>
              <w:numPr>
                <w:ilvl w:val="0"/>
                <w:numId w:val="45"/>
              </w:numPr>
              <w:spacing w:after="0" w:line="240" w:lineRule="auto"/>
              <w:ind w:left="-113"/>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формирования комплекта информационных материалов по эффективному участию в торгово-промышленной выставке для размещения на сайте торгово-промышленной выставки или выставочной организации для быстрого доступа участников торгово-промышленной выставки.</w:t>
            </w:r>
          </w:p>
        </w:tc>
      </w:tr>
      <w:tr w:rsidR="000D7985" w:rsidRPr="00655D25" w14:paraId="5C1BBA19"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1801750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AF2CCBC"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1FA4F734"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Умения:</w:t>
            </w:r>
          </w:p>
          <w:p w14:paraId="16AC547E"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коммуникации с помощью современных средств связи (видеоконференции, скайп, вебинары);</w:t>
            </w:r>
          </w:p>
          <w:p w14:paraId="6C322E00" w14:textId="77777777" w:rsidR="000D7985" w:rsidRPr="00655D25" w:rsidRDefault="000D7985" w:rsidP="00C46C1F">
            <w:pPr>
              <w:numPr>
                <w:ilvl w:val="0"/>
                <w:numId w:val="46"/>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разрабатывать и готовить информационные материалы методического характера.</w:t>
            </w:r>
          </w:p>
        </w:tc>
      </w:tr>
      <w:tr w:rsidR="000D7985" w:rsidRPr="00655D25" w14:paraId="7E7CA805" w14:textId="77777777" w:rsidTr="00C46C1F">
        <w:trPr>
          <w:trHeight w:val="360"/>
          <w:jc w:val="center"/>
        </w:trPr>
        <w:tc>
          <w:tcPr>
            <w:tcW w:w="1669" w:type="dxa"/>
            <w:vMerge/>
            <w:tcBorders>
              <w:top w:val="single" w:sz="4" w:space="0" w:color="auto"/>
              <w:left w:val="single" w:sz="4" w:space="0" w:color="auto"/>
              <w:bottom w:val="single" w:sz="4" w:space="0" w:color="auto"/>
              <w:right w:val="single" w:sz="4" w:space="0" w:color="auto"/>
            </w:tcBorders>
            <w:vAlign w:val="center"/>
            <w:hideMark/>
          </w:tcPr>
          <w:p w14:paraId="2EBF33EA"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83761E2"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p>
        </w:tc>
        <w:tc>
          <w:tcPr>
            <w:tcW w:w="5777" w:type="dxa"/>
            <w:tcBorders>
              <w:top w:val="single" w:sz="4" w:space="0" w:color="auto"/>
              <w:left w:val="single" w:sz="4" w:space="0" w:color="auto"/>
              <w:bottom w:val="single" w:sz="4" w:space="0" w:color="auto"/>
              <w:right w:val="single" w:sz="4" w:space="0" w:color="auto"/>
            </w:tcBorders>
            <w:hideMark/>
          </w:tcPr>
          <w:p w14:paraId="7FB31F0C" w14:textId="77777777" w:rsidR="000D7985" w:rsidRPr="00655D25" w:rsidRDefault="000D7985" w:rsidP="00C46C1F">
            <w:pPr>
              <w:spacing w:after="0" w:line="240" w:lineRule="auto"/>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Знания:</w:t>
            </w:r>
          </w:p>
          <w:p w14:paraId="15BB0A9F"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нормативных правовых актов в сфере безопасности жизнедеятельности, экологии и здравоохранения применительно к организации выставочной деятельности в сфере торгово-промышленных выставок (в стране проведения выставки);</w:t>
            </w:r>
          </w:p>
          <w:p w14:paraId="43932198" w14:textId="77777777" w:rsidR="000D7985" w:rsidRPr="00655D25" w:rsidRDefault="000D7985" w:rsidP="00C46C1F">
            <w:pPr>
              <w:numPr>
                <w:ilvl w:val="0"/>
                <w:numId w:val="47"/>
              </w:numPr>
              <w:spacing w:after="0" w:line="240" w:lineRule="auto"/>
              <w:contextualSpacing/>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требования охраны труда при работе на выставочной площадке.</w:t>
            </w:r>
          </w:p>
        </w:tc>
      </w:tr>
      <w:bookmarkEnd w:id="23"/>
    </w:tbl>
    <w:p w14:paraId="0F46C5ED" w14:textId="77777777" w:rsidR="000D7985" w:rsidRPr="00655D25" w:rsidRDefault="000D7985" w:rsidP="000D7985">
      <w:pPr>
        <w:spacing w:after="200" w:line="276" w:lineRule="auto"/>
        <w:jc w:val="right"/>
        <w:rPr>
          <w:rFonts w:ascii="Times New Roman" w:eastAsia="Times New Roman" w:hAnsi="Times New Roman" w:cs="Times New Roman"/>
          <w:b/>
          <w:sz w:val="20"/>
          <w:szCs w:val="48"/>
          <w:lang w:eastAsia="ru-RU"/>
        </w:rPr>
      </w:pPr>
    </w:p>
    <w:p w14:paraId="2923BD30" w14:textId="77777777" w:rsidR="000D7985" w:rsidRPr="00655D25" w:rsidRDefault="000D7985" w:rsidP="000D7985">
      <w:pPr>
        <w:spacing w:after="0" w:line="276" w:lineRule="auto"/>
        <w:ind w:firstLine="709"/>
        <w:jc w:val="both"/>
        <w:rPr>
          <w:rFonts w:ascii="Times New Roman" w:eastAsia="Times New Roman" w:hAnsi="Times New Roman" w:cs="Times New Roman"/>
          <w:sz w:val="24"/>
          <w:szCs w:val="24"/>
          <w:lang w:eastAsia="ru-RU"/>
        </w:rPr>
      </w:pPr>
    </w:p>
    <w:p w14:paraId="5B1D94BB" w14:textId="77777777" w:rsidR="000D7985" w:rsidRPr="00655D25" w:rsidRDefault="000D7985" w:rsidP="000D7985">
      <w:pPr>
        <w:spacing w:after="0" w:line="276" w:lineRule="auto"/>
        <w:rPr>
          <w:rFonts w:ascii="Times New Roman" w:eastAsia="Times New Roman" w:hAnsi="Times New Roman" w:cs="Times New Roman"/>
          <w:sz w:val="24"/>
          <w:szCs w:val="24"/>
          <w:lang w:eastAsia="ru-RU"/>
        </w:rPr>
        <w:sectPr w:rsidR="000D7985" w:rsidRPr="00655D25" w:rsidSect="00C46C1F">
          <w:pgSz w:w="11906" w:h="16838"/>
          <w:pgMar w:top="1134" w:right="851" w:bottom="1134" w:left="1701" w:header="709" w:footer="709" w:gutter="0"/>
          <w:cols w:space="720"/>
        </w:sectPr>
      </w:pPr>
    </w:p>
    <w:p w14:paraId="18DFAFEA" w14:textId="77777777" w:rsidR="000D7985" w:rsidRPr="00655D25" w:rsidRDefault="000D7985" w:rsidP="000D7985">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25" w:name="_Toc84499243"/>
      <w:r w:rsidRPr="00655D25">
        <w:rPr>
          <w:rFonts w:ascii="Times New Roman" w:eastAsia="Times New Roman" w:hAnsi="Times New Roman" w:cs="Times New Roman"/>
          <w:b/>
          <w:bCs/>
          <w:kern w:val="32"/>
          <w:sz w:val="24"/>
          <w:szCs w:val="24"/>
          <w:lang w:val="x-none" w:eastAsia="x-none"/>
        </w:rPr>
        <w:lastRenderedPageBreak/>
        <w:t>Раздел 5. Примерная структура образовательной программы</w:t>
      </w:r>
      <w:bookmarkEnd w:id="25"/>
    </w:p>
    <w:p w14:paraId="586C5FA6" w14:textId="77777777" w:rsidR="000D7985" w:rsidRPr="00655D25" w:rsidRDefault="000D7985" w:rsidP="000D7985">
      <w:pPr>
        <w:keepNext/>
        <w:spacing w:after="60" w:line="276" w:lineRule="auto"/>
        <w:ind w:firstLine="709"/>
        <w:jc w:val="both"/>
        <w:outlineLvl w:val="1"/>
        <w:rPr>
          <w:rFonts w:ascii="Times New Roman" w:hAnsi="Times New Roman" w:cs="Times New Roman"/>
          <w:b/>
          <w:i/>
          <w:sz w:val="24"/>
          <w:szCs w:val="24"/>
          <w:u w:val="single"/>
          <w:lang w:eastAsia="nl-NL"/>
        </w:rPr>
      </w:pPr>
      <w:r w:rsidRPr="00655D25">
        <w:rPr>
          <w:rFonts w:ascii="Times New Roman" w:hAnsi="Times New Roman" w:cs="Times New Roman"/>
          <w:b/>
          <w:i/>
          <w:sz w:val="24"/>
          <w:szCs w:val="24"/>
          <w:u w:val="single"/>
          <w:lang w:eastAsia="nl-NL"/>
        </w:rPr>
        <w:t>5.1. Примерный учебный план по программе подготовки специалистов среднего звена (ППССЗ)</w:t>
      </w:r>
    </w:p>
    <w:p w14:paraId="509E539F" w14:textId="77777777" w:rsidR="000D7985" w:rsidRPr="00655D25" w:rsidRDefault="000D7985" w:rsidP="000D7985">
      <w:pPr>
        <w:spacing w:after="0" w:line="276" w:lineRule="auto"/>
        <w:ind w:firstLine="709"/>
        <w:jc w:val="both"/>
        <w:rPr>
          <w:rFonts w:ascii="Times New Roman" w:eastAsia="Times New Roman" w:hAnsi="Times New Roman" w:cs="Times New Roman"/>
          <w:b/>
          <w:i/>
          <w:sz w:val="16"/>
          <w:szCs w:val="16"/>
          <w:lang w:eastAsia="ru-RU"/>
        </w:rPr>
      </w:pPr>
    </w:p>
    <w:tbl>
      <w:tblPr>
        <w:tblW w:w="15451" w:type="dxa"/>
        <w:tblInd w:w="132" w:type="dxa"/>
        <w:tblLayout w:type="fixed"/>
        <w:tblLook w:val="04A0" w:firstRow="1" w:lastRow="0" w:firstColumn="1" w:lastColumn="0" w:noHBand="0" w:noVBand="1"/>
      </w:tblPr>
      <w:tblGrid>
        <w:gridCol w:w="1275"/>
        <w:gridCol w:w="4133"/>
        <w:gridCol w:w="850"/>
        <w:gridCol w:w="851"/>
        <w:gridCol w:w="1482"/>
        <w:gridCol w:w="1495"/>
        <w:gridCol w:w="1014"/>
        <w:gridCol w:w="1051"/>
        <w:gridCol w:w="1032"/>
        <w:gridCol w:w="1276"/>
        <w:gridCol w:w="992"/>
      </w:tblGrid>
      <w:tr w:rsidR="000D7985" w:rsidRPr="00A93DAA" w14:paraId="41A84160" w14:textId="77777777" w:rsidTr="00C46C1F">
        <w:trPr>
          <w:trHeight w:val="600"/>
        </w:trPr>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FADF50"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Индекс</w:t>
            </w:r>
          </w:p>
        </w:tc>
        <w:tc>
          <w:tcPr>
            <w:tcW w:w="41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55F721"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Наименование</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7F65228"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Всего</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FBA7F9B"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В т.ч. в форме практ. Подготовки</w:t>
            </w:r>
          </w:p>
        </w:tc>
        <w:tc>
          <w:tcPr>
            <w:tcW w:w="7350" w:type="dxa"/>
            <w:gridSpan w:val="6"/>
            <w:tcBorders>
              <w:top w:val="single" w:sz="8" w:space="0" w:color="auto"/>
              <w:left w:val="nil"/>
              <w:bottom w:val="single" w:sz="8" w:space="0" w:color="auto"/>
              <w:right w:val="single" w:sz="8" w:space="0" w:color="000000"/>
            </w:tcBorders>
            <w:shd w:val="clear" w:color="auto" w:fill="auto"/>
            <w:vAlign w:val="center"/>
            <w:hideMark/>
          </w:tcPr>
          <w:p w14:paraId="00BE2432"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Объем образовательной программы в академических часах, по видам учебных занятий</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7F3F33"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Рекомендуемый курс изучения</w:t>
            </w:r>
          </w:p>
        </w:tc>
      </w:tr>
      <w:tr w:rsidR="000D7985" w:rsidRPr="00A93DAA" w14:paraId="1B9A518E" w14:textId="77777777" w:rsidTr="00C46C1F">
        <w:trPr>
          <w:trHeight w:val="1020"/>
        </w:trPr>
        <w:tc>
          <w:tcPr>
            <w:tcW w:w="1275" w:type="dxa"/>
            <w:vMerge/>
            <w:tcBorders>
              <w:top w:val="single" w:sz="8" w:space="0" w:color="auto"/>
              <w:left w:val="single" w:sz="8" w:space="0" w:color="auto"/>
              <w:bottom w:val="single" w:sz="8" w:space="0" w:color="000000"/>
              <w:right w:val="single" w:sz="8" w:space="0" w:color="auto"/>
            </w:tcBorders>
            <w:vAlign w:val="center"/>
            <w:hideMark/>
          </w:tcPr>
          <w:p w14:paraId="6EE0C78B"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4133" w:type="dxa"/>
            <w:vMerge/>
            <w:tcBorders>
              <w:top w:val="single" w:sz="8" w:space="0" w:color="auto"/>
              <w:left w:val="single" w:sz="8" w:space="0" w:color="auto"/>
              <w:bottom w:val="single" w:sz="8" w:space="0" w:color="000000"/>
              <w:right w:val="single" w:sz="8" w:space="0" w:color="auto"/>
            </w:tcBorders>
            <w:vAlign w:val="center"/>
            <w:hideMark/>
          </w:tcPr>
          <w:p w14:paraId="4054028D"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71F2BA27"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07DC6FB2"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482" w:type="dxa"/>
            <w:vMerge w:val="restart"/>
            <w:tcBorders>
              <w:top w:val="nil"/>
              <w:left w:val="single" w:sz="8" w:space="0" w:color="auto"/>
              <w:bottom w:val="single" w:sz="8" w:space="0" w:color="000000"/>
              <w:right w:val="single" w:sz="8" w:space="0" w:color="auto"/>
            </w:tcBorders>
            <w:shd w:val="clear" w:color="auto" w:fill="auto"/>
            <w:vAlign w:val="center"/>
            <w:hideMark/>
          </w:tcPr>
          <w:p w14:paraId="2EB5A727"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Теоретические занятия</w:t>
            </w:r>
          </w:p>
        </w:tc>
        <w:tc>
          <w:tcPr>
            <w:tcW w:w="1495" w:type="dxa"/>
            <w:vMerge w:val="restart"/>
            <w:tcBorders>
              <w:top w:val="nil"/>
              <w:left w:val="single" w:sz="8" w:space="0" w:color="auto"/>
              <w:bottom w:val="single" w:sz="8" w:space="0" w:color="000000"/>
              <w:right w:val="single" w:sz="8" w:space="0" w:color="auto"/>
            </w:tcBorders>
            <w:shd w:val="clear" w:color="auto" w:fill="auto"/>
            <w:vAlign w:val="center"/>
            <w:hideMark/>
          </w:tcPr>
          <w:p w14:paraId="09DA5272"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Лабораторные и практические занятия</w:t>
            </w:r>
          </w:p>
        </w:tc>
        <w:tc>
          <w:tcPr>
            <w:tcW w:w="1014" w:type="dxa"/>
            <w:vMerge w:val="restart"/>
            <w:tcBorders>
              <w:top w:val="nil"/>
              <w:left w:val="single" w:sz="8" w:space="0" w:color="auto"/>
              <w:bottom w:val="single" w:sz="8" w:space="0" w:color="000000"/>
              <w:right w:val="single" w:sz="8" w:space="0" w:color="auto"/>
            </w:tcBorders>
            <w:shd w:val="clear" w:color="auto" w:fill="auto"/>
            <w:vAlign w:val="center"/>
            <w:hideMark/>
          </w:tcPr>
          <w:p w14:paraId="179999A3"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Курсовая работа / проект</w:t>
            </w:r>
          </w:p>
        </w:tc>
        <w:tc>
          <w:tcPr>
            <w:tcW w:w="1051" w:type="dxa"/>
            <w:vMerge w:val="restart"/>
            <w:tcBorders>
              <w:top w:val="nil"/>
              <w:left w:val="single" w:sz="8" w:space="0" w:color="auto"/>
              <w:bottom w:val="single" w:sz="8" w:space="0" w:color="000000"/>
              <w:right w:val="nil"/>
            </w:tcBorders>
            <w:shd w:val="clear" w:color="auto" w:fill="auto"/>
            <w:vAlign w:val="center"/>
            <w:hideMark/>
          </w:tcPr>
          <w:p w14:paraId="7AA7BADB"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Практики</w:t>
            </w:r>
          </w:p>
        </w:tc>
        <w:tc>
          <w:tcPr>
            <w:tcW w:w="1032" w:type="dxa"/>
            <w:vMerge w:val="restart"/>
            <w:tcBorders>
              <w:top w:val="nil"/>
              <w:left w:val="single" w:sz="8" w:space="0" w:color="auto"/>
              <w:bottom w:val="single" w:sz="8" w:space="0" w:color="000000"/>
              <w:right w:val="single" w:sz="8" w:space="0" w:color="auto"/>
            </w:tcBorders>
            <w:shd w:val="clear" w:color="auto" w:fill="auto"/>
            <w:vAlign w:val="center"/>
            <w:hideMark/>
          </w:tcPr>
          <w:p w14:paraId="0FB8700D"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bookmarkStart w:id="26" w:name="RANGE!I5"/>
            <w:r w:rsidRPr="00A93DAA">
              <w:rPr>
                <w:rFonts w:ascii="Times New Roman" w:eastAsia="Times New Roman" w:hAnsi="Times New Roman" w:cs="Times New Roman"/>
                <w:color w:val="000000"/>
                <w:sz w:val="20"/>
                <w:szCs w:val="20"/>
                <w:lang w:eastAsia="ru-RU"/>
              </w:rPr>
              <w:t>Самостоятельная работа</w:t>
            </w:r>
            <w:bookmarkEnd w:id="26"/>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31AF6C61"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Промежуточная аттестация</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1DD8DEB"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r>
      <w:tr w:rsidR="000D7985" w:rsidRPr="00A93DAA" w14:paraId="189A98E7" w14:textId="77777777" w:rsidTr="00C46C1F">
        <w:trPr>
          <w:trHeight w:val="450"/>
        </w:trPr>
        <w:tc>
          <w:tcPr>
            <w:tcW w:w="1275" w:type="dxa"/>
            <w:vMerge/>
            <w:tcBorders>
              <w:top w:val="single" w:sz="8" w:space="0" w:color="auto"/>
              <w:left w:val="single" w:sz="8" w:space="0" w:color="auto"/>
              <w:bottom w:val="single" w:sz="8" w:space="0" w:color="000000"/>
              <w:right w:val="single" w:sz="8" w:space="0" w:color="auto"/>
            </w:tcBorders>
            <w:vAlign w:val="center"/>
            <w:hideMark/>
          </w:tcPr>
          <w:p w14:paraId="0A377E9E"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4133" w:type="dxa"/>
            <w:vMerge/>
            <w:tcBorders>
              <w:top w:val="single" w:sz="8" w:space="0" w:color="auto"/>
              <w:left w:val="single" w:sz="8" w:space="0" w:color="auto"/>
              <w:bottom w:val="single" w:sz="8" w:space="0" w:color="000000"/>
              <w:right w:val="single" w:sz="8" w:space="0" w:color="auto"/>
            </w:tcBorders>
            <w:vAlign w:val="center"/>
            <w:hideMark/>
          </w:tcPr>
          <w:p w14:paraId="0E013890"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5FE39286"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387910F2"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482" w:type="dxa"/>
            <w:vMerge/>
            <w:tcBorders>
              <w:top w:val="nil"/>
              <w:left w:val="single" w:sz="8" w:space="0" w:color="auto"/>
              <w:bottom w:val="single" w:sz="8" w:space="0" w:color="000000"/>
              <w:right w:val="single" w:sz="8" w:space="0" w:color="auto"/>
            </w:tcBorders>
            <w:vAlign w:val="center"/>
            <w:hideMark/>
          </w:tcPr>
          <w:p w14:paraId="178BEDD5"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495" w:type="dxa"/>
            <w:vMerge/>
            <w:tcBorders>
              <w:top w:val="nil"/>
              <w:left w:val="single" w:sz="8" w:space="0" w:color="auto"/>
              <w:bottom w:val="single" w:sz="8" w:space="0" w:color="000000"/>
              <w:right w:val="single" w:sz="8" w:space="0" w:color="auto"/>
            </w:tcBorders>
            <w:vAlign w:val="center"/>
            <w:hideMark/>
          </w:tcPr>
          <w:p w14:paraId="6E2FB6A7"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014" w:type="dxa"/>
            <w:vMerge/>
            <w:tcBorders>
              <w:top w:val="nil"/>
              <w:left w:val="single" w:sz="8" w:space="0" w:color="auto"/>
              <w:bottom w:val="single" w:sz="8" w:space="0" w:color="000000"/>
              <w:right w:val="single" w:sz="8" w:space="0" w:color="auto"/>
            </w:tcBorders>
            <w:vAlign w:val="center"/>
            <w:hideMark/>
          </w:tcPr>
          <w:p w14:paraId="377F204D"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051" w:type="dxa"/>
            <w:vMerge/>
            <w:tcBorders>
              <w:top w:val="nil"/>
              <w:left w:val="single" w:sz="8" w:space="0" w:color="auto"/>
              <w:bottom w:val="single" w:sz="8" w:space="0" w:color="000000"/>
              <w:right w:val="nil"/>
            </w:tcBorders>
            <w:vAlign w:val="center"/>
            <w:hideMark/>
          </w:tcPr>
          <w:p w14:paraId="2306F8B9"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032" w:type="dxa"/>
            <w:vMerge/>
            <w:tcBorders>
              <w:top w:val="nil"/>
              <w:left w:val="single" w:sz="8" w:space="0" w:color="auto"/>
              <w:bottom w:val="single" w:sz="8" w:space="0" w:color="000000"/>
              <w:right w:val="single" w:sz="8" w:space="0" w:color="auto"/>
            </w:tcBorders>
            <w:vAlign w:val="center"/>
            <w:hideMark/>
          </w:tcPr>
          <w:p w14:paraId="5D80A760"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276" w:type="dxa"/>
            <w:vMerge/>
            <w:tcBorders>
              <w:top w:val="nil"/>
              <w:left w:val="single" w:sz="8" w:space="0" w:color="auto"/>
              <w:bottom w:val="single" w:sz="8" w:space="0" w:color="000000"/>
              <w:right w:val="single" w:sz="8" w:space="0" w:color="auto"/>
            </w:tcBorders>
            <w:vAlign w:val="center"/>
            <w:hideMark/>
          </w:tcPr>
          <w:p w14:paraId="2BA1E35F"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C9C70A6"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r>
      <w:tr w:rsidR="000D7985" w:rsidRPr="00A93DAA" w14:paraId="2B1FE7D8" w14:textId="77777777" w:rsidTr="00C46C1F">
        <w:trPr>
          <w:trHeight w:val="450"/>
        </w:trPr>
        <w:tc>
          <w:tcPr>
            <w:tcW w:w="1275" w:type="dxa"/>
            <w:vMerge/>
            <w:tcBorders>
              <w:top w:val="single" w:sz="8" w:space="0" w:color="auto"/>
              <w:left w:val="single" w:sz="8" w:space="0" w:color="auto"/>
              <w:bottom w:val="single" w:sz="8" w:space="0" w:color="000000"/>
              <w:right w:val="single" w:sz="8" w:space="0" w:color="auto"/>
            </w:tcBorders>
            <w:vAlign w:val="center"/>
            <w:hideMark/>
          </w:tcPr>
          <w:p w14:paraId="7DE88E7C"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4133" w:type="dxa"/>
            <w:vMerge/>
            <w:tcBorders>
              <w:top w:val="single" w:sz="8" w:space="0" w:color="auto"/>
              <w:left w:val="single" w:sz="8" w:space="0" w:color="auto"/>
              <w:bottom w:val="single" w:sz="8" w:space="0" w:color="000000"/>
              <w:right w:val="single" w:sz="8" w:space="0" w:color="auto"/>
            </w:tcBorders>
            <w:vAlign w:val="center"/>
            <w:hideMark/>
          </w:tcPr>
          <w:p w14:paraId="5DAF3091"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4E71EE4"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5198E01A"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482" w:type="dxa"/>
            <w:vMerge/>
            <w:tcBorders>
              <w:top w:val="nil"/>
              <w:left w:val="single" w:sz="8" w:space="0" w:color="auto"/>
              <w:bottom w:val="single" w:sz="8" w:space="0" w:color="000000"/>
              <w:right w:val="single" w:sz="8" w:space="0" w:color="auto"/>
            </w:tcBorders>
            <w:vAlign w:val="center"/>
            <w:hideMark/>
          </w:tcPr>
          <w:p w14:paraId="70DA2606"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495" w:type="dxa"/>
            <w:vMerge/>
            <w:tcBorders>
              <w:top w:val="nil"/>
              <w:left w:val="single" w:sz="8" w:space="0" w:color="auto"/>
              <w:bottom w:val="single" w:sz="8" w:space="0" w:color="000000"/>
              <w:right w:val="single" w:sz="8" w:space="0" w:color="auto"/>
            </w:tcBorders>
            <w:vAlign w:val="center"/>
            <w:hideMark/>
          </w:tcPr>
          <w:p w14:paraId="7BF1B98C"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014" w:type="dxa"/>
            <w:vMerge/>
            <w:tcBorders>
              <w:top w:val="nil"/>
              <w:left w:val="single" w:sz="8" w:space="0" w:color="auto"/>
              <w:bottom w:val="single" w:sz="8" w:space="0" w:color="000000"/>
              <w:right w:val="single" w:sz="8" w:space="0" w:color="auto"/>
            </w:tcBorders>
            <w:vAlign w:val="center"/>
            <w:hideMark/>
          </w:tcPr>
          <w:p w14:paraId="03683C5B"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051" w:type="dxa"/>
            <w:vMerge/>
            <w:tcBorders>
              <w:top w:val="nil"/>
              <w:left w:val="single" w:sz="8" w:space="0" w:color="auto"/>
              <w:bottom w:val="single" w:sz="8" w:space="0" w:color="000000"/>
              <w:right w:val="nil"/>
            </w:tcBorders>
            <w:vAlign w:val="center"/>
            <w:hideMark/>
          </w:tcPr>
          <w:p w14:paraId="50E01259"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032" w:type="dxa"/>
            <w:vMerge/>
            <w:tcBorders>
              <w:top w:val="nil"/>
              <w:left w:val="single" w:sz="8" w:space="0" w:color="auto"/>
              <w:bottom w:val="single" w:sz="8" w:space="0" w:color="000000"/>
              <w:right w:val="single" w:sz="8" w:space="0" w:color="auto"/>
            </w:tcBorders>
            <w:vAlign w:val="center"/>
            <w:hideMark/>
          </w:tcPr>
          <w:p w14:paraId="3F2CCF60"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1276" w:type="dxa"/>
            <w:vMerge/>
            <w:tcBorders>
              <w:top w:val="nil"/>
              <w:left w:val="single" w:sz="8" w:space="0" w:color="auto"/>
              <w:bottom w:val="single" w:sz="8" w:space="0" w:color="000000"/>
              <w:right w:val="single" w:sz="8" w:space="0" w:color="auto"/>
            </w:tcBorders>
            <w:vAlign w:val="center"/>
            <w:hideMark/>
          </w:tcPr>
          <w:p w14:paraId="351C770F"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2010447B" w14:textId="77777777" w:rsidR="000D7985" w:rsidRPr="00A93DAA" w:rsidRDefault="000D7985" w:rsidP="00C46C1F">
            <w:pPr>
              <w:spacing w:after="0" w:line="240" w:lineRule="auto"/>
              <w:rPr>
                <w:rFonts w:ascii="Times New Roman" w:eastAsia="Times New Roman" w:hAnsi="Times New Roman" w:cs="Times New Roman"/>
                <w:color w:val="000000"/>
                <w:sz w:val="20"/>
                <w:szCs w:val="20"/>
                <w:lang w:eastAsia="ru-RU"/>
              </w:rPr>
            </w:pPr>
          </w:p>
        </w:tc>
      </w:tr>
      <w:tr w:rsidR="000D7985" w:rsidRPr="00A93DAA" w14:paraId="0D9A5BA8"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020E160D"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1</w:t>
            </w:r>
          </w:p>
        </w:tc>
        <w:tc>
          <w:tcPr>
            <w:tcW w:w="4133" w:type="dxa"/>
            <w:tcBorders>
              <w:top w:val="nil"/>
              <w:left w:val="nil"/>
              <w:bottom w:val="single" w:sz="8" w:space="0" w:color="auto"/>
              <w:right w:val="single" w:sz="8" w:space="0" w:color="auto"/>
            </w:tcBorders>
            <w:shd w:val="clear" w:color="auto" w:fill="auto"/>
            <w:vAlign w:val="center"/>
            <w:hideMark/>
          </w:tcPr>
          <w:p w14:paraId="71709642"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2</w:t>
            </w:r>
          </w:p>
        </w:tc>
        <w:tc>
          <w:tcPr>
            <w:tcW w:w="850" w:type="dxa"/>
            <w:tcBorders>
              <w:top w:val="nil"/>
              <w:left w:val="nil"/>
              <w:bottom w:val="single" w:sz="8" w:space="0" w:color="auto"/>
              <w:right w:val="single" w:sz="8" w:space="0" w:color="auto"/>
            </w:tcBorders>
            <w:shd w:val="clear" w:color="auto" w:fill="auto"/>
            <w:vAlign w:val="center"/>
            <w:hideMark/>
          </w:tcPr>
          <w:p w14:paraId="07416243"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6</w:t>
            </w:r>
          </w:p>
        </w:tc>
        <w:tc>
          <w:tcPr>
            <w:tcW w:w="851" w:type="dxa"/>
            <w:tcBorders>
              <w:top w:val="nil"/>
              <w:left w:val="nil"/>
              <w:bottom w:val="single" w:sz="8" w:space="0" w:color="auto"/>
              <w:right w:val="single" w:sz="8" w:space="0" w:color="auto"/>
            </w:tcBorders>
            <w:shd w:val="clear" w:color="auto" w:fill="auto"/>
            <w:vAlign w:val="center"/>
            <w:hideMark/>
          </w:tcPr>
          <w:p w14:paraId="72634754"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7</w:t>
            </w:r>
          </w:p>
        </w:tc>
        <w:tc>
          <w:tcPr>
            <w:tcW w:w="1482" w:type="dxa"/>
            <w:tcBorders>
              <w:top w:val="nil"/>
              <w:left w:val="nil"/>
              <w:bottom w:val="single" w:sz="8" w:space="0" w:color="auto"/>
              <w:right w:val="single" w:sz="8" w:space="0" w:color="auto"/>
            </w:tcBorders>
            <w:shd w:val="clear" w:color="auto" w:fill="auto"/>
            <w:vAlign w:val="center"/>
            <w:hideMark/>
          </w:tcPr>
          <w:p w14:paraId="65B45B0C"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8</w:t>
            </w:r>
          </w:p>
        </w:tc>
        <w:tc>
          <w:tcPr>
            <w:tcW w:w="1495" w:type="dxa"/>
            <w:tcBorders>
              <w:top w:val="nil"/>
              <w:left w:val="nil"/>
              <w:bottom w:val="single" w:sz="8" w:space="0" w:color="auto"/>
              <w:right w:val="single" w:sz="8" w:space="0" w:color="auto"/>
            </w:tcBorders>
            <w:shd w:val="clear" w:color="auto" w:fill="auto"/>
            <w:vAlign w:val="center"/>
            <w:hideMark/>
          </w:tcPr>
          <w:p w14:paraId="5315CD2D"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9</w:t>
            </w:r>
          </w:p>
        </w:tc>
        <w:tc>
          <w:tcPr>
            <w:tcW w:w="1014" w:type="dxa"/>
            <w:tcBorders>
              <w:top w:val="nil"/>
              <w:left w:val="nil"/>
              <w:bottom w:val="single" w:sz="8" w:space="0" w:color="auto"/>
              <w:right w:val="nil"/>
            </w:tcBorders>
            <w:shd w:val="clear" w:color="auto" w:fill="auto"/>
            <w:vAlign w:val="center"/>
            <w:hideMark/>
          </w:tcPr>
          <w:p w14:paraId="066D0DD2"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20B7D5EE"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10</w:t>
            </w:r>
          </w:p>
        </w:tc>
        <w:tc>
          <w:tcPr>
            <w:tcW w:w="1032" w:type="dxa"/>
            <w:tcBorders>
              <w:top w:val="nil"/>
              <w:left w:val="nil"/>
              <w:bottom w:val="single" w:sz="8" w:space="0" w:color="auto"/>
              <w:right w:val="single" w:sz="8" w:space="0" w:color="auto"/>
            </w:tcBorders>
            <w:shd w:val="clear" w:color="auto" w:fill="auto"/>
            <w:vAlign w:val="center"/>
            <w:hideMark/>
          </w:tcPr>
          <w:p w14:paraId="4796DE7B"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11</w:t>
            </w:r>
          </w:p>
        </w:tc>
        <w:tc>
          <w:tcPr>
            <w:tcW w:w="1276" w:type="dxa"/>
            <w:tcBorders>
              <w:top w:val="nil"/>
              <w:left w:val="nil"/>
              <w:bottom w:val="single" w:sz="8" w:space="0" w:color="auto"/>
              <w:right w:val="single" w:sz="8" w:space="0" w:color="auto"/>
            </w:tcBorders>
            <w:shd w:val="clear" w:color="auto" w:fill="auto"/>
            <w:vAlign w:val="center"/>
            <w:hideMark/>
          </w:tcPr>
          <w:p w14:paraId="01E1F86B"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5503CB48"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13</w:t>
            </w:r>
          </w:p>
        </w:tc>
      </w:tr>
      <w:tr w:rsidR="000D7985" w:rsidRPr="00A93DAA" w14:paraId="5BBE0698" w14:textId="77777777" w:rsidTr="00C46C1F">
        <w:trPr>
          <w:trHeight w:val="615"/>
        </w:trPr>
        <w:tc>
          <w:tcPr>
            <w:tcW w:w="540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5BB05FC"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bookmarkStart w:id="27" w:name="RANGE!A9"/>
            <w:r w:rsidRPr="00A93DAA">
              <w:rPr>
                <w:rFonts w:ascii="Times New Roman" w:eastAsia="Times New Roman" w:hAnsi="Times New Roman" w:cs="Times New Roman"/>
                <w:sz w:val="20"/>
                <w:szCs w:val="20"/>
                <w:lang w:eastAsia="ru-RU"/>
              </w:rPr>
              <w:t>Обязательная часть образовательной программы</w:t>
            </w:r>
            <w:bookmarkEnd w:id="27"/>
          </w:p>
        </w:tc>
        <w:tc>
          <w:tcPr>
            <w:tcW w:w="850" w:type="dxa"/>
            <w:tcBorders>
              <w:top w:val="nil"/>
              <w:left w:val="nil"/>
              <w:bottom w:val="single" w:sz="8" w:space="0" w:color="auto"/>
              <w:right w:val="single" w:sz="8" w:space="0" w:color="auto"/>
            </w:tcBorders>
            <w:shd w:val="clear" w:color="auto" w:fill="auto"/>
            <w:vAlign w:val="center"/>
            <w:hideMark/>
          </w:tcPr>
          <w:p w14:paraId="22E1791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bookmarkStart w:id="28" w:name="RANGE!C9"/>
            <w:r w:rsidRPr="00A93DAA">
              <w:rPr>
                <w:rFonts w:ascii="Times New Roman" w:eastAsia="Times New Roman" w:hAnsi="Times New Roman" w:cs="Times New Roman"/>
                <w:b/>
                <w:bCs/>
                <w:sz w:val="20"/>
                <w:szCs w:val="20"/>
                <w:lang w:eastAsia="ru-RU"/>
              </w:rPr>
              <w:t>1620</w:t>
            </w:r>
            <w:bookmarkEnd w:id="28"/>
          </w:p>
        </w:tc>
        <w:tc>
          <w:tcPr>
            <w:tcW w:w="851" w:type="dxa"/>
            <w:tcBorders>
              <w:top w:val="nil"/>
              <w:left w:val="nil"/>
              <w:bottom w:val="single" w:sz="8" w:space="0" w:color="auto"/>
              <w:right w:val="single" w:sz="8" w:space="0" w:color="auto"/>
            </w:tcBorders>
            <w:shd w:val="clear" w:color="auto" w:fill="auto"/>
            <w:vAlign w:val="center"/>
            <w:hideMark/>
          </w:tcPr>
          <w:p w14:paraId="3EEFAB4B"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1076</w:t>
            </w:r>
          </w:p>
        </w:tc>
        <w:tc>
          <w:tcPr>
            <w:tcW w:w="1482" w:type="dxa"/>
            <w:tcBorders>
              <w:top w:val="nil"/>
              <w:left w:val="nil"/>
              <w:bottom w:val="single" w:sz="8" w:space="0" w:color="auto"/>
              <w:right w:val="single" w:sz="8" w:space="0" w:color="auto"/>
            </w:tcBorders>
            <w:shd w:val="clear" w:color="auto" w:fill="auto"/>
            <w:vAlign w:val="center"/>
            <w:hideMark/>
          </w:tcPr>
          <w:p w14:paraId="0B8B35B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400</w:t>
            </w:r>
          </w:p>
        </w:tc>
        <w:tc>
          <w:tcPr>
            <w:tcW w:w="1495" w:type="dxa"/>
            <w:tcBorders>
              <w:top w:val="nil"/>
              <w:left w:val="nil"/>
              <w:bottom w:val="single" w:sz="8" w:space="0" w:color="auto"/>
              <w:right w:val="single" w:sz="8" w:space="0" w:color="auto"/>
            </w:tcBorders>
            <w:shd w:val="clear" w:color="auto" w:fill="auto"/>
            <w:vAlign w:val="center"/>
            <w:hideMark/>
          </w:tcPr>
          <w:p w14:paraId="76985C4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676</w:t>
            </w:r>
          </w:p>
        </w:tc>
        <w:tc>
          <w:tcPr>
            <w:tcW w:w="1014" w:type="dxa"/>
            <w:tcBorders>
              <w:top w:val="nil"/>
              <w:left w:val="nil"/>
              <w:bottom w:val="single" w:sz="8" w:space="0" w:color="auto"/>
              <w:right w:val="single" w:sz="8" w:space="0" w:color="auto"/>
            </w:tcBorders>
            <w:shd w:val="clear" w:color="auto" w:fill="auto"/>
            <w:vAlign w:val="center"/>
            <w:hideMark/>
          </w:tcPr>
          <w:p w14:paraId="4E1A30B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40</w:t>
            </w:r>
          </w:p>
        </w:tc>
        <w:tc>
          <w:tcPr>
            <w:tcW w:w="1051" w:type="dxa"/>
            <w:tcBorders>
              <w:top w:val="nil"/>
              <w:left w:val="nil"/>
              <w:bottom w:val="single" w:sz="8" w:space="0" w:color="auto"/>
              <w:right w:val="single" w:sz="8" w:space="0" w:color="auto"/>
            </w:tcBorders>
            <w:shd w:val="clear" w:color="auto" w:fill="auto"/>
            <w:vAlign w:val="center"/>
            <w:hideMark/>
          </w:tcPr>
          <w:p w14:paraId="5DCAE90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360</w:t>
            </w:r>
          </w:p>
        </w:tc>
        <w:tc>
          <w:tcPr>
            <w:tcW w:w="1032" w:type="dxa"/>
            <w:tcBorders>
              <w:top w:val="nil"/>
              <w:left w:val="nil"/>
              <w:bottom w:val="single" w:sz="8" w:space="0" w:color="auto"/>
              <w:right w:val="single" w:sz="8" w:space="0" w:color="auto"/>
            </w:tcBorders>
            <w:shd w:val="clear" w:color="auto" w:fill="auto"/>
            <w:vAlign w:val="center"/>
            <w:hideMark/>
          </w:tcPr>
          <w:p w14:paraId="4C5A1BD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37E9E0D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144</w:t>
            </w:r>
          </w:p>
        </w:tc>
        <w:tc>
          <w:tcPr>
            <w:tcW w:w="992" w:type="dxa"/>
            <w:tcBorders>
              <w:top w:val="nil"/>
              <w:left w:val="nil"/>
              <w:bottom w:val="single" w:sz="8" w:space="0" w:color="auto"/>
              <w:right w:val="single" w:sz="8" w:space="0" w:color="auto"/>
            </w:tcBorders>
            <w:shd w:val="clear" w:color="auto" w:fill="auto"/>
            <w:vAlign w:val="center"/>
            <w:hideMark/>
          </w:tcPr>
          <w:p w14:paraId="22636FA0" w14:textId="77777777" w:rsidR="000D7985" w:rsidRPr="00A93DAA" w:rsidRDefault="000D7985" w:rsidP="00C46C1F">
            <w:pPr>
              <w:spacing w:after="0" w:line="240" w:lineRule="auto"/>
              <w:jc w:val="center"/>
              <w:rPr>
                <w:rFonts w:ascii="Times New Roman" w:eastAsia="Times New Roman" w:hAnsi="Times New Roman" w:cs="Times New Roman"/>
                <w:color w:val="000000"/>
                <w:sz w:val="20"/>
                <w:szCs w:val="20"/>
                <w:lang w:eastAsia="ru-RU"/>
              </w:rPr>
            </w:pPr>
            <w:r w:rsidRPr="00A93DAA">
              <w:rPr>
                <w:rFonts w:ascii="Times New Roman" w:eastAsia="Times New Roman" w:hAnsi="Times New Roman" w:cs="Times New Roman"/>
                <w:color w:val="000000"/>
                <w:sz w:val="20"/>
                <w:szCs w:val="20"/>
                <w:lang w:eastAsia="ru-RU"/>
              </w:rPr>
              <w:t> </w:t>
            </w:r>
          </w:p>
        </w:tc>
      </w:tr>
      <w:tr w:rsidR="000D7985" w:rsidRPr="00A93DAA" w14:paraId="3A54DE12" w14:textId="77777777" w:rsidTr="00C46C1F">
        <w:trPr>
          <w:trHeight w:val="300"/>
        </w:trPr>
        <w:tc>
          <w:tcPr>
            <w:tcW w:w="1275" w:type="dxa"/>
            <w:tcBorders>
              <w:top w:val="nil"/>
              <w:left w:val="single" w:sz="8" w:space="0" w:color="auto"/>
              <w:bottom w:val="single" w:sz="8" w:space="0" w:color="auto"/>
              <w:right w:val="single" w:sz="8" w:space="0" w:color="auto"/>
            </w:tcBorders>
            <w:shd w:val="clear" w:color="000000" w:fill="A6A6A6"/>
            <w:vAlign w:val="center"/>
            <w:hideMark/>
          </w:tcPr>
          <w:p w14:paraId="240FDB46"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СГ.00</w:t>
            </w:r>
          </w:p>
        </w:tc>
        <w:tc>
          <w:tcPr>
            <w:tcW w:w="4133" w:type="dxa"/>
            <w:tcBorders>
              <w:top w:val="nil"/>
              <w:left w:val="nil"/>
              <w:bottom w:val="single" w:sz="8" w:space="0" w:color="auto"/>
              <w:right w:val="single" w:sz="8" w:space="0" w:color="auto"/>
            </w:tcBorders>
            <w:shd w:val="clear" w:color="000000" w:fill="A6A6A6"/>
            <w:vAlign w:val="center"/>
            <w:hideMark/>
          </w:tcPr>
          <w:p w14:paraId="0F5BCF0B"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xml:space="preserve">Социально-гуманитарный цикл </w:t>
            </w:r>
          </w:p>
        </w:tc>
        <w:tc>
          <w:tcPr>
            <w:tcW w:w="85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229ED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312</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14:paraId="5B340FF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222</w:t>
            </w:r>
          </w:p>
        </w:tc>
        <w:tc>
          <w:tcPr>
            <w:tcW w:w="1482" w:type="dxa"/>
            <w:tcBorders>
              <w:top w:val="single" w:sz="4" w:space="0" w:color="auto"/>
              <w:left w:val="nil"/>
              <w:bottom w:val="single" w:sz="4" w:space="0" w:color="auto"/>
              <w:right w:val="single" w:sz="4" w:space="0" w:color="auto"/>
            </w:tcBorders>
            <w:shd w:val="clear" w:color="000000" w:fill="A6A6A6"/>
            <w:vAlign w:val="center"/>
            <w:hideMark/>
          </w:tcPr>
          <w:p w14:paraId="7754841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66</w:t>
            </w:r>
          </w:p>
        </w:tc>
        <w:tc>
          <w:tcPr>
            <w:tcW w:w="1495" w:type="dxa"/>
            <w:tcBorders>
              <w:top w:val="single" w:sz="4" w:space="0" w:color="auto"/>
              <w:left w:val="nil"/>
              <w:bottom w:val="single" w:sz="4" w:space="0" w:color="auto"/>
              <w:right w:val="single" w:sz="4" w:space="0" w:color="auto"/>
            </w:tcBorders>
            <w:shd w:val="clear" w:color="000000" w:fill="A6A6A6"/>
            <w:vAlign w:val="center"/>
            <w:hideMark/>
          </w:tcPr>
          <w:p w14:paraId="005C43A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222</w:t>
            </w:r>
          </w:p>
        </w:tc>
        <w:tc>
          <w:tcPr>
            <w:tcW w:w="1014" w:type="dxa"/>
            <w:tcBorders>
              <w:top w:val="single" w:sz="4" w:space="0" w:color="auto"/>
              <w:left w:val="nil"/>
              <w:bottom w:val="single" w:sz="4" w:space="0" w:color="auto"/>
              <w:right w:val="single" w:sz="4" w:space="0" w:color="auto"/>
            </w:tcBorders>
            <w:shd w:val="clear" w:color="000000" w:fill="A6A6A6"/>
            <w:vAlign w:val="center"/>
            <w:hideMark/>
          </w:tcPr>
          <w:p w14:paraId="6E9BC9F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single" w:sz="4" w:space="0" w:color="auto"/>
              <w:left w:val="nil"/>
              <w:bottom w:val="single" w:sz="4" w:space="0" w:color="auto"/>
              <w:right w:val="single" w:sz="4" w:space="0" w:color="auto"/>
            </w:tcBorders>
            <w:shd w:val="clear" w:color="000000" w:fill="A6A6A6"/>
            <w:vAlign w:val="center"/>
            <w:hideMark/>
          </w:tcPr>
          <w:p w14:paraId="699FC4F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32" w:type="dxa"/>
            <w:tcBorders>
              <w:top w:val="single" w:sz="4" w:space="0" w:color="auto"/>
              <w:left w:val="nil"/>
              <w:bottom w:val="single" w:sz="4" w:space="0" w:color="auto"/>
              <w:right w:val="single" w:sz="4" w:space="0" w:color="auto"/>
            </w:tcBorders>
            <w:shd w:val="clear" w:color="000000" w:fill="A6A6A6"/>
            <w:vAlign w:val="center"/>
            <w:hideMark/>
          </w:tcPr>
          <w:p w14:paraId="31546E2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14:paraId="0F13BFD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24</w:t>
            </w:r>
          </w:p>
        </w:tc>
        <w:tc>
          <w:tcPr>
            <w:tcW w:w="992" w:type="dxa"/>
            <w:tcBorders>
              <w:top w:val="single" w:sz="4" w:space="0" w:color="auto"/>
              <w:left w:val="nil"/>
              <w:bottom w:val="single" w:sz="4" w:space="0" w:color="auto"/>
              <w:right w:val="single" w:sz="4" w:space="0" w:color="auto"/>
            </w:tcBorders>
            <w:shd w:val="clear" w:color="000000" w:fill="A6A6A6"/>
            <w:vAlign w:val="center"/>
            <w:hideMark/>
          </w:tcPr>
          <w:p w14:paraId="03B4635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r>
      <w:tr w:rsidR="000D7985" w:rsidRPr="00A93DAA" w14:paraId="34ED324A"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64D838F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СГ.01</w:t>
            </w:r>
          </w:p>
        </w:tc>
        <w:tc>
          <w:tcPr>
            <w:tcW w:w="4133" w:type="dxa"/>
            <w:tcBorders>
              <w:top w:val="nil"/>
              <w:left w:val="nil"/>
              <w:bottom w:val="single" w:sz="8" w:space="0" w:color="auto"/>
              <w:right w:val="single" w:sz="8" w:space="0" w:color="auto"/>
            </w:tcBorders>
            <w:shd w:val="clear" w:color="auto" w:fill="auto"/>
            <w:vAlign w:val="center"/>
            <w:hideMark/>
          </w:tcPr>
          <w:p w14:paraId="560E7987"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История России</w:t>
            </w:r>
          </w:p>
        </w:tc>
        <w:tc>
          <w:tcPr>
            <w:tcW w:w="850" w:type="dxa"/>
            <w:tcBorders>
              <w:top w:val="nil"/>
              <w:left w:val="nil"/>
              <w:bottom w:val="single" w:sz="8" w:space="0" w:color="auto"/>
              <w:right w:val="single" w:sz="8" w:space="0" w:color="auto"/>
            </w:tcBorders>
            <w:shd w:val="clear" w:color="auto" w:fill="auto"/>
            <w:vAlign w:val="center"/>
            <w:hideMark/>
          </w:tcPr>
          <w:p w14:paraId="04591E6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851" w:type="dxa"/>
            <w:tcBorders>
              <w:top w:val="nil"/>
              <w:left w:val="nil"/>
              <w:bottom w:val="single" w:sz="8" w:space="0" w:color="auto"/>
              <w:right w:val="single" w:sz="8" w:space="0" w:color="auto"/>
            </w:tcBorders>
            <w:shd w:val="clear" w:color="000000" w:fill="FFFFFF"/>
            <w:vAlign w:val="center"/>
            <w:hideMark/>
          </w:tcPr>
          <w:p w14:paraId="69F0915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14</w:t>
            </w:r>
          </w:p>
        </w:tc>
        <w:tc>
          <w:tcPr>
            <w:tcW w:w="1482" w:type="dxa"/>
            <w:tcBorders>
              <w:top w:val="nil"/>
              <w:left w:val="nil"/>
              <w:bottom w:val="single" w:sz="8" w:space="0" w:color="auto"/>
              <w:right w:val="single" w:sz="8" w:space="0" w:color="auto"/>
            </w:tcBorders>
            <w:shd w:val="clear" w:color="000000" w:fill="FFFFFF"/>
            <w:vAlign w:val="center"/>
            <w:hideMark/>
          </w:tcPr>
          <w:p w14:paraId="4D047F5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495" w:type="dxa"/>
            <w:tcBorders>
              <w:top w:val="nil"/>
              <w:left w:val="nil"/>
              <w:bottom w:val="single" w:sz="8" w:space="0" w:color="auto"/>
              <w:right w:val="single" w:sz="8" w:space="0" w:color="auto"/>
            </w:tcBorders>
            <w:shd w:val="clear" w:color="000000" w:fill="FFFFFF"/>
            <w:vAlign w:val="center"/>
            <w:hideMark/>
          </w:tcPr>
          <w:p w14:paraId="4096D49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14</w:t>
            </w:r>
          </w:p>
        </w:tc>
        <w:tc>
          <w:tcPr>
            <w:tcW w:w="1014" w:type="dxa"/>
            <w:tcBorders>
              <w:top w:val="nil"/>
              <w:left w:val="nil"/>
              <w:bottom w:val="single" w:sz="8" w:space="0" w:color="auto"/>
              <w:right w:val="nil"/>
            </w:tcBorders>
            <w:shd w:val="clear" w:color="auto" w:fill="auto"/>
            <w:vAlign w:val="center"/>
            <w:hideMark/>
          </w:tcPr>
          <w:p w14:paraId="7565D14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1BAF9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672C49A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2911CFE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2B60A02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0A0BC786"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0AAF223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СГ.02</w:t>
            </w:r>
          </w:p>
        </w:tc>
        <w:tc>
          <w:tcPr>
            <w:tcW w:w="4133" w:type="dxa"/>
            <w:tcBorders>
              <w:top w:val="nil"/>
              <w:left w:val="nil"/>
              <w:bottom w:val="single" w:sz="8" w:space="0" w:color="auto"/>
              <w:right w:val="single" w:sz="8" w:space="0" w:color="auto"/>
            </w:tcBorders>
            <w:shd w:val="clear" w:color="auto" w:fill="auto"/>
            <w:vAlign w:val="center"/>
            <w:hideMark/>
          </w:tcPr>
          <w:p w14:paraId="7BC06FF1"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Иностранный язык в профессиональной деятельности</w:t>
            </w:r>
          </w:p>
        </w:tc>
        <w:tc>
          <w:tcPr>
            <w:tcW w:w="850" w:type="dxa"/>
            <w:tcBorders>
              <w:top w:val="nil"/>
              <w:left w:val="nil"/>
              <w:bottom w:val="single" w:sz="8" w:space="0" w:color="auto"/>
              <w:right w:val="single" w:sz="8" w:space="0" w:color="auto"/>
            </w:tcBorders>
            <w:shd w:val="clear" w:color="auto" w:fill="auto"/>
            <w:vAlign w:val="center"/>
            <w:hideMark/>
          </w:tcPr>
          <w:p w14:paraId="20937A3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auto"/>
            <w:vAlign w:val="center"/>
            <w:hideMark/>
          </w:tcPr>
          <w:p w14:paraId="54C39D9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30</w:t>
            </w:r>
          </w:p>
        </w:tc>
        <w:tc>
          <w:tcPr>
            <w:tcW w:w="1482" w:type="dxa"/>
            <w:tcBorders>
              <w:top w:val="nil"/>
              <w:left w:val="nil"/>
              <w:bottom w:val="single" w:sz="8" w:space="0" w:color="auto"/>
              <w:right w:val="single" w:sz="8" w:space="0" w:color="auto"/>
            </w:tcBorders>
            <w:shd w:val="clear" w:color="auto" w:fill="auto"/>
            <w:vAlign w:val="center"/>
            <w:hideMark/>
          </w:tcPr>
          <w:p w14:paraId="6F808F8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c>
          <w:tcPr>
            <w:tcW w:w="1495" w:type="dxa"/>
            <w:tcBorders>
              <w:top w:val="nil"/>
              <w:left w:val="nil"/>
              <w:bottom w:val="single" w:sz="8" w:space="0" w:color="auto"/>
              <w:right w:val="single" w:sz="8" w:space="0" w:color="auto"/>
            </w:tcBorders>
            <w:shd w:val="clear" w:color="auto" w:fill="auto"/>
            <w:vAlign w:val="center"/>
            <w:hideMark/>
          </w:tcPr>
          <w:p w14:paraId="320E1AC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30</w:t>
            </w:r>
          </w:p>
        </w:tc>
        <w:tc>
          <w:tcPr>
            <w:tcW w:w="1014" w:type="dxa"/>
            <w:tcBorders>
              <w:top w:val="nil"/>
              <w:left w:val="nil"/>
              <w:bottom w:val="single" w:sz="8" w:space="0" w:color="auto"/>
              <w:right w:val="nil"/>
            </w:tcBorders>
            <w:shd w:val="clear" w:color="auto" w:fill="auto"/>
            <w:vAlign w:val="center"/>
            <w:hideMark/>
          </w:tcPr>
          <w:p w14:paraId="6227540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19CFB92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50FE1B5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3F6C28E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336A249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2E9C2369"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00F2186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СГ.03</w:t>
            </w:r>
          </w:p>
        </w:tc>
        <w:tc>
          <w:tcPr>
            <w:tcW w:w="4133" w:type="dxa"/>
            <w:tcBorders>
              <w:top w:val="nil"/>
              <w:left w:val="nil"/>
              <w:bottom w:val="single" w:sz="8" w:space="0" w:color="auto"/>
              <w:right w:val="single" w:sz="8" w:space="0" w:color="auto"/>
            </w:tcBorders>
            <w:shd w:val="clear" w:color="auto" w:fill="auto"/>
            <w:vAlign w:val="center"/>
            <w:hideMark/>
          </w:tcPr>
          <w:p w14:paraId="629EEE26"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Безопасность жизнедеятельности</w:t>
            </w:r>
          </w:p>
        </w:tc>
        <w:tc>
          <w:tcPr>
            <w:tcW w:w="850" w:type="dxa"/>
            <w:tcBorders>
              <w:top w:val="nil"/>
              <w:left w:val="nil"/>
              <w:bottom w:val="single" w:sz="8" w:space="0" w:color="auto"/>
              <w:right w:val="single" w:sz="8" w:space="0" w:color="auto"/>
            </w:tcBorders>
            <w:shd w:val="clear" w:color="auto" w:fill="auto"/>
            <w:vAlign w:val="center"/>
            <w:hideMark/>
          </w:tcPr>
          <w:p w14:paraId="062313A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68</w:t>
            </w:r>
          </w:p>
        </w:tc>
        <w:tc>
          <w:tcPr>
            <w:tcW w:w="851" w:type="dxa"/>
            <w:tcBorders>
              <w:top w:val="nil"/>
              <w:left w:val="nil"/>
              <w:bottom w:val="single" w:sz="8" w:space="0" w:color="auto"/>
              <w:right w:val="single" w:sz="8" w:space="0" w:color="auto"/>
            </w:tcBorders>
            <w:shd w:val="clear" w:color="auto" w:fill="auto"/>
            <w:vAlign w:val="center"/>
            <w:hideMark/>
          </w:tcPr>
          <w:p w14:paraId="0AB4D50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482" w:type="dxa"/>
            <w:tcBorders>
              <w:top w:val="nil"/>
              <w:left w:val="nil"/>
              <w:bottom w:val="single" w:sz="8" w:space="0" w:color="auto"/>
              <w:right w:val="single" w:sz="8" w:space="0" w:color="auto"/>
            </w:tcBorders>
            <w:shd w:val="clear" w:color="auto" w:fill="auto"/>
            <w:vAlign w:val="center"/>
            <w:hideMark/>
          </w:tcPr>
          <w:p w14:paraId="565DBA6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495" w:type="dxa"/>
            <w:tcBorders>
              <w:top w:val="nil"/>
              <w:left w:val="nil"/>
              <w:bottom w:val="single" w:sz="8" w:space="0" w:color="auto"/>
              <w:right w:val="single" w:sz="8" w:space="0" w:color="auto"/>
            </w:tcBorders>
            <w:shd w:val="clear" w:color="auto" w:fill="auto"/>
            <w:vAlign w:val="center"/>
            <w:hideMark/>
          </w:tcPr>
          <w:p w14:paraId="64C4A5C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014" w:type="dxa"/>
            <w:tcBorders>
              <w:top w:val="nil"/>
              <w:left w:val="nil"/>
              <w:bottom w:val="single" w:sz="8" w:space="0" w:color="auto"/>
              <w:right w:val="nil"/>
            </w:tcBorders>
            <w:shd w:val="clear" w:color="auto" w:fill="auto"/>
            <w:vAlign w:val="center"/>
            <w:hideMark/>
          </w:tcPr>
          <w:p w14:paraId="6717E0F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1A1F17C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35DF631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55EA301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1444CDE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44240A21"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37073CBA"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СГ.04</w:t>
            </w:r>
          </w:p>
        </w:tc>
        <w:tc>
          <w:tcPr>
            <w:tcW w:w="4133" w:type="dxa"/>
            <w:tcBorders>
              <w:top w:val="nil"/>
              <w:left w:val="nil"/>
              <w:bottom w:val="single" w:sz="8" w:space="0" w:color="auto"/>
              <w:right w:val="single" w:sz="8" w:space="0" w:color="auto"/>
            </w:tcBorders>
            <w:shd w:val="clear" w:color="auto" w:fill="auto"/>
            <w:vAlign w:val="center"/>
            <w:hideMark/>
          </w:tcPr>
          <w:p w14:paraId="2BB16D49"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Физическая культура</w:t>
            </w:r>
          </w:p>
        </w:tc>
        <w:tc>
          <w:tcPr>
            <w:tcW w:w="850" w:type="dxa"/>
            <w:tcBorders>
              <w:top w:val="nil"/>
              <w:left w:val="nil"/>
              <w:bottom w:val="single" w:sz="8" w:space="0" w:color="auto"/>
              <w:right w:val="single" w:sz="8" w:space="0" w:color="auto"/>
            </w:tcBorders>
            <w:shd w:val="clear" w:color="auto" w:fill="auto"/>
            <w:vAlign w:val="center"/>
            <w:hideMark/>
          </w:tcPr>
          <w:p w14:paraId="50BA487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120</w:t>
            </w:r>
          </w:p>
        </w:tc>
        <w:tc>
          <w:tcPr>
            <w:tcW w:w="851" w:type="dxa"/>
            <w:tcBorders>
              <w:top w:val="nil"/>
              <w:left w:val="nil"/>
              <w:bottom w:val="single" w:sz="8" w:space="0" w:color="auto"/>
              <w:right w:val="single" w:sz="8" w:space="0" w:color="auto"/>
            </w:tcBorders>
            <w:shd w:val="clear" w:color="auto" w:fill="auto"/>
            <w:vAlign w:val="center"/>
            <w:hideMark/>
          </w:tcPr>
          <w:p w14:paraId="157AA08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112</w:t>
            </w:r>
          </w:p>
        </w:tc>
        <w:tc>
          <w:tcPr>
            <w:tcW w:w="1482" w:type="dxa"/>
            <w:tcBorders>
              <w:top w:val="nil"/>
              <w:left w:val="nil"/>
              <w:bottom w:val="single" w:sz="8" w:space="0" w:color="auto"/>
              <w:right w:val="single" w:sz="8" w:space="0" w:color="auto"/>
            </w:tcBorders>
            <w:shd w:val="clear" w:color="auto" w:fill="auto"/>
            <w:vAlign w:val="center"/>
            <w:hideMark/>
          </w:tcPr>
          <w:p w14:paraId="1C6CFD5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8</w:t>
            </w:r>
          </w:p>
        </w:tc>
        <w:tc>
          <w:tcPr>
            <w:tcW w:w="1495" w:type="dxa"/>
            <w:tcBorders>
              <w:top w:val="nil"/>
              <w:left w:val="nil"/>
              <w:bottom w:val="single" w:sz="8" w:space="0" w:color="auto"/>
              <w:right w:val="single" w:sz="8" w:space="0" w:color="auto"/>
            </w:tcBorders>
            <w:shd w:val="clear" w:color="auto" w:fill="auto"/>
            <w:vAlign w:val="center"/>
            <w:hideMark/>
          </w:tcPr>
          <w:p w14:paraId="1C40939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112</w:t>
            </w:r>
          </w:p>
        </w:tc>
        <w:tc>
          <w:tcPr>
            <w:tcW w:w="1014" w:type="dxa"/>
            <w:tcBorders>
              <w:top w:val="nil"/>
              <w:left w:val="nil"/>
              <w:bottom w:val="single" w:sz="8" w:space="0" w:color="auto"/>
              <w:right w:val="nil"/>
            </w:tcBorders>
            <w:shd w:val="clear" w:color="auto" w:fill="auto"/>
            <w:vAlign w:val="center"/>
            <w:hideMark/>
          </w:tcPr>
          <w:p w14:paraId="746B6B5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5801ADC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537404D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24EB186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6A1509C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60F4844F"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35A565BC"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bookmarkStart w:id="29" w:name="RANGE!A15"/>
            <w:r w:rsidRPr="00A93DAA">
              <w:rPr>
                <w:rFonts w:ascii="Times New Roman" w:eastAsia="Times New Roman" w:hAnsi="Times New Roman" w:cs="Times New Roman"/>
                <w:sz w:val="20"/>
                <w:szCs w:val="20"/>
                <w:lang w:eastAsia="ru-RU"/>
              </w:rPr>
              <w:t>СГ.05</w:t>
            </w:r>
            <w:bookmarkEnd w:id="29"/>
          </w:p>
        </w:tc>
        <w:tc>
          <w:tcPr>
            <w:tcW w:w="4133" w:type="dxa"/>
            <w:tcBorders>
              <w:top w:val="nil"/>
              <w:left w:val="nil"/>
              <w:bottom w:val="single" w:sz="8" w:space="0" w:color="auto"/>
              <w:right w:val="single" w:sz="8" w:space="0" w:color="auto"/>
            </w:tcBorders>
            <w:shd w:val="clear" w:color="000000" w:fill="FFFFFF"/>
            <w:noWrap/>
            <w:vAlign w:val="bottom"/>
            <w:hideMark/>
          </w:tcPr>
          <w:p w14:paraId="253CBDA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bookmarkStart w:id="30" w:name="RANGE!B15"/>
            <w:r w:rsidRPr="00A93DAA">
              <w:rPr>
                <w:rFonts w:ascii="Times New Roman" w:eastAsia="Times New Roman" w:hAnsi="Times New Roman" w:cs="Times New Roman"/>
                <w:sz w:val="20"/>
                <w:szCs w:val="20"/>
                <w:lang w:eastAsia="ru-RU"/>
              </w:rPr>
              <w:t>Основы финансовой грамотности</w:t>
            </w:r>
            <w:bookmarkEnd w:id="30"/>
          </w:p>
        </w:tc>
        <w:tc>
          <w:tcPr>
            <w:tcW w:w="850" w:type="dxa"/>
            <w:tcBorders>
              <w:top w:val="nil"/>
              <w:left w:val="nil"/>
              <w:bottom w:val="single" w:sz="8" w:space="0" w:color="auto"/>
              <w:right w:val="single" w:sz="8" w:space="0" w:color="auto"/>
            </w:tcBorders>
            <w:shd w:val="clear" w:color="000000" w:fill="FFFFFF"/>
            <w:vAlign w:val="center"/>
            <w:hideMark/>
          </w:tcPr>
          <w:p w14:paraId="2644A02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44</w:t>
            </w:r>
          </w:p>
        </w:tc>
        <w:tc>
          <w:tcPr>
            <w:tcW w:w="851" w:type="dxa"/>
            <w:tcBorders>
              <w:top w:val="nil"/>
              <w:left w:val="nil"/>
              <w:bottom w:val="single" w:sz="8" w:space="0" w:color="auto"/>
              <w:right w:val="single" w:sz="8" w:space="0" w:color="auto"/>
            </w:tcBorders>
            <w:shd w:val="clear" w:color="000000" w:fill="FFFFFF"/>
            <w:vAlign w:val="center"/>
            <w:hideMark/>
          </w:tcPr>
          <w:p w14:paraId="31C02AD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18</w:t>
            </w:r>
          </w:p>
        </w:tc>
        <w:tc>
          <w:tcPr>
            <w:tcW w:w="1482" w:type="dxa"/>
            <w:tcBorders>
              <w:top w:val="nil"/>
              <w:left w:val="nil"/>
              <w:bottom w:val="single" w:sz="8" w:space="0" w:color="auto"/>
              <w:right w:val="single" w:sz="8" w:space="0" w:color="auto"/>
            </w:tcBorders>
            <w:shd w:val="clear" w:color="000000" w:fill="FFFFFF"/>
            <w:vAlign w:val="center"/>
            <w:hideMark/>
          </w:tcPr>
          <w:p w14:paraId="343868E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14</w:t>
            </w:r>
          </w:p>
        </w:tc>
        <w:tc>
          <w:tcPr>
            <w:tcW w:w="1495" w:type="dxa"/>
            <w:tcBorders>
              <w:top w:val="nil"/>
              <w:left w:val="nil"/>
              <w:bottom w:val="single" w:sz="8" w:space="0" w:color="auto"/>
              <w:right w:val="single" w:sz="8" w:space="0" w:color="auto"/>
            </w:tcBorders>
            <w:shd w:val="clear" w:color="000000" w:fill="FFFFFF"/>
            <w:vAlign w:val="center"/>
            <w:hideMark/>
          </w:tcPr>
          <w:p w14:paraId="731E185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18</w:t>
            </w:r>
          </w:p>
        </w:tc>
        <w:tc>
          <w:tcPr>
            <w:tcW w:w="1014" w:type="dxa"/>
            <w:tcBorders>
              <w:top w:val="nil"/>
              <w:left w:val="nil"/>
              <w:bottom w:val="single" w:sz="8" w:space="0" w:color="auto"/>
              <w:right w:val="nil"/>
            </w:tcBorders>
            <w:shd w:val="clear" w:color="auto" w:fill="auto"/>
            <w:vAlign w:val="center"/>
            <w:hideMark/>
          </w:tcPr>
          <w:p w14:paraId="6499F14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00C9A82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5345A47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31C2FBB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204061C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7308C1BD" w14:textId="77777777" w:rsidTr="00C46C1F">
        <w:trPr>
          <w:trHeight w:val="300"/>
        </w:trPr>
        <w:tc>
          <w:tcPr>
            <w:tcW w:w="1275" w:type="dxa"/>
            <w:tcBorders>
              <w:top w:val="nil"/>
              <w:left w:val="single" w:sz="8" w:space="0" w:color="auto"/>
              <w:bottom w:val="single" w:sz="8" w:space="0" w:color="auto"/>
              <w:right w:val="single" w:sz="8" w:space="0" w:color="auto"/>
            </w:tcBorders>
            <w:shd w:val="clear" w:color="000000" w:fill="A6A6A6"/>
            <w:vAlign w:val="center"/>
            <w:hideMark/>
          </w:tcPr>
          <w:p w14:paraId="1F84A33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ОП.00</w:t>
            </w:r>
          </w:p>
        </w:tc>
        <w:tc>
          <w:tcPr>
            <w:tcW w:w="4133" w:type="dxa"/>
            <w:tcBorders>
              <w:top w:val="nil"/>
              <w:left w:val="nil"/>
              <w:bottom w:val="single" w:sz="8" w:space="0" w:color="auto"/>
              <w:right w:val="single" w:sz="8" w:space="0" w:color="auto"/>
            </w:tcBorders>
            <w:shd w:val="clear" w:color="000000" w:fill="A6A6A6"/>
            <w:vAlign w:val="center"/>
            <w:hideMark/>
          </w:tcPr>
          <w:p w14:paraId="3E755622"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Общепрофессиональный цикл</w:t>
            </w:r>
          </w:p>
        </w:tc>
        <w:tc>
          <w:tcPr>
            <w:tcW w:w="850" w:type="dxa"/>
            <w:tcBorders>
              <w:top w:val="nil"/>
              <w:left w:val="nil"/>
              <w:bottom w:val="single" w:sz="8" w:space="0" w:color="auto"/>
              <w:right w:val="single" w:sz="8" w:space="0" w:color="auto"/>
            </w:tcBorders>
            <w:shd w:val="clear" w:color="000000" w:fill="A6A6A6"/>
            <w:vAlign w:val="center"/>
            <w:hideMark/>
          </w:tcPr>
          <w:p w14:paraId="36762D3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276</w:t>
            </w:r>
          </w:p>
        </w:tc>
        <w:tc>
          <w:tcPr>
            <w:tcW w:w="851" w:type="dxa"/>
            <w:tcBorders>
              <w:top w:val="nil"/>
              <w:left w:val="nil"/>
              <w:bottom w:val="single" w:sz="8" w:space="0" w:color="auto"/>
              <w:right w:val="single" w:sz="8" w:space="0" w:color="auto"/>
            </w:tcBorders>
            <w:shd w:val="clear" w:color="000000" w:fill="A6A6A6"/>
            <w:vAlign w:val="center"/>
            <w:hideMark/>
          </w:tcPr>
          <w:p w14:paraId="6EB09EA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116</w:t>
            </w:r>
          </w:p>
        </w:tc>
        <w:tc>
          <w:tcPr>
            <w:tcW w:w="1482" w:type="dxa"/>
            <w:tcBorders>
              <w:top w:val="nil"/>
              <w:left w:val="nil"/>
              <w:bottom w:val="single" w:sz="8" w:space="0" w:color="auto"/>
              <w:right w:val="single" w:sz="8" w:space="0" w:color="auto"/>
            </w:tcBorders>
            <w:shd w:val="clear" w:color="000000" w:fill="A6A6A6"/>
            <w:vAlign w:val="center"/>
            <w:hideMark/>
          </w:tcPr>
          <w:p w14:paraId="08C304B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100</w:t>
            </w:r>
          </w:p>
        </w:tc>
        <w:tc>
          <w:tcPr>
            <w:tcW w:w="1495" w:type="dxa"/>
            <w:tcBorders>
              <w:top w:val="nil"/>
              <w:left w:val="nil"/>
              <w:bottom w:val="single" w:sz="8" w:space="0" w:color="auto"/>
              <w:right w:val="single" w:sz="8" w:space="0" w:color="auto"/>
            </w:tcBorders>
            <w:shd w:val="clear" w:color="000000" w:fill="A6A6A6"/>
            <w:vAlign w:val="center"/>
            <w:hideMark/>
          </w:tcPr>
          <w:p w14:paraId="3C98EC8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116</w:t>
            </w:r>
          </w:p>
        </w:tc>
        <w:tc>
          <w:tcPr>
            <w:tcW w:w="1014" w:type="dxa"/>
            <w:tcBorders>
              <w:top w:val="nil"/>
              <w:left w:val="nil"/>
              <w:bottom w:val="single" w:sz="8" w:space="0" w:color="auto"/>
              <w:right w:val="single" w:sz="8" w:space="0" w:color="auto"/>
            </w:tcBorders>
            <w:shd w:val="clear" w:color="000000" w:fill="A6A6A6"/>
            <w:vAlign w:val="center"/>
            <w:hideMark/>
          </w:tcPr>
          <w:p w14:paraId="51B696D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nil"/>
              <w:left w:val="nil"/>
              <w:bottom w:val="single" w:sz="8" w:space="0" w:color="auto"/>
              <w:right w:val="single" w:sz="8" w:space="0" w:color="auto"/>
            </w:tcBorders>
            <w:shd w:val="clear" w:color="000000" w:fill="A6A6A6"/>
            <w:vAlign w:val="center"/>
            <w:hideMark/>
          </w:tcPr>
          <w:p w14:paraId="64C4840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32" w:type="dxa"/>
            <w:tcBorders>
              <w:top w:val="nil"/>
              <w:left w:val="nil"/>
              <w:bottom w:val="single" w:sz="8" w:space="0" w:color="auto"/>
              <w:right w:val="single" w:sz="8" w:space="0" w:color="auto"/>
            </w:tcBorders>
            <w:shd w:val="clear" w:color="000000" w:fill="A6A6A6"/>
            <w:vAlign w:val="center"/>
            <w:hideMark/>
          </w:tcPr>
          <w:p w14:paraId="6208D70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000000" w:fill="A6A6A6"/>
            <w:vAlign w:val="center"/>
            <w:hideMark/>
          </w:tcPr>
          <w:p w14:paraId="082F12E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60</w:t>
            </w:r>
          </w:p>
        </w:tc>
        <w:tc>
          <w:tcPr>
            <w:tcW w:w="992" w:type="dxa"/>
            <w:tcBorders>
              <w:top w:val="nil"/>
              <w:left w:val="nil"/>
              <w:bottom w:val="single" w:sz="8" w:space="0" w:color="auto"/>
              <w:right w:val="single" w:sz="8" w:space="0" w:color="auto"/>
            </w:tcBorders>
            <w:shd w:val="clear" w:color="000000" w:fill="AEAAAA"/>
            <w:vAlign w:val="center"/>
            <w:hideMark/>
          </w:tcPr>
          <w:p w14:paraId="10F3C63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15CFFB8A" w14:textId="77777777" w:rsidTr="00C46C1F">
        <w:trPr>
          <w:trHeight w:val="85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31FD569D"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ОП. 01</w:t>
            </w:r>
          </w:p>
        </w:tc>
        <w:tc>
          <w:tcPr>
            <w:tcW w:w="4133" w:type="dxa"/>
            <w:tcBorders>
              <w:top w:val="nil"/>
              <w:left w:val="nil"/>
              <w:bottom w:val="single" w:sz="8" w:space="0" w:color="auto"/>
              <w:right w:val="single" w:sz="8" w:space="0" w:color="auto"/>
            </w:tcBorders>
            <w:shd w:val="clear" w:color="auto" w:fill="auto"/>
            <w:vAlign w:val="center"/>
            <w:hideMark/>
          </w:tcPr>
          <w:p w14:paraId="5EF08EB0"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Экономика и основы анализа финансово-хозяйственной деятельности торговой  организации</w:t>
            </w:r>
          </w:p>
        </w:tc>
        <w:tc>
          <w:tcPr>
            <w:tcW w:w="850" w:type="dxa"/>
            <w:tcBorders>
              <w:top w:val="nil"/>
              <w:left w:val="nil"/>
              <w:bottom w:val="single" w:sz="8" w:space="0" w:color="auto"/>
              <w:right w:val="single" w:sz="8" w:space="0" w:color="auto"/>
            </w:tcBorders>
            <w:shd w:val="clear" w:color="auto" w:fill="auto"/>
            <w:vAlign w:val="center"/>
            <w:hideMark/>
          </w:tcPr>
          <w:p w14:paraId="4D9EE4F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44</w:t>
            </w:r>
          </w:p>
        </w:tc>
        <w:tc>
          <w:tcPr>
            <w:tcW w:w="851" w:type="dxa"/>
            <w:tcBorders>
              <w:top w:val="nil"/>
              <w:left w:val="nil"/>
              <w:bottom w:val="single" w:sz="8" w:space="0" w:color="auto"/>
              <w:right w:val="single" w:sz="8" w:space="0" w:color="auto"/>
            </w:tcBorders>
            <w:shd w:val="clear" w:color="auto" w:fill="auto"/>
            <w:vAlign w:val="center"/>
            <w:hideMark/>
          </w:tcPr>
          <w:p w14:paraId="63C3525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auto"/>
            <w:vAlign w:val="center"/>
            <w:hideMark/>
          </w:tcPr>
          <w:p w14:paraId="573BAA2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auto"/>
            <w:vAlign w:val="center"/>
            <w:hideMark/>
          </w:tcPr>
          <w:p w14:paraId="26FC6BD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auto"/>
            <w:vAlign w:val="center"/>
            <w:hideMark/>
          </w:tcPr>
          <w:p w14:paraId="3CC3169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23466AC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5F7A6E6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76E9CAF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021C615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25B9913E"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66F18CF0"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ОП. 02</w:t>
            </w:r>
          </w:p>
        </w:tc>
        <w:tc>
          <w:tcPr>
            <w:tcW w:w="4133" w:type="dxa"/>
            <w:tcBorders>
              <w:top w:val="nil"/>
              <w:left w:val="nil"/>
              <w:bottom w:val="single" w:sz="8" w:space="0" w:color="auto"/>
              <w:right w:val="single" w:sz="8" w:space="0" w:color="auto"/>
            </w:tcBorders>
            <w:shd w:val="clear" w:color="auto" w:fill="auto"/>
            <w:vAlign w:val="center"/>
            <w:hideMark/>
          </w:tcPr>
          <w:p w14:paraId="5BB8BFAF"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Прикладные компьютерные программы в профессиональной деятельности</w:t>
            </w:r>
          </w:p>
        </w:tc>
        <w:tc>
          <w:tcPr>
            <w:tcW w:w="850" w:type="dxa"/>
            <w:tcBorders>
              <w:top w:val="nil"/>
              <w:left w:val="nil"/>
              <w:bottom w:val="single" w:sz="8" w:space="0" w:color="auto"/>
              <w:right w:val="single" w:sz="8" w:space="0" w:color="auto"/>
            </w:tcBorders>
            <w:shd w:val="clear" w:color="auto" w:fill="auto"/>
            <w:vAlign w:val="center"/>
            <w:hideMark/>
          </w:tcPr>
          <w:p w14:paraId="599E770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52</w:t>
            </w:r>
          </w:p>
        </w:tc>
        <w:tc>
          <w:tcPr>
            <w:tcW w:w="851" w:type="dxa"/>
            <w:tcBorders>
              <w:top w:val="nil"/>
              <w:left w:val="nil"/>
              <w:bottom w:val="single" w:sz="8" w:space="0" w:color="auto"/>
              <w:right w:val="single" w:sz="8" w:space="0" w:color="auto"/>
            </w:tcBorders>
            <w:shd w:val="clear" w:color="auto" w:fill="auto"/>
            <w:vAlign w:val="center"/>
            <w:hideMark/>
          </w:tcPr>
          <w:p w14:paraId="2F48912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482" w:type="dxa"/>
            <w:tcBorders>
              <w:top w:val="nil"/>
              <w:left w:val="nil"/>
              <w:bottom w:val="single" w:sz="8" w:space="0" w:color="auto"/>
              <w:right w:val="single" w:sz="8" w:space="0" w:color="auto"/>
            </w:tcBorders>
            <w:shd w:val="clear" w:color="auto" w:fill="auto"/>
            <w:vAlign w:val="center"/>
            <w:hideMark/>
          </w:tcPr>
          <w:p w14:paraId="0DF5173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18</w:t>
            </w:r>
          </w:p>
        </w:tc>
        <w:tc>
          <w:tcPr>
            <w:tcW w:w="1495" w:type="dxa"/>
            <w:tcBorders>
              <w:top w:val="nil"/>
              <w:left w:val="nil"/>
              <w:bottom w:val="single" w:sz="8" w:space="0" w:color="auto"/>
              <w:right w:val="single" w:sz="8" w:space="0" w:color="auto"/>
            </w:tcBorders>
            <w:shd w:val="clear" w:color="auto" w:fill="auto"/>
            <w:vAlign w:val="center"/>
            <w:hideMark/>
          </w:tcPr>
          <w:p w14:paraId="0E88DD4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014" w:type="dxa"/>
            <w:tcBorders>
              <w:top w:val="nil"/>
              <w:left w:val="nil"/>
              <w:bottom w:val="single" w:sz="8" w:space="0" w:color="auto"/>
              <w:right w:val="nil"/>
            </w:tcBorders>
            <w:shd w:val="clear" w:color="auto" w:fill="auto"/>
            <w:vAlign w:val="center"/>
            <w:hideMark/>
          </w:tcPr>
          <w:p w14:paraId="339E5C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5D43846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023AB9D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21F8017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425DDB7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2D94C92E"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5B05BAA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ОП. 03</w:t>
            </w:r>
          </w:p>
        </w:tc>
        <w:tc>
          <w:tcPr>
            <w:tcW w:w="4133" w:type="dxa"/>
            <w:tcBorders>
              <w:top w:val="nil"/>
              <w:left w:val="nil"/>
              <w:bottom w:val="single" w:sz="8" w:space="0" w:color="auto"/>
              <w:right w:val="single" w:sz="8" w:space="0" w:color="auto"/>
            </w:tcBorders>
            <w:shd w:val="clear" w:color="auto" w:fill="auto"/>
            <w:vAlign w:val="center"/>
            <w:hideMark/>
          </w:tcPr>
          <w:p w14:paraId="05D6B5A6"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 xml:space="preserve">Эксплуатация торгово- технологического оборудования и охрана труда </w:t>
            </w:r>
          </w:p>
        </w:tc>
        <w:tc>
          <w:tcPr>
            <w:tcW w:w="850" w:type="dxa"/>
            <w:tcBorders>
              <w:top w:val="nil"/>
              <w:left w:val="nil"/>
              <w:bottom w:val="single" w:sz="8" w:space="0" w:color="auto"/>
              <w:right w:val="single" w:sz="8" w:space="0" w:color="auto"/>
            </w:tcBorders>
            <w:shd w:val="clear" w:color="auto" w:fill="auto"/>
            <w:vAlign w:val="center"/>
            <w:hideMark/>
          </w:tcPr>
          <w:p w14:paraId="1903430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851" w:type="dxa"/>
            <w:tcBorders>
              <w:top w:val="nil"/>
              <w:left w:val="nil"/>
              <w:bottom w:val="single" w:sz="8" w:space="0" w:color="auto"/>
              <w:right w:val="single" w:sz="8" w:space="0" w:color="auto"/>
            </w:tcBorders>
            <w:shd w:val="clear" w:color="000000" w:fill="FFFFFF"/>
            <w:vAlign w:val="center"/>
            <w:hideMark/>
          </w:tcPr>
          <w:p w14:paraId="2D2F0CF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482" w:type="dxa"/>
            <w:tcBorders>
              <w:top w:val="nil"/>
              <w:left w:val="nil"/>
              <w:bottom w:val="single" w:sz="8" w:space="0" w:color="auto"/>
              <w:right w:val="single" w:sz="8" w:space="0" w:color="auto"/>
            </w:tcBorders>
            <w:shd w:val="clear" w:color="000000" w:fill="FFFFFF"/>
            <w:vAlign w:val="center"/>
            <w:hideMark/>
          </w:tcPr>
          <w:p w14:paraId="0111BDD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000000" w:fill="FFFFFF"/>
            <w:vAlign w:val="center"/>
            <w:hideMark/>
          </w:tcPr>
          <w:p w14:paraId="20ABE37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014" w:type="dxa"/>
            <w:tcBorders>
              <w:top w:val="nil"/>
              <w:left w:val="nil"/>
              <w:bottom w:val="single" w:sz="8" w:space="0" w:color="auto"/>
              <w:right w:val="nil"/>
            </w:tcBorders>
            <w:shd w:val="clear" w:color="auto" w:fill="auto"/>
            <w:vAlign w:val="center"/>
            <w:hideMark/>
          </w:tcPr>
          <w:p w14:paraId="7D419B8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58F86CD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4D74276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7C19910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7BDECE1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6E185243" w14:textId="77777777" w:rsidTr="00C46C1F">
        <w:trPr>
          <w:trHeight w:val="585"/>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3FF6C38D"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lastRenderedPageBreak/>
              <w:t>ОП. 04</w:t>
            </w:r>
          </w:p>
        </w:tc>
        <w:tc>
          <w:tcPr>
            <w:tcW w:w="4133" w:type="dxa"/>
            <w:tcBorders>
              <w:top w:val="nil"/>
              <w:left w:val="nil"/>
              <w:bottom w:val="single" w:sz="8" w:space="0" w:color="auto"/>
              <w:right w:val="single" w:sz="8" w:space="0" w:color="auto"/>
            </w:tcBorders>
            <w:shd w:val="clear" w:color="auto" w:fill="auto"/>
            <w:vAlign w:val="center"/>
            <w:hideMark/>
          </w:tcPr>
          <w:p w14:paraId="78B8C9E4"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Автоматизация торгово-технологических процессов.</w:t>
            </w:r>
          </w:p>
        </w:tc>
        <w:tc>
          <w:tcPr>
            <w:tcW w:w="850" w:type="dxa"/>
            <w:tcBorders>
              <w:top w:val="nil"/>
              <w:left w:val="nil"/>
              <w:bottom w:val="single" w:sz="8" w:space="0" w:color="auto"/>
              <w:right w:val="single" w:sz="8" w:space="0" w:color="auto"/>
            </w:tcBorders>
            <w:shd w:val="clear" w:color="auto" w:fill="auto"/>
            <w:vAlign w:val="center"/>
            <w:hideMark/>
          </w:tcPr>
          <w:p w14:paraId="64262F9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52</w:t>
            </w:r>
          </w:p>
        </w:tc>
        <w:tc>
          <w:tcPr>
            <w:tcW w:w="851" w:type="dxa"/>
            <w:tcBorders>
              <w:top w:val="nil"/>
              <w:left w:val="nil"/>
              <w:bottom w:val="single" w:sz="8" w:space="0" w:color="auto"/>
              <w:right w:val="single" w:sz="8" w:space="0" w:color="auto"/>
            </w:tcBorders>
            <w:shd w:val="clear" w:color="auto" w:fill="auto"/>
            <w:vAlign w:val="center"/>
            <w:hideMark/>
          </w:tcPr>
          <w:p w14:paraId="27FC356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482" w:type="dxa"/>
            <w:tcBorders>
              <w:top w:val="nil"/>
              <w:left w:val="nil"/>
              <w:bottom w:val="single" w:sz="8" w:space="0" w:color="auto"/>
              <w:right w:val="single" w:sz="8" w:space="0" w:color="auto"/>
            </w:tcBorders>
            <w:shd w:val="clear" w:color="auto" w:fill="auto"/>
            <w:vAlign w:val="center"/>
            <w:hideMark/>
          </w:tcPr>
          <w:p w14:paraId="119A8FA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18</w:t>
            </w:r>
          </w:p>
        </w:tc>
        <w:tc>
          <w:tcPr>
            <w:tcW w:w="1495" w:type="dxa"/>
            <w:tcBorders>
              <w:top w:val="nil"/>
              <w:left w:val="nil"/>
              <w:bottom w:val="single" w:sz="8" w:space="0" w:color="auto"/>
              <w:right w:val="single" w:sz="8" w:space="0" w:color="auto"/>
            </w:tcBorders>
            <w:shd w:val="clear" w:color="auto" w:fill="auto"/>
            <w:vAlign w:val="center"/>
            <w:hideMark/>
          </w:tcPr>
          <w:p w14:paraId="7186F46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014" w:type="dxa"/>
            <w:tcBorders>
              <w:top w:val="nil"/>
              <w:left w:val="nil"/>
              <w:bottom w:val="single" w:sz="8" w:space="0" w:color="auto"/>
              <w:right w:val="nil"/>
            </w:tcBorders>
            <w:shd w:val="clear" w:color="auto" w:fill="auto"/>
            <w:vAlign w:val="center"/>
            <w:hideMark/>
          </w:tcPr>
          <w:p w14:paraId="615C013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21A7927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34ABBAC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3B281C7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0CD8A40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3D102D98" w14:textId="77777777" w:rsidTr="00C46C1F">
        <w:trPr>
          <w:trHeight w:val="300"/>
        </w:trPr>
        <w:tc>
          <w:tcPr>
            <w:tcW w:w="1275" w:type="dxa"/>
            <w:tcBorders>
              <w:top w:val="nil"/>
              <w:left w:val="single" w:sz="8" w:space="0" w:color="auto"/>
              <w:bottom w:val="single" w:sz="4" w:space="0" w:color="auto"/>
              <w:right w:val="single" w:sz="8" w:space="0" w:color="auto"/>
            </w:tcBorders>
            <w:shd w:val="clear" w:color="auto" w:fill="auto"/>
            <w:vAlign w:val="center"/>
            <w:hideMark/>
          </w:tcPr>
          <w:p w14:paraId="3618D25F"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ОП. 05</w:t>
            </w:r>
          </w:p>
        </w:tc>
        <w:tc>
          <w:tcPr>
            <w:tcW w:w="4133" w:type="dxa"/>
            <w:tcBorders>
              <w:top w:val="nil"/>
              <w:left w:val="nil"/>
              <w:bottom w:val="single" w:sz="4" w:space="0" w:color="auto"/>
              <w:right w:val="single" w:sz="8" w:space="0" w:color="auto"/>
            </w:tcBorders>
            <w:shd w:val="clear" w:color="auto" w:fill="auto"/>
            <w:vAlign w:val="center"/>
            <w:hideMark/>
          </w:tcPr>
          <w:p w14:paraId="714B4E11"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Основы предпринимательства</w:t>
            </w:r>
          </w:p>
        </w:tc>
        <w:tc>
          <w:tcPr>
            <w:tcW w:w="850" w:type="dxa"/>
            <w:tcBorders>
              <w:top w:val="nil"/>
              <w:left w:val="nil"/>
              <w:bottom w:val="single" w:sz="4" w:space="0" w:color="auto"/>
              <w:right w:val="single" w:sz="8" w:space="0" w:color="auto"/>
            </w:tcBorders>
            <w:shd w:val="clear" w:color="auto" w:fill="auto"/>
            <w:vAlign w:val="center"/>
            <w:hideMark/>
          </w:tcPr>
          <w:p w14:paraId="70FECDE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851" w:type="dxa"/>
            <w:tcBorders>
              <w:top w:val="nil"/>
              <w:left w:val="nil"/>
              <w:bottom w:val="single" w:sz="4" w:space="0" w:color="auto"/>
              <w:right w:val="single" w:sz="8" w:space="0" w:color="auto"/>
            </w:tcBorders>
            <w:shd w:val="clear" w:color="auto" w:fill="auto"/>
            <w:vAlign w:val="center"/>
            <w:hideMark/>
          </w:tcPr>
          <w:p w14:paraId="7A2EB85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482" w:type="dxa"/>
            <w:tcBorders>
              <w:top w:val="nil"/>
              <w:left w:val="nil"/>
              <w:bottom w:val="single" w:sz="4" w:space="0" w:color="auto"/>
              <w:right w:val="single" w:sz="8" w:space="0" w:color="auto"/>
            </w:tcBorders>
            <w:shd w:val="clear" w:color="auto" w:fill="auto"/>
            <w:vAlign w:val="center"/>
            <w:hideMark/>
          </w:tcPr>
          <w:p w14:paraId="6D63BBB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4" w:space="0" w:color="auto"/>
              <w:right w:val="single" w:sz="8" w:space="0" w:color="auto"/>
            </w:tcBorders>
            <w:shd w:val="clear" w:color="auto" w:fill="auto"/>
            <w:vAlign w:val="center"/>
            <w:hideMark/>
          </w:tcPr>
          <w:p w14:paraId="26249BD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014" w:type="dxa"/>
            <w:tcBorders>
              <w:top w:val="nil"/>
              <w:left w:val="nil"/>
              <w:bottom w:val="single" w:sz="4" w:space="0" w:color="auto"/>
              <w:right w:val="nil"/>
            </w:tcBorders>
            <w:shd w:val="clear" w:color="auto" w:fill="auto"/>
            <w:vAlign w:val="center"/>
            <w:hideMark/>
          </w:tcPr>
          <w:p w14:paraId="657C656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4" w:space="0" w:color="auto"/>
              <w:right w:val="single" w:sz="8" w:space="0" w:color="auto"/>
            </w:tcBorders>
            <w:shd w:val="clear" w:color="auto" w:fill="auto"/>
            <w:vAlign w:val="center"/>
            <w:hideMark/>
          </w:tcPr>
          <w:p w14:paraId="704AB40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4" w:space="0" w:color="auto"/>
              <w:right w:val="single" w:sz="8" w:space="0" w:color="auto"/>
            </w:tcBorders>
            <w:shd w:val="clear" w:color="auto" w:fill="auto"/>
            <w:vAlign w:val="center"/>
            <w:hideMark/>
          </w:tcPr>
          <w:p w14:paraId="7CEA20D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14:paraId="3CFA313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c>
          <w:tcPr>
            <w:tcW w:w="992" w:type="dxa"/>
            <w:tcBorders>
              <w:top w:val="nil"/>
              <w:left w:val="nil"/>
              <w:bottom w:val="single" w:sz="4" w:space="0" w:color="auto"/>
              <w:right w:val="single" w:sz="8" w:space="0" w:color="auto"/>
            </w:tcBorders>
            <w:shd w:val="clear" w:color="auto" w:fill="auto"/>
            <w:vAlign w:val="center"/>
            <w:hideMark/>
          </w:tcPr>
          <w:p w14:paraId="653F00D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2479A610" w14:textId="77777777" w:rsidTr="00C46C1F">
        <w:trPr>
          <w:trHeight w:val="570"/>
        </w:trPr>
        <w:tc>
          <w:tcPr>
            <w:tcW w:w="127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0B1F2DE"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ОП. 06</w:t>
            </w:r>
          </w:p>
        </w:tc>
        <w:tc>
          <w:tcPr>
            <w:tcW w:w="4133" w:type="dxa"/>
            <w:tcBorders>
              <w:top w:val="single" w:sz="4" w:space="0" w:color="auto"/>
              <w:left w:val="nil"/>
              <w:bottom w:val="single" w:sz="8" w:space="0" w:color="auto"/>
              <w:right w:val="single" w:sz="8" w:space="0" w:color="auto"/>
            </w:tcBorders>
            <w:shd w:val="clear" w:color="auto" w:fill="auto"/>
            <w:vAlign w:val="center"/>
            <w:hideMark/>
          </w:tcPr>
          <w:p w14:paraId="35BEEF8A"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Правовое обеспечение профессиональной деятельности</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78F8402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single" w:sz="4" w:space="0" w:color="auto"/>
              <w:left w:val="nil"/>
              <w:bottom w:val="single" w:sz="8" w:space="0" w:color="auto"/>
              <w:right w:val="single" w:sz="8" w:space="0" w:color="auto"/>
            </w:tcBorders>
            <w:shd w:val="clear" w:color="auto" w:fill="auto"/>
            <w:vAlign w:val="center"/>
            <w:hideMark/>
          </w:tcPr>
          <w:p w14:paraId="66C1C26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single" w:sz="4" w:space="0" w:color="auto"/>
              <w:left w:val="nil"/>
              <w:bottom w:val="single" w:sz="8" w:space="0" w:color="auto"/>
              <w:right w:val="single" w:sz="8" w:space="0" w:color="auto"/>
            </w:tcBorders>
            <w:shd w:val="clear" w:color="auto" w:fill="auto"/>
            <w:vAlign w:val="center"/>
            <w:hideMark/>
          </w:tcPr>
          <w:p w14:paraId="324CBA8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single" w:sz="4" w:space="0" w:color="auto"/>
              <w:left w:val="nil"/>
              <w:bottom w:val="single" w:sz="8" w:space="0" w:color="auto"/>
              <w:right w:val="single" w:sz="8" w:space="0" w:color="auto"/>
            </w:tcBorders>
            <w:shd w:val="clear" w:color="auto" w:fill="auto"/>
            <w:vAlign w:val="center"/>
            <w:hideMark/>
          </w:tcPr>
          <w:p w14:paraId="449C61E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single" w:sz="4" w:space="0" w:color="auto"/>
              <w:left w:val="nil"/>
              <w:bottom w:val="single" w:sz="8" w:space="0" w:color="auto"/>
              <w:right w:val="nil"/>
            </w:tcBorders>
            <w:shd w:val="clear" w:color="auto" w:fill="auto"/>
            <w:vAlign w:val="center"/>
            <w:hideMark/>
          </w:tcPr>
          <w:p w14:paraId="3E6394E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D53790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single" w:sz="4" w:space="0" w:color="auto"/>
              <w:left w:val="nil"/>
              <w:bottom w:val="single" w:sz="8" w:space="0" w:color="auto"/>
              <w:right w:val="single" w:sz="8" w:space="0" w:color="auto"/>
            </w:tcBorders>
            <w:shd w:val="clear" w:color="auto" w:fill="auto"/>
            <w:vAlign w:val="center"/>
            <w:hideMark/>
          </w:tcPr>
          <w:p w14:paraId="5656834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4FF6A85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44A5B76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3931CC50" w14:textId="77777777" w:rsidTr="00C46C1F">
        <w:trPr>
          <w:trHeight w:val="300"/>
        </w:trPr>
        <w:tc>
          <w:tcPr>
            <w:tcW w:w="1275" w:type="dxa"/>
            <w:tcBorders>
              <w:top w:val="nil"/>
              <w:left w:val="single" w:sz="8" w:space="0" w:color="auto"/>
              <w:bottom w:val="single" w:sz="8" w:space="0" w:color="auto"/>
              <w:right w:val="single" w:sz="8" w:space="0" w:color="auto"/>
            </w:tcBorders>
            <w:shd w:val="clear" w:color="000000" w:fill="A6A6A6"/>
            <w:vAlign w:val="center"/>
            <w:hideMark/>
          </w:tcPr>
          <w:p w14:paraId="69E47DC4"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 00</w:t>
            </w:r>
          </w:p>
        </w:tc>
        <w:tc>
          <w:tcPr>
            <w:tcW w:w="4133" w:type="dxa"/>
            <w:tcBorders>
              <w:top w:val="nil"/>
              <w:left w:val="nil"/>
              <w:bottom w:val="single" w:sz="8" w:space="0" w:color="auto"/>
              <w:right w:val="single" w:sz="8" w:space="0" w:color="auto"/>
            </w:tcBorders>
            <w:shd w:val="clear" w:color="000000" w:fill="A6A6A6"/>
            <w:vAlign w:val="center"/>
            <w:hideMark/>
          </w:tcPr>
          <w:p w14:paraId="7DB9ACC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Профессиональный цикл</w:t>
            </w:r>
          </w:p>
        </w:tc>
        <w:tc>
          <w:tcPr>
            <w:tcW w:w="850" w:type="dxa"/>
            <w:tcBorders>
              <w:top w:val="nil"/>
              <w:left w:val="nil"/>
              <w:bottom w:val="single" w:sz="8" w:space="0" w:color="auto"/>
              <w:right w:val="single" w:sz="8" w:space="0" w:color="auto"/>
            </w:tcBorders>
            <w:shd w:val="clear" w:color="000000" w:fill="A6A6A6"/>
            <w:vAlign w:val="center"/>
            <w:hideMark/>
          </w:tcPr>
          <w:p w14:paraId="57255F2C"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1032</w:t>
            </w:r>
          </w:p>
        </w:tc>
        <w:tc>
          <w:tcPr>
            <w:tcW w:w="851" w:type="dxa"/>
            <w:tcBorders>
              <w:top w:val="nil"/>
              <w:left w:val="nil"/>
              <w:bottom w:val="single" w:sz="8" w:space="0" w:color="auto"/>
              <w:right w:val="single" w:sz="8" w:space="0" w:color="auto"/>
            </w:tcBorders>
            <w:shd w:val="clear" w:color="000000" w:fill="A6A6A6"/>
            <w:vAlign w:val="center"/>
            <w:hideMark/>
          </w:tcPr>
          <w:p w14:paraId="4FC10CF3"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738</w:t>
            </w:r>
          </w:p>
        </w:tc>
        <w:tc>
          <w:tcPr>
            <w:tcW w:w="1482" w:type="dxa"/>
            <w:tcBorders>
              <w:top w:val="nil"/>
              <w:left w:val="nil"/>
              <w:bottom w:val="single" w:sz="8" w:space="0" w:color="auto"/>
              <w:right w:val="single" w:sz="8" w:space="0" w:color="auto"/>
            </w:tcBorders>
            <w:shd w:val="clear" w:color="000000" w:fill="A6A6A6"/>
            <w:vAlign w:val="center"/>
            <w:hideMark/>
          </w:tcPr>
          <w:p w14:paraId="3C1AAAA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234</w:t>
            </w:r>
          </w:p>
        </w:tc>
        <w:tc>
          <w:tcPr>
            <w:tcW w:w="1495" w:type="dxa"/>
            <w:tcBorders>
              <w:top w:val="nil"/>
              <w:left w:val="nil"/>
              <w:bottom w:val="single" w:sz="8" w:space="0" w:color="auto"/>
              <w:right w:val="single" w:sz="8" w:space="0" w:color="auto"/>
            </w:tcBorders>
            <w:shd w:val="clear" w:color="000000" w:fill="A6A6A6"/>
            <w:vAlign w:val="center"/>
            <w:hideMark/>
          </w:tcPr>
          <w:p w14:paraId="6612BE5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338</w:t>
            </w:r>
          </w:p>
        </w:tc>
        <w:tc>
          <w:tcPr>
            <w:tcW w:w="1014" w:type="dxa"/>
            <w:tcBorders>
              <w:top w:val="nil"/>
              <w:left w:val="nil"/>
              <w:bottom w:val="single" w:sz="8" w:space="0" w:color="auto"/>
              <w:right w:val="single" w:sz="8" w:space="0" w:color="auto"/>
            </w:tcBorders>
            <w:shd w:val="clear" w:color="000000" w:fill="A6A6A6"/>
            <w:vAlign w:val="center"/>
            <w:hideMark/>
          </w:tcPr>
          <w:p w14:paraId="781CBD0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40</w:t>
            </w:r>
          </w:p>
        </w:tc>
        <w:tc>
          <w:tcPr>
            <w:tcW w:w="1051" w:type="dxa"/>
            <w:tcBorders>
              <w:top w:val="nil"/>
              <w:left w:val="nil"/>
              <w:bottom w:val="single" w:sz="8" w:space="0" w:color="auto"/>
              <w:right w:val="single" w:sz="8" w:space="0" w:color="auto"/>
            </w:tcBorders>
            <w:shd w:val="clear" w:color="000000" w:fill="A6A6A6"/>
            <w:vAlign w:val="center"/>
            <w:hideMark/>
          </w:tcPr>
          <w:p w14:paraId="018BF8C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216</w:t>
            </w:r>
          </w:p>
        </w:tc>
        <w:tc>
          <w:tcPr>
            <w:tcW w:w="1032" w:type="dxa"/>
            <w:tcBorders>
              <w:top w:val="nil"/>
              <w:left w:val="nil"/>
              <w:bottom w:val="single" w:sz="8" w:space="0" w:color="auto"/>
              <w:right w:val="single" w:sz="8" w:space="0" w:color="auto"/>
            </w:tcBorders>
            <w:shd w:val="clear" w:color="000000" w:fill="A6A6A6"/>
            <w:vAlign w:val="center"/>
            <w:hideMark/>
          </w:tcPr>
          <w:p w14:paraId="71D3B84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000000" w:fill="A6A6A6"/>
            <w:vAlign w:val="center"/>
            <w:hideMark/>
          </w:tcPr>
          <w:p w14:paraId="6251F27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60</w:t>
            </w:r>
          </w:p>
        </w:tc>
        <w:tc>
          <w:tcPr>
            <w:tcW w:w="992" w:type="dxa"/>
            <w:tcBorders>
              <w:top w:val="nil"/>
              <w:left w:val="nil"/>
              <w:bottom w:val="single" w:sz="8" w:space="0" w:color="auto"/>
              <w:right w:val="single" w:sz="8" w:space="0" w:color="auto"/>
            </w:tcBorders>
            <w:shd w:val="clear" w:color="000000" w:fill="A6A6A6"/>
            <w:vAlign w:val="center"/>
            <w:hideMark/>
          </w:tcPr>
          <w:p w14:paraId="7CCF566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181A8E3A"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4677E35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 01</w:t>
            </w:r>
          </w:p>
        </w:tc>
        <w:tc>
          <w:tcPr>
            <w:tcW w:w="4133" w:type="dxa"/>
            <w:tcBorders>
              <w:top w:val="nil"/>
              <w:left w:val="nil"/>
              <w:bottom w:val="single" w:sz="8" w:space="0" w:color="auto"/>
              <w:right w:val="single" w:sz="8" w:space="0" w:color="auto"/>
            </w:tcBorders>
            <w:shd w:val="clear" w:color="auto" w:fill="D0CECE" w:themeFill="background2" w:themeFillShade="E6"/>
            <w:vAlign w:val="center"/>
            <w:hideMark/>
          </w:tcPr>
          <w:p w14:paraId="0058747E" w14:textId="77777777" w:rsidR="000D7985" w:rsidRPr="00A93DAA" w:rsidRDefault="000D7985" w:rsidP="00C46C1F">
            <w:pPr>
              <w:spacing w:after="0" w:line="240" w:lineRule="auto"/>
              <w:rPr>
                <w:rFonts w:ascii="Times New Roman" w:eastAsia="Times New Roman" w:hAnsi="Times New Roman" w:cs="Times New Roman"/>
                <w:b/>
                <w:bCs/>
                <w:i/>
                <w:iCs/>
                <w:sz w:val="20"/>
                <w:szCs w:val="20"/>
                <w:lang w:eastAsia="ru-RU"/>
              </w:rPr>
            </w:pPr>
            <w:r w:rsidRPr="00A93DAA">
              <w:rPr>
                <w:rFonts w:ascii="Times New Roman" w:eastAsia="Times New Roman" w:hAnsi="Times New Roman" w:cs="Times New Roman"/>
                <w:b/>
                <w:bCs/>
                <w:i/>
                <w:iCs/>
                <w:sz w:val="20"/>
                <w:szCs w:val="20"/>
                <w:lang w:eastAsia="ru-RU"/>
              </w:rPr>
              <w:t>Организация и осуществление торговой деятельности</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5C79C5FC"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180</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46AD47F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140</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00AD9FE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40</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1FDD037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48</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7CDBBBA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14BC15C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0E9C7CC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246C10C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60CC490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r>
      <w:tr w:rsidR="000D7985" w:rsidRPr="00A93DAA" w14:paraId="2EE2B361" w14:textId="77777777" w:rsidTr="00C46C1F">
        <w:trPr>
          <w:trHeight w:val="615"/>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4DCF0423"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01.01</w:t>
            </w:r>
          </w:p>
        </w:tc>
        <w:tc>
          <w:tcPr>
            <w:tcW w:w="4133" w:type="dxa"/>
            <w:tcBorders>
              <w:top w:val="nil"/>
              <w:left w:val="nil"/>
              <w:bottom w:val="single" w:sz="8" w:space="0" w:color="auto"/>
              <w:right w:val="single" w:sz="8" w:space="0" w:color="auto"/>
            </w:tcBorders>
            <w:shd w:val="clear" w:color="auto" w:fill="auto"/>
            <w:vAlign w:val="center"/>
            <w:hideMark/>
          </w:tcPr>
          <w:p w14:paraId="19DE8DFB"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 xml:space="preserve">Организация торгово-сбытовой деятльности на внутреннем и внешнем рынках </w:t>
            </w:r>
          </w:p>
        </w:tc>
        <w:tc>
          <w:tcPr>
            <w:tcW w:w="850" w:type="dxa"/>
            <w:tcBorders>
              <w:top w:val="nil"/>
              <w:left w:val="nil"/>
              <w:bottom w:val="single" w:sz="8" w:space="0" w:color="auto"/>
              <w:right w:val="single" w:sz="8" w:space="0" w:color="auto"/>
            </w:tcBorders>
            <w:shd w:val="clear" w:color="auto" w:fill="auto"/>
            <w:vAlign w:val="center"/>
            <w:hideMark/>
          </w:tcPr>
          <w:p w14:paraId="09F992C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34</w:t>
            </w:r>
          </w:p>
        </w:tc>
        <w:tc>
          <w:tcPr>
            <w:tcW w:w="851" w:type="dxa"/>
            <w:tcBorders>
              <w:top w:val="nil"/>
              <w:left w:val="nil"/>
              <w:bottom w:val="single" w:sz="8" w:space="0" w:color="auto"/>
              <w:right w:val="single" w:sz="8" w:space="0" w:color="auto"/>
            </w:tcBorders>
            <w:shd w:val="clear" w:color="auto" w:fill="auto"/>
            <w:vAlign w:val="center"/>
            <w:hideMark/>
          </w:tcPr>
          <w:p w14:paraId="46819A4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18</w:t>
            </w:r>
          </w:p>
        </w:tc>
        <w:tc>
          <w:tcPr>
            <w:tcW w:w="1482" w:type="dxa"/>
            <w:tcBorders>
              <w:top w:val="nil"/>
              <w:left w:val="nil"/>
              <w:bottom w:val="single" w:sz="8" w:space="0" w:color="auto"/>
              <w:right w:val="single" w:sz="8" w:space="0" w:color="auto"/>
            </w:tcBorders>
            <w:shd w:val="clear" w:color="auto" w:fill="auto"/>
            <w:vAlign w:val="center"/>
            <w:hideMark/>
          </w:tcPr>
          <w:p w14:paraId="7508DE3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auto"/>
            <w:vAlign w:val="center"/>
            <w:hideMark/>
          </w:tcPr>
          <w:p w14:paraId="70422CA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18</w:t>
            </w:r>
          </w:p>
        </w:tc>
        <w:tc>
          <w:tcPr>
            <w:tcW w:w="1014" w:type="dxa"/>
            <w:tcBorders>
              <w:top w:val="nil"/>
              <w:left w:val="nil"/>
              <w:bottom w:val="single" w:sz="8" w:space="0" w:color="auto"/>
              <w:right w:val="nil"/>
            </w:tcBorders>
            <w:shd w:val="clear" w:color="000000" w:fill="FFFFFF"/>
            <w:vAlign w:val="center"/>
            <w:hideMark/>
          </w:tcPr>
          <w:p w14:paraId="35B753D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551824D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1A4B103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4CBB122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3FB571F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07A2E8BF"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4A085A1E"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01.02</w:t>
            </w:r>
          </w:p>
        </w:tc>
        <w:tc>
          <w:tcPr>
            <w:tcW w:w="4133" w:type="dxa"/>
            <w:tcBorders>
              <w:top w:val="nil"/>
              <w:left w:val="nil"/>
              <w:bottom w:val="single" w:sz="8" w:space="0" w:color="auto"/>
              <w:right w:val="single" w:sz="8" w:space="0" w:color="auto"/>
            </w:tcBorders>
            <w:shd w:val="clear" w:color="auto" w:fill="auto"/>
            <w:vAlign w:val="center"/>
            <w:hideMark/>
          </w:tcPr>
          <w:p w14:paraId="3D760E7C"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 xml:space="preserve"> Организация и осуществление продаж </w:t>
            </w:r>
          </w:p>
        </w:tc>
        <w:tc>
          <w:tcPr>
            <w:tcW w:w="850" w:type="dxa"/>
            <w:tcBorders>
              <w:top w:val="nil"/>
              <w:left w:val="nil"/>
              <w:bottom w:val="single" w:sz="8" w:space="0" w:color="auto"/>
              <w:right w:val="single" w:sz="8" w:space="0" w:color="auto"/>
            </w:tcBorders>
            <w:shd w:val="clear" w:color="auto" w:fill="auto"/>
            <w:vAlign w:val="center"/>
            <w:hideMark/>
          </w:tcPr>
          <w:p w14:paraId="75167FD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40</w:t>
            </w:r>
          </w:p>
        </w:tc>
        <w:tc>
          <w:tcPr>
            <w:tcW w:w="851" w:type="dxa"/>
            <w:tcBorders>
              <w:top w:val="nil"/>
              <w:left w:val="nil"/>
              <w:bottom w:val="single" w:sz="8" w:space="0" w:color="auto"/>
              <w:right w:val="single" w:sz="8" w:space="0" w:color="auto"/>
            </w:tcBorders>
            <w:shd w:val="clear" w:color="auto" w:fill="auto"/>
            <w:vAlign w:val="center"/>
            <w:hideMark/>
          </w:tcPr>
          <w:p w14:paraId="7B3432C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30</w:t>
            </w:r>
          </w:p>
        </w:tc>
        <w:tc>
          <w:tcPr>
            <w:tcW w:w="1482" w:type="dxa"/>
            <w:tcBorders>
              <w:top w:val="nil"/>
              <w:left w:val="nil"/>
              <w:bottom w:val="single" w:sz="8" w:space="0" w:color="auto"/>
              <w:right w:val="single" w:sz="8" w:space="0" w:color="auto"/>
            </w:tcBorders>
            <w:shd w:val="clear" w:color="auto" w:fill="auto"/>
            <w:vAlign w:val="center"/>
            <w:hideMark/>
          </w:tcPr>
          <w:p w14:paraId="1C8DC38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w:t>
            </w:r>
          </w:p>
        </w:tc>
        <w:tc>
          <w:tcPr>
            <w:tcW w:w="1495" w:type="dxa"/>
            <w:tcBorders>
              <w:top w:val="nil"/>
              <w:left w:val="nil"/>
              <w:bottom w:val="single" w:sz="8" w:space="0" w:color="auto"/>
              <w:right w:val="single" w:sz="8" w:space="0" w:color="auto"/>
            </w:tcBorders>
            <w:shd w:val="clear" w:color="auto" w:fill="auto"/>
            <w:vAlign w:val="center"/>
            <w:hideMark/>
          </w:tcPr>
          <w:p w14:paraId="05920E6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w:t>
            </w:r>
          </w:p>
        </w:tc>
        <w:tc>
          <w:tcPr>
            <w:tcW w:w="1014" w:type="dxa"/>
            <w:tcBorders>
              <w:top w:val="nil"/>
              <w:left w:val="nil"/>
              <w:bottom w:val="single" w:sz="8" w:space="0" w:color="auto"/>
              <w:right w:val="nil"/>
            </w:tcBorders>
            <w:shd w:val="clear" w:color="auto" w:fill="auto"/>
            <w:vAlign w:val="center"/>
            <w:hideMark/>
          </w:tcPr>
          <w:p w14:paraId="4F3F0D0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40E4E68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286C4FA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5E37F97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2469BDC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0718FDD7" w14:textId="77777777" w:rsidTr="00C46C1F">
        <w:trPr>
          <w:trHeight w:val="915"/>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0FC78C41"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01.03</w:t>
            </w:r>
          </w:p>
        </w:tc>
        <w:tc>
          <w:tcPr>
            <w:tcW w:w="4133" w:type="dxa"/>
            <w:tcBorders>
              <w:top w:val="nil"/>
              <w:left w:val="nil"/>
              <w:bottom w:val="single" w:sz="8" w:space="0" w:color="auto"/>
              <w:right w:val="single" w:sz="8" w:space="0" w:color="auto"/>
            </w:tcBorders>
            <w:shd w:val="clear" w:color="auto" w:fill="auto"/>
            <w:vAlign w:val="center"/>
            <w:hideMark/>
          </w:tcPr>
          <w:p w14:paraId="755C5B2C"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Организация и осуществление закупок для государственных , муниципальных и корпоративных нужд</w:t>
            </w:r>
          </w:p>
        </w:tc>
        <w:tc>
          <w:tcPr>
            <w:tcW w:w="850" w:type="dxa"/>
            <w:tcBorders>
              <w:top w:val="nil"/>
              <w:left w:val="nil"/>
              <w:bottom w:val="single" w:sz="8" w:space="0" w:color="auto"/>
              <w:right w:val="single" w:sz="8" w:space="0" w:color="auto"/>
            </w:tcBorders>
            <w:shd w:val="clear" w:color="auto" w:fill="auto"/>
            <w:vAlign w:val="center"/>
            <w:hideMark/>
          </w:tcPr>
          <w:p w14:paraId="7322A4B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34</w:t>
            </w:r>
          </w:p>
        </w:tc>
        <w:tc>
          <w:tcPr>
            <w:tcW w:w="851" w:type="dxa"/>
            <w:tcBorders>
              <w:top w:val="nil"/>
              <w:left w:val="nil"/>
              <w:bottom w:val="single" w:sz="8" w:space="0" w:color="auto"/>
              <w:right w:val="single" w:sz="8" w:space="0" w:color="auto"/>
            </w:tcBorders>
            <w:shd w:val="clear" w:color="auto" w:fill="auto"/>
            <w:vAlign w:val="center"/>
            <w:hideMark/>
          </w:tcPr>
          <w:p w14:paraId="1315D28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482" w:type="dxa"/>
            <w:tcBorders>
              <w:top w:val="nil"/>
              <w:left w:val="nil"/>
              <w:bottom w:val="single" w:sz="8" w:space="0" w:color="auto"/>
              <w:right w:val="single" w:sz="8" w:space="0" w:color="auto"/>
            </w:tcBorders>
            <w:shd w:val="clear" w:color="auto" w:fill="auto"/>
            <w:vAlign w:val="center"/>
            <w:hideMark/>
          </w:tcPr>
          <w:p w14:paraId="473A5AF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14</w:t>
            </w:r>
          </w:p>
        </w:tc>
        <w:tc>
          <w:tcPr>
            <w:tcW w:w="1495" w:type="dxa"/>
            <w:tcBorders>
              <w:top w:val="nil"/>
              <w:left w:val="nil"/>
              <w:bottom w:val="single" w:sz="8" w:space="0" w:color="auto"/>
              <w:right w:val="single" w:sz="8" w:space="0" w:color="auto"/>
            </w:tcBorders>
            <w:shd w:val="clear" w:color="auto" w:fill="auto"/>
            <w:vAlign w:val="center"/>
            <w:hideMark/>
          </w:tcPr>
          <w:p w14:paraId="24C15C8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014" w:type="dxa"/>
            <w:tcBorders>
              <w:top w:val="nil"/>
              <w:left w:val="nil"/>
              <w:bottom w:val="single" w:sz="8" w:space="0" w:color="auto"/>
              <w:right w:val="nil"/>
            </w:tcBorders>
            <w:shd w:val="clear" w:color="auto" w:fill="auto"/>
            <w:vAlign w:val="center"/>
            <w:hideMark/>
          </w:tcPr>
          <w:p w14:paraId="2906640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75375B7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67BCF40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56EA2D2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70D3C42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w:t>
            </w:r>
          </w:p>
        </w:tc>
      </w:tr>
      <w:tr w:rsidR="000D7985" w:rsidRPr="00A93DAA" w14:paraId="54C3A2B6"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64CEC359"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 01</w:t>
            </w:r>
          </w:p>
        </w:tc>
        <w:tc>
          <w:tcPr>
            <w:tcW w:w="4133" w:type="dxa"/>
            <w:tcBorders>
              <w:top w:val="nil"/>
              <w:left w:val="nil"/>
              <w:bottom w:val="single" w:sz="8" w:space="0" w:color="auto"/>
              <w:right w:val="single" w:sz="8" w:space="0" w:color="auto"/>
            </w:tcBorders>
            <w:shd w:val="clear" w:color="auto" w:fill="auto"/>
            <w:vAlign w:val="center"/>
            <w:hideMark/>
          </w:tcPr>
          <w:p w14:paraId="6B29078B"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2013540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auto"/>
            <w:vAlign w:val="center"/>
            <w:hideMark/>
          </w:tcPr>
          <w:p w14:paraId="208ABBF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auto"/>
            <w:vAlign w:val="center"/>
            <w:hideMark/>
          </w:tcPr>
          <w:p w14:paraId="0559305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auto"/>
            <w:vAlign w:val="center"/>
            <w:hideMark/>
          </w:tcPr>
          <w:p w14:paraId="49A07C5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auto"/>
            <w:vAlign w:val="center"/>
            <w:hideMark/>
          </w:tcPr>
          <w:p w14:paraId="2CCF877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308D13A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auto"/>
            <w:vAlign w:val="center"/>
            <w:hideMark/>
          </w:tcPr>
          <w:p w14:paraId="2F38FB8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3816A43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57A7A07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2FE981B0"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auto"/>
            <w:vAlign w:val="center"/>
            <w:hideMark/>
          </w:tcPr>
          <w:p w14:paraId="704603C5"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 01</w:t>
            </w:r>
          </w:p>
        </w:tc>
        <w:tc>
          <w:tcPr>
            <w:tcW w:w="4133" w:type="dxa"/>
            <w:tcBorders>
              <w:top w:val="nil"/>
              <w:left w:val="nil"/>
              <w:bottom w:val="single" w:sz="8" w:space="0" w:color="auto"/>
              <w:right w:val="single" w:sz="8" w:space="0" w:color="auto"/>
            </w:tcBorders>
            <w:shd w:val="clear" w:color="auto" w:fill="auto"/>
            <w:vAlign w:val="center"/>
            <w:hideMark/>
          </w:tcPr>
          <w:p w14:paraId="490B8CBC"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5B22DEF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auto"/>
            <w:vAlign w:val="center"/>
            <w:hideMark/>
          </w:tcPr>
          <w:p w14:paraId="63D16FD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auto"/>
            <w:vAlign w:val="center"/>
            <w:hideMark/>
          </w:tcPr>
          <w:p w14:paraId="74BB91F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auto"/>
            <w:vAlign w:val="center"/>
            <w:hideMark/>
          </w:tcPr>
          <w:p w14:paraId="5ADAD5C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auto"/>
            <w:vAlign w:val="center"/>
            <w:hideMark/>
          </w:tcPr>
          <w:p w14:paraId="1847ACE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10C1C91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auto"/>
            <w:vAlign w:val="center"/>
            <w:hideMark/>
          </w:tcPr>
          <w:p w14:paraId="754BDAF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7A1BC8E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16F77FA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2AC3E059" w14:textId="77777777" w:rsidTr="00C46C1F">
        <w:trPr>
          <w:trHeight w:val="300"/>
        </w:trPr>
        <w:tc>
          <w:tcPr>
            <w:tcW w:w="1275" w:type="dxa"/>
            <w:tcBorders>
              <w:top w:val="nil"/>
              <w:left w:val="single" w:sz="8" w:space="0" w:color="auto"/>
              <w:bottom w:val="single" w:sz="8" w:space="0" w:color="auto"/>
            </w:tcBorders>
            <w:shd w:val="clear" w:color="auto" w:fill="FFF2CC" w:themeFill="accent4" w:themeFillTint="33"/>
            <w:vAlign w:val="center"/>
            <w:hideMark/>
          </w:tcPr>
          <w:p w14:paraId="2C210A1D"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4133" w:type="dxa"/>
            <w:tcBorders>
              <w:top w:val="single" w:sz="8" w:space="0" w:color="auto"/>
              <w:bottom w:val="single" w:sz="4" w:space="0" w:color="auto"/>
              <w:right w:val="single" w:sz="8" w:space="0" w:color="auto"/>
            </w:tcBorders>
            <w:shd w:val="clear" w:color="auto" w:fill="FFF2CC" w:themeFill="accent4" w:themeFillTint="33"/>
            <w:vAlign w:val="center"/>
            <w:hideMark/>
          </w:tcPr>
          <w:p w14:paraId="0A8DD7D3" w14:textId="77777777" w:rsidR="000D7985" w:rsidRPr="00A93DAA" w:rsidRDefault="000D7985" w:rsidP="00C46C1F">
            <w:pPr>
              <w:spacing w:after="0" w:line="240" w:lineRule="auto"/>
              <w:rPr>
                <w:rFonts w:ascii="Times New Roman" w:eastAsia="Times New Roman" w:hAnsi="Times New Roman" w:cs="Times New Roman"/>
                <w:b/>
                <w:bCs/>
                <w:sz w:val="20"/>
                <w:szCs w:val="20"/>
                <w:highlight w:val="yellow"/>
                <w:lang w:eastAsia="ru-RU"/>
              </w:rPr>
            </w:pPr>
            <w:r w:rsidRPr="00A93DAA">
              <w:rPr>
                <w:rFonts w:ascii="Times New Roman" w:eastAsia="Times New Roman" w:hAnsi="Times New Roman" w:cs="Times New Roman"/>
                <w:sz w:val="20"/>
                <w:szCs w:val="20"/>
                <w:lang w:eastAsia="ru-RU"/>
              </w:rPr>
              <w:t>Направленность «Товароведение и продажа потребительских товаров»</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7E9D729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7942333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7BB3CAE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3B7AE3F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FF2CC" w:themeFill="accent4" w:themeFillTint="33"/>
            <w:vAlign w:val="center"/>
            <w:hideMark/>
          </w:tcPr>
          <w:p w14:paraId="7489616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nil"/>
              <w:bottom w:val="single" w:sz="8" w:space="0" w:color="auto"/>
              <w:right w:val="single" w:sz="8" w:space="0" w:color="auto"/>
            </w:tcBorders>
            <w:shd w:val="clear" w:color="auto" w:fill="FFF2CC" w:themeFill="accent4" w:themeFillTint="33"/>
            <w:vAlign w:val="center"/>
            <w:hideMark/>
          </w:tcPr>
          <w:p w14:paraId="556AE6B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0120DD5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64D8C9B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6BBF73A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2670C5CF"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37828FB9"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 02</w:t>
            </w:r>
          </w:p>
        </w:tc>
        <w:tc>
          <w:tcPr>
            <w:tcW w:w="4133" w:type="dxa"/>
            <w:tcBorders>
              <w:top w:val="single" w:sz="4" w:space="0" w:color="auto"/>
              <w:left w:val="nil"/>
              <w:bottom w:val="single" w:sz="8" w:space="0" w:color="auto"/>
              <w:right w:val="single" w:sz="8" w:space="0" w:color="auto"/>
            </w:tcBorders>
            <w:shd w:val="clear" w:color="auto" w:fill="D0CECE" w:themeFill="background2" w:themeFillShade="E6"/>
            <w:vAlign w:val="center"/>
            <w:hideMark/>
          </w:tcPr>
          <w:p w14:paraId="26D07A6F" w14:textId="77777777" w:rsidR="000D7985" w:rsidRPr="00A93DAA" w:rsidRDefault="000D7985" w:rsidP="00C46C1F">
            <w:pPr>
              <w:spacing w:after="0" w:line="240" w:lineRule="auto"/>
              <w:rPr>
                <w:rFonts w:ascii="Times New Roman" w:eastAsia="Times New Roman" w:hAnsi="Times New Roman" w:cs="Times New Roman"/>
                <w:b/>
                <w:bCs/>
                <w:i/>
                <w:iCs/>
                <w:sz w:val="20"/>
                <w:szCs w:val="20"/>
                <w:lang w:eastAsia="ru-RU"/>
              </w:rPr>
            </w:pPr>
            <w:r w:rsidRPr="00A93DAA">
              <w:rPr>
                <w:rFonts w:ascii="Times New Roman" w:eastAsia="Times New Roman" w:hAnsi="Times New Roman" w:cs="Times New Roman"/>
                <w:b/>
                <w:bCs/>
                <w:i/>
                <w:iCs/>
                <w:sz w:val="20"/>
                <w:szCs w:val="20"/>
                <w:lang w:eastAsia="ru-RU"/>
              </w:rPr>
              <w:t>Товароведение  и организация экспертизы качества потребительских товаров</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26F5C01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360</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3CD68B3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230</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0DA8AA6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130</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1A9E2C4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138</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41165B9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11C5877B"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61EB2D4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16360F5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32F61AD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r>
      <w:tr w:rsidR="000D7985" w:rsidRPr="00A93DAA" w14:paraId="33C20F54"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4F615AE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02.01</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64E965C6"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Основы товароведения</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68F2418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30C9E29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4C078EC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58FE52A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FFF2CC" w:themeFill="accent4" w:themeFillTint="33"/>
            <w:vAlign w:val="center"/>
            <w:hideMark/>
          </w:tcPr>
          <w:p w14:paraId="2FB56DA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5E3CF7E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63FF87B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5D06BB7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6653B13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6A4E6AE1"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36D2D186"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02.02</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50BCCA82"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Товароведение потребительских товаров</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75B1CC5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116</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40F9341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68</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33514F5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515CD04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014" w:type="dxa"/>
            <w:tcBorders>
              <w:top w:val="nil"/>
              <w:left w:val="nil"/>
              <w:bottom w:val="single" w:sz="8" w:space="0" w:color="auto"/>
              <w:right w:val="nil"/>
            </w:tcBorders>
            <w:shd w:val="clear" w:color="auto" w:fill="FFF2CC" w:themeFill="accent4" w:themeFillTint="33"/>
            <w:vAlign w:val="center"/>
            <w:hideMark/>
          </w:tcPr>
          <w:p w14:paraId="70AE5B2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6BEBC59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4F07938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70B2CCD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16698CE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2683E7B3" w14:textId="77777777" w:rsidTr="00C46C1F">
        <w:trPr>
          <w:trHeight w:val="645"/>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5D671D17"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МДК.02.03</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57D3F603"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Оценка качества и основы экспертизы потребительских товаров</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7991B83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108</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6654073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58</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40A6AE7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50</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557FD60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58</w:t>
            </w:r>
          </w:p>
        </w:tc>
        <w:tc>
          <w:tcPr>
            <w:tcW w:w="1014" w:type="dxa"/>
            <w:tcBorders>
              <w:top w:val="nil"/>
              <w:left w:val="nil"/>
              <w:bottom w:val="single" w:sz="8" w:space="0" w:color="auto"/>
              <w:right w:val="nil"/>
            </w:tcBorders>
            <w:shd w:val="clear" w:color="auto" w:fill="FFF2CC" w:themeFill="accent4" w:themeFillTint="33"/>
            <w:vAlign w:val="center"/>
            <w:hideMark/>
          </w:tcPr>
          <w:p w14:paraId="2441EF3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10828DF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7B8DCC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09DF773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5CEDB69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7CEBEBB" w14:textId="77777777" w:rsidTr="00C46C1F">
        <w:trPr>
          <w:trHeight w:val="585"/>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2D5C941F"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02.04</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53AB37C9"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Управление ассортиментом товаров</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6A8801A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7EB3F8C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595C8C7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4E86844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FFF2CC" w:themeFill="accent4" w:themeFillTint="33"/>
            <w:vAlign w:val="center"/>
            <w:hideMark/>
          </w:tcPr>
          <w:p w14:paraId="198D951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679CC85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04BF055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2F3D33A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59F42F7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5B7E6930"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2177CA20"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 02</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0B91FE54"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7AD681A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1239CDA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4E93204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7D4984B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FF2CC" w:themeFill="accent4" w:themeFillTint="33"/>
            <w:vAlign w:val="center"/>
            <w:hideMark/>
          </w:tcPr>
          <w:p w14:paraId="0874C97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0362304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68E3D1C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06F407B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5AD9402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7B7A197E"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1B96348D"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 02</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6C6ABE17"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560B736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105680B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6193FD6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056E843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FF2CC" w:themeFill="accent4" w:themeFillTint="33"/>
            <w:vAlign w:val="center"/>
            <w:hideMark/>
          </w:tcPr>
          <w:p w14:paraId="7BD1D86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3C673B9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5F65B97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5C87F69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670D120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62482236" w14:textId="77777777" w:rsidTr="00C46C1F">
        <w:trPr>
          <w:trHeight w:val="78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1630ED63"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ПМн.03</w:t>
            </w:r>
          </w:p>
        </w:tc>
        <w:tc>
          <w:tcPr>
            <w:tcW w:w="4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E0FB71E" w14:textId="77777777" w:rsidR="000D7985" w:rsidRPr="00A93DAA" w:rsidRDefault="000D7985" w:rsidP="00C46C1F">
            <w:pPr>
              <w:spacing w:after="0" w:line="240" w:lineRule="auto"/>
              <w:rPr>
                <w:rFonts w:ascii="Times New Roman" w:eastAsia="Times New Roman" w:hAnsi="Times New Roman" w:cs="Times New Roman"/>
                <w:b/>
                <w:bCs/>
                <w:i/>
                <w:iCs/>
                <w:color w:val="000000"/>
                <w:sz w:val="20"/>
                <w:szCs w:val="20"/>
                <w:lang w:eastAsia="ru-RU"/>
              </w:rPr>
            </w:pPr>
            <w:r w:rsidRPr="00A93DAA">
              <w:rPr>
                <w:rFonts w:ascii="Times New Roman" w:eastAsia="Times New Roman" w:hAnsi="Times New Roman" w:cs="Times New Roman"/>
                <w:b/>
                <w:bCs/>
                <w:i/>
                <w:iCs/>
                <w:color w:val="000000"/>
                <w:sz w:val="20"/>
                <w:szCs w:val="20"/>
                <w:lang w:eastAsia="ru-RU"/>
              </w:rPr>
              <w:t>Осуществление продаж потребительских товаров и координация работы с клиентами</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6BF0F70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288</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1641AE9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224</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70D2E79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64</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660B497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152</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5A0D803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52FD9E9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66B9FF6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0888695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743CF9C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w:t>
            </w:r>
          </w:p>
        </w:tc>
      </w:tr>
      <w:tr w:rsidR="000D7985" w:rsidRPr="00A93DAA" w14:paraId="061C1C4C" w14:textId="77777777" w:rsidTr="00C46C1F">
        <w:trPr>
          <w:trHeight w:val="890"/>
        </w:trPr>
        <w:tc>
          <w:tcPr>
            <w:tcW w:w="1275"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04554B76"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lastRenderedPageBreak/>
              <w:t xml:space="preserve">МДК 03.01         </w:t>
            </w:r>
          </w:p>
        </w:tc>
        <w:tc>
          <w:tcPr>
            <w:tcW w:w="4133" w:type="dxa"/>
            <w:tcBorders>
              <w:top w:val="nil"/>
              <w:left w:val="nil"/>
              <w:bottom w:val="single" w:sz="8" w:space="0" w:color="auto"/>
              <w:right w:val="single" w:sz="8" w:space="0" w:color="auto"/>
            </w:tcBorders>
            <w:shd w:val="clear" w:color="auto" w:fill="FFF2CC" w:themeFill="accent4" w:themeFillTint="33"/>
            <w:vAlign w:val="center"/>
            <w:hideMark/>
          </w:tcPr>
          <w:p w14:paraId="573C992D"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Технология продаж  потребительских товаров и координация работы с клиентами</w:t>
            </w:r>
          </w:p>
        </w:tc>
        <w:tc>
          <w:tcPr>
            <w:tcW w:w="850" w:type="dxa"/>
            <w:tcBorders>
              <w:top w:val="nil"/>
              <w:left w:val="nil"/>
              <w:bottom w:val="single" w:sz="8" w:space="0" w:color="auto"/>
              <w:right w:val="single" w:sz="8" w:space="0" w:color="auto"/>
            </w:tcBorders>
            <w:shd w:val="clear" w:color="auto" w:fill="FFF2CC" w:themeFill="accent4" w:themeFillTint="33"/>
            <w:vAlign w:val="center"/>
            <w:hideMark/>
          </w:tcPr>
          <w:p w14:paraId="4ACD2CB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216</w:t>
            </w:r>
          </w:p>
        </w:tc>
        <w:tc>
          <w:tcPr>
            <w:tcW w:w="851" w:type="dxa"/>
            <w:tcBorders>
              <w:top w:val="nil"/>
              <w:left w:val="nil"/>
              <w:bottom w:val="single" w:sz="8" w:space="0" w:color="auto"/>
              <w:right w:val="single" w:sz="8" w:space="0" w:color="auto"/>
            </w:tcBorders>
            <w:shd w:val="clear" w:color="auto" w:fill="FFF2CC" w:themeFill="accent4" w:themeFillTint="33"/>
            <w:vAlign w:val="center"/>
            <w:hideMark/>
          </w:tcPr>
          <w:p w14:paraId="3C3A1CE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482" w:type="dxa"/>
            <w:tcBorders>
              <w:top w:val="nil"/>
              <w:left w:val="nil"/>
              <w:bottom w:val="single" w:sz="8" w:space="0" w:color="auto"/>
              <w:right w:val="single" w:sz="8" w:space="0" w:color="auto"/>
            </w:tcBorders>
            <w:shd w:val="clear" w:color="auto" w:fill="FFF2CC" w:themeFill="accent4" w:themeFillTint="33"/>
            <w:vAlign w:val="center"/>
            <w:hideMark/>
          </w:tcPr>
          <w:p w14:paraId="1C72FC3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1495" w:type="dxa"/>
            <w:tcBorders>
              <w:top w:val="nil"/>
              <w:left w:val="nil"/>
              <w:bottom w:val="single" w:sz="8" w:space="0" w:color="auto"/>
              <w:right w:val="single" w:sz="8" w:space="0" w:color="auto"/>
            </w:tcBorders>
            <w:shd w:val="clear" w:color="auto" w:fill="FFF2CC" w:themeFill="accent4" w:themeFillTint="33"/>
            <w:vAlign w:val="center"/>
            <w:hideMark/>
          </w:tcPr>
          <w:p w14:paraId="0242BC5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014" w:type="dxa"/>
            <w:tcBorders>
              <w:top w:val="nil"/>
              <w:left w:val="nil"/>
              <w:bottom w:val="single" w:sz="8" w:space="0" w:color="auto"/>
              <w:right w:val="nil"/>
            </w:tcBorders>
            <w:shd w:val="clear" w:color="auto" w:fill="FFF2CC" w:themeFill="accent4" w:themeFillTint="33"/>
            <w:vAlign w:val="center"/>
            <w:hideMark/>
          </w:tcPr>
          <w:p w14:paraId="553F76A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7EB8790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FF2CC" w:themeFill="accent4" w:themeFillTint="33"/>
            <w:vAlign w:val="center"/>
            <w:hideMark/>
          </w:tcPr>
          <w:p w14:paraId="0607080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FF2CC" w:themeFill="accent4" w:themeFillTint="33"/>
            <w:vAlign w:val="center"/>
            <w:hideMark/>
          </w:tcPr>
          <w:p w14:paraId="56CB1D4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FF2CC" w:themeFill="accent4" w:themeFillTint="33"/>
            <w:vAlign w:val="center"/>
            <w:hideMark/>
          </w:tcPr>
          <w:p w14:paraId="492E090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9C8F0E6" w14:textId="77777777" w:rsidTr="00C46C1F">
        <w:trPr>
          <w:trHeight w:val="360"/>
        </w:trPr>
        <w:tc>
          <w:tcPr>
            <w:tcW w:w="1275" w:type="dxa"/>
            <w:tcBorders>
              <w:top w:val="nil"/>
              <w:left w:val="single" w:sz="8" w:space="0" w:color="auto"/>
              <w:bottom w:val="single" w:sz="4" w:space="0" w:color="auto"/>
              <w:right w:val="single" w:sz="8" w:space="0" w:color="auto"/>
            </w:tcBorders>
            <w:shd w:val="clear" w:color="auto" w:fill="FFF2CC" w:themeFill="accent4" w:themeFillTint="33"/>
            <w:vAlign w:val="center"/>
            <w:hideMark/>
          </w:tcPr>
          <w:p w14:paraId="7F76342C"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УПн. 03</w:t>
            </w:r>
          </w:p>
        </w:tc>
        <w:tc>
          <w:tcPr>
            <w:tcW w:w="4133" w:type="dxa"/>
            <w:tcBorders>
              <w:top w:val="nil"/>
              <w:left w:val="nil"/>
              <w:bottom w:val="single" w:sz="4" w:space="0" w:color="auto"/>
              <w:right w:val="single" w:sz="8" w:space="0" w:color="auto"/>
            </w:tcBorders>
            <w:shd w:val="clear" w:color="auto" w:fill="FFF2CC" w:themeFill="accent4" w:themeFillTint="33"/>
            <w:vAlign w:val="center"/>
            <w:hideMark/>
          </w:tcPr>
          <w:p w14:paraId="74BC6E66"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4" w:space="0" w:color="auto"/>
              <w:right w:val="single" w:sz="8" w:space="0" w:color="auto"/>
            </w:tcBorders>
            <w:shd w:val="clear" w:color="auto" w:fill="FFF2CC" w:themeFill="accent4" w:themeFillTint="33"/>
            <w:vAlign w:val="center"/>
            <w:hideMark/>
          </w:tcPr>
          <w:p w14:paraId="7BE426F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4" w:space="0" w:color="auto"/>
              <w:right w:val="single" w:sz="8" w:space="0" w:color="auto"/>
            </w:tcBorders>
            <w:shd w:val="clear" w:color="auto" w:fill="FFF2CC" w:themeFill="accent4" w:themeFillTint="33"/>
            <w:vAlign w:val="center"/>
            <w:hideMark/>
          </w:tcPr>
          <w:p w14:paraId="7AB8429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4" w:space="0" w:color="auto"/>
              <w:right w:val="single" w:sz="8" w:space="0" w:color="auto"/>
            </w:tcBorders>
            <w:shd w:val="clear" w:color="auto" w:fill="FFF2CC" w:themeFill="accent4" w:themeFillTint="33"/>
            <w:vAlign w:val="center"/>
            <w:hideMark/>
          </w:tcPr>
          <w:p w14:paraId="09E0CD1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4" w:space="0" w:color="auto"/>
              <w:right w:val="single" w:sz="8" w:space="0" w:color="auto"/>
            </w:tcBorders>
            <w:shd w:val="clear" w:color="auto" w:fill="FFF2CC" w:themeFill="accent4" w:themeFillTint="33"/>
            <w:vAlign w:val="center"/>
            <w:hideMark/>
          </w:tcPr>
          <w:p w14:paraId="1027D00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4" w:space="0" w:color="auto"/>
              <w:right w:val="nil"/>
            </w:tcBorders>
            <w:shd w:val="clear" w:color="auto" w:fill="FFF2CC" w:themeFill="accent4" w:themeFillTint="33"/>
            <w:vAlign w:val="center"/>
            <w:hideMark/>
          </w:tcPr>
          <w:p w14:paraId="626487F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4" w:space="0" w:color="auto"/>
              <w:right w:val="single" w:sz="8" w:space="0" w:color="auto"/>
            </w:tcBorders>
            <w:shd w:val="clear" w:color="auto" w:fill="FFF2CC" w:themeFill="accent4" w:themeFillTint="33"/>
            <w:vAlign w:val="center"/>
            <w:hideMark/>
          </w:tcPr>
          <w:p w14:paraId="45C1E0E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4" w:space="0" w:color="auto"/>
              <w:right w:val="single" w:sz="8" w:space="0" w:color="auto"/>
            </w:tcBorders>
            <w:shd w:val="clear" w:color="auto" w:fill="FFF2CC" w:themeFill="accent4" w:themeFillTint="33"/>
            <w:vAlign w:val="center"/>
            <w:hideMark/>
          </w:tcPr>
          <w:p w14:paraId="39DD0E2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8" w:space="0" w:color="auto"/>
            </w:tcBorders>
            <w:shd w:val="clear" w:color="auto" w:fill="FFF2CC" w:themeFill="accent4" w:themeFillTint="33"/>
            <w:vAlign w:val="center"/>
            <w:hideMark/>
          </w:tcPr>
          <w:p w14:paraId="7073BB2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8" w:space="0" w:color="auto"/>
            </w:tcBorders>
            <w:shd w:val="clear" w:color="auto" w:fill="FFF2CC" w:themeFill="accent4" w:themeFillTint="33"/>
            <w:vAlign w:val="center"/>
            <w:hideMark/>
          </w:tcPr>
          <w:p w14:paraId="22E0166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37297406" w14:textId="77777777" w:rsidTr="00C46C1F">
        <w:trPr>
          <w:trHeight w:val="405"/>
        </w:trPr>
        <w:tc>
          <w:tcPr>
            <w:tcW w:w="1275" w:type="dxa"/>
            <w:tcBorders>
              <w:top w:val="single" w:sz="4" w:space="0" w:color="auto"/>
              <w:left w:val="single" w:sz="8" w:space="0" w:color="auto"/>
              <w:bottom w:val="single" w:sz="8" w:space="0" w:color="auto"/>
              <w:right w:val="single" w:sz="8" w:space="0" w:color="auto"/>
            </w:tcBorders>
            <w:shd w:val="clear" w:color="auto" w:fill="FFF2CC" w:themeFill="accent4" w:themeFillTint="33"/>
            <w:vAlign w:val="center"/>
            <w:hideMark/>
          </w:tcPr>
          <w:p w14:paraId="7CCE5BDA"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ППн. 03</w:t>
            </w:r>
          </w:p>
        </w:tc>
        <w:tc>
          <w:tcPr>
            <w:tcW w:w="4133"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13A6B229"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7D0D7B0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093594D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679C832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7A614B9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single" w:sz="4" w:space="0" w:color="auto"/>
              <w:left w:val="nil"/>
              <w:bottom w:val="single" w:sz="8" w:space="0" w:color="auto"/>
              <w:right w:val="nil"/>
            </w:tcBorders>
            <w:shd w:val="clear" w:color="auto" w:fill="FFF2CC" w:themeFill="accent4" w:themeFillTint="33"/>
            <w:vAlign w:val="center"/>
            <w:hideMark/>
          </w:tcPr>
          <w:p w14:paraId="019D851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single" w:sz="4" w:space="0" w:color="auto"/>
              <w:left w:val="single" w:sz="8" w:space="0" w:color="auto"/>
              <w:bottom w:val="single" w:sz="8" w:space="0" w:color="auto"/>
              <w:right w:val="single" w:sz="8" w:space="0" w:color="auto"/>
            </w:tcBorders>
            <w:shd w:val="clear" w:color="auto" w:fill="FFF2CC" w:themeFill="accent4" w:themeFillTint="33"/>
            <w:vAlign w:val="center"/>
            <w:hideMark/>
          </w:tcPr>
          <w:p w14:paraId="1307CE3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2D7E444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600D732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single" w:sz="4" w:space="0" w:color="auto"/>
              <w:left w:val="nil"/>
              <w:bottom w:val="single" w:sz="8" w:space="0" w:color="auto"/>
              <w:right w:val="single" w:sz="8" w:space="0" w:color="auto"/>
            </w:tcBorders>
            <w:shd w:val="clear" w:color="auto" w:fill="FFF2CC" w:themeFill="accent4" w:themeFillTint="33"/>
            <w:vAlign w:val="center"/>
            <w:hideMark/>
          </w:tcPr>
          <w:p w14:paraId="7F067E5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1, 2</w:t>
            </w:r>
          </w:p>
        </w:tc>
      </w:tr>
      <w:tr w:rsidR="000D7985" w:rsidRPr="00A93DAA" w14:paraId="370386DB" w14:textId="77777777" w:rsidTr="00C46C1F">
        <w:trPr>
          <w:trHeight w:val="405"/>
        </w:trPr>
        <w:tc>
          <w:tcPr>
            <w:tcW w:w="1275" w:type="dxa"/>
            <w:tcBorders>
              <w:top w:val="single" w:sz="4" w:space="0" w:color="auto"/>
              <w:left w:val="single" w:sz="8" w:space="0" w:color="auto"/>
              <w:bottom w:val="single" w:sz="8" w:space="0" w:color="auto"/>
            </w:tcBorders>
            <w:shd w:val="clear" w:color="auto" w:fill="DEEAF6" w:themeFill="accent1" w:themeFillTint="33"/>
            <w:vAlign w:val="center"/>
          </w:tcPr>
          <w:p w14:paraId="4C54C872"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p>
        </w:tc>
        <w:tc>
          <w:tcPr>
            <w:tcW w:w="4133" w:type="dxa"/>
            <w:tcBorders>
              <w:top w:val="single" w:sz="8" w:space="0" w:color="auto"/>
              <w:bottom w:val="single" w:sz="8" w:space="0" w:color="auto"/>
              <w:right w:val="single" w:sz="8" w:space="0" w:color="auto"/>
            </w:tcBorders>
            <w:shd w:val="clear" w:color="auto" w:fill="DEEAF6" w:themeFill="accent1" w:themeFillTint="33"/>
            <w:vAlign w:val="center"/>
          </w:tcPr>
          <w:p w14:paraId="6B9A9514" w14:textId="77777777" w:rsidR="000D7985" w:rsidRPr="00A93DAA" w:rsidRDefault="000D7985" w:rsidP="00C46C1F">
            <w:pPr>
              <w:spacing w:after="0" w:line="240" w:lineRule="auto"/>
              <w:rPr>
                <w:rFonts w:ascii="Times New Roman" w:eastAsia="Times New Roman" w:hAnsi="Times New Roman" w:cs="Times New Roman"/>
                <w:bCs/>
                <w:sz w:val="20"/>
                <w:szCs w:val="20"/>
                <w:lang w:eastAsia="ru-RU"/>
              </w:rPr>
            </w:pPr>
            <w:r w:rsidRPr="00A93DAA">
              <w:rPr>
                <w:rFonts w:ascii="Times New Roman" w:eastAsia="Times New Roman" w:hAnsi="Times New Roman" w:cs="Times New Roman"/>
                <w:bCs/>
                <w:sz w:val="20"/>
                <w:szCs w:val="20"/>
                <w:lang w:eastAsia="ru-RU"/>
              </w:rPr>
              <w:t>Направленность «Товароведение и продажа автотранспортных средств, космических продуктов, услуг и технологий»</w:t>
            </w:r>
          </w:p>
        </w:tc>
        <w:tc>
          <w:tcPr>
            <w:tcW w:w="850"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24560E0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14654D2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0D4DC1D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95"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7B12F5F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14" w:type="dxa"/>
            <w:tcBorders>
              <w:top w:val="single" w:sz="4" w:space="0" w:color="auto"/>
              <w:left w:val="nil"/>
              <w:bottom w:val="single" w:sz="8" w:space="0" w:color="auto"/>
              <w:right w:val="nil"/>
            </w:tcBorders>
            <w:shd w:val="clear" w:color="auto" w:fill="DEEAF6" w:themeFill="accent1" w:themeFillTint="33"/>
            <w:vAlign w:val="center"/>
          </w:tcPr>
          <w:p w14:paraId="2172741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51" w:type="dxa"/>
            <w:tcBorders>
              <w:top w:val="single" w:sz="4" w:space="0" w:color="auto"/>
              <w:left w:val="single" w:sz="8" w:space="0" w:color="auto"/>
              <w:bottom w:val="single" w:sz="8" w:space="0" w:color="auto"/>
              <w:right w:val="single" w:sz="8" w:space="0" w:color="auto"/>
            </w:tcBorders>
            <w:shd w:val="clear" w:color="auto" w:fill="DEEAF6" w:themeFill="accent1" w:themeFillTint="33"/>
            <w:vAlign w:val="center"/>
          </w:tcPr>
          <w:p w14:paraId="3EDCB0A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32"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3371109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1397481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2DB5EAF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r>
      <w:tr w:rsidR="000D7985" w:rsidRPr="00A93DAA" w14:paraId="7053E75B"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1D594ED6"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 02</w:t>
            </w:r>
          </w:p>
        </w:tc>
        <w:tc>
          <w:tcPr>
            <w:tcW w:w="4133" w:type="dxa"/>
            <w:tcBorders>
              <w:top w:val="nil"/>
              <w:left w:val="nil"/>
              <w:bottom w:val="single" w:sz="8" w:space="0" w:color="auto"/>
              <w:right w:val="single" w:sz="8" w:space="0" w:color="auto"/>
            </w:tcBorders>
            <w:shd w:val="clear" w:color="auto" w:fill="D0CECE" w:themeFill="background2" w:themeFillShade="E6"/>
            <w:vAlign w:val="center"/>
            <w:hideMark/>
          </w:tcPr>
          <w:p w14:paraId="063221F7" w14:textId="77777777" w:rsidR="000D7985" w:rsidRPr="00A93DAA" w:rsidRDefault="000D7985" w:rsidP="00C46C1F">
            <w:pPr>
              <w:spacing w:after="0" w:line="240" w:lineRule="auto"/>
              <w:rPr>
                <w:rFonts w:ascii="Times New Roman" w:eastAsia="Times New Roman" w:hAnsi="Times New Roman" w:cs="Times New Roman"/>
                <w:b/>
                <w:bCs/>
                <w:i/>
                <w:iCs/>
                <w:sz w:val="20"/>
                <w:szCs w:val="20"/>
                <w:lang w:eastAsia="ru-RU"/>
              </w:rPr>
            </w:pPr>
            <w:r w:rsidRPr="00A93DAA">
              <w:rPr>
                <w:rFonts w:ascii="Times New Roman" w:eastAsia="Times New Roman" w:hAnsi="Times New Roman" w:cs="Times New Roman"/>
                <w:b/>
                <w:bCs/>
                <w:i/>
                <w:iCs/>
                <w:sz w:val="20"/>
                <w:szCs w:val="20"/>
                <w:lang w:eastAsia="ru-RU"/>
              </w:rPr>
              <w:t>Товароведение  и организация экспертизы качества потребительских товаров</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4C4DB96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360</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5CCD7E0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230</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5267B5F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130</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6FBBC6A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138</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11BFCD6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0638BE9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49F57C1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69A5EC7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1D6CC1C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r>
      <w:tr w:rsidR="000D7985" w:rsidRPr="00A93DAA" w14:paraId="654064E3"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5DDF80FF"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02.01</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6264A90D"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Основы товароведения</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4AB63F9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4CB1BAC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5958207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24E3495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DEEAF6" w:themeFill="accent1" w:themeFillTint="33"/>
            <w:vAlign w:val="center"/>
            <w:hideMark/>
          </w:tcPr>
          <w:p w14:paraId="3E81074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770076D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67DB3C3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60A0FED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1B5D4C2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2E0DED3"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726B530B"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02.02</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1A5DD37F"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Товароведение потребительских товаров</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1C87646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116</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1123EF9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68</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2AABD08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1C6B558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014" w:type="dxa"/>
            <w:tcBorders>
              <w:top w:val="nil"/>
              <w:left w:val="nil"/>
              <w:bottom w:val="single" w:sz="8" w:space="0" w:color="auto"/>
              <w:right w:val="nil"/>
            </w:tcBorders>
            <w:shd w:val="clear" w:color="auto" w:fill="DEEAF6" w:themeFill="accent1" w:themeFillTint="33"/>
            <w:vAlign w:val="center"/>
            <w:hideMark/>
          </w:tcPr>
          <w:p w14:paraId="5CBD2CB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6069D21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56AE3D4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7571ED7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2EAECC5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72EA8FF4" w14:textId="77777777" w:rsidTr="00C46C1F">
        <w:trPr>
          <w:trHeight w:val="645"/>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07D0FC41"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МДК.02.03</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7769F48C"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Оценка качества и основы экспертизы потребительских товаров</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36D792C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108</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072633C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58</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5F9C690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50</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0E76EDD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58</w:t>
            </w:r>
          </w:p>
        </w:tc>
        <w:tc>
          <w:tcPr>
            <w:tcW w:w="1014" w:type="dxa"/>
            <w:tcBorders>
              <w:top w:val="nil"/>
              <w:left w:val="nil"/>
              <w:bottom w:val="single" w:sz="8" w:space="0" w:color="auto"/>
              <w:right w:val="nil"/>
            </w:tcBorders>
            <w:shd w:val="clear" w:color="auto" w:fill="DEEAF6" w:themeFill="accent1" w:themeFillTint="33"/>
            <w:vAlign w:val="center"/>
            <w:hideMark/>
          </w:tcPr>
          <w:p w14:paraId="038E397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023ED86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4000C9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793664C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36C65D0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42D34D23" w14:textId="77777777" w:rsidTr="00C46C1F">
        <w:trPr>
          <w:trHeight w:val="585"/>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2BA1845E"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МДК.02.04</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6E5FE662"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Управление ассортиментом товаров</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70162E7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1E00942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17411DD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3822DAB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DEEAF6" w:themeFill="accent1" w:themeFillTint="33"/>
            <w:vAlign w:val="center"/>
            <w:hideMark/>
          </w:tcPr>
          <w:p w14:paraId="2C2D398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5E04DFD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7C0BEEE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70D81B4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2D9B889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611E737F"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3F431A7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 02</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0C5B56D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2720645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20B6CB8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1FA9E28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5364975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EEAF6" w:themeFill="accent1" w:themeFillTint="33"/>
            <w:vAlign w:val="center"/>
            <w:hideMark/>
          </w:tcPr>
          <w:p w14:paraId="550E717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2624D1E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6D9570A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1910439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1FFDA7E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1BC16081"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6841CCA4"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 02</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3F5492E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2A95AF1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4B6BF90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083C4C7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0C4D63E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EEAF6" w:themeFill="accent1" w:themeFillTint="33"/>
            <w:vAlign w:val="center"/>
            <w:hideMark/>
          </w:tcPr>
          <w:p w14:paraId="0FFEF22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429DB75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378E416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6770790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60E0664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093A144" w14:textId="77777777" w:rsidTr="00C46C1F">
        <w:trPr>
          <w:trHeight w:val="85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64A0081B"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ПМн.03</w:t>
            </w:r>
          </w:p>
        </w:tc>
        <w:tc>
          <w:tcPr>
            <w:tcW w:w="4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63EC71" w14:textId="77777777" w:rsidR="000D7985" w:rsidRPr="00A93DAA" w:rsidRDefault="000D7985" w:rsidP="00C46C1F">
            <w:pPr>
              <w:spacing w:after="0" w:line="240" w:lineRule="auto"/>
              <w:rPr>
                <w:rFonts w:ascii="Times New Roman" w:eastAsia="Times New Roman" w:hAnsi="Times New Roman" w:cs="Times New Roman"/>
                <w:b/>
                <w:bCs/>
                <w:i/>
                <w:iCs/>
                <w:color w:val="000000"/>
                <w:sz w:val="20"/>
                <w:szCs w:val="20"/>
                <w:lang w:eastAsia="ru-RU"/>
              </w:rPr>
            </w:pPr>
            <w:r w:rsidRPr="00A93DAA">
              <w:rPr>
                <w:rFonts w:ascii="Times New Roman" w:eastAsia="Times New Roman" w:hAnsi="Times New Roman" w:cs="Times New Roman"/>
                <w:b/>
                <w:bCs/>
                <w:i/>
                <w:iCs/>
                <w:color w:val="000000"/>
                <w:sz w:val="20"/>
                <w:szCs w:val="20"/>
                <w:lang w:eastAsia="ru-RU"/>
              </w:rPr>
              <w:t>Осуществление продаж автотранспортных средств, космических продуктов, услуг и технологий и координация работы с клиентами</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167295D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288</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44EA934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224</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7620B32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64</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5F86C1E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152</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4FC8AA6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603D3CA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284DB93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48C6B923"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0AB944D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w:t>
            </w:r>
          </w:p>
        </w:tc>
      </w:tr>
      <w:tr w:rsidR="000D7985" w:rsidRPr="00A93DAA" w14:paraId="5BC9A143" w14:textId="77777777" w:rsidTr="00C46C1F">
        <w:trPr>
          <w:trHeight w:val="1103"/>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3A9E4C0D"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xml:space="preserve">МДКн.03.01           </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65D857DA"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Технология продаж автотранспортных средств, космических продуктов, услуг и технологий и координация работы с клиентами</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37AF364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216</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57C2848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5C63327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6493EFF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014" w:type="dxa"/>
            <w:tcBorders>
              <w:top w:val="nil"/>
              <w:left w:val="nil"/>
              <w:bottom w:val="single" w:sz="8" w:space="0" w:color="auto"/>
              <w:right w:val="nil"/>
            </w:tcBorders>
            <w:shd w:val="clear" w:color="auto" w:fill="DEEAF6" w:themeFill="accent1" w:themeFillTint="33"/>
            <w:vAlign w:val="center"/>
            <w:hideMark/>
          </w:tcPr>
          <w:p w14:paraId="1A6AF1A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13C4D88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01B4670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00E0334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341D1C0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D43A43F"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613C7B24"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УПн. 03</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684CF68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6B9AB32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28D86AD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1186808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6FFCD7F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EEAF6" w:themeFill="accent1" w:themeFillTint="33"/>
            <w:vAlign w:val="center"/>
            <w:hideMark/>
          </w:tcPr>
          <w:p w14:paraId="51F6D9C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060E860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7638C4B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7ADF51D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6454335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305501F8"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7700CB77"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ППн. 03</w:t>
            </w:r>
          </w:p>
        </w:tc>
        <w:tc>
          <w:tcPr>
            <w:tcW w:w="4133" w:type="dxa"/>
            <w:tcBorders>
              <w:top w:val="nil"/>
              <w:left w:val="nil"/>
              <w:bottom w:val="single" w:sz="8" w:space="0" w:color="auto"/>
              <w:right w:val="single" w:sz="8" w:space="0" w:color="auto"/>
            </w:tcBorders>
            <w:shd w:val="clear" w:color="auto" w:fill="DEEAF6" w:themeFill="accent1" w:themeFillTint="33"/>
            <w:vAlign w:val="center"/>
            <w:hideMark/>
          </w:tcPr>
          <w:p w14:paraId="748A987A"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DEEAF6" w:themeFill="accent1" w:themeFillTint="33"/>
            <w:vAlign w:val="center"/>
            <w:hideMark/>
          </w:tcPr>
          <w:p w14:paraId="040871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EEAF6" w:themeFill="accent1" w:themeFillTint="33"/>
            <w:vAlign w:val="center"/>
            <w:hideMark/>
          </w:tcPr>
          <w:p w14:paraId="52E7411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EEAF6" w:themeFill="accent1" w:themeFillTint="33"/>
            <w:vAlign w:val="center"/>
            <w:hideMark/>
          </w:tcPr>
          <w:p w14:paraId="0CB80E7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EEAF6" w:themeFill="accent1" w:themeFillTint="33"/>
            <w:vAlign w:val="center"/>
            <w:hideMark/>
          </w:tcPr>
          <w:p w14:paraId="0C104E5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EEAF6" w:themeFill="accent1" w:themeFillTint="33"/>
            <w:vAlign w:val="center"/>
            <w:hideMark/>
          </w:tcPr>
          <w:p w14:paraId="689A284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7D0859B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EEAF6" w:themeFill="accent1" w:themeFillTint="33"/>
            <w:vAlign w:val="center"/>
            <w:hideMark/>
          </w:tcPr>
          <w:p w14:paraId="4466186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EEAF6" w:themeFill="accent1" w:themeFillTint="33"/>
            <w:vAlign w:val="center"/>
            <w:hideMark/>
          </w:tcPr>
          <w:p w14:paraId="1BC3AC6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EEAF6" w:themeFill="accent1" w:themeFillTint="33"/>
            <w:vAlign w:val="center"/>
            <w:hideMark/>
          </w:tcPr>
          <w:p w14:paraId="3CB96B4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1, 2</w:t>
            </w:r>
          </w:p>
        </w:tc>
      </w:tr>
      <w:tr w:rsidR="000D7985" w:rsidRPr="00A93DAA" w14:paraId="18F4429A" w14:textId="77777777" w:rsidTr="00C46C1F">
        <w:trPr>
          <w:trHeight w:val="300"/>
        </w:trPr>
        <w:tc>
          <w:tcPr>
            <w:tcW w:w="1275" w:type="dxa"/>
            <w:tcBorders>
              <w:top w:val="nil"/>
              <w:left w:val="single" w:sz="8" w:space="0" w:color="auto"/>
              <w:bottom w:val="single" w:sz="8" w:space="0" w:color="auto"/>
            </w:tcBorders>
            <w:shd w:val="clear" w:color="auto" w:fill="FBE4D5" w:themeFill="accent2" w:themeFillTint="33"/>
            <w:vAlign w:val="center"/>
          </w:tcPr>
          <w:p w14:paraId="48396102"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p>
        </w:tc>
        <w:tc>
          <w:tcPr>
            <w:tcW w:w="4133" w:type="dxa"/>
            <w:tcBorders>
              <w:top w:val="single" w:sz="8" w:space="0" w:color="auto"/>
              <w:bottom w:val="single" w:sz="4" w:space="0" w:color="auto"/>
              <w:right w:val="single" w:sz="8" w:space="0" w:color="auto"/>
            </w:tcBorders>
            <w:shd w:val="clear" w:color="auto" w:fill="FBE4D5" w:themeFill="accent2" w:themeFillTint="33"/>
            <w:vAlign w:val="center"/>
          </w:tcPr>
          <w:p w14:paraId="5C4B625E"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Cs/>
                <w:sz w:val="20"/>
                <w:szCs w:val="20"/>
                <w:lang w:eastAsia="ru-RU"/>
              </w:rPr>
              <w:t>Направленность</w:t>
            </w:r>
            <w:r w:rsidRPr="00A93DAA">
              <w:rPr>
                <w:rFonts w:ascii="Times New Roman" w:eastAsia="Times New Roman" w:hAnsi="Times New Roman" w:cs="Times New Roman"/>
                <w:b/>
                <w:bCs/>
                <w:sz w:val="20"/>
                <w:szCs w:val="20"/>
                <w:lang w:eastAsia="ru-RU"/>
              </w:rPr>
              <w:t xml:space="preserve"> «</w:t>
            </w:r>
            <w:r w:rsidRPr="00A93DAA">
              <w:rPr>
                <w:rFonts w:ascii="Times New Roman" w:eastAsia="Times New Roman" w:hAnsi="Times New Roman" w:cs="Times New Roman"/>
                <w:sz w:val="20"/>
                <w:szCs w:val="20"/>
                <w:lang w:eastAsia="ru-RU"/>
              </w:rPr>
              <w:t>Товароведение и продажа информационно-коммуникационных продуктов и технологий»</w:t>
            </w:r>
          </w:p>
        </w:tc>
        <w:tc>
          <w:tcPr>
            <w:tcW w:w="850" w:type="dxa"/>
            <w:tcBorders>
              <w:top w:val="nil"/>
              <w:left w:val="nil"/>
              <w:bottom w:val="single" w:sz="8" w:space="0" w:color="auto"/>
              <w:right w:val="single" w:sz="8" w:space="0" w:color="auto"/>
            </w:tcBorders>
            <w:shd w:val="clear" w:color="auto" w:fill="FBE4D5" w:themeFill="accent2" w:themeFillTint="33"/>
            <w:vAlign w:val="center"/>
          </w:tcPr>
          <w:p w14:paraId="5309856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851" w:type="dxa"/>
            <w:tcBorders>
              <w:top w:val="nil"/>
              <w:left w:val="nil"/>
              <w:bottom w:val="single" w:sz="8" w:space="0" w:color="auto"/>
              <w:right w:val="single" w:sz="8" w:space="0" w:color="auto"/>
            </w:tcBorders>
            <w:shd w:val="clear" w:color="auto" w:fill="FBE4D5" w:themeFill="accent2" w:themeFillTint="33"/>
            <w:vAlign w:val="center"/>
          </w:tcPr>
          <w:p w14:paraId="2F50287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82" w:type="dxa"/>
            <w:tcBorders>
              <w:top w:val="nil"/>
              <w:left w:val="nil"/>
              <w:bottom w:val="single" w:sz="8" w:space="0" w:color="auto"/>
              <w:right w:val="single" w:sz="8" w:space="0" w:color="auto"/>
            </w:tcBorders>
            <w:shd w:val="clear" w:color="auto" w:fill="FBE4D5" w:themeFill="accent2" w:themeFillTint="33"/>
            <w:vAlign w:val="center"/>
          </w:tcPr>
          <w:p w14:paraId="312D723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95" w:type="dxa"/>
            <w:tcBorders>
              <w:top w:val="nil"/>
              <w:left w:val="nil"/>
              <w:bottom w:val="single" w:sz="8" w:space="0" w:color="auto"/>
              <w:right w:val="single" w:sz="8" w:space="0" w:color="auto"/>
            </w:tcBorders>
            <w:shd w:val="clear" w:color="auto" w:fill="FBE4D5" w:themeFill="accent2" w:themeFillTint="33"/>
            <w:vAlign w:val="center"/>
          </w:tcPr>
          <w:p w14:paraId="3782792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14" w:type="dxa"/>
            <w:tcBorders>
              <w:top w:val="nil"/>
              <w:left w:val="nil"/>
              <w:bottom w:val="single" w:sz="8" w:space="0" w:color="auto"/>
              <w:right w:val="nil"/>
            </w:tcBorders>
            <w:shd w:val="clear" w:color="auto" w:fill="FBE4D5" w:themeFill="accent2" w:themeFillTint="33"/>
            <w:vAlign w:val="center"/>
          </w:tcPr>
          <w:p w14:paraId="236F6FB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tcPr>
          <w:p w14:paraId="051E8EF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32" w:type="dxa"/>
            <w:tcBorders>
              <w:top w:val="nil"/>
              <w:left w:val="nil"/>
              <w:bottom w:val="single" w:sz="8" w:space="0" w:color="auto"/>
              <w:right w:val="single" w:sz="8" w:space="0" w:color="auto"/>
            </w:tcBorders>
            <w:shd w:val="clear" w:color="auto" w:fill="FBE4D5" w:themeFill="accent2" w:themeFillTint="33"/>
            <w:vAlign w:val="center"/>
          </w:tcPr>
          <w:p w14:paraId="005E488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276" w:type="dxa"/>
            <w:tcBorders>
              <w:top w:val="nil"/>
              <w:left w:val="nil"/>
              <w:bottom w:val="single" w:sz="8" w:space="0" w:color="auto"/>
              <w:right w:val="single" w:sz="8" w:space="0" w:color="auto"/>
            </w:tcBorders>
            <w:shd w:val="clear" w:color="auto" w:fill="FBE4D5" w:themeFill="accent2" w:themeFillTint="33"/>
            <w:vAlign w:val="center"/>
          </w:tcPr>
          <w:p w14:paraId="3C115DD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8" w:space="0" w:color="auto"/>
              <w:right w:val="single" w:sz="8" w:space="0" w:color="auto"/>
            </w:tcBorders>
            <w:shd w:val="clear" w:color="auto" w:fill="FBE4D5" w:themeFill="accent2" w:themeFillTint="33"/>
            <w:vAlign w:val="center"/>
          </w:tcPr>
          <w:p w14:paraId="014A42E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r>
      <w:tr w:rsidR="000D7985" w:rsidRPr="00A93DAA" w14:paraId="59CD0753" w14:textId="77777777" w:rsidTr="00C46C1F">
        <w:trPr>
          <w:trHeight w:val="57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6DABBC66"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lastRenderedPageBreak/>
              <w:t>ПМн 02</w:t>
            </w:r>
          </w:p>
        </w:tc>
        <w:tc>
          <w:tcPr>
            <w:tcW w:w="4133" w:type="dxa"/>
            <w:tcBorders>
              <w:top w:val="single" w:sz="4" w:space="0" w:color="auto"/>
              <w:left w:val="nil"/>
              <w:bottom w:val="single" w:sz="8" w:space="0" w:color="auto"/>
              <w:right w:val="single" w:sz="8" w:space="0" w:color="auto"/>
            </w:tcBorders>
            <w:shd w:val="clear" w:color="auto" w:fill="D0CECE" w:themeFill="background2" w:themeFillShade="E6"/>
            <w:vAlign w:val="center"/>
            <w:hideMark/>
          </w:tcPr>
          <w:p w14:paraId="70679212" w14:textId="77777777" w:rsidR="000D7985" w:rsidRPr="00A93DAA" w:rsidRDefault="000D7985" w:rsidP="00C46C1F">
            <w:pPr>
              <w:spacing w:after="0" w:line="240" w:lineRule="auto"/>
              <w:rPr>
                <w:rFonts w:ascii="Times New Roman" w:eastAsia="Times New Roman" w:hAnsi="Times New Roman" w:cs="Times New Roman"/>
                <w:b/>
                <w:bCs/>
                <w:i/>
                <w:iCs/>
                <w:sz w:val="20"/>
                <w:szCs w:val="20"/>
                <w:lang w:eastAsia="ru-RU"/>
              </w:rPr>
            </w:pPr>
            <w:r w:rsidRPr="00A93DAA">
              <w:rPr>
                <w:rFonts w:ascii="Times New Roman" w:eastAsia="Times New Roman" w:hAnsi="Times New Roman" w:cs="Times New Roman"/>
                <w:b/>
                <w:bCs/>
                <w:i/>
                <w:iCs/>
                <w:sz w:val="20"/>
                <w:szCs w:val="20"/>
                <w:lang w:eastAsia="ru-RU"/>
              </w:rPr>
              <w:t>Товароведение  и организация экспертизы качества потребительских товаров</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505BAC4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360</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67EC333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230</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6B75E3F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130</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24B7D89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138</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3BFD12E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76CB70B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75B0619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0A9DC05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60E8B0A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r>
      <w:tr w:rsidR="000D7985" w:rsidRPr="00A93DAA" w14:paraId="68E46D62"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299ED824"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02.01</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4DD6A083"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Основы товароведения</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3DD8ADB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3C8CFD1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07D5B99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2D3CA63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FBE4D5" w:themeFill="accent2" w:themeFillTint="33"/>
            <w:vAlign w:val="center"/>
            <w:hideMark/>
          </w:tcPr>
          <w:p w14:paraId="0AC1BB8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544670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6C30BBA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249CB0A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2A325B4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50D96A55"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E454A74"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02.02</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634615A9"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Товароведение потребительских товаров</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12B9E63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116</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00C17C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68</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19C2230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47C563A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48</w:t>
            </w:r>
          </w:p>
        </w:tc>
        <w:tc>
          <w:tcPr>
            <w:tcW w:w="1014" w:type="dxa"/>
            <w:tcBorders>
              <w:top w:val="nil"/>
              <w:left w:val="nil"/>
              <w:bottom w:val="single" w:sz="8" w:space="0" w:color="auto"/>
              <w:right w:val="nil"/>
            </w:tcBorders>
            <w:shd w:val="clear" w:color="auto" w:fill="FBE4D5" w:themeFill="accent2" w:themeFillTint="33"/>
            <w:vAlign w:val="center"/>
            <w:hideMark/>
          </w:tcPr>
          <w:p w14:paraId="7A8D134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128D0C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65DF0BD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38D5CF8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7D87767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181781DE" w14:textId="77777777" w:rsidTr="00C46C1F">
        <w:trPr>
          <w:trHeight w:val="645"/>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FD11F50"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МДК.02.03</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54AB1122"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Оценка качества и основы экспертизы потребительских товаров</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41BD33B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108</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1276090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58</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55458D6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50</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684DF71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58</w:t>
            </w:r>
          </w:p>
        </w:tc>
        <w:tc>
          <w:tcPr>
            <w:tcW w:w="1014" w:type="dxa"/>
            <w:tcBorders>
              <w:top w:val="nil"/>
              <w:left w:val="nil"/>
              <w:bottom w:val="single" w:sz="8" w:space="0" w:color="auto"/>
              <w:right w:val="nil"/>
            </w:tcBorders>
            <w:shd w:val="clear" w:color="auto" w:fill="FBE4D5" w:themeFill="accent2" w:themeFillTint="33"/>
            <w:vAlign w:val="center"/>
            <w:hideMark/>
          </w:tcPr>
          <w:p w14:paraId="120DFFC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E1B6DB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3D4D8E5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635AF05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32C3AED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27DC8485" w14:textId="77777777" w:rsidTr="00C46C1F">
        <w:trPr>
          <w:trHeight w:val="585"/>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58DDDC9E"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МДК.02.04</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5265715D"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Управление ассортиментом товаров</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18BAE01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32</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5432B98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39034EB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4EEFE6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16</w:t>
            </w:r>
          </w:p>
        </w:tc>
        <w:tc>
          <w:tcPr>
            <w:tcW w:w="1014" w:type="dxa"/>
            <w:tcBorders>
              <w:top w:val="nil"/>
              <w:left w:val="nil"/>
              <w:bottom w:val="single" w:sz="8" w:space="0" w:color="auto"/>
              <w:right w:val="nil"/>
            </w:tcBorders>
            <w:shd w:val="clear" w:color="auto" w:fill="FBE4D5" w:themeFill="accent2" w:themeFillTint="33"/>
            <w:vAlign w:val="center"/>
            <w:hideMark/>
          </w:tcPr>
          <w:p w14:paraId="6461E7D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B07155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79CA915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6B3644D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1BFBD9B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1A19D85E"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51D4B4E3"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 02</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682C48B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05EFB0E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5761C4B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5CC4688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75EC2C1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BE4D5" w:themeFill="accent2" w:themeFillTint="33"/>
            <w:vAlign w:val="center"/>
            <w:hideMark/>
          </w:tcPr>
          <w:p w14:paraId="0065192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1836F2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6A4BC7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7825887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52F19CD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6CA637DD"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6C8E4AD7"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 02</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29D9F8E4"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2A2E142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44C6EC8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1E6D269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5C6EABD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BE4D5" w:themeFill="accent2" w:themeFillTint="33"/>
            <w:vAlign w:val="center"/>
            <w:hideMark/>
          </w:tcPr>
          <w:p w14:paraId="1CC29B3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70CA47F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1B38335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56164B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30529EE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14BDD317" w14:textId="77777777" w:rsidTr="00C46C1F">
        <w:trPr>
          <w:trHeight w:val="108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3FBA0B7A"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ПМн.03</w:t>
            </w:r>
          </w:p>
        </w:tc>
        <w:tc>
          <w:tcPr>
            <w:tcW w:w="4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571A44" w14:textId="77777777" w:rsidR="000D7985" w:rsidRPr="00A93DAA" w:rsidRDefault="000D7985" w:rsidP="00C46C1F">
            <w:pPr>
              <w:spacing w:after="0" w:line="240" w:lineRule="auto"/>
              <w:rPr>
                <w:rFonts w:ascii="Times New Roman" w:eastAsia="Times New Roman" w:hAnsi="Times New Roman" w:cs="Times New Roman"/>
                <w:b/>
                <w:bCs/>
                <w:i/>
                <w:iCs/>
                <w:color w:val="000000"/>
                <w:sz w:val="20"/>
                <w:szCs w:val="20"/>
                <w:lang w:eastAsia="ru-RU"/>
              </w:rPr>
            </w:pPr>
            <w:r w:rsidRPr="00A93DAA">
              <w:rPr>
                <w:rFonts w:ascii="Times New Roman" w:eastAsia="Times New Roman" w:hAnsi="Times New Roman" w:cs="Times New Roman"/>
                <w:b/>
                <w:bCs/>
                <w:i/>
                <w:iCs/>
                <w:color w:val="000000"/>
                <w:sz w:val="20"/>
                <w:szCs w:val="20"/>
                <w:lang w:eastAsia="ru-RU"/>
              </w:rPr>
              <w:t>Осуществление продаж информационно-коммуникационных продуктов и технологий и координация работы с клиентами</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2B977F7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288</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6E01CD1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224</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562716B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64</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34A07A3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152</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0B7DB893"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711E870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3B2F67D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24AFA1D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00DF61F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w:t>
            </w:r>
          </w:p>
        </w:tc>
      </w:tr>
      <w:tr w:rsidR="000D7985" w:rsidRPr="00A93DAA" w14:paraId="56FF4126" w14:textId="77777777" w:rsidTr="00C46C1F">
        <w:trPr>
          <w:trHeight w:val="1065"/>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5157E017"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xml:space="preserve">МДКн.03.01           </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333CA351"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Технология продаж информационно-коммуникационных продуктов и технологий  и координация работы с клиентами</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38522B3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216</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4350160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7269BD7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5D97786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014" w:type="dxa"/>
            <w:tcBorders>
              <w:top w:val="nil"/>
              <w:left w:val="nil"/>
              <w:bottom w:val="single" w:sz="8" w:space="0" w:color="auto"/>
              <w:right w:val="nil"/>
            </w:tcBorders>
            <w:shd w:val="clear" w:color="auto" w:fill="FBE4D5" w:themeFill="accent2" w:themeFillTint="33"/>
            <w:vAlign w:val="center"/>
            <w:hideMark/>
          </w:tcPr>
          <w:p w14:paraId="16F28AA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71BD882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0F1CFA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65B3079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20361CE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7045DB39"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973455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УПн. 03</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76380214"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5DB4B38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7858EC7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067516B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54F5DB1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BE4D5" w:themeFill="accent2" w:themeFillTint="33"/>
            <w:vAlign w:val="center"/>
            <w:hideMark/>
          </w:tcPr>
          <w:p w14:paraId="76E24B4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626DF74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2FB3F93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266D9DE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5650AE9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458D090E"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2F7FEC9"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ППн. 03</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3EF64035"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080A0D4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04ABC5A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4CC9F98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7B7748F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BE4D5" w:themeFill="accent2" w:themeFillTint="33"/>
            <w:vAlign w:val="center"/>
            <w:hideMark/>
          </w:tcPr>
          <w:p w14:paraId="2A366AF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04B36E8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72A3621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00F6152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7B9606B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1, 2</w:t>
            </w:r>
          </w:p>
        </w:tc>
      </w:tr>
      <w:tr w:rsidR="000D7985" w:rsidRPr="00A93DAA" w14:paraId="0BB45FF1"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EA12A4A"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4133" w:type="dxa"/>
            <w:tcBorders>
              <w:top w:val="nil"/>
              <w:left w:val="nil"/>
              <w:bottom w:val="single" w:sz="8" w:space="0" w:color="auto"/>
              <w:right w:val="single" w:sz="8" w:space="0" w:color="auto"/>
            </w:tcBorders>
            <w:shd w:val="clear" w:color="auto" w:fill="FBE4D5" w:themeFill="accent2" w:themeFillTint="33"/>
            <w:vAlign w:val="center"/>
            <w:hideMark/>
          </w:tcPr>
          <w:p w14:paraId="17E0284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Направленность коммерция</w:t>
            </w:r>
          </w:p>
        </w:tc>
        <w:tc>
          <w:tcPr>
            <w:tcW w:w="850" w:type="dxa"/>
            <w:tcBorders>
              <w:top w:val="nil"/>
              <w:left w:val="nil"/>
              <w:bottom w:val="single" w:sz="8" w:space="0" w:color="auto"/>
              <w:right w:val="single" w:sz="8" w:space="0" w:color="auto"/>
            </w:tcBorders>
            <w:shd w:val="clear" w:color="auto" w:fill="FBE4D5" w:themeFill="accent2" w:themeFillTint="33"/>
            <w:vAlign w:val="center"/>
            <w:hideMark/>
          </w:tcPr>
          <w:p w14:paraId="0D7726D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851" w:type="dxa"/>
            <w:tcBorders>
              <w:top w:val="nil"/>
              <w:left w:val="nil"/>
              <w:bottom w:val="single" w:sz="8" w:space="0" w:color="auto"/>
              <w:right w:val="single" w:sz="8" w:space="0" w:color="auto"/>
            </w:tcBorders>
            <w:shd w:val="clear" w:color="auto" w:fill="FBE4D5" w:themeFill="accent2" w:themeFillTint="33"/>
            <w:vAlign w:val="center"/>
            <w:hideMark/>
          </w:tcPr>
          <w:p w14:paraId="2F1A765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82" w:type="dxa"/>
            <w:tcBorders>
              <w:top w:val="nil"/>
              <w:left w:val="nil"/>
              <w:bottom w:val="single" w:sz="8" w:space="0" w:color="auto"/>
              <w:right w:val="single" w:sz="8" w:space="0" w:color="auto"/>
            </w:tcBorders>
            <w:shd w:val="clear" w:color="auto" w:fill="FBE4D5" w:themeFill="accent2" w:themeFillTint="33"/>
            <w:vAlign w:val="center"/>
            <w:hideMark/>
          </w:tcPr>
          <w:p w14:paraId="253A350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FBE4D5" w:themeFill="accent2" w:themeFillTint="33"/>
            <w:vAlign w:val="center"/>
            <w:hideMark/>
          </w:tcPr>
          <w:p w14:paraId="4511367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FBE4D5" w:themeFill="accent2" w:themeFillTint="33"/>
            <w:vAlign w:val="center"/>
            <w:hideMark/>
          </w:tcPr>
          <w:p w14:paraId="4062724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nil"/>
              <w:bottom w:val="single" w:sz="8" w:space="0" w:color="auto"/>
              <w:right w:val="single" w:sz="8" w:space="0" w:color="auto"/>
            </w:tcBorders>
            <w:shd w:val="clear" w:color="auto" w:fill="FBE4D5" w:themeFill="accent2" w:themeFillTint="33"/>
            <w:vAlign w:val="center"/>
            <w:hideMark/>
          </w:tcPr>
          <w:p w14:paraId="1BC6F6D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FBE4D5" w:themeFill="accent2" w:themeFillTint="33"/>
            <w:vAlign w:val="center"/>
            <w:hideMark/>
          </w:tcPr>
          <w:p w14:paraId="3AF8894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FBE4D5" w:themeFill="accent2" w:themeFillTint="33"/>
            <w:vAlign w:val="center"/>
            <w:hideMark/>
          </w:tcPr>
          <w:p w14:paraId="6BB6FCD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FBE4D5" w:themeFill="accent2" w:themeFillTint="33"/>
            <w:vAlign w:val="center"/>
            <w:hideMark/>
          </w:tcPr>
          <w:p w14:paraId="660FEAE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033F3940" w14:textId="77777777" w:rsidTr="00C46C1F">
        <w:trPr>
          <w:trHeight w:val="315"/>
        </w:trPr>
        <w:tc>
          <w:tcPr>
            <w:tcW w:w="1275" w:type="dxa"/>
            <w:tcBorders>
              <w:top w:val="nil"/>
              <w:left w:val="single" w:sz="8" w:space="0" w:color="auto"/>
              <w:bottom w:val="single" w:sz="8" w:space="0" w:color="auto"/>
            </w:tcBorders>
            <w:shd w:val="clear" w:color="auto" w:fill="E2EFD9" w:themeFill="accent6" w:themeFillTint="33"/>
            <w:vAlign w:val="center"/>
          </w:tcPr>
          <w:p w14:paraId="21D14BDD"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p>
        </w:tc>
        <w:tc>
          <w:tcPr>
            <w:tcW w:w="4133" w:type="dxa"/>
            <w:tcBorders>
              <w:top w:val="single" w:sz="8" w:space="0" w:color="auto"/>
              <w:bottom w:val="single" w:sz="8" w:space="0" w:color="auto"/>
              <w:right w:val="single" w:sz="8" w:space="0" w:color="auto"/>
            </w:tcBorders>
            <w:shd w:val="clear" w:color="auto" w:fill="E2EFD9" w:themeFill="accent6" w:themeFillTint="33"/>
          </w:tcPr>
          <w:p w14:paraId="7558104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sz w:val="20"/>
                <w:szCs w:val="20"/>
                <w:lang w:eastAsia="ru-RU"/>
              </w:rPr>
              <w:t>Направленность «Коммерция и осуществление интернет-маркетинга»</w:t>
            </w:r>
          </w:p>
        </w:tc>
        <w:tc>
          <w:tcPr>
            <w:tcW w:w="850" w:type="dxa"/>
            <w:tcBorders>
              <w:top w:val="nil"/>
              <w:left w:val="nil"/>
              <w:bottom w:val="single" w:sz="8" w:space="0" w:color="auto"/>
              <w:right w:val="single" w:sz="8" w:space="0" w:color="auto"/>
            </w:tcBorders>
            <w:shd w:val="clear" w:color="auto" w:fill="E2EFD9" w:themeFill="accent6" w:themeFillTint="33"/>
            <w:vAlign w:val="center"/>
          </w:tcPr>
          <w:p w14:paraId="4E769B4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373031A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82" w:type="dxa"/>
            <w:tcBorders>
              <w:top w:val="nil"/>
              <w:left w:val="nil"/>
              <w:bottom w:val="single" w:sz="8" w:space="0" w:color="auto"/>
              <w:right w:val="single" w:sz="8" w:space="0" w:color="auto"/>
            </w:tcBorders>
            <w:shd w:val="clear" w:color="auto" w:fill="E2EFD9" w:themeFill="accent6" w:themeFillTint="33"/>
            <w:vAlign w:val="center"/>
          </w:tcPr>
          <w:p w14:paraId="4EED06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95" w:type="dxa"/>
            <w:tcBorders>
              <w:top w:val="nil"/>
              <w:left w:val="nil"/>
              <w:bottom w:val="single" w:sz="8" w:space="0" w:color="auto"/>
              <w:right w:val="single" w:sz="8" w:space="0" w:color="auto"/>
            </w:tcBorders>
            <w:shd w:val="clear" w:color="auto" w:fill="E2EFD9" w:themeFill="accent6" w:themeFillTint="33"/>
            <w:vAlign w:val="center"/>
          </w:tcPr>
          <w:p w14:paraId="761366A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14" w:type="dxa"/>
            <w:tcBorders>
              <w:top w:val="nil"/>
              <w:left w:val="nil"/>
              <w:bottom w:val="single" w:sz="8" w:space="0" w:color="auto"/>
              <w:right w:val="nil"/>
            </w:tcBorders>
            <w:shd w:val="clear" w:color="auto" w:fill="E2EFD9" w:themeFill="accent6" w:themeFillTint="33"/>
            <w:vAlign w:val="center"/>
          </w:tcPr>
          <w:p w14:paraId="61571C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51" w:type="dxa"/>
            <w:tcBorders>
              <w:top w:val="nil"/>
              <w:left w:val="nil"/>
              <w:bottom w:val="single" w:sz="8" w:space="0" w:color="auto"/>
              <w:right w:val="single" w:sz="8" w:space="0" w:color="auto"/>
            </w:tcBorders>
            <w:shd w:val="clear" w:color="auto" w:fill="E2EFD9" w:themeFill="accent6" w:themeFillTint="33"/>
            <w:vAlign w:val="center"/>
          </w:tcPr>
          <w:p w14:paraId="65DD9A5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32" w:type="dxa"/>
            <w:tcBorders>
              <w:top w:val="nil"/>
              <w:left w:val="nil"/>
              <w:bottom w:val="single" w:sz="8" w:space="0" w:color="auto"/>
              <w:right w:val="single" w:sz="8" w:space="0" w:color="auto"/>
            </w:tcBorders>
            <w:shd w:val="clear" w:color="auto" w:fill="E2EFD9" w:themeFill="accent6" w:themeFillTint="33"/>
            <w:vAlign w:val="center"/>
          </w:tcPr>
          <w:p w14:paraId="0177ACD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276" w:type="dxa"/>
            <w:tcBorders>
              <w:top w:val="nil"/>
              <w:left w:val="nil"/>
              <w:bottom w:val="single" w:sz="8" w:space="0" w:color="auto"/>
              <w:right w:val="single" w:sz="8" w:space="0" w:color="auto"/>
            </w:tcBorders>
            <w:shd w:val="clear" w:color="auto" w:fill="E2EFD9" w:themeFill="accent6" w:themeFillTint="33"/>
            <w:vAlign w:val="center"/>
          </w:tcPr>
          <w:p w14:paraId="672F74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228C810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r>
      <w:tr w:rsidR="000D7985" w:rsidRPr="00A93DAA" w14:paraId="575D213B" w14:textId="77777777" w:rsidTr="00C46C1F">
        <w:trPr>
          <w:trHeight w:val="90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2B83ECD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 02</w:t>
            </w:r>
          </w:p>
        </w:tc>
        <w:tc>
          <w:tcPr>
            <w:tcW w:w="4133" w:type="dxa"/>
            <w:tcBorders>
              <w:top w:val="nil"/>
              <w:left w:val="nil"/>
              <w:bottom w:val="single" w:sz="8" w:space="0" w:color="auto"/>
              <w:right w:val="single" w:sz="8" w:space="0" w:color="auto"/>
            </w:tcBorders>
            <w:shd w:val="clear" w:color="auto" w:fill="D0CECE" w:themeFill="background2" w:themeFillShade="E6"/>
            <w:vAlign w:val="center"/>
            <w:hideMark/>
          </w:tcPr>
          <w:p w14:paraId="7F21F4D5" w14:textId="77777777" w:rsidR="000D7985" w:rsidRPr="00A93DAA" w:rsidRDefault="000D7985" w:rsidP="00C46C1F">
            <w:pPr>
              <w:spacing w:after="0" w:line="240" w:lineRule="auto"/>
              <w:rPr>
                <w:rFonts w:ascii="Times New Roman" w:eastAsia="Times New Roman" w:hAnsi="Times New Roman" w:cs="Times New Roman"/>
                <w:b/>
                <w:bCs/>
                <w:i/>
                <w:iCs/>
                <w:sz w:val="20"/>
                <w:szCs w:val="20"/>
                <w:lang w:eastAsia="ru-RU"/>
              </w:rPr>
            </w:pPr>
            <w:r w:rsidRPr="00A93DAA">
              <w:rPr>
                <w:rFonts w:ascii="Times New Roman" w:eastAsia="Times New Roman" w:hAnsi="Times New Roman" w:cs="Times New Roman"/>
                <w:b/>
                <w:bCs/>
                <w:i/>
                <w:iCs/>
                <w:sz w:val="20"/>
                <w:szCs w:val="20"/>
                <w:lang w:eastAsia="ru-RU"/>
              </w:rPr>
              <w:t>Организация и осуществление предпринимательской деятельности в сфере торговли</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54BA827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360</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122C0F7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238</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3F58E6F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122</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50A29E0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146</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099540C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3DE2915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37EDC2C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3755BA1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6ED0B28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w:t>
            </w:r>
          </w:p>
        </w:tc>
      </w:tr>
      <w:tr w:rsidR="000D7985" w:rsidRPr="00A93DAA" w14:paraId="53DA35B9" w14:textId="77777777" w:rsidTr="00C46C1F">
        <w:trPr>
          <w:trHeight w:val="585"/>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2AD0C5F4"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02.01</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2646DC3D"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Технология проведения маркетинговых исследований</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077BC54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324C530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42</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351A987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58574A3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42</w:t>
            </w:r>
          </w:p>
        </w:tc>
        <w:tc>
          <w:tcPr>
            <w:tcW w:w="1014" w:type="dxa"/>
            <w:tcBorders>
              <w:top w:val="nil"/>
              <w:left w:val="nil"/>
              <w:bottom w:val="single" w:sz="8" w:space="0" w:color="auto"/>
              <w:right w:val="nil"/>
            </w:tcBorders>
            <w:shd w:val="clear" w:color="auto" w:fill="E2EFD9" w:themeFill="accent6" w:themeFillTint="33"/>
            <w:vAlign w:val="center"/>
            <w:hideMark/>
          </w:tcPr>
          <w:p w14:paraId="27C81DE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432F86D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1155169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084F63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6899157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372347CC" w14:textId="77777777" w:rsidTr="00C46C1F">
        <w:trPr>
          <w:trHeight w:val="465"/>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754BE7D3"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02.02</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7C097FE3"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Ценообразование в торгвой деятельности</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137C199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116</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1AEE352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62</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3F7B0D9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54</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6EC41DB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42</w:t>
            </w:r>
          </w:p>
        </w:tc>
        <w:tc>
          <w:tcPr>
            <w:tcW w:w="1014" w:type="dxa"/>
            <w:tcBorders>
              <w:top w:val="nil"/>
              <w:left w:val="nil"/>
              <w:bottom w:val="single" w:sz="8" w:space="0" w:color="auto"/>
              <w:right w:val="nil"/>
            </w:tcBorders>
            <w:shd w:val="clear" w:color="auto" w:fill="E2EFD9" w:themeFill="accent6" w:themeFillTint="33"/>
            <w:vAlign w:val="center"/>
            <w:hideMark/>
          </w:tcPr>
          <w:p w14:paraId="74B4A52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512FF74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382DFDE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5771D5E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452853C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77B8568F" w14:textId="77777777" w:rsidTr="00C46C1F">
        <w:trPr>
          <w:trHeight w:val="645"/>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5F8627A9"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МДК.02.03</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38AC7455"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Бизнес-планирование и финансовое моделирование предпринимательской единицы</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4AF7B6F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108</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1C333CF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62</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74B750C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46</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37A3F70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62</w:t>
            </w:r>
          </w:p>
        </w:tc>
        <w:tc>
          <w:tcPr>
            <w:tcW w:w="1014" w:type="dxa"/>
            <w:tcBorders>
              <w:top w:val="nil"/>
              <w:left w:val="nil"/>
              <w:bottom w:val="single" w:sz="8" w:space="0" w:color="auto"/>
              <w:right w:val="nil"/>
            </w:tcBorders>
            <w:shd w:val="clear" w:color="auto" w:fill="E2EFD9" w:themeFill="accent6" w:themeFillTint="33"/>
            <w:vAlign w:val="center"/>
            <w:hideMark/>
          </w:tcPr>
          <w:p w14:paraId="2849B69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2EEF9FC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39D110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246A20C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16773EF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5948C8E0"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75DDA64E"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lastRenderedPageBreak/>
              <w:t>УП. 02</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5341F000"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23A11EF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772DEA4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3782A6D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2A47BE0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E2EFD9" w:themeFill="accent6" w:themeFillTint="33"/>
            <w:vAlign w:val="center"/>
            <w:hideMark/>
          </w:tcPr>
          <w:p w14:paraId="1D52F62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12BA128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0766AA0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0894A8B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4A19C28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2A277900"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584F21AD"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 02</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6ECBBDB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193912F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3D990AF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33463D8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28B467A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E2EFD9" w:themeFill="accent6" w:themeFillTint="33"/>
            <w:vAlign w:val="center"/>
            <w:hideMark/>
          </w:tcPr>
          <w:p w14:paraId="2BF916D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DEDC6D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75F106C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3A9F069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01CCD58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6C2B51B3" w14:textId="77777777" w:rsidTr="00C46C1F">
        <w:trPr>
          <w:trHeight w:val="735"/>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4759C540"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ПМн.03</w:t>
            </w:r>
          </w:p>
        </w:tc>
        <w:tc>
          <w:tcPr>
            <w:tcW w:w="4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9F10755" w14:textId="77777777" w:rsidR="000D7985" w:rsidRPr="00A93DAA" w:rsidRDefault="000D7985" w:rsidP="00C46C1F">
            <w:pPr>
              <w:spacing w:after="0" w:line="240" w:lineRule="auto"/>
              <w:rPr>
                <w:rFonts w:ascii="Times New Roman" w:eastAsia="Times New Roman" w:hAnsi="Times New Roman" w:cs="Times New Roman"/>
                <w:b/>
                <w:bCs/>
                <w:i/>
                <w:iCs/>
                <w:color w:val="000000"/>
                <w:sz w:val="20"/>
                <w:szCs w:val="20"/>
                <w:lang w:eastAsia="ru-RU"/>
              </w:rPr>
            </w:pPr>
            <w:r w:rsidRPr="00A93DAA">
              <w:rPr>
                <w:rFonts w:ascii="Times New Roman" w:eastAsia="Times New Roman" w:hAnsi="Times New Roman" w:cs="Times New Roman"/>
                <w:b/>
                <w:bCs/>
                <w:i/>
                <w:iCs/>
                <w:color w:val="000000"/>
                <w:sz w:val="20"/>
                <w:szCs w:val="20"/>
                <w:lang w:eastAsia="ru-RU"/>
              </w:rPr>
              <w:t xml:space="preserve">Организация и осуществление интернет-маркетинга </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0EB334F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288</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0C04204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224</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15572C3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64</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4C49284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152</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2D9C13C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57AE774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5B23BAE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04C652B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4760EB2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w:t>
            </w:r>
          </w:p>
        </w:tc>
      </w:tr>
      <w:tr w:rsidR="000D7985" w:rsidRPr="00A93DAA" w14:paraId="12FCA7C9"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54EA21E2"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МДКн.03.01</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3522BDA2"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bookmarkStart w:id="31" w:name="RANGE!B58"/>
            <w:r w:rsidRPr="00A93DAA">
              <w:rPr>
                <w:rFonts w:ascii="Times New Roman" w:eastAsia="Times New Roman" w:hAnsi="Times New Roman" w:cs="Times New Roman"/>
                <w:i/>
                <w:iCs/>
                <w:sz w:val="20"/>
                <w:szCs w:val="20"/>
                <w:lang w:eastAsia="ru-RU"/>
              </w:rPr>
              <w:t>Технология интернет-маркетинга</w:t>
            </w:r>
            <w:bookmarkEnd w:id="31"/>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10D1C43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216</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5A61866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6A6E63D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27F8954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014" w:type="dxa"/>
            <w:tcBorders>
              <w:top w:val="nil"/>
              <w:left w:val="nil"/>
              <w:bottom w:val="single" w:sz="8" w:space="0" w:color="auto"/>
              <w:right w:val="nil"/>
            </w:tcBorders>
            <w:shd w:val="clear" w:color="auto" w:fill="E2EFD9" w:themeFill="accent6" w:themeFillTint="33"/>
            <w:vAlign w:val="center"/>
            <w:hideMark/>
          </w:tcPr>
          <w:p w14:paraId="0682C54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61D695B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0039BF4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426B088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1F336D8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58046B1A" w14:textId="77777777" w:rsidTr="00C46C1F">
        <w:trPr>
          <w:trHeight w:val="300"/>
        </w:trPr>
        <w:tc>
          <w:tcPr>
            <w:tcW w:w="1275"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1BD8D29"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УПн.03</w:t>
            </w:r>
          </w:p>
        </w:tc>
        <w:tc>
          <w:tcPr>
            <w:tcW w:w="4133" w:type="dxa"/>
            <w:tcBorders>
              <w:top w:val="nil"/>
              <w:left w:val="nil"/>
              <w:bottom w:val="single" w:sz="8" w:space="0" w:color="auto"/>
              <w:right w:val="single" w:sz="8" w:space="0" w:color="auto"/>
            </w:tcBorders>
            <w:shd w:val="clear" w:color="auto" w:fill="E2EFD9" w:themeFill="accent6" w:themeFillTint="33"/>
            <w:vAlign w:val="center"/>
            <w:hideMark/>
          </w:tcPr>
          <w:p w14:paraId="5FDD07C7"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3D804BB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7DE6787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0DA828C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0732038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E2EFD9" w:themeFill="accent6" w:themeFillTint="33"/>
            <w:vAlign w:val="center"/>
            <w:hideMark/>
          </w:tcPr>
          <w:p w14:paraId="24BE680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37AA86E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2407018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3BD239D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0B019D8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7789878A" w14:textId="77777777" w:rsidTr="00C46C1F">
        <w:trPr>
          <w:trHeight w:val="300"/>
        </w:trPr>
        <w:tc>
          <w:tcPr>
            <w:tcW w:w="1275" w:type="dxa"/>
            <w:tcBorders>
              <w:top w:val="single" w:sz="8" w:space="0" w:color="auto"/>
              <w:left w:val="single" w:sz="8" w:space="0" w:color="auto"/>
              <w:bottom w:val="single" w:sz="4" w:space="0" w:color="auto"/>
              <w:right w:val="single" w:sz="8" w:space="0" w:color="auto"/>
            </w:tcBorders>
            <w:shd w:val="clear" w:color="auto" w:fill="E2EFD9" w:themeFill="accent6" w:themeFillTint="33"/>
            <w:vAlign w:val="center"/>
            <w:hideMark/>
          </w:tcPr>
          <w:p w14:paraId="3C8DAD5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ППн. 03</w:t>
            </w:r>
          </w:p>
        </w:tc>
        <w:tc>
          <w:tcPr>
            <w:tcW w:w="4133" w:type="dxa"/>
            <w:tcBorders>
              <w:top w:val="single" w:sz="8" w:space="0" w:color="auto"/>
              <w:left w:val="nil"/>
              <w:bottom w:val="single" w:sz="4" w:space="0" w:color="auto"/>
              <w:right w:val="single" w:sz="8" w:space="0" w:color="auto"/>
            </w:tcBorders>
            <w:shd w:val="clear" w:color="auto" w:fill="E2EFD9" w:themeFill="accent6" w:themeFillTint="33"/>
            <w:vAlign w:val="center"/>
            <w:hideMark/>
          </w:tcPr>
          <w:p w14:paraId="223FEE33"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E2EFD9" w:themeFill="accent6" w:themeFillTint="33"/>
            <w:vAlign w:val="center"/>
            <w:hideMark/>
          </w:tcPr>
          <w:p w14:paraId="09A1DD3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E2EFD9" w:themeFill="accent6" w:themeFillTint="33"/>
            <w:vAlign w:val="center"/>
            <w:hideMark/>
          </w:tcPr>
          <w:p w14:paraId="21B053C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E2EFD9" w:themeFill="accent6" w:themeFillTint="33"/>
            <w:vAlign w:val="center"/>
            <w:hideMark/>
          </w:tcPr>
          <w:p w14:paraId="048B007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E2EFD9" w:themeFill="accent6" w:themeFillTint="33"/>
            <w:vAlign w:val="center"/>
            <w:hideMark/>
          </w:tcPr>
          <w:p w14:paraId="639DA2C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E2EFD9" w:themeFill="accent6" w:themeFillTint="33"/>
            <w:vAlign w:val="center"/>
            <w:hideMark/>
          </w:tcPr>
          <w:p w14:paraId="317AAC6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4A3575F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E2EFD9" w:themeFill="accent6" w:themeFillTint="33"/>
            <w:vAlign w:val="center"/>
            <w:hideMark/>
          </w:tcPr>
          <w:p w14:paraId="7FFA55B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E2EFD9" w:themeFill="accent6" w:themeFillTint="33"/>
            <w:vAlign w:val="center"/>
            <w:hideMark/>
          </w:tcPr>
          <w:p w14:paraId="41B681E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E2EFD9" w:themeFill="accent6" w:themeFillTint="33"/>
            <w:vAlign w:val="center"/>
            <w:hideMark/>
          </w:tcPr>
          <w:p w14:paraId="11A164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1, 2</w:t>
            </w:r>
          </w:p>
        </w:tc>
      </w:tr>
      <w:tr w:rsidR="000D7985" w:rsidRPr="00A93DAA" w14:paraId="52C62098" w14:textId="77777777" w:rsidTr="00C46C1F">
        <w:trPr>
          <w:trHeight w:val="315"/>
        </w:trPr>
        <w:tc>
          <w:tcPr>
            <w:tcW w:w="1275" w:type="dxa"/>
            <w:tcBorders>
              <w:top w:val="single" w:sz="4" w:space="0" w:color="auto"/>
              <w:left w:val="single" w:sz="4" w:space="0" w:color="auto"/>
              <w:bottom w:val="single" w:sz="8" w:space="0" w:color="auto"/>
            </w:tcBorders>
            <w:shd w:val="clear" w:color="auto" w:fill="D9E2F3" w:themeFill="accent5" w:themeFillTint="33"/>
            <w:vAlign w:val="center"/>
          </w:tcPr>
          <w:p w14:paraId="7221BA62"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p>
        </w:tc>
        <w:tc>
          <w:tcPr>
            <w:tcW w:w="4133" w:type="dxa"/>
            <w:tcBorders>
              <w:top w:val="single" w:sz="4" w:space="0" w:color="auto"/>
              <w:bottom w:val="single" w:sz="8" w:space="0" w:color="auto"/>
              <w:right w:val="single" w:sz="8" w:space="0" w:color="auto"/>
            </w:tcBorders>
            <w:shd w:val="clear" w:color="auto" w:fill="D9E2F3" w:themeFill="accent5" w:themeFillTint="33"/>
          </w:tcPr>
          <w:p w14:paraId="12F8282E"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sz w:val="20"/>
                <w:szCs w:val="20"/>
                <w:lang w:eastAsia="ru-RU"/>
              </w:rPr>
              <w:t>Направленность «Коммерция и осуществление выставочной деятельности»</w:t>
            </w:r>
          </w:p>
        </w:tc>
        <w:tc>
          <w:tcPr>
            <w:tcW w:w="850" w:type="dxa"/>
            <w:tcBorders>
              <w:top w:val="nil"/>
              <w:left w:val="nil"/>
              <w:bottom w:val="single" w:sz="8" w:space="0" w:color="auto"/>
              <w:right w:val="single" w:sz="8" w:space="0" w:color="auto"/>
            </w:tcBorders>
            <w:shd w:val="clear" w:color="auto" w:fill="D9E2F3" w:themeFill="accent5" w:themeFillTint="33"/>
            <w:vAlign w:val="center"/>
          </w:tcPr>
          <w:p w14:paraId="552A39D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851" w:type="dxa"/>
            <w:tcBorders>
              <w:top w:val="nil"/>
              <w:left w:val="nil"/>
              <w:bottom w:val="single" w:sz="8" w:space="0" w:color="auto"/>
              <w:right w:val="single" w:sz="8" w:space="0" w:color="auto"/>
            </w:tcBorders>
            <w:shd w:val="clear" w:color="auto" w:fill="D9E2F3" w:themeFill="accent5" w:themeFillTint="33"/>
            <w:vAlign w:val="center"/>
          </w:tcPr>
          <w:p w14:paraId="4FF8B6E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82" w:type="dxa"/>
            <w:tcBorders>
              <w:top w:val="nil"/>
              <w:left w:val="nil"/>
              <w:bottom w:val="single" w:sz="8" w:space="0" w:color="auto"/>
              <w:right w:val="single" w:sz="8" w:space="0" w:color="auto"/>
            </w:tcBorders>
            <w:shd w:val="clear" w:color="auto" w:fill="D9E2F3" w:themeFill="accent5" w:themeFillTint="33"/>
            <w:vAlign w:val="center"/>
          </w:tcPr>
          <w:p w14:paraId="138CB92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95" w:type="dxa"/>
            <w:tcBorders>
              <w:top w:val="nil"/>
              <w:left w:val="nil"/>
              <w:bottom w:val="single" w:sz="8" w:space="0" w:color="auto"/>
              <w:right w:val="single" w:sz="8" w:space="0" w:color="auto"/>
            </w:tcBorders>
            <w:shd w:val="clear" w:color="auto" w:fill="D9E2F3" w:themeFill="accent5" w:themeFillTint="33"/>
            <w:vAlign w:val="center"/>
          </w:tcPr>
          <w:p w14:paraId="18A881E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14" w:type="dxa"/>
            <w:tcBorders>
              <w:top w:val="nil"/>
              <w:left w:val="nil"/>
              <w:bottom w:val="single" w:sz="8" w:space="0" w:color="auto"/>
              <w:right w:val="nil"/>
            </w:tcBorders>
            <w:shd w:val="clear" w:color="auto" w:fill="D9E2F3" w:themeFill="accent5" w:themeFillTint="33"/>
            <w:vAlign w:val="center"/>
          </w:tcPr>
          <w:p w14:paraId="138B9E1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51" w:type="dxa"/>
            <w:tcBorders>
              <w:top w:val="nil"/>
              <w:left w:val="nil"/>
              <w:bottom w:val="single" w:sz="8" w:space="0" w:color="auto"/>
              <w:right w:val="single" w:sz="8" w:space="0" w:color="auto"/>
            </w:tcBorders>
            <w:shd w:val="clear" w:color="auto" w:fill="D9E2F3" w:themeFill="accent5" w:themeFillTint="33"/>
            <w:vAlign w:val="center"/>
          </w:tcPr>
          <w:p w14:paraId="6E3C637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32" w:type="dxa"/>
            <w:tcBorders>
              <w:top w:val="nil"/>
              <w:left w:val="nil"/>
              <w:bottom w:val="single" w:sz="8" w:space="0" w:color="auto"/>
              <w:right w:val="single" w:sz="8" w:space="0" w:color="auto"/>
            </w:tcBorders>
            <w:shd w:val="clear" w:color="auto" w:fill="D9E2F3" w:themeFill="accent5" w:themeFillTint="33"/>
            <w:vAlign w:val="center"/>
          </w:tcPr>
          <w:p w14:paraId="1DBFE1C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276" w:type="dxa"/>
            <w:tcBorders>
              <w:top w:val="nil"/>
              <w:left w:val="nil"/>
              <w:bottom w:val="single" w:sz="8" w:space="0" w:color="auto"/>
              <w:right w:val="single" w:sz="8" w:space="0" w:color="auto"/>
            </w:tcBorders>
            <w:shd w:val="clear" w:color="auto" w:fill="D9E2F3" w:themeFill="accent5" w:themeFillTint="33"/>
            <w:vAlign w:val="center"/>
          </w:tcPr>
          <w:p w14:paraId="6544A51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8" w:space="0" w:color="auto"/>
              <w:right w:val="single" w:sz="8" w:space="0" w:color="auto"/>
            </w:tcBorders>
            <w:shd w:val="clear" w:color="auto" w:fill="D9E2F3" w:themeFill="accent5" w:themeFillTint="33"/>
            <w:vAlign w:val="center"/>
          </w:tcPr>
          <w:p w14:paraId="157F615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r>
      <w:tr w:rsidR="000D7985" w:rsidRPr="00A93DAA" w14:paraId="654B1D19" w14:textId="77777777" w:rsidTr="00C46C1F">
        <w:trPr>
          <w:trHeight w:val="900"/>
        </w:trPr>
        <w:tc>
          <w:tcPr>
            <w:tcW w:w="1275" w:type="dxa"/>
            <w:tcBorders>
              <w:top w:val="nil"/>
              <w:left w:val="single" w:sz="8" w:space="0" w:color="auto"/>
              <w:bottom w:val="single" w:sz="8" w:space="0" w:color="auto"/>
              <w:right w:val="single" w:sz="8" w:space="0" w:color="auto"/>
            </w:tcBorders>
            <w:shd w:val="clear" w:color="auto" w:fill="D0CECE" w:themeFill="background2" w:themeFillShade="E6"/>
            <w:vAlign w:val="center"/>
            <w:hideMark/>
          </w:tcPr>
          <w:p w14:paraId="15DD46D5"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 02</w:t>
            </w:r>
          </w:p>
        </w:tc>
        <w:tc>
          <w:tcPr>
            <w:tcW w:w="4133" w:type="dxa"/>
            <w:tcBorders>
              <w:top w:val="nil"/>
              <w:left w:val="nil"/>
              <w:bottom w:val="single" w:sz="8" w:space="0" w:color="auto"/>
              <w:right w:val="single" w:sz="8" w:space="0" w:color="auto"/>
            </w:tcBorders>
            <w:shd w:val="clear" w:color="auto" w:fill="D0CECE" w:themeFill="background2" w:themeFillShade="E6"/>
            <w:vAlign w:val="center"/>
            <w:hideMark/>
          </w:tcPr>
          <w:p w14:paraId="64F30429" w14:textId="77777777" w:rsidR="000D7985" w:rsidRPr="00A93DAA" w:rsidRDefault="000D7985" w:rsidP="00C46C1F">
            <w:pPr>
              <w:spacing w:after="0" w:line="240" w:lineRule="auto"/>
              <w:rPr>
                <w:rFonts w:ascii="Times New Roman" w:eastAsia="Times New Roman" w:hAnsi="Times New Roman" w:cs="Times New Roman"/>
                <w:b/>
                <w:bCs/>
                <w:i/>
                <w:iCs/>
                <w:sz w:val="20"/>
                <w:szCs w:val="20"/>
                <w:lang w:eastAsia="ru-RU"/>
              </w:rPr>
            </w:pPr>
            <w:r w:rsidRPr="00A93DAA">
              <w:rPr>
                <w:rFonts w:ascii="Times New Roman" w:eastAsia="Times New Roman" w:hAnsi="Times New Roman" w:cs="Times New Roman"/>
                <w:b/>
                <w:bCs/>
                <w:i/>
                <w:iCs/>
                <w:sz w:val="20"/>
                <w:szCs w:val="20"/>
                <w:lang w:eastAsia="ru-RU"/>
              </w:rPr>
              <w:t>Организация и осуществление предпринимательской деятельности в сфере торговли</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59F38E3B"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360</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6FA4588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238</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0EE43C5C"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122</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64EC53AF"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146</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59535E9A"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6E6127B6"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203D754B"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70C9819B"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7D7DFC7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w:t>
            </w:r>
          </w:p>
        </w:tc>
      </w:tr>
      <w:tr w:rsidR="000D7985" w:rsidRPr="00A93DAA" w14:paraId="304EAE85" w14:textId="77777777" w:rsidTr="00C46C1F">
        <w:trPr>
          <w:trHeight w:val="585"/>
        </w:trPr>
        <w:tc>
          <w:tcPr>
            <w:tcW w:w="1275"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0DA82705"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02.01</w:t>
            </w:r>
          </w:p>
        </w:tc>
        <w:tc>
          <w:tcPr>
            <w:tcW w:w="4133" w:type="dxa"/>
            <w:tcBorders>
              <w:top w:val="nil"/>
              <w:left w:val="nil"/>
              <w:bottom w:val="single" w:sz="8" w:space="0" w:color="auto"/>
              <w:right w:val="single" w:sz="8" w:space="0" w:color="auto"/>
            </w:tcBorders>
            <w:shd w:val="clear" w:color="auto" w:fill="D9E2F3" w:themeFill="accent5" w:themeFillTint="33"/>
            <w:vAlign w:val="center"/>
            <w:hideMark/>
          </w:tcPr>
          <w:p w14:paraId="06EDA39E"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Технология проведения маркетинговых исследований</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65AA8BB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5ABF92F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42</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0277297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22</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307E722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42</w:t>
            </w:r>
          </w:p>
        </w:tc>
        <w:tc>
          <w:tcPr>
            <w:tcW w:w="1014" w:type="dxa"/>
            <w:tcBorders>
              <w:top w:val="nil"/>
              <w:left w:val="nil"/>
              <w:bottom w:val="single" w:sz="8" w:space="0" w:color="auto"/>
              <w:right w:val="nil"/>
            </w:tcBorders>
            <w:shd w:val="clear" w:color="auto" w:fill="D9E2F3" w:themeFill="accent5" w:themeFillTint="33"/>
            <w:vAlign w:val="center"/>
            <w:hideMark/>
          </w:tcPr>
          <w:p w14:paraId="7DED22C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0D5CCF8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3C92BC7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6455318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335A75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567D47E5" w14:textId="77777777" w:rsidTr="00C46C1F">
        <w:trPr>
          <w:trHeight w:val="465"/>
        </w:trPr>
        <w:tc>
          <w:tcPr>
            <w:tcW w:w="1275"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5589F65D"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 02.02</w:t>
            </w:r>
          </w:p>
        </w:tc>
        <w:tc>
          <w:tcPr>
            <w:tcW w:w="4133" w:type="dxa"/>
            <w:tcBorders>
              <w:top w:val="nil"/>
              <w:left w:val="nil"/>
              <w:bottom w:val="single" w:sz="8" w:space="0" w:color="auto"/>
              <w:right w:val="single" w:sz="8" w:space="0" w:color="auto"/>
            </w:tcBorders>
            <w:shd w:val="clear" w:color="auto" w:fill="D9E2F3" w:themeFill="accent5" w:themeFillTint="33"/>
            <w:vAlign w:val="center"/>
            <w:hideMark/>
          </w:tcPr>
          <w:p w14:paraId="28BD23A8"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Ценообразование в торгвой деятельности</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7B0D9DA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116</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5465DD4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62</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62E766F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54</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626671C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42</w:t>
            </w:r>
          </w:p>
        </w:tc>
        <w:tc>
          <w:tcPr>
            <w:tcW w:w="1014" w:type="dxa"/>
            <w:tcBorders>
              <w:top w:val="nil"/>
              <w:left w:val="nil"/>
              <w:bottom w:val="single" w:sz="8" w:space="0" w:color="auto"/>
              <w:right w:val="nil"/>
            </w:tcBorders>
            <w:shd w:val="clear" w:color="auto" w:fill="D9E2F3" w:themeFill="accent5" w:themeFillTint="33"/>
            <w:vAlign w:val="center"/>
            <w:hideMark/>
          </w:tcPr>
          <w:p w14:paraId="0F274A1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20</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71521EA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7670009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41D41CD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0163388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1E83B3D7" w14:textId="77777777" w:rsidTr="00C46C1F">
        <w:trPr>
          <w:trHeight w:val="645"/>
        </w:trPr>
        <w:tc>
          <w:tcPr>
            <w:tcW w:w="1275"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1F3C11C2"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МДК.02.03</w:t>
            </w:r>
          </w:p>
        </w:tc>
        <w:tc>
          <w:tcPr>
            <w:tcW w:w="4133" w:type="dxa"/>
            <w:tcBorders>
              <w:top w:val="nil"/>
              <w:left w:val="nil"/>
              <w:bottom w:val="single" w:sz="8" w:space="0" w:color="auto"/>
              <w:right w:val="single" w:sz="8" w:space="0" w:color="auto"/>
            </w:tcBorders>
            <w:shd w:val="clear" w:color="auto" w:fill="D9E2F3" w:themeFill="accent5" w:themeFillTint="33"/>
            <w:vAlign w:val="center"/>
            <w:hideMark/>
          </w:tcPr>
          <w:p w14:paraId="5E81FE31"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Бизнес-планирование и финансовое моделирование предпринимательской единицы</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3C0178E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108</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1F887E0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62</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525898C8"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46</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2BEA054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62</w:t>
            </w:r>
          </w:p>
        </w:tc>
        <w:tc>
          <w:tcPr>
            <w:tcW w:w="1014" w:type="dxa"/>
            <w:tcBorders>
              <w:top w:val="nil"/>
              <w:left w:val="nil"/>
              <w:bottom w:val="single" w:sz="8" w:space="0" w:color="auto"/>
              <w:right w:val="nil"/>
            </w:tcBorders>
            <w:shd w:val="clear" w:color="auto" w:fill="D9E2F3" w:themeFill="accent5" w:themeFillTint="33"/>
            <w:vAlign w:val="center"/>
            <w:hideMark/>
          </w:tcPr>
          <w:p w14:paraId="4BD844D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42D6993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3DC1B9E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4C05158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7A18A52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2F8DC682"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3D96F24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 02</w:t>
            </w:r>
          </w:p>
        </w:tc>
        <w:tc>
          <w:tcPr>
            <w:tcW w:w="4133" w:type="dxa"/>
            <w:tcBorders>
              <w:top w:val="nil"/>
              <w:left w:val="nil"/>
              <w:bottom w:val="single" w:sz="8" w:space="0" w:color="auto"/>
              <w:right w:val="single" w:sz="8" w:space="0" w:color="auto"/>
            </w:tcBorders>
            <w:shd w:val="clear" w:color="auto" w:fill="D9E2F3" w:themeFill="accent5" w:themeFillTint="33"/>
            <w:vAlign w:val="center"/>
            <w:hideMark/>
          </w:tcPr>
          <w:p w14:paraId="62D9905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4F825D4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57421FB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1EC6EFD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50ECE95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9E2F3" w:themeFill="accent5" w:themeFillTint="33"/>
            <w:vAlign w:val="center"/>
            <w:hideMark/>
          </w:tcPr>
          <w:p w14:paraId="2BBFC82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776F5AE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060074F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5A930D9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567DB4C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532C407B" w14:textId="77777777" w:rsidTr="00C46C1F">
        <w:trPr>
          <w:trHeight w:val="315"/>
        </w:trPr>
        <w:tc>
          <w:tcPr>
            <w:tcW w:w="1275"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6D053F3E"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 02</w:t>
            </w:r>
          </w:p>
        </w:tc>
        <w:tc>
          <w:tcPr>
            <w:tcW w:w="4133" w:type="dxa"/>
            <w:tcBorders>
              <w:top w:val="nil"/>
              <w:left w:val="nil"/>
              <w:bottom w:val="single" w:sz="8" w:space="0" w:color="auto"/>
              <w:right w:val="single" w:sz="8" w:space="0" w:color="auto"/>
            </w:tcBorders>
            <w:shd w:val="clear" w:color="auto" w:fill="D9E2F3" w:themeFill="accent5" w:themeFillTint="33"/>
            <w:vAlign w:val="center"/>
            <w:hideMark/>
          </w:tcPr>
          <w:p w14:paraId="7D581B7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3821A9E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7E7EB888"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36</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5E7A488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143CEDC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9E2F3" w:themeFill="accent5" w:themeFillTint="33"/>
            <w:vAlign w:val="center"/>
            <w:hideMark/>
          </w:tcPr>
          <w:p w14:paraId="007A045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640567C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3E6B25E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2F99970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3243193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4C189DB3" w14:textId="77777777" w:rsidTr="00C46C1F">
        <w:trPr>
          <w:trHeight w:val="638"/>
        </w:trPr>
        <w:tc>
          <w:tcPr>
            <w:tcW w:w="12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3B28A2B"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ПМн.03</w:t>
            </w:r>
          </w:p>
        </w:tc>
        <w:tc>
          <w:tcPr>
            <w:tcW w:w="413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36B8B81" w14:textId="77777777" w:rsidR="000D7985" w:rsidRPr="00A93DAA" w:rsidRDefault="000D7985" w:rsidP="00C46C1F">
            <w:pPr>
              <w:spacing w:after="0" w:line="240" w:lineRule="auto"/>
              <w:rPr>
                <w:rFonts w:ascii="Times New Roman" w:eastAsia="Times New Roman" w:hAnsi="Times New Roman" w:cs="Times New Roman"/>
                <w:b/>
                <w:bCs/>
                <w:i/>
                <w:iCs/>
                <w:color w:val="000000"/>
                <w:sz w:val="20"/>
                <w:szCs w:val="20"/>
                <w:lang w:eastAsia="ru-RU"/>
              </w:rPr>
            </w:pPr>
            <w:r w:rsidRPr="00A93DAA">
              <w:rPr>
                <w:rFonts w:ascii="Times New Roman" w:eastAsia="Times New Roman" w:hAnsi="Times New Roman" w:cs="Times New Roman"/>
                <w:b/>
                <w:bCs/>
                <w:i/>
                <w:iCs/>
                <w:color w:val="000000"/>
                <w:sz w:val="20"/>
                <w:szCs w:val="20"/>
                <w:lang w:eastAsia="ru-RU"/>
              </w:rPr>
              <w:t xml:space="preserve">Организация и осуществление выставочной деятельности </w:t>
            </w:r>
          </w:p>
        </w:tc>
        <w:tc>
          <w:tcPr>
            <w:tcW w:w="850" w:type="dxa"/>
            <w:tcBorders>
              <w:top w:val="nil"/>
              <w:left w:val="nil"/>
              <w:bottom w:val="single" w:sz="8" w:space="0" w:color="auto"/>
              <w:right w:val="single" w:sz="8" w:space="0" w:color="auto"/>
            </w:tcBorders>
            <w:shd w:val="clear" w:color="auto" w:fill="D0CECE" w:themeFill="background2" w:themeFillShade="E6"/>
            <w:vAlign w:val="center"/>
            <w:hideMark/>
          </w:tcPr>
          <w:p w14:paraId="5FD3C5A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288</w:t>
            </w:r>
          </w:p>
        </w:tc>
        <w:tc>
          <w:tcPr>
            <w:tcW w:w="851" w:type="dxa"/>
            <w:tcBorders>
              <w:top w:val="nil"/>
              <w:left w:val="nil"/>
              <w:bottom w:val="single" w:sz="8" w:space="0" w:color="auto"/>
              <w:right w:val="single" w:sz="8" w:space="0" w:color="auto"/>
            </w:tcBorders>
            <w:shd w:val="clear" w:color="auto" w:fill="D0CECE" w:themeFill="background2" w:themeFillShade="E6"/>
            <w:vAlign w:val="center"/>
            <w:hideMark/>
          </w:tcPr>
          <w:p w14:paraId="5A537AA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224</w:t>
            </w:r>
          </w:p>
        </w:tc>
        <w:tc>
          <w:tcPr>
            <w:tcW w:w="1482" w:type="dxa"/>
            <w:tcBorders>
              <w:top w:val="nil"/>
              <w:left w:val="nil"/>
              <w:bottom w:val="single" w:sz="8" w:space="0" w:color="auto"/>
              <w:right w:val="single" w:sz="8" w:space="0" w:color="auto"/>
            </w:tcBorders>
            <w:shd w:val="clear" w:color="auto" w:fill="D0CECE" w:themeFill="background2" w:themeFillShade="E6"/>
            <w:vAlign w:val="center"/>
            <w:hideMark/>
          </w:tcPr>
          <w:p w14:paraId="4F963037"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64</w:t>
            </w:r>
          </w:p>
        </w:tc>
        <w:tc>
          <w:tcPr>
            <w:tcW w:w="1495" w:type="dxa"/>
            <w:tcBorders>
              <w:top w:val="nil"/>
              <w:left w:val="nil"/>
              <w:bottom w:val="single" w:sz="8" w:space="0" w:color="auto"/>
              <w:right w:val="single" w:sz="8" w:space="0" w:color="auto"/>
            </w:tcBorders>
            <w:shd w:val="clear" w:color="auto" w:fill="D0CECE" w:themeFill="background2" w:themeFillShade="E6"/>
            <w:vAlign w:val="center"/>
            <w:hideMark/>
          </w:tcPr>
          <w:p w14:paraId="4FC4810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152</w:t>
            </w:r>
          </w:p>
        </w:tc>
        <w:tc>
          <w:tcPr>
            <w:tcW w:w="1014" w:type="dxa"/>
            <w:tcBorders>
              <w:top w:val="nil"/>
              <w:left w:val="nil"/>
              <w:bottom w:val="single" w:sz="8" w:space="0" w:color="auto"/>
              <w:right w:val="single" w:sz="8" w:space="0" w:color="auto"/>
            </w:tcBorders>
            <w:shd w:val="clear" w:color="auto" w:fill="D0CECE" w:themeFill="background2" w:themeFillShade="E6"/>
            <w:vAlign w:val="center"/>
            <w:hideMark/>
          </w:tcPr>
          <w:p w14:paraId="4095C0BB"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051" w:type="dxa"/>
            <w:tcBorders>
              <w:top w:val="nil"/>
              <w:left w:val="nil"/>
              <w:bottom w:val="single" w:sz="8" w:space="0" w:color="auto"/>
              <w:right w:val="single" w:sz="8" w:space="0" w:color="auto"/>
            </w:tcBorders>
            <w:shd w:val="clear" w:color="auto" w:fill="D0CECE" w:themeFill="background2" w:themeFillShade="E6"/>
            <w:vAlign w:val="center"/>
            <w:hideMark/>
          </w:tcPr>
          <w:p w14:paraId="4C0F96B5"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72</w:t>
            </w:r>
          </w:p>
        </w:tc>
        <w:tc>
          <w:tcPr>
            <w:tcW w:w="1032" w:type="dxa"/>
            <w:tcBorders>
              <w:top w:val="nil"/>
              <w:left w:val="nil"/>
              <w:bottom w:val="single" w:sz="8" w:space="0" w:color="auto"/>
              <w:right w:val="single" w:sz="8" w:space="0" w:color="auto"/>
            </w:tcBorders>
            <w:shd w:val="clear" w:color="auto" w:fill="D0CECE" w:themeFill="background2" w:themeFillShade="E6"/>
            <w:vAlign w:val="center"/>
            <w:hideMark/>
          </w:tcPr>
          <w:p w14:paraId="0D15704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shd w:val="clear" w:color="auto" w:fill="D0CECE" w:themeFill="background2" w:themeFillShade="E6"/>
            <w:vAlign w:val="center"/>
            <w:hideMark/>
          </w:tcPr>
          <w:p w14:paraId="0A802091"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992" w:type="dxa"/>
            <w:tcBorders>
              <w:top w:val="nil"/>
              <w:left w:val="nil"/>
              <w:bottom w:val="single" w:sz="8" w:space="0" w:color="auto"/>
              <w:right w:val="single" w:sz="8" w:space="0" w:color="auto"/>
            </w:tcBorders>
            <w:shd w:val="clear" w:color="auto" w:fill="D0CECE" w:themeFill="background2" w:themeFillShade="E6"/>
            <w:vAlign w:val="center"/>
            <w:hideMark/>
          </w:tcPr>
          <w:p w14:paraId="706E21EE" w14:textId="77777777" w:rsidR="000D7985" w:rsidRPr="00A93DAA" w:rsidRDefault="000D7985" w:rsidP="00C46C1F">
            <w:pPr>
              <w:spacing w:after="0" w:line="240" w:lineRule="auto"/>
              <w:jc w:val="center"/>
              <w:rPr>
                <w:rFonts w:ascii="Times New Roman" w:eastAsia="Times New Roman" w:hAnsi="Times New Roman" w:cs="Times New Roman"/>
                <w:b/>
                <w:sz w:val="20"/>
                <w:szCs w:val="20"/>
                <w:lang w:eastAsia="ru-RU"/>
              </w:rPr>
            </w:pPr>
            <w:r w:rsidRPr="00A93DAA">
              <w:rPr>
                <w:rFonts w:ascii="Times New Roman" w:eastAsia="Times New Roman" w:hAnsi="Times New Roman" w:cs="Times New Roman"/>
                <w:b/>
                <w:sz w:val="20"/>
                <w:szCs w:val="20"/>
                <w:lang w:eastAsia="ru-RU"/>
              </w:rPr>
              <w:t>1</w:t>
            </w:r>
          </w:p>
        </w:tc>
      </w:tr>
      <w:tr w:rsidR="000D7985" w:rsidRPr="00A93DAA" w14:paraId="1E9501DB" w14:textId="77777777" w:rsidTr="00C46C1F">
        <w:trPr>
          <w:trHeight w:val="300"/>
        </w:trPr>
        <w:tc>
          <w:tcPr>
            <w:tcW w:w="1275"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6766A7C7"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МДКн.03.01</w:t>
            </w:r>
          </w:p>
        </w:tc>
        <w:tc>
          <w:tcPr>
            <w:tcW w:w="4133" w:type="dxa"/>
            <w:tcBorders>
              <w:top w:val="nil"/>
              <w:left w:val="nil"/>
              <w:bottom w:val="single" w:sz="4" w:space="0" w:color="auto"/>
              <w:right w:val="single" w:sz="4" w:space="0" w:color="auto"/>
            </w:tcBorders>
            <w:shd w:val="clear" w:color="auto" w:fill="D9E2F3" w:themeFill="accent5" w:themeFillTint="33"/>
            <w:vAlign w:val="center"/>
            <w:hideMark/>
          </w:tcPr>
          <w:p w14:paraId="683F6FA2" w14:textId="77777777" w:rsidR="000D7985" w:rsidRPr="00A93DAA" w:rsidRDefault="000D7985" w:rsidP="00C46C1F">
            <w:pPr>
              <w:spacing w:after="0" w:line="240" w:lineRule="auto"/>
              <w:rPr>
                <w:rFonts w:ascii="Times New Roman" w:eastAsia="Times New Roman" w:hAnsi="Times New Roman" w:cs="Times New Roman"/>
                <w:i/>
                <w:iCs/>
                <w:sz w:val="20"/>
                <w:szCs w:val="20"/>
                <w:lang w:eastAsia="ru-RU"/>
              </w:rPr>
            </w:pPr>
            <w:r w:rsidRPr="00A93DAA">
              <w:rPr>
                <w:rFonts w:ascii="Times New Roman" w:eastAsia="Times New Roman" w:hAnsi="Times New Roman" w:cs="Times New Roman"/>
                <w:i/>
                <w:iCs/>
                <w:sz w:val="20"/>
                <w:szCs w:val="20"/>
                <w:lang w:eastAsia="ru-RU"/>
              </w:rPr>
              <w:t>Технология выставочной деятельности</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64AA7AB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216</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7B3352D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7AFCF19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64</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54CC39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152</w:t>
            </w:r>
          </w:p>
        </w:tc>
        <w:tc>
          <w:tcPr>
            <w:tcW w:w="1014" w:type="dxa"/>
            <w:tcBorders>
              <w:top w:val="nil"/>
              <w:left w:val="nil"/>
              <w:bottom w:val="single" w:sz="8" w:space="0" w:color="auto"/>
              <w:right w:val="nil"/>
            </w:tcBorders>
            <w:shd w:val="clear" w:color="auto" w:fill="D9E2F3" w:themeFill="accent5" w:themeFillTint="33"/>
            <w:vAlign w:val="center"/>
            <w:hideMark/>
          </w:tcPr>
          <w:p w14:paraId="39BAEDD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5342E6D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489E6D2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00CDF0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77875A0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BDF93CF" w14:textId="77777777" w:rsidTr="00C46C1F">
        <w:trPr>
          <w:trHeight w:val="300"/>
        </w:trPr>
        <w:tc>
          <w:tcPr>
            <w:tcW w:w="1275"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5574E8A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УПн.03</w:t>
            </w:r>
          </w:p>
        </w:tc>
        <w:tc>
          <w:tcPr>
            <w:tcW w:w="4133" w:type="dxa"/>
            <w:tcBorders>
              <w:top w:val="nil"/>
              <w:left w:val="nil"/>
              <w:bottom w:val="single" w:sz="4" w:space="0" w:color="auto"/>
              <w:right w:val="single" w:sz="4" w:space="0" w:color="auto"/>
            </w:tcBorders>
            <w:shd w:val="clear" w:color="auto" w:fill="D9E2F3" w:themeFill="accent5" w:themeFillTint="33"/>
            <w:vAlign w:val="center"/>
            <w:hideMark/>
          </w:tcPr>
          <w:p w14:paraId="010D3991"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Учебная практика</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7366115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2DB33F9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509C8B0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208F7F3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9E2F3" w:themeFill="accent5" w:themeFillTint="33"/>
            <w:vAlign w:val="center"/>
            <w:hideMark/>
          </w:tcPr>
          <w:p w14:paraId="3C0F2BE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2D132F9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5416111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6D9B947F"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049CBBD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618C194F" w14:textId="77777777" w:rsidTr="00C46C1F">
        <w:trPr>
          <w:trHeight w:val="300"/>
        </w:trPr>
        <w:tc>
          <w:tcPr>
            <w:tcW w:w="1275"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1B36181C"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ППн. 03</w:t>
            </w:r>
          </w:p>
        </w:tc>
        <w:tc>
          <w:tcPr>
            <w:tcW w:w="4133" w:type="dxa"/>
            <w:tcBorders>
              <w:top w:val="nil"/>
              <w:left w:val="nil"/>
              <w:bottom w:val="single" w:sz="4" w:space="0" w:color="auto"/>
              <w:right w:val="single" w:sz="4" w:space="0" w:color="auto"/>
            </w:tcBorders>
            <w:shd w:val="clear" w:color="auto" w:fill="D9E2F3" w:themeFill="accent5" w:themeFillTint="33"/>
            <w:vAlign w:val="center"/>
            <w:hideMark/>
          </w:tcPr>
          <w:p w14:paraId="0547AE96"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D9E2F3" w:themeFill="accent5" w:themeFillTint="33"/>
            <w:vAlign w:val="center"/>
            <w:hideMark/>
          </w:tcPr>
          <w:p w14:paraId="2A015DC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851" w:type="dxa"/>
            <w:tcBorders>
              <w:top w:val="nil"/>
              <w:left w:val="nil"/>
              <w:bottom w:val="single" w:sz="8" w:space="0" w:color="auto"/>
              <w:right w:val="single" w:sz="8" w:space="0" w:color="auto"/>
            </w:tcBorders>
            <w:shd w:val="clear" w:color="auto" w:fill="D9E2F3" w:themeFill="accent5" w:themeFillTint="33"/>
            <w:vAlign w:val="center"/>
            <w:hideMark/>
          </w:tcPr>
          <w:p w14:paraId="11765D8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482" w:type="dxa"/>
            <w:tcBorders>
              <w:top w:val="nil"/>
              <w:left w:val="nil"/>
              <w:bottom w:val="single" w:sz="8" w:space="0" w:color="auto"/>
              <w:right w:val="single" w:sz="8" w:space="0" w:color="auto"/>
            </w:tcBorders>
            <w:shd w:val="clear" w:color="auto" w:fill="D9E2F3" w:themeFill="accent5" w:themeFillTint="33"/>
            <w:vAlign w:val="center"/>
            <w:hideMark/>
          </w:tcPr>
          <w:p w14:paraId="04EDCDA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D9E2F3" w:themeFill="accent5" w:themeFillTint="33"/>
            <w:vAlign w:val="center"/>
            <w:hideMark/>
          </w:tcPr>
          <w:p w14:paraId="31F7EE9E"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D9E2F3" w:themeFill="accent5" w:themeFillTint="33"/>
            <w:vAlign w:val="center"/>
            <w:hideMark/>
          </w:tcPr>
          <w:p w14:paraId="0F89E08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3777F05D"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36</w:t>
            </w:r>
          </w:p>
        </w:tc>
        <w:tc>
          <w:tcPr>
            <w:tcW w:w="1032" w:type="dxa"/>
            <w:tcBorders>
              <w:top w:val="nil"/>
              <w:left w:val="nil"/>
              <w:bottom w:val="single" w:sz="8" w:space="0" w:color="auto"/>
              <w:right w:val="single" w:sz="8" w:space="0" w:color="auto"/>
            </w:tcBorders>
            <w:shd w:val="clear" w:color="auto" w:fill="D9E2F3" w:themeFill="accent5" w:themeFillTint="33"/>
            <w:vAlign w:val="center"/>
            <w:hideMark/>
          </w:tcPr>
          <w:p w14:paraId="0F4CFEA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D9E2F3" w:themeFill="accent5" w:themeFillTint="33"/>
            <w:vAlign w:val="center"/>
            <w:hideMark/>
          </w:tcPr>
          <w:p w14:paraId="17D1D82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D9E2F3" w:themeFill="accent5" w:themeFillTint="33"/>
            <w:vAlign w:val="center"/>
            <w:hideMark/>
          </w:tcPr>
          <w:p w14:paraId="685D622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1, 2</w:t>
            </w:r>
          </w:p>
        </w:tc>
      </w:tr>
      <w:tr w:rsidR="000D7985" w:rsidRPr="00A93DAA" w14:paraId="08ABB3F9" w14:textId="77777777" w:rsidTr="00C46C1F">
        <w:trPr>
          <w:trHeight w:val="570"/>
        </w:trPr>
        <w:tc>
          <w:tcPr>
            <w:tcW w:w="1275" w:type="dxa"/>
            <w:tcBorders>
              <w:top w:val="nil"/>
              <w:left w:val="single" w:sz="8" w:space="0" w:color="auto"/>
              <w:bottom w:val="single" w:sz="8" w:space="0" w:color="auto"/>
              <w:right w:val="nil"/>
            </w:tcBorders>
            <w:shd w:val="clear" w:color="auto" w:fill="auto"/>
            <w:vAlign w:val="center"/>
            <w:hideMark/>
          </w:tcPr>
          <w:p w14:paraId="56B3D80B"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ПП.</w:t>
            </w:r>
          </w:p>
        </w:tc>
        <w:tc>
          <w:tcPr>
            <w:tcW w:w="4133" w:type="dxa"/>
            <w:tcBorders>
              <w:top w:val="nil"/>
              <w:left w:val="nil"/>
              <w:bottom w:val="single" w:sz="8" w:space="0" w:color="auto"/>
              <w:right w:val="single" w:sz="8" w:space="0" w:color="auto"/>
            </w:tcBorders>
            <w:shd w:val="clear" w:color="auto" w:fill="auto"/>
            <w:vAlign w:val="center"/>
            <w:hideMark/>
          </w:tcPr>
          <w:p w14:paraId="4C7410DC"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Производственная  практика (по профилю специальности)</w:t>
            </w:r>
          </w:p>
        </w:tc>
        <w:tc>
          <w:tcPr>
            <w:tcW w:w="850" w:type="dxa"/>
            <w:tcBorders>
              <w:top w:val="nil"/>
              <w:left w:val="nil"/>
              <w:bottom w:val="single" w:sz="8" w:space="0" w:color="auto"/>
              <w:right w:val="single" w:sz="8" w:space="0" w:color="auto"/>
            </w:tcBorders>
            <w:shd w:val="clear" w:color="auto" w:fill="auto"/>
            <w:vAlign w:val="center"/>
            <w:hideMark/>
          </w:tcPr>
          <w:p w14:paraId="1BB7B33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144</w:t>
            </w:r>
          </w:p>
        </w:tc>
        <w:tc>
          <w:tcPr>
            <w:tcW w:w="851" w:type="dxa"/>
            <w:tcBorders>
              <w:top w:val="nil"/>
              <w:left w:val="nil"/>
              <w:bottom w:val="single" w:sz="8" w:space="0" w:color="auto"/>
              <w:right w:val="single" w:sz="8" w:space="0" w:color="auto"/>
            </w:tcBorders>
            <w:shd w:val="clear" w:color="auto" w:fill="auto"/>
            <w:vAlign w:val="center"/>
            <w:hideMark/>
          </w:tcPr>
          <w:p w14:paraId="71634960"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144</w:t>
            </w:r>
          </w:p>
        </w:tc>
        <w:tc>
          <w:tcPr>
            <w:tcW w:w="1482" w:type="dxa"/>
            <w:tcBorders>
              <w:top w:val="nil"/>
              <w:left w:val="nil"/>
              <w:bottom w:val="single" w:sz="8" w:space="0" w:color="auto"/>
              <w:right w:val="single" w:sz="8" w:space="0" w:color="auto"/>
            </w:tcBorders>
            <w:shd w:val="clear" w:color="auto" w:fill="auto"/>
            <w:vAlign w:val="center"/>
            <w:hideMark/>
          </w:tcPr>
          <w:p w14:paraId="0902E68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1495" w:type="dxa"/>
            <w:tcBorders>
              <w:top w:val="nil"/>
              <w:left w:val="nil"/>
              <w:bottom w:val="single" w:sz="8" w:space="0" w:color="auto"/>
              <w:right w:val="single" w:sz="8" w:space="0" w:color="auto"/>
            </w:tcBorders>
            <w:shd w:val="clear" w:color="auto" w:fill="auto"/>
            <w:vAlign w:val="center"/>
            <w:hideMark/>
          </w:tcPr>
          <w:p w14:paraId="4F51BBCD"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1014" w:type="dxa"/>
            <w:tcBorders>
              <w:top w:val="nil"/>
              <w:left w:val="nil"/>
              <w:bottom w:val="single" w:sz="8" w:space="0" w:color="auto"/>
              <w:right w:val="nil"/>
            </w:tcBorders>
            <w:shd w:val="clear" w:color="auto" w:fill="auto"/>
            <w:vAlign w:val="center"/>
            <w:hideMark/>
          </w:tcPr>
          <w:p w14:paraId="0D9E989E"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1851A384"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144</w:t>
            </w:r>
          </w:p>
        </w:tc>
        <w:tc>
          <w:tcPr>
            <w:tcW w:w="1032" w:type="dxa"/>
            <w:tcBorders>
              <w:top w:val="nil"/>
              <w:left w:val="nil"/>
              <w:bottom w:val="single" w:sz="8" w:space="0" w:color="auto"/>
              <w:right w:val="single" w:sz="8" w:space="0" w:color="auto"/>
            </w:tcBorders>
            <w:shd w:val="clear" w:color="auto" w:fill="auto"/>
            <w:vAlign w:val="center"/>
            <w:hideMark/>
          </w:tcPr>
          <w:p w14:paraId="0EFAC8B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45F1B13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6428B4C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1F90526E" w14:textId="77777777" w:rsidTr="00C46C1F">
        <w:trPr>
          <w:trHeight w:val="570"/>
        </w:trPr>
        <w:tc>
          <w:tcPr>
            <w:tcW w:w="1275" w:type="dxa"/>
            <w:tcBorders>
              <w:top w:val="nil"/>
              <w:left w:val="single" w:sz="8" w:space="0" w:color="auto"/>
              <w:bottom w:val="single" w:sz="8" w:space="0" w:color="auto"/>
              <w:right w:val="nil"/>
            </w:tcBorders>
            <w:shd w:val="clear" w:color="000000" w:fill="FFFFFF"/>
            <w:vAlign w:val="center"/>
            <w:hideMark/>
          </w:tcPr>
          <w:p w14:paraId="3E24191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 </w:t>
            </w:r>
          </w:p>
        </w:tc>
        <w:tc>
          <w:tcPr>
            <w:tcW w:w="4133" w:type="dxa"/>
            <w:tcBorders>
              <w:top w:val="nil"/>
              <w:left w:val="nil"/>
              <w:bottom w:val="single" w:sz="8" w:space="0" w:color="auto"/>
              <w:right w:val="single" w:sz="8" w:space="0" w:color="auto"/>
            </w:tcBorders>
            <w:shd w:val="clear" w:color="auto" w:fill="auto"/>
            <w:vAlign w:val="center"/>
            <w:hideMark/>
          </w:tcPr>
          <w:p w14:paraId="09E38C0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Промежуточная аттестация профессионального цикла</w:t>
            </w:r>
          </w:p>
        </w:tc>
        <w:tc>
          <w:tcPr>
            <w:tcW w:w="850" w:type="dxa"/>
            <w:tcBorders>
              <w:top w:val="nil"/>
              <w:left w:val="nil"/>
              <w:bottom w:val="single" w:sz="8" w:space="0" w:color="auto"/>
              <w:right w:val="single" w:sz="8" w:space="0" w:color="auto"/>
            </w:tcBorders>
            <w:shd w:val="clear" w:color="auto" w:fill="auto"/>
            <w:vAlign w:val="center"/>
            <w:hideMark/>
          </w:tcPr>
          <w:p w14:paraId="7980C2DC"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60</w:t>
            </w:r>
          </w:p>
        </w:tc>
        <w:tc>
          <w:tcPr>
            <w:tcW w:w="851" w:type="dxa"/>
            <w:tcBorders>
              <w:top w:val="nil"/>
              <w:left w:val="nil"/>
              <w:bottom w:val="single" w:sz="8" w:space="0" w:color="auto"/>
              <w:right w:val="single" w:sz="8" w:space="0" w:color="auto"/>
            </w:tcBorders>
            <w:shd w:val="clear" w:color="auto" w:fill="auto"/>
            <w:vAlign w:val="center"/>
            <w:hideMark/>
          </w:tcPr>
          <w:p w14:paraId="5BC0609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82" w:type="dxa"/>
            <w:tcBorders>
              <w:top w:val="nil"/>
              <w:left w:val="nil"/>
              <w:bottom w:val="single" w:sz="8" w:space="0" w:color="auto"/>
              <w:right w:val="single" w:sz="8" w:space="0" w:color="auto"/>
            </w:tcBorders>
            <w:shd w:val="clear" w:color="auto" w:fill="auto"/>
            <w:vAlign w:val="center"/>
            <w:hideMark/>
          </w:tcPr>
          <w:p w14:paraId="7E4665A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auto"/>
            <w:vAlign w:val="center"/>
            <w:hideMark/>
          </w:tcPr>
          <w:p w14:paraId="6DB5DD7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auto"/>
            <w:vAlign w:val="center"/>
            <w:hideMark/>
          </w:tcPr>
          <w:p w14:paraId="74FD90AA"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auto" w:fill="auto"/>
            <w:vAlign w:val="center"/>
            <w:hideMark/>
          </w:tcPr>
          <w:p w14:paraId="3EA3CEC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2D3FABD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7EB015E4"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60</w:t>
            </w:r>
          </w:p>
        </w:tc>
        <w:tc>
          <w:tcPr>
            <w:tcW w:w="992" w:type="dxa"/>
            <w:tcBorders>
              <w:top w:val="nil"/>
              <w:left w:val="nil"/>
              <w:bottom w:val="single" w:sz="8" w:space="0" w:color="auto"/>
              <w:right w:val="single" w:sz="8" w:space="0" w:color="auto"/>
            </w:tcBorders>
            <w:shd w:val="clear" w:color="auto" w:fill="auto"/>
            <w:vAlign w:val="center"/>
            <w:hideMark/>
          </w:tcPr>
          <w:p w14:paraId="4444D44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r>
      <w:tr w:rsidR="000D7985" w:rsidRPr="00A93DAA" w14:paraId="4C518718" w14:textId="77777777" w:rsidTr="00C46C1F">
        <w:trPr>
          <w:trHeight w:val="570"/>
        </w:trPr>
        <w:tc>
          <w:tcPr>
            <w:tcW w:w="1275" w:type="dxa"/>
            <w:tcBorders>
              <w:top w:val="nil"/>
              <w:left w:val="single" w:sz="8" w:space="0" w:color="auto"/>
              <w:bottom w:val="single" w:sz="8" w:space="0" w:color="auto"/>
              <w:right w:val="nil"/>
            </w:tcBorders>
            <w:shd w:val="clear" w:color="000000" w:fill="FFFFFF"/>
            <w:vAlign w:val="center"/>
            <w:hideMark/>
          </w:tcPr>
          <w:p w14:paraId="7EB706FF"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lastRenderedPageBreak/>
              <w:t> </w:t>
            </w:r>
          </w:p>
        </w:tc>
        <w:tc>
          <w:tcPr>
            <w:tcW w:w="4133" w:type="dxa"/>
            <w:tcBorders>
              <w:top w:val="nil"/>
              <w:left w:val="nil"/>
              <w:bottom w:val="single" w:sz="8" w:space="0" w:color="auto"/>
              <w:right w:val="single" w:sz="8" w:space="0" w:color="auto"/>
            </w:tcBorders>
            <w:shd w:val="clear" w:color="auto" w:fill="auto"/>
            <w:vAlign w:val="center"/>
            <w:hideMark/>
          </w:tcPr>
          <w:p w14:paraId="4E9457F3"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Вариативная часть образовательной программы</w:t>
            </w:r>
          </w:p>
        </w:tc>
        <w:tc>
          <w:tcPr>
            <w:tcW w:w="850" w:type="dxa"/>
            <w:tcBorders>
              <w:top w:val="nil"/>
              <w:left w:val="nil"/>
              <w:bottom w:val="single" w:sz="8" w:space="0" w:color="auto"/>
              <w:right w:val="single" w:sz="8" w:space="0" w:color="auto"/>
            </w:tcBorders>
            <w:shd w:val="clear" w:color="auto" w:fill="auto"/>
            <w:vAlign w:val="center"/>
            <w:hideMark/>
          </w:tcPr>
          <w:p w14:paraId="2BFEF41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1116</w:t>
            </w:r>
          </w:p>
        </w:tc>
        <w:tc>
          <w:tcPr>
            <w:tcW w:w="851" w:type="dxa"/>
            <w:tcBorders>
              <w:top w:val="nil"/>
              <w:left w:val="nil"/>
              <w:bottom w:val="single" w:sz="8" w:space="0" w:color="auto"/>
              <w:right w:val="single" w:sz="8" w:space="0" w:color="auto"/>
            </w:tcBorders>
            <w:shd w:val="clear" w:color="auto" w:fill="auto"/>
            <w:vAlign w:val="center"/>
          </w:tcPr>
          <w:p w14:paraId="6EE72F5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82" w:type="dxa"/>
            <w:tcBorders>
              <w:top w:val="nil"/>
              <w:left w:val="nil"/>
              <w:bottom w:val="single" w:sz="8" w:space="0" w:color="auto"/>
              <w:right w:val="single" w:sz="8" w:space="0" w:color="auto"/>
            </w:tcBorders>
            <w:shd w:val="clear" w:color="auto" w:fill="auto"/>
            <w:vAlign w:val="center"/>
            <w:hideMark/>
          </w:tcPr>
          <w:p w14:paraId="3610B2D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single" w:sz="8" w:space="0" w:color="auto"/>
              <w:right w:val="single" w:sz="8" w:space="0" w:color="auto"/>
            </w:tcBorders>
            <w:shd w:val="clear" w:color="auto" w:fill="auto"/>
            <w:vAlign w:val="center"/>
            <w:hideMark/>
          </w:tcPr>
          <w:p w14:paraId="39A8C00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single" w:sz="8" w:space="0" w:color="auto"/>
              <w:right w:val="nil"/>
            </w:tcBorders>
            <w:shd w:val="clear" w:color="auto" w:fill="auto"/>
            <w:vAlign w:val="center"/>
            <w:hideMark/>
          </w:tcPr>
          <w:p w14:paraId="19DBF762"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51" w:type="dxa"/>
            <w:tcBorders>
              <w:top w:val="nil"/>
              <w:left w:val="single" w:sz="8" w:space="0" w:color="auto"/>
              <w:bottom w:val="single" w:sz="8" w:space="0" w:color="auto"/>
              <w:right w:val="single" w:sz="8" w:space="0" w:color="auto"/>
            </w:tcBorders>
            <w:shd w:val="clear" w:color="000000" w:fill="FFFFFF"/>
            <w:vAlign w:val="center"/>
            <w:hideMark/>
          </w:tcPr>
          <w:p w14:paraId="26AE237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single" w:sz="8" w:space="0" w:color="auto"/>
              <w:right w:val="single" w:sz="8" w:space="0" w:color="auto"/>
            </w:tcBorders>
            <w:shd w:val="clear" w:color="auto" w:fill="auto"/>
            <w:vAlign w:val="center"/>
            <w:hideMark/>
          </w:tcPr>
          <w:p w14:paraId="0193ADA1"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1978B6B5"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4706009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1,2</w:t>
            </w:r>
          </w:p>
        </w:tc>
      </w:tr>
      <w:tr w:rsidR="000D7985" w:rsidRPr="00A93DAA" w14:paraId="03D40E4A" w14:textId="77777777" w:rsidTr="00C46C1F">
        <w:trPr>
          <w:trHeight w:val="290"/>
        </w:trPr>
        <w:tc>
          <w:tcPr>
            <w:tcW w:w="1275" w:type="dxa"/>
            <w:tcBorders>
              <w:top w:val="nil"/>
              <w:left w:val="single" w:sz="8" w:space="0" w:color="auto"/>
              <w:bottom w:val="nil"/>
              <w:right w:val="nil"/>
            </w:tcBorders>
            <w:shd w:val="clear" w:color="000000" w:fill="FFFFFF"/>
            <w:vAlign w:val="center"/>
            <w:hideMark/>
          </w:tcPr>
          <w:p w14:paraId="6EB88AF8"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ГИА.00</w:t>
            </w:r>
          </w:p>
        </w:tc>
        <w:tc>
          <w:tcPr>
            <w:tcW w:w="4133" w:type="dxa"/>
            <w:tcBorders>
              <w:top w:val="nil"/>
              <w:left w:val="nil"/>
              <w:bottom w:val="nil"/>
              <w:right w:val="single" w:sz="8" w:space="0" w:color="auto"/>
            </w:tcBorders>
            <w:shd w:val="clear" w:color="auto" w:fill="auto"/>
            <w:vAlign w:val="center"/>
            <w:hideMark/>
          </w:tcPr>
          <w:p w14:paraId="38B83179" w14:textId="77777777" w:rsidR="000D7985" w:rsidRPr="00A93DAA" w:rsidRDefault="000D7985" w:rsidP="00C46C1F">
            <w:pPr>
              <w:spacing w:after="0" w:line="240" w:lineRule="auto"/>
              <w:rPr>
                <w:rFonts w:ascii="Calibri" w:eastAsia="Times New Roman" w:hAnsi="Calibri" w:cs="Calibri"/>
                <w:sz w:val="20"/>
                <w:szCs w:val="20"/>
                <w:lang w:eastAsia="ru-RU"/>
              </w:rPr>
            </w:pPr>
            <w:r w:rsidRPr="00A93DAA">
              <w:rPr>
                <w:rFonts w:ascii="Calibri" w:eastAsia="Times New Roman" w:hAnsi="Calibri" w:cs="Calibri"/>
                <w:sz w:val="20"/>
                <w:szCs w:val="20"/>
                <w:lang w:eastAsia="ru-RU"/>
              </w:rPr>
              <w:t>Государственная итоговая аттестация</w:t>
            </w:r>
          </w:p>
        </w:tc>
        <w:tc>
          <w:tcPr>
            <w:tcW w:w="850" w:type="dxa"/>
            <w:tcBorders>
              <w:top w:val="nil"/>
              <w:left w:val="nil"/>
              <w:bottom w:val="nil"/>
              <w:right w:val="single" w:sz="8" w:space="0" w:color="auto"/>
            </w:tcBorders>
            <w:shd w:val="clear" w:color="auto" w:fill="auto"/>
            <w:vAlign w:val="center"/>
            <w:hideMark/>
          </w:tcPr>
          <w:p w14:paraId="0D4EBFA9"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216</w:t>
            </w:r>
          </w:p>
        </w:tc>
        <w:tc>
          <w:tcPr>
            <w:tcW w:w="851" w:type="dxa"/>
            <w:tcBorders>
              <w:top w:val="nil"/>
              <w:left w:val="nil"/>
              <w:bottom w:val="nil"/>
              <w:right w:val="single" w:sz="8" w:space="0" w:color="auto"/>
            </w:tcBorders>
            <w:shd w:val="clear" w:color="auto" w:fill="auto"/>
            <w:vAlign w:val="center"/>
          </w:tcPr>
          <w:p w14:paraId="211B5B90"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482" w:type="dxa"/>
            <w:tcBorders>
              <w:top w:val="nil"/>
              <w:left w:val="nil"/>
              <w:bottom w:val="nil"/>
              <w:right w:val="single" w:sz="8" w:space="0" w:color="auto"/>
            </w:tcBorders>
            <w:shd w:val="clear" w:color="auto" w:fill="auto"/>
            <w:vAlign w:val="center"/>
            <w:hideMark/>
          </w:tcPr>
          <w:p w14:paraId="31945A6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495" w:type="dxa"/>
            <w:tcBorders>
              <w:top w:val="nil"/>
              <w:left w:val="nil"/>
              <w:bottom w:val="nil"/>
              <w:right w:val="single" w:sz="8" w:space="0" w:color="auto"/>
            </w:tcBorders>
            <w:shd w:val="clear" w:color="auto" w:fill="auto"/>
            <w:vAlign w:val="center"/>
            <w:hideMark/>
          </w:tcPr>
          <w:p w14:paraId="235C4ED9"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14" w:type="dxa"/>
            <w:tcBorders>
              <w:top w:val="nil"/>
              <w:left w:val="nil"/>
              <w:bottom w:val="nil"/>
              <w:right w:val="nil"/>
            </w:tcBorders>
            <w:shd w:val="clear" w:color="auto" w:fill="auto"/>
            <w:vAlign w:val="center"/>
            <w:hideMark/>
          </w:tcPr>
          <w:p w14:paraId="2749AE3B"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p>
        </w:tc>
        <w:tc>
          <w:tcPr>
            <w:tcW w:w="1051" w:type="dxa"/>
            <w:tcBorders>
              <w:top w:val="nil"/>
              <w:left w:val="single" w:sz="8" w:space="0" w:color="auto"/>
              <w:bottom w:val="nil"/>
              <w:right w:val="single" w:sz="8" w:space="0" w:color="auto"/>
            </w:tcBorders>
            <w:shd w:val="clear" w:color="auto" w:fill="auto"/>
            <w:vAlign w:val="center"/>
            <w:hideMark/>
          </w:tcPr>
          <w:p w14:paraId="50ADC747"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032" w:type="dxa"/>
            <w:tcBorders>
              <w:top w:val="nil"/>
              <w:left w:val="nil"/>
              <w:bottom w:val="nil"/>
              <w:right w:val="single" w:sz="8" w:space="0" w:color="auto"/>
            </w:tcBorders>
            <w:shd w:val="clear" w:color="auto" w:fill="auto"/>
            <w:vAlign w:val="center"/>
            <w:hideMark/>
          </w:tcPr>
          <w:p w14:paraId="35C2D15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1276" w:type="dxa"/>
            <w:tcBorders>
              <w:top w:val="nil"/>
              <w:left w:val="nil"/>
              <w:bottom w:val="nil"/>
              <w:right w:val="single" w:sz="8" w:space="0" w:color="auto"/>
            </w:tcBorders>
            <w:shd w:val="clear" w:color="auto" w:fill="auto"/>
            <w:vAlign w:val="center"/>
            <w:hideMark/>
          </w:tcPr>
          <w:p w14:paraId="0DE53186"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w:t>
            </w:r>
          </w:p>
        </w:tc>
        <w:tc>
          <w:tcPr>
            <w:tcW w:w="992" w:type="dxa"/>
            <w:tcBorders>
              <w:top w:val="nil"/>
              <w:left w:val="nil"/>
              <w:bottom w:val="nil"/>
              <w:right w:val="single" w:sz="8" w:space="0" w:color="auto"/>
            </w:tcBorders>
            <w:shd w:val="clear" w:color="auto" w:fill="auto"/>
            <w:vAlign w:val="center"/>
            <w:hideMark/>
          </w:tcPr>
          <w:p w14:paraId="2CA9A963" w14:textId="77777777" w:rsidR="000D7985" w:rsidRPr="00A93DAA" w:rsidRDefault="000D7985" w:rsidP="00C46C1F">
            <w:pPr>
              <w:spacing w:after="0" w:line="240" w:lineRule="auto"/>
              <w:jc w:val="center"/>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2</w:t>
            </w:r>
          </w:p>
        </w:tc>
      </w:tr>
      <w:tr w:rsidR="000D7985" w:rsidRPr="00A93DAA" w14:paraId="43E048DC" w14:textId="77777777" w:rsidTr="00C46C1F">
        <w:trPr>
          <w:trHeight w:val="290"/>
        </w:trPr>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34DFC2" w14:textId="77777777" w:rsidR="000D7985" w:rsidRPr="00A93DAA" w:rsidRDefault="000D7985" w:rsidP="00C46C1F">
            <w:pPr>
              <w:spacing w:after="0" w:line="240" w:lineRule="auto"/>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Итого:</w:t>
            </w:r>
          </w:p>
        </w:tc>
        <w:tc>
          <w:tcPr>
            <w:tcW w:w="4133" w:type="dxa"/>
            <w:tcBorders>
              <w:top w:val="single" w:sz="4" w:space="0" w:color="auto"/>
              <w:left w:val="nil"/>
              <w:bottom w:val="single" w:sz="4" w:space="0" w:color="auto"/>
              <w:right w:val="single" w:sz="4" w:space="0" w:color="auto"/>
            </w:tcBorders>
            <w:shd w:val="clear" w:color="auto" w:fill="auto"/>
            <w:noWrap/>
            <w:vAlign w:val="bottom"/>
            <w:hideMark/>
          </w:tcPr>
          <w:p w14:paraId="7C78FC20" w14:textId="77777777" w:rsidR="000D7985" w:rsidRPr="00A93DAA" w:rsidRDefault="000D7985" w:rsidP="00C46C1F">
            <w:pPr>
              <w:spacing w:after="0" w:line="240" w:lineRule="auto"/>
              <w:rPr>
                <w:rFonts w:ascii="Calibri" w:eastAsia="Times New Roman" w:hAnsi="Calibri" w:cs="Calibri"/>
                <w:sz w:val="20"/>
                <w:szCs w:val="20"/>
                <w:lang w:eastAsia="ru-RU"/>
              </w:rPr>
            </w:pPr>
            <w:r w:rsidRPr="00A93DAA">
              <w:rPr>
                <w:rFonts w:ascii="Calibri" w:eastAsia="Times New Roman" w:hAnsi="Calibri" w:cs="Calibri"/>
                <w:sz w:val="20"/>
                <w:szCs w:val="20"/>
                <w:lang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86D5222" w14:textId="77777777" w:rsidR="000D7985" w:rsidRPr="00A93DAA" w:rsidRDefault="000D7985" w:rsidP="00C46C1F">
            <w:pPr>
              <w:spacing w:after="0" w:line="240" w:lineRule="auto"/>
              <w:jc w:val="center"/>
              <w:rPr>
                <w:rFonts w:ascii="Times New Roman" w:eastAsia="Times New Roman" w:hAnsi="Times New Roman" w:cs="Times New Roman"/>
                <w:b/>
                <w:bCs/>
                <w:sz w:val="20"/>
                <w:szCs w:val="20"/>
                <w:lang w:eastAsia="ru-RU"/>
              </w:rPr>
            </w:pPr>
            <w:r w:rsidRPr="00A93DAA">
              <w:rPr>
                <w:rFonts w:ascii="Times New Roman" w:eastAsia="Times New Roman" w:hAnsi="Times New Roman" w:cs="Times New Roman"/>
                <w:b/>
                <w:bCs/>
                <w:sz w:val="20"/>
                <w:szCs w:val="20"/>
                <w:lang w:eastAsia="ru-RU"/>
              </w:rPr>
              <w:t>2952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4F4BB98" w14:textId="77777777" w:rsidR="000D7985" w:rsidRPr="00A93DAA" w:rsidRDefault="000D7985" w:rsidP="00C46C1F">
            <w:pPr>
              <w:spacing w:after="0" w:line="240" w:lineRule="auto"/>
              <w:rPr>
                <w:rFonts w:ascii="Times New Roman" w:eastAsia="Times New Roman" w:hAnsi="Times New Roman" w:cs="Times New Roman"/>
                <w:sz w:val="20"/>
                <w:szCs w:val="20"/>
                <w:lang w:eastAsia="ru-RU"/>
              </w:rPr>
            </w:pPr>
            <w:r w:rsidRPr="00A93DAA">
              <w:rPr>
                <w:rFonts w:ascii="Times New Roman" w:eastAsia="Times New Roman" w:hAnsi="Times New Roman" w:cs="Times New Roman"/>
                <w:sz w:val="20"/>
                <w:szCs w:val="20"/>
                <w:lang w:eastAsia="ru-RU"/>
              </w:rPr>
              <w:t xml:space="preserve">      </w:t>
            </w:r>
          </w:p>
        </w:tc>
        <w:tc>
          <w:tcPr>
            <w:tcW w:w="1482" w:type="dxa"/>
            <w:tcBorders>
              <w:top w:val="single" w:sz="4" w:space="0" w:color="auto"/>
              <w:left w:val="nil"/>
              <w:bottom w:val="single" w:sz="4" w:space="0" w:color="auto"/>
              <w:right w:val="single" w:sz="4" w:space="0" w:color="auto"/>
            </w:tcBorders>
            <w:shd w:val="clear" w:color="auto" w:fill="auto"/>
            <w:noWrap/>
            <w:vAlign w:val="bottom"/>
          </w:tcPr>
          <w:p w14:paraId="5BCD7681" w14:textId="77777777" w:rsidR="000D7985" w:rsidRPr="00A93DAA" w:rsidRDefault="000D7985" w:rsidP="00C46C1F">
            <w:pPr>
              <w:spacing w:after="0" w:line="240" w:lineRule="auto"/>
              <w:jc w:val="right"/>
              <w:rPr>
                <w:rFonts w:ascii="Times New Roman" w:eastAsia="Times New Roman" w:hAnsi="Times New Roman" w:cs="Times New Roman"/>
                <w:sz w:val="20"/>
                <w:szCs w:val="20"/>
                <w:lang w:eastAsia="ru-RU"/>
              </w:rPr>
            </w:pPr>
          </w:p>
        </w:tc>
        <w:tc>
          <w:tcPr>
            <w:tcW w:w="1495" w:type="dxa"/>
            <w:tcBorders>
              <w:top w:val="single" w:sz="4" w:space="0" w:color="auto"/>
              <w:left w:val="nil"/>
              <w:bottom w:val="single" w:sz="4" w:space="0" w:color="auto"/>
              <w:right w:val="single" w:sz="4" w:space="0" w:color="auto"/>
            </w:tcBorders>
            <w:shd w:val="clear" w:color="auto" w:fill="auto"/>
            <w:noWrap/>
            <w:vAlign w:val="bottom"/>
          </w:tcPr>
          <w:p w14:paraId="74482D38" w14:textId="77777777" w:rsidR="000D7985" w:rsidRPr="00A93DAA" w:rsidRDefault="000D7985" w:rsidP="00C46C1F">
            <w:pPr>
              <w:spacing w:after="0" w:line="240" w:lineRule="auto"/>
              <w:jc w:val="right"/>
              <w:rPr>
                <w:rFonts w:ascii="Times New Roman" w:eastAsia="Times New Roman" w:hAnsi="Times New Roman" w:cs="Times New Roman"/>
                <w:sz w:val="20"/>
                <w:szCs w:val="20"/>
                <w:lang w:eastAsia="ru-RU"/>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14:paraId="0FFBAEF0" w14:textId="77777777" w:rsidR="000D7985" w:rsidRPr="00A93DAA" w:rsidRDefault="000D7985" w:rsidP="00C46C1F">
            <w:pPr>
              <w:spacing w:after="0" w:line="240" w:lineRule="auto"/>
              <w:jc w:val="right"/>
              <w:rPr>
                <w:rFonts w:ascii="Times New Roman" w:eastAsia="Times New Roman" w:hAnsi="Times New Roman" w:cs="Times New Roman"/>
                <w:sz w:val="20"/>
                <w:szCs w:val="20"/>
                <w:lang w:eastAsia="ru-RU"/>
              </w:rPr>
            </w:pPr>
          </w:p>
        </w:tc>
        <w:tc>
          <w:tcPr>
            <w:tcW w:w="1051" w:type="dxa"/>
            <w:tcBorders>
              <w:top w:val="single" w:sz="4" w:space="0" w:color="auto"/>
              <w:left w:val="nil"/>
              <w:bottom w:val="single" w:sz="4" w:space="0" w:color="auto"/>
              <w:right w:val="single" w:sz="4" w:space="0" w:color="auto"/>
            </w:tcBorders>
            <w:shd w:val="clear" w:color="auto" w:fill="auto"/>
            <w:noWrap/>
            <w:vAlign w:val="bottom"/>
          </w:tcPr>
          <w:p w14:paraId="4572EEC0" w14:textId="77777777" w:rsidR="000D7985" w:rsidRPr="00A93DAA" w:rsidRDefault="000D7985" w:rsidP="00C46C1F">
            <w:pPr>
              <w:spacing w:after="0" w:line="240" w:lineRule="auto"/>
              <w:jc w:val="right"/>
              <w:rPr>
                <w:rFonts w:ascii="Times New Roman" w:eastAsia="Times New Roman" w:hAnsi="Times New Roman" w:cs="Times New Roman"/>
                <w:sz w:val="20"/>
                <w:szCs w:val="20"/>
                <w:lang w:eastAsia="ru-RU"/>
              </w:rPr>
            </w:pPr>
          </w:p>
        </w:tc>
        <w:tc>
          <w:tcPr>
            <w:tcW w:w="1032" w:type="dxa"/>
            <w:tcBorders>
              <w:top w:val="single" w:sz="4" w:space="0" w:color="auto"/>
              <w:left w:val="nil"/>
              <w:bottom w:val="single" w:sz="4" w:space="0" w:color="auto"/>
              <w:right w:val="single" w:sz="4" w:space="0" w:color="auto"/>
            </w:tcBorders>
            <w:shd w:val="clear" w:color="auto" w:fill="auto"/>
            <w:noWrap/>
            <w:vAlign w:val="bottom"/>
          </w:tcPr>
          <w:p w14:paraId="653E131D" w14:textId="77777777" w:rsidR="000D7985" w:rsidRPr="00A93DAA" w:rsidRDefault="000D7985" w:rsidP="00C46C1F">
            <w:pPr>
              <w:spacing w:after="0" w:line="240" w:lineRule="auto"/>
              <w:jc w:val="right"/>
              <w:rPr>
                <w:rFonts w:ascii="Times New Roman" w:eastAsia="Times New Roman" w:hAnsi="Times New Roman" w:cs="Times New Roman"/>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97037CC" w14:textId="77777777" w:rsidR="000D7985" w:rsidRPr="00A93DAA" w:rsidRDefault="000D7985" w:rsidP="00C46C1F">
            <w:pPr>
              <w:spacing w:after="0" w:line="240" w:lineRule="auto"/>
              <w:jc w:val="right"/>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119550B" w14:textId="77777777" w:rsidR="000D7985" w:rsidRPr="00A93DAA" w:rsidRDefault="000D7985" w:rsidP="00C46C1F">
            <w:pPr>
              <w:spacing w:after="0" w:line="240" w:lineRule="auto"/>
              <w:rPr>
                <w:rFonts w:ascii="Calibri" w:eastAsia="Times New Roman" w:hAnsi="Calibri" w:cs="Calibri"/>
                <w:sz w:val="20"/>
                <w:szCs w:val="20"/>
                <w:lang w:eastAsia="ru-RU"/>
              </w:rPr>
            </w:pPr>
          </w:p>
        </w:tc>
      </w:tr>
    </w:tbl>
    <w:p w14:paraId="0E57ECCE" w14:textId="77777777" w:rsidR="000D7985" w:rsidRPr="00655D25" w:rsidRDefault="000D7985" w:rsidP="000D7985">
      <w:pPr>
        <w:spacing w:after="0" w:line="276" w:lineRule="auto"/>
        <w:ind w:firstLine="709"/>
        <w:jc w:val="both"/>
        <w:rPr>
          <w:rFonts w:ascii="Times New Roman" w:eastAsia="Times New Roman" w:hAnsi="Times New Roman" w:cs="Times New Roman"/>
          <w:b/>
          <w:i/>
          <w:sz w:val="16"/>
          <w:szCs w:val="16"/>
          <w:lang w:eastAsia="ru-RU"/>
        </w:rPr>
      </w:pPr>
    </w:p>
    <w:p w14:paraId="5E244159" w14:textId="77777777" w:rsidR="000D7985" w:rsidRPr="00D53BAC" w:rsidRDefault="000D7985" w:rsidP="000D7985">
      <w:pPr>
        <w:keepNext/>
        <w:spacing w:after="60" w:line="276" w:lineRule="auto"/>
        <w:ind w:firstLine="709"/>
        <w:outlineLvl w:val="1"/>
        <w:rPr>
          <w:rFonts w:ascii="Times New Roman" w:hAnsi="Times New Roman" w:cs="Times New Roman"/>
          <w:sz w:val="24"/>
          <w:szCs w:val="24"/>
          <w:lang w:eastAsia="nl-NL"/>
        </w:rPr>
      </w:pPr>
      <w:r w:rsidRPr="00D53BAC">
        <w:rPr>
          <w:rFonts w:ascii="Calibri Light" w:hAnsi="Calibri Light" w:cs="Times New Roman"/>
          <w:bCs/>
          <w:sz w:val="24"/>
          <w:szCs w:val="24"/>
          <w:shd w:val="clear" w:color="auto" w:fill="FFFFFF"/>
          <w:lang w:eastAsia="nl-NL"/>
        </w:rPr>
        <w:br w:type="page"/>
      </w:r>
      <w:bookmarkStart w:id="32" w:name="_Toc84499245"/>
      <w:r w:rsidRPr="00D53BAC">
        <w:rPr>
          <w:rFonts w:ascii="Times New Roman" w:hAnsi="Times New Roman" w:cs="Times New Roman"/>
          <w:sz w:val="24"/>
          <w:szCs w:val="24"/>
          <w:lang w:eastAsia="nl-NL"/>
        </w:rPr>
        <w:lastRenderedPageBreak/>
        <w:t>5.2. Примерный календарный учебный график</w:t>
      </w:r>
      <w:bookmarkEnd w:id="32"/>
    </w:p>
    <w:p w14:paraId="2FEBDB1C" w14:textId="77777777" w:rsidR="000D7985" w:rsidRPr="00655D25" w:rsidRDefault="000D7985" w:rsidP="000D7985">
      <w:pPr>
        <w:spacing w:after="0" w:line="276" w:lineRule="auto"/>
        <w:ind w:firstLine="709"/>
        <w:rPr>
          <w:rFonts w:ascii="Times New Roman" w:eastAsia="Times New Roman" w:hAnsi="Times New Roman" w:cs="Times New Roman"/>
          <w:b/>
          <w:i/>
          <w:sz w:val="24"/>
          <w:szCs w:val="24"/>
          <w:u w:val="single"/>
          <w:lang w:eastAsia="ru-RU"/>
        </w:rPr>
      </w:pPr>
      <w:r w:rsidRPr="00655D25">
        <w:rPr>
          <w:rFonts w:ascii="Times New Roman" w:eastAsia="Times New Roman" w:hAnsi="Times New Roman" w:cs="Times New Roman"/>
          <w:b/>
          <w:i/>
          <w:sz w:val="24"/>
          <w:szCs w:val="24"/>
          <w:u w:val="single"/>
          <w:lang w:eastAsia="ru-RU"/>
        </w:rPr>
        <w:t>5.2. По программе подготовки специалистов среднего звена</w:t>
      </w:r>
    </w:p>
    <w:p w14:paraId="06418A9B" w14:textId="77777777" w:rsidR="000D7985" w:rsidRDefault="000D7985" w:rsidP="000D7985">
      <w:pPr>
        <w:tabs>
          <w:tab w:val="center" w:pos="8053"/>
          <w:tab w:val="left" w:pos="10210"/>
        </w:tabs>
        <w:spacing w:after="0" w:line="276" w:lineRule="auto"/>
        <w:ind w:firstLine="709"/>
      </w:pPr>
    </w:p>
    <w:p w14:paraId="1B6F1016" w14:textId="77777777" w:rsidR="000D7985" w:rsidRPr="00655D25" w:rsidRDefault="000D7985" w:rsidP="000D7985">
      <w:pPr>
        <w:tabs>
          <w:tab w:val="center" w:pos="8053"/>
          <w:tab w:val="left" w:pos="10210"/>
        </w:tabs>
        <w:spacing w:after="0" w:line="276" w:lineRule="auto"/>
        <w:ind w:firstLine="709"/>
        <w:rPr>
          <w:rFonts w:ascii="Times New Roman" w:eastAsia="Times New Roman" w:hAnsi="Times New Roman" w:cs="Times New Roman"/>
          <w:sz w:val="28"/>
          <w:szCs w:val="28"/>
          <w:lang w:eastAsia="ru-RU"/>
        </w:rPr>
      </w:pPr>
      <w:r w:rsidRPr="008F2B3C">
        <w:rPr>
          <w:noProof/>
          <w:lang w:eastAsia="ru-RU"/>
        </w:rPr>
        <w:drawing>
          <wp:inline distT="0" distB="0" distL="0" distR="0" wp14:anchorId="2D7941BE" wp14:editId="1FDBE54D">
            <wp:extent cx="9521770" cy="4906010"/>
            <wp:effectExtent l="0" t="0" r="381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28"/>
                    <a:stretch/>
                  </pic:blipFill>
                  <pic:spPr bwMode="auto">
                    <a:xfrm>
                      <a:off x="0" y="0"/>
                      <a:ext cx="9521825" cy="49060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bCs/>
          <w:i/>
          <w:sz w:val="24"/>
          <w:szCs w:val="24"/>
          <w:lang w:eastAsia="ru-RU"/>
        </w:rPr>
        <w:tab/>
      </w:r>
    </w:p>
    <w:p w14:paraId="0EC8E32D" w14:textId="77777777" w:rsidR="000D7985" w:rsidRPr="00655D25" w:rsidRDefault="000D7985" w:rsidP="000D7985">
      <w:pPr>
        <w:spacing w:after="0" w:line="276" w:lineRule="auto"/>
        <w:rPr>
          <w:rFonts w:ascii="Times New Roman" w:eastAsia="Times New Roman" w:hAnsi="Times New Roman" w:cs="Times New Roman"/>
          <w:sz w:val="28"/>
          <w:szCs w:val="28"/>
          <w:lang w:eastAsia="ru-RU"/>
        </w:rPr>
        <w:sectPr w:rsidR="000D7985" w:rsidRPr="00655D25" w:rsidSect="00C46C1F">
          <w:pgSz w:w="16838" w:h="11906" w:orient="landscape"/>
          <w:pgMar w:top="709" w:right="678" w:bottom="720" w:left="709" w:header="709" w:footer="709" w:gutter="0"/>
          <w:cols w:space="720"/>
        </w:sectPr>
      </w:pPr>
    </w:p>
    <w:p w14:paraId="4BBFFE41" w14:textId="77777777" w:rsidR="000D7985" w:rsidRPr="00D553F0" w:rsidRDefault="000D7985" w:rsidP="000D7985">
      <w:pPr>
        <w:spacing w:after="60" w:line="276" w:lineRule="auto"/>
        <w:ind w:firstLine="709"/>
        <w:outlineLvl w:val="1"/>
        <w:rPr>
          <w:rFonts w:ascii="Times New Roman" w:eastAsia="Times New Roman" w:hAnsi="Times New Roman" w:cs="Times New Roman"/>
          <w:sz w:val="24"/>
          <w:szCs w:val="24"/>
          <w:lang w:eastAsia="ru-RU"/>
        </w:rPr>
      </w:pPr>
      <w:bookmarkStart w:id="33" w:name="_Toc147228425"/>
      <w:r w:rsidRPr="00D553F0">
        <w:rPr>
          <w:rFonts w:ascii="Times New Roman" w:eastAsia="Times New Roman" w:hAnsi="Times New Roman" w:cs="Times New Roman"/>
          <w:sz w:val="24"/>
          <w:szCs w:val="24"/>
          <w:lang w:eastAsia="ru-RU"/>
        </w:rPr>
        <w:lastRenderedPageBreak/>
        <w:t>5.3. Примерная рабочая программа воспитания</w:t>
      </w:r>
      <w:bookmarkEnd w:id="33"/>
    </w:p>
    <w:p w14:paraId="1F89D357" w14:textId="77777777" w:rsidR="000D7985" w:rsidRPr="00D553F0" w:rsidRDefault="000D7985" w:rsidP="000D7985">
      <w:pPr>
        <w:suppressAutoHyphens/>
        <w:spacing w:after="0" w:line="276" w:lineRule="auto"/>
        <w:ind w:firstLine="709"/>
        <w:contextualSpacing/>
        <w:jc w:val="both"/>
        <w:rPr>
          <w:rFonts w:ascii="Times New Roman" w:eastAsia="Times New Roman" w:hAnsi="Times New Roman" w:cs="Times New Roman"/>
          <w:sz w:val="24"/>
          <w:szCs w:val="24"/>
          <w:lang w:eastAsia="ru-RU"/>
        </w:rPr>
      </w:pPr>
      <w:r w:rsidRPr="00D553F0">
        <w:rPr>
          <w:rFonts w:ascii="Times New Roman" w:eastAsia="Times New Roman" w:hAnsi="Times New Roman" w:cs="Times New Roman"/>
          <w:sz w:val="24"/>
          <w:szCs w:val="24"/>
          <w:lang w:eastAsia="ru-RU"/>
        </w:rPr>
        <w:t xml:space="preserve">5.3.1. </w:t>
      </w:r>
      <w:proofErr w:type="gramStart"/>
      <w:r w:rsidRPr="00D553F0">
        <w:rPr>
          <w:rFonts w:ascii="Times New Roman" w:eastAsia="Times New Roman" w:hAnsi="Times New Roman" w:cs="Times New Roman"/>
          <w:sz w:val="24"/>
          <w:szCs w:val="24"/>
          <w:lang w:eastAsia="ru-RU"/>
        </w:rPr>
        <w:t>Цели и задачи воспитания</w:t>
      </w:r>
      <w:proofErr w:type="gramEnd"/>
      <w:r w:rsidRPr="00D553F0">
        <w:rPr>
          <w:rFonts w:ascii="Times New Roman" w:eastAsia="Times New Roman" w:hAnsi="Times New Roman" w:cs="Times New Roman"/>
          <w:sz w:val="24"/>
          <w:szCs w:val="24"/>
          <w:lang w:eastAsia="ru-RU"/>
        </w:rPr>
        <w:t xml:space="preserve"> обучающихся при освоении ими образовательной программы:</w:t>
      </w:r>
    </w:p>
    <w:p w14:paraId="057D6E46" w14:textId="77777777" w:rsidR="000D7985" w:rsidRPr="00D553F0"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D553F0">
        <w:rPr>
          <w:rFonts w:ascii="Times New Roman" w:eastAsia="Times New Roman" w:hAnsi="Times New Roman" w:cs="Times New Roman"/>
          <w:sz w:val="24"/>
          <w:szCs w:val="24"/>
          <w:lang w:eastAsia="ru-RU"/>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7FC39B7" w14:textId="77777777" w:rsidR="000D7985" w:rsidRPr="00D553F0"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D553F0">
        <w:rPr>
          <w:rFonts w:ascii="Times New Roman" w:eastAsia="Times New Roman" w:hAnsi="Times New Roman" w:cs="Times New Roman"/>
          <w:sz w:val="24"/>
          <w:szCs w:val="24"/>
          <w:lang w:eastAsia="ru-RU"/>
        </w:rPr>
        <w:t xml:space="preserve">Задачи: </w:t>
      </w:r>
    </w:p>
    <w:p w14:paraId="623EE37E" w14:textId="77777777" w:rsidR="000D7985" w:rsidRPr="00D553F0" w:rsidRDefault="000D7985" w:rsidP="000D7985">
      <w:pPr>
        <w:numPr>
          <w:ilvl w:val="0"/>
          <w:numId w:val="51"/>
        </w:numPr>
        <w:shd w:val="clear" w:color="auto" w:fill="FFFFFF"/>
        <w:suppressAutoHyphens/>
        <w:spacing w:after="0" w:line="276" w:lineRule="auto"/>
        <w:ind w:left="0" w:firstLine="709"/>
        <w:contextualSpacing/>
        <w:jc w:val="both"/>
        <w:rPr>
          <w:rFonts w:ascii="Times New Roman" w:eastAsia="Times New Roman" w:hAnsi="Times New Roman" w:cs="Times New Roman"/>
          <w:sz w:val="24"/>
          <w:szCs w:val="24"/>
          <w:lang w:val="x-none" w:eastAsia="x-none"/>
        </w:rPr>
      </w:pPr>
      <w:r w:rsidRPr="00D553F0">
        <w:rPr>
          <w:rFonts w:ascii="Times New Roman" w:eastAsia="Times New Roman" w:hAnsi="Times New Roman" w:cs="Times New Roman"/>
          <w:sz w:val="24"/>
          <w:szCs w:val="24"/>
          <w:lang w:val="x-none" w:eastAsia="x-none"/>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21AA3397" w14:textId="77777777" w:rsidR="000D7985" w:rsidRPr="00D553F0" w:rsidRDefault="000D7985" w:rsidP="000D7985">
      <w:pPr>
        <w:numPr>
          <w:ilvl w:val="0"/>
          <w:numId w:val="51"/>
        </w:numPr>
        <w:shd w:val="clear" w:color="auto" w:fill="FFFFFF"/>
        <w:suppressAutoHyphens/>
        <w:spacing w:after="0" w:line="276" w:lineRule="auto"/>
        <w:ind w:left="0" w:firstLine="709"/>
        <w:contextualSpacing/>
        <w:jc w:val="both"/>
        <w:rPr>
          <w:rFonts w:ascii="Times New Roman" w:eastAsia="Times New Roman" w:hAnsi="Times New Roman" w:cs="Times New Roman"/>
          <w:sz w:val="24"/>
          <w:szCs w:val="24"/>
          <w:lang w:val="x-none" w:eastAsia="x-none"/>
        </w:rPr>
      </w:pPr>
      <w:r w:rsidRPr="00D553F0">
        <w:rPr>
          <w:rFonts w:ascii="Times New Roman" w:eastAsia="Times New Roman" w:hAnsi="Times New Roman" w:cs="Times New Roman"/>
          <w:sz w:val="24"/>
          <w:szCs w:val="24"/>
          <w:lang w:val="x-none" w:eastAsia="x-none"/>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1989E107" w14:textId="77777777" w:rsidR="000D7985" w:rsidRPr="00D553F0" w:rsidRDefault="000D7985" w:rsidP="000D7985">
      <w:pPr>
        <w:numPr>
          <w:ilvl w:val="0"/>
          <w:numId w:val="51"/>
        </w:numPr>
        <w:shd w:val="clear" w:color="auto" w:fill="FFFFFF"/>
        <w:suppressAutoHyphens/>
        <w:spacing w:after="0" w:line="276" w:lineRule="auto"/>
        <w:ind w:left="0" w:firstLine="709"/>
        <w:contextualSpacing/>
        <w:jc w:val="both"/>
        <w:rPr>
          <w:rFonts w:ascii="Times New Roman" w:eastAsia="Times New Roman" w:hAnsi="Times New Roman" w:cs="Times New Roman"/>
          <w:sz w:val="24"/>
          <w:szCs w:val="24"/>
          <w:lang w:val="x-none" w:eastAsia="x-none"/>
        </w:rPr>
      </w:pPr>
      <w:r w:rsidRPr="00D553F0">
        <w:rPr>
          <w:rFonts w:ascii="Times New Roman" w:eastAsia="Times New Roman" w:hAnsi="Times New Roman" w:cs="Times New Roman"/>
          <w:sz w:val="24"/>
          <w:szCs w:val="24"/>
          <w:lang w:val="x-none"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98A93B9" w14:textId="77777777" w:rsidR="000D7985" w:rsidRPr="00D553F0" w:rsidRDefault="000D7985" w:rsidP="000D7985">
      <w:pPr>
        <w:numPr>
          <w:ilvl w:val="0"/>
          <w:numId w:val="51"/>
        </w:numPr>
        <w:shd w:val="clear" w:color="auto" w:fill="FFFFFF"/>
        <w:suppressAutoHyphens/>
        <w:spacing w:after="0" w:line="276" w:lineRule="auto"/>
        <w:ind w:left="0" w:firstLine="709"/>
        <w:contextualSpacing/>
        <w:jc w:val="both"/>
        <w:rPr>
          <w:rFonts w:ascii="Times New Roman" w:eastAsia="Times New Roman" w:hAnsi="Times New Roman" w:cs="Times New Roman"/>
          <w:sz w:val="24"/>
          <w:szCs w:val="24"/>
          <w:lang w:val="x-none" w:eastAsia="x-none"/>
        </w:rPr>
      </w:pPr>
      <w:r w:rsidRPr="00D553F0">
        <w:rPr>
          <w:rFonts w:ascii="Times New Roman" w:eastAsia="Times New Roman" w:hAnsi="Times New Roman" w:cs="Times New Roman"/>
          <w:sz w:val="24"/>
          <w:szCs w:val="24"/>
          <w:lang w:val="x-none" w:eastAsia="x-none"/>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451F34E" w14:textId="77777777" w:rsidR="000D7985" w:rsidRPr="00D553F0" w:rsidRDefault="000D7985" w:rsidP="000D7985">
      <w:pPr>
        <w:numPr>
          <w:ilvl w:val="0"/>
          <w:numId w:val="51"/>
        </w:numPr>
        <w:shd w:val="clear" w:color="auto" w:fill="FFFFFF"/>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D553F0">
        <w:rPr>
          <w:rFonts w:ascii="Times New Roman" w:eastAsia="Times New Roman" w:hAnsi="Times New Roman" w:cs="Times New Roman"/>
          <w:sz w:val="24"/>
          <w:szCs w:val="24"/>
          <w:lang w:val="x-none" w:eastAsia="x-none"/>
        </w:rPr>
        <w:t>подготовка к созданию семьи и рождению детей.</w:t>
      </w:r>
    </w:p>
    <w:p w14:paraId="46EFBBAC" w14:textId="77777777" w:rsidR="000D7985" w:rsidRPr="00D553F0" w:rsidRDefault="000D7985" w:rsidP="000D7985">
      <w:pPr>
        <w:suppressAutoHyphens/>
        <w:spacing w:after="0" w:line="276" w:lineRule="auto"/>
        <w:ind w:right="118" w:firstLine="709"/>
        <w:contextualSpacing/>
        <w:jc w:val="both"/>
        <w:rPr>
          <w:rFonts w:ascii="Times New Roman" w:eastAsia="Times New Roman" w:hAnsi="Times New Roman" w:cs="Times New Roman"/>
          <w:bCs/>
          <w:sz w:val="24"/>
          <w:szCs w:val="24"/>
          <w:lang w:eastAsia="ru-RU"/>
        </w:rPr>
      </w:pPr>
      <w:r w:rsidRPr="00D553F0">
        <w:rPr>
          <w:rFonts w:ascii="Times New Roman" w:eastAsia="Times New Roman" w:hAnsi="Times New Roman" w:cs="Times New Roman"/>
          <w:bCs/>
          <w:sz w:val="24"/>
          <w:szCs w:val="24"/>
          <w:lang w:eastAsia="ru-RU"/>
        </w:rPr>
        <w:t>5.3.2. Примерная рабочая программа воспитания представлена в Приложении 3.</w:t>
      </w:r>
    </w:p>
    <w:p w14:paraId="75FF8222" w14:textId="77777777" w:rsidR="000D7985" w:rsidRPr="00D553F0"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p>
    <w:p w14:paraId="66304B95" w14:textId="77777777" w:rsidR="000D7985" w:rsidRPr="00D553F0" w:rsidRDefault="000D7985" w:rsidP="000D7985">
      <w:pPr>
        <w:spacing w:after="60" w:line="276" w:lineRule="auto"/>
        <w:ind w:firstLine="709"/>
        <w:jc w:val="both"/>
        <w:outlineLvl w:val="1"/>
        <w:rPr>
          <w:rFonts w:ascii="Times New Roman" w:eastAsia="Times New Roman" w:hAnsi="Times New Roman" w:cs="Times New Roman"/>
          <w:sz w:val="24"/>
          <w:szCs w:val="24"/>
          <w:lang w:eastAsia="ru-RU"/>
        </w:rPr>
      </w:pPr>
      <w:bookmarkStart w:id="34" w:name="_Toc128991795"/>
      <w:r w:rsidRPr="00D553F0">
        <w:rPr>
          <w:rFonts w:ascii="Times New Roman" w:eastAsia="Times New Roman" w:hAnsi="Times New Roman" w:cs="Times New Roman"/>
          <w:sz w:val="24"/>
          <w:szCs w:val="24"/>
          <w:lang w:eastAsia="ru-RU"/>
        </w:rPr>
        <w:t>5.4. Примерный календарный план воспитательной работы</w:t>
      </w:r>
      <w:bookmarkEnd w:id="34"/>
    </w:p>
    <w:p w14:paraId="65D08F6F" w14:textId="77777777" w:rsidR="000D7985" w:rsidRPr="00D553F0" w:rsidRDefault="000D7985" w:rsidP="000D7985">
      <w:pPr>
        <w:suppressAutoHyphens/>
        <w:spacing w:after="0" w:line="276" w:lineRule="auto"/>
        <w:ind w:firstLine="709"/>
        <w:rPr>
          <w:rFonts w:ascii="Times New Roman" w:eastAsia="Times New Roman" w:hAnsi="Times New Roman" w:cs="Times New Roman"/>
          <w:sz w:val="24"/>
          <w:szCs w:val="24"/>
          <w:lang w:eastAsia="ru-RU"/>
        </w:rPr>
      </w:pPr>
      <w:r w:rsidRPr="00D553F0">
        <w:rPr>
          <w:rFonts w:ascii="Times New Roman" w:eastAsia="Times New Roman" w:hAnsi="Times New Roman" w:cs="Times New Roman"/>
          <w:sz w:val="24"/>
          <w:szCs w:val="24"/>
          <w:lang w:eastAsia="ru-RU"/>
        </w:rPr>
        <w:t xml:space="preserve">Примерный календарный план воспитательной работы представлен в приложении </w:t>
      </w:r>
    </w:p>
    <w:p w14:paraId="0D1B7C47" w14:textId="77777777" w:rsidR="000D7985" w:rsidRPr="00D553F0" w:rsidRDefault="000D7985" w:rsidP="000D7985">
      <w:pPr>
        <w:keepNext/>
        <w:spacing w:before="240" w:after="60" w:line="276" w:lineRule="auto"/>
        <w:ind w:firstLine="709"/>
        <w:outlineLvl w:val="0"/>
        <w:rPr>
          <w:rFonts w:ascii="Times New Roman" w:eastAsia="Times New Roman" w:hAnsi="Times New Roman" w:cs="Times New Roman"/>
          <w:b/>
          <w:bCs/>
          <w:kern w:val="32"/>
          <w:sz w:val="24"/>
          <w:szCs w:val="24"/>
          <w:lang w:val="x-none" w:eastAsia="x-none"/>
        </w:rPr>
      </w:pPr>
      <w:bookmarkStart w:id="35" w:name="_Toc128991796"/>
      <w:r w:rsidRPr="00D553F0">
        <w:rPr>
          <w:rFonts w:ascii="Times New Roman" w:eastAsia="Times New Roman" w:hAnsi="Times New Roman" w:cs="Times New Roman"/>
          <w:b/>
          <w:bCs/>
          <w:kern w:val="32"/>
          <w:sz w:val="24"/>
          <w:szCs w:val="24"/>
          <w:lang w:val="x-none" w:eastAsia="x-none"/>
        </w:rPr>
        <w:t>Раздел 6. Примерные условия реализации образовательной программы</w:t>
      </w:r>
      <w:bookmarkEnd w:id="35"/>
    </w:p>
    <w:p w14:paraId="727B794B" w14:textId="77777777" w:rsidR="000D7985" w:rsidRPr="00D553F0" w:rsidRDefault="000D7985" w:rsidP="000D7985">
      <w:pPr>
        <w:spacing w:after="60" w:line="276" w:lineRule="auto"/>
        <w:ind w:firstLine="709"/>
        <w:jc w:val="both"/>
        <w:outlineLvl w:val="1"/>
        <w:rPr>
          <w:rFonts w:ascii="Times New Roman" w:eastAsia="Times New Roman" w:hAnsi="Times New Roman" w:cs="Times New Roman"/>
          <w:sz w:val="24"/>
          <w:szCs w:val="24"/>
          <w:lang w:eastAsia="ru-RU"/>
        </w:rPr>
      </w:pPr>
      <w:bookmarkStart w:id="36" w:name="_Toc128991797"/>
      <w:r w:rsidRPr="00D553F0">
        <w:rPr>
          <w:rFonts w:ascii="Times New Roman" w:eastAsia="Times New Roman" w:hAnsi="Times New Roman" w:cs="Times New Roman"/>
          <w:sz w:val="24"/>
          <w:szCs w:val="24"/>
          <w:lang w:eastAsia="ru-RU"/>
        </w:rPr>
        <w:t xml:space="preserve">6.1. </w:t>
      </w:r>
      <w:r w:rsidRPr="00D553F0">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36"/>
    </w:p>
    <w:p w14:paraId="05E939B8" w14:textId="77777777" w:rsidR="000D7985" w:rsidRPr="00D553F0" w:rsidRDefault="000D7985" w:rsidP="000D7985">
      <w:pPr>
        <w:suppressAutoHyphens/>
        <w:spacing w:after="0" w:line="276" w:lineRule="auto"/>
        <w:ind w:firstLine="709"/>
        <w:jc w:val="both"/>
        <w:rPr>
          <w:rFonts w:ascii="Times New Roman" w:eastAsia="Times New Roman" w:hAnsi="Times New Roman" w:cs="Times New Roman"/>
          <w:sz w:val="24"/>
          <w:szCs w:val="24"/>
          <w:lang w:eastAsia="ru-RU"/>
        </w:rPr>
      </w:pPr>
      <w:r w:rsidRPr="00D553F0">
        <w:rPr>
          <w:rFonts w:ascii="Times New Roman" w:eastAsia="Times New Roman" w:hAnsi="Times New Roman" w:cs="Times New Roman"/>
          <w:sz w:val="24"/>
          <w:szCs w:val="24"/>
          <w:lang w:eastAsia="ru-RU"/>
        </w:rPr>
        <w:t xml:space="preserve">6.1.1. Специальные помещения должны представлять собой учебные аудитории </w:t>
      </w:r>
      <w:r w:rsidRPr="00D553F0">
        <w:rPr>
          <w:rFonts w:ascii="Times New Roman" w:eastAsia="Times New Roman" w:hAnsi="Times New Roman" w:cs="Times New Roman"/>
          <w:sz w:val="24"/>
          <w:szCs w:val="24"/>
          <w:lang w:eastAsia="ru-RU"/>
        </w:rPr>
        <w:b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D553F0">
        <w:rPr>
          <w:rFonts w:ascii="Times New Roman" w:eastAsia="Times New Roman" w:hAnsi="Times New Roman" w:cs="Times New Roman"/>
          <w:sz w:val="24"/>
          <w:szCs w:val="24"/>
          <w:lang w:eastAsia="ru-RU"/>
        </w:rPr>
        <w:br/>
        <w:t xml:space="preserve">и лаборатории, оснащенные оборудованием, техническими средствами обучения </w:t>
      </w:r>
      <w:r w:rsidRPr="00D553F0">
        <w:rPr>
          <w:rFonts w:ascii="Times New Roman" w:eastAsia="Times New Roman" w:hAnsi="Times New Roman" w:cs="Times New Roman"/>
          <w:sz w:val="24"/>
          <w:szCs w:val="24"/>
          <w:lang w:eastAsia="ru-RU"/>
        </w:rPr>
        <w:br/>
        <w:t>и материалами, учитывающими требования международных стандартов.</w:t>
      </w:r>
    </w:p>
    <w:p w14:paraId="5F580AE7"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b/>
          <w:sz w:val="24"/>
          <w:szCs w:val="24"/>
          <w:lang w:eastAsia="ru-RU"/>
        </w:rPr>
      </w:pPr>
    </w:p>
    <w:p w14:paraId="4FA72F8F"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Перечень специальных помещений</w:t>
      </w:r>
    </w:p>
    <w:p w14:paraId="5BD87383" w14:textId="77777777" w:rsidR="000D7985" w:rsidRPr="00655D25" w:rsidRDefault="000D7985" w:rsidP="000D7985">
      <w:pPr>
        <w:suppressAutoHyphens/>
        <w:spacing w:after="0" w:line="240" w:lineRule="auto"/>
        <w:ind w:firstLine="709"/>
        <w:rPr>
          <w:rFonts w:ascii="Times New Roman" w:eastAsia="Times New Roman" w:hAnsi="Times New Roman" w:cs="Times New Roman"/>
          <w:b/>
          <w:sz w:val="24"/>
          <w:szCs w:val="24"/>
          <w:lang w:eastAsia="ru-RU"/>
        </w:rPr>
      </w:pPr>
    </w:p>
    <w:p w14:paraId="19D45E61" w14:textId="77777777" w:rsidR="000D7985" w:rsidRPr="00655D25" w:rsidRDefault="000D7985" w:rsidP="000D7985">
      <w:pPr>
        <w:spacing w:after="0" w:line="240" w:lineRule="auto"/>
        <w:ind w:firstLine="709"/>
        <w:rPr>
          <w:rFonts w:ascii="Times New Roman" w:eastAsia="Calibri" w:hAnsi="Times New Roman" w:cs="Times New Roman"/>
          <w:b/>
          <w:bCs/>
          <w:sz w:val="24"/>
          <w:szCs w:val="24"/>
        </w:rPr>
      </w:pPr>
      <w:r w:rsidRPr="00655D25">
        <w:rPr>
          <w:rFonts w:ascii="Times New Roman" w:eastAsia="Calibri" w:hAnsi="Times New Roman" w:cs="Times New Roman"/>
          <w:b/>
          <w:bCs/>
          <w:sz w:val="24"/>
          <w:szCs w:val="24"/>
        </w:rPr>
        <w:t>Кабинеты:</w:t>
      </w:r>
    </w:p>
    <w:p w14:paraId="03357766"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История России;</w:t>
      </w:r>
    </w:p>
    <w:p w14:paraId="35323476"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pacing w:val="-57"/>
          <w:sz w:val="24"/>
          <w:szCs w:val="24"/>
        </w:rPr>
        <w:t xml:space="preserve"> </w:t>
      </w:r>
      <w:r w:rsidRPr="00655D25">
        <w:rPr>
          <w:rFonts w:ascii="Times New Roman" w:eastAsia="Calibri" w:hAnsi="Times New Roman" w:cs="Times New Roman"/>
          <w:sz w:val="24"/>
          <w:szCs w:val="24"/>
        </w:rPr>
        <w:t>Иностранный язык в профессиональной деятельности;</w:t>
      </w:r>
    </w:p>
    <w:p w14:paraId="62135362"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Безопасность жизнедеятельности;</w:t>
      </w:r>
    </w:p>
    <w:p w14:paraId="1A72B025"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1"/>
          <w:sz w:val="24"/>
          <w:szCs w:val="24"/>
        </w:rPr>
      </w:pPr>
      <w:bookmarkStart w:id="37" w:name="_Hlk109669533"/>
      <w:r w:rsidRPr="00655D25">
        <w:rPr>
          <w:rFonts w:ascii="Times New Roman" w:eastAsia="Calibri" w:hAnsi="Times New Roman" w:cs="Times New Roman"/>
          <w:sz w:val="24"/>
          <w:szCs w:val="24"/>
        </w:rPr>
        <w:t xml:space="preserve">Основы финансовой грамотности, экономика и анализ финансово-хозяйственной </w:t>
      </w:r>
      <w:r w:rsidRPr="00655D25">
        <w:rPr>
          <w:rFonts w:ascii="Times New Roman" w:eastAsia="Calibri" w:hAnsi="Times New Roman" w:cs="Times New Roman"/>
          <w:sz w:val="24"/>
          <w:szCs w:val="24"/>
        </w:rPr>
        <w:lastRenderedPageBreak/>
        <w:t>деятельности торговой организации;</w:t>
      </w:r>
      <w:r w:rsidRPr="00655D25">
        <w:rPr>
          <w:rFonts w:ascii="Times New Roman" w:eastAsia="Calibri" w:hAnsi="Times New Roman" w:cs="Times New Roman"/>
          <w:spacing w:val="1"/>
          <w:sz w:val="24"/>
          <w:szCs w:val="24"/>
        </w:rPr>
        <w:t xml:space="preserve"> </w:t>
      </w:r>
    </w:p>
    <w:bookmarkEnd w:id="37"/>
    <w:p w14:paraId="3CDC313E"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57"/>
          <w:sz w:val="24"/>
          <w:szCs w:val="24"/>
        </w:rPr>
      </w:pPr>
      <w:r w:rsidRPr="00655D25">
        <w:rPr>
          <w:rFonts w:ascii="Times New Roman" w:eastAsia="Calibri" w:hAnsi="Times New Roman" w:cs="Times New Roman"/>
          <w:sz w:val="24"/>
          <w:szCs w:val="24"/>
        </w:rPr>
        <w:t>Автоматизация торгово-технологических процессов, эксплуатация торгово-технологического оборудования и охрана труда;</w:t>
      </w:r>
      <w:r w:rsidRPr="00655D25">
        <w:rPr>
          <w:rFonts w:ascii="Times New Roman" w:eastAsia="Calibri" w:hAnsi="Times New Roman" w:cs="Times New Roman"/>
          <w:spacing w:val="-57"/>
          <w:sz w:val="24"/>
          <w:szCs w:val="24"/>
        </w:rPr>
        <w:t xml:space="preserve"> </w:t>
      </w:r>
    </w:p>
    <w:p w14:paraId="6659DB08"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1"/>
          <w:sz w:val="24"/>
          <w:szCs w:val="24"/>
        </w:rPr>
      </w:pPr>
      <w:r w:rsidRPr="00655D25">
        <w:rPr>
          <w:rFonts w:ascii="Times New Roman" w:eastAsia="Calibri" w:hAnsi="Times New Roman" w:cs="Times New Roman"/>
          <w:sz w:val="24"/>
          <w:szCs w:val="24"/>
        </w:rPr>
        <w:t>Правовое обеспечение профессиональной деятельности;</w:t>
      </w:r>
      <w:r w:rsidRPr="00655D25">
        <w:rPr>
          <w:rFonts w:ascii="Times New Roman" w:eastAsia="Calibri" w:hAnsi="Times New Roman" w:cs="Times New Roman"/>
          <w:spacing w:val="1"/>
          <w:sz w:val="24"/>
          <w:szCs w:val="24"/>
        </w:rPr>
        <w:t xml:space="preserve"> </w:t>
      </w:r>
    </w:p>
    <w:p w14:paraId="2034B500" w14:textId="77777777" w:rsidR="000D7985" w:rsidRPr="00655D25" w:rsidRDefault="000D7985" w:rsidP="000D7985">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bookmarkStart w:id="38" w:name="_Hlk109593806"/>
      <w:r w:rsidRPr="00655D25">
        <w:rPr>
          <w:rFonts w:ascii="Times New Roman" w:eastAsia="Calibri" w:hAnsi="Times New Roman" w:cs="Times New Roman"/>
          <w:spacing w:val="-1"/>
          <w:sz w:val="24"/>
          <w:szCs w:val="24"/>
        </w:rPr>
        <w:t>Междисциплинарные</w:t>
      </w:r>
      <w:r w:rsidRPr="00655D25">
        <w:rPr>
          <w:rFonts w:ascii="Times New Roman" w:eastAsia="Calibri" w:hAnsi="Times New Roman" w:cs="Times New Roman"/>
          <w:spacing w:val="-16"/>
          <w:sz w:val="24"/>
          <w:szCs w:val="24"/>
        </w:rPr>
        <w:t xml:space="preserve"> </w:t>
      </w:r>
      <w:r w:rsidRPr="00655D25">
        <w:rPr>
          <w:rFonts w:ascii="Times New Roman" w:eastAsia="Calibri" w:hAnsi="Times New Roman" w:cs="Times New Roman"/>
          <w:sz w:val="24"/>
          <w:szCs w:val="24"/>
        </w:rPr>
        <w:t>курсы и модули.</w:t>
      </w:r>
    </w:p>
    <w:bookmarkEnd w:id="38"/>
    <w:p w14:paraId="2110747A" w14:textId="77777777" w:rsidR="000D7985" w:rsidRPr="00655D25" w:rsidRDefault="000D7985" w:rsidP="000D7985">
      <w:pPr>
        <w:suppressAutoHyphens/>
        <w:spacing w:after="0" w:line="240" w:lineRule="auto"/>
        <w:ind w:firstLine="709"/>
        <w:rPr>
          <w:rFonts w:ascii="Times New Roman" w:eastAsia="Times New Roman" w:hAnsi="Times New Roman" w:cs="Times New Roman"/>
          <w:sz w:val="24"/>
          <w:szCs w:val="24"/>
          <w:lang w:eastAsia="ru-RU"/>
        </w:rPr>
      </w:pPr>
      <w:r w:rsidRPr="00655D25">
        <w:rPr>
          <w:rFonts w:ascii="Times New Roman" w:eastAsia="Times New Roman" w:hAnsi="Times New Roman" w:cs="Times New Roman"/>
          <w:b/>
          <w:sz w:val="24"/>
          <w:szCs w:val="24"/>
          <w:lang w:eastAsia="ru-RU"/>
        </w:rPr>
        <w:t>Лаборатории:</w:t>
      </w:r>
    </w:p>
    <w:p w14:paraId="0F513DFF" w14:textId="77777777" w:rsidR="000D7985" w:rsidRPr="00655D25" w:rsidRDefault="000D7985" w:rsidP="000D7985">
      <w:pPr>
        <w:spacing w:after="0" w:line="240" w:lineRule="auto"/>
        <w:ind w:firstLine="709"/>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Предпринимательства и интернет – маркетинга;</w:t>
      </w:r>
    </w:p>
    <w:p w14:paraId="3AC412AA" w14:textId="77777777" w:rsidR="000D7985" w:rsidRPr="00655D25" w:rsidRDefault="000D7985" w:rsidP="000D7985">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pacing w:val="-57"/>
          <w:sz w:val="24"/>
          <w:szCs w:val="24"/>
        </w:rPr>
      </w:pPr>
      <w:r w:rsidRPr="00655D25">
        <w:rPr>
          <w:rFonts w:ascii="Times New Roman" w:eastAsia="Calibri" w:hAnsi="Times New Roman" w:cs="Times New Roman"/>
          <w:spacing w:val="-1"/>
          <w:sz w:val="24"/>
          <w:szCs w:val="24"/>
        </w:rPr>
        <w:t>Автоматизации и цифровизации торговой деятельности</w:t>
      </w:r>
      <w:r w:rsidRPr="00655D25">
        <w:rPr>
          <w:rFonts w:ascii="Times New Roman" w:eastAsia="Calibri" w:hAnsi="Times New Roman" w:cs="Times New Roman"/>
          <w:sz w:val="24"/>
          <w:szCs w:val="24"/>
        </w:rPr>
        <w:t>;</w:t>
      </w:r>
      <w:r w:rsidRPr="00655D25">
        <w:rPr>
          <w:rFonts w:ascii="Times New Roman" w:eastAsia="Calibri" w:hAnsi="Times New Roman" w:cs="Times New Roman"/>
          <w:spacing w:val="-57"/>
          <w:sz w:val="24"/>
          <w:szCs w:val="24"/>
        </w:rPr>
        <w:t xml:space="preserve"> </w:t>
      </w:r>
    </w:p>
    <w:p w14:paraId="0F0CD1FC" w14:textId="77777777" w:rsidR="000D7985" w:rsidRPr="00655D25" w:rsidRDefault="000D7985" w:rsidP="000D7985">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Товароведения и организации экспертизы качества товаров.</w:t>
      </w:r>
    </w:p>
    <w:p w14:paraId="79E07C4C" w14:textId="77777777" w:rsidR="000D7985" w:rsidRPr="00655D25" w:rsidRDefault="000D7985" w:rsidP="000D7985">
      <w:pPr>
        <w:suppressAutoHyphens/>
        <w:spacing w:after="0" w:line="240" w:lineRule="auto"/>
        <w:ind w:firstLine="709"/>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 xml:space="preserve">Мастерские: </w:t>
      </w:r>
    </w:p>
    <w:p w14:paraId="340D61F3" w14:textId="77777777" w:rsidR="000D7985" w:rsidRPr="00655D25" w:rsidRDefault="000D7985" w:rsidP="000D7985">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Учебный магазин.</w:t>
      </w:r>
    </w:p>
    <w:p w14:paraId="00738850" w14:textId="77777777" w:rsidR="000D7985" w:rsidRPr="00655D25" w:rsidRDefault="000D7985" w:rsidP="000D7985">
      <w:pPr>
        <w:suppressAutoHyphens/>
        <w:spacing w:after="0" w:line="240" w:lineRule="auto"/>
        <w:ind w:firstLine="709"/>
        <w:rPr>
          <w:rFonts w:ascii="Times New Roman" w:eastAsia="Times New Roman" w:hAnsi="Times New Roman" w:cs="Times New Roman"/>
          <w:b/>
          <w:sz w:val="24"/>
          <w:szCs w:val="24"/>
          <w:lang w:eastAsia="ru-RU"/>
        </w:rPr>
      </w:pPr>
      <w:bookmarkStart w:id="39" w:name="_Hlk110155657"/>
      <w:r w:rsidRPr="00655D25">
        <w:rPr>
          <w:rFonts w:ascii="Times New Roman" w:eastAsia="Times New Roman" w:hAnsi="Times New Roman" w:cs="Times New Roman"/>
          <w:b/>
          <w:sz w:val="24"/>
          <w:szCs w:val="24"/>
          <w:lang w:eastAsia="ru-RU"/>
        </w:rPr>
        <w:t>Спортивный комплекс</w:t>
      </w:r>
      <w:r w:rsidRPr="00655D25">
        <w:rPr>
          <w:rFonts w:ascii="Times New Roman" w:eastAsia="Times New Roman" w:hAnsi="Times New Roman" w:cs="Times New Roman"/>
          <w:sz w:val="24"/>
          <w:szCs w:val="24"/>
          <w:vertAlign w:val="superscript"/>
          <w:lang w:eastAsia="ru-RU"/>
        </w:rPr>
        <w:footnoteReference w:id="4"/>
      </w:r>
    </w:p>
    <w:p w14:paraId="6B412127" w14:textId="77777777" w:rsidR="000D7985" w:rsidRPr="00655D25" w:rsidRDefault="000D7985" w:rsidP="000D7985">
      <w:pPr>
        <w:suppressAutoHyphens/>
        <w:spacing w:after="0" w:line="240" w:lineRule="auto"/>
        <w:ind w:firstLine="709"/>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-спортивный зал;</w:t>
      </w:r>
    </w:p>
    <w:p w14:paraId="3CA1C8EF" w14:textId="77777777" w:rsidR="000D7985" w:rsidRPr="00655D25" w:rsidRDefault="000D7985" w:rsidP="000D7985">
      <w:pPr>
        <w:suppressAutoHyphens/>
        <w:spacing w:after="0" w:line="240" w:lineRule="auto"/>
        <w:ind w:firstLine="709"/>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-спортивная площадка с полосой препятствий;</w:t>
      </w:r>
    </w:p>
    <w:bookmarkEnd w:id="39"/>
    <w:p w14:paraId="25A65044" w14:textId="77777777" w:rsidR="000D7985" w:rsidRPr="00655D25" w:rsidRDefault="000D7985" w:rsidP="000D7985">
      <w:pPr>
        <w:suppressAutoHyphens/>
        <w:spacing w:after="0" w:line="240" w:lineRule="auto"/>
        <w:ind w:firstLine="709"/>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Залы:</w:t>
      </w:r>
    </w:p>
    <w:p w14:paraId="78621991"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библиотека, читальный зал с выходом в интернет;</w:t>
      </w:r>
    </w:p>
    <w:p w14:paraId="667BB9D9"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актовый зал;</w:t>
      </w:r>
    </w:p>
    <w:p w14:paraId="3395A282"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 др.</w:t>
      </w:r>
    </w:p>
    <w:p w14:paraId="0E88258E"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sz w:val="24"/>
          <w:szCs w:val="24"/>
          <w:lang w:eastAsia="ru-RU"/>
        </w:rPr>
      </w:pPr>
    </w:p>
    <w:p w14:paraId="18156146"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bCs/>
          <w:sz w:val="24"/>
          <w:szCs w:val="24"/>
        </w:rPr>
        <w:t>6.1.2. Материально-техническое оснащение</w:t>
      </w:r>
      <w:r w:rsidRPr="00655D25">
        <w:rPr>
          <w:rFonts w:ascii="Times New Roman" w:eastAsia="Calibri" w:hAnsi="Times New Roman" w:cs="Times New Roman"/>
          <w:b/>
          <w:sz w:val="24"/>
          <w:szCs w:val="24"/>
        </w:rPr>
        <w:t xml:space="preserve"> </w:t>
      </w:r>
      <w:r w:rsidRPr="00655D25">
        <w:rPr>
          <w:rFonts w:ascii="Times New Roman" w:eastAsia="Calibri" w:hAnsi="Times New Roman" w:cs="Times New Roman"/>
          <w:bCs/>
          <w:sz w:val="24"/>
          <w:szCs w:val="24"/>
        </w:rPr>
        <w:t>кабинетов,</w:t>
      </w:r>
      <w:r w:rsidRPr="00655D25">
        <w:rPr>
          <w:rFonts w:ascii="Times New Roman" w:eastAsia="Calibri" w:hAnsi="Times New Roman" w:cs="Times New Roman"/>
          <w:b/>
          <w:sz w:val="24"/>
          <w:szCs w:val="24"/>
        </w:rPr>
        <w:t xml:space="preserve"> </w:t>
      </w:r>
      <w:r w:rsidRPr="00655D25">
        <w:rPr>
          <w:rFonts w:ascii="Times New Roman" w:eastAsia="Calibri" w:hAnsi="Times New Roman" w:cs="Times New Roman"/>
          <w:sz w:val="24"/>
          <w:szCs w:val="24"/>
        </w:rPr>
        <w:t>лабораторий и баз практики по специальности</w:t>
      </w:r>
      <w:r>
        <w:rPr>
          <w:rFonts w:ascii="Times New Roman" w:eastAsia="Calibri" w:hAnsi="Times New Roman" w:cs="Times New Roman"/>
          <w:sz w:val="24"/>
          <w:szCs w:val="24"/>
        </w:rPr>
        <w:t>.</w:t>
      </w:r>
    </w:p>
    <w:p w14:paraId="0741861C"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Образовательная организация, реализующая программу по специальности 38.02.08 Торговое дело,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77C2A52E" w14:textId="77777777" w:rsidR="000D7985" w:rsidRPr="00655D25" w:rsidRDefault="000D7985" w:rsidP="000D7985">
      <w:pPr>
        <w:spacing w:after="0" w:line="256" w:lineRule="auto"/>
        <w:ind w:firstLine="709"/>
        <w:rPr>
          <w:rFonts w:ascii="Times New Roman" w:eastAsia="Calibri" w:hAnsi="Times New Roman" w:cs="Times New Roman"/>
          <w:b/>
          <w:sz w:val="24"/>
          <w:szCs w:val="24"/>
        </w:rPr>
      </w:pPr>
    </w:p>
    <w:p w14:paraId="0147BAB8" w14:textId="77777777" w:rsidR="000D7985" w:rsidRPr="00655D25" w:rsidRDefault="000D7985" w:rsidP="000D7985">
      <w:pPr>
        <w:suppressAutoHyphens/>
        <w:spacing w:after="0" w:line="240" w:lineRule="auto"/>
        <w:ind w:firstLine="709"/>
        <w:jc w:val="both"/>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6.1.2.1. Оснащение кабинетов</w:t>
      </w:r>
    </w:p>
    <w:p w14:paraId="37D2D2A0" w14:textId="77777777" w:rsidR="000D7985" w:rsidRPr="00655D25" w:rsidRDefault="000D7985" w:rsidP="000D7985">
      <w:pPr>
        <w:suppressAutoHyphens/>
        <w:spacing w:after="0" w:line="240" w:lineRule="auto"/>
        <w:ind w:firstLine="709"/>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Кабинет «</w:t>
      </w:r>
      <w:r w:rsidRPr="00655D25">
        <w:rPr>
          <w:rFonts w:ascii="Times New Roman" w:eastAsia="Calibri" w:hAnsi="Times New Roman" w:cs="Times New Roman"/>
          <w:sz w:val="24"/>
          <w:szCs w:val="24"/>
        </w:rPr>
        <w:t>История России</w:t>
      </w:r>
      <w:r w:rsidRPr="00655D25">
        <w:rPr>
          <w:rFonts w:ascii="Times New Roman" w:eastAsia="Calibri" w:hAnsi="Times New Roman" w:cs="Times New Roman"/>
          <w:bCs/>
          <w:i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5C1540DF"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2DE71D4B"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165B8B08"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50F18201"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15BE73F9"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3666830E"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w:t>
            </w:r>
          </w:p>
        </w:tc>
      </w:tr>
      <w:tr w:rsidR="000D7985" w:rsidRPr="00655D25" w14:paraId="667E9EFD"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673E0A9"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40E0232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2A649D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606AC51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7B171DD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6AEB4F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1B0B66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235177B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076A5E4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EB795B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7620B6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175D334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6D8627F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5F2B6D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3F7011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3ABEF7F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B5E038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50BABB5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hideMark/>
          </w:tcPr>
          <w:p w14:paraId="26B2F71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2651FD6"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B3A9B5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 xml:space="preserve">II </w:t>
            </w:r>
            <w:r w:rsidRPr="00655D25">
              <w:rPr>
                <w:rFonts w:ascii="Times New Roman" w:eastAsia="Times New Roman" w:hAnsi="Times New Roman" w:cs="Times New Roman"/>
                <w:b/>
                <w:bCs/>
                <w:iCs/>
                <w:sz w:val="24"/>
                <w:szCs w:val="24"/>
              </w:rPr>
              <w:t>Технические средства</w:t>
            </w:r>
          </w:p>
        </w:tc>
      </w:tr>
      <w:tr w:rsidR="000D7985" w:rsidRPr="00655D25" w14:paraId="6A4C591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C830B1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09F19F4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E0310B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26A40C6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7E7C846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88CCD14"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578DB9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3602F216"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CA44BF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56605DB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A0E080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77573D7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68DF377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33BCCC6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9F9501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lastRenderedPageBreak/>
              <w:t>2</w:t>
            </w:r>
          </w:p>
        </w:tc>
        <w:tc>
          <w:tcPr>
            <w:tcW w:w="2394" w:type="pct"/>
            <w:tcBorders>
              <w:top w:val="single" w:sz="4" w:space="0" w:color="auto"/>
              <w:left w:val="single" w:sz="4" w:space="0" w:color="auto"/>
              <w:bottom w:val="single" w:sz="4" w:space="0" w:color="auto"/>
              <w:right w:val="single" w:sz="4" w:space="0" w:color="auto"/>
            </w:tcBorders>
            <w:hideMark/>
          </w:tcPr>
          <w:p w14:paraId="7C8244D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2C96E43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1A00A2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CFA190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1D70AF7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3B31CF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096B078D"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 xml:space="preserve">Комплект демонстрационного оборудования (макеты, манекены) по всем темам программы </w:t>
            </w:r>
          </w:p>
        </w:tc>
        <w:tc>
          <w:tcPr>
            <w:tcW w:w="2333" w:type="pct"/>
            <w:tcBorders>
              <w:top w:val="single" w:sz="4" w:space="0" w:color="auto"/>
              <w:left w:val="single" w:sz="4" w:space="0" w:color="auto"/>
              <w:bottom w:val="single" w:sz="4" w:space="0" w:color="auto"/>
              <w:right w:val="single" w:sz="4" w:space="0" w:color="auto"/>
            </w:tcBorders>
            <w:hideMark/>
          </w:tcPr>
          <w:p w14:paraId="6A0D5B3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4B7535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70805F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59DA25EE"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 по профилю дисциплины.</w:t>
            </w:r>
          </w:p>
        </w:tc>
        <w:tc>
          <w:tcPr>
            <w:tcW w:w="2333" w:type="pct"/>
            <w:tcBorders>
              <w:top w:val="single" w:sz="4" w:space="0" w:color="auto"/>
              <w:left w:val="single" w:sz="4" w:space="0" w:color="auto"/>
              <w:bottom w:val="single" w:sz="4" w:space="0" w:color="auto"/>
              <w:right w:val="single" w:sz="4" w:space="0" w:color="auto"/>
            </w:tcBorders>
            <w:hideMark/>
          </w:tcPr>
          <w:p w14:paraId="20EDFAB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6804C775" w14:textId="77777777" w:rsidR="000D7985" w:rsidRPr="00655D25" w:rsidRDefault="000D7985" w:rsidP="000D7985">
      <w:pPr>
        <w:suppressAutoHyphens/>
        <w:spacing w:after="0" w:line="240" w:lineRule="auto"/>
        <w:ind w:firstLine="709"/>
        <w:jc w:val="both"/>
        <w:rPr>
          <w:rFonts w:ascii="Times New Roman" w:eastAsia="Calibri" w:hAnsi="Times New Roman" w:cs="Times New Roman"/>
          <w:bCs/>
          <w:sz w:val="24"/>
          <w:szCs w:val="24"/>
        </w:rPr>
      </w:pPr>
    </w:p>
    <w:p w14:paraId="1A64BCB5"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Кабинет «И</w:t>
      </w:r>
      <w:r w:rsidRPr="00655D25">
        <w:rPr>
          <w:rFonts w:ascii="Times New Roman" w:eastAsia="Calibri" w:hAnsi="Times New Roman" w:cs="Times New Roman"/>
          <w:sz w:val="24"/>
          <w:szCs w:val="24"/>
        </w:rPr>
        <w:t>ностранный язык в профессиональной деятельности</w:t>
      </w:r>
      <w:r w:rsidRPr="00655D25">
        <w:rPr>
          <w:rFonts w:ascii="Times New Roman" w:eastAsia="Calibri" w:hAnsi="Times New Roman" w:cs="Times New Roman"/>
          <w:bCs/>
          <w:i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1410B230"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25A82021"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3DE56A8E"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253597E3"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4AD55581"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5F90A34B"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w:t>
            </w:r>
          </w:p>
        </w:tc>
      </w:tr>
      <w:tr w:rsidR="000D7985" w:rsidRPr="00655D25" w14:paraId="679A0D52"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753E06DC"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7C8DD7C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BFDF61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78D7323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hideMark/>
          </w:tcPr>
          <w:p w14:paraId="72AD471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3F5E30E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89B1E8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21EF981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hideMark/>
          </w:tcPr>
          <w:p w14:paraId="7FAA327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AC63C9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B87FB7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4AC7F33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hideMark/>
          </w:tcPr>
          <w:p w14:paraId="73CAEBD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7150C34E"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20E7FF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17506DC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261829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31DBD36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tcPr>
          <w:p w14:paraId="594A6D5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773F5F4E"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391463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 xml:space="preserve">II </w:t>
            </w:r>
            <w:r w:rsidRPr="00655D25">
              <w:rPr>
                <w:rFonts w:ascii="Times New Roman" w:eastAsia="Times New Roman" w:hAnsi="Times New Roman" w:cs="Times New Roman"/>
                <w:b/>
                <w:bCs/>
                <w:iCs/>
                <w:sz w:val="24"/>
                <w:szCs w:val="24"/>
              </w:rPr>
              <w:t>Технические средства</w:t>
            </w:r>
          </w:p>
        </w:tc>
      </w:tr>
      <w:tr w:rsidR="000D7985" w:rsidRPr="00655D25" w14:paraId="64CE0CF4"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55381D6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2C31EA5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FD3E07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0E57A17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52DABA8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0F63B96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1F8C329"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47D94FA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FCCCFD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6F4ECEC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lang w:eastAsia="ru-RU"/>
              </w:rPr>
              <w:t>Акустические колонки</w:t>
            </w:r>
          </w:p>
        </w:tc>
        <w:tc>
          <w:tcPr>
            <w:tcW w:w="2333" w:type="pct"/>
            <w:tcBorders>
              <w:top w:val="single" w:sz="4" w:space="0" w:color="auto"/>
              <w:left w:val="single" w:sz="4" w:space="0" w:color="auto"/>
              <w:bottom w:val="single" w:sz="4" w:space="0" w:color="auto"/>
              <w:right w:val="single" w:sz="4" w:space="0" w:color="auto"/>
            </w:tcBorders>
            <w:hideMark/>
          </w:tcPr>
          <w:p w14:paraId="3D60DB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9D6A750"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6D1632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40657A3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ADD8C8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028DF89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00ED2B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23B6B9E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hideMark/>
          </w:tcPr>
          <w:p w14:paraId="3406C3B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9F2CE4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B85FDB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7E64096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hideMark/>
          </w:tcPr>
          <w:p w14:paraId="5ECAECF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E0D180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2E032E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0800240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7600ED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6B268527"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hideMark/>
          </w:tcPr>
          <w:p w14:paraId="3FCF1F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1D2FDC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8728F5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2DF0AC15"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w:t>
            </w:r>
            <w:r>
              <w:rPr>
                <w:rFonts w:ascii="Times New Roman" w:eastAsia="Times New Roman" w:hAnsi="Times New Roman" w:cs="Times New Roman"/>
                <w:iCs/>
                <w:sz w:val="24"/>
                <w:szCs w:val="24"/>
                <w:lang w:eastAsia="ru-RU"/>
              </w:rPr>
              <w:t xml:space="preserve"> </w:t>
            </w:r>
            <w:r w:rsidRPr="00655D25">
              <w:rPr>
                <w:rFonts w:ascii="Times New Roman" w:eastAsia="Times New Roman" w:hAnsi="Times New Roman" w:cs="Times New Roman"/>
                <w:iCs/>
                <w:sz w:val="24"/>
                <w:szCs w:val="24"/>
                <w:lang w:eastAsia="ru-RU"/>
              </w:rPr>
              <w:t>по профилю дисциплины</w:t>
            </w:r>
          </w:p>
        </w:tc>
        <w:tc>
          <w:tcPr>
            <w:tcW w:w="2333" w:type="pct"/>
            <w:tcBorders>
              <w:top w:val="single" w:sz="4" w:space="0" w:color="auto"/>
              <w:left w:val="single" w:sz="4" w:space="0" w:color="auto"/>
              <w:bottom w:val="single" w:sz="4" w:space="0" w:color="auto"/>
              <w:right w:val="single" w:sz="4" w:space="0" w:color="auto"/>
            </w:tcBorders>
            <w:hideMark/>
          </w:tcPr>
          <w:p w14:paraId="0506681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765DF468"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p>
    <w:p w14:paraId="0D76406E" w14:textId="77777777" w:rsidR="000D7985" w:rsidRPr="00655D25" w:rsidRDefault="000D7985" w:rsidP="000D7985">
      <w:pPr>
        <w:suppressAutoHyphens/>
        <w:spacing w:after="0" w:line="240" w:lineRule="auto"/>
        <w:ind w:firstLine="709"/>
        <w:rPr>
          <w:rFonts w:ascii="Times New Roman" w:eastAsia="Calibri" w:hAnsi="Times New Roman" w:cs="Times New Roman"/>
          <w:sz w:val="24"/>
          <w:szCs w:val="24"/>
        </w:rPr>
      </w:pPr>
      <w:r w:rsidRPr="00655D25">
        <w:rPr>
          <w:rFonts w:ascii="Times New Roman" w:eastAsia="Calibri" w:hAnsi="Times New Roman" w:cs="Times New Roman"/>
          <w:bCs/>
          <w:iCs/>
          <w:sz w:val="24"/>
          <w:szCs w:val="24"/>
        </w:rPr>
        <w:t xml:space="preserve">Кабинет </w:t>
      </w:r>
      <w:r w:rsidRPr="00655D25">
        <w:rPr>
          <w:rFonts w:ascii="Times New Roman" w:eastAsia="Calibri" w:hAnsi="Times New Roman" w:cs="Times New Roman"/>
          <w:sz w:val="24"/>
          <w:szCs w:val="24"/>
        </w:rPr>
        <w:t>«Безопасности</w:t>
      </w:r>
      <w:r w:rsidRPr="00655D25">
        <w:rPr>
          <w:rFonts w:ascii="Times New Roman" w:eastAsia="Calibri" w:hAnsi="Times New Roman" w:cs="Times New Roman"/>
          <w:spacing w:val="5"/>
          <w:sz w:val="24"/>
          <w:szCs w:val="24"/>
        </w:rPr>
        <w:t xml:space="preserve"> </w:t>
      </w:r>
      <w:r w:rsidRPr="00655D25">
        <w:rPr>
          <w:rFonts w:ascii="Times New Roman" w:eastAsia="Calibri" w:hAnsi="Times New Roman" w:cs="Times New Roman"/>
          <w:sz w:val="24"/>
          <w:szCs w:val="24"/>
        </w:rPr>
        <w:t>жизнедеятельности»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4A02B371"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0C927F2D"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6B259233"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1B6698DA"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0B0CABF0"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64AAE47E"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w:t>
            </w:r>
          </w:p>
        </w:tc>
      </w:tr>
      <w:tr w:rsidR="000D7985" w:rsidRPr="00655D25" w14:paraId="53D392D0"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02CDAD3"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1EC3A3E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6B41E5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76FBC8B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hideMark/>
          </w:tcPr>
          <w:p w14:paraId="3450E73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1BCDD7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2742DE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4E121EA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282FEDA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644ABD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589B24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1E88BAD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7E747F4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A3D2C0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380AB6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5A8E41C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7CF8BB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302FF70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hideMark/>
          </w:tcPr>
          <w:p w14:paraId="3B2376B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D862A4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E7DDCA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 xml:space="preserve">II </w:t>
            </w:r>
            <w:r w:rsidRPr="00655D25">
              <w:rPr>
                <w:rFonts w:ascii="Times New Roman" w:eastAsia="Times New Roman" w:hAnsi="Times New Roman" w:cs="Times New Roman"/>
                <w:b/>
                <w:bCs/>
                <w:iCs/>
                <w:sz w:val="24"/>
                <w:szCs w:val="24"/>
              </w:rPr>
              <w:t>Технические средства</w:t>
            </w:r>
          </w:p>
        </w:tc>
      </w:tr>
      <w:tr w:rsidR="000D7985" w:rsidRPr="00655D25" w14:paraId="4F2793A8"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F1120E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4533928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C58832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lastRenderedPageBreak/>
              <w:t>1</w:t>
            </w:r>
          </w:p>
        </w:tc>
        <w:tc>
          <w:tcPr>
            <w:tcW w:w="2394" w:type="pct"/>
            <w:tcBorders>
              <w:top w:val="single" w:sz="4" w:space="0" w:color="auto"/>
              <w:left w:val="single" w:sz="4" w:space="0" w:color="auto"/>
              <w:bottom w:val="single" w:sz="4" w:space="0" w:color="auto"/>
              <w:right w:val="single" w:sz="4" w:space="0" w:color="auto"/>
            </w:tcBorders>
            <w:hideMark/>
          </w:tcPr>
          <w:p w14:paraId="2AAC30F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2ADEECE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9EDA9E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689A78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iCs/>
                <w:sz w:val="24"/>
                <w:szCs w:val="28"/>
              </w:rPr>
              <w:t>Дополнительное оборудование</w:t>
            </w:r>
          </w:p>
        </w:tc>
      </w:tr>
      <w:tr w:rsidR="000D7985" w:rsidRPr="00655D25" w14:paraId="3534399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D9B1EE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02FCD7D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lang w:eastAsia="ru-RU"/>
              </w:rPr>
              <w:t>Акустические колонки</w:t>
            </w:r>
          </w:p>
        </w:tc>
        <w:tc>
          <w:tcPr>
            <w:tcW w:w="2333" w:type="pct"/>
            <w:tcBorders>
              <w:top w:val="single" w:sz="4" w:space="0" w:color="auto"/>
              <w:left w:val="single" w:sz="4" w:space="0" w:color="auto"/>
              <w:bottom w:val="single" w:sz="4" w:space="0" w:color="auto"/>
              <w:right w:val="single" w:sz="4" w:space="0" w:color="auto"/>
            </w:tcBorders>
          </w:tcPr>
          <w:p w14:paraId="38F1F44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B33AA6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F91DD0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09D9FFF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lang w:eastAsia="ru-RU"/>
              </w:rPr>
              <w:t>Телевизор</w:t>
            </w:r>
          </w:p>
        </w:tc>
        <w:tc>
          <w:tcPr>
            <w:tcW w:w="2333" w:type="pct"/>
            <w:tcBorders>
              <w:top w:val="single" w:sz="4" w:space="0" w:color="auto"/>
              <w:left w:val="single" w:sz="4" w:space="0" w:color="auto"/>
              <w:bottom w:val="single" w:sz="4" w:space="0" w:color="auto"/>
              <w:right w:val="single" w:sz="4" w:space="0" w:color="auto"/>
            </w:tcBorders>
          </w:tcPr>
          <w:p w14:paraId="0B3E2C3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F1A8EFD"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81DED0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501BF6F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8EC664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1A8B5FD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BDE981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057E21F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52EAF37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3F2F365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FE9AB9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7269189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44E2785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AB44431"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1454D5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1D40A7F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0A8D9E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48BB4A8E"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5427FDC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740B92E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478B0A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351DF586"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5960DD0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7B10A24D"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p>
    <w:p w14:paraId="482F6F44"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Кабинет «</w:t>
      </w:r>
      <w:r w:rsidRPr="00655D25">
        <w:rPr>
          <w:rFonts w:ascii="Times New Roman" w:eastAsia="Calibri" w:hAnsi="Times New Roman" w:cs="Times New Roman"/>
          <w:sz w:val="24"/>
          <w:szCs w:val="24"/>
        </w:rPr>
        <w:t>Основы финансовой грамотности, экономики и анализа финансово-хозяйственной деятельности торговой организации»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4CBC0540"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5ECC50F4"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5F4A84E5"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48D92061"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119EBA69"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6422442F"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w:t>
            </w:r>
          </w:p>
        </w:tc>
      </w:tr>
      <w:tr w:rsidR="000D7985" w:rsidRPr="00655D25" w14:paraId="77C843B9"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116200E0"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01A2060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8DB12C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676D59C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691910A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23B16E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FCE2F6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63FE769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341845D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F5AED5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FEB5E2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138913F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0CD0550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AE02963"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E512A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7DB2AF1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4A0875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3D740BC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tcPr>
          <w:p w14:paraId="27F5044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3D69F4A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AF53E7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 xml:space="preserve">II </w:t>
            </w:r>
            <w:r w:rsidRPr="00655D25">
              <w:rPr>
                <w:rFonts w:ascii="Times New Roman" w:eastAsia="Times New Roman" w:hAnsi="Times New Roman" w:cs="Times New Roman"/>
                <w:b/>
                <w:bCs/>
                <w:iCs/>
                <w:sz w:val="24"/>
                <w:szCs w:val="24"/>
              </w:rPr>
              <w:t>Технические средства</w:t>
            </w:r>
          </w:p>
        </w:tc>
      </w:tr>
      <w:tr w:rsidR="000D7985" w:rsidRPr="00655D25" w14:paraId="7548C80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4DAB46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66F5522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42EE69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16505F0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245B8B2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0DC703E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C5E2C0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73CB5A9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 xml:space="preserve">Проектор </w:t>
            </w:r>
          </w:p>
        </w:tc>
        <w:tc>
          <w:tcPr>
            <w:tcW w:w="2333" w:type="pct"/>
            <w:tcBorders>
              <w:top w:val="single" w:sz="4" w:space="0" w:color="auto"/>
              <w:left w:val="single" w:sz="4" w:space="0" w:color="auto"/>
              <w:bottom w:val="single" w:sz="4" w:space="0" w:color="auto"/>
              <w:right w:val="single" w:sz="4" w:space="0" w:color="auto"/>
            </w:tcBorders>
          </w:tcPr>
          <w:p w14:paraId="5B6005A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63BE02D"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6ECD1D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77BCC636"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21416D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7CA9B1F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00D07D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2EF2B79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307B138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B9E32D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51CE48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10774DA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4BEA03B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85D38A5"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F1233E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1AA0FD7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B53001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1A372649"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50C46D4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0184AF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D2841F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7C77F0CE"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205DF8A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4F01106B"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p>
    <w:p w14:paraId="76DFAA2A"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Кабинет</w:t>
      </w:r>
      <w:r w:rsidRPr="00655D25">
        <w:rPr>
          <w:rFonts w:ascii="Times New Roman" w:eastAsia="Calibri" w:hAnsi="Times New Roman" w:cs="Times New Roman"/>
          <w:sz w:val="24"/>
          <w:szCs w:val="24"/>
        </w:rPr>
        <w:t xml:space="preserve"> «Автоматизация торгово-технологических процессов, эксплуатация торгово-технологического оборудования и охрана труда»</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7BFF6716"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7D901087"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1AD7143D"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4830321D"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Техническое описание</w:t>
            </w:r>
          </w:p>
        </w:tc>
      </w:tr>
      <w:tr w:rsidR="000D7985" w:rsidRPr="00655D25" w14:paraId="1D7C1AB1"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1022AE0E"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lang w:val="en-US"/>
              </w:rPr>
              <w:t>I</w:t>
            </w:r>
            <w:r w:rsidRPr="00655D25">
              <w:rPr>
                <w:rFonts w:ascii="Times New Roman" w:eastAsia="Times New Roman" w:hAnsi="Times New Roman" w:cs="Times New Roman"/>
                <w:b/>
                <w:bCs/>
                <w:iCs/>
                <w:sz w:val="24"/>
                <w:szCs w:val="28"/>
              </w:rPr>
              <w:t xml:space="preserve"> Специализированная мебель и системы хранения</w:t>
            </w:r>
          </w:p>
        </w:tc>
      </w:tr>
      <w:tr w:rsidR="000D7985" w:rsidRPr="00655D25" w14:paraId="781810BA"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3D18B658"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107ACDD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E46A9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lastRenderedPageBreak/>
              <w:t>1</w:t>
            </w:r>
          </w:p>
        </w:tc>
        <w:tc>
          <w:tcPr>
            <w:tcW w:w="2394" w:type="pct"/>
            <w:tcBorders>
              <w:top w:val="single" w:sz="4" w:space="0" w:color="auto"/>
              <w:left w:val="single" w:sz="4" w:space="0" w:color="auto"/>
              <w:bottom w:val="single" w:sz="4" w:space="0" w:color="auto"/>
              <w:right w:val="single" w:sz="4" w:space="0" w:color="auto"/>
            </w:tcBorders>
            <w:hideMark/>
          </w:tcPr>
          <w:p w14:paraId="07E93B3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1991FBE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652E7C2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236F4D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215C9AA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78A4CBE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F05947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35F043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2F32B15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Стол компьютерный</w:t>
            </w:r>
          </w:p>
        </w:tc>
        <w:tc>
          <w:tcPr>
            <w:tcW w:w="2333" w:type="pct"/>
            <w:tcBorders>
              <w:top w:val="single" w:sz="4" w:space="0" w:color="auto"/>
              <w:left w:val="single" w:sz="4" w:space="0" w:color="auto"/>
              <w:bottom w:val="single" w:sz="4" w:space="0" w:color="auto"/>
              <w:right w:val="single" w:sz="4" w:space="0" w:color="auto"/>
            </w:tcBorders>
          </w:tcPr>
          <w:p w14:paraId="46C92E6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1DE6CC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41E30F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4</w:t>
            </w:r>
          </w:p>
        </w:tc>
        <w:tc>
          <w:tcPr>
            <w:tcW w:w="2394" w:type="pct"/>
            <w:tcBorders>
              <w:top w:val="single" w:sz="4" w:space="0" w:color="auto"/>
              <w:left w:val="single" w:sz="4" w:space="0" w:color="auto"/>
              <w:bottom w:val="single" w:sz="4" w:space="0" w:color="auto"/>
              <w:right w:val="single" w:sz="4" w:space="0" w:color="auto"/>
            </w:tcBorders>
            <w:hideMark/>
          </w:tcPr>
          <w:p w14:paraId="1548438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105256F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F06D70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CFF4F6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5</w:t>
            </w:r>
          </w:p>
        </w:tc>
        <w:tc>
          <w:tcPr>
            <w:tcW w:w="2394" w:type="pct"/>
            <w:tcBorders>
              <w:top w:val="single" w:sz="4" w:space="0" w:color="auto"/>
              <w:left w:val="single" w:sz="4" w:space="0" w:color="auto"/>
              <w:bottom w:val="single" w:sz="4" w:space="0" w:color="auto"/>
              <w:right w:val="single" w:sz="4" w:space="0" w:color="auto"/>
            </w:tcBorders>
            <w:hideMark/>
          </w:tcPr>
          <w:p w14:paraId="3996F99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Кресло оператора без подлокотников</w:t>
            </w:r>
          </w:p>
        </w:tc>
        <w:tc>
          <w:tcPr>
            <w:tcW w:w="2333" w:type="pct"/>
            <w:tcBorders>
              <w:top w:val="single" w:sz="4" w:space="0" w:color="auto"/>
              <w:left w:val="single" w:sz="4" w:space="0" w:color="auto"/>
              <w:bottom w:val="single" w:sz="4" w:space="0" w:color="auto"/>
              <w:right w:val="single" w:sz="4" w:space="0" w:color="auto"/>
            </w:tcBorders>
          </w:tcPr>
          <w:p w14:paraId="6FF1EC6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FC7F0E5"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473F69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36DB923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4716C9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5E5EB55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hideMark/>
          </w:tcPr>
          <w:p w14:paraId="725EB89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1E160343"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084B4B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 xml:space="preserve">II </w:t>
            </w:r>
            <w:r w:rsidRPr="00655D25">
              <w:rPr>
                <w:rFonts w:ascii="Times New Roman" w:eastAsia="Times New Roman" w:hAnsi="Times New Roman" w:cs="Times New Roman"/>
                <w:b/>
                <w:bCs/>
                <w:iCs/>
                <w:sz w:val="24"/>
                <w:szCs w:val="28"/>
              </w:rPr>
              <w:t>Технические средства</w:t>
            </w:r>
          </w:p>
        </w:tc>
      </w:tr>
      <w:tr w:rsidR="000D7985" w:rsidRPr="00655D25" w14:paraId="7140CD7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D87E3F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2A6AAB7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E177FE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4691F4B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6865F4B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1507DFB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941900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43406B6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Проектор</w:t>
            </w:r>
            <w:r w:rsidRPr="00655D25">
              <w:rPr>
                <w:rFonts w:ascii="Times New Roman" w:eastAsia="Times New Roman" w:hAnsi="Times New Roman" w:cs="Times New Roman"/>
                <w:iCs/>
                <w:sz w:val="24"/>
                <w:szCs w:val="28"/>
                <w:lang w:val="en-US"/>
              </w:rPr>
              <w:t xml:space="preserve"> </w:t>
            </w:r>
            <w:r w:rsidRPr="00655D25">
              <w:rPr>
                <w:rFonts w:ascii="Times New Roman" w:eastAsia="Times New Roman" w:hAnsi="Times New Roman" w:cs="Times New Roman"/>
                <w:iCs/>
                <w:sz w:val="24"/>
                <w:szCs w:val="28"/>
              </w:rPr>
              <w:t>настольный короткофокусный</w:t>
            </w:r>
          </w:p>
          <w:p w14:paraId="196489F0" w14:textId="77777777" w:rsidR="000D7985" w:rsidRPr="00655D25" w:rsidRDefault="000D7985" w:rsidP="00C46C1F">
            <w:pPr>
              <w:tabs>
                <w:tab w:val="left" w:pos="2310"/>
              </w:tabs>
              <w:spacing w:line="256" w:lineRule="auto"/>
              <w:rPr>
                <w:rFonts w:ascii="Calibri" w:eastAsia="Calibri" w:hAnsi="Calibri" w:cs="Times New Roman"/>
              </w:rPr>
            </w:pPr>
            <w:r w:rsidRPr="00655D25">
              <w:rPr>
                <w:rFonts w:ascii="Calibri" w:eastAsia="Calibri" w:hAnsi="Calibri" w:cs="Times New Roman"/>
              </w:rPr>
              <w:tab/>
            </w:r>
          </w:p>
        </w:tc>
        <w:tc>
          <w:tcPr>
            <w:tcW w:w="2333" w:type="pct"/>
            <w:tcBorders>
              <w:top w:val="single" w:sz="4" w:space="0" w:color="auto"/>
              <w:left w:val="single" w:sz="4" w:space="0" w:color="auto"/>
              <w:bottom w:val="single" w:sz="4" w:space="0" w:color="auto"/>
              <w:right w:val="single" w:sz="4" w:space="0" w:color="auto"/>
            </w:tcBorders>
          </w:tcPr>
          <w:p w14:paraId="410C6EE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736D905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A1E987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32CB17E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обучающегося</w:t>
            </w:r>
            <w:r>
              <w:rPr>
                <w:rFonts w:ascii="Times New Roman" w:eastAsia="Times New Roman" w:hAnsi="Times New Roman" w:cs="Times New Roman"/>
                <w:iCs/>
                <w:sz w:val="24"/>
                <w:szCs w:val="28"/>
              </w:rPr>
              <w:t xml:space="preserve"> по количеству учащихся </w:t>
            </w:r>
          </w:p>
        </w:tc>
        <w:tc>
          <w:tcPr>
            <w:tcW w:w="2333" w:type="pct"/>
            <w:tcBorders>
              <w:top w:val="single" w:sz="4" w:space="0" w:color="auto"/>
              <w:left w:val="single" w:sz="4" w:space="0" w:color="auto"/>
              <w:bottom w:val="single" w:sz="4" w:space="0" w:color="auto"/>
              <w:right w:val="single" w:sz="4" w:space="0" w:color="auto"/>
            </w:tcBorders>
          </w:tcPr>
          <w:p w14:paraId="346074C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6CE0B3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D468E4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III</w:t>
            </w:r>
            <w:r w:rsidRPr="00655D25">
              <w:rPr>
                <w:rFonts w:ascii="Times New Roman" w:eastAsia="Times New Roman" w:hAnsi="Times New Roman" w:cs="Times New Roman"/>
                <w:b/>
                <w:bCs/>
                <w:iCs/>
                <w:sz w:val="24"/>
                <w:szCs w:val="28"/>
              </w:rPr>
              <w:t xml:space="preserve"> Демонстрационные учебно-наглядные пособия</w:t>
            </w:r>
          </w:p>
        </w:tc>
      </w:tr>
      <w:tr w:rsidR="000D7985" w:rsidRPr="00655D25" w14:paraId="40FC37D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990543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64C7916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6F64BB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51C31F1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458D9CD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547DA9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72191A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3DDCA15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54261D8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B0868C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099100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3E2B106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CA7A54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667B9317"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2DC6C97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688318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52202A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54CCD7CC"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517F951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bl>
    <w:p w14:paraId="51E01600" w14:textId="77777777" w:rsidR="000D7985" w:rsidRDefault="000D7985" w:rsidP="000D7985">
      <w:pPr>
        <w:suppressAutoHyphens/>
        <w:spacing w:after="0" w:line="240" w:lineRule="auto"/>
        <w:ind w:firstLine="709"/>
        <w:rPr>
          <w:rFonts w:ascii="Times New Roman" w:eastAsia="Calibri" w:hAnsi="Times New Roman" w:cs="Times New Roman"/>
          <w:bCs/>
          <w:iCs/>
          <w:sz w:val="24"/>
          <w:szCs w:val="24"/>
        </w:rPr>
      </w:pPr>
    </w:p>
    <w:p w14:paraId="1CB8ECAC" w14:textId="77777777" w:rsidR="000D7985" w:rsidRPr="00655D25" w:rsidRDefault="000D7985" w:rsidP="000D7985">
      <w:pPr>
        <w:suppressAutoHyphens/>
        <w:spacing w:after="0" w:line="240" w:lineRule="auto"/>
        <w:ind w:firstLine="709"/>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Кабинет «</w:t>
      </w:r>
      <w:r w:rsidRPr="00655D25">
        <w:rPr>
          <w:rFonts w:ascii="Times New Roman" w:eastAsia="Calibri" w:hAnsi="Times New Roman" w:cs="Times New Roman"/>
          <w:sz w:val="24"/>
          <w:szCs w:val="24"/>
        </w:rPr>
        <w:t>Правовое обеспечение профессиональной деятельности</w:t>
      </w:r>
      <w:r w:rsidRPr="00655D25">
        <w:rPr>
          <w:rFonts w:ascii="Times New Roman" w:eastAsia="Calibri" w:hAnsi="Times New Roman" w:cs="Times New Roman"/>
          <w:bCs/>
          <w:i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3320C6AE"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7D5C40D2"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572FBD49"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5D7D833E"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4BC6C762"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B72BCEF"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w:t>
            </w:r>
          </w:p>
        </w:tc>
      </w:tr>
      <w:tr w:rsidR="000D7985" w:rsidRPr="00655D25" w14:paraId="446EB958"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23DBDB09"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78D79D6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6C92CF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4ECF3BA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7F303E6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DA092F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2BDA50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4070AAB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3D52695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0A549B0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433BFF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4058283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110BBCB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B6A58F8"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ACCBC8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1571745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9E403B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4B6FC40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tcPr>
          <w:p w14:paraId="19C0D32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076CE38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C89A43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 xml:space="preserve">II </w:t>
            </w:r>
            <w:r w:rsidRPr="00655D25">
              <w:rPr>
                <w:rFonts w:ascii="Times New Roman" w:eastAsia="Times New Roman" w:hAnsi="Times New Roman" w:cs="Times New Roman"/>
                <w:b/>
                <w:bCs/>
                <w:iCs/>
                <w:sz w:val="24"/>
                <w:szCs w:val="24"/>
              </w:rPr>
              <w:t>Технические средства</w:t>
            </w:r>
          </w:p>
        </w:tc>
      </w:tr>
      <w:tr w:rsidR="000D7985" w:rsidRPr="00655D25" w14:paraId="0140D905"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761E2A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7B4C4F0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FD238B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2ED651D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6F0DB10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547210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981026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6F8070AE"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4CB1F6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0F4C9A9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D6FC13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33552F1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65FBFE0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35CBD4A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8D2B8F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170DD09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0807FEE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999513D"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7A96BC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5048EF1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9CE931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lastRenderedPageBreak/>
              <w:t>1</w:t>
            </w:r>
          </w:p>
        </w:tc>
        <w:tc>
          <w:tcPr>
            <w:tcW w:w="2394" w:type="pct"/>
            <w:tcBorders>
              <w:top w:val="single" w:sz="4" w:space="0" w:color="auto"/>
              <w:left w:val="single" w:sz="4" w:space="0" w:color="auto"/>
              <w:bottom w:val="single" w:sz="4" w:space="0" w:color="auto"/>
              <w:right w:val="single" w:sz="4" w:space="0" w:color="auto"/>
            </w:tcBorders>
            <w:hideMark/>
          </w:tcPr>
          <w:p w14:paraId="44ED8B7C"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680CDB6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8A6564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908C01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7FBED6F2"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57490DE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10484D44" w14:textId="77777777" w:rsidR="000D7985" w:rsidRPr="00655D25" w:rsidRDefault="000D7985" w:rsidP="000D7985">
      <w:pPr>
        <w:suppressAutoHyphens/>
        <w:spacing w:after="0" w:line="240" w:lineRule="auto"/>
        <w:ind w:firstLine="709"/>
        <w:jc w:val="both"/>
        <w:rPr>
          <w:rFonts w:ascii="Times New Roman" w:eastAsia="Calibri" w:hAnsi="Times New Roman" w:cs="Times New Roman"/>
          <w:bCs/>
          <w:sz w:val="24"/>
          <w:szCs w:val="24"/>
        </w:rPr>
      </w:pPr>
    </w:p>
    <w:p w14:paraId="40C8E605" w14:textId="77777777" w:rsidR="000D7985" w:rsidRPr="00655D25" w:rsidRDefault="000D7985" w:rsidP="000D7985">
      <w:pPr>
        <w:suppressAutoHyphens/>
        <w:spacing w:after="0" w:line="240" w:lineRule="auto"/>
        <w:ind w:firstLine="709"/>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Кабинет «Междисциплинарные курсы и модули»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703488A9"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762D301F"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3E9BFB17"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00FC7581"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02E8EFC9"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2A6BC172"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w:t>
            </w:r>
          </w:p>
        </w:tc>
      </w:tr>
      <w:tr w:rsidR="000D7985" w:rsidRPr="00655D25" w14:paraId="65D4FA75"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3D439C6E"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3A05FE2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6994AD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31D83ED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4FEFB52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607458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2F3D53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2F48726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0959D32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78187710"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0043B1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6D5CC24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1A9598E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C920B8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5D9C9F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7D991BC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9D0557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786C7F6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Доска магнитно-маркерная)</w:t>
            </w:r>
          </w:p>
        </w:tc>
        <w:tc>
          <w:tcPr>
            <w:tcW w:w="2333" w:type="pct"/>
            <w:tcBorders>
              <w:top w:val="single" w:sz="4" w:space="0" w:color="auto"/>
              <w:left w:val="single" w:sz="4" w:space="0" w:color="auto"/>
              <w:bottom w:val="single" w:sz="4" w:space="0" w:color="auto"/>
              <w:right w:val="single" w:sz="4" w:space="0" w:color="auto"/>
            </w:tcBorders>
          </w:tcPr>
          <w:p w14:paraId="755FF7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51E1BE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5CBC3A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 xml:space="preserve">II </w:t>
            </w:r>
            <w:r w:rsidRPr="00655D25">
              <w:rPr>
                <w:rFonts w:ascii="Times New Roman" w:eastAsia="Times New Roman" w:hAnsi="Times New Roman" w:cs="Times New Roman"/>
                <w:b/>
                <w:bCs/>
                <w:iCs/>
                <w:sz w:val="24"/>
                <w:szCs w:val="24"/>
              </w:rPr>
              <w:t>Технические средства</w:t>
            </w:r>
          </w:p>
        </w:tc>
      </w:tr>
      <w:tr w:rsidR="000D7985" w:rsidRPr="00655D25" w14:paraId="1737C14E"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F219AA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6861A5E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0FF9AB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78E0107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46E55E5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1AF203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5261E0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225BCD1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Проектор</w:t>
            </w:r>
            <w:r w:rsidRPr="00655D25">
              <w:rPr>
                <w:rFonts w:ascii="Times New Roman" w:eastAsia="Times New Roman" w:hAnsi="Times New Roman" w:cs="Times New Roman"/>
                <w:iCs/>
                <w:sz w:val="24"/>
                <w:szCs w:val="28"/>
                <w:lang w:val="en-US"/>
              </w:rPr>
              <w:t xml:space="preserve"> </w:t>
            </w:r>
            <w:r w:rsidRPr="00655D25">
              <w:rPr>
                <w:rFonts w:ascii="Times New Roman" w:eastAsia="Times New Roman" w:hAnsi="Times New Roman" w:cs="Times New Roman"/>
                <w:iCs/>
                <w:sz w:val="24"/>
                <w:szCs w:val="28"/>
              </w:rPr>
              <w:t>настольный короткофокусный</w:t>
            </w:r>
          </w:p>
          <w:p w14:paraId="36D7A23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8"/>
                <w:lang w:eastAsia="ru-RU"/>
              </w:rPr>
              <w:tab/>
            </w:r>
          </w:p>
        </w:tc>
        <w:tc>
          <w:tcPr>
            <w:tcW w:w="2333" w:type="pct"/>
            <w:tcBorders>
              <w:top w:val="single" w:sz="4" w:space="0" w:color="auto"/>
              <w:left w:val="single" w:sz="4" w:space="0" w:color="auto"/>
              <w:bottom w:val="single" w:sz="4" w:space="0" w:color="auto"/>
              <w:right w:val="single" w:sz="4" w:space="0" w:color="auto"/>
            </w:tcBorders>
          </w:tcPr>
          <w:p w14:paraId="09767D3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0EAA8933"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5672D6E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1B3D6200"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F5E2EF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7C56447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CE5556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250AC54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293F4C1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56C322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48DD26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1FCDFB1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3C27296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9771B0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2CCE4E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797A34B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953FD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462E5FC5"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7C1CD73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31BB85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04576E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63EF195D"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66ACED6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297AF4F6" w14:textId="77777777" w:rsidR="000D7985" w:rsidRPr="00655D25" w:rsidRDefault="000D7985" w:rsidP="000D7985">
      <w:pPr>
        <w:suppressAutoHyphens/>
        <w:spacing w:after="0" w:line="240" w:lineRule="auto"/>
        <w:ind w:firstLine="709"/>
        <w:jc w:val="center"/>
        <w:rPr>
          <w:rFonts w:ascii="Times New Roman" w:eastAsia="Calibri" w:hAnsi="Times New Roman" w:cs="Times New Roman"/>
          <w:bCs/>
          <w:iCs/>
          <w:sz w:val="24"/>
          <w:szCs w:val="24"/>
        </w:rPr>
      </w:pPr>
    </w:p>
    <w:p w14:paraId="6D144CAB" w14:textId="77777777" w:rsidR="000D7985" w:rsidRPr="00655D25" w:rsidRDefault="000D7985" w:rsidP="000D7985">
      <w:pPr>
        <w:suppressAutoHyphens/>
        <w:spacing w:after="0" w:line="240" w:lineRule="auto"/>
        <w:ind w:firstLine="709"/>
        <w:jc w:val="both"/>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6.1.2.2. Оснащение помещений, задействованных при организации самостоятельной и воспитательной работы.</w:t>
      </w:r>
    </w:p>
    <w:p w14:paraId="3ECE2B04" w14:textId="77777777" w:rsidR="000D7985" w:rsidRPr="00655D25" w:rsidRDefault="000D7985" w:rsidP="000D7985">
      <w:pPr>
        <w:suppressAutoHyphens/>
        <w:spacing w:after="0" w:line="240" w:lineRule="auto"/>
        <w:ind w:firstLine="709"/>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«Библиотека», «Читальный зал»</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61B69D38"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06550BB4"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07AEA44D"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51E1E262"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4A5FF8AC"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35BA6275"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Основное оборудование</w:t>
            </w:r>
          </w:p>
        </w:tc>
      </w:tr>
      <w:tr w:rsidR="000D7985" w:rsidRPr="00655D25" w14:paraId="296F818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ED3B3F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7AAC615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Библиотечная кафедра</w:t>
            </w:r>
          </w:p>
        </w:tc>
        <w:tc>
          <w:tcPr>
            <w:tcW w:w="2333" w:type="pct"/>
            <w:tcBorders>
              <w:top w:val="single" w:sz="4" w:space="0" w:color="auto"/>
              <w:left w:val="single" w:sz="4" w:space="0" w:color="auto"/>
              <w:bottom w:val="single" w:sz="4" w:space="0" w:color="auto"/>
              <w:right w:val="single" w:sz="4" w:space="0" w:color="auto"/>
            </w:tcBorders>
          </w:tcPr>
          <w:p w14:paraId="421E8F6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70C3930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5C943E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053FCF2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Стеллаж открытый</w:t>
            </w:r>
          </w:p>
        </w:tc>
        <w:tc>
          <w:tcPr>
            <w:tcW w:w="2333" w:type="pct"/>
            <w:tcBorders>
              <w:top w:val="single" w:sz="4" w:space="0" w:color="auto"/>
              <w:left w:val="single" w:sz="4" w:space="0" w:color="auto"/>
              <w:bottom w:val="single" w:sz="4" w:space="0" w:color="auto"/>
              <w:right w:val="single" w:sz="4" w:space="0" w:color="auto"/>
            </w:tcBorders>
          </w:tcPr>
          <w:p w14:paraId="7BFB3F9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AB023D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9ECEB5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310CE9B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Шкаф закрытый со стеклом</w:t>
            </w:r>
          </w:p>
        </w:tc>
        <w:tc>
          <w:tcPr>
            <w:tcW w:w="2333" w:type="pct"/>
            <w:tcBorders>
              <w:top w:val="single" w:sz="4" w:space="0" w:color="auto"/>
              <w:left w:val="single" w:sz="4" w:space="0" w:color="auto"/>
              <w:bottom w:val="single" w:sz="4" w:space="0" w:color="auto"/>
              <w:right w:val="single" w:sz="4" w:space="0" w:color="auto"/>
            </w:tcBorders>
          </w:tcPr>
          <w:p w14:paraId="576F7A3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95C858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25BA7C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4</w:t>
            </w:r>
          </w:p>
        </w:tc>
        <w:tc>
          <w:tcPr>
            <w:tcW w:w="2394" w:type="pct"/>
            <w:tcBorders>
              <w:top w:val="single" w:sz="4" w:space="0" w:color="auto"/>
              <w:left w:val="single" w:sz="4" w:space="0" w:color="auto"/>
              <w:bottom w:val="single" w:sz="4" w:space="0" w:color="auto"/>
              <w:right w:val="single" w:sz="4" w:space="0" w:color="auto"/>
            </w:tcBorders>
            <w:hideMark/>
          </w:tcPr>
          <w:p w14:paraId="113F56E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Читательский стол</w:t>
            </w:r>
          </w:p>
        </w:tc>
        <w:tc>
          <w:tcPr>
            <w:tcW w:w="2333" w:type="pct"/>
            <w:tcBorders>
              <w:top w:val="single" w:sz="4" w:space="0" w:color="auto"/>
              <w:left w:val="single" w:sz="4" w:space="0" w:color="auto"/>
              <w:bottom w:val="single" w:sz="4" w:space="0" w:color="auto"/>
              <w:right w:val="single" w:sz="4" w:space="0" w:color="auto"/>
            </w:tcBorders>
          </w:tcPr>
          <w:p w14:paraId="45F4BF5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83C60A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D7A821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5</w:t>
            </w:r>
          </w:p>
        </w:tc>
        <w:tc>
          <w:tcPr>
            <w:tcW w:w="2394" w:type="pct"/>
            <w:tcBorders>
              <w:top w:val="single" w:sz="4" w:space="0" w:color="auto"/>
              <w:left w:val="single" w:sz="4" w:space="0" w:color="auto"/>
              <w:bottom w:val="single" w:sz="4" w:space="0" w:color="auto"/>
              <w:right w:val="single" w:sz="4" w:space="0" w:color="auto"/>
            </w:tcBorders>
            <w:hideMark/>
          </w:tcPr>
          <w:p w14:paraId="6FDDE9E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Компьютерный стол</w:t>
            </w:r>
          </w:p>
        </w:tc>
        <w:tc>
          <w:tcPr>
            <w:tcW w:w="2333" w:type="pct"/>
            <w:tcBorders>
              <w:top w:val="single" w:sz="4" w:space="0" w:color="auto"/>
              <w:left w:val="single" w:sz="4" w:space="0" w:color="auto"/>
              <w:bottom w:val="single" w:sz="4" w:space="0" w:color="auto"/>
              <w:right w:val="single" w:sz="4" w:space="0" w:color="auto"/>
            </w:tcBorders>
          </w:tcPr>
          <w:p w14:paraId="2F63F1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8FBA81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F55C85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6</w:t>
            </w:r>
          </w:p>
        </w:tc>
        <w:tc>
          <w:tcPr>
            <w:tcW w:w="2394" w:type="pct"/>
            <w:tcBorders>
              <w:top w:val="single" w:sz="4" w:space="0" w:color="auto"/>
              <w:left w:val="single" w:sz="4" w:space="0" w:color="auto"/>
              <w:bottom w:val="single" w:sz="4" w:space="0" w:color="auto"/>
              <w:right w:val="single" w:sz="4" w:space="0" w:color="auto"/>
            </w:tcBorders>
            <w:hideMark/>
          </w:tcPr>
          <w:p w14:paraId="08F3258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Информационный стенд</w:t>
            </w:r>
          </w:p>
        </w:tc>
        <w:tc>
          <w:tcPr>
            <w:tcW w:w="2333" w:type="pct"/>
            <w:tcBorders>
              <w:top w:val="single" w:sz="4" w:space="0" w:color="auto"/>
              <w:left w:val="single" w:sz="4" w:space="0" w:color="auto"/>
              <w:bottom w:val="single" w:sz="4" w:space="0" w:color="auto"/>
              <w:right w:val="single" w:sz="4" w:space="0" w:color="auto"/>
            </w:tcBorders>
          </w:tcPr>
          <w:p w14:paraId="72F415F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C31C48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96BF12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7</w:t>
            </w:r>
          </w:p>
        </w:tc>
        <w:tc>
          <w:tcPr>
            <w:tcW w:w="2394" w:type="pct"/>
            <w:tcBorders>
              <w:top w:val="single" w:sz="4" w:space="0" w:color="auto"/>
              <w:left w:val="single" w:sz="4" w:space="0" w:color="auto"/>
              <w:bottom w:val="single" w:sz="4" w:space="0" w:color="auto"/>
              <w:right w:val="single" w:sz="4" w:space="0" w:color="auto"/>
            </w:tcBorders>
            <w:hideMark/>
          </w:tcPr>
          <w:p w14:paraId="0D0EBEC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09BABEA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09DB872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C4CFB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8</w:t>
            </w:r>
          </w:p>
        </w:tc>
        <w:tc>
          <w:tcPr>
            <w:tcW w:w="2394" w:type="pct"/>
            <w:tcBorders>
              <w:top w:val="single" w:sz="4" w:space="0" w:color="auto"/>
              <w:left w:val="single" w:sz="4" w:space="0" w:color="auto"/>
              <w:bottom w:val="single" w:sz="4" w:space="0" w:color="auto"/>
              <w:right w:val="single" w:sz="4" w:space="0" w:color="auto"/>
            </w:tcBorders>
            <w:hideMark/>
          </w:tcPr>
          <w:p w14:paraId="30611CF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Кресло компьютерное</w:t>
            </w:r>
          </w:p>
        </w:tc>
        <w:tc>
          <w:tcPr>
            <w:tcW w:w="2333" w:type="pct"/>
            <w:tcBorders>
              <w:top w:val="single" w:sz="4" w:space="0" w:color="auto"/>
              <w:left w:val="single" w:sz="4" w:space="0" w:color="auto"/>
              <w:bottom w:val="single" w:sz="4" w:space="0" w:color="auto"/>
              <w:right w:val="single" w:sz="4" w:space="0" w:color="auto"/>
            </w:tcBorders>
          </w:tcPr>
          <w:p w14:paraId="18A194F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299349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5DD37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iCs/>
                <w:sz w:val="24"/>
                <w:szCs w:val="24"/>
              </w:rPr>
              <w:t>Дополнительное оборудование</w:t>
            </w:r>
          </w:p>
        </w:tc>
      </w:tr>
      <w:tr w:rsidR="000D7985" w:rsidRPr="00655D25" w14:paraId="19FE695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A83A73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07B3272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Акустическая перегородка передвижная на колесиках</w:t>
            </w:r>
          </w:p>
        </w:tc>
        <w:tc>
          <w:tcPr>
            <w:tcW w:w="2333" w:type="pct"/>
            <w:tcBorders>
              <w:top w:val="single" w:sz="4" w:space="0" w:color="auto"/>
              <w:left w:val="single" w:sz="4" w:space="0" w:color="auto"/>
              <w:bottom w:val="single" w:sz="4" w:space="0" w:color="auto"/>
              <w:right w:val="single" w:sz="4" w:space="0" w:color="auto"/>
            </w:tcBorders>
          </w:tcPr>
          <w:p w14:paraId="7EF1B6C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742E553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501C993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w:t>
            </w:r>
            <w:r w:rsidRPr="00655D25">
              <w:rPr>
                <w:rFonts w:ascii="Times New Roman" w:eastAsia="Times New Roman" w:hAnsi="Times New Roman" w:cs="Times New Roman"/>
                <w:b/>
                <w:bCs/>
                <w:iCs/>
                <w:sz w:val="24"/>
                <w:szCs w:val="24"/>
              </w:rPr>
              <w:t xml:space="preserve"> Технические средства </w:t>
            </w:r>
          </w:p>
        </w:tc>
      </w:tr>
      <w:tr w:rsidR="000D7985" w:rsidRPr="00655D25" w14:paraId="7F35BDA5"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0887D2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lastRenderedPageBreak/>
              <w:t>Основное оборудование</w:t>
            </w:r>
          </w:p>
        </w:tc>
      </w:tr>
      <w:tr w:rsidR="000D7985" w:rsidRPr="00655D25" w14:paraId="0EC5EB9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BB94E8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1F06D7A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(библиотекаря, читателя)</w:t>
            </w:r>
          </w:p>
        </w:tc>
        <w:tc>
          <w:tcPr>
            <w:tcW w:w="2333" w:type="pct"/>
            <w:tcBorders>
              <w:top w:val="single" w:sz="4" w:space="0" w:color="auto"/>
              <w:left w:val="single" w:sz="4" w:space="0" w:color="auto"/>
              <w:bottom w:val="single" w:sz="4" w:space="0" w:color="auto"/>
              <w:right w:val="single" w:sz="4" w:space="0" w:color="auto"/>
            </w:tcBorders>
          </w:tcPr>
          <w:p w14:paraId="648CF5F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366F89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9EAC86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1F180AFD" w14:textId="77777777" w:rsidR="000D7985" w:rsidRPr="00655D25" w:rsidRDefault="000D7985" w:rsidP="00C46C1F">
            <w:pPr>
              <w:tabs>
                <w:tab w:val="left" w:pos="3615"/>
                <w:tab w:val="left" w:pos="4035"/>
              </w:tabs>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МФУ (принтер, сканер, копир)</w:t>
            </w:r>
            <w:r w:rsidRPr="00655D25">
              <w:rPr>
                <w:rFonts w:ascii="Times New Roman" w:eastAsia="Times New Roman" w:hAnsi="Times New Roman" w:cs="Times New Roman"/>
                <w:iCs/>
                <w:sz w:val="24"/>
                <w:szCs w:val="24"/>
              </w:rPr>
              <w:tab/>
            </w:r>
            <w:r w:rsidRPr="00655D25">
              <w:rPr>
                <w:rFonts w:ascii="Times New Roman" w:eastAsia="Times New Roman" w:hAnsi="Times New Roman" w:cs="Times New Roman"/>
                <w:iCs/>
                <w:sz w:val="24"/>
                <w:szCs w:val="24"/>
              </w:rPr>
              <w:tab/>
            </w:r>
          </w:p>
        </w:tc>
        <w:tc>
          <w:tcPr>
            <w:tcW w:w="2333" w:type="pct"/>
            <w:tcBorders>
              <w:top w:val="single" w:sz="4" w:space="0" w:color="auto"/>
              <w:left w:val="single" w:sz="4" w:space="0" w:color="auto"/>
              <w:bottom w:val="single" w:sz="4" w:space="0" w:color="auto"/>
              <w:right w:val="single" w:sz="4" w:space="0" w:color="auto"/>
            </w:tcBorders>
          </w:tcPr>
          <w:p w14:paraId="786A5C6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405B7C5E" w14:textId="77777777" w:rsidR="000D7985" w:rsidRPr="00655D25" w:rsidRDefault="000D7985" w:rsidP="000D7985">
      <w:pPr>
        <w:suppressAutoHyphens/>
        <w:spacing w:after="0" w:line="240" w:lineRule="auto"/>
        <w:ind w:firstLine="709"/>
        <w:jc w:val="both"/>
        <w:rPr>
          <w:rFonts w:ascii="Times New Roman" w:eastAsia="Calibri" w:hAnsi="Times New Roman" w:cs="Times New Roman"/>
          <w:bCs/>
          <w:sz w:val="24"/>
          <w:szCs w:val="24"/>
        </w:rPr>
      </w:pPr>
    </w:p>
    <w:p w14:paraId="10BEEEE1" w14:textId="77777777" w:rsidR="000D7985" w:rsidRPr="00655D25" w:rsidRDefault="000D7985" w:rsidP="000D7985">
      <w:pPr>
        <w:suppressAutoHyphens/>
        <w:spacing w:after="0" w:line="240" w:lineRule="auto"/>
        <w:ind w:firstLine="709"/>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«Актовый зал»</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51CF99AC"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07DEE138"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0C72CCA8"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2B21FC0F"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5E78D8EC"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24474D9A"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Основное оборудование</w:t>
            </w:r>
          </w:p>
        </w:tc>
      </w:tr>
      <w:tr w:rsidR="000D7985" w:rsidRPr="00655D25" w14:paraId="3147F48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D26B69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31389FE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Секция стульев</w:t>
            </w:r>
          </w:p>
        </w:tc>
        <w:tc>
          <w:tcPr>
            <w:tcW w:w="2333" w:type="pct"/>
            <w:tcBorders>
              <w:top w:val="single" w:sz="4" w:space="0" w:color="auto"/>
              <w:left w:val="single" w:sz="4" w:space="0" w:color="auto"/>
              <w:bottom w:val="single" w:sz="4" w:space="0" w:color="auto"/>
              <w:right w:val="single" w:sz="4" w:space="0" w:color="auto"/>
            </w:tcBorders>
          </w:tcPr>
          <w:p w14:paraId="645BD00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28C703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07CDF6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4193054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Трибуна</w:t>
            </w:r>
          </w:p>
        </w:tc>
        <w:tc>
          <w:tcPr>
            <w:tcW w:w="2333" w:type="pct"/>
            <w:tcBorders>
              <w:top w:val="single" w:sz="4" w:space="0" w:color="auto"/>
              <w:left w:val="single" w:sz="4" w:space="0" w:color="auto"/>
              <w:bottom w:val="single" w:sz="4" w:space="0" w:color="auto"/>
              <w:right w:val="single" w:sz="4" w:space="0" w:color="auto"/>
            </w:tcBorders>
          </w:tcPr>
          <w:p w14:paraId="403F2C1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9B2486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0BA98D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41876C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Кулисы</w:t>
            </w:r>
          </w:p>
        </w:tc>
        <w:tc>
          <w:tcPr>
            <w:tcW w:w="2333" w:type="pct"/>
            <w:tcBorders>
              <w:top w:val="single" w:sz="4" w:space="0" w:color="auto"/>
              <w:left w:val="single" w:sz="4" w:space="0" w:color="auto"/>
              <w:bottom w:val="single" w:sz="4" w:space="0" w:color="auto"/>
              <w:right w:val="single" w:sz="4" w:space="0" w:color="auto"/>
            </w:tcBorders>
          </w:tcPr>
          <w:p w14:paraId="034C85B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5516E64"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7911EA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iCs/>
                <w:sz w:val="24"/>
                <w:szCs w:val="24"/>
              </w:rPr>
              <w:t>Дополнительное оборудование</w:t>
            </w:r>
          </w:p>
        </w:tc>
      </w:tr>
      <w:tr w:rsidR="000D7985" w:rsidRPr="00655D25" w14:paraId="7D5852E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004D2F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441EF38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 xml:space="preserve">Тележка для музыкального оборудования </w:t>
            </w:r>
          </w:p>
        </w:tc>
        <w:tc>
          <w:tcPr>
            <w:tcW w:w="2333" w:type="pct"/>
            <w:tcBorders>
              <w:top w:val="single" w:sz="4" w:space="0" w:color="auto"/>
              <w:left w:val="single" w:sz="4" w:space="0" w:color="auto"/>
              <w:bottom w:val="single" w:sz="4" w:space="0" w:color="auto"/>
              <w:right w:val="single" w:sz="4" w:space="0" w:color="auto"/>
            </w:tcBorders>
          </w:tcPr>
          <w:p w14:paraId="72713DA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453353F"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070D97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w:t>
            </w:r>
            <w:r w:rsidRPr="00655D25">
              <w:rPr>
                <w:rFonts w:ascii="Times New Roman" w:eastAsia="Times New Roman" w:hAnsi="Times New Roman" w:cs="Times New Roman"/>
                <w:b/>
                <w:bCs/>
                <w:iCs/>
                <w:sz w:val="24"/>
                <w:szCs w:val="24"/>
              </w:rPr>
              <w:t xml:space="preserve"> Технические средства </w:t>
            </w:r>
          </w:p>
        </w:tc>
      </w:tr>
      <w:tr w:rsidR="000D7985" w:rsidRPr="00655D25" w14:paraId="5DFB6407"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72E804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5F5DEB8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0394AA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394" w:type="pct"/>
            <w:tcBorders>
              <w:top w:val="single" w:sz="4" w:space="0" w:color="auto"/>
              <w:left w:val="single" w:sz="4" w:space="0" w:color="auto"/>
              <w:bottom w:val="single" w:sz="4" w:space="0" w:color="auto"/>
              <w:right w:val="single" w:sz="4" w:space="0" w:color="auto"/>
            </w:tcBorders>
            <w:hideMark/>
          </w:tcPr>
          <w:p w14:paraId="00F1573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Акустическая система</w:t>
            </w:r>
          </w:p>
        </w:tc>
        <w:tc>
          <w:tcPr>
            <w:tcW w:w="2333" w:type="pct"/>
            <w:tcBorders>
              <w:top w:val="single" w:sz="4" w:space="0" w:color="auto"/>
              <w:left w:val="single" w:sz="4" w:space="0" w:color="auto"/>
              <w:bottom w:val="single" w:sz="4" w:space="0" w:color="auto"/>
              <w:right w:val="single" w:sz="4" w:space="0" w:color="auto"/>
            </w:tcBorders>
          </w:tcPr>
          <w:p w14:paraId="45AB801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38BB8C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121013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394" w:type="pct"/>
            <w:tcBorders>
              <w:top w:val="single" w:sz="4" w:space="0" w:color="auto"/>
              <w:left w:val="single" w:sz="4" w:space="0" w:color="auto"/>
              <w:bottom w:val="single" w:sz="4" w:space="0" w:color="auto"/>
              <w:right w:val="single" w:sz="4" w:space="0" w:color="auto"/>
            </w:tcBorders>
            <w:hideMark/>
          </w:tcPr>
          <w:p w14:paraId="5A397CA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Усилители мощности</w:t>
            </w:r>
          </w:p>
        </w:tc>
        <w:tc>
          <w:tcPr>
            <w:tcW w:w="2333" w:type="pct"/>
            <w:tcBorders>
              <w:top w:val="single" w:sz="4" w:space="0" w:color="auto"/>
              <w:left w:val="single" w:sz="4" w:space="0" w:color="auto"/>
              <w:bottom w:val="single" w:sz="4" w:space="0" w:color="auto"/>
              <w:right w:val="single" w:sz="4" w:space="0" w:color="auto"/>
            </w:tcBorders>
          </w:tcPr>
          <w:p w14:paraId="6A6F869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3BC1F09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23CADA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394" w:type="pct"/>
            <w:tcBorders>
              <w:top w:val="single" w:sz="4" w:space="0" w:color="auto"/>
              <w:left w:val="single" w:sz="4" w:space="0" w:color="auto"/>
              <w:bottom w:val="single" w:sz="4" w:space="0" w:color="auto"/>
              <w:right w:val="single" w:sz="4" w:space="0" w:color="auto"/>
            </w:tcBorders>
            <w:hideMark/>
          </w:tcPr>
          <w:p w14:paraId="5CDE566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Эквалайзер</w:t>
            </w:r>
          </w:p>
        </w:tc>
        <w:tc>
          <w:tcPr>
            <w:tcW w:w="2333" w:type="pct"/>
            <w:tcBorders>
              <w:top w:val="single" w:sz="4" w:space="0" w:color="auto"/>
              <w:left w:val="single" w:sz="4" w:space="0" w:color="auto"/>
              <w:bottom w:val="single" w:sz="4" w:space="0" w:color="auto"/>
              <w:right w:val="single" w:sz="4" w:space="0" w:color="auto"/>
            </w:tcBorders>
          </w:tcPr>
          <w:p w14:paraId="58A48CF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899B9A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A37EEE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4</w:t>
            </w:r>
          </w:p>
        </w:tc>
        <w:tc>
          <w:tcPr>
            <w:tcW w:w="2394" w:type="pct"/>
            <w:tcBorders>
              <w:top w:val="single" w:sz="4" w:space="0" w:color="auto"/>
              <w:left w:val="single" w:sz="4" w:space="0" w:color="auto"/>
              <w:bottom w:val="single" w:sz="4" w:space="0" w:color="auto"/>
              <w:right w:val="single" w:sz="4" w:space="0" w:color="auto"/>
            </w:tcBorders>
            <w:hideMark/>
          </w:tcPr>
          <w:p w14:paraId="6ED40AA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Микрофонный парк</w:t>
            </w:r>
          </w:p>
        </w:tc>
        <w:tc>
          <w:tcPr>
            <w:tcW w:w="2333" w:type="pct"/>
            <w:tcBorders>
              <w:top w:val="single" w:sz="4" w:space="0" w:color="auto"/>
              <w:left w:val="single" w:sz="4" w:space="0" w:color="auto"/>
              <w:bottom w:val="single" w:sz="4" w:space="0" w:color="auto"/>
              <w:right w:val="single" w:sz="4" w:space="0" w:color="auto"/>
            </w:tcBorders>
          </w:tcPr>
          <w:p w14:paraId="57A9652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187A36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C74B9A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5</w:t>
            </w:r>
          </w:p>
        </w:tc>
        <w:tc>
          <w:tcPr>
            <w:tcW w:w="2394" w:type="pct"/>
            <w:tcBorders>
              <w:top w:val="single" w:sz="4" w:space="0" w:color="auto"/>
              <w:left w:val="single" w:sz="4" w:space="0" w:color="auto"/>
              <w:bottom w:val="single" w:sz="4" w:space="0" w:color="auto"/>
              <w:right w:val="single" w:sz="4" w:space="0" w:color="auto"/>
            </w:tcBorders>
            <w:hideMark/>
          </w:tcPr>
          <w:p w14:paraId="0503F28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Прожектор</w:t>
            </w:r>
          </w:p>
        </w:tc>
        <w:tc>
          <w:tcPr>
            <w:tcW w:w="2333" w:type="pct"/>
            <w:tcBorders>
              <w:top w:val="single" w:sz="4" w:space="0" w:color="auto"/>
              <w:left w:val="single" w:sz="4" w:space="0" w:color="auto"/>
              <w:bottom w:val="single" w:sz="4" w:space="0" w:color="auto"/>
              <w:right w:val="single" w:sz="4" w:space="0" w:color="auto"/>
            </w:tcBorders>
          </w:tcPr>
          <w:p w14:paraId="037CB06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042099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B946D4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6</w:t>
            </w:r>
          </w:p>
        </w:tc>
        <w:tc>
          <w:tcPr>
            <w:tcW w:w="2394" w:type="pct"/>
            <w:tcBorders>
              <w:top w:val="single" w:sz="4" w:space="0" w:color="auto"/>
              <w:left w:val="single" w:sz="4" w:space="0" w:color="auto"/>
              <w:bottom w:val="single" w:sz="4" w:space="0" w:color="auto"/>
              <w:right w:val="single" w:sz="4" w:space="0" w:color="auto"/>
            </w:tcBorders>
            <w:hideMark/>
          </w:tcPr>
          <w:p w14:paraId="7831F65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Проектор</w:t>
            </w:r>
          </w:p>
        </w:tc>
        <w:tc>
          <w:tcPr>
            <w:tcW w:w="2333" w:type="pct"/>
            <w:tcBorders>
              <w:top w:val="single" w:sz="4" w:space="0" w:color="auto"/>
              <w:left w:val="single" w:sz="4" w:space="0" w:color="auto"/>
              <w:bottom w:val="single" w:sz="4" w:space="0" w:color="auto"/>
              <w:right w:val="single" w:sz="4" w:space="0" w:color="auto"/>
            </w:tcBorders>
          </w:tcPr>
          <w:p w14:paraId="2FC5545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45352B4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076BA3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7</w:t>
            </w:r>
          </w:p>
        </w:tc>
        <w:tc>
          <w:tcPr>
            <w:tcW w:w="2394" w:type="pct"/>
            <w:tcBorders>
              <w:top w:val="single" w:sz="4" w:space="0" w:color="auto"/>
              <w:left w:val="single" w:sz="4" w:space="0" w:color="auto"/>
              <w:bottom w:val="single" w:sz="4" w:space="0" w:color="auto"/>
              <w:right w:val="single" w:sz="4" w:space="0" w:color="auto"/>
            </w:tcBorders>
            <w:hideMark/>
          </w:tcPr>
          <w:p w14:paraId="25D30AC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ЖК экран</w:t>
            </w:r>
          </w:p>
        </w:tc>
        <w:tc>
          <w:tcPr>
            <w:tcW w:w="2333" w:type="pct"/>
            <w:tcBorders>
              <w:top w:val="single" w:sz="4" w:space="0" w:color="auto"/>
              <w:left w:val="single" w:sz="4" w:space="0" w:color="auto"/>
              <w:bottom w:val="single" w:sz="4" w:space="0" w:color="auto"/>
              <w:right w:val="single" w:sz="4" w:space="0" w:color="auto"/>
            </w:tcBorders>
          </w:tcPr>
          <w:p w14:paraId="2C51479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bl>
    <w:p w14:paraId="23CA0315" w14:textId="77777777" w:rsidR="000D7985" w:rsidRPr="00655D25" w:rsidRDefault="000D7985" w:rsidP="000D7985">
      <w:pPr>
        <w:spacing w:before="240" w:after="0" w:line="240" w:lineRule="auto"/>
        <w:ind w:firstLine="709"/>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 xml:space="preserve">6.1.2.3. Оснащение лабораторий </w:t>
      </w:r>
    </w:p>
    <w:p w14:paraId="17E510A0" w14:textId="77777777" w:rsidR="000D7985" w:rsidRPr="00655D25" w:rsidRDefault="000D7985" w:rsidP="000D7985">
      <w:pPr>
        <w:suppressAutoHyphens/>
        <w:spacing w:before="240" w:after="0" w:line="256" w:lineRule="auto"/>
        <w:ind w:firstLine="709"/>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Лаборатория «</w:t>
      </w:r>
      <w:r w:rsidRPr="00655D25">
        <w:rPr>
          <w:rFonts w:ascii="Times New Roman" w:eastAsia="Calibri" w:hAnsi="Times New Roman" w:cs="Times New Roman"/>
          <w:sz w:val="24"/>
          <w:szCs w:val="24"/>
        </w:rPr>
        <w:t>Предпринимательства и интернет – маркетинга»</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14644FE3"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49BB955A"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3C5D859F"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6ADBFC20"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Техническое описание</w:t>
            </w:r>
          </w:p>
        </w:tc>
      </w:tr>
      <w:tr w:rsidR="000D7985" w:rsidRPr="00655D25" w14:paraId="6F7C0DC9"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67597F78"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lang w:val="en-US"/>
              </w:rPr>
              <w:t>I</w:t>
            </w:r>
            <w:r w:rsidRPr="00655D25">
              <w:rPr>
                <w:rFonts w:ascii="Times New Roman" w:eastAsia="Times New Roman" w:hAnsi="Times New Roman" w:cs="Times New Roman"/>
                <w:b/>
                <w:bCs/>
                <w:iCs/>
                <w:sz w:val="24"/>
                <w:szCs w:val="28"/>
              </w:rPr>
              <w:t xml:space="preserve"> Специализированная мебель и системы хранения</w:t>
            </w:r>
          </w:p>
        </w:tc>
      </w:tr>
      <w:tr w:rsidR="000D7985" w:rsidRPr="00655D25" w14:paraId="2EC971F1"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529C724"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5B2E49F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124F76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0234F86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4529444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14FA6E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9D8BAB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2A7EB4A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59E42AE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3A1DAEF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7C2DFD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5A11C8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Стол компьютерный</w:t>
            </w:r>
          </w:p>
        </w:tc>
        <w:tc>
          <w:tcPr>
            <w:tcW w:w="2333" w:type="pct"/>
            <w:tcBorders>
              <w:top w:val="single" w:sz="4" w:space="0" w:color="auto"/>
              <w:left w:val="single" w:sz="4" w:space="0" w:color="auto"/>
              <w:bottom w:val="single" w:sz="4" w:space="0" w:color="auto"/>
              <w:right w:val="single" w:sz="4" w:space="0" w:color="auto"/>
            </w:tcBorders>
          </w:tcPr>
          <w:p w14:paraId="7737FE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14405590"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FCD947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4</w:t>
            </w:r>
          </w:p>
        </w:tc>
        <w:tc>
          <w:tcPr>
            <w:tcW w:w="2394" w:type="pct"/>
            <w:tcBorders>
              <w:top w:val="single" w:sz="4" w:space="0" w:color="auto"/>
              <w:left w:val="single" w:sz="4" w:space="0" w:color="auto"/>
              <w:bottom w:val="single" w:sz="4" w:space="0" w:color="auto"/>
              <w:right w:val="single" w:sz="4" w:space="0" w:color="auto"/>
            </w:tcBorders>
            <w:hideMark/>
          </w:tcPr>
          <w:p w14:paraId="2CC6750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54852DF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71084FC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31F351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5</w:t>
            </w:r>
          </w:p>
        </w:tc>
        <w:tc>
          <w:tcPr>
            <w:tcW w:w="2394" w:type="pct"/>
            <w:tcBorders>
              <w:top w:val="single" w:sz="4" w:space="0" w:color="auto"/>
              <w:left w:val="single" w:sz="4" w:space="0" w:color="auto"/>
              <w:bottom w:val="single" w:sz="4" w:space="0" w:color="auto"/>
              <w:right w:val="single" w:sz="4" w:space="0" w:color="auto"/>
            </w:tcBorders>
            <w:hideMark/>
          </w:tcPr>
          <w:p w14:paraId="5F4409D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Кресло оператора без подлокотников</w:t>
            </w:r>
          </w:p>
        </w:tc>
        <w:tc>
          <w:tcPr>
            <w:tcW w:w="2333" w:type="pct"/>
            <w:tcBorders>
              <w:top w:val="single" w:sz="4" w:space="0" w:color="auto"/>
              <w:left w:val="single" w:sz="4" w:space="0" w:color="auto"/>
              <w:bottom w:val="single" w:sz="4" w:space="0" w:color="auto"/>
              <w:right w:val="single" w:sz="4" w:space="0" w:color="auto"/>
            </w:tcBorders>
          </w:tcPr>
          <w:p w14:paraId="503A8B8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668E941"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6EA526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26AE4B6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1C92B4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5D8EBD6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tcPr>
          <w:p w14:paraId="4805EEF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46C42D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790ADE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 xml:space="preserve">II </w:t>
            </w:r>
            <w:r w:rsidRPr="00655D25">
              <w:rPr>
                <w:rFonts w:ascii="Times New Roman" w:eastAsia="Times New Roman" w:hAnsi="Times New Roman" w:cs="Times New Roman"/>
                <w:b/>
                <w:bCs/>
                <w:iCs/>
                <w:sz w:val="24"/>
                <w:szCs w:val="28"/>
              </w:rPr>
              <w:t>Технические средства</w:t>
            </w:r>
          </w:p>
        </w:tc>
      </w:tr>
      <w:tr w:rsidR="000D7985" w:rsidRPr="00655D25" w14:paraId="02143F89"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584C4C3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0F2D66D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DD619A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79A3D07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1C80AB0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CDCF8E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BCEE3E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2B0AE02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Проектор</w:t>
            </w:r>
            <w:r w:rsidRPr="00655D25">
              <w:rPr>
                <w:rFonts w:ascii="Times New Roman" w:eastAsia="Times New Roman" w:hAnsi="Times New Roman" w:cs="Times New Roman"/>
                <w:iCs/>
                <w:sz w:val="24"/>
                <w:szCs w:val="28"/>
                <w:lang w:val="en-US"/>
              </w:rPr>
              <w:t xml:space="preserve"> </w:t>
            </w:r>
            <w:r w:rsidRPr="00655D25">
              <w:rPr>
                <w:rFonts w:ascii="Times New Roman" w:eastAsia="Times New Roman" w:hAnsi="Times New Roman" w:cs="Times New Roman"/>
                <w:iCs/>
                <w:sz w:val="24"/>
                <w:szCs w:val="28"/>
              </w:rPr>
              <w:t>настольный короткофокусный</w:t>
            </w:r>
          </w:p>
        </w:tc>
        <w:tc>
          <w:tcPr>
            <w:tcW w:w="2333" w:type="pct"/>
            <w:tcBorders>
              <w:top w:val="single" w:sz="4" w:space="0" w:color="auto"/>
              <w:left w:val="single" w:sz="4" w:space="0" w:color="auto"/>
              <w:bottom w:val="single" w:sz="4" w:space="0" w:color="auto"/>
              <w:right w:val="single" w:sz="4" w:space="0" w:color="auto"/>
            </w:tcBorders>
          </w:tcPr>
          <w:p w14:paraId="5B46F97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BE178F" w14:paraId="2BBD6AD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445E2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1816E7F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Интерактивная</w:t>
            </w:r>
            <w:r w:rsidRPr="00655D25">
              <w:rPr>
                <w:rFonts w:ascii="Times New Roman" w:eastAsia="Times New Roman" w:hAnsi="Times New Roman" w:cs="Times New Roman"/>
                <w:iCs/>
                <w:sz w:val="24"/>
                <w:szCs w:val="28"/>
                <w:lang w:val="en-US"/>
              </w:rPr>
              <w:t xml:space="preserve"> </w:t>
            </w:r>
            <w:r w:rsidRPr="00655D25">
              <w:rPr>
                <w:rFonts w:ascii="Times New Roman" w:eastAsia="Times New Roman" w:hAnsi="Times New Roman" w:cs="Times New Roman"/>
                <w:iCs/>
                <w:sz w:val="24"/>
                <w:szCs w:val="28"/>
              </w:rPr>
              <w:t>панель</w:t>
            </w:r>
            <w:r w:rsidRPr="00655D25">
              <w:rPr>
                <w:rFonts w:ascii="Times New Roman" w:eastAsia="Times New Roman" w:hAnsi="Times New Roman" w:cs="Times New Roman"/>
                <w:iCs/>
                <w:sz w:val="24"/>
                <w:szCs w:val="28"/>
                <w:lang w:val="en-US"/>
              </w:rPr>
              <w:t xml:space="preserve"> LED </w:t>
            </w:r>
          </w:p>
        </w:tc>
        <w:tc>
          <w:tcPr>
            <w:tcW w:w="2333" w:type="pct"/>
            <w:tcBorders>
              <w:top w:val="single" w:sz="4" w:space="0" w:color="auto"/>
              <w:left w:val="single" w:sz="4" w:space="0" w:color="auto"/>
              <w:bottom w:val="single" w:sz="4" w:space="0" w:color="auto"/>
              <w:right w:val="single" w:sz="4" w:space="0" w:color="auto"/>
            </w:tcBorders>
          </w:tcPr>
          <w:p w14:paraId="41CE8B2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val="en-US"/>
              </w:rPr>
            </w:pPr>
          </w:p>
        </w:tc>
      </w:tr>
      <w:tr w:rsidR="000D7985" w:rsidRPr="00655D25" w14:paraId="42CA983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CB9079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4</w:t>
            </w:r>
          </w:p>
        </w:tc>
        <w:tc>
          <w:tcPr>
            <w:tcW w:w="2394" w:type="pct"/>
            <w:tcBorders>
              <w:top w:val="single" w:sz="4" w:space="0" w:color="auto"/>
              <w:left w:val="single" w:sz="4" w:space="0" w:color="auto"/>
              <w:bottom w:val="single" w:sz="4" w:space="0" w:color="auto"/>
              <w:right w:val="single" w:sz="4" w:space="0" w:color="auto"/>
            </w:tcBorders>
            <w:hideMark/>
          </w:tcPr>
          <w:p w14:paraId="0163D50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обучающегося</w:t>
            </w:r>
          </w:p>
        </w:tc>
        <w:tc>
          <w:tcPr>
            <w:tcW w:w="2333" w:type="pct"/>
            <w:tcBorders>
              <w:top w:val="single" w:sz="4" w:space="0" w:color="auto"/>
              <w:left w:val="single" w:sz="4" w:space="0" w:color="auto"/>
              <w:bottom w:val="single" w:sz="4" w:space="0" w:color="auto"/>
              <w:right w:val="single" w:sz="4" w:space="0" w:color="auto"/>
            </w:tcBorders>
          </w:tcPr>
          <w:p w14:paraId="6DF09D2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06BD20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13D9B3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5</w:t>
            </w:r>
          </w:p>
        </w:tc>
        <w:tc>
          <w:tcPr>
            <w:tcW w:w="2394" w:type="pct"/>
            <w:tcBorders>
              <w:top w:val="single" w:sz="4" w:space="0" w:color="auto"/>
              <w:left w:val="single" w:sz="4" w:space="0" w:color="auto"/>
              <w:bottom w:val="single" w:sz="4" w:space="0" w:color="auto"/>
              <w:right w:val="single" w:sz="4" w:space="0" w:color="auto"/>
            </w:tcBorders>
            <w:hideMark/>
          </w:tcPr>
          <w:p w14:paraId="637974A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 xml:space="preserve">Подключение к проводному интернету. </w:t>
            </w:r>
          </w:p>
        </w:tc>
        <w:tc>
          <w:tcPr>
            <w:tcW w:w="2333" w:type="pct"/>
            <w:tcBorders>
              <w:top w:val="single" w:sz="4" w:space="0" w:color="auto"/>
              <w:left w:val="single" w:sz="4" w:space="0" w:color="auto"/>
              <w:bottom w:val="single" w:sz="4" w:space="0" w:color="auto"/>
              <w:right w:val="single" w:sz="4" w:space="0" w:color="auto"/>
            </w:tcBorders>
          </w:tcPr>
          <w:p w14:paraId="457C664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81C9F0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36577D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6</w:t>
            </w:r>
          </w:p>
        </w:tc>
        <w:tc>
          <w:tcPr>
            <w:tcW w:w="2394" w:type="pct"/>
            <w:tcBorders>
              <w:top w:val="single" w:sz="4" w:space="0" w:color="auto"/>
              <w:left w:val="single" w:sz="4" w:space="0" w:color="auto"/>
              <w:bottom w:val="single" w:sz="4" w:space="0" w:color="auto"/>
              <w:right w:val="single" w:sz="4" w:space="0" w:color="auto"/>
            </w:tcBorders>
            <w:hideMark/>
          </w:tcPr>
          <w:p w14:paraId="76B435E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 xml:space="preserve">МФУ цветное лазерное </w:t>
            </w:r>
          </w:p>
        </w:tc>
        <w:tc>
          <w:tcPr>
            <w:tcW w:w="2333" w:type="pct"/>
            <w:tcBorders>
              <w:top w:val="single" w:sz="4" w:space="0" w:color="auto"/>
              <w:left w:val="single" w:sz="4" w:space="0" w:color="auto"/>
              <w:bottom w:val="single" w:sz="4" w:space="0" w:color="auto"/>
              <w:right w:val="single" w:sz="4" w:space="0" w:color="auto"/>
            </w:tcBorders>
          </w:tcPr>
          <w:p w14:paraId="7A847F8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1082F3A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D0DB2A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7</w:t>
            </w:r>
          </w:p>
        </w:tc>
        <w:tc>
          <w:tcPr>
            <w:tcW w:w="2394" w:type="pct"/>
            <w:tcBorders>
              <w:top w:val="single" w:sz="4" w:space="0" w:color="auto"/>
              <w:left w:val="single" w:sz="4" w:space="0" w:color="auto"/>
              <w:bottom w:val="single" w:sz="4" w:space="0" w:color="auto"/>
              <w:right w:val="single" w:sz="4" w:space="0" w:color="auto"/>
            </w:tcBorders>
            <w:hideMark/>
          </w:tcPr>
          <w:p w14:paraId="618C563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Флипчарты</w:t>
            </w:r>
          </w:p>
        </w:tc>
        <w:tc>
          <w:tcPr>
            <w:tcW w:w="2333" w:type="pct"/>
            <w:tcBorders>
              <w:top w:val="single" w:sz="4" w:space="0" w:color="auto"/>
              <w:left w:val="single" w:sz="4" w:space="0" w:color="auto"/>
              <w:bottom w:val="single" w:sz="4" w:space="0" w:color="auto"/>
              <w:right w:val="single" w:sz="4" w:space="0" w:color="auto"/>
            </w:tcBorders>
          </w:tcPr>
          <w:p w14:paraId="5FD52F4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0F8A252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ACA577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III</w:t>
            </w:r>
            <w:r w:rsidRPr="00655D25">
              <w:rPr>
                <w:rFonts w:ascii="Times New Roman" w:eastAsia="Times New Roman" w:hAnsi="Times New Roman" w:cs="Times New Roman"/>
                <w:b/>
                <w:bCs/>
                <w:iCs/>
                <w:sz w:val="24"/>
                <w:szCs w:val="28"/>
              </w:rPr>
              <w:t xml:space="preserve"> Демонстрационные учебно-наглядные пособия</w:t>
            </w:r>
          </w:p>
        </w:tc>
      </w:tr>
      <w:tr w:rsidR="000D7985" w:rsidRPr="00655D25" w14:paraId="61EC12E8"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1BF45F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58E6D7D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89E49F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lastRenderedPageBreak/>
              <w:t>1</w:t>
            </w:r>
          </w:p>
        </w:tc>
        <w:tc>
          <w:tcPr>
            <w:tcW w:w="2394" w:type="pct"/>
            <w:tcBorders>
              <w:top w:val="single" w:sz="4" w:space="0" w:color="auto"/>
              <w:left w:val="single" w:sz="4" w:space="0" w:color="auto"/>
              <w:bottom w:val="single" w:sz="4" w:space="0" w:color="auto"/>
              <w:right w:val="single" w:sz="4" w:space="0" w:color="auto"/>
            </w:tcBorders>
            <w:hideMark/>
          </w:tcPr>
          <w:p w14:paraId="2B89447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4C14E6C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B785A3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AF3CBC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65DDFF6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109C691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2D45AB3"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328E48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03A646B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7A8535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3F91903D"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4E573C0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598717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CF3851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454690F0"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3F3314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bl>
    <w:p w14:paraId="6445812D" w14:textId="77777777" w:rsidR="000D7985" w:rsidRPr="00655D25" w:rsidRDefault="000D7985" w:rsidP="000D7985">
      <w:pPr>
        <w:suppressAutoHyphens/>
        <w:spacing w:before="240" w:after="0" w:line="256" w:lineRule="auto"/>
        <w:ind w:firstLine="709"/>
        <w:rPr>
          <w:rFonts w:ascii="Times New Roman" w:eastAsia="Calibri" w:hAnsi="Times New Roman" w:cs="Times New Roman"/>
          <w:sz w:val="24"/>
          <w:szCs w:val="24"/>
        </w:rPr>
      </w:pPr>
      <w:r w:rsidRPr="00655D25">
        <w:rPr>
          <w:rFonts w:ascii="Times New Roman" w:eastAsia="Calibri" w:hAnsi="Times New Roman" w:cs="Times New Roman"/>
          <w:bCs/>
          <w:iCs/>
          <w:sz w:val="24"/>
          <w:szCs w:val="24"/>
        </w:rPr>
        <w:t>Лаборатория «</w:t>
      </w:r>
      <w:r w:rsidRPr="00655D25">
        <w:rPr>
          <w:rFonts w:ascii="Times New Roman" w:eastAsia="Calibri" w:hAnsi="Times New Roman" w:cs="Times New Roman"/>
          <w:sz w:val="24"/>
          <w:szCs w:val="24"/>
        </w:rPr>
        <w:t>Автоматизации и цифровизации торговой деятельности»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6D58D75C"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597975DC"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23AB62F3"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00FFB895"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Техническое описание</w:t>
            </w:r>
          </w:p>
        </w:tc>
      </w:tr>
      <w:tr w:rsidR="000D7985" w:rsidRPr="00655D25" w14:paraId="47151824"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44ADD36"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lang w:val="en-US"/>
              </w:rPr>
              <w:t>I</w:t>
            </w:r>
            <w:r w:rsidRPr="00655D25">
              <w:rPr>
                <w:rFonts w:ascii="Times New Roman" w:eastAsia="Times New Roman" w:hAnsi="Times New Roman" w:cs="Times New Roman"/>
                <w:b/>
                <w:bCs/>
                <w:iCs/>
                <w:sz w:val="24"/>
                <w:szCs w:val="28"/>
              </w:rPr>
              <w:t xml:space="preserve"> Специализированная мебель и системы хранения</w:t>
            </w:r>
          </w:p>
        </w:tc>
      </w:tr>
      <w:tr w:rsidR="000D7985" w:rsidRPr="00655D25" w14:paraId="6DF961D0"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F4BE769"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209ADAB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32A4B0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588CCC5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2C890BE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79C773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FC555A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0072CF5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4F890BF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3FECCCA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895792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0955ABA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Стол компьютерный</w:t>
            </w:r>
          </w:p>
        </w:tc>
        <w:tc>
          <w:tcPr>
            <w:tcW w:w="2333" w:type="pct"/>
            <w:tcBorders>
              <w:top w:val="single" w:sz="4" w:space="0" w:color="auto"/>
              <w:left w:val="single" w:sz="4" w:space="0" w:color="auto"/>
              <w:bottom w:val="single" w:sz="4" w:space="0" w:color="auto"/>
              <w:right w:val="single" w:sz="4" w:space="0" w:color="auto"/>
            </w:tcBorders>
          </w:tcPr>
          <w:p w14:paraId="36A7016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7F560E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A747B3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4</w:t>
            </w:r>
          </w:p>
        </w:tc>
        <w:tc>
          <w:tcPr>
            <w:tcW w:w="2394" w:type="pct"/>
            <w:tcBorders>
              <w:top w:val="single" w:sz="4" w:space="0" w:color="auto"/>
              <w:left w:val="single" w:sz="4" w:space="0" w:color="auto"/>
              <w:bottom w:val="single" w:sz="4" w:space="0" w:color="auto"/>
              <w:right w:val="single" w:sz="4" w:space="0" w:color="auto"/>
            </w:tcBorders>
            <w:hideMark/>
          </w:tcPr>
          <w:p w14:paraId="61A79E3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766D3E2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C5741A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B92C9B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5</w:t>
            </w:r>
          </w:p>
        </w:tc>
        <w:tc>
          <w:tcPr>
            <w:tcW w:w="2394" w:type="pct"/>
            <w:tcBorders>
              <w:top w:val="single" w:sz="4" w:space="0" w:color="auto"/>
              <w:left w:val="single" w:sz="4" w:space="0" w:color="auto"/>
              <w:bottom w:val="single" w:sz="4" w:space="0" w:color="auto"/>
              <w:right w:val="single" w:sz="4" w:space="0" w:color="auto"/>
            </w:tcBorders>
            <w:hideMark/>
          </w:tcPr>
          <w:p w14:paraId="4950745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Кресло оператора без подлокотников</w:t>
            </w:r>
          </w:p>
        </w:tc>
        <w:tc>
          <w:tcPr>
            <w:tcW w:w="2333" w:type="pct"/>
            <w:tcBorders>
              <w:top w:val="single" w:sz="4" w:space="0" w:color="auto"/>
              <w:left w:val="single" w:sz="4" w:space="0" w:color="auto"/>
              <w:bottom w:val="single" w:sz="4" w:space="0" w:color="auto"/>
              <w:right w:val="single" w:sz="4" w:space="0" w:color="auto"/>
            </w:tcBorders>
          </w:tcPr>
          <w:p w14:paraId="2E8C6DA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324BC567"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A7FC24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4C3E52D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FE0C41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0CCF0DE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tcPr>
          <w:p w14:paraId="7E56350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656D1FC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DFE075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 xml:space="preserve">II </w:t>
            </w:r>
            <w:r w:rsidRPr="00655D25">
              <w:rPr>
                <w:rFonts w:ascii="Times New Roman" w:eastAsia="Times New Roman" w:hAnsi="Times New Roman" w:cs="Times New Roman"/>
                <w:b/>
                <w:bCs/>
                <w:iCs/>
                <w:sz w:val="24"/>
                <w:szCs w:val="28"/>
              </w:rPr>
              <w:t>Технические средства</w:t>
            </w:r>
          </w:p>
        </w:tc>
      </w:tr>
      <w:tr w:rsidR="000D7985" w:rsidRPr="00655D25" w14:paraId="439C8195"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669CAF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6B3D1EF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62403C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0EB1AA2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50DA8C1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6AD2D0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2DA47B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2AFF25A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Проектор</w:t>
            </w:r>
            <w:r w:rsidRPr="00655D25">
              <w:rPr>
                <w:rFonts w:ascii="Times New Roman" w:eastAsia="Times New Roman" w:hAnsi="Times New Roman" w:cs="Times New Roman"/>
                <w:iCs/>
                <w:sz w:val="24"/>
                <w:szCs w:val="28"/>
                <w:lang w:val="en-US"/>
              </w:rPr>
              <w:t xml:space="preserve"> </w:t>
            </w:r>
            <w:r w:rsidRPr="00655D25">
              <w:rPr>
                <w:rFonts w:ascii="Times New Roman" w:eastAsia="Times New Roman" w:hAnsi="Times New Roman" w:cs="Times New Roman"/>
                <w:iCs/>
                <w:sz w:val="24"/>
                <w:szCs w:val="28"/>
              </w:rPr>
              <w:t>настольный короткофокусный</w:t>
            </w:r>
          </w:p>
        </w:tc>
        <w:tc>
          <w:tcPr>
            <w:tcW w:w="2333" w:type="pct"/>
            <w:tcBorders>
              <w:top w:val="single" w:sz="4" w:space="0" w:color="auto"/>
              <w:left w:val="single" w:sz="4" w:space="0" w:color="auto"/>
              <w:bottom w:val="single" w:sz="4" w:space="0" w:color="auto"/>
              <w:right w:val="single" w:sz="4" w:space="0" w:color="auto"/>
            </w:tcBorders>
          </w:tcPr>
          <w:p w14:paraId="19546B8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473F930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CA50E0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7317197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обучающегося</w:t>
            </w:r>
          </w:p>
        </w:tc>
        <w:tc>
          <w:tcPr>
            <w:tcW w:w="2333" w:type="pct"/>
            <w:tcBorders>
              <w:top w:val="single" w:sz="4" w:space="0" w:color="auto"/>
              <w:left w:val="single" w:sz="4" w:space="0" w:color="auto"/>
              <w:bottom w:val="single" w:sz="4" w:space="0" w:color="auto"/>
              <w:right w:val="single" w:sz="4" w:space="0" w:color="auto"/>
            </w:tcBorders>
          </w:tcPr>
          <w:p w14:paraId="583A14D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0CE332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CF8D34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III</w:t>
            </w:r>
            <w:r w:rsidRPr="00655D25">
              <w:rPr>
                <w:rFonts w:ascii="Times New Roman" w:eastAsia="Times New Roman" w:hAnsi="Times New Roman" w:cs="Times New Roman"/>
                <w:b/>
                <w:bCs/>
                <w:iCs/>
                <w:sz w:val="24"/>
                <w:szCs w:val="28"/>
              </w:rPr>
              <w:t xml:space="preserve"> Демонстрационные учебно-наглядные пособия</w:t>
            </w:r>
          </w:p>
        </w:tc>
      </w:tr>
      <w:tr w:rsidR="000D7985" w:rsidRPr="00655D25" w14:paraId="58F808BA"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218DD38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0C021D0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E73B3F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77CCEAB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0B56623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6B8C2E5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81FD7C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08A6B9E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7F36920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6BB332F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BD9C04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2F79E62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4B65A2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72AEA90B"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3198016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72B06A5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27ECF3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05E1410A"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tcPr>
          <w:p w14:paraId="2D88C31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bl>
    <w:p w14:paraId="74ECA5E1" w14:textId="77777777" w:rsidR="000D7985" w:rsidRPr="00655D25" w:rsidRDefault="000D7985" w:rsidP="000D7985">
      <w:pPr>
        <w:suppressAutoHyphens/>
        <w:spacing w:before="240" w:after="0" w:line="256" w:lineRule="auto"/>
        <w:ind w:firstLine="709"/>
        <w:jc w:val="center"/>
        <w:rPr>
          <w:rFonts w:ascii="Times New Roman" w:eastAsia="Calibri" w:hAnsi="Times New Roman" w:cs="Times New Roman"/>
          <w:sz w:val="24"/>
          <w:szCs w:val="24"/>
        </w:rPr>
      </w:pPr>
      <w:r w:rsidRPr="00655D25">
        <w:rPr>
          <w:rFonts w:ascii="Times New Roman" w:eastAsia="Calibri" w:hAnsi="Times New Roman" w:cs="Times New Roman"/>
          <w:bCs/>
          <w:iCs/>
          <w:sz w:val="24"/>
          <w:szCs w:val="24"/>
        </w:rPr>
        <w:t>Лаборатория «</w:t>
      </w:r>
      <w:r w:rsidRPr="00655D25">
        <w:rPr>
          <w:rFonts w:ascii="Times New Roman" w:eastAsia="Calibri" w:hAnsi="Times New Roman" w:cs="Times New Roman"/>
          <w:sz w:val="24"/>
          <w:szCs w:val="24"/>
        </w:rPr>
        <w:t>Товароведения и организации экспертизы качества товаров»</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385"/>
        <w:gridCol w:w="4273"/>
      </w:tblGrid>
      <w:tr w:rsidR="000D7985" w:rsidRPr="00655D25" w14:paraId="7F4A3A32"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35A4A8F1"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w:t>
            </w:r>
          </w:p>
        </w:tc>
        <w:tc>
          <w:tcPr>
            <w:tcW w:w="2394" w:type="pct"/>
            <w:tcBorders>
              <w:top w:val="single" w:sz="4" w:space="0" w:color="auto"/>
              <w:left w:val="single" w:sz="4" w:space="0" w:color="auto"/>
              <w:bottom w:val="single" w:sz="4" w:space="0" w:color="auto"/>
              <w:right w:val="single" w:sz="4" w:space="0" w:color="auto"/>
            </w:tcBorders>
            <w:vAlign w:val="center"/>
            <w:hideMark/>
          </w:tcPr>
          <w:p w14:paraId="08F1F74D"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Наименование оборудования</w:t>
            </w:r>
          </w:p>
        </w:tc>
        <w:tc>
          <w:tcPr>
            <w:tcW w:w="2333" w:type="pct"/>
            <w:tcBorders>
              <w:top w:val="single" w:sz="4" w:space="0" w:color="auto"/>
              <w:left w:val="single" w:sz="4" w:space="0" w:color="auto"/>
              <w:bottom w:val="single" w:sz="4" w:space="0" w:color="auto"/>
              <w:right w:val="single" w:sz="4" w:space="0" w:color="auto"/>
            </w:tcBorders>
            <w:vAlign w:val="center"/>
            <w:hideMark/>
          </w:tcPr>
          <w:p w14:paraId="45A8FEF8"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Техническое описание</w:t>
            </w:r>
          </w:p>
        </w:tc>
      </w:tr>
      <w:tr w:rsidR="000D7985" w:rsidRPr="00655D25" w14:paraId="7E4C2F7C"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5DA782A7"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lang w:val="en-US"/>
              </w:rPr>
              <w:t>I</w:t>
            </w:r>
            <w:r w:rsidRPr="00655D25">
              <w:rPr>
                <w:rFonts w:ascii="Times New Roman" w:eastAsia="Times New Roman" w:hAnsi="Times New Roman" w:cs="Times New Roman"/>
                <w:b/>
                <w:bCs/>
                <w:iCs/>
                <w:sz w:val="24"/>
                <w:szCs w:val="28"/>
              </w:rPr>
              <w:t xml:space="preserve"> Специализированная мебель и системы хранения</w:t>
            </w:r>
          </w:p>
        </w:tc>
      </w:tr>
      <w:tr w:rsidR="000D7985" w:rsidRPr="00655D25" w14:paraId="1D29287B"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BC69AB0"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604918E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F02C8A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38D8A3E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 xml:space="preserve">Стол аудиторный </w:t>
            </w:r>
          </w:p>
        </w:tc>
        <w:tc>
          <w:tcPr>
            <w:tcW w:w="2333" w:type="pct"/>
            <w:tcBorders>
              <w:top w:val="single" w:sz="4" w:space="0" w:color="auto"/>
              <w:left w:val="single" w:sz="4" w:space="0" w:color="auto"/>
              <w:bottom w:val="single" w:sz="4" w:space="0" w:color="auto"/>
              <w:right w:val="single" w:sz="4" w:space="0" w:color="auto"/>
            </w:tcBorders>
          </w:tcPr>
          <w:p w14:paraId="6A15C59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319955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F4E205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233BF7E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Стол преподавателя</w:t>
            </w:r>
          </w:p>
        </w:tc>
        <w:tc>
          <w:tcPr>
            <w:tcW w:w="2333" w:type="pct"/>
            <w:tcBorders>
              <w:top w:val="single" w:sz="4" w:space="0" w:color="auto"/>
              <w:left w:val="single" w:sz="4" w:space="0" w:color="auto"/>
              <w:bottom w:val="single" w:sz="4" w:space="0" w:color="auto"/>
              <w:right w:val="single" w:sz="4" w:space="0" w:color="auto"/>
            </w:tcBorders>
          </w:tcPr>
          <w:p w14:paraId="4EA1753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0606316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78321D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6CB5286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Стол компьютерный</w:t>
            </w:r>
          </w:p>
        </w:tc>
        <w:tc>
          <w:tcPr>
            <w:tcW w:w="2333" w:type="pct"/>
            <w:tcBorders>
              <w:top w:val="single" w:sz="4" w:space="0" w:color="auto"/>
              <w:left w:val="single" w:sz="4" w:space="0" w:color="auto"/>
              <w:bottom w:val="single" w:sz="4" w:space="0" w:color="auto"/>
              <w:right w:val="single" w:sz="4" w:space="0" w:color="auto"/>
            </w:tcBorders>
          </w:tcPr>
          <w:p w14:paraId="7CDB598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7AFCAA4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6A1765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4</w:t>
            </w:r>
          </w:p>
        </w:tc>
        <w:tc>
          <w:tcPr>
            <w:tcW w:w="2394" w:type="pct"/>
            <w:tcBorders>
              <w:top w:val="single" w:sz="4" w:space="0" w:color="auto"/>
              <w:left w:val="single" w:sz="4" w:space="0" w:color="auto"/>
              <w:bottom w:val="single" w:sz="4" w:space="0" w:color="auto"/>
              <w:right w:val="single" w:sz="4" w:space="0" w:color="auto"/>
            </w:tcBorders>
            <w:hideMark/>
          </w:tcPr>
          <w:p w14:paraId="6B4687A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Стул офисный</w:t>
            </w:r>
          </w:p>
        </w:tc>
        <w:tc>
          <w:tcPr>
            <w:tcW w:w="2333" w:type="pct"/>
            <w:tcBorders>
              <w:top w:val="single" w:sz="4" w:space="0" w:color="auto"/>
              <w:left w:val="single" w:sz="4" w:space="0" w:color="auto"/>
              <w:bottom w:val="single" w:sz="4" w:space="0" w:color="auto"/>
              <w:right w:val="single" w:sz="4" w:space="0" w:color="auto"/>
            </w:tcBorders>
          </w:tcPr>
          <w:p w14:paraId="0BCE0E0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3B9C901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A1C9B0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lastRenderedPageBreak/>
              <w:t>5</w:t>
            </w:r>
          </w:p>
        </w:tc>
        <w:tc>
          <w:tcPr>
            <w:tcW w:w="2394" w:type="pct"/>
            <w:tcBorders>
              <w:top w:val="single" w:sz="4" w:space="0" w:color="auto"/>
              <w:left w:val="single" w:sz="4" w:space="0" w:color="auto"/>
              <w:bottom w:val="single" w:sz="4" w:space="0" w:color="auto"/>
              <w:right w:val="single" w:sz="4" w:space="0" w:color="auto"/>
            </w:tcBorders>
            <w:hideMark/>
          </w:tcPr>
          <w:p w14:paraId="4673B7C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Кресло оператора без подлокотников</w:t>
            </w:r>
          </w:p>
        </w:tc>
        <w:tc>
          <w:tcPr>
            <w:tcW w:w="2333" w:type="pct"/>
            <w:tcBorders>
              <w:top w:val="single" w:sz="4" w:space="0" w:color="auto"/>
              <w:left w:val="single" w:sz="4" w:space="0" w:color="auto"/>
              <w:bottom w:val="single" w:sz="4" w:space="0" w:color="auto"/>
              <w:right w:val="single" w:sz="4" w:space="0" w:color="auto"/>
            </w:tcBorders>
          </w:tcPr>
          <w:p w14:paraId="605F1B0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0EEC5346"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04FC2A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504B1A6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B43518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009BEA5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Доска магнитно-меловая</w:t>
            </w:r>
          </w:p>
        </w:tc>
        <w:tc>
          <w:tcPr>
            <w:tcW w:w="2333" w:type="pct"/>
            <w:tcBorders>
              <w:top w:val="single" w:sz="4" w:space="0" w:color="auto"/>
              <w:left w:val="single" w:sz="4" w:space="0" w:color="auto"/>
              <w:bottom w:val="single" w:sz="4" w:space="0" w:color="auto"/>
              <w:right w:val="single" w:sz="4" w:space="0" w:color="auto"/>
            </w:tcBorders>
          </w:tcPr>
          <w:p w14:paraId="7878E08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068590E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6C40A1A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 xml:space="preserve">II </w:t>
            </w:r>
            <w:r w:rsidRPr="00655D25">
              <w:rPr>
                <w:rFonts w:ascii="Times New Roman" w:eastAsia="Times New Roman" w:hAnsi="Times New Roman" w:cs="Times New Roman"/>
                <w:b/>
                <w:bCs/>
                <w:iCs/>
                <w:sz w:val="24"/>
                <w:szCs w:val="28"/>
              </w:rPr>
              <w:t>Технические средства</w:t>
            </w:r>
          </w:p>
        </w:tc>
      </w:tr>
      <w:tr w:rsidR="000D7985" w:rsidRPr="00655D25" w14:paraId="0D2F4E8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D13D71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2117E43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AE5056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6F0C671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преподавателя</w:t>
            </w:r>
          </w:p>
        </w:tc>
        <w:tc>
          <w:tcPr>
            <w:tcW w:w="2333" w:type="pct"/>
            <w:tcBorders>
              <w:top w:val="single" w:sz="4" w:space="0" w:color="auto"/>
              <w:left w:val="single" w:sz="4" w:space="0" w:color="auto"/>
              <w:bottom w:val="single" w:sz="4" w:space="0" w:color="auto"/>
              <w:right w:val="single" w:sz="4" w:space="0" w:color="auto"/>
            </w:tcBorders>
          </w:tcPr>
          <w:p w14:paraId="49DC3CD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5D8C5EC0"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C9A19F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2EE2333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Проектор</w:t>
            </w:r>
            <w:r w:rsidRPr="00655D25">
              <w:rPr>
                <w:rFonts w:ascii="Times New Roman" w:eastAsia="Times New Roman" w:hAnsi="Times New Roman" w:cs="Times New Roman"/>
                <w:iCs/>
                <w:sz w:val="24"/>
                <w:szCs w:val="28"/>
                <w:lang w:val="en-US"/>
              </w:rPr>
              <w:t xml:space="preserve"> </w:t>
            </w:r>
            <w:r w:rsidRPr="00655D25">
              <w:rPr>
                <w:rFonts w:ascii="Times New Roman" w:eastAsia="Times New Roman" w:hAnsi="Times New Roman" w:cs="Times New Roman"/>
                <w:iCs/>
                <w:sz w:val="24"/>
                <w:szCs w:val="28"/>
              </w:rPr>
              <w:t>настольный короткофокусный</w:t>
            </w:r>
          </w:p>
        </w:tc>
        <w:tc>
          <w:tcPr>
            <w:tcW w:w="2333" w:type="pct"/>
            <w:tcBorders>
              <w:top w:val="single" w:sz="4" w:space="0" w:color="auto"/>
              <w:left w:val="single" w:sz="4" w:space="0" w:color="auto"/>
              <w:bottom w:val="single" w:sz="4" w:space="0" w:color="auto"/>
              <w:right w:val="single" w:sz="4" w:space="0" w:color="auto"/>
            </w:tcBorders>
          </w:tcPr>
          <w:p w14:paraId="36D3270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15EB2DE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D1BE29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bookmarkStart w:id="40" w:name="_Hlk108504913"/>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61D0717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Автоматизированное рабочее место обучающегося</w:t>
            </w:r>
          </w:p>
        </w:tc>
        <w:tc>
          <w:tcPr>
            <w:tcW w:w="2333" w:type="pct"/>
            <w:tcBorders>
              <w:top w:val="single" w:sz="4" w:space="0" w:color="auto"/>
              <w:left w:val="single" w:sz="4" w:space="0" w:color="auto"/>
              <w:bottom w:val="single" w:sz="4" w:space="0" w:color="auto"/>
              <w:right w:val="single" w:sz="4" w:space="0" w:color="auto"/>
            </w:tcBorders>
          </w:tcPr>
          <w:p w14:paraId="149E3F3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bookmarkEnd w:id="40"/>
      </w:tr>
      <w:tr w:rsidR="000D7985" w:rsidRPr="00655D25" w14:paraId="5EB23ACB"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A4C5DA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lang w:val="en-US"/>
              </w:rPr>
              <w:t>III</w:t>
            </w:r>
            <w:r w:rsidRPr="00655D25">
              <w:rPr>
                <w:rFonts w:ascii="Times New Roman" w:eastAsia="Times New Roman" w:hAnsi="Times New Roman" w:cs="Times New Roman"/>
                <w:b/>
                <w:bCs/>
                <w:iCs/>
                <w:sz w:val="24"/>
                <w:szCs w:val="28"/>
              </w:rPr>
              <w:t xml:space="preserve"> Демонстрационные учебно-наглядные пособия</w:t>
            </w:r>
          </w:p>
        </w:tc>
      </w:tr>
      <w:tr w:rsidR="000D7985" w:rsidRPr="00655D25" w14:paraId="1ACF67AF"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686574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Основное оборудование</w:t>
            </w:r>
          </w:p>
        </w:tc>
      </w:tr>
      <w:tr w:rsidR="000D7985" w:rsidRPr="00655D25" w14:paraId="4300C7A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1C9683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46B0A07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 учебного наглядного материала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0108A07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1A6F9A2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FF8240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3D8A844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lang w:eastAsia="ru-RU"/>
              </w:rPr>
              <w:t>Комплекты для индивидуальной и групповой работы по основным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06021F1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289A492C"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678EFF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b/>
                <w:bCs/>
                <w:iCs/>
                <w:sz w:val="24"/>
                <w:szCs w:val="28"/>
              </w:rPr>
              <w:t>Дополнительное оборудование</w:t>
            </w:r>
          </w:p>
        </w:tc>
      </w:tr>
      <w:tr w:rsidR="000D7985" w:rsidRPr="00655D25" w14:paraId="53E03AA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1F5D52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w:t>
            </w:r>
          </w:p>
        </w:tc>
        <w:tc>
          <w:tcPr>
            <w:tcW w:w="2394" w:type="pct"/>
            <w:tcBorders>
              <w:top w:val="single" w:sz="4" w:space="0" w:color="auto"/>
              <w:left w:val="single" w:sz="4" w:space="0" w:color="auto"/>
              <w:bottom w:val="single" w:sz="4" w:space="0" w:color="auto"/>
              <w:right w:val="single" w:sz="4" w:space="0" w:color="auto"/>
            </w:tcBorders>
            <w:hideMark/>
          </w:tcPr>
          <w:p w14:paraId="0F002865"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Комплект демонстрационного оборудования (макеты, манекены) по всем темам программы</w:t>
            </w:r>
          </w:p>
        </w:tc>
        <w:tc>
          <w:tcPr>
            <w:tcW w:w="2333" w:type="pct"/>
            <w:tcBorders>
              <w:top w:val="single" w:sz="4" w:space="0" w:color="auto"/>
              <w:left w:val="single" w:sz="4" w:space="0" w:color="auto"/>
              <w:bottom w:val="single" w:sz="4" w:space="0" w:color="auto"/>
              <w:right w:val="single" w:sz="4" w:space="0" w:color="auto"/>
            </w:tcBorders>
          </w:tcPr>
          <w:p w14:paraId="141A66A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384A3F3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C37F94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w:t>
            </w:r>
          </w:p>
        </w:tc>
        <w:tc>
          <w:tcPr>
            <w:tcW w:w="2394" w:type="pct"/>
            <w:tcBorders>
              <w:top w:val="single" w:sz="4" w:space="0" w:color="auto"/>
              <w:left w:val="single" w:sz="4" w:space="0" w:color="auto"/>
              <w:bottom w:val="single" w:sz="4" w:space="0" w:color="auto"/>
              <w:right w:val="single" w:sz="4" w:space="0" w:color="auto"/>
            </w:tcBorders>
            <w:hideMark/>
          </w:tcPr>
          <w:p w14:paraId="6A63115A" w14:textId="77777777" w:rsidR="000D7985" w:rsidRPr="00655D25" w:rsidRDefault="000D7985" w:rsidP="00C46C1F">
            <w:pPr>
              <w:snapToGrid w:val="0"/>
              <w:spacing w:after="0" w:line="240" w:lineRule="auto"/>
              <w:rPr>
                <w:rFonts w:ascii="Times New Roman" w:eastAsia="Times New Roman" w:hAnsi="Times New Roman" w:cs="Times New Roman"/>
                <w:i/>
                <w:sz w:val="24"/>
                <w:szCs w:val="28"/>
              </w:rPr>
            </w:pPr>
            <w:r w:rsidRPr="00655D25">
              <w:rPr>
                <w:rFonts w:ascii="Times New Roman" w:eastAsia="Times New Roman" w:hAnsi="Times New Roman" w:cs="Times New Roman"/>
                <w:iCs/>
                <w:sz w:val="24"/>
                <w:szCs w:val="28"/>
                <w:lang w:eastAsia="ru-RU"/>
              </w:rPr>
              <w:t>Тренировочные комплексы</w:t>
            </w:r>
          </w:p>
        </w:tc>
        <w:tc>
          <w:tcPr>
            <w:tcW w:w="2333" w:type="pct"/>
            <w:tcBorders>
              <w:top w:val="single" w:sz="4" w:space="0" w:color="auto"/>
              <w:left w:val="single" w:sz="4" w:space="0" w:color="auto"/>
              <w:bottom w:val="single" w:sz="4" w:space="0" w:color="auto"/>
              <w:right w:val="single" w:sz="4" w:space="0" w:color="auto"/>
            </w:tcBorders>
            <w:hideMark/>
          </w:tcPr>
          <w:p w14:paraId="759D8D7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p>
        </w:tc>
      </w:tr>
      <w:tr w:rsidR="000D7985" w:rsidRPr="00655D25" w14:paraId="3D52699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368FBF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3</w:t>
            </w:r>
          </w:p>
        </w:tc>
        <w:tc>
          <w:tcPr>
            <w:tcW w:w="2394" w:type="pct"/>
            <w:tcBorders>
              <w:top w:val="single" w:sz="4" w:space="0" w:color="auto"/>
              <w:left w:val="single" w:sz="4" w:space="0" w:color="auto"/>
              <w:bottom w:val="single" w:sz="4" w:space="0" w:color="auto"/>
              <w:right w:val="single" w:sz="4" w:space="0" w:color="auto"/>
            </w:tcBorders>
            <w:hideMark/>
          </w:tcPr>
          <w:p w14:paraId="3D97601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Нитратометр </w:t>
            </w:r>
          </w:p>
        </w:tc>
        <w:tc>
          <w:tcPr>
            <w:tcW w:w="2333" w:type="pct"/>
            <w:tcBorders>
              <w:top w:val="single" w:sz="4" w:space="0" w:color="auto"/>
              <w:left w:val="single" w:sz="4" w:space="0" w:color="auto"/>
              <w:bottom w:val="single" w:sz="4" w:space="0" w:color="auto"/>
              <w:right w:val="single" w:sz="4" w:space="0" w:color="auto"/>
            </w:tcBorders>
            <w:hideMark/>
          </w:tcPr>
          <w:p w14:paraId="734F1E8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ЭКОТЕСТ-2000ИМ или аналоги</w:t>
            </w:r>
          </w:p>
        </w:tc>
      </w:tr>
      <w:tr w:rsidR="000D7985" w:rsidRPr="00655D25" w14:paraId="5D04CEB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DA9DC8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4</w:t>
            </w:r>
          </w:p>
        </w:tc>
        <w:tc>
          <w:tcPr>
            <w:tcW w:w="2394" w:type="pct"/>
            <w:tcBorders>
              <w:top w:val="single" w:sz="4" w:space="0" w:color="auto"/>
              <w:left w:val="single" w:sz="4" w:space="0" w:color="auto"/>
              <w:bottom w:val="single" w:sz="4" w:space="0" w:color="auto"/>
              <w:right w:val="single" w:sz="4" w:space="0" w:color="auto"/>
            </w:tcBorders>
            <w:hideMark/>
          </w:tcPr>
          <w:p w14:paraId="187E585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Люминоскоп  </w:t>
            </w:r>
          </w:p>
        </w:tc>
        <w:tc>
          <w:tcPr>
            <w:tcW w:w="2333" w:type="pct"/>
            <w:tcBorders>
              <w:top w:val="single" w:sz="4" w:space="0" w:color="auto"/>
              <w:left w:val="single" w:sz="4" w:space="0" w:color="auto"/>
              <w:bottom w:val="single" w:sz="4" w:space="0" w:color="auto"/>
              <w:right w:val="single" w:sz="4" w:space="0" w:color="auto"/>
            </w:tcBorders>
            <w:hideMark/>
          </w:tcPr>
          <w:p w14:paraId="420F38D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Филин LED или аналоги</w:t>
            </w:r>
          </w:p>
        </w:tc>
      </w:tr>
      <w:tr w:rsidR="000D7985" w:rsidRPr="00655D25" w14:paraId="11DAB29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C7B6CA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5</w:t>
            </w:r>
          </w:p>
        </w:tc>
        <w:tc>
          <w:tcPr>
            <w:tcW w:w="2394" w:type="pct"/>
            <w:tcBorders>
              <w:top w:val="single" w:sz="4" w:space="0" w:color="auto"/>
              <w:left w:val="single" w:sz="4" w:space="0" w:color="auto"/>
              <w:bottom w:val="single" w:sz="4" w:space="0" w:color="auto"/>
              <w:right w:val="single" w:sz="4" w:space="0" w:color="auto"/>
            </w:tcBorders>
            <w:hideMark/>
          </w:tcPr>
          <w:p w14:paraId="4603BCD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Анализатор качества молока Лактан 1-4 мини</w:t>
            </w:r>
          </w:p>
        </w:tc>
        <w:tc>
          <w:tcPr>
            <w:tcW w:w="2333" w:type="pct"/>
            <w:tcBorders>
              <w:top w:val="single" w:sz="4" w:space="0" w:color="auto"/>
              <w:left w:val="single" w:sz="4" w:space="0" w:color="auto"/>
              <w:bottom w:val="single" w:sz="4" w:space="0" w:color="auto"/>
              <w:right w:val="single" w:sz="4" w:space="0" w:color="auto"/>
            </w:tcBorders>
            <w:hideMark/>
          </w:tcPr>
          <w:p w14:paraId="186FBE0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Лактан 1-4 мини или аналоги</w:t>
            </w:r>
          </w:p>
        </w:tc>
      </w:tr>
      <w:tr w:rsidR="000D7985" w:rsidRPr="00655D25" w14:paraId="4A6AEBB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E01473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6</w:t>
            </w:r>
          </w:p>
        </w:tc>
        <w:tc>
          <w:tcPr>
            <w:tcW w:w="2394" w:type="pct"/>
            <w:tcBorders>
              <w:top w:val="single" w:sz="4" w:space="0" w:color="auto"/>
              <w:left w:val="single" w:sz="4" w:space="0" w:color="auto"/>
              <w:bottom w:val="single" w:sz="4" w:space="0" w:color="auto"/>
              <w:right w:val="single" w:sz="4" w:space="0" w:color="auto"/>
            </w:tcBorders>
            <w:hideMark/>
          </w:tcPr>
          <w:p w14:paraId="6215909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Баня водяная лабораторная </w:t>
            </w:r>
          </w:p>
        </w:tc>
        <w:tc>
          <w:tcPr>
            <w:tcW w:w="2333" w:type="pct"/>
            <w:tcBorders>
              <w:top w:val="single" w:sz="4" w:space="0" w:color="auto"/>
              <w:left w:val="single" w:sz="4" w:space="0" w:color="auto"/>
              <w:bottom w:val="single" w:sz="4" w:space="0" w:color="auto"/>
              <w:right w:val="single" w:sz="4" w:space="0" w:color="auto"/>
            </w:tcBorders>
            <w:hideMark/>
          </w:tcPr>
          <w:p w14:paraId="705A11D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 Stegler WB-4 или аналоги</w:t>
            </w:r>
          </w:p>
        </w:tc>
      </w:tr>
      <w:tr w:rsidR="000D7985" w:rsidRPr="00CF2FA0" w14:paraId="4B6F7C5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2E10B4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7</w:t>
            </w:r>
          </w:p>
        </w:tc>
        <w:tc>
          <w:tcPr>
            <w:tcW w:w="2394" w:type="pct"/>
            <w:tcBorders>
              <w:top w:val="single" w:sz="4" w:space="0" w:color="auto"/>
              <w:left w:val="single" w:sz="4" w:space="0" w:color="auto"/>
              <w:bottom w:val="single" w:sz="4" w:space="0" w:color="auto"/>
              <w:right w:val="single" w:sz="4" w:space="0" w:color="auto"/>
            </w:tcBorders>
            <w:hideMark/>
          </w:tcPr>
          <w:p w14:paraId="0E7A165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Весы лабораторные </w:t>
            </w:r>
          </w:p>
        </w:tc>
        <w:tc>
          <w:tcPr>
            <w:tcW w:w="2333" w:type="pct"/>
            <w:tcBorders>
              <w:top w:val="single" w:sz="4" w:space="0" w:color="auto"/>
              <w:left w:val="single" w:sz="4" w:space="0" w:color="auto"/>
              <w:bottom w:val="single" w:sz="4" w:space="0" w:color="auto"/>
              <w:right w:val="single" w:sz="4" w:space="0" w:color="auto"/>
            </w:tcBorders>
            <w:hideMark/>
          </w:tcPr>
          <w:p w14:paraId="7CB8750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val="en-US" w:eastAsia="ru-RU"/>
              </w:rPr>
            </w:pPr>
            <w:r w:rsidRPr="00655D25">
              <w:rPr>
                <w:rFonts w:ascii="Times New Roman" w:eastAsia="Times New Roman" w:hAnsi="Times New Roman" w:cs="Times New Roman"/>
                <w:iCs/>
                <w:sz w:val="24"/>
                <w:szCs w:val="28"/>
                <w:lang w:val="en-US" w:eastAsia="ru-RU"/>
              </w:rPr>
              <w:t>Mercury M-ETP FLAT MER3600 или аналоги</w:t>
            </w:r>
          </w:p>
        </w:tc>
      </w:tr>
      <w:tr w:rsidR="000D7985" w:rsidRPr="00655D25" w14:paraId="23C0D7B8"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F010E5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8</w:t>
            </w:r>
          </w:p>
        </w:tc>
        <w:tc>
          <w:tcPr>
            <w:tcW w:w="2394" w:type="pct"/>
            <w:tcBorders>
              <w:top w:val="single" w:sz="4" w:space="0" w:color="auto"/>
              <w:left w:val="single" w:sz="4" w:space="0" w:color="auto"/>
              <w:bottom w:val="single" w:sz="4" w:space="0" w:color="auto"/>
              <w:right w:val="single" w:sz="4" w:space="0" w:color="auto"/>
            </w:tcBorders>
            <w:hideMark/>
          </w:tcPr>
          <w:p w14:paraId="3690BE9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Микроскоп</w:t>
            </w:r>
          </w:p>
        </w:tc>
        <w:tc>
          <w:tcPr>
            <w:tcW w:w="2333" w:type="pct"/>
            <w:tcBorders>
              <w:top w:val="single" w:sz="4" w:space="0" w:color="auto"/>
              <w:left w:val="single" w:sz="4" w:space="0" w:color="auto"/>
              <w:bottom w:val="single" w:sz="4" w:space="0" w:color="auto"/>
              <w:right w:val="single" w:sz="4" w:space="0" w:color="auto"/>
            </w:tcBorders>
            <w:hideMark/>
          </w:tcPr>
          <w:p w14:paraId="69EC27D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val="en-US" w:eastAsia="ru-RU"/>
              </w:rPr>
            </w:pPr>
            <w:r w:rsidRPr="00655D25">
              <w:rPr>
                <w:rFonts w:ascii="Times New Roman" w:eastAsia="Times New Roman" w:hAnsi="Times New Roman" w:cs="Times New Roman"/>
                <w:iCs/>
                <w:sz w:val="24"/>
                <w:szCs w:val="28"/>
                <w:lang w:eastAsia="ru-RU"/>
              </w:rPr>
              <w:t>«Микромед-1» или аналоги</w:t>
            </w:r>
          </w:p>
        </w:tc>
      </w:tr>
      <w:tr w:rsidR="000D7985" w:rsidRPr="00655D25" w14:paraId="5D0BDAC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820704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9</w:t>
            </w:r>
          </w:p>
        </w:tc>
        <w:tc>
          <w:tcPr>
            <w:tcW w:w="2394" w:type="pct"/>
            <w:tcBorders>
              <w:top w:val="single" w:sz="4" w:space="0" w:color="auto"/>
              <w:left w:val="single" w:sz="4" w:space="0" w:color="auto"/>
              <w:bottom w:val="single" w:sz="4" w:space="0" w:color="auto"/>
              <w:right w:val="single" w:sz="4" w:space="0" w:color="auto"/>
            </w:tcBorders>
            <w:hideMark/>
          </w:tcPr>
          <w:p w14:paraId="4F813E9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Овоскоп ПКЯ-10</w:t>
            </w:r>
          </w:p>
        </w:tc>
        <w:tc>
          <w:tcPr>
            <w:tcW w:w="2333" w:type="pct"/>
            <w:tcBorders>
              <w:top w:val="single" w:sz="4" w:space="0" w:color="auto"/>
              <w:left w:val="single" w:sz="4" w:space="0" w:color="auto"/>
              <w:bottom w:val="single" w:sz="4" w:space="0" w:color="auto"/>
              <w:right w:val="single" w:sz="4" w:space="0" w:color="auto"/>
            </w:tcBorders>
            <w:hideMark/>
          </w:tcPr>
          <w:p w14:paraId="2C4B3A6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1 экз</w:t>
            </w:r>
          </w:p>
        </w:tc>
      </w:tr>
      <w:tr w:rsidR="000D7985" w:rsidRPr="00655D25" w14:paraId="61DF8FC0"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AD4027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10</w:t>
            </w:r>
          </w:p>
        </w:tc>
        <w:tc>
          <w:tcPr>
            <w:tcW w:w="2394" w:type="pct"/>
            <w:tcBorders>
              <w:top w:val="single" w:sz="4" w:space="0" w:color="auto"/>
              <w:left w:val="single" w:sz="4" w:space="0" w:color="auto"/>
              <w:bottom w:val="single" w:sz="4" w:space="0" w:color="auto"/>
              <w:right w:val="single" w:sz="4" w:space="0" w:color="auto"/>
            </w:tcBorders>
            <w:hideMark/>
          </w:tcPr>
          <w:p w14:paraId="226E8B3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Влагомеры контактной сушки </w:t>
            </w:r>
          </w:p>
        </w:tc>
        <w:tc>
          <w:tcPr>
            <w:tcW w:w="2333" w:type="pct"/>
            <w:tcBorders>
              <w:top w:val="single" w:sz="4" w:space="0" w:color="auto"/>
              <w:left w:val="single" w:sz="4" w:space="0" w:color="auto"/>
              <w:bottom w:val="single" w:sz="4" w:space="0" w:color="auto"/>
              <w:right w:val="single" w:sz="4" w:space="0" w:color="auto"/>
            </w:tcBorders>
            <w:hideMark/>
          </w:tcPr>
          <w:p w14:paraId="05DF482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КВАРЦ-21М33-1 или аналоги</w:t>
            </w:r>
          </w:p>
        </w:tc>
      </w:tr>
      <w:tr w:rsidR="000D7985" w:rsidRPr="00655D25" w14:paraId="616A61A7"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89AB08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11</w:t>
            </w:r>
          </w:p>
        </w:tc>
        <w:tc>
          <w:tcPr>
            <w:tcW w:w="2394" w:type="pct"/>
            <w:tcBorders>
              <w:top w:val="single" w:sz="4" w:space="0" w:color="auto"/>
              <w:left w:val="single" w:sz="4" w:space="0" w:color="auto"/>
              <w:bottom w:val="single" w:sz="4" w:space="0" w:color="auto"/>
              <w:right w:val="single" w:sz="4" w:space="0" w:color="auto"/>
            </w:tcBorders>
            <w:hideMark/>
          </w:tcPr>
          <w:p w14:paraId="417448C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Прибор для определения пористости хлеба </w:t>
            </w:r>
          </w:p>
        </w:tc>
        <w:tc>
          <w:tcPr>
            <w:tcW w:w="2333" w:type="pct"/>
            <w:tcBorders>
              <w:top w:val="single" w:sz="4" w:space="0" w:color="auto"/>
              <w:left w:val="single" w:sz="4" w:space="0" w:color="auto"/>
              <w:bottom w:val="single" w:sz="4" w:space="0" w:color="auto"/>
              <w:right w:val="single" w:sz="4" w:space="0" w:color="auto"/>
            </w:tcBorders>
            <w:hideMark/>
          </w:tcPr>
          <w:p w14:paraId="251994B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КВАРЦ-24 или аналоги</w:t>
            </w:r>
          </w:p>
        </w:tc>
      </w:tr>
      <w:tr w:rsidR="000D7985" w:rsidRPr="00655D25" w14:paraId="14D8FE0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931409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12</w:t>
            </w:r>
          </w:p>
        </w:tc>
        <w:tc>
          <w:tcPr>
            <w:tcW w:w="2394" w:type="pct"/>
            <w:tcBorders>
              <w:top w:val="single" w:sz="4" w:space="0" w:color="auto"/>
              <w:left w:val="single" w:sz="4" w:space="0" w:color="auto"/>
              <w:bottom w:val="single" w:sz="4" w:space="0" w:color="auto"/>
              <w:right w:val="single" w:sz="4" w:space="0" w:color="auto"/>
            </w:tcBorders>
            <w:hideMark/>
          </w:tcPr>
          <w:p w14:paraId="0187196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 xml:space="preserve">Электроплитка </w:t>
            </w:r>
          </w:p>
        </w:tc>
        <w:tc>
          <w:tcPr>
            <w:tcW w:w="2333" w:type="pct"/>
            <w:tcBorders>
              <w:top w:val="single" w:sz="4" w:space="0" w:color="auto"/>
              <w:left w:val="single" w:sz="4" w:space="0" w:color="auto"/>
              <w:bottom w:val="single" w:sz="4" w:space="0" w:color="auto"/>
              <w:right w:val="single" w:sz="4" w:space="0" w:color="auto"/>
            </w:tcBorders>
            <w:hideMark/>
          </w:tcPr>
          <w:p w14:paraId="36E546C6"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«Ока-5» или аналоги</w:t>
            </w:r>
          </w:p>
        </w:tc>
      </w:tr>
      <w:tr w:rsidR="000D7985" w:rsidRPr="00655D25" w14:paraId="4756C61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39677F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13</w:t>
            </w:r>
          </w:p>
        </w:tc>
        <w:tc>
          <w:tcPr>
            <w:tcW w:w="2394" w:type="pct"/>
            <w:tcBorders>
              <w:top w:val="single" w:sz="4" w:space="0" w:color="auto"/>
              <w:left w:val="single" w:sz="4" w:space="0" w:color="auto"/>
              <w:bottom w:val="single" w:sz="4" w:space="0" w:color="auto"/>
              <w:right w:val="single" w:sz="4" w:space="0" w:color="auto"/>
            </w:tcBorders>
            <w:hideMark/>
          </w:tcPr>
          <w:p w14:paraId="1E85DAC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Песочные часы «1,3,5»</w:t>
            </w:r>
          </w:p>
        </w:tc>
        <w:tc>
          <w:tcPr>
            <w:tcW w:w="2333" w:type="pct"/>
            <w:tcBorders>
              <w:top w:val="single" w:sz="4" w:space="0" w:color="auto"/>
              <w:left w:val="single" w:sz="4" w:space="0" w:color="auto"/>
              <w:bottom w:val="single" w:sz="4" w:space="0" w:color="auto"/>
              <w:right w:val="single" w:sz="4" w:space="0" w:color="auto"/>
            </w:tcBorders>
            <w:hideMark/>
          </w:tcPr>
          <w:p w14:paraId="10271B80"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18BC9ED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6FAD40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14</w:t>
            </w:r>
          </w:p>
        </w:tc>
        <w:tc>
          <w:tcPr>
            <w:tcW w:w="2394" w:type="pct"/>
            <w:tcBorders>
              <w:top w:val="single" w:sz="4" w:space="0" w:color="auto"/>
              <w:left w:val="single" w:sz="4" w:space="0" w:color="auto"/>
              <w:bottom w:val="single" w:sz="4" w:space="0" w:color="auto"/>
              <w:right w:val="single" w:sz="4" w:space="0" w:color="auto"/>
            </w:tcBorders>
            <w:hideMark/>
          </w:tcPr>
          <w:p w14:paraId="3FA4B85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Холодильник</w:t>
            </w:r>
          </w:p>
        </w:tc>
        <w:tc>
          <w:tcPr>
            <w:tcW w:w="2333" w:type="pct"/>
            <w:tcBorders>
              <w:top w:val="single" w:sz="4" w:space="0" w:color="auto"/>
              <w:left w:val="single" w:sz="4" w:space="0" w:color="auto"/>
              <w:bottom w:val="single" w:sz="4" w:space="0" w:color="auto"/>
              <w:right w:val="single" w:sz="4" w:space="0" w:color="auto"/>
            </w:tcBorders>
            <w:hideMark/>
          </w:tcPr>
          <w:p w14:paraId="2D4059AA"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1 экз</w:t>
            </w:r>
          </w:p>
        </w:tc>
      </w:tr>
      <w:tr w:rsidR="000D7985" w:rsidRPr="00655D25" w14:paraId="142224A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727181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15</w:t>
            </w:r>
          </w:p>
        </w:tc>
        <w:tc>
          <w:tcPr>
            <w:tcW w:w="2394" w:type="pct"/>
            <w:tcBorders>
              <w:top w:val="single" w:sz="4" w:space="0" w:color="auto"/>
              <w:left w:val="single" w:sz="4" w:space="0" w:color="auto"/>
              <w:bottom w:val="single" w:sz="4" w:space="0" w:color="auto"/>
              <w:right w:val="single" w:sz="4" w:space="0" w:color="auto"/>
            </w:tcBorders>
            <w:hideMark/>
          </w:tcPr>
          <w:p w14:paraId="51D31C3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Шкаф с мойкой</w:t>
            </w:r>
          </w:p>
        </w:tc>
        <w:tc>
          <w:tcPr>
            <w:tcW w:w="2333" w:type="pct"/>
            <w:tcBorders>
              <w:top w:val="single" w:sz="4" w:space="0" w:color="auto"/>
              <w:left w:val="single" w:sz="4" w:space="0" w:color="auto"/>
              <w:bottom w:val="single" w:sz="4" w:space="0" w:color="auto"/>
              <w:right w:val="single" w:sz="4" w:space="0" w:color="auto"/>
            </w:tcBorders>
            <w:hideMark/>
          </w:tcPr>
          <w:p w14:paraId="2AEE543B"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1 экз</w:t>
            </w:r>
          </w:p>
        </w:tc>
      </w:tr>
      <w:tr w:rsidR="000D7985" w:rsidRPr="00655D25" w14:paraId="6FF912C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CE46CC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16</w:t>
            </w:r>
          </w:p>
        </w:tc>
        <w:tc>
          <w:tcPr>
            <w:tcW w:w="2394" w:type="pct"/>
            <w:tcBorders>
              <w:top w:val="single" w:sz="4" w:space="0" w:color="auto"/>
              <w:left w:val="single" w:sz="4" w:space="0" w:color="auto"/>
              <w:bottom w:val="single" w:sz="4" w:space="0" w:color="auto"/>
              <w:right w:val="single" w:sz="4" w:space="0" w:color="auto"/>
            </w:tcBorders>
            <w:hideMark/>
          </w:tcPr>
          <w:p w14:paraId="622F3B1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Стол лабораторный</w:t>
            </w:r>
          </w:p>
        </w:tc>
        <w:tc>
          <w:tcPr>
            <w:tcW w:w="2333" w:type="pct"/>
            <w:tcBorders>
              <w:top w:val="single" w:sz="4" w:space="0" w:color="auto"/>
              <w:left w:val="single" w:sz="4" w:space="0" w:color="auto"/>
              <w:bottom w:val="single" w:sz="4" w:space="0" w:color="auto"/>
              <w:right w:val="single" w:sz="4" w:space="0" w:color="auto"/>
            </w:tcBorders>
            <w:hideMark/>
          </w:tcPr>
          <w:p w14:paraId="48FB6907"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09F4BB2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153137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17</w:t>
            </w:r>
          </w:p>
        </w:tc>
        <w:tc>
          <w:tcPr>
            <w:tcW w:w="2394" w:type="pct"/>
            <w:tcBorders>
              <w:top w:val="single" w:sz="4" w:space="0" w:color="auto"/>
              <w:left w:val="single" w:sz="4" w:space="0" w:color="auto"/>
              <w:bottom w:val="single" w:sz="4" w:space="0" w:color="auto"/>
              <w:right w:val="single" w:sz="4" w:space="0" w:color="auto"/>
            </w:tcBorders>
            <w:hideMark/>
          </w:tcPr>
          <w:p w14:paraId="2B1ECA1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Шкаф лабораторный</w:t>
            </w:r>
          </w:p>
        </w:tc>
        <w:tc>
          <w:tcPr>
            <w:tcW w:w="2333" w:type="pct"/>
            <w:tcBorders>
              <w:top w:val="single" w:sz="4" w:space="0" w:color="auto"/>
              <w:left w:val="single" w:sz="4" w:space="0" w:color="auto"/>
              <w:bottom w:val="single" w:sz="4" w:space="0" w:color="auto"/>
              <w:right w:val="single" w:sz="4" w:space="0" w:color="auto"/>
            </w:tcBorders>
            <w:hideMark/>
          </w:tcPr>
          <w:p w14:paraId="573AE875"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1 экз</w:t>
            </w:r>
          </w:p>
        </w:tc>
      </w:tr>
      <w:tr w:rsidR="000D7985" w:rsidRPr="00655D25" w14:paraId="3B40D38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CBBA6A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18</w:t>
            </w:r>
          </w:p>
        </w:tc>
        <w:tc>
          <w:tcPr>
            <w:tcW w:w="2394" w:type="pct"/>
            <w:tcBorders>
              <w:top w:val="single" w:sz="4" w:space="0" w:color="auto"/>
              <w:left w:val="single" w:sz="4" w:space="0" w:color="auto"/>
              <w:bottom w:val="single" w:sz="4" w:space="0" w:color="auto"/>
              <w:right w:val="single" w:sz="4" w:space="0" w:color="auto"/>
            </w:tcBorders>
            <w:hideMark/>
          </w:tcPr>
          <w:p w14:paraId="15F5EB7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Инструменты</w:t>
            </w:r>
          </w:p>
          <w:p w14:paraId="16577CB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Тигельные щипцы</w:t>
            </w:r>
          </w:p>
        </w:tc>
        <w:tc>
          <w:tcPr>
            <w:tcW w:w="2333" w:type="pct"/>
            <w:tcBorders>
              <w:top w:val="single" w:sz="4" w:space="0" w:color="auto"/>
              <w:left w:val="single" w:sz="4" w:space="0" w:color="auto"/>
              <w:bottom w:val="single" w:sz="4" w:space="0" w:color="auto"/>
              <w:right w:val="single" w:sz="4" w:space="0" w:color="auto"/>
            </w:tcBorders>
            <w:hideMark/>
          </w:tcPr>
          <w:p w14:paraId="35593B33"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BD4AC23"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0FF4D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19</w:t>
            </w:r>
          </w:p>
        </w:tc>
        <w:tc>
          <w:tcPr>
            <w:tcW w:w="2394" w:type="pct"/>
            <w:tcBorders>
              <w:top w:val="single" w:sz="4" w:space="0" w:color="auto"/>
              <w:left w:val="single" w:sz="4" w:space="0" w:color="auto"/>
              <w:bottom w:val="single" w:sz="4" w:space="0" w:color="auto"/>
              <w:right w:val="single" w:sz="4" w:space="0" w:color="auto"/>
            </w:tcBorders>
            <w:hideMark/>
          </w:tcPr>
          <w:p w14:paraId="1D4A9D6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Цилиндр мерный</w:t>
            </w:r>
          </w:p>
        </w:tc>
        <w:tc>
          <w:tcPr>
            <w:tcW w:w="2333" w:type="pct"/>
            <w:tcBorders>
              <w:top w:val="single" w:sz="4" w:space="0" w:color="auto"/>
              <w:left w:val="single" w:sz="4" w:space="0" w:color="auto"/>
              <w:bottom w:val="single" w:sz="4" w:space="0" w:color="auto"/>
              <w:right w:val="single" w:sz="4" w:space="0" w:color="auto"/>
            </w:tcBorders>
            <w:hideMark/>
          </w:tcPr>
          <w:p w14:paraId="5285387B"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0CA3AC4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8DC924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20</w:t>
            </w:r>
          </w:p>
        </w:tc>
        <w:tc>
          <w:tcPr>
            <w:tcW w:w="2394" w:type="pct"/>
            <w:tcBorders>
              <w:top w:val="single" w:sz="4" w:space="0" w:color="auto"/>
              <w:left w:val="single" w:sz="4" w:space="0" w:color="auto"/>
              <w:bottom w:val="single" w:sz="4" w:space="0" w:color="auto"/>
              <w:right w:val="single" w:sz="4" w:space="0" w:color="auto"/>
            </w:tcBorders>
            <w:hideMark/>
          </w:tcPr>
          <w:p w14:paraId="10E5A1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Мензурка с делением 250мл</w:t>
            </w:r>
          </w:p>
        </w:tc>
        <w:tc>
          <w:tcPr>
            <w:tcW w:w="2333" w:type="pct"/>
            <w:tcBorders>
              <w:top w:val="single" w:sz="4" w:space="0" w:color="auto"/>
              <w:left w:val="single" w:sz="4" w:space="0" w:color="auto"/>
              <w:bottom w:val="single" w:sz="4" w:space="0" w:color="auto"/>
              <w:right w:val="single" w:sz="4" w:space="0" w:color="auto"/>
            </w:tcBorders>
            <w:hideMark/>
          </w:tcPr>
          <w:p w14:paraId="54639DA5"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F09EB5C"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E157B8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21</w:t>
            </w:r>
          </w:p>
        </w:tc>
        <w:tc>
          <w:tcPr>
            <w:tcW w:w="2394" w:type="pct"/>
            <w:tcBorders>
              <w:top w:val="single" w:sz="4" w:space="0" w:color="auto"/>
              <w:left w:val="single" w:sz="4" w:space="0" w:color="auto"/>
              <w:bottom w:val="single" w:sz="4" w:space="0" w:color="auto"/>
              <w:right w:val="single" w:sz="4" w:space="0" w:color="auto"/>
            </w:tcBorders>
            <w:hideMark/>
          </w:tcPr>
          <w:p w14:paraId="1931ED4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Часовое стекло</w:t>
            </w:r>
          </w:p>
        </w:tc>
        <w:tc>
          <w:tcPr>
            <w:tcW w:w="2333" w:type="pct"/>
            <w:tcBorders>
              <w:top w:val="single" w:sz="4" w:space="0" w:color="auto"/>
              <w:left w:val="single" w:sz="4" w:space="0" w:color="auto"/>
              <w:bottom w:val="single" w:sz="4" w:space="0" w:color="auto"/>
              <w:right w:val="single" w:sz="4" w:space="0" w:color="auto"/>
            </w:tcBorders>
            <w:hideMark/>
          </w:tcPr>
          <w:p w14:paraId="2B68657B"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9DEEE5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A9713C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lastRenderedPageBreak/>
              <w:t>22</w:t>
            </w:r>
          </w:p>
        </w:tc>
        <w:tc>
          <w:tcPr>
            <w:tcW w:w="2394" w:type="pct"/>
            <w:tcBorders>
              <w:top w:val="single" w:sz="4" w:space="0" w:color="auto"/>
              <w:left w:val="single" w:sz="4" w:space="0" w:color="auto"/>
              <w:bottom w:val="single" w:sz="4" w:space="0" w:color="auto"/>
              <w:right w:val="single" w:sz="4" w:space="0" w:color="auto"/>
            </w:tcBorders>
            <w:hideMark/>
          </w:tcPr>
          <w:p w14:paraId="30DF37C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Термометр</w:t>
            </w:r>
          </w:p>
        </w:tc>
        <w:tc>
          <w:tcPr>
            <w:tcW w:w="2333" w:type="pct"/>
            <w:tcBorders>
              <w:top w:val="single" w:sz="4" w:space="0" w:color="auto"/>
              <w:left w:val="single" w:sz="4" w:space="0" w:color="auto"/>
              <w:bottom w:val="single" w:sz="4" w:space="0" w:color="auto"/>
              <w:right w:val="single" w:sz="4" w:space="0" w:color="auto"/>
            </w:tcBorders>
            <w:hideMark/>
          </w:tcPr>
          <w:p w14:paraId="7E6A94E4"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2172BA5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86AF8E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23</w:t>
            </w:r>
          </w:p>
        </w:tc>
        <w:tc>
          <w:tcPr>
            <w:tcW w:w="2394" w:type="pct"/>
            <w:tcBorders>
              <w:top w:val="single" w:sz="4" w:space="0" w:color="auto"/>
              <w:left w:val="single" w:sz="4" w:space="0" w:color="auto"/>
              <w:bottom w:val="single" w:sz="4" w:space="0" w:color="auto"/>
              <w:right w:val="single" w:sz="4" w:space="0" w:color="auto"/>
            </w:tcBorders>
            <w:hideMark/>
          </w:tcPr>
          <w:p w14:paraId="1ADB28E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Магниты</w:t>
            </w:r>
          </w:p>
        </w:tc>
        <w:tc>
          <w:tcPr>
            <w:tcW w:w="2333" w:type="pct"/>
            <w:tcBorders>
              <w:top w:val="single" w:sz="4" w:space="0" w:color="auto"/>
              <w:left w:val="single" w:sz="4" w:space="0" w:color="auto"/>
              <w:bottom w:val="single" w:sz="4" w:space="0" w:color="auto"/>
              <w:right w:val="single" w:sz="4" w:space="0" w:color="auto"/>
            </w:tcBorders>
            <w:hideMark/>
          </w:tcPr>
          <w:p w14:paraId="64BC28B6"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9911E1F"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96273F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24</w:t>
            </w:r>
          </w:p>
        </w:tc>
        <w:tc>
          <w:tcPr>
            <w:tcW w:w="2394" w:type="pct"/>
            <w:tcBorders>
              <w:top w:val="single" w:sz="4" w:space="0" w:color="auto"/>
              <w:left w:val="single" w:sz="4" w:space="0" w:color="auto"/>
              <w:bottom w:val="single" w:sz="4" w:space="0" w:color="auto"/>
              <w:right w:val="single" w:sz="4" w:space="0" w:color="auto"/>
            </w:tcBorders>
            <w:hideMark/>
          </w:tcPr>
          <w:p w14:paraId="6108A47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Воронка стеклянная</w:t>
            </w:r>
          </w:p>
        </w:tc>
        <w:tc>
          <w:tcPr>
            <w:tcW w:w="2333" w:type="pct"/>
            <w:tcBorders>
              <w:top w:val="single" w:sz="4" w:space="0" w:color="auto"/>
              <w:left w:val="single" w:sz="4" w:space="0" w:color="auto"/>
              <w:bottom w:val="single" w:sz="4" w:space="0" w:color="auto"/>
              <w:right w:val="single" w:sz="4" w:space="0" w:color="auto"/>
            </w:tcBorders>
            <w:hideMark/>
          </w:tcPr>
          <w:p w14:paraId="2399AD11"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14F209FA"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F3D66E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25</w:t>
            </w:r>
          </w:p>
        </w:tc>
        <w:tc>
          <w:tcPr>
            <w:tcW w:w="2394" w:type="pct"/>
            <w:tcBorders>
              <w:top w:val="single" w:sz="4" w:space="0" w:color="auto"/>
              <w:left w:val="single" w:sz="4" w:space="0" w:color="auto"/>
              <w:bottom w:val="single" w:sz="4" w:space="0" w:color="auto"/>
              <w:right w:val="single" w:sz="4" w:space="0" w:color="auto"/>
            </w:tcBorders>
            <w:hideMark/>
          </w:tcPr>
          <w:p w14:paraId="61A1650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Бюксы металлические с крышками</w:t>
            </w:r>
          </w:p>
        </w:tc>
        <w:tc>
          <w:tcPr>
            <w:tcW w:w="2333" w:type="pct"/>
            <w:tcBorders>
              <w:top w:val="single" w:sz="4" w:space="0" w:color="auto"/>
              <w:left w:val="single" w:sz="4" w:space="0" w:color="auto"/>
              <w:bottom w:val="single" w:sz="4" w:space="0" w:color="auto"/>
              <w:right w:val="single" w:sz="4" w:space="0" w:color="auto"/>
            </w:tcBorders>
            <w:hideMark/>
          </w:tcPr>
          <w:p w14:paraId="07AD0DAB"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6CA4B4B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4757FC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26</w:t>
            </w:r>
          </w:p>
        </w:tc>
        <w:tc>
          <w:tcPr>
            <w:tcW w:w="2394" w:type="pct"/>
            <w:tcBorders>
              <w:top w:val="single" w:sz="4" w:space="0" w:color="auto"/>
              <w:left w:val="single" w:sz="4" w:space="0" w:color="auto"/>
              <w:bottom w:val="single" w:sz="4" w:space="0" w:color="auto"/>
              <w:right w:val="single" w:sz="4" w:space="0" w:color="auto"/>
            </w:tcBorders>
            <w:hideMark/>
          </w:tcPr>
          <w:p w14:paraId="4AB3EBD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Пипетки</w:t>
            </w:r>
          </w:p>
        </w:tc>
        <w:tc>
          <w:tcPr>
            <w:tcW w:w="2333" w:type="pct"/>
            <w:tcBorders>
              <w:top w:val="single" w:sz="4" w:space="0" w:color="auto"/>
              <w:left w:val="single" w:sz="4" w:space="0" w:color="auto"/>
              <w:bottom w:val="single" w:sz="4" w:space="0" w:color="auto"/>
              <w:right w:val="single" w:sz="4" w:space="0" w:color="auto"/>
            </w:tcBorders>
            <w:hideMark/>
          </w:tcPr>
          <w:p w14:paraId="736B0B7D"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6A9C79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5B4D4ED"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rPr>
            </w:pPr>
            <w:r w:rsidRPr="00655D25">
              <w:rPr>
                <w:rFonts w:ascii="Times New Roman" w:eastAsia="Times New Roman" w:hAnsi="Times New Roman" w:cs="Times New Roman"/>
                <w:iCs/>
                <w:sz w:val="24"/>
                <w:szCs w:val="28"/>
              </w:rPr>
              <w:t>27</w:t>
            </w:r>
          </w:p>
        </w:tc>
        <w:tc>
          <w:tcPr>
            <w:tcW w:w="2394" w:type="pct"/>
            <w:tcBorders>
              <w:top w:val="single" w:sz="4" w:space="0" w:color="auto"/>
              <w:left w:val="single" w:sz="4" w:space="0" w:color="auto"/>
              <w:bottom w:val="single" w:sz="4" w:space="0" w:color="auto"/>
              <w:right w:val="single" w:sz="4" w:space="0" w:color="auto"/>
            </w:tcBorders>
            <w:hideMark/>
          </w:tcPr>
          <w:p w14:paraId="05594DD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Огнетушитель ОУ-2</w:t>
            </w:r>
          </w:p>
        </w:tc>
        <w:tc>
          <w:tcPr>
            <w:tcW w:w="2333" w:type="pct"/>
            <w:tcBorders>
              <w:top w:val="single" w:sz="4" w:space="0" w:color="auto"/>
              <w:left w:val="single" w:sz="4" w:space="0" w:color="auto"/>
              <w:bottom w:val="single" w:sz="4" w:space="0" w:color="auto"/>
              <w:right w:val="single" w:sz="4" w:space="0" w:color="auto"/>
            </w:tcBorders>
            <w:hideMark/>
          </w:tcPr>
          <w:p w14:paraId="4E0CA885" w14:textId="77777777" w:rsidR="000D7985" w:rsidRPr="00655D25" w:rsidRDefault="000D7985" w:rsidP="00C46C1F">
            <w:pPr>
              <w:tabs>
                <w:tab w:val="left" w:pos="2445"/>
              </w:tabs>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1 экз</w:t>
            </w:r>
          </w:p>
        </w:tc>
      </w:tr>
    </w:tbl>
    <w:p w14:paraId="4A5BAEF2"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bCs/>
          <w:sz w:val="24"/>
          <w:szCs w:val="24"/>
        </w:rPr>
      </w:pPr>
    </w:p>
    <w:p w14:paraId="3A535CBF"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6.1.2.4. Оснащение мастерских</w:t>
      </w:r>
    </w:p>
    <w:p w14:paraId="2B19D545" w14:textId="77777777" w:rsidR="000D7985" w:rsidRPr="00655D25" w:rsidRDefault="000D7985" w:rsidP="000D7985">
      <w:pPr>
        <w:suppressAutoHyphens/>
        <w:spacing w:before="240" w:after="0" w:line="240" w:lineRule="auto"/>
        <w:ind w:firstLine="709"/>
        <w:rPr>
          <w:rFonts w:ascii="Times New Roman" w:eastAsia="Calibri" w:hAnsi="Times New Roman" w:cs="Times New Roman"/>
          <w:bCs/>
          <w:iCs/>
          <w:sz w:val="24"/>
          <w:szCs w:val="24"/>
        </w:rPr>
      </w:pPr>
      <w:r w:rsidRPr="00655D25">
        <w:rPr>
          <w:rFonts w:ascii="Times New Roman" w:eastAsia="Calibri" w:hAnsi="Times New Roman" w:cs="Times New Roman"/>
          <w:bCs/>
          <w:iCs/>
          <w:sz w:val="24"/>
          <w:szCs w:val="24"/>
        </w:rPr>
        <w:t>Мастерская «</w:t>
      </w:r>
      <w:r w:rsidRPr="00655D25">
        <w:rPr>
          <w:rFonts w:ascii="Times New Roman" w:eastAsia="Calibri" w:hAnsi="Times New Roman" w:cs="Times New Roman"/>
          <w:sz w:val="24"/>
          <w:szCs w:val="24"/>
        </w:rPr>
        <w:t>Учебный магазин</w:t>
      </w:r>
      <w:r w:rsidRPr="00655D25">
        <w:rPr>
          <w:rFonts w:ascii="Times New Roman" w:eastAsia="Calibri" w:hAnsi="Times New Roman" w:cs="Times New Roman"/>
          <w:bCs/>
          <w:i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139"/>
        <w:gridCol w:w="4519"/>
      </w:tblGrid>
      <w:tr w:rsidR="000D7985" w:rsidRPr="00655D25" w14:paraId="6C1F9773" w14:textId="77777777" w:rsidTr="00C46C1F">
        <w:tc>
          <w:tcPr>
            <w:tcW w:w="273" w:type="pct"/>
            <w:tcBorders>
              <w:top w:val="single" w:sz="4" w:space="0" w:color="auto"/>
              <w:left w:val="single" w:sz="4" w:space="0" w:color="auto"/>
              <w:bottom w:val="single" w:sz="4" w:space="0" w:color="auto"/>
              <w:right w:val="single" w:sz="4" w:space="0" w:color="auto"/>
            </w:tcBorders>
            <w:vAlign w:val="center"/>
            <w:hideMark/>
          </w:tcPr>
          <w:p w14:paraId="19176F4B"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w:t>
            </w:r>
          </w:p>
        </w:tc>
        <w:tc>
          <w:tcPr>
            <w:tcW w:w="2260" w:type="pct"/>
            <w:tcBorders>
              <w:top w:val="single" w:sz="4" w:space="0" w:color="auto"/>
              <w:left w:val="single" w:sz="4" w:space="0" w:color="auto"/>
              <w:bottom w:val="single" w:sz="4" w:space="0" w:color="auto"/>
              <w:right w:val="single" w:sz="4" w:space="0" w:color="auto"/>
            </w:tcBorders>
            <w:vAlign w:val="center"/>
            <w:hideMark/>
          </w:tcPr>
          <w:p w14:paraId="33153EB4"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Наименование оборудования</w:t>
            </w:r>
          </w:p>
        </w:tc>
        <w:tc>
          <w:tcPr>
            <w:tcW w:w="2467" w:type="pct"/>
            <w:tcBorders>
              <w:top w:val="single" w:sz="4" w:space="0" w:color="auto"/>
              <w:left w:val="single" w:sz="4" w:space="0" w:color="auto"/>
              <w:bottom w:val="single" w:sz="4" w:space="0" w:color="auto"/>
              <w:right w:val="single" w:sz="4" w:space="0" w:color="auto"/>
            </w:tcBorders>
            <w:vAlign w:val="center"/>
            <w:hideMark/>
          </w:tcPr>
          <w:p w14:paraId="51134A8B" w14:textId="77777777" w:rsidR="000D7985" w:rsidRPr="00655D25" w:rsidRDefault="000D7985" w:rsidP="00C46C1F">
            <w:pPr>
              <w:snapToGrid w:val="0"/>
              <w:spacing w:after="0" w:line="240" w:lineRule="auto"/>
              <w:jc w:val="center"/>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Техническое описание</w:t>
            </w:r>
          </w:p>
        </w:tc>
      </w:tr>
      <w:tr w:rsidR="000D7985" w:rsidRPr="00655D25" w14:paraId="5277AA16" w14:textId="77777777" w:rsidTr="00C46C1F">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130218A2"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lang w:val="en-US"/>
              </w:rPr>
              <w:t>I</w:t>
            </w:r>
            <w:r w:rsidRPr="00655D25">
              <w:rPr>
                <w:rFonts w:ascii="Times New Roman" w:eastAsia="Times New Roman" w:hAnsi="Times New Roman" w:cs="Times New Roman"/>
                <w:b/>
                <w:bCs/>
                <w:iCs/>
                <w:sz w:val="24"/>
                <w:szCs w:val="24"/>
              </w:rPr>
              <w:t xml:space="preserve"> Специализированная мебель и системы хранения </w:t>
            </w:r>
          </w:p>
        </w:tc>
      </w:tr>
      <w:tr w:rsidR="000D7985" w:rsidRPr="00655D25" w14:paraId="42E214DB" w14:textId="77777777" w:rsidTr="00C46C1F">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53C4E06A" w14:textId="77777777" w:rsidR="000D7985" w:rsidRPr="00655D25" w:rsidRDefault="000D7985" w:rsidP="00C46C1F">
            <w:pPr>
              <w:snapToGrid w:val="0"/>
              <w:spacing w:after="0" w:line="240" w:lineRule="auto"/>
              <w:rPr>
                <w:rFonts w:ascii="Times New Roman" w:eastAsia="Times New Roman" w:hAnsi="Times New Roman" w:cs="Times New Roman"/>
                <w:b/>
                <w:bCs/>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2D240155" w14:textId="77777777" w:rsidTr="00103F70">
        <w:trPr>
          <w:trHeight w:val="329"/>
        </w:trPr>
        <w:tc>
          <w:tcPr>
            <w:tcW w:w="273" w:type="pct"/>
            <w:tcBorders>
              <w:top w:val="single" w:sz="4" w:space="0" w:color="auto"/>
              <w:left w:val="single" w:sz="4" w:space="0" w:color="auto"/>
              <w:bottom w:val="single" w:sz="4" w:space="0" w:color="auto"/>
              <w:right w:val="single" w:sz="4" w:space="0" w:color="auto"/>
            </w:tcBorders>
            <w:hideMark/>
          </w:tcPr>
          <w:p w14:paraId="7646E0E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260" w:type="pct"/>
            <w:tcBorders>
              <w:top w:val="single" w:sz="4" w:space="0" w:color="auto"/>
              <w:left w:val="single" w:sz="4" w:space="0" w:color="auto"/>
              <w:bottom w:val="single" w:sz="4" w:space="0" w:color="auto"/>
              <w:right w:val="single" w:sz="4" w:space="0" w:color="auto"/>
            </w:tcBorders>
            <w:hideMark/>
          </w:tcPr>
          <w:p w14:paraId="183026B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Стол компьютерный</w:t>
            </w:r>
          </w:p>
        </w:tc>
        <w:tc>
          <w:tcPr>
            <w:tcW w:w="2467" w:type="pct"/>
            <w:tcBorders>
              <w:top w:val="single" w:sz="4" w:space="0" w:color="auto"/>
              <w:left w:val="single" w:sz="4" w:space="0" w:color="auto"/>
              <w:bottom w:val="single" w:sz="4" w:space="0" w:color="auto"/>
              <w:right w:val="single" w:sz="4" w:space="0" w:color="auto"/>
            </w:tcBorders>
          </w:tcPr>
          <w:p w14:paraId="0A48FD2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C372F8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953D6A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260" w:type="pct"/>
            <w:tcBorders>
              <w:top w:val="single" w:sz="4" w:space="0" w:color="auto"/>
              <w:left w:val="single" w:sz="4" w:space="0" w:color="auto"/>
              <w:bottom w:val="single" w:sz="4" w:space="0" w:color="auto"/>
              <w:right w:val="single" w:sz="4" w:space="0" w:color="auto"/>
            </w:tcBorders>
            <w:hideMark/>
          </w:tcPr>
          <w:p w14:paraId="005E5DB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Стул</w:t>
            </w:r>
          </w:p>
        </w:tc>
        <w:tc>
          <w:tcPr>
            <w:tcW w:w="2467" w:type="pct"/>
            <w:tcBorders>
              <w:top w:val="single" w:sz="4" w:space="0" w:color="auto"/>
              <w:left w:val="single" w:sz="4" w:space="0" w:color="auto"/>
              <w:bottom w:val="single" w:sz="4" w:space="0" w:color="auto"/>
              <w:right w:val="single" w:sz="4" w:space="0" w:color="auto"/>
            </w:tcBorders>
          </w:tcPr>
          <w:p w14:paraId="3F3D42C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D4A35D1"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5C26F32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w:t>
            </w:r>
            <w:r w:rsidRPr="00655D25">
              <w:rPr>
                <w:rFonts w:ascii="Times New Roman" w:eastAsia="Times New Roman" w:hAnsi="Times New Roman" w:cs="Times New Roman"/>
                <w:b/>
                <w:bCs/>
                <w:iCs/>
                <w:sz w:val="24"/>
                <w:szCs w:val="24"/>
              </w:rPr>
              <w:t xml:space="preserve"> Технические средства </w:t>
            </w:r>
          </w:p>
        </w:tc>
      </w:tr>
      <w:tr w:rsidR="000D7985" w:rsidRPr="00655D25" w14:paraId="1F830445"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02FF844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74CAB1E6"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04788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260" w:type="pct"/>
            <w:tcBorders>
              <w:top w:val="single" w:sz="4" w:space="0" w:color="auto"/>
              <w:left w:val="single" w:sz="4" w:space="0" w:color="auto"/>
              <w:bottom w:val="single" w:sz="4" w:space="0" w:color="auto"/>
              <w:right w:val="single" w:sz="4" w:space="0" w:color="auto"/>
            </w:tcBorders>
            <w:hideMark/>
          </w:tcPr>
          <w:p w14:paraId="5349F21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 xml:space="preserve">Автоматизированное рабочее место преподавателя </w:t>
            </w:r>
          </w:p>
        </w:tc>
        <w:tc>
          <w:tcPr>
            <w:tcW w:w="2467" w:type="pct"/>
            <w:tcBorders>
              <w:top w:val="single" w:sz="4" w:space="0" w:color="auto"/>
              <w:left w:val="single" w:sz="4" w:space="0" w:color="auto"/>
              <w:bottom w:val="single" w:sz="4" w:space="0" w:color="auto"/>
              <w:right w:val="single" w:sz="4" w:space="0" w:color="auto"/>
            </w:tcBorders>
          </w:tcPr>
          <w:p w14:paraId="56D998E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1B8067B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1F17AD4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260" w:type="pct"/>
            <w:tcBorders>
              <w:top w:val="single" w:sz="4" w:space="0" w:color="auto"/>
              <w:left w:val="single" w:sz="4" w:space="0" w:color="auto"/>
              <w:bottom w:val="single" w:sz="4" w:space="0" w:color="auto"/>
              <w:right w:val="single" w:sz="4" w:space="0" w:color="auto"/>
            </w:tcBorders>
            <w:hideMark/>
          </w:tcPr>
          <w:p w14:paraId="6A6060C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Автоматизированное рабочее место обучающегося</w:t>
            </w:r>
          </w:p>
        </w:tc>
        <w:tc>
          <w:tcPr>
            <w:tcW w:w="2467" w:type="pct"/>
            <w:tcBorders>
              <w:top w:val="single" w:sz="4" w:space="0" w:color="auto"/>
              <w:left w:val="single" w:sz="4" w:space="0" w:color="auto"/>
              <w:bottom w:val="single" w:sz="4" w:space="0" w:color="auto"/>
              <w:right w:val="single" w:sz="4" w:space="0" w:color="auto"/>
            </w:tcBorders>
          </w:tcPr>
          <w:p w14:paraId="0E6D8B2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BE178F" w14:paraId="5F9A42B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8174CF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260" w:type="pct"/>
            <w:tcBorders>
              <w:top w:val="single" w:sz="4" w:space="0" w:color="auto"/>
              <w:left w:val="single" w:sz="4" w:space="0" w:color="auto"/>
              <w:bottom w:val="single" w:sz="4" w:space="0" w:color="auto"/>
              <w:right w:val="single" w:sz="4" w:space="0" w:color="auto"/>
            </w:tcBorders>
            <w:hideMark/>
          </w:tcPr>
          <w:p w14:paraId="20F175A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Проектор</w:t>
            </w:r>
          </w:p>
        </w:tc>
        <w:tc>
          <w:tcPr>
            <w:tcW w:w="2467" w:type="pct"/>
            <w:tcBorders>
              <w:top w:val="single" w:sz="4" w:space="0" w:color="auto"/>
              <w:left w:val="single" w:sz="4" w:space="0" w:color="auto"/>
              <w:bottom w:val="single" w:sz="4" w:space="0" w:color="auto"/>
              <w:right w:val="single" w:sz="4" w:space="0" w:color="auto"/>
            </w:tcBorders>
          </w:tcPr>
          <w:p w14:paraId="6A3A74A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val="en-US"/>
              </w:rPr>
            </w:pPr>
          </w:p>
        </w:tc>
      </w:tr>
      <w:tr w:rsidR="000D7985" w:rsidRPr="00655D25" w14:paraId="239C8F19"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BFD958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4</w:t>
            </w:r>
          </w:p>
        </w:tc>
        <w:tc>
          <w:tcPr>
            <w:tcW w:w="2260" w:type="pct"/>
            <w:tcBorders>
              <w:top w:val="single" w:sz="4" w:space="0" w:color="auto"/>
              <w:left w:val="single" w:sz="4" w:space="0" w:color="auto"/>
              <w:bottom w:val="single" w:sz="4" w:space="0" w:color="auto"/>
              <w:right w:val="single" w:sz="4" w:space="0" w:color="auto"/>
            </w:tcBorders>
            <w:hideMark/>
          </w:tcPr>
          <w:p w14:paraId="0A5F623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Экран для проектора</w:t>
            </w:r>
          </w:p>
        </w:tc>
        <w:tc>
          <w:tcPr>
            <w:tcW w:w="2467" w:type="pct"/>
            <w:tcBorders>
              <w:top w:val="single" w:sz="4" w:space="0" w:color="auto"/>
              <w:left w:val="single" w:sz="4" w:space="0" w:color="auto"/>
              <w:bottom w:val="single" w:sz="4" w:space="0" w:color="auto"/>
              <w:right w:val="single" w:sz="4" w:space="0" w:color="auto"/>
            </w:tcBorders>
          </w:tcPr>
          <w:p w14:paraId="0846EA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2581924"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482A85B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iCs/>
                <w:sz w:val="24"/>
                <w:szCs w:val="24"/>
              </w:rPr>
              <w:t>Дополнительное оборудование</w:t>
            </w:r>
          </w:p>
        </w:tc>
      </w:tr>
      <w:tr w:rsidR="000D7985" w:rsidRPr="00655D25" w14:paraId="78C11D40"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8C9503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260" w:type="pct"/>
            <w:tcBorders>
              <w:top w:val="single" w:sz="4" w:space="0" w:color="auto"/>
              <w:left w:val="single" w:sz="4" w:space="0" w:color="auto"/>
              <w:bottom w:val="single" w:sz="4" w:space="0" w:color="auto"/>
              <w:right w:val="single" w:sz="4" w:space="0" w:color="auto"/>
            </w:tcBorders>
            <w:hideMark/>
          </w:tcPr>
          <w:p w14:paraId="4E18566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Интерактивная доска</w:t>
            </w:r>
          </w:p>
        </w:tc>
        <w:tc>
          <w:tcPr>
            <w:tcW w:w="2467" w:type="pct"/>
            <w:tcBorders>
              <w:top w:val="single" w:sz="4" w:space="0" w:color="auto"/>
              <w:left w:val="single" w:sz="4" w:space="0" w:color="auto"/>
              <w:bottom w:val="single" w:sz="4" w:space="0" w:color="auto"/>
              <w:right w:val="single" w:sz="4" w:space="0" w:color="auto"/>
            </w:tcBorders>
          </w:tcPr>
          <w:p w14:paraId="16B6AAB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A664F3B"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38C257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260" w:type="pct"/>
            <w:tcBorders>
              <w:top w:val="single" w:sz="4" w:space="0" w:color="auto"/>
              <w:left w:val="single" w:sz="4" w:space="0" w:color="auto"/>
              <w:bottom w:val="single" w:sz="4" w:space="0" w:color="auto"/>
              <w:right w:val="single" w:sz="4" w:space="0" w:color="auto"/>
            </w:tcBorders>
            <w:hideMark/>
          </w:tcPr>
          <w:p w14:paraId="52866B4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Штатив напольный</w:t>
            </w:r>
          </w:p>
        </w:tc>
        <w:tc>
          <w:tcPr>
            <w:tcW w:w="2467" w:type="pct"/>
            <w:tcBorders>
              <w:top w:val="single" w:sz="4" w:space="0" w:color="auto"/>
              <w:left w:val="single" w:sz="4" w:space="0" w:color="auto"/>
              <w:bottom w:val="single" w:sz="4" w:space="0" w:color="auto"/>
              <w:right w:val="single" w:sz="4" w:space="0" w:color="auto"/>
            </w:tcBorders>
          </w:tcPr>
          <w:p w14:paraId="09CF225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BB944F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1FA778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260" w:type="pct"/>
            <w:tcBorders>
              <w:top w:val="single" w:sz="4" w:space="0" w:color="auto"/>
              <w:left w:val="single" w:sz="4" w:space="0" w:color="auto"/>
              <w:bottom w:val="single" w:sz="4" w:space="0" w:color="auto"/>
              <w:right w:val="single" w:sz="4" w:space="0" w:color="auto"/>
            </w:tcBorders>
            <w:hideMark/>
          </w:tcPr>
          <w:p w14:paraId="30C861D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 xml:space="preserve">Веб-камера </w:t>
            </w:r>
          </w:p>
        </w:tc>
        <w:tc>
          <w:tcPr>
            <w:tcW w:w="2467" w:type="pct"/>
            <w:tcBorders>
              <w:top w:val="single" w:sz="4" w:space="0" w:color="auto"/>
              <w:left w:val="single" w:sz="4" w:space="0" w:color="auto"/>
              <w:bottom w:val="single" w:sz="4" w:space="0" w:color="auto"/>
              <w:right w:val="single" w:sz="4" w:space="0" w:color="auto"/>
            </w:tcBorders>
          </w:tcPr>
          <w:p w14:paraId="125F43D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62D5472E"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3D96F59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4</w:t>
            </w:r>
          </w:p>
        </w:tc>
        <w:tc>
          <w:tcPr>
            <w:tcW w:w="2260" w:type="pct"/>
            <w:tcBorders>
              <w:top w:val="single" w:sz="4" w:space="0" w:color="auto"/>
              <w:left w:val="single" w:sz="4" w:space="0" w:color="auto"/>
              <w:bottom w:val="single" w:sz="4" w:space="0" w:color="auto"/>
              <w:right w:val="single" w:sz="4" w:space="0" w:color="auto"/>
            </w:tcBorders>
            <w:hideMark/>
          </w:tcPr>
          <w:p w14:paraId="6357AD0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Микрофон</w:t>
            </w:r>
          </w:p>
        </w:tc>
        <w:tc>
          <w:tcPr>
            <w:tcW w:w="2467" w:type="pct"/>
            <w:tcBorders>
              <w:top w:val="single" w:sz="4" w:space="0" w:color="auto"/>
              <w:left w:val="single" w:sz="4" w:space="0" w:color="auto"/>
              <w:bottom w:val="single" w:sz="4" w:space="0" w:color="auto"/>
              <w:right w:val="single" w:sz="4" w:space="0" w:color="auto"/>
            </w:tcBorders>
          </w:tcPr>
          <w:p w14:paraId="3596520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5DE392A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B18A6D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5</w:t>
            </w:r>
          </w:p>
        </w:tc>
        <w:tc>
          <w:tcPr>
            <w:tcW w:w="2260" w:type="pct"/>
            <w:tcBorders>
              <w:top w:val="single" w:sz="4" w:space="0" w:color="auto"/>
              <w:left w:val="single" w:sz="4" w:space="0" w:color="auto"/>
              <w:bottom w:val="single" w:sz="4" w:space="0" w:color="auto"/>
              <w:right w:val="single" w:sz="4" w:space="0" w:color="auto"/>
            </w:tcBorders>
            <w:hideMark/>
          </w:tcPr>
          <w:p w14:paraId="6BC5A55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Колонки</w:t>
            </w:r>
          </w:p>
        </w:tc>
        <w:tc>
          <w:tcPr>
            <w:tcW w:w="2467" w:type="pct"/>
            <w:tcBorders>
              <w:top w:val="single" w:sz="4" w:space="0" w:color="auto"/>
              <w:left w:val="single" w:sz="4" w:space="0" w:color="auto"/>
              <w:bottom w:val="single" w:sz="4" w:space="0" w:color="auto"/>
              <w:right w:val="single" w:sz="4" w:space="0" w:color="auto"/>
            </w:tcBorders>
          </w:tcPr>
          <w:p w14:paraId="186460D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r>
      <w:tr w:rsidR="000D7985" w:rsidRPr="00655D25" w14:paraId="271D08F6"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7E7D471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lang w:val="en-US"/>
              </w:rPr>
              <w:t>III</w:t>
            </w:r>
            <w:r w:rsidRPr="00655D25">
              <w:rPr>
                <w:rFonts w:ascii="Times New Roman" w:eastAsia="Times New Roman" w:hAnsi="Times New Roman" w:cs="Times New Roman"/>
                <w:b/>
                <w:bCs/>
                <w:iCs/>
                <w:sz w:val="24"/>
                <w:szCs w:val="24"/>
              </w:rPr>
              <w:t xml:space="preserve"> Демонстрационные учебно-наглядные пособия</w:t>
            </w:r>
          </w:p>
        </w:tc>
      </w:tr>
      <w:tr w:rsidR="000D7985" w:rsidRPr="00655D25" w14:paraId="75D9F5C6"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1FED837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Основное оборудование</w:t>
            </w:r>
          </w:p>
        </w:tc>
      </w:tr>
      <w:tr w:rsidR="000D7985" w:rsidRPr="00655D25" w14:paraId="62C2FB9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45B6A2F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260" w:type="pct"/>
            <w:tcBorders>
              <w:top w:val="single" w:sz="4" w:space="0" w:color="auto"/>
              <w:left w:val="single" w:sz="4" w:space="0" w:color="auto"/>
              <w:bottom w:val="single" w:sz="4" w:space="0" w:color="auto"/>
              <w:right w:val="single" w:sz="4" w:space="0" w:color="auto"/>
            </w:tcBorders>
            <w:hideMark/>
          </w:tcPr>
          <w:p w14:paraId="0A95D4B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 учебного наглядного материала по всем темам программы</w:t>
            </w:r>
          </w:p>
        </w:tc>
        <w:tc>
          <w:tcPr>
            <w:tcW w:w="2467" w:type="pct"/>
            <w:tcBorders>
              <w:top w:val="single" w:sz="4" w:space="0" w:color="auto"/>
              <w:left w:val="single" w:sz="4" w:space="0" w:color="auto"/>
              <w:bottom w:val="single" w:sz="4" w:space="0" w:color="auto"/>
              <w:right w:val="single" w:sz="4" w:space="0" w:color="auto"/>
            </w:tcBorders>
            <w:hideMark/>
          </w:tcPr>
          <w:p w14:paraId="310D355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0F1DA1C2"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6D3A3B7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260" w:type="pct"/>
            <w:tcBorders>
              <w:top w:val="single" w:sz="4" w:space="0" w:color="auto"/>
              <w:left w:val="single" w:sz="4" w:space="0" w:color="auto"/>
              <w:bottom w:val="single" w:sz="4" w:space="0" w:color="auto"/>
              <w:right w:val="single" w:sz="4" w:space="0" w:color="auto"/>
            </w:tcBorders>
            <w:hideMark/>
          </w:tcPr>
          <w:p w14:paraId="6E08819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Комплекты для индивидуальной и групповой работы по основным темам программы</w:t>
            </w:r>
          </w:p>
        </w:tc>
        <w:tc>
          <w:tcPr>
            <w:tcW w:w="2467" w:type="pct"/>
            <w:tcBorders>
              <w:top w:val="single" w:sz="4" w:space="0" w:color="auto"/>
              <w:left w:val="single" w:sz="4" w:space="0" w:color="auto"/>
              <w:bottom w:val="single" w:sz="4" w:space="0" w:color="auto"/>
              <w:right w:val="single" w:sz="4" w:space="0" w:color="auto"/>
            </w:tcBorders>
            <w:hideMark/>
          </w:tcPr>
          <w:p w14:paraId="575FBE8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из расчета на 25 чел.</w:t>
            </w:r>
          </w:p>
        </w:tc>
      </w:tr>
      <w:tr w:rsidR="000D7985" w:rsidRPr="00655D25" w14:paraId="45155F45"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7ED338F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3</w:t>
            </w:r>
          </w:p>
        </w:tc>
        <w:tc>
          <w:tcPr>
            <w:tcW w:w="2260" w:type="pct"/>
            <w:tcBorders>
              <w:top w:val="single" w:sz="4" w:space="0" w:color="auto"/>
              <w:left w:val="single" w:sz="4" w:space="0" w:color="auto"/>
              <w:bottom w:val="single" w:sz="4" w:space="0" w:color="auto"/>
              <w:right w:val="single" w:sz="4" w:space="0" w:color="auto"/>
            </w:tcBorders>
            <w:hideMark/>
          </w:tcPr>
          <w:p w14:paraId="083E0D8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Витрины</w:t>
            </w:r>
          </w:p>
        </w:tc>
        <w:tc>
          <w:tcPr>
            <w:tcW w:w="2467" w:type="pct"/>
            <w:tcBorders>
              <w:top w:val="single" w:sz="4" w:space="0" w:color="auto"/>
              <w:left w:val="single" w:sz="4" w:space="0" w:color="auto"/>
              <w:bottom w:val="single" w:sz="4" w:space="0" w:color="auto"/>
              <w:right w:val="single" w:sz="4" w:space="0" w:color="auto"/>
            </w:tcBorders>
            <w:hideMark/>
          </w:tcPr>
          <w:p w14:paraId="4F993F1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170B1CE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5FF4A9B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4</w:t>
            </w:r>
          </w:p>
        </w:tc>
        <w:tc>
          <w:tcPr>
            <w:tcW w:w="2260" w:type="pct"/>
            <w:tcBorders>
              <w:top w:val="single" w:sz="4" w:space="0" w:color="auto"/>
              <w:left w:val="single" w:sz="4" w:space="0" w:color="auto"/>
              <w:bottom w:val="single" w:sz="4" w:space="0" w:color="auto"/>
              <w:right w:val="single" w:sz="4" w:space="0" w:color="auto"/>
            </w:tcBorders>
            <w:hideMark/>
          </w:tcPr>
          <w:p w14:paraId="481FAE8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Контрольно-кассовые машины, контрольно-кассовая техника и (или) их виртуальные аналоги</w:t>
            </w:r>
          </w:p>
        </w:tc>
        <w:tc>
          <w:tcPr>
            <w:tcW w:w="2467" w:type="pct"/>
            <w:tcBorders>
              <w:top w:val="single" w:sz="4" w:space="0" w:color="auto"/>
              <w:left w:val="single" w:sz="4" w:space="0" w:color="auto"/>
              <w:bottom w:val="single" w:sz="4" w:space="0" w:color="auto"/>
              <w:right w:val="single" w:sz="4" w:space="0" w:color="auto"/>
            </w:tcBorders>
            <w:hideMark/>
          </w:tcPr>
          <w:p w14:paraId="0277D4E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 xml:space="preserve">Кассовый аппарат Пионер-114Ф (3G) без </w:t>
            </w:r>
            <w:proofErr w:type="gramStart"/>
            <w:r w:rsidRPr="00655D25">
              <w:rPr>
                <w:rFonts w:ascii="Times New Roman" w:eastAsia="Times New Roman" w:hAnsi="Times New Roman" w:cs="Times New Roman"/>
                <w:iCs/>
                <w:sz w:val="24"/>
                <w:szCs w:val="24"/>
                <w:lang w:eastAsia="ru-RU"/>
              </w:rPr>
              <w:t>ФН ,</w:t>
            </w:r>
            <w:proofErr w:type="gramEnd"/>
            <w:r w:rsidRPr="00655D25">
              <w:rPr>
                <w:rFonts w:ascii="Times New Roman" w:eastAsia="Times New Roman" w:hAnsi="Times New Roman" w:cs="Times New Roman"/>
                <w:iCs/>
                <w:sz w:val="24"/>
                <w:szCs w:val="24"/>
                <w:lang w:eastAsia="ru-RU"/>
              </w:rPr>
              <w:t xml:space="preserve"> или аналог</w:t>
            </w:r>
          </w:p>
          <w:p w14:paraId="4A2F638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658DC313" w14:textId="77777777" w:rsidTr="00C46C1F">
        <w:tc>
          <w:tcPr>
            <w:tcW w:w="273" w:type="pct"/>
            <w:tcBorders>
              <w:top w:val="single" w:sz="4" w:space="0" w:color="auto"/>
              <w:left w:val="single" w:sz="4" w:space="0" w:color="auto"/>
              <w:bottom w:val="single" w:sz="4" w:space="0" w:color="auto"/>
              <w:right w:val="single" w:sz="4" w:space="0" w:color="auto"/>
            </w:tcBorders>
          </w:tcPr>
          <w:p w14:paraId="20616E8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54D97D3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Весоизмерительное оборудование</w:t>
            </w:r>
          </w:p>
        </w:tc>
        <w:tc>
          <w:tcPr>
            <w:tcW w:w="2467" w:type="pct"/>
            <w:tcBorders>
              <w:top w:val="single" w:sz="4" w:space="0" w:color="auto"/>
              <w:left w:val="single" w:sz="4" w:space="0" w:color="auto"/>
              <w:bottom w:val="single" w:sz="4" w:space="0" w:color="auto"/>
              <w:right w:val="single" w:sz="4" w:space="0" w:color="auto"/>
            </w:tcBorders>
            <w:hideMark/>
          </w:tcPr>
          <w:p w14:paraId="36A4A65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Весы электронные из расчета на каждую группу курса (потока, параллели) - по 1 экз, весы товарные  1 ед</w:t>
            </w:r>
          </w:p>
        </w:tc>
      </w:tr>
      <w:tr w:rsidR="000D7985" w:rsidRPr="00655D25" w14:paraId="3318543D"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A81929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lastRenderedPageBreak/>
              <w:t>5</w:t>
            </w:r>
          </w:p>
        </w:tc>
        <w:tc>
          <w:tcPr>
            <w:tcW w:w="2260" w:type="pct"/>
            <w:tcBorders>
              <w:top w:val="single" w:sz="4" w:space="0" w:color="auto"/>
              <w:left w:val="single" w:sz="4" w:space="0" w:color="auto"/>
              <w:bottom w:val="single" w:sz="4" w:space="0" w:color="auto"/>
              <w:right w:val="single" w:sz="4" w:space="0" w:color="auto"/>
            </w:tcBorders>
            <w:hideMark/>
          </w:tcPr>
          <w:p w14:paraId="27E140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Терминалы сбора данных (ТСД) ( специализированное устройство со встроенным сканером штрих-кодов).</w:t>
            </w:r>
          </w:p>
        </w:tc>
        <w:tc>
          <w:tcPr>
            <w:tcW w:w="2467" w:type="pct"/>
            <w:tcBorders>
              <w:top w:val="single" w:sz="4" w:space="0" w:color="auto"/>
              <w:left w:val="single" w:sz="4" w:space="0" w:color="auto"/>
              <w:bottom w:val="single" w:sz="4" w:space="0" w:color="auto"/>
              <w:right w:val="single" w:sz="4" w:space="0" w:color="auto"/>
            </w:tcBorders>
            <w:hideMark/>
          </w:tcPr>
          <w:p w14:paraId="0771C82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164BD0FF" w14:textId="77777777" w:rsidTr="00C46C1F">
        <w:tc>
          <w:tcPr>
            <w:tcW w:w="273" w:type="pct"/>
            <w:tcBorders>
              <w:top w:val="single" w:sz="4" w:space="0" w:color="auto"/>
              <w:left w:val="single" w:sz="4" w:space="0" w:color="auto"/>
              <w:bottom w:val="single" w:sz="4" w:space="0" w:color="auto"/>
              <w:right w:val="single" w:sz="4" w:space="0" w:color="auto"/>
            </w:tcBorders>
          </w:tcPr>
          <w:p w14:paraId="47647A5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74B6D8D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Сканер с возможностью считывания акцизных марок для работы в ЕГАИС.</w:t>
            </w:r>
          </w:p>
        </w:tc>
        <w:tc>
          <w:tcPr>
            <w:tcW w:w="2467" w:type="pct"/>
            <w:tcBorders>
              <w:top w:val="single" w:sz="4" w:space="0" w:color="auto"/>
              <w:left w:val="single" w:sz="4" w:space="0" w:color="auto"/>
              <w:bottom w:val="single" w:sz="4" w:space="0" w:color="auto"/>
              <w:right w:val="single" w:sz="4" w:space="0" w:color="auto"/>
            </w:tcBorders>
            <w:hideMark/>
          </w:tcPr>
          <w:p w14:paraId="25AA6E0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7B1A87D" w14:textId="77777777" w:rsidTr="00C46C1F">
        <w:tc>
          <w:tcPr>
            <w:tcW w:w="273" w:type="pct"/>
            <w:tcBorders>
              <w:top w:val="single" w:sz="4" w:space="0" w:color="auto"/>
              <w:left w:val="single" w:sz="4" w:space="0" w:color="auto"/>
              <w:bottom w:val="single" w:sz="4" w:space="0" w:color="auto"/>
              <w:right w:val="single" w:sz="4" w:space="0" w:color="auto"/>
            </w:tcBorders>
          </w:tcPr>
          <w:p w14:paraId="759D80E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366810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Компьютер с монитором;</w:t>
            </w:r>
          </w:p>
        </w:tc>
        <w:tc>
          <w:tcPr>
            <w:tcW w:w="2467" w:type="pct"/>
            <w:tcBorders>
              <w:top w:val="single" w:sz="4" w:space="0" w:color="auto"/>
              <w:left w:val="single" w:sz="4" w:space="0" w:color="auto"/>
              <w:bottom w:val="single" w:sz="4" w:space="0" w:color="auto"/>
              <w:right w:val="single" w:sz="4" w:space="0" w:color="auto"/>
            </w:tcBorders>
            <w:hideMark/>
          </w:tcPr>
          <w:p w14:paraId="514B7AC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4302DFB2" w14:textId="77777777" w:rsidTr="00C46C1F">
        <w:tc>
          <w:tcPr>
            <w:tcW w:w="273" w:type="pct"/>
            <w:tcBorders>
              <w:top w:val="single" w:sz="4" w:space="0" w:color="auto"/>
              <w:left w:val="single" w:sz="4" w:space="0" w:color="auto"/>
              <w:bottom w:val="single" w:sz="4" w:space="0" w:color="auto"/>
              <w:right w:val="single" w:sz="4" w:space="0" w:color="auto"/>
            </w:tcBorders>
          </w:tcPr>
          <w:p w14:paraId="5599A3D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022F668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Принтер (для печати ценников)</w:t>
            </w:r>
          </w:p>
        </w:tc>
        <w:tc>
          <w:tcPr>
            <w:tcW w:w="2467" w:type="pct"/>
            <w:tcBorders>
              <w:top w:val="single" w:sz="4" w:space="0" w:color="auto"/>
              <w:left w:val="single" w:sz="4" w:space="0" w:color="auto"/>
              <w:bottom w:val="single" w:sz="4" w:space="0" w:color="auto"/>
              <w:right w:val="single" w:sz="4" w:space="0" w:color="auto"/>
            </w:tcBorders>
            <w:hideMark/>
          </w:tcPr>
          <w:p w14:paraId="6F7DAA8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6C44C36A" w14:textId="77777777" w:rsidTr="00C46C1F">
        <w:tc>
          <w:tcPr>
            <w:tcW w:w="273" w:type="pct"/>
            <w:tcBorders>
              <w:top w:val="single" w:sz="4" w:space="0" w:color="auto"/>
              <w:left w:val="single" w:sz="4" w:space="0" w:color="auto"/>
              <w:bottom w:val="single" w:sz="4" w:space="0" w:color="auto"/>
              <w:right w:val="single" w:sz="4" w:space="0" w:color="auto"/>
            </w:tcBorders>
          </w:tcPr>
          <w:p w14:paraId="604C8F7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7429E13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Онлайн-касса</w:t>
            </w:r>
          </w:p>
        </w:tc>
        <w:tc>
          <w:tcPr>
            <w:tcW w:w="2467" w:type="pct"/>
            <w:tcBorders>
              <w:top w:val="single" w:sz="4" w:space="0" w:color="auto"/>
              <w:left w:val="single" w:sz="4" w:space="0" w:color="auto"/>
              <w:bottom w:val="single" w:sz="4" w:space="0" w:color="auto"/>
              <w:right w:val="single" w:sz="4" w:space="0" w:color="auto"/>
            </w:tcBorders>
            <w:hideMark/>
          </w:tcPr>
          <w:p w14:paraId="05B0D76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43AD255B" w14:textId="77777777" w:rsidTr="00C46C1F">
        <w:tc>
          <w:tcPr>
            <w:tcW w:w="273" w:type="pct"/>
            <w:tcBorders>
              <w:top w:val="single" w:sz="4" w:space="0" w:color="auto"/>
              <w:left w:val="single" w:sz="4" w:space="0" w:color="auto"/>
              <w:bottom w:val="single" w:sz="4" w:space="0" w:color="auto"/>
              <w:right w:val="single" w:sz="4" w:space="0" w:color="auto"/>
            </w:tcBorders>
          </w:tcPr>
          <w:p w14:paraId="2509A56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7E1B4FD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Программируемая клавиатура кассира;</w:t>
            </w:r>
          </w:p>
        </w:tc>
        <w:tc>
          <w:tcPr>
            <w:tcW w:w="2467" w:type="pct"/>
            <w:tcBorders>
              <w:top w:val="single" w:sz="4" w:space="0" w:color="auto"/>
              <w:left w:val="single" w:sz="4" w:space="0" w:color="auto"/>
              <w:bottom w:val="single" w:sz="4" w:space="0" w:color="auto"/>
              <w:right w:val="single" w:sz="4" w:space="0" w:color="auto"/>
            </w:tcBorders>
            <w:hideMark/>
          </w:tcPr>
          <w:p w14:paraId="78D2A26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00018432" w14:textId="77777777" w:rsidTr="00C46C1F">
        <w:tc>
          <w:tcPr>
            <w:tcW w:w="273" w:type="pct"/>
            <w:tcBorders>
              <w:top w:val="single" w:sz="4" w:space="0" w:color="auto"/>
              <w:left w:val="single" w:sz="4" w:space="0" w:color="auto"/>
              <w:bottom w:val="single" w:sz="4" w:space="0" w:color="auto"/>
              <w:right w:val="single" w:sz="4" w:space="0" w:color="auto"/>
            </w:tcBorders>
          </w:tcPr>
          <w:p w14:paraId="647EE91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73C16A8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Денежный ящик;</w:t>
            </w:r>
          </w:p>
        </w:tc>
        <w:tc>
          <w:tcPr>
            <w:tcW w:w="2467" w:type="pct"/>
            <w:tcBorders>
              <w:top w:val="single" w:sz="4" w:space="0" w:color="auto"/>
              <w:left w:val="single" w:sz="4" w:space="0" w:color="auto"/>
              <w:bottom w:val="single" w:sz="4" w:space="0" w:color="auto"/>
              <w:right w:val="single" w:sz="4" w:space="0" w:color="auto"/>
            </w:tcBorders>
            <w:hideMark/>
          </w:tcPr>
          <w:p w14:paraId="5E1FAB7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18D0FA3" w14:textId="77777777" w:rsidTr="00C46C1F">
        <w:tc>
          <w:tcPr>
            <w:tcW w:w="273" w:type="pct"/>
            <w:tcBorders>
              <w:top w:val="single" w:sz="4" w:space="0" w:color="auto"/>
              <w:left w:val="single" w:sz="4" w:space="0" w:color="auto"/>
              <w:bottom w:val="single" w:sz="4" w:space="0" w:color="auto"/>
              <w:right w:val="single" w:sz="4" w:space="0" w:color="auto"/>
            </w:tcBorders>
          </w:tcPr>
          <w:p w14:paraId="553919B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0A9CCAD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Терминал безналичной оплаты;</w:t>
            </w:r>
          </w:p>
        </w:tc>
        <w:tc>
          <w:tcPr>
            <w:tcW w:w="2467" w:type="pct"/>
            <w:tcBorders>
              <w:top w:val="single" w:sz="4" w:space="0" w:color="auto"/>
              <w:left w:val="single" w:sz="4" w:space="0" w:color="auto"/>
              <w:bottom w:val="single" w:sz="4" w:space="0" w:color="auto"/>
              <w:right w:val="single" w:sz="4" w:space="0" w:color="auto"/>
            </w:tcBorders>
            <w:hideMark/>
          </w:tcPr>
          <w:p w14:paraId="3C1D77E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4367D2C7" w14:textId="77777777" w:rsidTr="00C46C1F">
        <w:tc>
          <w:tcPr>
            <w:tcW w:w="273" w:type="pct"/>
            <w:tcBorders>
              <w:top w:val="single" w:sz="4" w:space="0" w:color="auto"/>
              <w:left w:val="single" w:sz="4" w:space="0" w:color="auto"/>
              <w:bottom w:val="single" w:sz="4" w:space="0" w:color="auto"/>
              <w:right w:val="single" w:sz="4" w:space="0" w:color="auto"/>
            </w:tcBorders>
          </w:tcPr>
          <w:p w14:paraId="2B9DC7B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5F02A53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Дисплей покупателя (при необходимости);</w:t>
            </w:r>
          </w:p>
        </w:tc>
        <w:tc>
          <w:tcPr>
            <w:tcW w:w="2467" w:type="pct"/>
            <w:tcBorders>
              <w:top w:val="single" w:sz="4" w:space="0" w:color="auto"/>
              <w:left w:val="single" w:sz="4" w:space="0" w:color="auto"/>
              <w:bottom w:val="single" w:sz="4" w:space="0" w:color="auto"/>
              <w:right w:val="single" w:sz="4" w:space="0" w:color="auto"/>
            </w:tcBorders>
            <w:hideMark/>
          </w:tcPr>
          <w:p w14:paraId="03893FF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3C6FBE10" w14:textId="77777777" w:rsidTr="00C46C1F">
        <w:tc>
          <w:tcPr>
            <w:tcW w:w="273" w:type="pct"/>
            <w:tcBorders>
              <w:top w:val="single" w:sz="4" w:space="0" w:color="auto"/>
              <w:left w:val="single" w:sz="4" w:space="0" w:color="auto"/>
              <w:bottom w:val="single" w:sz="4" w:space="0" w:color="auto"/>
              <w:right w:val="single" w:sz="4" w:space="0" w:color="auto"/>
            </w:tcBorders>
          </w:tcPr>
          <w:p w14:paraId="010DF34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0F3B0CF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Весы с печатью этикеток (при необходимости</w:t>
            </w:r>
          </w:p>
        </w:tc>
        <w:tc>
          <w:tcPr>
            <w:tcW w:w="2467" w:type="pct"/>
            <w:tcBorders>
              <w:top w:val="single" w:sz="4" w:space="0" w:color="auto"/>
              <w:left w:val="single" w:sz="4" w:space="0" w:color="auto"/>
              <w:bottom w:val="single" w:sz="4" w:space="0" w:color="auto"/>
              <w:right w:val="single" w:sz="4" w:space="0" w:color="auto"/>
            </w:tcBorders>
            <w:hideMark/>
          </w:tcPr>
          <w:p w14:paraId="676C2FB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5812C28" w14:textId="77777777" w:rsidTr="00C46C1F">
        <w:tc>
          <w:tcPr>
            <w:tcW w:w="273" w:type="pct"/>
            <w:tcBorders>
              <w:top w:val="single" w:sz="4" w:space="0" w:color="auto"/>
              <w:left w:val="single" w:sz="4" w:space="0" w:color="auto"/>
              <w:bottom w:val="single" w:sz="4" w:space="0" w:color="auto"/>
              <w:right w:val="single" w:sz="4" w:space="0" w:color="auto"/>
            </w:tcBorders>
          </w:tcPr>
          <w:p w14:paraId="25DB328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652EEA5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Детектор купюр</w:t>
            </w:r>
          </w:p>
        </w:tc>
        <w:tc>
          <w:tcPr>
            <w:tcW w:w="2467" w:type="pct"/>
            <w:tcBorders>
              <w:top w:val="single" w:sz="4" w:space="0" w:color="auto"/>
              <w:left w:val="single" w:sz="4" w:space="0" w:color="auto"/>
              <w:bottom w:val="single" w:sz="4" w:space="0" w:color="auto"/>
              <w:right w:val="single" w:sz="4" w:space="0" w:color="auto"/>
            </w:tcBorders>
            <w:hideMark/>
          </w:tcPr>
          <w:p w14:paraId="53E00DE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6D4E2DB6" w14:textId="77777777" w:rsidTr="00C46C1F">
        <w:tc>
          <w:tcPr>
            <w:tcW w:w="273" w:type="pct"/>
            <w:tcBorders>
              <w:top w:val="single" w:sz="4" w:space="0" w:color="auto"/>
              <w:left w:val="single" w:sz="4" w:space="0" w:color="auto"/>
              <w:bottom w:val="single" w:sz="4" w:space="0" w:color="auto"/>
              <w:right w:val="single" w:sz="4" w:space="0" w:color="auto"/>
            </w:tcBorders>
          </w:tcPr>
          <w:p w14:paraId="5787D5F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11276F7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Муляжи товаров</w:t>
            </w:r>
          </w:p>
        </w:tc>
        <w:tc>
          <w:tcPr>
            <w:tcW w:w="2467" w:type="pct"/>
            <w:tcBorders>
              <w:top w:val="single" w:sz="4" w:space="0" w:color="auto"/>
              <w:left w:val="single" w:sz="4" w:space="0" w:color="auto"/>
              <w:bottom w:val="single" w:sz="4" w:space="0" w:color="auto"/>
              <w:right w:val="single" w:sz="4" w:space="0" w:color="auto"/>
            </w:tcBorders>
          </w:tcPr>
          <w:p w14:paraId="30EC1E2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p>
        </w:tc>
      </w:tr>
      <w:tr w:rsidR="000D7985" w:rsidRPr="00655D25" w14:paraId="0169F975" w14:textId="77777777" w:rsidTr="00C46C1F">
        <w:tc>
          <w:tcPr>
            <w:tcW w:w="273" w:type="pct"/>
            <w:tcBorders>
              <w:top w:val="single" w:sz="4" w:space="0" w:color="auto"/>
              <w:left w:val="single" w:sz="4" w:space="0" w:color="auto"/>
              <w:bottom w:val="single" w:sz="4" w:space="0" w:color="auto"/>
              <w:right w:val="single" w:sz="4" w:space="0" w:color="auto"/>
            </w:tcBorders>
          </w:tcPr>
          <w:p w14:paraId="6B3C940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0E06D1F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Пристенные и островные горки</w:t>
            </w:r>
          </w:p>
        </w:tc>
        <w:tc>
          <w:tcPr>
            <w:tcW w:w="2467" w:type="pct"/>
            <w:tcBorders>
              <w:top w:val="single" w:sz="4" w:space="0" w:color="auto"/>
              <w:left w:val="single" w:sz="4" w:space="0" w:color="auto"/>
              <w:bottom w:val="single" w:sz="4" w:space="0" w:color="auto"/>
              <w:right w:val="single" w:sz="4" w:space="0" w:color="auto"/>
            </w:tcBorders>
            <w:hideMark/>
          </w:tcPr>
          <w:p w14:paraId="36B2B8D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29F29CDD" w14:textId="77777777" w:rsidTr="00C46C1F">
        <w:tc>
          <w:tcPr>
            <w:tcW w:w="273" w:type="pct"/>
            <w:tcBorders>
              <w:top w:val="single" w:sz="4" w:space="0" w:color="auto"/>
              <w:left w:val="single" w:sz="4" w:space="0" w:color="auto"/>
              <w:bottom w:val="single" w:sz="4" w:space="0" w:color="auto"/>
              <w:right w:val="single" w:sz="4" w:space="0" w:color="auto"/>
            </w:tcBorders>
          </w:tcPr>
          <w:p w14:paraId="5993BFD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1432854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Стеллажи</w:t>
            </w:r>
          </w:p>
        </w:tc>
        <w:tc>
          <w:tcPr>
            <w:tcW w:w="2467" w:type="pct"/>
            <w:tcBorders>
              <w:top w:val="single" w:sz="4" w:space="0" w:color="auto"/>
              <w:left w:val="single" w:sz="4" w:space="0" w:color="auto"/>
              <w:bottom w:val="single" w:sz="4" w:space="0" w:color="auto"/>
              <w:right w:val="single" w:sz="4" w:space="0" w:color="auto"/>
            </w:tcBorders>
            <w:hideMark/>
          </w:tcPr>
          <w:p w14:paraId="712EC2C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4DB532A8" w14:textId="77777777" w:rsidTr="00C46C1F">
        <w:tc>
          <w:tcPr>
            <w:tcW w:w="273" w:type="pct"/>
            <w:tcBorders>
              <w:top w:val="single" w:sz="4" w:space="0" w:color="auto"/>
              <w:left w:val="single" w:sz="4" w:space="0" w:color="auto"/>
              <w:bottom w:val="single" w:sz="4" w:space="0" w:color="auto"/>
              <w:right w:val="single" w:sz="4" w:space="0" w:color="auto"/>
            </w:tcBorders>
          </w:tcPr>
          <w:p w14:paraId="5B78A506"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3E5FAFB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Рекламно-выставочный инвентарь (манекены, держатели для одежды, подставки и т.д)</w:t>
            </w:r>
          </w:p>
        </w:tc>
        <w:tc>
          <w:tcPr>
            <w:tcW w:w="2467" w:type="pct"/>
            <w:tcBorders>
              <w:top w:val="single" w:sz="4" w:space="0" w:color="auto"/>
              <w:left w:val="single" w:sz="4" w:space="0" w:color="auto"/>
              <w:bottom w:val="single" w:sz="4" w:space="0" w:color="auto"/>
              <w:right w:val="single" w:sz="4" w:space="0" w:color="auto"/>
            </w:tcBorders>
          </w:tcPr>
          <w:p w14:paraId="77E600A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p>
        </w:tc>
      </w:tr>
      <w:tr w:rsidR="000D7985" w:rsidRPr="00655D25" w14:paraId="371E8982" w14:textId="77777777" w:rsidTr="00C46C1F">
        <w:tc>
          <w:tcPr>
            <w:tcW w:w="5000" w:type="pct"/>
            <w:gridSpan w:val="3"/>
            <w:tcBorders>
              <w:top w:val="single" w:sz="4" w:space="0" w:color="auto"/>
              <w:left w:val="single" w:sz="4" w:space="0" w:color="auto"/>
              <w:bottom w:val="single" w:sz="4" w:space="0" w:color="auto"/>
              <w:right w:val="single" w:sz="4" w:space="0" w:color="auto"/>
            </w:tcBorders>
            <w:hideMark/>
          </w:tcPr>
          <w:p w14:paraId="3B65454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b/>
                <w:bCs/>
                <w:iCs/>
                <w:sz w:val="24"/>
                <w:szCs w:val="24"/>
              </w:rPr>
              <w:t>Дополнительное оборудование</w:t>
            </w:r>
          </w:p>
        </w:tc>
      </w:tr>
      <w:tr w:rsidR="000D7985" w:rsidRPr="00655D25" w14:paraId="6D270E01"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298E113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1</w:t>
            </w:r>
          </w:p>
        </w:tc>
        <w:tc>
          <w:tcPr>
            <w:tcW w:w="2260" w:type="pct"/>
            <w:tcBorders>
              <w:top w:val="single" w:sz="4" w:space="0" w:color="auto"/>
              <w:left w:val="single" w:sz="4" w:space="0" w:color="auto"/>
              <w:bottom w:val="single" w:sz="4" w:space="0" w:color="auto"/>
              <w:right w:val="single" w:sz="4" w:space="0" w:color="auto"/>
            </w:tcBorders>
            <w:hideMark/>
          </w:tcPr>
          <w:p w14:paraId="4A379F1C"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Комплект демонстрационного оборудования (макеты, манекены) по всем темам программы</w:t>
            </w:r>
          </w:p>
        </w:tc>
        <w:tc>
          <w:tcPr>
            <w:tcW w:w="2467" w:type="pct"/>
            <w:tcBorders>
              <w:top w:val="single" w:sz="4" w:space="0" w:color="auto"/>
              <w:left w:val="single" w:sz="4" w:space="0" w:color="auto"/>
              <w:bottom w:val="single" w:sz="4" w:space="0" w:color="auto"/>
              <w:right w:val="single" w:sz="4" w:space="0" w:color="auto"/>
            </w:tcBorders>
            <w:hideMark/>
          </w:tcPr>
          <w:p w14:paraId="52DFC21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333044C4" w14:textId="77777777" w:rsidTr="00C46C1F">
        <w:tc>
          <w:tcPr>
            <w:tcW w:w="273" w:type="pct"/>
            <w:tcBorders>
              <w:top w:val="single" w:sz="4" w:space="0" w:color="auto"/>
              <w:left w:val="single" w:sz="4" w:space="0" w:color="auto"/>
              <w:bottom w:val="single" w:sz="4" w:space="0" w:color="auto"/>
              <w:right w:val="single" w:sz="4" w:space="0" w:color="auto"/>
            </w:tcBorders>
            <w:hideMark/>
          </w:tcPr>
          <w:p w14:paraId="0E51280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rPr>
              <w:t>2</w:t>
            </w:r>
          </w:p>
        </w:tc>
        <w:tc>
          <w:tcPr>
            <w:tcW w:w="2260" w:type="pct"/>
            <w:tcBorders>
              <w:top w:val="single" w:sz="4" w:space="0" w:color="auto"/>
              <w:left w:val="single" w:sz="4" w:space="0" w:color="auto"/>
              <w:bottom w:val="single" w:sz="4" w:space="0" w:color="auto"/>
              <w:right w:val="single" w:sz="4" w:space="0" w:color="auto"/>
            </w:tcBorders>
            <w:hideMark/>
          </w:tcPr>
          <w:p w14:paraId="5A79BBDB" w14:textId="77777777" w:rsidR="000D7985" w:rsidRPr="00655D25" w:rsidRDefault="000D7985" w:rsidP="00C46C1F">
            <w:pPr>
              <w:snapToGrid w:val="0"/>
              <w:spacing w:after="0" w:line="240" w:lineRule="auto"/>
              <w:rPr>
                <w:rFonts w:ascii="Times New Roman" w:eastAsia="Times New Roman" w:hAnsi="Times New Roman" w:cs="Times New Roman"/>
                <w:i/>
                <w:sz w:val="24"/>
                <w:szCs w:val="24"/>
              </w:rPr>
            </w:pPr>
            <w:r w:rsidRPr="00655D25">
              <w:rPr>
                <w:rFonts w:ascii="Times New Roman" w:eastAsia="Times New Roman" w:hAnsi="Times New Roman" w:cs="Times New Roman"/>
                <w:iCs/>
                <w:sz w:val="24"/>
                <w:szCs w:val="24"/>
                <w:lang w:eastAsia="ru-RU"/>
              </w:rPr>
              <w:t>Тренировочные комплексы</w:t>
            </w:r>
          </w:p>
        </w:tc>
        <w:tc>
          <w:tcPr>
            <w:tcW w:w="2467" w:type="pct"/>
            <w:tcBorders>
              <w:top w:val="single" w:sz="4" w:space="0" w:color="auto"/>
              <w:left w:val="single" w:sz="4" w:space="0" w:color="auto"/>
              <w:bottom w:val="single" w:sz="4" w:space="0" w:color="auto"/>
              <w:right w:val="single" w:sz="4" w:space="0" w:color="auto"/>
            </w:tcBorders>
            <w:hideMark/>
          </w:tcPr>
          <w:p w14:paraId="0B28B18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r w:rsidRPr="00655D25">
              <w:rPr>
                <w:rFonts w:ascii="Times New Roman" w:eastAsia="Times New Roman" w:hAnsi="Times New Roman" w:cs="Times New Roman"/>
                <w:iCs/>
                <w:sz w:val="24"/>
                <w:szCs w:val="24"/>
                <w:lang w:eastAsia="ru-RU"/>
              </w:rPr>
              <w:t>по профилю дисциплины.</w:t>
            </w:r>
          </w:p>
        </w:tc>
      </w:tr>
      <w:tr w:rsidR="000D7985" w:rsidRPr="00655D25" w14:paraId="3E188F86" w14:textId="77777777" w:rsidTr="00C46C1F">
        <w:tc>
          <w:tcPr>
            <w:tcW w:w="273" w:type="pct"/>
            <w:tcBorders>
              <w:top w:val="single" w:sz="4" w:space="0" w:color="auto"/>
              <w:left w:val="single" w:sz="4" w:space="0" w:color="auto"/>
              <w:bottom w:val="single" w:sz="4" w:space="0" w:color="auto"/>
              <w:right w:val="single" w:sz="4" w:space="0" w:color="auto"/>
            </w:tcBorders>
          </w:tcPr>
          <w:p w14:paraId="5DCAE52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4BC6BE3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Информационный стенд</w:t>
            </w:r>
          </w:p>
        </w:tc>
        <w:tc>
          <w:tcPr>
            <w:tcW w:w="2467" w:type="pct"/>
            <w:tcBorders>
              <w:top w:val="single" w:sz="4" w:space="0" w:color="auto"/>
              <w:left w:val="single" w:sz="4" w:space="0" w:color="auto"/>
              <w:bottom w:val="single" w:sz="4" w:space="0" w:color="auto"/>
              <w:right w:val="single" w:sz="4" w:space="0" w:color="auto"/>
            </w:tcBorders>
            <w:hideMark/>
          </w:tcPr>
          <w:p w14:paraId="227D5AFE"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29CE1762" w14:textId="77777777" w:rsidTr="00C46C1F">
        <w:tc>
          <w:tcPr>
            <w:tcW w:w="273" w:type="pct"/>
            <w:tcBorders>
              <w:top w:val="single" w:sz="4" w:space="0" w:color="auto"/>
              <w:left w:val="single" w:sz="4" w:space="0" w:color="auto"/>
              <w:bottom w:val="single" w:sz="4" w:space="0" w:color="auto"/>
              <w:right w:val="single" w:sz="4" w:space="0" w:color="auto"/>
            </w:tcBorders>
          </w:tcPr>
          <w:p w14:paraId="4F46EBE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6ED60B0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Системы защиты товаров (деактиваторы и магнитные съемники)</w:t>
            </w:r>
          </w:p>
        </w:tc>
        <w:tc>
          <w:tcPr>
            <w:tcW w:w="2467" w:type="pct"/>
            <w:tcBorders>
              <w:top w:val="single" w:sz="4" w:space="0" w:color="auto"/>
              <w:left w:val="single" w:sz="4" w:space="0" w:color="auto"/>
              <w:bottom w:val="single" w:sz="4" w:space="0" w:color="auto"/>
              <w:right w:val="single" w:sz="4" w:space="0" w:color="auto"/>
            </w:tcBorders>
          </w:tcPr>
          <w:p w14:paraId="24714E1B"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p>
        </w:tc>
      </w:tr>
      <w:tr w:rsidR="000D7985" w:rsidRPr="00655D25" w14:paraId="0B5B9CA2" w14:textId="77777777" w:rsidTr="00C46C1F">
        <w:tc>
          <w:tcPr>
            <w:tcW w:w="273" w:type="pct"/>
            <w:tcBorders>
              <w:top w:val="single" w:sz="4" w:space="0" w:color="auto"/>
              <w:left w:val="single" w:sz="4" w:space="0" w:color="auto"/>
              <w:bottom w:val="single" w:sz="4" w:space="0" w:color="auto"/>
              <w:right w:val="single" w:sz="4" w:space="0" w:color="auto"/>
            </w:tcBorders>
          </w:tcPr>
          <w:p w14:paraId="6263DF9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2C84BD2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 xml:space="preserve">Измельчительно-режущее оборудование (слайсер) </w:t>
            </w:r>
          </w:p>
        </w:tc>
        <w:tc>
          <w:tcPr>
            <w:tcW w:w="2467" w:type="pct"/>
            <w:tcBorders>
              <w:top w:val="single" w:sz="4" w:space="0" w:color="auto"/>
              <w:left w:val="single" w:sz="4" w:space="0" w:color="auto"/>
              <w:bottom w:val="single" w:sz="4" w:space="0" w:color="auto"/>
              <w:right w:val="single" w:sz="4" w:space="0" w:color="auto"/>
            </w:tcBorders>
            <w:hideMark/>
          </w:tcPr>
          <w:p w14:paraId="7B5873B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057231E1" w14:textId="77777777" w:rsidTr="00C46C1F">
        <w:tc>
          <w:tcPr>
            <w:tcW w:w="273" w:type="pct"/>
            <w:tcBorders>
              <w:top w:val="single" w:sz="4" w:space="0" w:color="auto"/>
              <w:left w:val="single" w:sz="4" w:space="0" w:color="auto"/>
              <w:bottom w:val="single" w:sz="4" w:space="0" w:color="auto"/>
              <w:right w:val="single" w:sz="4" w:space="0" w:color="auto"/>
            </w:tcBorders>
          </w:tcPr>
          <w:p w14:paraId="5494970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6373509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Макет холодильного оборудования (на усмотрение образовательной организации)</w:t>
            </w:r>
          </w:p>
        </w:tc>
        <w:tc>
          <w:tcPr>
            <w:tcW w:w="2467" w:type="pct"/>
            <w:tcBorders>
              <w:top w:val="single" w:sz="4" w:space="0" w:color="auto"/>
              <w:left w:val="single" w:sz="4" w:space="0" w:color="auto"/>
              <w:bottom w:val="single" w:sz="4" w:space="0" w:color="auto"/>
              <w:right w:val="single" w:sz="4" w:space="0" w:color="auto"/>
            </w:tcBorders>
            <w:hideMark/>
          </w:tcPr>
          <w:p w14:paraId="59E6C72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76F7F1FB" w14:textId="77777777" w:rsidTr="00C46C1F">
        <w:tc>
          <w:tcPr>
            <w:tcW w:w="273" w:type="pct"/>
            <w:tcBorders>
              <w:top w:val="single" w:sz="4" w:space="0" w:color="auto"/>
              <w:left w:val="single" w:sz="4" w:space="0" w:color="auto"/>
              <w:bottom w:val="single" w:sz="4" w:space="0" w:color="auto"/>
              <w:right w:val="single" w:sz="4" w:space="0" w:color="auto"/>
            </w:tcBorders>
          </w:tcPr>
          <w:p w14:paraId="08F0460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04BA4FD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Промо-стойка</w:t>
            </w:r>
          </w:p>
        </w:tc>
        <w:tc>
          <w:tcPr>
            <w:tcW w:w="2467" w:type="pct"/>
            <w:tcBorders>
              <w:top w:val="single" w:sz="4" w:space="0" w:color="auto"/>
              <w:left w:val="single" w:sz="4" w:space="0" w:color="auto"/>
              <w:bottom w:val="single" w:sz="4" w:space="0" w:color="auto"/>
              <w:right w:val="single" w:sz="4" w:space="0" w:color="auto"/>
            </w:tcBorders>
            <w:hideMark/>
          </w:tcPr>
          <w:p w14:paraId="7A9666F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030876AA" w14:textId="77777777" w:rsidTr="00C46C1F">
        <w:tc>
          <w:tcPr>
            <w:tcW w:w="273" w:type="pct"/>
            <w:tcBorders>
              <w:top w:val="single" w:sz="4" w:space="0" w:color="auto"/>
              <w:left w:val="single" w:sz="4" w:space="0" w:color="auto"/>
              <w:bottom w:val="single" w:sz="4" w:space="0" w:color="auto"/>
              <w:right w:val="single" w:sz="4" w:space="0" w:color="auto"/>
            </w:tcBorders>
          </w:tcPr>
          <w:p w14:paraId="210B207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42EA7AC8"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Онлайн-эквайринг</w:t>
            </w:r>
          </w:p>
        </w:tc>
        <w:tc>
          <w:tcPr>
            <w:tcW w:w="2467" w:type="pct"/>
            <w:tcBorders>
              <w:top w:val="single" w:sz="4" w:space="0" w:color="auto"/>
              <w:left w:val="single" w:sz="4" w:space="0" w:color="auto"/>
              <w:bottom w:val="single" w:sz="4" w:space="0" w:color="auto"/>
              <w:right w:val="single" w:sz="4" w:space="0" w:color="auto"/>
            </w:tcBorders>
            <w:hideMark/>
          </w:tcPr>
          <w:p w14:paraId="387531E9"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58E14321" w14:textId="77777777" w:rsidTr="00C46C1F">
        <w:tc>
          <w:tcPr>
            <w:tcW w:w="273" w:type="pct"/>
            <w:tcBorders>
              <w:top w:val="single" w:sz="4" w:space="0" w:color="auto"/>
              <w:left w:val="single" w:sz="4" w:space="0" w:color="auto"/>
              <w:bottom w:val="single" w:sz="4" w:space="0" w:color="auto"/>
              <w:right w:val="single" w:sz="4" w:space="0" w:color="auto"/>
            </w:tcBorders>
          </w:tcPr>
          <w:p w14:paraId="76BD0204"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4C033E61"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Этикет-пистолет</w:t>
            </w:r>
          </w:p>
        </w:tc>
        <w:tc>
          <w:tcPr>
            <w:tcW w:w="2467" w:type="pct"/>
            <w:tcBorders>
              <w:top w:val="single" w:sz="4" w:space="0" w:color="auto"/>
              <w:left w:val="single" w:sz="4" w:space="0" w:color="auto"/>
              <w:bottom w:val="single" w:sz="4" w:space="0" w:color="auto"/>
              <w:right w:val="single" w:sz="4" w:space="0" w:color="auto"/>
            </w:tcBorders>
            <w:hideMark/>
          </w:tcPr>
          <w:p w14:paraId="337CE170"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8"/>
                <w:lang w:eastAsia="ru-RU"/>
              </w:rPr>
              <w:t>из расчета на каждую группу курса (потока, параллели) - по 1 экз.</w:t>
            </w:r>
          </w:p>
        </w:tc>
      </w:tr>
      <w:tr w:rsidR="000D7985" w:rsidRPr="00655D25" w14:paraId="6A03C410" w14:textId="77777777" w:rsidTr="00C46C1F">
        <w:tc>
          <w:tcPr>
            <w:tcW w:w="273" w:type="pct"/>
            <w:tcBorders>
              <w:top w:val="single" w:sz="4" w:space="0" w:color="auto"/>
              <w:left w:val="single" w:sz="4" w:space="0" w:color="auto"/>
              <w:bottom w:val="single" w:sz="4" w:space="0" w:color="auto"/>
              <w:right w:val="single" w:sz="4" w:space="0" w:color="auto"/>
            </w:tcBorders>
          </w:tcPr>
          <w:p w14:paraId="54D920BA"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28C9744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Ценникодержатели</w:t>
            </w:r>
          </w:p>
        </w:tc>
        <w:tc>
          <w:tcPr>
            <w:tcW w:w="2467" w:type="pct"/>
            <w:tcBorders>
              <w:top w:val="single" w:sz="4" w:space="0" w:color="auto"/>
              <w:left w:val="single" w:sz="4" w:space="0" w:color="auto"/>
              <w:bottom w:val="single" w:sz="4" w:space="0" w:color="auto"/>
              <w:right w:val="single" w:sz="4" w:space="0" w:color="auto"/>
            </w:tcBorders>
          </w:tcPr>
          <w:p w14:paraId="537FD46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p>
        </w:tc>
      </w:tr>
      <w:tr w:rsidR="000D7985" w:rsidRPr="00655D25" w14:paraId="79C88B05" w14:textId="77777777" w:rsidTr="00C46C1F">
        <w:tc>
          <w:tcPr>
            <w:tcW w:w="273" w:type="pct"/>
            <w:tcBorders>
              <w:top w:val="single" w:sz="4" w:space="0" w:color="auto"/>
              <w:left w:val="single" w:sz="4" w:space="0" w:color="auto"/>
              <w:bottom w:val="single" w:sz="4" w:space="0" w:color="auto"/>
              <w:right w:val="single" w:sz="4" w:space="0" w:color="auto"/>
            </w:tcBorders>
          </w:tcPr>
          <w:p w14:paraId="2D857B72"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74DD91E3"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POS-материалы</w:t>
            </w:r>
          </w:p>
        </w:tc>
        <w:tc>
          <w:tcPr>
            <w:tcW w:w="2467" w:type="pct"/>
            <w:tcBorders>
              <w:top w:val="single" w:sz="4" w:space="0" w:color="auto"/>
              <w:left w:val="single" w:sz="4" w:space="0" w:color="auto"/>
              <w:bottom w:val="single" w:sz="4" w:space="0" w:color="auto"/>
              <w:right w:val="single" w:sz="4" w:space="0" w:color="auto"/>
            </w:tcBorders>
            <w:hideMark/>
          </w:tcPr>
          <w:p w14:paraId="7332AA9F"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r w:rsidR="000D7985" w:rsidRPr="00655D25" w14:paraId="4DA50492" w14:textId="77777777" w:rsidTr="00C46C1F">
        <w:tc>
          <w:tcPr>
            <w:tcW w:w="273" w:type="pct"/>
            <w:tcBorders>
              <w:top w:val="single" w:sz="4" w:space="0" w:color="auto"/>
              <w:left w:val="single" w:sz="4" w:space="0" w:color="auto"/>
              <w:bottom w:val="single" w:sz="4" w:space="0" w:color="auto"/>
              <w:right w:val="single" w:sz="4" w:space="0" w:color="auto"/>
            </w:tcBorders>
          </w:tcPr>
          <w:p w14:paraId="1D8A495C"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rPr>
            </w:pPr>
          </w:p>
        </w:tc>
        <w:tc>
          <w:tcPr>
            <w:tcW w:w="2260" w:type="pct"/>
            <w:tcBorders>
              <w:top w:val="single" w:sz="4" w:space="0" w:color="auto"/>
              <w:left w:val="single" w:sz="4" w:space="0" w:color="auto"/>
              <w:bottom w:val="single" w:sz="4" w:space="0" w:color="auto"/>
              <w:right w:val="single" w:sz="4" w:space="0" w:color="auto"/>
            </w:tcBorders>
            <w:hideMark/>
          </w:tcPr>
          <w:p w14:paraId="5D2D22B7" w14:textId="77777777" w:rsidR="000D7985" w:rsidRPr="00655D25" w:rsidRDefault="000D7985" w:rsidP="00C46C1F">
            <w:pPr>
              <w:snapToGrid w:val="0"/>
              <w:spacing w:after="0" w:line="240" w:lineRule="auto"/>
              <w:rPr>
                <w:rFonts w:ascii="Times New Roman" w:eastAsia="Times New Roman" w:hAnsi="Times New Roman" w:cs="Times New Roman"/>
                <w:iCs/>
                <w:sz w:val="24"/>
                <w:szCs w:val="28"/>
                <w:lang w:eastAsia="ru-RU"/>
              </w:rPr>
            </w:pPr>
            <w:r w:rsidRPr="00655D25">
              <w:rPr>
                <w:rFonts w:ascii="Times New Roman" w:eastAsia="Times New Roman" w:hAnsi="Times New Roman" w:cs="Times New Roman"/>
                <w:iCs/>
                <w:sz w:val="24"/>
                <w:szCs w:val="28"/>
                <w:lang w:eastAsia="ru-RU"/>
              </w:rPr>
              <w:t>Инвентарь для отбора товаров покупателями</w:t>
            </w:r>
          </w:p>
        </w:tc>
        <w:tc>
          <w:tcPr>
            <w:tcW w:w="2467" w:type="pct"/>
            <w:tcBorders>
              <w:top w:val="single" w:sz="4" w:space="0" w:color="auto"/>
              <w:left w:val="single" w:sz="4" w:space="0" w:color="auto"/>
              <w:bottom w:val="single" w:sz="4" w:space="0" w:color="auto"/>
              <w:right w:val="single" w:sz="4" w:space="0" w:color="auto"/>
            </w:tcBorders>
            <w:hideMark/>
          </w:tcPr>
          <w:p w14:paraId="2799AD95" w14:textId="77777777" w:rsidR="000D7985" w:rsidRPr="00655D25" w:rsidRDefault="000D7985" w:rsidP="00C46C1F">
            <w:pPr>
              <w:snapToGrid w:val="0"/>
              <w:spacing w:after="0" w:line="240" w:lineRule="auto"/>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Тележки, корзины</w:t>
            </w:r>
            <w:r w:rsidRPr="00655D25">
              <w:rPr>
                <w:rFonts w:ascii="Times New Roman" w:eastAsia="Times New Roman" w:hAnsi="Times New Roman" w:cs="Times New Roman"/>
                <w:iCs/>
                <w:sz w:val="24"/>
                <w:szCs w:val="28"/>
                <w:lang w:eastAsia="ru-RU"/>
              </w:rPr>
              <w:t xml:space="preserve"> </w:t>
            </w:r>
            <w:r w:rsidRPr="00655D25">
              <w:rPr>
                <w:rFonts w:ascii="Times New Roman" w:eastAsia="Times New Roman" w:hAnsi="Times New Roman" w:cs="Times New Roman"/>
                <w:iCs/>
                <w:sz w:val="24"/>
                <w:szCs w:val="24"/>
                <w:lang w:eastAsia="ru-RU"/>
              </w:rPr>
              <w:t>из расчета на каждую группу курса (потока, параллели) - по 1 экз.</w:t>
            </w:r>
          </w:p>
        </w:tc>
      </w:tr>
    </w:tbl>
    <w:p w14:paraId="4EAD2DE7"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i/>
          <w:sz w:val="24"/>
          <w:szCs w:val="24"/>
          <w:lang w:eastAsia="ru-RU"/>
        </w:rPr>
      </w:pPr>
    </w:p>
    <w:p w14:paraId="64C6E117"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Cs/>
          <w:sz w:val="24"/>
          <w:szCs w:val="24"/>
          <w:lang w:eastAsia="ru-RU"/>
        </w:rPr>
        <w:t>6.1.2.5. Оснащение баз практик</w:t>
      </w:r>
    </w:p>
    <w:p w14:paraId="3CB617F5" w14:textId="77777777" w:rsidR="000D7985" w:rsidRPr="00655D25" w:rsidRDefault="000D7985" w:rsidP="000D7985">
      <w:pPr>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30C1DB5C" w14:textId="77777777" w:rsidR="000D7985" w:rsidRPr="0021259A" w:rsidRDefault="000D7985" w:rsidP="000D7985">
      <w:pPr>
        <w:spacing w:after="0" w:line="256" w:lineRule="auto"/>
        <w:ind w:firstLine="709"/>
        <w:jc w:val="both"/>
        <w:rPr>
          <w:rFonts w:ascii="Times New Roman" w:eastAsia="Calibri" w:hAnsi="Times New Roman" w:cs="Times New Roman"/>
          <w:b/>
          <w:sz w:val="24"/>
          <w:szCs w:val="24"/>
        </w:rPr>
      </w:pPr>
      <w:r w:rsidRPr="0021259A">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21259A">
        <w:rPr>
          <w:rFonts w:ascii="Times New Roman" w:eastAsia="Calibri" w:hAnsi="Times New Roman" w:cs="Times New Roman"/>
          <w:bCs/>
          <w:sz w:val="24"/>
          <w:szCs w:val="24"/>
        </w:rPr>
        <w:t>.</w:t>
      </w:r>
      <w:r w:rsidRPr="0021259A">
        <w:rPr>
          <w:rFonts w:ascii="Times New Roman" w:eastAsia="Calibri" w:hAnsi="Times New Roman" w:cs="Times New Roman"/>
          <w:b/>
          <w:sz w:val="24"/>
          <w:szCs w:val="24"/>
        </w:rPr>
        <w:t xml:space="preserve"> </w:t>
      </w:r>
    </w:p>
    <w:p w14:paraId="18092B98" w14:textId="77777777" w:rsidR="000D7985" w:rsidRDefault="000D7985" w:rsidP="000D7985">
      <w:pPr>
        <w:spacing w:after="0" w:line="256"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Производственная практика реализуется в организациях торгового профиля, обеспечивающих получение обучающимися практического опыта в профессиональной области 08 Финансы и экономика; 33 Сервис, оказание услуг населению. </w:t>
      </w:r>
    </w:p>
    <w:p w14:paraId="32DA3186" w14:textId="77777777" w:rsidR="000D7985" w:rsidRPr="0021259A" w:rsidRDefault="000D7985" w:rsidP="000D7985">
      <w:pPr>
        <w:spacing w:after="0" w:line="240" w:lineRule="auto"/>
        <w:ind w:firstLine="709"/>
        <w:jc w:val="both"/>
        <w:rPr>
          <w:rFonts w:ascii="Times New Roman" w:eastAsia="Calibri" w:hAnsi="Times New Roman" w:cs="Times New Roman"/>
          <w:sz w:val="24"/>
          <w:szCs w:val="24"/>
        </w:rPr>
      </w:pPr>
      <w:r w:rsidRPr="0021259A">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77AAAA35" w14:textId="77777777" w:rsidR="000D7985" w:rsidRPr="00655D25" w:rsidRDefault="000D7985" w:rsidP="000D7985">
      <w:pPr>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6.1.3.</w:t>
      </w:r>
      <w:r w:rsidRPr="00655D25">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6950ACDC"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b/>
          <w:sz w:val="24"/>
          <w:szCs w:val="24"/>
          <w:lang w:eastAsia="ru-RU"/>
        </w:rPr>
      </w:pPr>
      <w:bookmarkStart w:id="41" w:name="_Hlk68082241"/>
    </w:p>
    <w:p w14:paraId="57046CA1" w14:textId="77777777" w:rsidR="000D7985" w:rsidRPr="00655D25" w:rsidRDefault="000D7985" w:rsidP="000D7985">
      <w:pPr>
        <w:keepNext/>
        <w:spacing w:after="60" w:line="276" w:lineRule="auto"/>
        <w:ind w:firstLine="709"/>
        <w:jc w:val="both"/>
        <w:outlineLvl w:val="1"/>
        <w:rPr>
          <w:rFonts w:ascii="Times New Roman" w:hAnsi="Times New Roman" w:cs="Times New Roman"/>
          <w:sz w:val="24"/>
          <w:szCs w:val="24"/>
        </w:rPr>
      </w:pPr>
      <w:bookmarkStart w:id="42" w:name="_Toc84499250"/>
      <w:r w:rsidRPr="00655D25">
        <w:rPr>
          <w:rFonts w:ascii="Times New Roman" w:hAnsi="Times New Roman" w:cs="Times New Roman"/>
          <w:sz w:val="24"/>
          <w:szCs w:val="24"/>
          <w:lang w:eastAsia="nl-NL"/>
        </w:rPr>
        <w:t xml:space="preserve">6.2. </w:t>
      </w:r>
      <w:r w:rsidRPr="00655D25">
        <w:rPr>
          <w:rFonts w:ascii="Times New Roman" w:hAnsi="Times New Roman" w:cs="Times New Roman"/>
          <w:sz w:val="24"/>
          <w:szCs w:val="24"/>
        </w:rPr>
        <w:t>Требования к учебно-методическому обеспечению образовательной программы</w:t>
      </w:r>
      <w:bookmarkEnd w:id="41"/>
      <w:bookmarkEnd w:id="42"/>
    </w:p>
    <w:p w14:paraId="5FC84E3A" w14:textId="77777777" w:rsidR="000D7985" w:rsidRPr="00655D25" w:rsidRDefault="000D7985" w:rsidP="000D7985">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26DFCEF" w14:textId="77777777" w:rsidR="000D7985" w:rsidRPr="00655D25" w:rsidRDefault="000D7985" w:rsidP="000D7985">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w:t>
      </w:r>
      <w:proofErr w:type="gramStart"/>
      <w:r w:rsidRPr="00655D25">
        <w:rPr>
          <w:rFonts w:ascii="Times New Roman" w:eastAsia="Times New Roman" w:hAnsi="Times New Roman" w:cs="Times New Roman"/>
          <w:sz w:val="24"/>
          <w:szCs w:val="24"/>
          <w:lang w:eastAsia="ru-RU"/>
        </w:rPr>
        <w:t>процентов</w:t>
      </w:r>
      <w:proofErr w:type="gramEnd"/>
      <w:r w:rsidRPr="00655D25">
        <w:rPr>
          <w:rFonts w:ascii="Times New Roman" w:eastAsia="Times New Roman" w:hAnsi="Times New Roman" w:cs="Times New Roman"/>
          <w:sz w:val="24"/>
          <w:szCs w:val="24"/>
          <w:lang w:eastAsia="ru-RU"/>
        </w:rPr>
        <w:t xml:space="preserve"> обучающихся к цифровой (электронной) библиотеке.</w:t>
      </w:r>
    </w:p>
    <w:p w14:paraId="708D2BF2" w14:textId="77777777" w:rsidR="000D7985" w:rsidRPr="00655D25" w:rsidRDefault="000D7985" w:rsidP="000D7985">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72DBDBEC" w14:textId="77777777" w:rsidR="000D7985" w:rsidRPr="00655D25" w:rsidRDefault="000D7985" w:rsidP="000D7985">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7790D40F"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A242FE0" w14:textId="77777777" w:rsidR="000D7985" w:rsidRPr="00655D25" w:rsidRDefault="000D7985" w:rsidP="000D7985">
      <w:pPr>
        <w:shd w:val="clear" w:color="auto" w:fill="FFFFFF"/>
        <w:spacing w:after="200" w:line="256"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bCs/>
          <w:sz w:val="24"/>
          <w:szCs w:val="24"/>
        </w:rPr>
        <w:lastRenderedPageBreak/>
        <w:t xml:space="preserve">6.2.3. </w:t>
      </w:r>
      <w:r w:rsidRPr="00655D25">
        <w:rPr>
          <w:rFonts w:ascii="Times New Roman" w:eastAsia="Calibri"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265"/>
        <w:gridCol w:w="3543"/>
        <w:gridCol w:w="1022"/>
      </w:tblGrid>
      <w:tr w:rsidR="000D7985" w:rsidRPr="00655D25" w14:paraId="224B12AE" w14:textId="77777777" w:rsidTr="00C46C1F">
        <w:tc>
          <w:tcPr>
            <w:tcW w:w="663" w:type="dxa"/>
            <w:tcBorders>
              <w:top w:val="single" w:sz="4" w:space="0" w:color="auto"/>
              <w:left w:val="single" w:sz="4" w:space="0" w:color="auto"/>
              <w:bottom w:val="single" w:sz="4" w:space="0" w:color="auto"/>
              <w:right w:val="single" w:sz="4" w:space="0" w:color="auto"/>
            </w:tcBorders>
            <w:vAlign w:val="center"/>
            <w:hideMark/>
          </w:tcPr>
          <w:p w14:paraId="294D518F" w14:textId="77777777" w:rsidR="000D7985" w:rsidRPr="00655D25" w:rsidRDefault="000D7985" w:rsidP="00C46C1F">
            <w:pPr>
              <w:spacing w:after="0" w:line="240" w:lineRule="auto"/>
              <w:jc w:val="center"/>
              <w:rPr>
                <w:rFonts w:ascii="Times New Roman" w:eastAsia="Calibri" w:hAnsi="Times New Roman" w:cs="Times New Roman"/>
                <w:b/>
                <w:bCs/>
                <w:sz w:val="24"/>
                <w:szCs w:val="24"/>
              </w:rPr>
            </w:pPr>
            <w:r w:rsidRPr="00655D25">
              <w:rPr>
                <w:rFonts w:ascii="Times New Roman" w:eastAsia="Calibri" w:hAnsi="Times New Roman" w:cs="Times New Roman"/>
                <w:b/>
                <w:bCs/>
                <w:sz w:val="24"/>
                <w:szCs w:val="24"/>
              </w:rPr>
              <w:t>№ п/п</w:t>
            </w:r>
          </w:p>
        </w:tc>
        <w:tc>
          <w:tcPr>
            <w:tcW w:w="4265" w:type="dxa"/>
            <w:tcBorders>
              <w:top w:val="single" w:sz="4" w:space="0" w:color="auto"/>
              <w:left w:val="single" w:sz="4" w:space="0" w:color="auto"/>
              <w:bottom w:val="single" w:sz="4" w:space="0" w:color="auto"/>
              <w:right w:val="single" w:sz="4" w:space="0" w:color="auto"/>
            </w:tcBorders>
            <w:vAlign w:val="center"/>
            <w:hideMark/>
          </w:tcPr>
          <w:p w14:paraId="163EA2BC" w14:textId="77777777" w:rsidR="000D7985" w:rsidRPr="00655D25" w:rsidRDefault="000D7985" w:rsidP="00C46C1F">
            <w:pPr>
              <w:spacing w:after="0" w:line="240" w:lineRule="auto"/>
              <w:jc w:val="center"/>
              <w:rPr>
                <w:rFonts w:ascii="Times New Roman" w:eastAsia="Calibri" w:hAnsi="Times New Roman" w:cs="Times New Roman"/>
                <w:b/>
                <w:bCs/>
                <w:sz w:val="24"/>
                <w:szCs w:val="24"/>
              </w:rPr>
            </w:pPr>
            <w:r w:rsidRPr="00655D25">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BF5BA38" w14:textId="77777777" w:rsidR="000D7985" w:rsidRPr="00655D25" w:rsidRDefault="000D7985" w:rsidP="00C46C1F">
            <w:pPr>
              <w:spacing w:after="0" w:line="240" w:lineRule="auto"/>
              <w:jc w:val="center"/>
              <w:rPr>
                <w:rFonts w:ascii="Times New Roman" w:eastAsia="Calibri" w:hAnsi="Times New Roman" w:cs="Times New Roman"/>
                <w:b/>
                <w:bCs/>
                <w:sz w:val="24"/>
                <w:szCs w:val="24"/>
              </w:rPr>
            </w:pPr>
            <w:r w:rsidRPr="00655D25">
              <w:rPr>
                <w:rFonts w:ascii="Times New Roman" w:eastAsia="Calibri" w:hAnsi="Times New Roman" w:cs="Times New Roman"/>
                <w:b/>
                <w:bCs/>
                <w:sz w:val="24"/>
                <w:szCs w:val="24"/>
              </w:rPr>
              <w:t>Код и наименование учебной дисциплины (модуля)</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CF5F1D4" w14:textId="77777777" w:rsidR="000D7985" w:rsidRPr="00655D25" w:rsidRDefault="000D7985" w:rsidP="00C46C1F">
            <w:pPr>
              <w:spacing w:after="0" w:line="240" w:lineRule="auto"/>
              <w:jc w:val="center"/>
              <w:rPr>
                <w:rFonts w:ascii="Times New Roman" w:eastAsia="Calibri" w:hAnsi="Times New Roman" w:cs="Times New Roman"/>
                <w:b/>
                <w:bCs/>
                <w:sz w:val="24"/>
                <w:szCs w:val="24"/>
              </w:rPr>
            </w:pPr>
            <w:r w:rsidRPr="00655D25">
              <w:rPr>
                <w:rFonts w:ascii="Times New Roman" w:eastAsia="Calibri" w:hAnsi="Times New Roman" w:cs="Times New Roman"/>
                <w:b/>
                <w:bCs/>
                <w:sz w:val="24"/>
                <w:szCs w:val="24"/>
              </w:rPr>
              <w:t>Количество</w:t>
            </w:r>
          </w:p>
        </w:tc>
      </w:tr>
      <w:tr w:rsidR="000D7985" w:rsidRPr="00655D25" w14:paraId="58906535"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86DAF"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w:t>
            </w:r>
          </w:p>
        </w:tc>
        <w:tc>
          <w:tcPr>
            <w:tcW w:w="42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4AF90" w14:textId="77777777" w:rsidR="000D7985" w:rsidRPr="00655D25" w:rsidRDefault="000D7985" w:rsidP="00C46C1F">
            <w:pPr>
              <w:keepNext/>
              <w:spacing w:after="0" w:line="240" w:lineRule="auto"/>
              <w:outlineLvl w:val="1"/>
              <w:rPr>
                <w:rFonts w:ascii="Times New Roman" w:eastAsia="Times New Roman" w:hAnsi="Times New Roman" w:cs="Times New Roman"/>
                <w:bCs/>
                <w:iCs/>
                <w:sz w:val="24"/>
                <w:szCs w:val="24"/>
                <w:lang w:eastAsia="x-none"/>
              </w:rPr>
            </w:pPr>
            <w:r w:rsidRPr="00655D25">
              <w:rPr>
                <w:rFonts w:ascii="Times New Roman" w:eastAsia="Times New Roman" w:hAnsi="Times New Roman" w:cs="Times New Roman"/>
                <w:b/>
                <w:bCs/>
                <w:i/>
                <w:iCs/>
                <w:sz w:val="24"/>
                <w:szCs w:val="24"/>
                <w:lang w:val="x-none" w:eastAsia="x-none"/>
              </w:rPr>
              <w:t>«</w:t>
            </w:r>
            <w:r w:rsidRPr="00655D25">
              <w:rPr>
                <w:rFonts w:ascii="Times New Roman" w:eastAsia="Times New Roman" w:hAnsi="Times New Roman" w:cs="Times New Roman"/>
                <w:bCs/>
                <w:iCs/>
                <w:sz w:val="24"/>
                <w:szCs w:val="24"/>
                <w:lang w:val="x-none" w:eastAsia="x-none"/>
              </w:rPr>
              <w:t xml:space="preserve">МойОфис» или «Р7-Офис», Libre Office </w:t>
            </w:r>
            <w:r w:rsidRPr="00655D25">
              <w:rPr>
                <w:rFonts w:ascii="Times New Roman" w:eastAsia="Times New Roman" w:hAnsi="Times New Roman" w:cs="Times New Roman"/>
                <w:bCs/>
                <w:iCs/>
                <w:sz w:val="24"/>
                <w:szCs w:val="24"/>
                <w:lang w:eastAsia="x-none"/>
              </w:rPr>
              <w:t>- импортозамещение</w:t>
            </w:r>
          </w:p>
          <w:p w14:paraId="513FEABF" w14:textId="77777777" w:rsidR="000D7985" w:rsidRPr="00655D25" w:rsidRDefault="000D7985" w:rsidP="00C46C1F">
            <w:pPr>
              <w:spacing w:after="0" w:line="240" w:lineRule="auto"/>
              <w:rPr>
                <w:rFonts w:ascii="Times New Roman" w:eastAsia="Calibri" w:hAnsi="Times New Roman" w:cs="Times New Roman"/>
                <w:sz w:val="24"/>
                <w:szCs w:val="24"/>
                <w:lang w:val="en-US"/>
              </w:rPr>
            </w:pPr>
            <w:r w:rsidRPr="00655D25">
              <w:rPr>
                <w:rFonts w:ascii="Times New Roman" w:eastAsia="Calibri" w:hAnsi="Times New Roman" w:cs="Times New Roman"/>
                <w:sz w:val="24"/>
                <w:szCs w:val="24"/>
                <w:lang w:val="en-US"/>
              </w:rPr>
              <w:t xml:space="preserve">Desktop Education ALNG LicSAPk OLVS E 1Y </w:t>
            </w:r>
          </w:p>
          <w:p w14:paraId="1C1D8D83" w14:textId="77777777" w:rsidR="000D7985" w:rsidRPr="00655D25" w:rsidRDefault="000D7985" w:rsidP="00C46C1F">
            <w:pPr>
              <w:spacing w:after="0" w:line="240" w:lineRule="auto"/>
              <w:rPr>
                <w:rFonts w:ascii="Times New Roman" w:eastAsia="Calibri" w:hAnsi="Times New Roman" w:cs="Times New Roman"/>
                <w:sz w:val="24"/>
                <w:szCs w:val="24"/>
                <w:lang w:val="en-US"/>
              </w:rPr>
            </w:pPr>
            <w:r w:rsidRPr="00655D25">
              <w:rPr>
                <w:rFonts w:ascii="Times New Roman" w:eastAsia="Calibri" w:hAnsi="Times New Roman" w:cs="Times New Roman"/>
                <w:sz w:val="24"/>
                <w:szCs w:val="24"/>
                <w:lang w:val="en-US"/>
              </w:rPr>
              <w:t>AcademicEdition Enterprise (Состав Desktop Edu: Office365; Office Pro+; CoreCal; WinEnterprise Upgrade )</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4CA9230"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Все дисциплины и модули</w:t>
            </w:r>
          </w:p>
        </w:tc>
        <w:tc>
          <w:tcPr>
            <w:tcW w:w="1022" w:type="dxa"/>
            <w:tcBorders>
              <w:top w:val="single" w:sz="4" w:space="0" w:color="auto"/>
              <w:left w:val="single" w:sz="4" w:space="0" w:color="auto"/>
              <w:bottom w:val="single" w:sz="4" w:space="0" w:color="auto"/>
              <w:right w:val="single" w:sz="4" w:space="0" w:color="auto"/>
            </w:tcBorders>
            <w:vAlign w:val="center"/>
          </w:tcPr>
          <w:p w14:paraId="5A570CBC"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12433A93"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78516"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2</w:t>
            </w:r>
          </w:p>
        </w:tc>
        <w:tc>
          <w:tcPr>
            <w:tcW w:w="42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0966E0" w14:textId="77777777" w:rsidR="000D7985" w:rsidRPr="00655D25" w:rsidRDefault="000D7985" w:rsidP="00C46C1F">
            <w:pPr>
              <w:spacing w:after="0" w:line="240" w:lineRule="auto"/>
              <w:rPr>
                <w:rFonts w:ascii="Times New Roman" w:eastAsia="Calibri" w:hAnsi="Times New Roman" w:cs="Times New Roman"/>
                <w:sz w:val="24"/>
                <w:szCs w:val="24"/>
                <w:lang w:val="en-US"/>
              </w:rPr>
            </w:pPr>
            <w:r w:rsidRPr="00655D25">
              <w:rPr>
                <w:rFonts w:ascii="Times New Roman" w:eastAsia="Calibri" w:hAnsi="Times New Roman" w:cs="Times New Roman"/>
                <w:sz w:val="24"/>
                <w:szCs w:val="24"/>
              </w:rPr>
              <w:t>ЭПС «Система ГАРАНТ»</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BBC5698"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Все дисциплины и модули</w:t>
            </w:r>
          </w:p>
        </w:tc>
        <w:tc>
          <w:tcPr>
            <w:tcW w:w="1022" w:type="dxa"/>
            <w:tcBorders>
              <w:top w:val="single" w:sz="4" w:space="0" w:color="auto"/>
              <w:left w:val="single" w:sz="4" w:space="0" w:color="auto"/>
              <w:bottom w:val="single" w:sz="4" w:space="0" w:color="auto"/>
              <w:right w:val="single" w:sz="4" w:space="0" w:color="auto"/>
            </w:tcBorders>
            <w:vAlign w:val="center"/>
          </w:tcPr>
          <w:p w14:paraId="33530067"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4E040571"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AD3FF"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3</w:t>
            </w:r>
          </w:p>
        </w:tc>
        <w:tc>
          <w:tcPr>
            <w:tcW w:w="42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3B91F"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СПС «КонсультантПлюс»</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5B1D226"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Все дисциплины и модули</w:t>
            </w:r>
          </w:p>
        </w:tc>
        <w:tc>
          <w:tcPr>
            <w:tcW w:w="1022" w:type="dxa"/>
            <w:tcBorders>
              <w:top w:val="single" w:sz="4" w:space="0" w:color="auto"/>
              <w:left w:val="single" w:sz="4" w:space="0" w:color="auto"/>
              <w:bottom w:val="single" w:sz="4" w:space="0" w:color="auto"/>
              <w:right w:val="single" w:sz="4" w:space="0" w:color="auto"/>
            </w:tcBorders>
            <w:vAlign w:val="center"/>
          </w:tcPr>
          <w:p w14:paraId="01D7C743"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1D769CC9"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51B16C"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4</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58103FE5"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1С: Управление торговлей 8. Базовая версия.</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14:paraId="02700EDC"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01 Организация и осуществление торговой деятельности,</w:t>
            </w:r>
          </w:p>
          <w:p w14:paraId="1FF6B928"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02н.1 Товароведение и организация экспертизы качества потребительских товаров,</w:t>
            </w:r>
          </w:p>
          <w:p w14:paraId="572A05F4"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02н.2 Организация и осуществление предпринимательской деятельности в сфере торговли</w:t>
            </w:r>
          </w:p>
          <w:p w14:paraId="02334AFE"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03н.1 Осуществление продаж и координация работы с клиентами</w:t>
            </w:r>
          </w:p>
          <w:p w14:paraId="04D0B497"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03н.2. Организация и осуществление интернет-маркетинга (по выбору)</w:t>
            </w:r>
          </w:p>
          <w:p w14:paraId="55ACAED1"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03н.2. Организация и осуществление выставочной деятельности (по выбору).</w:t>
            </w:r>
          </w:p>
        </w:tc>
        <w:tc>
          <w:tcPr>
            <w:tcW w:w="1022" w:type="dxa"/>
            <w:tcBorders>
              <w:top w:val="single" w:sz="4" w:space="0" w:color="auto"/>
              <w:left w:val="single" w:sz="4" w:space="0" w:color="auto"/>
              <w:bottom w:val="single" w:sz="4" w:space="0" w:color="auto"/>
              <w:right w:val="single" w:sz="4" w:space="0" w:color="auto"/>
            </w:tcBorders>
          </w:tcPr>
          <w:p w14:paraId="5CBB6DF8"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0815FC33"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698EC1"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5</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6E9663BE"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1С: Управление нашей фирмой</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1A7D63DD"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576CE83B"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37EB5429"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78DF0F"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6</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0E121493"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Times New Roman" w:hAnsi="Times New Roman" w:cs="Times New Roman"/>
                <w:sz w:val="24"/>
                <w:szCs w:val="24"/>
                <w:lang w:eastAsia="ru-RU"/>
              </w:rPr>
              <w:t>1С: Кладовщик</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66AC01E0"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6FD0CA3C"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14476129"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08862E"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7</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14107206"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1С: Моя фирма</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55F30574"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67251299"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2A788858"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14:paraId="116712C0"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3A4713B6"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1С: ПРЕДПРИНИМАТЕЛЬ</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53CBFD4A"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53C0E75C"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70F90B34"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35C3A"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7</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1AC6091F"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Штрих-М: Торговое предприятие 7. Включает платформу 1C: Предприятие 8</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3A589B0A"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7440B1FC"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1B1B4741"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2FB112"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8</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49A8B7A9"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Программа для приемки маркированного товара в ЭДО</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689AAA1B"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107CB43D"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38CB9D98"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939D8"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9</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2B7CD3E9"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Диадок. Сервис передачи данных оператору системы маркировки</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6EDA4D36"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47D10578"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5DB420B2"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699141"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10</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4AF65DED"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ЭВОТОР: Управление ассортиментом для номенклатурного учета</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687E3BEA"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4DCD72A6"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5B729190" w14:textId="77777777" w:rsidTr="00C46C1F">
        <w:trPr>
          <w:trHeight w:val="486"/>
        </w:trPr>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57370F"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11</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46E837F4"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1С касса или облачное приложение 1С: Касса;</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55B76EFF"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792A00EE"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27933EBB"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4718C1"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12</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238D7CFB"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lang w:val="en-US"/>
              </w:rPr>
              <w:t>POS-систем</w:t>
            </w:r>
            <w:r w:rsidRPr="00655D25">
              <w:rPr>
                <w:rFonts w:ascii="Times New Roman" w:eastAsia="Calibri" w:hAnsi="Times New Roman" w:cs="Times New Roman"/>
                <w:sz w:val="24"/>
                <w:szCs w:val="24"/>
              </w:rPr>
              <w:t>а</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06006CFF"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596234DF"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CF2FA0" w14:paraId="45692F81"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DA5F1A"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13</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127F5A1D" w14:textId="77777777" w:rsidR="000D7985" w:rsidRPr="00655D25" w:rsidRDefault="000D7985" w:rsidP="00C46C1F">
            <w:pPr>
              <w:spacing w:after="0" w:line="240" w:lineRule="auto"/>
              <w:rPr>
                <w:rFonts w:ascii="Times New Roman" w:eastAsia="Calibri" w:hAnsi="Times New Roman" w:cs="Times New Roman"/>
                <w:sz w:val="24"/>
                <w:szCs w:val="24"/>
                <w:lang w:val="en-US"/>
              </w:rPr>
            </w:pPr>
            <w:r w:rsidRPr="00655D25">
              <w:rPr>
                <w:rFonts w:ascii="Times New Roman" w:eastAsia="Calibri" w:hAnsi="Times New Roman" w:cs="Times New Roman"/>
                <w:sz w:val="24"/>
                <w:szCs w:val="24"/>
                <w:lang w:val="en-US"/>
              </w:rPr>
              <w:t>CRM-</w:t>
            </w:r>
            <w:r w:rsidRPr="00655D25">
              <w:rPr>
                <w:rFonts w:ascii="Times New Roman" w:eastAsia="Calibri" w:hAnsi="Times New Roman" w:cs="Times New Roman"/>
                <w:sz w:val="24"/>
                <w:szCs w:val="24"/>
              </w:rPr>
              <w:t>система</w:t>
            </w:r>
            <w:r w:rsidRPr="00655D25">
              <w:rPr>
                <w:rFonts w:ascii="Times New Roman" w:eastAsia="Calibri" w:hAnsi="Times New Roman" w:cs="Times New Roman"/>
                <w:sz w:val="24"/>
                <w:szCs w:val="24"/>
                <w:lang w:val="en-US"/>
              </w:rPr>
              <w:t xml:space="preserve"> (Infusionsoft, ActiveCampaign, HubSpot)</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3AB0D311" w14:textId="77777777" w:rsidR="000D7985" w:rsidRPr="00655D25" w:rsidRDefault="000D7985" w:rsidP="00C46C1F">
            <w:pPr>
              <w:spacing w:after="0" w:line="240" w:lineRule="auto"/>
              <w:rPr>
                <w:rFonts w:ascii="Times New Roman" w:eastAsia="Calibri" w:hAnsi="Times New Roman" w:cs="Times New Roman"/>
                <w:sz w:val="24"/>
                <w:szCs w:val="24"/>
                <w:lang w:val="en-US"/>
              </w:rPr>
            </w:pPr>
          </w:p>
        </w:tc>
        <w:tc>
          <w:tcPr>
            <w:tcW w:w="1022" w:type="dxa"/>
            <w:tcBorders>
              <w:top w:val="single" w:sz="4" w:space="0" w:color="auto"/>
              <w:left w:val="single" w:sz="4" w:space="0" w:color="auto"/>
              <w:bottom w:val="single" w:sz="4" w:space="0" w:color="auto"/>
              <w:right w:val="single" w:sz="4" w:space="0" w:color="auto"/>
            </w:tcBorders>
          </w:tcPr>
          <w:p w14:paraId="2C9E066C" w14:textId="77777777" w:rsidR="000D7985" w:rsidRPr="00655D25" w:rsidRDefault="000D7985" w:rsidP="00C46C1F">
            <w:pPr>
              <w:spacing w:after="0" w:line="240" w:lineRule="auto"/>
              <w:jc w:val="center"/>
              <w:rPr>
                <w:rFonts w:ascii="Times New Roman" w:eastAsia="Calibri" w:hAnsi="Times New Roman" w:cs="Times New Roman"/>
                <w:sz w:val="24"/>
                <w:szCs w:val="24"/>
                <w:lang w:val="en-US"/>
              </w:rPr>
            </w:pPr>
          </w:p>
        </w:tc>
      </w:tr>
      <w:tr w:rsidR="000D7985" w:rsidRPr="00655D25" w14:paraId="15CA5FEB"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5052A2"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14</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777F0AD5"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SEO</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5FCF827D"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36CDF204"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002F6D0A"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CE7365"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15</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7E2DA5EE"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Конструкторы сайтов</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38439D2A"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14F117EC"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7386ACD6"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6C3DE"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16</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0544EE13"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Кассовая программа (Frontol, Штрих-М Кассир и др.),</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14:paraId="406E0946"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01 Организация и осуществление торговой деятельности,</w:t>
            </w:r>
          </w:p>
          <w:p w14:paraId="58668903"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02н.1. Товароведение и организация экспертизы качества потребительских товаров,</w:t>
            </w:r>
          </w:p>
          <w:p w14:paraId="70A315F9"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ПМ 03н.1 Осуществление продаж и координация работы с клиентами</w:t>
            </w:r>
          </w:p>
        </w:tc>
        <w:tc>
          <w:tcPr>
            <w:tcW w:w="1022" w:type="dxa"/>
            <w:tcBorders>
              <w:top w:val="single" w:sz="4" w:space="0" w:color="auto"/>
              <w:left w:val="single" w:sz="4" w:space="0" w:color="auto"/>
              <w:bottom w:val="single" w:sz="4" w:space="0" w:color="auto"/>
              <w:right w:val="single" w:sz="4" w:space="0" w:color="auto"/>
            </w:tcBorders>
          </w:tcPr>
          <w:p w14:paraId="3B8EE226"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r w:rsidR="000D7985" w:rsidRPr="00655D25" w14:paraId="5AC0322E" w14:textId="77777777" w:rsidTr="00C46C1F">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A17034"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17</w:t>
            </w:r>
          </w:p>
        </w:tc>
        <w:tc>
          <w:tcPr>
            <w:tcW w:w="4265" w:type="dxa"/>
            <w:tcBorders>
              <w:top w:val="single" w:sz="4" w:space="0" w:color="auto"/>
              <w:left w:val="single" w:sz="4" w:space="0" w:color="auto"/>
              <w:bottom w:val="single" w:sz="4" w:space="0" w:color="auto"/>
              <w:right w:val="single" w:sz="4" w:space="0" w:color="auto"/>
            </w:tcBorders>
            <w:shd w:val="clear" w:color="auto" w:fill="FFFFFF"/>
            <w:hideMark/>
          </w:tcPr>
          <w:p w14:paraId="1C5A2215" w14:textId="77777777" w:rsidR="000D7985" w:rsidRPr="00655D25" w:rsidRDefault="000D7985" w:rsidP="00C46C1F">
            <w:pPr>
              <w:spacing w:after="0" w:line="240" w:lineRule="auto"/>
              <w:rPr>
                <w:rFonts w:ascii="Times New Roman" w:eastAsia="Calibri" w:hAnsi="Times New Roman" w:cs="Times New Roman"/>
                <w:sz w:val="24"/>
                <w:szCs w:val="24"/>
              </w:rPr>
            </w:pPr>
            <w:r w:rsidRPr="00655D25">
              <w:rPr>
                <w:rFonts w:ascii="Times New Roman" w:eastAsia="Calibri" w:hAnsi="Times New Roman" w:cs="Times New Roman"/>
                <w:sz w:val="24"/>
                <w:szCs w:val="24"/>
              </w:rPr>
              <w:t>Товароучетная система (Далион Управление магазином, Штрих-М Торговое предприятие, 1С-розница и др.</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48DA3308" w14:textId="77777777" w:rsidR="000D7985" w:rsidRPr="00655D25" w:rsidRDefault="000D7985" w:rsidP="00C46C1F">
            <w:pPr>
              <w:spacing w:after="0" w:line="240" w:lineRule="auto"/>
              <w:rPr>
                <w:rFonts w:ascii="Times New Roman" w:eastAsia="Calibri"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14:paraId="75E4849B" w14:textId="77777777" w:rsidR="000D7985" w:rsidRPr="00655D25" w:rsidRDefault="000D7985" w:rsidP="00C46C1F">
            <w:pPr>
              <w:spacing w:after="0" w:line="240" w:lineRule="auto"/>
              <w:jc w:val="center"/>
              <w:rPr>
                <w:rFonts w:ascii="Times New Roman" w:eastAsia="Calibri" w:hAnsi="Times New Roman" w:cs="Times New Roman"/>
                <w:sz w:val="24"/>
                <w:szCs w:val="24"/>
              </w:rPr>
            </w:pPr>
          </w:p>
        </w:tc>
      </w:tr>
    </w:tbl>
    <w:p w14:paraId="1A5202ED" w14:textId="77777777" w:rsidR="000D7985" w:rsidRPr="00655D25" w:rsidRDefault="000D7985" w:rsidP="000D7985">
      <w:pPr>
        <w:spacing w:after="0" w:line="240" w:lineRule="auto"/>
        <w:rPr>
          <w:rFonts w:ascii="Times New Roman" w:eastAsia="Calibri" w:hAnsi="Times New Roman" w:cs="Times New Roman"/>
          <w:sz w:val="24"/>
          <w:szCs w:val="24"/>
        </w:rPr>
      </w:pPr>
    </w:p>
    <w:p w14:paraId="57470D5F" w14:textId="77777777" w:rsidR="000D7985" w:rsidRPr="00655D25" w:rsidRDefault="000D7985" w:rsidP="000D7985">
      <w:pPr>
        <w:spacing w:after="60" w:line="276" w:lineRule="auto"/>
        <w:ind w:firstLine="709"/>
        <w:jc w:val="both"/>
        <w:outlineLvl w:val="1"/>
        <w:rPr>
          <w:rFonts w:ascii="Times New Roman" w:eastAsia="Times New Roman" w:hAnsi="Times New Roman" w:cs="Times New Roman"/>
          <w:sz w:val="24"/>
          <w:szCs w:val="24"/>
        </w:rPr>
      </w:pPr>
      <w:bookmarkStart w:id="43" w:name="_Toc106906169"/>
      <w:r w:rsidRPr="00655D25">
        <w:rPr>
          <w:rFonts w:ascii="Times New Roman" w:eastAsia="Times New Roman" w:hAnsi="Times New Roman" w:cs="Times New Roman"/>
          <w:sz w:val="24"/>
          <w:szCs w:val="24"/>
        </w:rPr>
        <w:t>6.3. Требования к практической подготовке обучающихся</w:t>
      </w:r>
      <w:bookmarkEnd w:id="43"/>
    </w:p>
    <w:p w14:paraId="5BD8D618" w14:textId="77777777" w:rsidR="000D7985" w:rsidRPr="007341D7" w:rsidRDefault="000D7985" w:rsidP="000D7985">
      <w:pPr>
        <w:suppressAutoHyphens/>
        <w:spacing w:after="0"/>
        <w:ind w:firstLine="709"/>
        <w:jc w:val="both"/>
        <w:rPr>
          <w:rFonts w:ascii="Times New Roman" w:hAnsi="Times New Roman"/>
          <w:bCs/>
          <w:sz w:val="24"/>
          <w:szCs w:val="24"/>
        </w:rPr>
      </w:pPr>
      <w:r w:rsidRPr="007341D7">
        <w:rPr>
          <w:rFonts w:ascii="Times New Roman" w:hAnsi="Times New Roman"/>
          <w:bCs/>
          <w:sz w:val="24"/>
          <w:szCs w:val="24"/>
        </w:rPr>
        <w:lastRenderedPageBreak/>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89A35BB"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w:t>
      </w:r>
      <w:r w:rsidRPr="00655D25">
        <w:rPr>
          <w:rFonts w:ascii="Times New Roman" w:eastAsia="Calibri" w:hAnsi="Times New Roman" w:cs="Times New Roman"/>
          <w:sz w:val="24"/>
          <w:szCs w:val="24"/>
        </w:rPr>
        <w:t>междисциплинарные модули,</w:t>
      </w:r>
      <w:r w:rsidRPr="00655D25">
        <w:rPr>
          <w:rFonts w:ascii="Times New Roman" w:eastAsia="Calibri" w:hAnsi="Times New Roman" w:cs="Times New Roman"/>
          <w:bCs/>
          <w:sz w:val="24"/>
          <w:szCs w:val="24"/>
        </w:rPr>
        <w:t xml:space="preserve"> междисциплинарные курсы, профессиональные модули, практика и другие компоненты) совместно с работодателем в форме практической подготовки с учетом требований ФГОС СПО и специфики получаемой специальности.</w:t>
      </w:r>
    </w:p>
    <w:p w14:paraId="3F0C06B3"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bCs/>
          <w:sz w:val="24"/>
          <w:szCs w:val="24"/>
        </w:rPr>
      </w:pPr>
      <w:r w:rsidRPr="00655D25">
        <w:rPr>
          <w:rFonts w:ascii="Times New Roman" w:eastAsia="Calibri" w:hAnsi="Times New Roman" w:cs="Times New Roman"/>
          <w:bCs/>
          <w:sz w:val="24"/>
          <w:szCs w:val="24"/>
        </w:rPr>
        <w:t>6.3.3. Образовательная деятельность в форме практической подготовки:</w:t>
      </w:r>
    </w:p>
    <w:p w14:paraId="4B69CA9B" w14:textId="77777777" w:rsidR="000D7985" w:rsidRPr="000142EE" w:rsidRDefault="000D7985" w:rsidP="000D7985">
      <w:pPr>
        <w:numPr>
          <w:ilvl w:val="0"/>
          <w:numId w:val="48"/>
        </w:numPr>
        <w:suppressAutoHyphens/>
        <w:spacing w:after="0" w:line="276" w:lineRule="auto"/>
        <w:ind w:left="0" w:firstLine="709"/>
        <w:jc w:val="both"/>
        <w:rPr>
          <w:rFonts w:ascii="Times New Roman" w:eastAsia="Times New Roman" w:hAnsi="Times New Roman" w:cs="Times New Roman"/>
          <w:bCs/>
          <w:sz w:val="24"/>
          <w:szCs w:val="24"/>
        </w:rPr>
      </w:pPr>
      <w:r w:rsidRPr="000142EE">
        <w:rPr>
          <w:rFonts w:ascii="Times New Roman" w:eastAsia="Times New Roman" w:hAnsi="Times New Roman" w:cs="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48E8463" w14:textId="77777777" w:rsidR="000D7985" w:rsidRPr="000142EE" w:rsidRDefault="000D7985" w:rsidP="000D7985">
      <w:pPr>
        <w:numPr>
          <w:ilvl w:val="0"/>
          <w:numId w:val="48"/>
        </w:numPr>
        <w:suppressAutoHyphens/>
        <w:spacing w:after="0" w:line="276" w:lineRule="auto"/>
        <w:ind w:left="0" w:firstLine="709"/>
        <w:jc w:val="both"/>
        <w:rPr>
          <w:rFonts w:ascii="Times New Roman" w:eastAsia="Times New Roman" w:hAnsi="Times New Roman" w:cs="Times New Roman"/>
          <w:bCs/>
          <w:sz w:val="24"/>
          <w:szCs w:val="24"/>
        </w:rPr>
      </w:pPr>
      <w:r w:rsidRPr="000142EE">
        <w:rPr>
          <w:rFonts w:ascii="Times New Roman" w:eastAsia="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0142EE">
        <w:rPr>
          <w:rFonts w:ascii="Times New Roman" w:eastAsia="Times New Roman" w:hAnsi="Times New Roman" w:cs="Times New Roman"/>
          <w:bCs/>
          <w:sz w:val="24"/>
          <w:szCs w:val="24"/>
        </w:rPr>
        <w:br/>
        <w:t>к реальным производственным;</w:t>
      </w:r>
    </w:p>
    <w:p w14:paraId="5A7988E7" w14:textId="77777777" w:rsidR="000D7985" w:rsidRPr="000142EE" w:rsidRDefault="000D7985" w:rsidP="000D7985">
      <w:pPr>
        <w:numPr>
          <w:ilvl w:val="0"/>
          <w:numId w:val="48"/>
        </w:numPr>
        <w:suppressAutoHyphens/>
        <w:spacing w:after="0" w:line="276" w:lineRule="auto"/>
        <w:ind w:left="0" w:firstLine="709"/>
        <w:jc w:val="both"/>
        <w:rPr>
          <w:rFonts w:ascii="Times New Roman" w:eastAsia="Times New Roman" w:hAnsi="Times New Roman" w:cs="Times New Roman"/>
          <w:bCs/>
          <w:sz w:val="24"/>
          <w:szCs w:val="24"/>
        </w:rPr>
      </w:pPr>
      <w:r w:rsidRPr="000142EE">
        <w:rPr>
          <w:rFonts w:ascii="Times New Roman" w:eastAsia="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0142EE">
        <w:rPr>
          <w:rFonts w:ascii="Times New Roman" w:eastAsia="Times New Roman" w:hAnsi="Times New Roman" w:cs="Times New Roman"/>
          <w:bCs/>
          <w:sz w:val="24"/>
          <w:szCs w:val="24"/>
        </w:rPr>
        <w:br/>
        <w:t>для последующего выполнения работ, связанных с будущей профессиональной деятельностью.</w:t>
      </w:r>
    </w:p>
    <w:p w14:paraId="0385F5F1" w14:textId="77777777" w:rsidR="000D7985" w:rsidRPr="000142EE" w:rsidRDefault="000D7985" w:rsidP="000D7985">
      <w:pPr>
        <w:suppressAutoHyphens/>
        <w:spacing w:after="0" w:line="276" w:lineRule="auto"/>
        <w:ind w:firstLine="993"/>
        <w:jc w:val="both"/>
        <w:rPr>
          <w:rFonts w:ascii="Times New Roman" w:eastAsia="Times New Roman" w:hAnsi="Times New Roman" w:cs="Times New Roman"/>
          <w:bCs/>
          <w:sz w:val="24"/>
          <w:szCs w:val="24"/>
        </w:rPr>
      </w:pPr>
      <w:r w:rsidRPr="000142EE">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0142EE">
        <w:rPr>
          <w:rFonts w:ascii="Times New Roman" w:eastAsia="Times New Roman" w:hAnsi="Times New Roman" w:cs="Times New Roman"/>
          <w:bCs/>
          <w:i/>
          <w:iCs/>
          <w:sz w:val="24"/>
          <w:szCs w:val="24"/>
        </w:rPr>
        <w:t>любом</w:t>
      </w:r>
      <w:r w:rsidRPr="000142EE">
        <w:rPr>
          <w:rFonts w:ascii="Times New Roman" w:eastAsia="Times New Roman" w:hAnsi="Times New Roman" w:cs="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4538C0DE" w14:textId="77777777" w:rsidR="000D7985" w:rsidRPr="007341D7" w:rsidRDefault="000D7985" w:rsidP="000D7985">
      <w:pPr>
        <w:suppressAutoHyphens/>
        <w:spacing w:after="0"/>
        <w:ind w:firstLine="993"/>
        <w:jc w:val="both"/>
        <w:rPr>
          <w:rFonts w:ascii="Times New Roman" w:hAnsi="Times New Roman"/>
          <w:bCs/>
          <w:sz w:val="24"/>
          <w:szCs w:val="24"/>
        </w:rPr>
      </w:pPr>
      <w:r w:rsidRPr="007341D7">
        <w:rPr>
          <w:rFonts w:ascii="Times New Roman" w:hAnsi="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7341D7">
        <w:rPr>
          <w:rFonts w:ascii="Times New Roman" w:hAnsi="Times New Roman"/>
          <w:bCs/>
          <w:sz w:val="24"/>
          <w:szCs w:val="24"/>
        </w:rPr>
        <w:br/>
        <w:t xml:space="preserve">в специально оборудованных помещениях (рабочих местах) профильных организаций </w:t>
      </w:r>
      <w:r w:rsidRPr="007341D7">
        <w:rPr>
          <w:rFonts w:ascii="Times New Roman" w:hAnsi="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2D4BE5D5" w14:textId="77777777" w:rsidR="000D7985" w:rsidRPr="007341D7" w:rsidRDefault="000D7985" w:rsidP="000D7985">
      <w:pPr>
        <w:suppressAutoHyphens/>
        <w:spacing w:after="0"/>
        <w:ind w:firstLine="993"/>
        <w:jc w:val="both"/>
        <w:rPr>
          <w:rFonts w:ascii="Times New Roman" w:hAnsi="Times New Roman"/>
          <w:bCs/>
          <w:sz w:val="24"/>
          <w:szCs w:val="24"/>
        </w:rPr>
      </w:pPr>
      <w:r w:rsidRPr="007341D7">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3BCE668" w14:textId="77777777" w:rsidR="000D7985" w:rsidRPr="007341D7" w:rsidRDefault="000D7985" w:rsidP="000D7985">
      <w:pPr>
        <w:suppressAutoHyphens/>
        <w:spacing w:after="0"/>
        <w:ind w:firstLine="709"/>
        <w:jc w:val="both"/>
        <w:rPr>
          <w:rFonts w:ascii="Times New Roman" w:hAnsi="Times New Roman"/>
          <w:b/>
          <w:bCs/>
          <w:sz w:val="24"/>
          <w:szCs w:val="24"/>
        </w:rPr>
      </w:pPr>
    </w:p>
    <w:p w14:paraId="10E00F4E" w14:textId="77777777" w:rsidR="000D7985" w:rsidRPr="007341D7" w:rsidRDefault="000D7985" w:rsidP="000D7985">
      <w:pPr>
        <w:spacing w:after="60"/>
        <w:ind w:firstLine="709"/>
        <w:jc w:val="both"/>
        <w:outlineLvl w:val="1"/>
        <w:rPr>
          <w:rFonts w:ascii="Times New Roman" w:eastAsia="Segoe UI" w:hAnsi="Times New Roman"/>
          <w:sz w:val="24"/>
          <w:szCs w:val="24"/>
        </w:rPr>
      </w:pPr>
      <w:bookmarkStart w:id="44" w:name="_Toc103594008"/>
      <w:bookmarkStart w:id="45" w:name="_Toc128991800"/>
      <w:r w:rsidRPr="007341D7">
        <w:rPr>
          <w:rFonts w:ascii="Times New Roman" w:eastAsia="Segoe UI" w:hAnsi="Times New Roman"/>
          <w:sz w:val="24"/>
          <w:szCs w:val="24"/>
        </w:rPr>
        <w:t>6.4. Требования к организации воспитания обучающихся</w:t>
      </w:r>
      <w:bookmarkEnd w:id="44"/>
      <w:bookmarkEnd w:id="45"/>
      <w:r w:rsidRPr="007341D7">
        <w:rPr>
          <w:rFonts w:ascii="Times New Roman" w:eastAsia="Segoe UI" w:hAnsi="Times New Roman"/>
          <w:sz w:val="24"/>
          <w:szCs w:val="24"/>
        </w:rPr>
        <w:t xml:space="preserve"> </w:t>
      </w:r>
    </w:p>
    <w:p w14:paraId="7EB7EFE9" w14:textId="77777777" w:rsidR="000D7985" w:rsidRPr="007341D7" w:rsidRDefault="000D7985" w:rsidP="000D7985">
      <w:pPr>
        <w:suppressAutoHyphens/>
        <w:spacing w:after="0"/>
        <w:ind w:firstLine="709"/>
        <w:jc w:val="both"/>
        <w:rPr>
          <w:rFonts w:ascii="Times New Roman" w:hAnsi="Times New Roman"/>
          <w:bCs/>
          <w:sz w:val="24"/>
          <w:szCs w:val="24"/>
        </w:rPr>
      </w:pPr>
      <w:r w:rsidRPr="007341D7">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17BAFE8" w14:textId="77777777" w:rsidR="000D7985" w:rsidRPr="007341D7" w:rsidRDefault="000D7985" w:rsidP="000D7985">
      <w:pPr>
        <w:suppressAutoHyphens/>
        <w:spacing w:after="0"/>
        <w:ind w:firstLine="709"/>
        <w:jc w:val="both"/>
        <w:rPr>
          <w:rFonts w:ascii="Times New Roman" w:hAnsi="Times New Roman"/>
          <w:bCs/>
          <w:sz w:val="24"/>
          <w:szCs w:val="24"/>
        </w:rPr>
      </w:pPr>
      <w:r w:rsidRPr="007341D7">
        <w:rPr>
          <w:rFonts w:ascii="Times New Roman" w:hAnsi="Times New Roman"/>
          <w:bCs/>
          <w:sz w:val="24"/>
          <w:szCs w:val="24"/>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7341D7">
        <w:rPr>
          <w:rFonts w:ascii="Times New Roman" w:hAnsi="Times New Roman"/>
          <w:bCs/>
          <w:sz w:val="24"/>
          <w:szCs w:val="24"/>
        </w:rPr>
        <w:br/>
        <w:t>примерных рабочей программы воспитания и календарного плана воспитательной работы.</w:t>
      </w:r>
    </w:p>
    <w:p w14:paraId="311857A2" w14:textId="77777777" w:rsidR="000D7985" w:rsidRPr="007341D7" w:rsidRDefault="000D7985" w:rsidP="000D7985">
      <w:pPr>
        <w:suppressAutoHyphens/>
        <w:spacing w:after="0"/>
        <w:ind w:firstLine="709"/>
        <w:jc w:val="both"/>
        <w:rPr>
          <w:rFonts w:ascii="Times New Roman" w:hAnsi="Times New Roman"/>
          <w:bCs/>
          <w:sz w:val="24"/>
          <w:szCs w:val="24"/>
        </w:rPr>
      </w:pPr>
      <w:r w:rsidRPr="007341D7">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0DE6C18A" w14:textId="77777777" w:rsidR="000D7985" w:rsidRPr="007341D7" w:rsidRDefault="000D7985" w:rsidP="000D7985">
      <w:pPr>
        <w:suppressAutoHyphens/>
        <w:spacing w:after="0"/>
        <w:ind w:firstLine="709"/>
        <w:jc w:val="both"/>
        <w:rPr>
          <w:rFonts w:ascii="Times New Roman" w:hAnsi="Times New Roman"/>
          <w:bCs/>
          <w:sz w:val="24"/>
          <w:szCs w:val="24"/>
        </w:rPr>
      </w:pPr>
    </w:p>
    <w:p w14:paraId="689B7CE2" w14:textId="77777777" w:rsidR="000D7985" w:rsidRPr="007341D7" w:rsidRDefault="000D7985" w:rsidP="000D7985">
      <w:pPr>
        <w:pStyle w:val="afb"/>
        <w:ind w:firstLine="709"/>
        <w:jc w:val="both"/>
        <w:rPr>
          <w:rFonts w:ascii="Times New Roman" w:hAnsi="Times New Roman"/>
        </w:rPr>
      </w:pPr>
      <w:bookmarkStart w:id="46" w:name="_Toc128991801"/>
      <w:r w:rsidRPr="007341D7">
        <w:rPr>
          <w:rFonts w:ascii="Times New Roman" w:hAnsi="Times New Roman"/>
        </w:rPr>
        <w:t>6.5. Требования к кадровым условиям реализации образовательной программы</w:t>
      </w:r>
      <w:bookmarkEnd w:id="46"/>
    </w:p>
    <w:p w14:paraId="3012DB52"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sz w:val="24"/>
          <w:szCs w:val="24"/>
        </w:rPr>
      </w:pPr>
      <w:r w:rsidRPr="00655D25">
        <w:rPr>
          <w:rFonts w:ascii="Times New Roman" w:eastAsia="Calibri" w:hAnsi="Times New Roman" w:cs="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bookmarkStart w:id="47" w:name="_Hlk109034045"/>
      <w:r w:rsidRPr="00C46C1F">
        <w:rPr>
          <w:rFonts w:ascii="Times New Roman" w:eastAsia="Calibri" w:hAnsi="Times New Roman" w:cs="Times New Roman"/>
          <w:iCs/>
          <w:sz w:val="24"/>
          <w:szCs w:val="24"/>
        </w:rPr>
        <w:t>08 Финансы и экономика; 33 Сервис, оказание услуг населению</w:t>
      </w:r>
      <w:bookmarkEnd w:id="47"/>
      <w:r w:rsidRPr="00C46C1F">
        <w:rPr>
          <w:rFonts w:ascii="Times New Roman" w:eastAsia="Calibri" w:hAnsi="Times New Roman" w:cs="Times New Roman"/>
          <w:bCs/>
          <w:iCs/>
          <w:sz w:val="24"/>
          <w:szCs w:val="24"/>
        </w:rPr>
        <w:t>, и</w:t>
      </w:r>
      <w:r w:rsidRPr="00C46C1F">
        <w:rPr>
          <w:rFonts w:ascii="Times New Roman" w:eastAsia="Calibri" w:hAnsi="Times New Roman" w:cs="Times New Roman"/>
          <w:bCs/>
          <w:sz w:val="24"/>
          <w:szCs w:val="24"/>
        </w:rPr>
        <w:t xml:space="preserve"> </w:t>
      </w:r>
      <w:r w:rsidRPr="00C46C1F">
        <w:rPr>
          <w:rFonts w:ascii="Times New Roman" w:eastAsia="Calibri" w:hAnsi="Times New Roman" w:cs="Times New Roman"/>
          <w:sz w:val="24"/>
          <w:szCs w:val="24"/>
        </w:rPr>
        <w:t>имеющими стаж работы в данной профессиональной области не менее тр</w:t>
      </w:r>
      <w:r w:rsidRPr="00655D25">
        <w:rPr>
          <w:rFonts w:ascii="Times New Roman" w:eastAsia="Calibri" w:hAnsi="Times New Roman" w:cs="Times New Roman"/>
          <w:sz w:val="24"/>
          <w:szCs w:val="24"/>
        </w:rPr>
        <w:t>ех лет.</w:t>
      </w:r>
    </w:p>
    <w:p w14:paraId="5E749DDF"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AD95FFC" w14:textId="77777777" w:rsidR="000D7985" w:rsidRPr="00655D25" w:rsidRDefault="000D7985" w:rsidP="000D7985">
      <w:pPr>
        <w:suppressAutoHyphens/>
        <w:spacing w:after="0" w:line="240" w:lineRule="auto"/>
        <w:ind w:firstLine="709"/>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C46C1F">
        <w:rPr>
          <w:rFonts w:ascii="Times New Roman" w:eastAsia="Times New Roman" w:hAnsi="Times New Roman" w:cs="Times New Roman"/>
          <w:bCs/>
          <w:sz w:val="24"/>
          <w:szCs w:val="24"/>
          <w:lang w:eastAsia="ru-RU"/>
        </w:rPr>
        <w:t>08 Финансы и экономика; 33 Сервис, оказание услуг населению</w:t>
      </w:r>
      <w:r w:rsidRPr="00C46C1F">
        <w:rPr>
          <w:rFonts w:ascii="Times New Roman" w:eastAsia="Times New Roman" w:hAnsi="Times New Roman" w:cs="Times New Roman"/>
          <w:sz w:val="24"/>
          <w:szCs w:val="24"/>
          <w:lang w:eastAsia="ru-RU"/>
        </w:rPr>
        <w:t>, не реже одного</w:t>
      </w:r>
      <w:r w:rsidRPr="00655D25">
        <w:rPr>
          <w:rFonts w:ascii="Times New Roman" w:eastAsia="Times New Roman" w:hAnsi="Times New Roman" w:cs="Times New Roman"/>
          <w:sz w:val="24"/>
          <w:szCs w:val="24"/>
          <w:lang w:eastAsia="ru-RU"/>
        </w:rPr>
        <w:t xml:space="preserve"> раза в три года с учетом расширения спектра профессиональных компетенций.</w:t>
      </w:r>
    </w:p>
    <w:p w14:paraId="40441692" w14:textId="77777777" w:rsidR="000D7985" w:rsidRPr="00655D25" w:rsidRDefault="000D7985" w:rsidP="000D7985">
      <w:pPr>
        <w:tabs>
          <w:tab w:val="left" w:pos="2835"/>
        </w:tabs>
        <w:spacing w:after="0" w:line="240" w:lineRule="auto"/>
        <w:ind w:firstLine="733"/>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655D25">
        <w:rPr>
          <w:rFonts w:ascii="Times New Roman" w:eastAsia="Times New Roman" w:hAnsi="Times New Roman" w:cs="Times New Roman"/>
          <w:bCs/>
          <w:iCs/>
          <w:sz w:val="24"/>
          <w:szCs w:val="24"/>
          <w:lang w:eastAsia="ru-RU"/>
        </w:rPr>
        <w:t>08 Финансы и экономика; 33 Сервис, оказание услуг населению</w:t>
      </w:r>
      <w:r w:rsidRPr="00655D25">
        <w:rPr>
          <w:rFonts w:ascii="Times New Roman" w:eastAsia="Times New Roman" w:hAnsi="Times New Roman" w:cs="Times New Roman"/>
          <w:iCs/>
          <w:sz w:val="24"/>
          <w:szCs w:val="24"/>
          <w:lang w:eastAsia="ru-RU"/>
        </w:rPr>
        <w:t>, в общем числе педа</w:t>
      </w:r>
      <w:r w:rsidRPr="00655D25">
        <w:rPr>
          <w:rFonts w:ascii="Times New Roman" w:eastAsia="Times New Roman" w:hAnsi="Times New Roman" w:cs="Times New Roman"/>
          <w:sz w:val="24"/>
          <w:szCs w:val="24"/>
          <w:lang w:eastAsia="ru-RU"/>
        </w:rPr>
        <w:t>гогических работников, реализующих программы профессиональных модулей образовательной программы, должна быть не менее 25 процентов.</w:t>
      </w:r>
    </w:p>
    <w:p w14:paraId="0F22B895" w14:textId="77777777" w:rsidR="000D7985" w:rsidRPr="00655D25" w:rsidRDefault="000D7985" w:rsidP="000D7985">
      <w:pPr>
        <w:spacing w:before="240" w:after="60" w:line="276" w:lineRule="auto"/>
        <w:ind w:firstLine="709"/>
        <w:jc w:val="both"/>
        <w:outlineLvl w:val="1"/>
        <w:rPr>
          <w:rFonts w:ascii="Times New Roman" w:eastAsia="Times New Roman" w:hAnsi="Times New Roman" w:cs="Times New Roman"/>
          <w:sz w:val="24"/>
          <w:szCs w:val="24"/>
          <w:lang w:eastAsia="ru-RU"/>
        </w:rPr>
      </w:pPr>
      <w:bookmarkStart w:id="48" w:name="_Toc106906172"/>
      <w:r w:rsidRPr="00655D25">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48"/>
    </w:p>
    <w:p w14:paraId="420FE1ED" w14:textId="77777777" w:rsidR="000D7985" w:rsidRPr="000142EE" w:rsidRDefault="000D7985" w:rsidP="000D7985">
      <w:pPr>
        <w:suppressAutoHyphens/>
        <w:spacing w:after="0" w:line="256" w:lineRule="auto"/>
        <w:ind w:firstLine="709"/>
        <w:jc w:val="both"/>
        <w:rPr>
          <w:rFonts w:ascii="Times New Roman" w:eastAsia="Calibri" w:hAnsi="Times New Roman" w:cs="Times New Roman"/>
          <w:bCs/>
          <w:sz w:val="24"/>
          <w:szCs w:val="24"/>
        </w:rPr>
      </w:pPr>
      <w:r w:rsidRPr="000142EE">
        <w:rPr>
          <w:rFonts w:ascii="Times New Roman" w:eastAsia="Calibri" w:hAnsi="Times New Roman" w:cs="Times New Roman"/>
          <w:bCs/>
          <w:sz w:val="24"/>
          <w:szCs w:val="24"/>
        </w:rPr>
        <w:t xml:space="preserve">6.6.1. Примерные расчеты нормативных затрат оказания государственных услуг </w:t>
      </w:r>
      <w:r w:rsidRPr="000142EE">
        <w:rPr>
          <w:rFonts w:ascii="Times New Roman" w:eastAsia="Calibri" w:hAnsi="Times New Roman" w:cs="Times New Roman"/>
          <w:bCs/>
          <w:sz w:val="24"/>
          <w:szCs w:val="24"/>
        </w:rPr>
        <w:br/>
        <w:t>по реализации образовательной программы</w:t>
      </w:r>
      <w:r w:rsidRPr="000142EE">
        <w:rPr>
          <w:rFonts w:ascii="Times New Roman" w:eastAsia="Calibri" w:hAnsi="Times New Roman" w:cs="Times New Roman"/>
          <w:bCs/>
          <w:sz w:val="24"/>
          <w:szCs w:val="24"/>
          <w:vertAlign w:val="superscript"/>
        </w:rPr>
        <w:footnoteReference w:id="5"/>
      </w:r>
    </w:p>
    <w:p w14:paraId="765B2AF8" w14:textId="77777777" w:rsidR="000D7985" w:rsidRPr="000142EE" w:rsidRDefault="000D7985" w:rsidP="000D7985">
      <w:pPr>
        <w:suppressAutoHyphens/>
        <w:spacing w:after="0" w:line="256" w:lineRule="auto"/>
        <w:ind w:firstLine="709"/>
        <w:jc w:val="both"/>
        <w:rPr>
          <w:rFonts w:ascii="Times New Roman" w:eastAsia="Calibri" w:hAnsi="Times New Roman" w:cs="Times New Roman"/>
          <w:bCs/>
          <w:sz w:val="24"/>
          <w:szCs w:val="24"/>
        </w:rPr>
      </w:pPr>
      <w:r w:rsidRPr="000142EE">
        <w:rPr>
          <w:rFonts w:ascii="Times New Roman" w:eastAsia="Calibri" w:hAnsi="Times New Roman" w:cs="Times New Roman"/>
          <w:bCs/>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Pr="000142EE">
        <w:rPr>
          <w:rFonts w:ascii="Times New Roman" w:eastAsia="Calibri" w:hAnsi="Times New Roman" w:cs="Times New Roman"/>
          <w:bCs/>
          <w:sz w:val="24"/>
          <w:szCs w:val="24"/>
        </w:rPr>
        <w:br/>
        <w:t>и укрупненным группам профессий (специальностей), утверждаемые Минпросвещения России ежегодно.</w:t>
      </w:r>
    </w:p>
    <w:p w14:paraId="228C5F30" w14:textId="77777777" w:rsidR="000D7985" w:rsidRPr="000142EE" w:rsidRDefault="000D7985" w:rsidP="000D7985">
      <w:pPr>
        <w:suppressAutoHyphens/>
        <w:spacing w:after="0" w:line="256" w:lineRule="auto"/>
        <w:ind w:firstLine="709"/>
        <w:jc w:val="both"/>
        <w:rPr>
          <w:rFonts w:ascii="Times New Roman" w:eastAsia="Calibri" w:hAnsi="Times New Roman" w:cs="Times New Roman"/>
          <w:bCs/>
          <w:sz w:val="24"/>
          <w:szCs w:val="24"/>
        </w:rPr>
      </w:pPr>
      <w:r w:rsidRPr="000142EE">
        <w:rPr>
          <w:rFonts w:ascii="Times New Roman" w:eastAsia="Calibri" w:hAnsi="Times New Roman" w:cs="Times New Roman"/>
          <w:bCs/>
          <w:sz w:val="24"/>
          <w:szCs w:val="24"/>
        </w:rPr>
        <w:t xml:space="preserve">Финансовое обеспечение реализации образовательной программы, определенное </w:t>
      </w:r>
      <w:r w:rsidRPr="000142EE">
        <w:rPr>
          <w:rFonts w:ascii="Times New Roman" w:eastAsia="Calibri" w:hAnsi="Times New Roman" w:cs="Times New Roman"/>
          <w:bCs/>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w:t>
      </w:r>
      <w:r w:rsidRPr="000142EE">
        <w:rPr>
          <w:rFonts w:ascii="Times New Roman" w:eastAsia="Calibri" w:hAnsi="Times New Roman" w:cs="Times New Roman"/>
          <w:bCs/>
          <w:sz w:val="24"/>
          <w:szCs w:val="24"/>
        </w:rPr>
        <w:lastRenderedPageBreak/>
        <w:t>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7E2C67E9" w14:textId="77777777" w:rsidR="000D7985" w:rsidRPr="00655D25" w:rsidRDefault="000D7985" w:rsidP="000D7985">
      <w:pPr>
        <w:suppressAutoHyphens/>
        <w:spacing w:after="0" w:line="256" w:lineRule="auto"/>
        <w:ind w:firstLine="709"/>
        <w:jc w:val="both"/>
        <w:rPr>
          <w:rFonts w:ascii="Times New Roman" w:eastAsia="Calibri" w:hAnsi="Times New Roman" w:cs="Times New Roman"/>
          <w:sz w:val="24"/>
          <w:szCs w:val="24"/>
        </w:rPr>
      </w:pPr>
    </w:p>
    <w:p w14:paraId="089B4DAF" w14:textId="77777777" w:rsidR="000D7985" w:rsidRPr="00655D25" w:rsidRDefault="000D7985" w:rsidP="000D7985">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49" w:name="_Toc84499255"/>
      <w:bookmarkEnd w:id="2"/>
      <w:bookmarkEnd w:id="3"/>
      <w:r w:rsidRPr="00655D25">
        <w:rPr>
          <w:rFonts w:ascii="Times New Roman" w:eastAsia="Times New Roman" w:hAnsi="Times New Roman" w:cs="Times New Roman"/>
          <w:b/>
          <w:bCs/>
          <w:kern w:val="32"/>
          <w:sz w:val="24"/>
          <w:szCs w:val="24"/>
          <w:lang w:val="x-none" w:eastAsia="x-none"/>
        </w:rPr>
        <w:t>Раздел 7. Формирование оценочных средств для проведения государственной итоговой аттестации</w:t>
      </w:r>
      <w:bookmarkEnd w:id="49"/>
      <w:r w:rsidRPr="00655D25">
        <w:rPr>
          <w:rFonts w:ascii="Times New Roman" w:eastAsia="Times New Roman" w:hAnsi="Times New Roman" w:cs="Times New Roman"/>
          <w:b/>
          <w:bCs/>
          <w:kern w:val="32"/>
          <w:sz w:val="24"/>
          <w:szCs w:val="24"/>
          <w:lang w:val="x-none" w:eastAsia="x-none"/>
        </w:rPr>
        <w:t xml:space="preserve"> </w:t>
      </w:r>
    </w:p>
    <w:p w14:paraId="48FFE5C0" w14:textId="77777777" w:rsidR="000D7985" w:rsidRPr="00655D25" w:rsidRDefault="000D7985" w:rsidP="000D7985">
      <w:pPr>
        <w:spacing w:after="0" w:line="276" w:lineRule="auto"/>
        <w:ind w:firstLine="708"/>
        <w:jc w:val="both"/>
        <w:rPr>
          <w:rFonts w:ascii="Times New Roman" w:eastAsia="Times New Roman" w:hAnsi="Times New Roman" w:cs="Times New Roman"/>
          <w:b/>
          <w:sz w:val="24"/>
          <w:szCs w:val="24"/>
          <w:lang w:eastAsia="ru-RU"/>
        </w:rPr>
      </w:pPr>
    </w:p>
    <w:p w14:paraId="1C1DD2EA" w14:textId="77777777" w:rsidR="000D7985" w:rsidRPr="00655D25" w:rsidRDefault="000D7985" w:rsidP="000D7985">
      <w:pPr>
        <w:spacing w:after="0" w:line="240" w:lineRule="auto"/>
        <w:ind w:firstLine="709"/>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3F311E85" w14:textId="77777777" w:rsidR="000D7985" w:rsidRPr="00B505F6" w:rsidRDefault="000D7985" w:rsidP="000D7985">
      <w:pPr>
        <w:spacing w:after="0"/>
        <w:ind w:firstLine="709"/>
        <w:jc w:val="both"/>
        <w:rPr>
          <w:rFonts w:ascii="Times New Roman" w:eastAsia="Segoe UI" w:hAnsi="Times New Roman"/>
          <w:iCs/>
          <w:sz w:val="24"/>
          <w:szCs w:val="24"/>
        </w:rPr>
      </w:pPr>
      <w:r w:rsidRPr="00655D25">
        <w:rPr>
          <w:rFonts w:ascii="Times New Roman" w:eastAsia="Times New Roman" w:hAnsi="Times New Roman" w:cs="Times New Roman"/>
          <w:iCs/>
          <w:sz w:val="24"/>
          <w:szCs w:val="24"/>
          <w:lang w:eastAsia="ru-RU"/>
        </w:rPr>
        <w:t xml:space="preserve">7.2. </w:t>
      </w:r>
      <w:r w:rsidRPr="007341D7">
        <w:rPr>
          <w:rFonts w:ascii="Times New Roman" w:eastAsia="Segoe UI" w:hAnsi="Times New Roman"/>
          <w:iCs/>
          <w:sz w:val="24"/>
          <w:szCs w:val="24"/>
        </w:rPr>
        <w:t>7.2. 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w:t>
      </w:r>
      <w:r>
        <w:rPr>
          <w:rFonts w:ascii="Times New Roman" w:eastAsia="Segoe UI" w:hAnsi="Times New Roman"/>
          <w:iCs/>
          <w:sz w:val="24"/>
          <w:szCs w:val="24"/>
        </w:rPr>
        <w:t>ет самостоятельно с учетом ПОП.</w:t>
      </w:r>
    </w:p>
    <w:p w14:paraId="5A6CA10B" w14:textId="77777777" w:rsidR="000D7985" w:rsidRPr="00655D25" w:rsidRDefault="000D7985" w:rsidP="000D7985">
      <w:pPr>
        <w:spacing w:after="0" w:line="240" w:lineRule="auto"/>
        <w:ind w:firstLine="709"/>
        <w:jc w:val="both"/>
        <w:rPr>
          <w:rFonts w:ascii="Times New Roman" w:eastAsia="Times New Roman" w:hAnsi="Times New Roman" w:cs="Times New Roman"/>
          <w:i/>
          <w:sz w:val="24"/>
          <w:szCs w:val="24"/>
          <w:lang w:eastAsia="ru-RU"/>
        </w:rPr>
      </w:pPr>
      <w:r w:rsidRPr="00655D25">
        <w:rPr>
          <w:rFonts w:ascii="Times New Roman" w:eastAsia="Times New Roman" w:hAnsi="Times New Roman" w:cs="Times New Roman"/>
          <w:iCs/>
          <w:sz w:val="24"/>
          <w:szCs w:val="24"/>
          <w:lang w:eastAsia="ru-RU"/>
        </w:rPr>
        <w:t xml:space="preserve">Государственная итоговая аттестация завершается присвоением квалификации специалиста среднего звена: </w:t>
      </w:r>
      <w:r w:rsidRPr="00B505F6">
        <w:rPr>
          <w:rFonts w:ascii="Times New Roman" w:eastAsia="Times New Roman" w:hAnsi="Times New Roman" w:cs="Times New Roman"/>
          <w:sz w:val="24"/>
          <w:szCs w:val="24"/>
          <w:lang w:eastAsia="ru-RU"/>
        </w:rPr>
        <w:t>специалист торгового дела</w:t>
      </w:r>
      <w:r w:rsidRPr="00B505F6">
        <w:rPr>
          <w:rFonts w:ascii="Times New Roman" w:eastAsia="Times New Roman" w:hAnsi="Times New Roman" w:cs="Times New Roman"/>
          <w:iCs/>
          <w:sz w:val="24"/>
          <w:szCs w:val="24"/>
          <w:lang w:eastAsia="ru-RU"/>
        </w:rPr>
        <w:t>.</w:t>
      </w:r>
      <w:r w:rsidRPr="00655D25">
        <w:rPr>
          <w:rFonts w:ascii="Times New Roman" w:eastAsia="Times New Roman" w:hAnsi="Times New Roman" w:cs="Times New Roman"/>
          <w:iCs/>
          <w:sz w:val="24"/>
          <w:szCs w:val="24"/>
          <w:lang w:eastAsia="ru-RU"/>
        </w:rPr>
        <w:t xml:space="preserve"> </w:t>
      </w:r>
    </w:p>
    <w:p w14:paraId="146AFCD7" w14:textId="77777777" w:rsidR="000D7985" w:rsidRPr="000142EE" w:rsidRDefault="000D7985" w:rsidP="000D7985">
      <w:pPr>
        <w:spacing w:after="0" w:line="240" w:lineRule="auto"/>
        <w:ind w:firstLine="709"/>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 xml:space="preserve">7.3. </w:t>
      </w:r>
      <w:r w:rsidRPr="000142EE">
        <w:rPr>
          <w:rFonts w:ascii="Times New Roman" w:eastAsia="Times New Roman" w:hAnsi="Times New Roman" w:cs="Times New Roman"/>
          <w:iCs/>
          <w:sz w:val="24"/>
          <w:szCs w:val="24"/>
          <w:lang w:eastAsia="ru-RU"/>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67726F69" w14:textId="77777777" w:rsidR="000D7985" w:rsidRPr="009662B5" w:rsidRDefault="000D7985" w:rsidP="000D7985">
      <w:pPr>
        <w:spacing w:after="0" w:line="240" w:lineRule="auto"/>
        <w:ind w:firstLine="709"/>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 xml:space="preserve">7.4. </w:t>
      </w:r>
      <w:r w:rsidRPr="009662B5">
        <w:rPr>
          <w:rFonts w:ascii="Times New Roman" w:eastAsia="Times New Roman" w:hAnsi="Times New Roman" w:cs="Times New Roman"/>
          <w:iCs/>
          <w:sz w:val="24"/>
          <w:szCs w:val="24"/>
          <w:lang w:eastAsia="ru-RU"/>
        </w:rPr>
        <w:t xml:space="preserve">Примерные оценочные материалы для проведения ГИА включают паспорт примерных оценочных материалов, описание структуры демонстрационного экзамена,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2C290EE6" w14:textId="77777777" w:rsidR="000D7985" w:rsidRPr="00655D25" w:rsidRDefault="000D7985" w:rsidP="000D7985">
      <w:pPr>
        <w:spacing w:after="0" w:line="240" w:lineRule="auto"/>
        <w:ind w:firstLine="709"/>
        <w:jc w:val="both"/>
        <w:rPr>
          <w:rFonts w:ascii="Times New Roman" w:eastAsia="Times New Roman" w:hAnsi="Times New Roman" w:cs="Times New Roman"/>
          <w:iCs/>
          <w:spacing w:val="-4"/>
          <w:sz w:val="24"/>
          <w:szCs w:val="24"/>
          <w:lang w:eastAsia="ru-RU"/>
        </w:rPr>
      </w:pPr>
      <w:r w:rsidRPr="00655D25">
        <w:rPr>
          <w:rFonts w:ascii="Times New Roman" w:eastAsia="Times New Roman" w:hAnsi="Times New Roman" w:cs="Times New Roman"/>
          <w:iCs/>
          <w:spacing w:val="-4"/>
          <w:sz w:val="24"/>
          <w:szCs w:val="24"/>
          <w:lang w:eastAsia="ru-RU"/>
        </w:rPr>
        <w:t>Примерные оценочные средства для проведения ГИА приведены в приложении 4.</w:t>
      </w:r>
    </w:p>
    <w:p w14:paraId="3E2D5BC8" w14:textId="77777777" w:rsidR="000D7985" w:rsidRPr="00655D25" w:rsidRDefault="000D7985" w:rsidP="000D7985">
      <w:pPr>
        <w:spacing w:after="0" w:line="240" w:lineRule="auto"/>
        <w:ind w:firstLine="708"/>
        <w:jc w:val="both"/>
        <w:rPr>
          <w:rFonts w:ascii="Times New Roman" w:eastAsia="Times New Roman" w:hAnsi="Times New Roman" w:cs="Times New Roman"/>
          <w:i/>
          <w:sz w:val="24"/>
          <w:szCs w:val="24"/>
          <w:lang w:eastAsia="ru-RU"/>
        </w:rPr>
      </w:pPr>
    </w:p>
    <w:p w14:paraId="6D26D368" w14:textId="77777777" w:rsidR="000D7985" w:rsidRPr="00655D25" w:rsidRDefault="000D7985" w:rsidP="000D7985">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50" w:name="_Toc84499256"/>
      <w:r w:rsidRPr="00655D25">
        <w:rPr>
          <w:rFonts w:ascii="Times New Roman" w:eastAsia="Times New Roman" w:hAnsi="Times New Roman" w:cs="Times New Roman"/>
          <w:b/>
          <w:bCs/>
          <w:kern w:val="32"/>
          <w:sz w:val="24"/>
          <w:szCs w:val="24"/>
          <w:lang w:val="x-none" w:eastAsia="x-none"/>
        </w:rPr>
        <w:t>Раздел 8. Разработчики примерной основной образовательной программы</w:t>
      </w:r>
      <w:bookmarkEnd w:id="50"/>
    </w:p>
    <w:p w14:paraId="05892F20" w14:textId="77777777" w:rsidR="000D7985" w:rsidRPr="00655D25" w:rsidRDefault="000D7985" w:rsidP="000D7985">
      <w:pPr>
        <w:spacing w:after="0" w:line="240" w:lineRule="auto"/>
        <w:ind w:left="-142" w:firstLine="567"/>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0D7985" w:rsidRPr="00655D25" w14:paraId="379B2AF1"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7AE1994A" w14:textId="77777777" w:rsidR="000D7985" w:rsidRPr="00655D25" w:rsidRDefault="000D7985" w:rsidP="00C46C1F">
            <w:pPr>
              <w:spacing w:after="0" w:line="240" w:lineRule="auto"/>
              <w:ind w:left="-142" w:firstLine="567"/>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hideMark/>
          </w:tcPr>
          <w:p w14:paraId="3BC2B4B4" w14:textId="77777777" w:rsidR="000D7985" w:rsidRPr="00655D25" w:rsidRDefault="000D7985" w:rsidP="00C46C1F">
            <w:pPr>
              <w:spacing w:after="0" w:line="240" w:lineRule="auto"/>
              <w:ind w:left="-142" w:firstLine="567"/>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должность</w:t>
            </w:r>
          </w:p>
        </w:tc>
      </w:tr>
      <w:tr w:rsidR="000D7985" w:rsidRPr="00655D25" w14:paraId="471B2A5A"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2F4F2E54"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Тараненко </w:t>
            </w:r>
          </w:p>
          <w:p w14:paraId="56CB3950" w14:textId="25F7D265"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Ирина </w:t>
            </w:r>
          </w:p>
          <w:p w14:paraId="4D62A321"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Геннадьевна</w:t>
            </w:r>
          </w:p>
        </w:tc>
        <w:tc>
          <w:tcPr>
            <w:tcW w:w="6155" w:type="dxa"/>
            <w:tcBorders>
              <w:top w:val="single" w:sz="4" w:space="0" w:color="auto"/>
              <w:left w:val="single" w:sz="4" w:space="0" w:color="auto"/>
              <w:bottom w:val="single" w:sz="4" w:space="0" w:color="auto"/>
              <w:right w:val="single" w:sz="4" w:space="0" w:color="auto"/>
            </w:tcBorders>
            <w:hideMark/>
          </w:tcPr>
          <w:p w14:paraId="5C19067F"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СПКФР, заместитель генерального директора по независимой оценке качества образования, ГБПОУ МО «Ногинский колледж», преподаватель</w:t>
            </w:r>
          </w:p>
        </w:tc>
      </w:tr>
      <w:tr w:rsidR="000D7985" w:rsidRPr="00655D25" w14:paraId="4A2C22EE"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26C5BAF9"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Ткач </w:t>
            </w:r>
          </w:p>
          <w:p w14:paraId="78348DF7" w14:textId="0BB12ADB"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Ирина Николаевна</w:t>
            </w:r>
          </w:p>
        </w:tc>
        <w:tc>
          <w:tcPr>
            <w:tcW w:w="6155" w:type="dxa"/>
            <w:tcBorders>
              <w:top w:val="single" w:sz="4" w:space="0" w:color="auto"/>
              <w:left w:val="single" w:sz="4" w:space="0" w:color="auto"/>
              <w:bottom w:val="single" w:sz="4" w:space="0" w:color="auto"/>
              <w:right w:val="single" w:sz="4" w:space="0" w:color="auto"/>
            </w:tcBorders>
            <w:hideMark/>
          </w:tcPr>
          <w:p w14:paraId="133743AE"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ГБПОУ "Нижегородский автотранспортный техникум", преподаватель</w:t>
            </w:r>
          </w:p>
        </w:tc>
      </w:tr>
      <w:tr w:rsidR="000D7985" w:rsidRPr="00655D25" w14:paraId="4C453F37"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1D7DDF8C"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Чернухина </w:t>
            </w:r>
          </w:p>
          <w:p w14:paraId="1A44F18F" w14:textId="0AA2AAC4"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Галина </w:t>
            </w:r>
          </w:p>
          <w:p w14:paraId="61F3C068"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Николаевна</w:t>
            </w:r>
          </w:p>
        </w:tc>
        <w:tc>
          <w:tcPr>
            <w:tcW w:w="6155" w:type="dxa"/>
            <w:tcBorders>
              <w:top w:val="single" w:sz="4" w:space="0" w:color="auto"/>
              <w:left w:val="single" w:sz="4" w:space="0" w:color="auto"/>
              <w:bottom w:val="single" w:sz="4" w:space="0" w:color="auto"/>
              <w:right w:val="single" w:sz="4" w:space="0" w:color="auto"/>
            </w:tcBorders>
            <w:hideMark/>
          </w:tcPr>
          <w:p w14:paraId="5F293E3B"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НОЧУ ВО "Московский финансово-промышленный университет "Синергия", заведующий кафедрой коммерции и торгового дела, кандидат экономических наук, доцент.</w:t>
            </w:r>
          </w:p>
        </w:tc>
      </w:tr>
      <w:tr w:rsidR="000D7985" w:rsidRPr="00655D25" w14:paraId="1B013577"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6D58F9A2"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Косарева </w:t>
            </w:r>
          </w:p>
          <w:p w14:paraId="1796FC65" w14:textId="00F5B622"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Ольга Алексеевна</w:t>
            </w:r>
          </w:p>
        </w:tc>
        <w:tc>
          <w:tcPr>
            <w:tcW w:w="6155" w:type="dxa"/>
            <w:tcBorders>
              <w:top w:val="single" w:sz="4" w:space="0" w:color="auto"/>
              <w:left w:val="single" w:sz="4" w:space="0" w:color="auto"/>
              <w:bottom w:val="single" w:sz="4" w:space="0" w:color="auto"/>
              <w:right w:val="single" w:sz="4" w:space="0" w:color="auto"/>
            </w:tcBorders>
            <w:hideMark/>
          </w:tcPr>
          <w:p w14:paraId="165D793F"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НОЧУ ВО "Московский финансово-промышленный университет "Синергия", кандидат технических наук, доцент кафедры коммерции и торгового дела.</w:t>
            </w:r>
          </w:p>
        </w:tc>
      </w:tr>
      <w:tr w:rsidR="000D7985" w:rsidRPr="00655D25" w14:paraId="6529E9FF"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527AFADF"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Жилкина </w:t>
            </w:r>
          </w:p>
          <w:p w14:paraId="186CC5F6" w14:textId="096DC068"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Эльвира </w:t>
            </w:r>
          </w:p>
          <w:p w14:paraId="1FF33CE5"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Евдокимовна</w:t>
            </w:r>
          </w:p>
        </w:tc>
        <w:tc>
          <w:tcPr>
            <w:tcW w:w="6155" w:type="dxa"/>
            <w:tcBorders>
              <w:top w:val="single" w:sz="4" w:space="0" w:color="auto"/>
              <w:left w:val="single" w:sz="4" w:space="0" w:color="auto"/>
              <w:bottom w:val="single" w:sz="4" w:space="0" w:color="auto"/>
              <w:right w:val="single" w:sz="4" w:space="0" w:color="auto"/>
            </w:tcBorders>
            <w:hideMark/>
          </w:tcPr>
          <w:p w14:paraId="5173DE74"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ГАПОУ «Казанский колледж строительства, архитектуры и городского хозяйства» (ГАПОУ «ККСАиГХ»), старший преподаватель, кандидат экономических наук, доцент.</w:t>
            </w:r>
          </w:p>
        </w:tc>
      </w:tr>
      <w:tr w:rsidR="000D7985" w:rsidRPr="00655D25" w14:paraId="1B8BCE1A"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6BB320AF"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Якупова </w:t>
            </w:r>
          </w:p>
          <w:p w14:paraId="1402BE05" w14:textId="52F7137A"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Алевтина </w:t>
            </w:r>
          </w:p>
          <w:p w14:paraId="48408C40"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Равильевна</w:t>
            </w:r>
          </w:p>
        </w:tc>
        <w:tc>
          <w:tcPr>
            <w:tcW w:w="6155" w:type="dxa"/>
            <w:tcBorders>
              <w:top w:val="single" w:sz="4" w:space="0" w:color="auto"/>
              <w:left w:val="single" w:sz="4" w:space="0" w:color="auto"/>
              <w:bottom w:val="single" w:sz="4" w:space="0" w:color="auto"/>
              <w:right w:val="single" w:sz="4" w:space="0" w:color="auto"/>
            </w:tcBorders>
            <w:hideMark/>
          </w:tcPr>
          <w:p w14:paraId="6F514332"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ГБПОУ МО «Ногинский колледж», методист, кандидат педагогических наук, доцент</w:t>
            </w:r>
          </w:p>
        </w:tc>
      </w:tr>
      <w:tr w:rsidR="000D7985" w:rsidRPr="00655D25" w14:paraId="0EBD5822"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781EE4BB"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Волынщикова </w:t>
            </w:r>
          </w:p>
          <w:p w14:paraId="5D6E7583" w14:textId="51F9D2F5"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Наталья </w:t>
            </w:r>
          </w:p>
          <w:p w14:paraId="719F1A06"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Владимировна</w:t>
            </w:r>
          </w:p>
        </w:tc>
        <w:tc>
          <w:tcPr>
            <w:tcW w:w="6155" w:type="dxa"/>
            <w:tcBorders>
              <w:top w:val="single" w:sz="4" w:space="0" w:color="auto"/>
              <w:left w:val="single" w:sz="4" w:space="0" w:color="auto"/>
              <w:bottom w:val="single" w:sz="4" w:space="0" w:color="auto"/>
              <w:right w:val="single" w:sz="4" w:space="0" w:color="auto"/>
            </w:tcBorders>
            <w:hideMark/>
          </w:tcPr>
          <w:p w14:paraId="7FB6468C"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ГАПОУ СО "Каменск-Уральский техникум торговли и сервиса", преподаватель</w:t>
            </w:r>
          </w:p>
        </w:tc>
      </w:tr>
      <w:tr w:rsidR="000D7985" w:rsidRPr="00655D25" w14:paraId="770C64FA"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4916722F"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lastRenderedPageBreak/>
              <w:t xml:space="preserve">Ахатова </w:t>
            </w:r>
          </w:p>
          <w:p w14:paraId="10EAB9CA" w14:textId="5439D112"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Гузель Ильхамовна</w:t>
            </w:r>
          </w:p>
        </w:tc>
        <w:tc>
          <w:tcPr>
            <w:tcW w:w="6155" w:type="dxa"/>
            <w:tcBorders>
              <w:top w:val="single" w:sz="4" w:space="0" w:color="auto"/>
              <w:left w:val="single" w:sz="4" w:space="0" w:color="auto"/>
              <w:bottom w:val="single" w:sz="4" w:space="0" w:color="auto"/>
              <w:right w:val="single" w:sz="4" w:space="0" w:color="auto"/>
            </w:tcBorders>
            <w:hideMark/>
          </w:tcPr>
          <w:p w14:paraId="17E63F05"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ГБПОУ «Уфимский торгово-экономический колледж», преподаватель</w:t>
            </w:r>
          </w:p>
        </w:tc>
      </w:tr>
      <w:tr w:rsidR="000D7985" w:rsidRPr="00655D25" w14:paraId="7719AA8C"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6A0DC187"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Любина </w:t>
            </w:r>
          </w:p>
          <w:p w14:paraId="318AB392" w14:textId="7D275C52"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Ольга Евгеньевна</w:t>
            </w:r>
          </w:p>
        </w:tc>
        <w:tc>
          <w:tcPr>
            <w:tcW w:w="6155" w:type="dxa"/>
            <w:tcBorders>
              <w:top w:val="single" w:sz="4" w:space="0" w:color="auto"/>
              <w:left w:val="single" w:sz="4" w:space="0" w:color="auto"/>
              <w:bottom w:val="single" w:sz="4" w:space="0" w:color="auto"/>
              <w:right w:val="single" w:sz="4" w:space="0" w:color="auto"/>
            </w:tcBorders>
            <w:hideMark/>
          </w:tcPr>
          <w:p w14:paraId="3117BF7B"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ГБПОУ «Уфимский торгово-экономический колледж», преподаватель, председатель РУМО Республики Башкортостан</w:t>
            </w:r>
          </w:p>
        </w:tc>
      </w:tr>
      <w:tr w:rsidR="000D7985" w:rsidRPr="00655D25" w14:paraId="0C27BB32" w14:textId="77777777" w:rsidTr="00C46C1F">
        <w:trPr>
          <w:trHeight w:val="70"/>
          <w:jc w:val="center"/>
        </w:trPr>
        <w:tc>
          <w:tcPr>
            <w:tcW w:w="3322" w:type="dxa"/>
            <w:tcBorders>
              <w:top w:val="single" w:sz="4" w:space="0" w:color="auto"/>
              <w:left w:val="single" w:sz="4" w:space="0" w:color="auto"/>
              <w:bottom w:val="single" w:sz="4" w:space="0" w:color="auto"/>
              <w:right w:val="single" w:sz="4" w:space="0" w:color="auto"/>
            </w:tcBorders>
            <w:hideMark/>
          </w:tcPr>
          <w:p w14:paraId="4ED58A56" w14:textId="77777777" w:rsidR="00103F70"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Воронова </w:t>
            </w:r>
          </w:p>
          <w:p w14:paraId="4A04C695" w14:textId="7128E2AD" w:rsidR="000D7985" w:rsidRPr="00655D25" w:rsidRDefault="000D7985" w:rsidP="00103F70">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Татьяна Николаевна</w:t>
            </w:r>
          </w:p>
        </w:tc>
        <w:tc>
          <w:tcPr>
            <w:tcW w:w="6155" w:type="dxa"/>
            <w:tcBorders>
              <w:top w:val="single" w:sz="4" w:space="0" w:color="auto"/>
              <w:left w:val="single" w:sz="4" w:space="0" w:color="auto"/>
              <w:bottom w:val="single" w:sz="4" w:space="0" w:color="auto"/>
              <w:right w:val="single" w:sz="4" w:space="0" w:color="auto"/>
            </w:tcBorders>
            <w:hideMark/>
          </w:tcPr>
          <w:p w14:paraId="34431274" w14:textId="77777777" w:rsidR="000D7985" w:rsidRPr="00655D25" w:rsidRDefault="000D7985" w:rsidP="00C46C1F">
            <w:pPr>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ГАПОУ СО «Каменск-Уральский политехнический колледж», заведующий отделением</w:t>
            </w:r>
          </w:p>
        </w:tc>
      </w:tr>
      <w:tr w:rsidR="000D7985" w:rsidRPr="00655D25" w14:paraId="3C941461"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627D1043" w14:textId="77777777" w:rsidR="00103F70"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Романова </w:t>
            </w:r>
          </w:p>
          <w:p w14:paraId="6B45127A" w14:textId="488CF418"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Оксана Алексеевна</w:t>
            </w:r>
          </w:p>
        </w:tc>
        <w:tc>
          <w:tcPr>
            <w:tcW w:w="6155" w:type="dxa"/>
            <w:tcBorders>
              <w:top w:val="single" w:sz="4" w:space="0" w:color="auto"/>
              <w:left w:val="single" w:sz="4" w:space="0" w:color="auto"/>
              <w:bottom w:val="single" w:sz="4" w:space="0" w:color="auto"/>
              <w:right w:val="single" w:sz="4" w:space="0" w:color="auto"/>
            </w:tcBorders>
            <w:hideMark/>
          </w:tcPr>
          <w:p w14:paraId="53E2BDB1"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ГОБПОУ «Липецкий торгово-технологический техникум», ГОБПОУ "Липецкий колледж индустрии сервиса", преподаватель</w:t>
            </w:r>
          </w:p>
        </w:tc>
      </w:tr>
      <w:tr w:rsidR="000D7985" w:rsidRPr="00655D25" w14:paraId="1D9B7271"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74491755" w14:textId="77777777" w:rsidR="00103F70"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Лобашевская </w:t>
            </w:r>
          </w:p>
          <w:p w14:paraId="17DEA85B" w14:textId="72E5C87B"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Елена </w:t>
            </w:r>
          </w:p>
          <w:p w14:paraId="53ED59BD"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Константиновна</w:t>
            </w:r>
          </w:p>
        </w:tc>
        <w:tc>
          <w:tcPr>
            <w:tcW w:w="6155" w:type="dxa"/>
            <w:tcBorders>
              <w:top w:val="single" w:sz="4" w:space="0" w:color="auto"/>
              <w:left w:val="single" w:sz="4" w:space="0" w:color="auto"/>
              <w:bottom w:val="single" w:sz="4" w:space="0" w:color="auto"/>
              <w:right w:val="single" w:sz="4" w:space="0" w:color="auto"/>
            </w:tcBorders>
            <w:hideMark/>
          </w:tcPr>
          <w:p w14:paraId="539887B8"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ФГАОУ СПО «Ивантеевский филиал Московского политехнического университета», председатель цикловой комиссии "Экономики и управления",</w:t>
            </w:r>
            <w:r w:rsidRPr="00655D25">
              <w:rPr>
                <w:rFonts w:ascii="Calibri" w:eastAsia="Times New Roman" w:hAnsi="Calibri" w:cs="Times New Roman"/>
                <w:lang w:eastAsia="ru-RU"/>
              </w:rPr>
              <w:t xml:space="preserve"> </w:t>
            </w:r>
            <w:r w:rsidRPr="00655D25">
              <w:rPr>
                <w:rFonts w:ascii="Times New Roman" w:eastAsia="Times New Roman" w:hAnsi="Times New Roman" w:cs="Times New Roman"/>
                <w:sz w:val="24"/>
                <w:szCs w:val="24"/>
                <w:lang w:eastAsia="ru-RU"/>
              </w:rPr>
              <w:t>преподаватель</w:t>
            </w:r>
          </w:p>
        </w:tc>
      </w:tr>
      <w:tr w:rsidR="000D7985" w:rsidRPr="00655D25" w14:paraId="3ED069AF"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31237765" w14:textId="77777777" w:rsidR="00103F70"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Трофимчук </w:t>
            </w:r>
          </w:p>
          <w:p w14:paraId="6F820F4C" w14:textId="33111370"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Татьяна </w:t>
            </w:r>
          </w:p>
          <w:p w14:paraId="6B91C3ED"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Евгеньевна</w:t>
            </w:r>
          </w:p>
        </w:tc>
        <w:tc>
          <w:tcPr>
            <w:tcW w:w="6155" w:type="dxa"/>
            <w:tcBorders>
              <w:top w:val="single" w:sz="4" w:space="0" w:color="auto"/>
              <w:left w:val="single" w:sz="4" w:space="0" w:color="auto"/>
              <w:bottom w:val="single" w:sz="4" w:space="0" w:color="auto"/>
              <w:right w:val="single" w:sz="4" w:space="0" w:color="auto"/>
            </w:tcBorders>
            <w:hideMark/>
          </w:tcPr>
          <w:p w14:paraId="52165BE6" w14:textId="77777777" w:rsidR="000D7985" w:rsidRPr="00655D25" w:rsidRDefault="000D7985" w:rsidP="00C46C1F">
            <w:pPr>
              <w:spacing w:after="0" w:line="240" w:lineRule="auto"/>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ФГАОУ СПО «Ивантеевский филиал Московского политехнического университета»,</w:t>
            </w:r>
            <w:r w:rsidRPr="00655D25">
              <w:rPr>
                <w:rFonts w:ascii="Calibri" w:eastAsia="Times New Roman" w:hAnsi="Calibri" w:cs="Times New Roman"/>
                <w:lang w:eastAsia="ru-RU"/>
              </w:rPr>
              <w:t xml:space="preserve"> </w:t>
            </w:r>
            <w:r w:rsidRPr="00655D25">
              <w:rPr>
                <w:rFonts w:ascii="Times New Roman" w:eastAsia="Times New Roman" w:hAnsi="Times New Roman" w:cs="Times New Roman"/>
                <w:sz w:val="24"/>
                <w:szCs w:val="24"/>
                <w:lang w:eastAsia="ru-RU"/>
              </w:rPr>
              <w:t>преподаватель</w:t>
            </w:r>
          </w:p>
        </w:tc>
      </w:tr>
    </w:tbl>
    <w:p w14:paraId="5C734453" w14:textId="77777777" w:rsidR="000D7985" w:rsidRPr="00655D25" w:rsidRDefault="000D7985" w:rsidP="000D7985">
      <w:pPr>
        <w:spacing w:after="0" w:line="240" w:lineRule="auto"/>
        <w:ind w:left="-142" w:firstLine="567"/>
        <w:jc w:val="both"/>
        <w:rPr>
          <w:rFonts w:ascii="Times New Roman" w:eastAsia="Times New Roman" w:hAnsi="Times New Roman" w:cs="Times New Roman"/>
          <w:sz w:val="24"/>
          <w:szCs w:val="24"/>
          <w:lang w:eastAsia="ru-RU"/>
        </w:rPr>
      </w:pPr>
    </w:p>
    <w:p w14:paraId="4D11179E" w14:textId="77777777" w:rsidR="000D7985" w:rsidRPr="00655D25" w:rsidRDefault="000D7985" w:rsidP="000D7985">
      <w:pPr>
        <w:spacing w:after="0" w:line="240" w:lineRule="auto"/>
        <w:ind w:left="-142" w:firstLine="567"/>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0D7985" w:rsidRPr="00655D25" w14:paraId="463DC6E8"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23C3DEB8" w14:textId="77777777" w:rsidR="000D7985" w:rsidRPr="00655D25" w:rsidRDefault="000D7985" w:rsidP="00C46C1F">
            <w:pPr>
              <w:spacing w:after="0" w:line="240" w:lineRule="auto"/>
              <w:ind w:left="-142" w:firstLine="567"/>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hideMark/>
          </w:tcPr>
          <w:p w14:paraId="2C43F5E9" w14:textId="77777777" w:rsidR="000D7985" w:rsidRPr="00655D25" w:rsidRDefault="000D7985" w:rsidP="00C46C1F">
            <w:pPr>
              <w:spacing w:after="0" w:line="240" w:lineRule="auto"/>
              <w:ind w:left="-142" w:firstLine="567"/>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Организация, должность</w:t>
            </w:r>
          </w:p>
        </w:tc>
      </w:tr>
      <w:tr w:rsidR="000D7985" w:rsidRPr="00655D25" w14:paraId="5EA768F1"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276D1955" w14:textId="77777777" w:rsidR="00103F70" w:rsidRDefault="000D7985" w:rsidP="00C46C1F">
            <w:pPr>
              <w:spacing w:after="0" w:line="240" w:lineRule="auto"/>
              <w:ind w:left="-142" w:firstLine="142"/>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Тараненко </w:t>
            </w:r>
          </w:p>
          <w:p w14:paraId="4B049543" w14:textId="38A83103" w:rsidR="000D7985" w:rsidRPr="00655D25" w:rsidRDefault="000D7985" w:rsidP="00C46C1F">
            <w:pPr>
              <w:spacing w:after="0" w:line="240" w:lineRule="auto"/>
              <w:ind w:left="-142" w:firstLine="142"/>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Ирина </w:t>
            </w:r>
          </w:p>
          <w:p w14:paraId="09DF0329" w14:textId="77777777" w:rsidR="000D7985" w:rsidRPr="00655D25" w:rsidRDefault="000D7985" w:rsidP="00C46C1F">
            <w:pPr>
              <w:spacing w:after="0" w:line="240" w:lineRule="auto"/>
              <w:ind w:left="-142" w:firstLine="142"/>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Геннадьевна</w:t>
            </w:r>
          </w:p>
        </w:tc>
        <w:tc>
          <w:tcPr>
            <w:tcW w:w="6155" w:type="dxa"/>
            <w:tcBorders>
              <w:top w:val="single" w:sz="4" w:space="0" w:color="auto"/>
              <w:left w:val="single" w:sz="4" w:space="0" w:color="auto"/>
              <w:bottom w:val="single" w:sz="4" w:space="0" w:color="auto"/>
              <w:right w:val="single" w:sz="4" w:space="0" w:color="auto"/>
            </w:tcBorders>
            <w:hideMark/>
          </w:tcPr>
          <w:p w14:paraId="4B88EAE0" w14:textId="77777777" w:rsidR="000D7985" w:rsidRPr="00655D25" w:rsidRDefault="000D7985" w:rsidP="00C46C1F">
            <w:pPr>
              <w:spacing w:after="0" w:line="240" w:lineRule="auto"/>
              <w:ind w:left="28"/>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СПКФР, заместитель генерального директора по независимой оценке качества образования, ГБПОУ МО «Ногинский колледж», преподаватель.</w:t>
            </w:r>
          </w:p>
        </w:tc>
      </w:tr>
      <w:tr w:rsidR="000D7985" w:rsidRPr="00655D25" w14:paraId="591C7A1E" w14:textId="77777777" w:rsidTr="00C46C1F">
        <w:trPr>
          <w:jc w:val="center"/>
        </w:trPr>
        <w:tc>
          <w:tcPr>
            <w:tcW w:w="3322" w:type="dxa"/>
            <w:tcBorders>
              <w:top w:val="single" w:sz="4" w:space="0" w:color="auto"/>
              <w:left w:val="single" w:sz="4" w:space="0" w:color="auto"/>
              <w:bottom w:val="single" w:sz="4" w:space="0" w:color="auto"/>
              <w:right w:val="single" w:sz="4" w:space="0" w:color="auto"/>
            </w:tcBorders>
            <w:hideMark/>
          </w:tcPr>
          <w:p w14:paraId="63014F9D" w14:textId="77777777" w:rsidR="00103F70" w:rsidRDefault="000D7985" w:rsidP="00C46C1F">
            <w:pPr>
              <w:spacing w:after="0" w:line="240" w:lineRule="auto"/>
              <w:ind w:left="-142" w:firstLine="142"/>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 xml:space="preserve">Ткач </w:t>
            </w:r>
          </w:p>
          <w:p w14:paraId="5771D006" w14:textId="1F71922B" w:rsidR="000D7985" w:rsidRPr="00655D25" w:rsidRDefault="000D7985" w:rsidP="00C46C1F">
            <w:pPr>
              <w:spacing w:after="0" w:line="240" w:lineRule="auto"/>
              <w:ind w:left="-142" w:firstLine="142"/>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Ирина Николаевна</w:t>
            </w:r>
          </w:p>
        </w:tc>
        <w:tc>
          <w:tcPr>
            <w:tcW w:w="6155" w:type="dxa"/>
            <w:tcBorders>
              <w:top w:val="single" w:sz="4" w:space="0" w:color="auto"/>
              <w:left w:val="single" w:sz="4" w:space="0" w:color="auto"/>
              <w:bottom w:val="single" w:sz="4" w:space="0" w:color="auto"/>
              <w:right w:val="single" w:sz="4" w:space="0" w:color="auto"/>
            </w:tcBorders>
            <w:hideMark/>
          </w:tcPr>
          <w:p w14:paraId="4446544A" w14:textId="77777777" w:rsidR="000D7985" w:rsidRPr="00655D25" w:rsidRDefault="000D7985" w:rsidP="00C46C1F">
            <w:pPr>
              <w:spacing w:after="0" w:line="240" w:lineRule="auto"/>
              <w:ind w:left="28" w:firstLine="28"/>
              <w:jc w:val="both"/>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ГБПОУ "Нижегородский автотранспортный техникум", преподаватель</w:t>
            </w:r>
          </w:p>
        </w:tc>
      </w:tr>
    </w:tbl>
    <w:p w14:paraId="3485A592" w14:textId="77777777" w:rsidR="000D7985" w:rsidRDefault="000D7985" w:rsidP="000D7985">
      <w:pPr>
        <w:keepNext/>
        <w:spacing w:before="240" w:after="60" w:line="240" w:lineRule="auto"/>
        <w:jc w:val="center"/>
        <w:outlineLvl w:val="0"/>
      </w:pPr>
    </w:p>
    <w:p w14:paraId="062D8F42" w14:textId="77777777" w:rsidR="0059303C" w:rsidRDefault="0059303C"/>
    <w:p w14:paraId="1CDD99D1" w14:textId="77777777" w:rsidR="000D7985" w:rsidRDefault="000D7985"/>
    <w:p w14:paraId="7C629B4C" w14:textId="77777777" w:rsidR="000D7985" w:rsidRDefault="000D7985"/>
    <w:p w14:paraId="6DECB189" w14:textId="77777777" w:rsidR="000D7985" w:rsidRDefault="000D7985"/>
    <w:p w14:paraId="2C63C996" w14:textId="77777777" w:rsidR="000D7985" w:rsidRDefault="000D7985"/>
    <w:p w14:paraId="0B3939DD" w14:textId="77777777" w:rsidR="000D7985" w:rsidRDefault="000D7985"/>
    <w:p w14:paraId="2D6D99DE" w14:textId="77777777" w:rsidR="000D7985" w:rsidRDefault="000D7985"/>
    <w:p w14:paraId="60B4B788" w14:textId="77777777" w:rsidR="000D7985" w:rsidRDefault="000D7985"/>
    <w:p w14:paraId="0FF1CD1A" w14:textId="77777777" w:rsidR="000D7985" w:rsidRDefault="000D7985"/>
    <w:p w14:paraId="46F9A717" w14:textId="77777777" w:rsidR="00103F70" w:rsidRDefault="00103F70">
      <w:pPr>
        <w:sectPr w:rsidR="00103F70" w:rsidSect="00C46C1F">
          <w:footerReference w:type="even" r:id="rId10"/>
          <w:footerReference w:type="default" r:id="rId11"/>
          <w:pgSz w:w="11907" w:h="16840"/>
          <w:pgMar w:top="1134" w:right="851" w:bottom="1134" w:left="1701" w:header="709" w:footer="709" w:gutter="0"/>
          <w:cols w:space="720"/>
        </w:sectPr>
      </w:pPr>
    </w:p>
    <w:p w14:paraId="141F90AD" w14:textId="77777777" w:rsidR="000D7985" w:rsidRPr="00A37B7C" w:rsidRDefault="000D7985" w:rsidP="000D7985">
      <w:pPr>
        <w:pStyle w:val="1"/>
        <w:jc w:val="center"/>
        <w:rPr>
          <w:rFonts w:ascii="Times New Roman" w:hAnsi="Times New Roman"/>
          <w:sz w:val="24"/>
          <w:szCs w:val="24"/>
        </w:rPr>
      </w:pPr>
      <w:bookmarkStart w:id="51" w:name="_Toc84499257"/>
      <w:bookmarkStart w:id="52" w:name="_Hlk128296117"/>
      <w:r w:rsidRPr="00A37B7C">
        <w:rPr>
          <w:rFonts w:ascii="Times New Roman" w:hAnsi="Times New Roman"/>
          <w:sz w:val="24"/>
          <w:szCs w:val="24"/>
        </w:rPr>
        <w:lastRenderedPageBreak/>
        <w:t>Приложение 1</w:t>
      </w:r>
      <w:r w:rsidRPr="00A37B7C">
        <w:rPr>
          <w:rFonts w:ascii="Times New Roman" w:hAnsi="Times New Roman"/>
          <w:sz w:val="24"/>
          <w:szCs w:val="24"/>
          <w:lang w:val="ru-RU"/>
        </w:rPr>
        <w:t xml:space="preserve">. </w:t>
      </w:r>
      <w:r w:rsidRPr="00A37B7C">
        <w:rPr>
          <w:rFonts w:ascii="Times New Roman" w:hAnsi="Times New Roman"/>
          <w:sz w:val="24"/>
          <w:szCs w:val="24"/>
        </w:rPr>
        <w:t>Примерные программы профессиональных модулей</w:t>
      </w:r>
      <w:bookmarkEnd w:id="51"/>
    </w:p>
    <w:p w14:paraId="19FE08AE" w14:textId="77777777" w:rsidR="000D7985" w:rsidRPr="00A37B7C" w:rsidRDefault="000D7985" w:rsidP="000D7985">
      <w:pPr>
        <w:spacing w:after="0"/>
        <w:jc w:val="right"/>
        <w:outlineLvl w:val="1"/>
        <w:rPr>
          <w:rFonts w:ascii="Times New Roman" w:hAnsi="Times New Roman"/>
          <w:b/>
          <w:bCs/>
          <w:sz w:val="24"/>
          <w:szCs w:val="24"/>
        </w:rPr>
      </w:pPr>
    </w:p>
    <w:p w14:paraId="419FA7CB" w14:textId="77777777" w:rsidR="000D7985" w:rsidRPr="00BF16A9" w:rsidRDefault="000D7985" w:rsidP="00BF16A9">
      <w:pPr>
        <w:pStyle w:val="Bodytext15"/>
        <w:jc w:val="right"/>
        <w:rPr>
          <w:rStyle w:val="Bodytext2"/>
        </w:rPr>
      </w:pPr>
      <w:r w:rsidRPr="00BF16A9">
        <w:rPr>
          <w:rStyle w:val="Bodytext2"/>
        </w:rPr>
        <w:t>Приложение 1.1</w:t>
      </w:r>
    </w:p>
    <w:p w14:paraId="24F4F382"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sz w:val="24"/>
          <w:szCs w:val="24"/>
        </w:rPr>
        <w:t>к ПОП по</w:t>
      </w:r>
      <w:r w:rsidRPr="00A37B7C">
        <w:rPr>
          <w:rFonts w:ascii="Times New Roman" w:hAnsi="Times New Roman"/>
          <w:sz w:val="24"/>
          <w:szCs w:val="24"/>
        </w:rPr>
        <w:t xml:space="preserve"> </w:t>
      </w:r>
      <w:r w:rsidRPr="00A37B7C">
        <w:rPr>
          <w:rFonts w:ascii="Times New Roman" w:hAnsi="Times New Roman"/>
          <w:b/>
          <w:bCs/>
          <w:iCs/>
          <w:sz w:val="24"/>
          <w:szCs w:val="24"/>
        </w:rPr>
        <w:t xml:space="preserve">специальности </w:t>
      </w:r>
    </w:p>
    <w:p w14:paraId="642E971E"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iCs/>
          <w:sz w:val="24"/>
          <w:szCs w:val="24"/>
        </w:rPr>
        <w:t>38.02.08 Торговое дело</w:t>
      </w:r>
    </w:p>
    <w:p w14:paraId="6A685262" w14:textId="77777777" w:rsidR="000D7985" w:rsidRPr="00A37B7C" w:rsidRDefault="000D7985" w:rsidP="000D7985">
      <w:pPr>
        <w:jc w:val="center"/>
        <w:rPr>
          <w:rFonts w:ascii="Times New Roman" w:hAnsi="Times New Roman"/>
          <w:b/>
          <w:i/>
          <w:sz w:val="24"/>
          <w:szCs w:val="24"/>
        </w:rPr>
      </w:pPr>
    </w:p>
    <w:p w14:paraId="3F2D5670" w14:textId="77777777" w:rsidR="000D7985" w:rsidRPr="00A37B7C" w:rsidRDefault="000D7985" w:rsidP="000D7985">
      <w:pPr>
        <w:jc w:val="center"/>
        <w:rPr>
          <w:rFonts w:ascii="Times New Roman" w:hAnsi="Times New Roman"/>
          <w:b/>
          <w:i/>
          <w:sz w:val="24"/>
          <w:szCs w:val="24"/>
        </w:rPr>
      </w:pPr>
    </w:p>
    <w:p w14:paraId="4959E28D" w14:textId="77777777" w:rsidR="000D7985" w:rsidRPr="00A37B7C" w:rsidRDefault="000D7985" w:rsidP="000D7985">
      <w:pPr>
        <w:spacing w:after="0" w:line="360" w:lineRule="auto"/>
        <w:jc w:val="center"/>
        <w:rPr>
          <w:rFonts w:ascii="Times New Roman" w:hAnsi="Times New Roman"/>
          <w:b/>
          <w:i/>
          <w:sz w:val="24"/>
          <w:szCs w:val="24"/>
        </w:rPr>
      </w:pPr>
    </w:p>
    <w:p w14:paraId="1855093A" w14:textId="77777777" w:rsidR="000D7985" w:rsidRPr="00A37B7C" w:rsidRDefault="000D7985" w:rsidP="000D7985">
      <w:pPr>
        <w:spacing w:after="0" w:line="360" w:lineRule="auto"/>
        <w:jc w:val="center"/>
        <w:rPr>
          <w:rFonts w:ascii="Times New Roman" w:hAnsi="Times New Roman"/>
          <w:b/>
          <w:i/>
          <w:sz w:val="24"/>
          <w:szCs w:val="24"/>
        </w:rPr>
      </w:pPr>
    </w:p>
    <w:p w14:paraId="114FACEC" w14:textId="77777777" w:rsidR="000D7985" w:rsidRPr="00A37B7C" w:rsidRDefault="000D7985" w:rsidP="000D7985">
      <w:pPr>
        <w:spacing w:after="0" w:line="360" w:lineRule="auto"/>
        <w:jc w:val="center"/>
        <w:rPr>
          <w:rFonts w:ascii="Times New Roman" w:hAnsi="Times New Roman"/>
          <w:b/>
          <w:i/>
          <w:sz w:val="24"/>
          <w:szCs w:val="24"/>
        </w:rPr>
      </w:pPr>
    </w:p>
    <w:p w14:paraId="38A98BB6" w14:textId="77777777" w:rsidR="000D7985" w:rsidRPr="00A37B7C" w:rsidRDefault="000D7985" w:rsidP="000D7985">
      <w:pPr>
        <w:spacing w:after="0" w:line="360" w:lineRule="auto"/>
        <w:jc w:val="center"/>
        <w:rPr>
          <w:rFonts w:ascii="Times New Roman" w:hAnsi="Times New Roman"/>
          <w:b/>
          <w:i/>
          <w:sz w:val="24"/>
          <w:szCs w:val="24"/>
        </w:rPr>
      </w:pPr>
    </w:p>
    <w:p w14:paraId="5B61A4E0" w14:textId="77777777" w:rsidR="000D7985" w:rsidRPr="00A37B7C" w:rsidRDefault="000D7985" w:rsidP="000D7985">
      <w:pPr>
        <w:spacing w:after="0" w:line="360" w:lineRule="auto"/>
        <w:jc w:val="center"/>
        <w:rPr>
          <w:rFonts w:ascii="Times New Roman" w:hAnsi="Times New Roman"/>
          <w:b/>
          <w:i/>
          <w:sz w:val="24"/>
          <w:szCs w:val="24"/>
        </w:rPr>
      </w:pPr>
    </w:p>
    <w:p w14:paraId="4BFF0475" w14:textId="77777777" w:rsidR="000D7985" w:rsidRPr="00A37B7C" w:rsidRDefault="000D7985" w:rsidP="000D7985">
      <w:pPr>
        <w:spacing w:after="0" w:line="360" w:lineRule="auto"/>
        <w:jc w:val="center"/>
        <w:rPr>
          <w:rFonts w:ascii="Times New Roman" w:hAnsi="Times New Roman"/>
          <w:b/>
          <w:i/>
          <w:sz w:val="24"/>
          <w:szCs w:val="24"/>
        </w:rPr>
      </w:pPr>
    </w:p>
    <w:p w14:paraId="115AE99A" w14:textId="77777777" w:rsidR="000D7985" w:rsidRPr="00A37B7C" w:rsidRDefault="000D7985" w:rsidP="000D7985">
      <w:pPr>
        <w:spacing w:after="0" w:line="360" w:lineRule="auto"/>
        <w:jc w:val="center"/>
        <w:rPr>
          <w:rFonts w:ascii="Times New Roman" w:hAnsi="Times New Roman"/>
          <w:b/>
          <w:i/>
          <w:sz w:val="24"/>
          <w:szCs w:val="24"/>
        </w:rPr>
      </w:pPr>
    </w:p>
    <w:p w14:paraId="67C07E67" w14:textId="77777777" w:rsidR="000D7985" w:rsidRPr="00A37B7C" w:rsidRDefault="000D7985" w:rsidP="000D7985">
      <w:pPr>
        <w:spacing w:after="0" w:line="360" w:lineRule="auto"/>
        <w:jc w:val="center"/>
        <w:rPr>
          <w:rFonts w:ascii="Times New Roman" w:hAnsi="Times New Roman"/>
          <w:b/>
          <w:i/>
          <w:sz w:val="24"/>
          <w:szCs w:val="24"/>
        </w:rPr>
      </w:pPr>
    </w:p>
    <w:p w14:paraId="5EBE1DDE" w14:textId="77777777" w:rsidR="000D7985" w:rsidRPr="00A37B7C" w:rsidRDefault="000D7985" w:rsidP="000D7985">
      <w:pPr>
        <w:spacing w:after="0" w:line="360" w:lineRule="auto"/>
        <w:jc w:val="center"/>
        <w:rPr>
          <w:rFonts w:ascii="Times New Roman" w:hAnsi="Times New Roman"/>
          <w:b/>
          <w:i/>
          <w:sz w:val="24"/>
          <w:szCs w:val="24"/>
        </w:rPr>
      </w:pPr>
    </w:p>
    <w:p w14:paraId="3E8CAF6E" w14:textId="77777777" w:rsidR="000D7985" w:rsidRPr="00BF16A9" w:rsidRDefault="000D7985" w:rsidP="00BF16A9">
      <w:pPr>
        <w:pStyle w:val="Bodytext15"/>
        <w:rPr>
          <w:rStyle w:val="Bodytext2"/>
        </w:rPr>
      </w:pPr>
      <w:r w:rsidRPr="00BF16A9">
        <w:rPr>
          <w:rStyle w:val="Bodytext2"/>
        </w:rPr>
        <w:t>ПРИМЕРНАЯ РАБОЧАЯ ПРОГРАММА ПРОФЕССИОНАЛЬНОГО МОДУЛЯ</w:t>
      </w:r>
    </w:p>
    <w:p w14:paraId="3632EA60" w14:textId="77777777" w:rsidR="000D7985" w:rsidRPr="00BF16A9" w:rsidRDefault="000D7985" w:rsidP="00BF16A9">
      <w:pPr>
        <w:pStyle w:val="Body1"/>
        <w:rPr>
          <w:rStyle w:val="Bodytext10"/>
        </w:rPr>
      </w:pPr>
    </w:p>
    <w:p w14:paraId="5A562F6D" w14:textId="77777777" w:rsidR="000D7985" w:rsidRPr="00BF16A9" w:rsidRDefault="000D7985" w:rsidP="00BF16A9">
      <w:pPr>
        <w:pStyle w:val="Bodytext15"/>
        <w:rPr>
          <w:rStyle w:val="Bodytext2"/>
        </w:rPr>
      </w:pPr>
      <w:r w:rsidRPr="00BF16A9">
        <w:rPr>
          <w:rStyle w:val="Bodytext2"/>
        </w:rPr>
        <w:t>ПМ.01 ОРГАНИЗАЦИЯ И ОСУЩЕСТВЛЕНИЕ ТОРГОВОЙ ДЕЯТЕЛЬНОСТИ</w:t>
      </w:r>
    </w:p>
    <w:p w14:paraId="37665E89" w14:textId="77777777" w:rsidR="000D7985" w:rsidRPr="00A37B7C" w:rsidRDefault="000D7985" w:rsidP="000D7985">
      <w:pPr>
        <w:spacing w:after="0" w:line="360" w:lineRule="auto"/>
        <w:jc w:val="center"/>
        <w:rPr>
          <w:rFonts w:ascii="Times New Roman" w:hAnsi="Times New Roman"/>
          <w:b/>
          <w:i/>
          <w:sz w:val="24"/>
          <w:szCs w:val="24"/>
        </w:rPr>
      </w:pPr>
    </w:p>
    <w:p w14:paraId="6D4583DC" w14:textId="77777777" w:rsidR="000D7985" w:rsidRPr="00A37B7C" w:rsidRDefault="000D7985" w:rsidP="000D7985">
      <w:pPr>
        <w:spacing w:after="0" w:line="360" w:lineRule="auto"/>
        <w:jc w:val="center"/>
        <w:rPr>
          <w:rFonts w:ascii="Times New Roman" w:hAnsi="Times New Roman"/>
          <w:b/>
          <w:i/>
          <w:sz w:val="24"/>
          <w:szCs w:val="24"/>
        </w:rPr>
      </w:pPr>
    </w:p>
    <w:p w14:paraId="1EE083D0" w14:textId="77777777" w:rsidR="000D7985" w:rsidRPr="00A37B7C" w:rsidRDefault="000D7985" w:rsidP="000D7985">
      <w:pPr>
        <w:spacing w:after="0" w:line="360" w:lineRule="auto"/>
        <w:jc w:val="center"/>
        <w:rPr>
          <w:rFonts w:ascii="Times New Roman" w:hAnsi="Times New Roman"/>
          <w:b/>
          <w:i/>
          <w:sz w:val="24"/>
          <w:szCs w:val="24"/>
        </w:rPr>
      </w:pPr>
    </w:p>
    <w:p w14:paraId="262D83D4" w14:textId="77777777" w:rsidR="000D7985" w:rsidRPr="00A37B7C" w:rsidRDefault="000D7985" w:rsidP="000D7985">
      <w:pPr>
        <w:spacing w:after="0" w:line="360" w:lineRule="auto"/>
        <w:jc w:val="center"/>
        <w:rPr>
          <w:rFonts w:ascii="Times New Roman" w:hAnsi="Times New Roman"/>
          <w:b/>
          <w:i/>
          <w:sz w:val="24"/>
          <w:szCs w:val="24"/>
        </w:rPr>
      </w:pPr>
    </w:p>
    <w:p w14:paraId="3B271782" w14:textId="77777777" w:rsidR="000D7985" w:rsidRPr="00A37B7C" w:rsidRDefault="000D7985" w:rsidP="000D7985">
      <w:pPr>
        <w:spacing w:after="0" w:line="360" w:lineRule="auto"/>
        <w:jc w:val="center"/>
        <w:rPr>
          <w:rFonts w:ascii="Times New Roman" w:hAnsi="Times New Roman"/>
          <w:b/>
          <w:i/>
          <w:sz w:val="24"/>
          <w:szCs w:val="24"/>
        </w:rPr>
      </w:pPr>
    </w:p>
    <w:p w14:paraId="65BDB89B" w14:textId="77777777" w:rsidR="000D7985" w:rsidRPr="00A37B7C" w:rsidRDefault="000D7985" w:rsidP="000D7985">
      <w:pPr>
        <w:spacing w:after="0" w:line="360" w:lineRule="auto"/>
        <w:jc w:val="center"/>
        <w:rPr>
          <w:rFonts w:ascii="Times New Roman" w:hAnsi="Times New Roman"/>
          <w:b/>
          <w:i/>
          <w:sz w:val="24"/>
          <w:szCs w:val="24"/>
        </w:rPr>
      </w:pPr>
    </w:p>
    <w:p w14:paraId="3A5FFF1B" w14:textId="77777777" w:rsidR="000D7985" w:rsidRPr="00A37B7C" w:rsidRDefault="000D7985" w:rsidP="000D7985">
      <w:pPr>
        <w:spacing w:after="0" w:line="360" w:lineRule="auto"/>
        <w:jc w:val="center"/>
        <w:rPr>
          <w:rFonts w:ascii="Times New Roman" w:hAnsi="Times New Roman"/>
          <w:b/>
          <w:i/>
          <w:sz w:val="24"/>
          <w:szCs w:val="24"/>
        </w:rPr>
      </w:pPr>
    </w:p>
    <w:p w14:paraId="0FCA7EC3" w14:textId="77777777" w:rsidR="000D7985" w:rsidRPr="00A37B7C" w:rsidRDefault="000D7985" w:rsidP="000D7985">
      <w:pPr>
        <w:spacing w:after="0" w:line="360" w:lineRule="auto"/>
        <w:jc w:val="center"/>
        <w:rPr>
          <w:rFonts w:ascii="Times New Roman" w:hAnsi="Times New Roman"/>
          <w:b/>
          <w:i/>
          <w:sz w:val="24"/>
          <w:szCs w:val="24"/>
        </w:rPr>
      </w:pPr>
    </w:p>
    <w:p w14:paraId="666DAB0C" w14:textId="77777777" w:rsidR="000D7985" w:rsidRPr="00A37B7C" w:rsidRDefault="000D7985" w:rsidP="000D7985">
      <w:pPr>
        <w:spacing w:after="0" w:line="360" w:lineRule="auto"/>
        <w:jc w:val="center"/>
        <w:rPr>
          <w:rFonts w:ascii="Times New Roman" w:hAnsi="Times New Roman"/>
          <w:b/>
          <w:i/>
          <w:sz w:val="24"/>
          <w:szCs w:val="24"/>
        </w:rPr>
      </w:pPr>
    </w:p>
    <w:p w14:paraId="1847CBA5" w14:textId="77777777" w:rsidR="000D7985" w:rsidRPr="00A37B7C" w:rsidRDefault="000D7985" w:rsidP="000D7985">
      <w:pPr>
        <w:spacing w:after="0" w:line="360" w:lineRule="auto"/>
        <w:jc w:val="center"/>
        <w:rPr>
          <w:rFonts w:ascii="Times New Roman" w:hAnsi="Times New Roman"/>
          <w:b/>
          <w:i/>
          <w:sz w:val="24"/>
          <w:szCs w:val="24"/>
        </w:rPr>
      </w:pPr>
    </w:p>
    <w:p w14:paraId="155C3C15" w14:textId="7D66588B" w:rsidR="000D7985" w:rsidRDefault="000D7985" w:rsidP="000D7985">
      <w:pPr>
        <w:jc w:val="center"/>
        <w:rPr>
          <w:rFonts w:ascii="Times New Roman" w:hAnsi="Times New Roman"/>
          <w:b/>
          <w:i/>
          <w:sz w:val="24"/>
          <w:szCs w:val="24"/>
        </w:rPr>
      </w:pPr>
    </w:p>
    <w:p w14:paraId="5A5FB4B8" w14:textId="5C633C1A" w:rsidR="00103F70" w:rsidRDefault="00103F70" w:rsidP="000D7985">
      <w:pPr>
        <w:jc w:val="center"/>
        <w:rPr>
          <w:rFonts w:ascii="Times New Roman" w:hAnsi="Times New Roman"/>
          <w:b/>
          <w:i/>
          <w:sz w:val="24"/>
          <w:szCs w:val="24"/>
        </w:rPr>
      </w:pPr>
    </w:p>
    <w:p w14:paraId="66058BF5" w14:textId="77777777" w:rsidR="00103F70" w:rsidRPr="00A37B7C" w:rsidRDefault="00103F70" w:rsidP="000D7985">
      <w:pPr>
        <w:jc w:val="center"/>
        <w:rPr>
          <w:rFonts w:ascii="Times New Roman" w:hAnsi="Times New Roman"/>
          <w:b/>
          <w:i/>
          <w:sz w:val="24"/>
          <w:szCs w:val="24"/>
        </w:rPr>
      </w:pPr>
    </w:p>
    <w:p w14:paraId="0E799B84" w14:textId="77777777" w:rsidR="000D7985" w:rsidRPr="00A37B7C" w:rsidRDefault="000D7985" w:rsidP="000D7985">
      <w:pPr>
        <w:jc w:val="center"/>
        <w:rPr>
          <w:rFonts w:ascii="Times New Roman" w:hAnsi="Times New Roman"/>
          <w:b/>
          <w:i/>
          <w:sz w:val="24"/>
          <w:szCs w:val="24"/>
        </w:rPr>
      </w:pPr>
    </w:p>
    <w:p w14:paraId="6A4FDF08" w14:textId="728BEF40" w:rsidR="000D7985" w:rsidRPr="00A37B7C" w:rsidRDefault="000D7985" w:rsidP="000D7985">
      <w:pPr>
        <w:jc w:val="center"/>
        <w:rPr>
          <w:rFonts w:ascii="Times New Roman" w:hAnsi="Times New Roman"/>
          <w:b/>
          <w:sz w:val="24"/>
          <w:szCs w:val="24"/>
        </w:rPr>
      </w:pPr>
      <w:r>
        <w:rPr>
          <w:rFonts w:ascii="Times New Roman" w:hAnsi="Times New Roman"/>
          <w:b/>
          <w:bCs/>
          <w:sz w:val="24"/>
          <w:szCs w:val="24"/>
        </w:rPr>
        <w:t>2023</w:t>
      </w:r>
      <w:r w:rsidR="00103F70">
        <w:rPr>
          <w:rFonts w:ascii="Times New Roman" w:hAnsi="Times New Roman"/>
          <w:b/>
          <w:bCs/>
          <w:sz w:val="24"/>
          <w:szCs w:val="24"/>
        </w:rPr>
        <w:t xml:space="preserve"> </w:t>
      </w:r>
      <w:r w:rsidRPr="00A37B7C">
        <w:rPr>
          <w:rFonts w:ascii="Times New Roman" w:hAnsi="Times New Roman"/>
          <w:b/>
          <w:bCs/>
          <w:sz w:val="24"/>
          <w:szCs w:val="24"/>
        </w:rPr>
        <w:t>г.</w:t>
      </w:r>
    </w:p>
    <w:p w14:paraId="152C2C12" w14:textId="77777777" w:rsidR="000D7985" w:rsidRPr="00A37B7C" w:rsidRDefault="000D7985" w:rsidP="000D7985">
      <w:pPr>
        <w:rPr>
          <w:rFonts w:ascii="Times New Roman" w:hAnsi="Times New Roman"/>
          <w:b/>
          <w:i/>
          <w:sz w:val="24"/>
          <w:szCs w:val="24"/>
        </w:rPr>
        <w:sectPr w:rsidR="000D7985" w:rsidRPr="00A37B7C" w:rsidSect="00C46C1F">
          <w:pgSz w:w="11907" w:h="16840"/>
          <w:pgMar w:top="1134" w:right="851" w:bottom="1134" w:left="1701" w:header="709" w:footer="709" w:gutter="0"/>
          <w:cols w:space="720"/>
        </w:sectPr>
      </w:pPr>
    </w:p>
    <w:p w14:paraId="5AA3732C"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4B864782"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6C879789" w14:textId="77777777" w:rsidTr="00C46C1F">
        <w:tc>
          <w:tcPr>
            <w:tcW w:w="7501" w:type="dxa"/>
          </w:tcPr>
          <w:p w14:paraId="79722EF9" w14:textId="77777777" w:rsidR="000D7985" w:rsidRPr="00A37B7C" w:rsidRDefault="000D7985" w:rsidP="000D7985">
            <w:pPr>
              <w:numPr>
                <w:ilvl w:val="0"/>
                <w:numId w:val="52"/>
              </w:numPr>
              <w:tabs>
                <w:tab w:val="num" w:pos="284"/>
              </w:tabs>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2C81041D" w14:textId="77777777" w:rsidR="000D7985" w:rsidRPr="00A37B7C" w:rsidRDefault="000D7985" w:rsidP="00C46C1F">
            <w:pPr>
              <w:jc w:val="center"/>
              <w:rPr>
                <w:rFonts w:ascii="Times New Roman" w:hAnsi="Times New Roman"/>
                <w:b/>
                <w:sz w:val="24"/>
                <w:szCs w:val="24"/>
              </w:rPr>
            </w:pPr>
          </w:p>
        </w:tc>
      </w:tr>
      <w:tr w:rsidR="000D7985" w:rsidRPr="00A37B7C" w14:paraId="3A13C00B" w14:textId="77777777" w:rsidTr="00C46C1F">
        <w:tc>
          <w:tcPr>
            <w:tcW w:w="7501" w:type="dxa"/>
          </w:tcPr>
          <w:p w14:paraId="28CD5C28" w14:textId="77777777" w:rsidR="000D7985" w:rsidRPr="00A37B7C" w:rsidRDefault="000D7985" w:rsidP="000D7985">
            <w:pPr>
              <w:numPr>
                <w:ilvl w:val="0"/>
                <w:numId w:val="52"/>
              </w:numPr>
              <w:tabs>
                <w:tab w:val="num" w:pos="284"/>
              </w:tabs>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695527E5" w14:textId="77777777" w:rsidR="000D7985" w:rsidRPr="00A37B7C" w:rsidRDefault="000D7985" w:rsidP="000D7985">
            <w:pPr>
              <w:numPr>
                <w:ilvl w:val="0"/>
                <w:numId w:val="52"/>
              </w:numPr>
              <w:tabs>
                <w:tab w:val="num" w:pos="284"/>
              </w:tabs>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02E87355" w14:textId="77777777" w:rsidR="000D7985" w:rsidRPr="00A37B7C" w:rsidRDefault="000D7985" w:rsidP="00C46C1F">
            <w:pPr>
              <w:ind w:left="644"/>
              <w:rPr>
                <w:rFonts w:ascii="Times New Roman" w:hAnsi="Times New Roman"/>
                <w:b/>
                <w:sz w:val="24"/>
                <w:szCs w:val="24"/>
              </w:rPr>
            </w:pPr>
          </w:p>
          <w:p w14:paraId="2A9D3003" w14:textId="77777777" w:rsidR="000D7985" w:rsidRPr="00A37B7C" w:rsidRDefault="000D7985" w:rsidP="00C46C1F">
            <w:pPr>
              <w:ind w:left="644"/>
              <w:jc w:val="center"/>
              <w:rPr>
                <w:rFonts w:ascii="Times New Roman" w:hAnsi="Times New Roman"/>
                <w:b/>
                <w:sz w:val="24"/>
                <w:szCs w:val="24"/>
              </w:rPr>
            </w:pPr>
          </w:p>
          <w:p w14:paraId="6B47BC68" w14:textId="77777777" w:rsidR="000D7985" w:rsidRPr="00A37B7C" w:rsidRDefault="000D7985" w:rsidP="00C46C1F">
            <w:pPr>
              <w:ind w:left="644"/>
              <w:rPr>
                <w:rFonts w:ascii="Times New Roman" w:hAnsi="Times New Roman"/>
                <w:b/>
                <w:sz w:val="24"/>
                <w:szCs w:val="24"/>
              </w:rPr>
            </w:pPr>
          </w:p>
        </w:tc>
      </w:tr>
      <w:tr w:rsidR="000D7985" w:rsidRPr="00A37B7C" w14:paraId="33F7B7B0" w14:textId="77777777" w:rsidTr="00C46C1F">
        <w:tc>
          <w:tcPr>
            <w:tcW w:w="7501" w:type="dxa"/>
          </w:tcPr>
          <w:p w14:paraId="22BB2CF5" w14:textId="77777777" w:rsidR="000D7985" w:rsidRPr="00A37B7C" w:rsidRDefault="000D7985" w:rsidP="000D7985">
            <w:pPr>
              <w:numPr>
                <w:ilvl w:val="0"/>
                <w:numId w:val="52"/>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01B86702" w14:textId="77777777" w:rsidR="000D7985" w:rsidRPr="00A37B7C" w:rsidRDefault="000D7985" w:rsidP="00C46C1F">
            <w:pPr>
              <w:suppressAutoHyphens/>
              <w:rPr>
                <w:rFonts w:ascii="Times New Roman" w:hAnsi="Times New Roman"/>
                <w:b/>
                <w:sz w:val="24"/>
                <w:szCs w:val="24"/>
              </w:rPr>
            </w:pPr>
          </w:p>
        </w:tc>
        <w:tc>
          <w:tcPr>
            <w:tcW w:w="1854" w:type="dxa"/>
          </w:tcPr>
          <w:p w14:paraId="1A546D74" w14:textId="77777777" w:rsidR="000D7985" w:rsidRPr="00A37B7C" w:rsidRDefault="000D7985" w:rsidP="00C46C1F">
            <w:pPr>
              <w:rPr>
                <w:rFonts w:ascii="Times New Roman" w:hAnsi="Times New Roman"/>
                <w:b/>
                <w:sz w:val="24"/>
                <w:szCs w:val="24"/>
              </w:rPr>
            </w:pPr>
          </w:p>
        </w:tc>
      </w:tr>
    </w:tbl>
    <w:p w14:paraId="414E9C6D" w14:textId="77777777" w:rsidR="000D7985" w:rsidRPr="00A37B7C" w:rsidRDefault="000D7985" w:rsidP="000D7985">
      <w:pPr>
        <w:rPr>
          <w:rFonts w:ascii="Times New Roman" w:hAnsi="Times New Roman"/>
          <w:b/>
          <w:i/>
          <w:sz w:val="24"/>
          <w:szCs w:val="24"/>
        </w:rPr>
        <w:sectPr w:rsidR="000D7985" w:rsidRPr="00A37B7C" w:rsidSect="00C46C1F">
          <w:pgSz w:w="11907" w:h="16840"/>
          <w:pgMar w:top="1134" w:right="851" w:bottom="992" w:left="1418" w:header="709" w:footer="709" w:gutter="0"/>
          <w:cols w:space="720"/>
        </w:sectPr>
      </w:pPr>
    </w:p>
    <w:p w14:paraId="7FD3D1FE"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7C2BF9A7"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3E156997" w14:textId="77777777" w:rsidR="000D7985" w:rsidRPr="00A37B7C" w:rsidRDefault="000D7985" w:rsidP="000D7985">
      <w:pPr>
        <w:spacing w:after="0" w:line="360" w:lineRule="auto"/>
        <w:jc w:val="center"/>
        <w:rPr>
          <w:rFonts w:ascii="Times New Roman" w:hAnsi="Times New Roman"/>
          <w:b/>
          <w:sz w:val="24"/>
          <w:szCs w:val="24"/>
        </w:rPr>
      </w:pPr>
      <w:r w:rsidRPr="00A37B7C">
        <w:rPr>
          <w:rFonts w:ascii="Times New Roman" w:hAnsi="Times New Roman"/>
          <w:b/>
          <w:sz w:val="24"/>
          <w:szCs w:val="24"/>
        </w:rPr>
        <w:t>ПМ.01 ОРГАНИЗАЦИЯ И ОСУЩЕСТВЛЕНИЕ ТОРГОВОЙ ДЕЯТЕЛЬНОСТИ</w:t>
      </w:r>
    </w:p>
    <w:p w14:paraId="56808B50" w14:textId="77777777" w:rsidR="000D7985" w:rsidRPr="00A37B7C" w:rsidRDefault="000D7985" w:rsidP="000D7985">
      <w:pPr>
        <w:spacing w:after="0" w:line="240" w:lineRule="auto"/>
        <w:jc w:val="center"/>
        <w:rPr>
          <w:rFonts w:ascii="Times New Roman" w:hAnsi="Times New Roman"/>
          <w:b/>
          <w:sz w:val="24"/>
          <w:szCs w:val="24"/>
        </w:rPr>
      </w:pPr>
      <w:r w:rsidRPr="00A37B7C">
        <w:rPr>
          <w:rFonts w:ascii="Times New Roman" w:hAnsi="Times New Roman"/>
          <w:b/>
          <w:sz w:val="24"/>
          <w:szCs w:val="24"/>
        </w:rPr>
        <w:t xml:space="preserve"> </w:t>
      </w:r>
    </w:p>
    <w:p w14:paraId="1C6D6484"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 xml:space="preserve">1.1. </w:t>
      </w:r>
      <w:bookmarkStart w:id="53" w:name="_Hlk511590080"/>
      <w:r w:rsidRPr="00A37B7C">
        <w:rPr>
          <w:rFonts w:ascii="Times New Roman" w:hAnsi="Times New Roman"/>
          <w:b/>
          <w:sz w:val="24"/>
          <w:szCs w:val="24"/>
        </w:rPr>
        <w:t xml:space="preserve">Цель и планируемые результаты освоения профессионального модуля </w:t>
      </w:r>
      <w:bookmarkEnd w:id="53"/>
    </w:p>
    <w:p w14:paraId="2BB5D75F"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«Организация и осуществление торговой деятельности» </w:t>
      </w:r>
      <w:r w:rsidRPr="00A37B7C">
        <w:rPr>
          <w:rFonts w:ascii="Times New Roman" w:hAnsi="Times New Roman"/>
          <w:sz w:val="24"/>
          <w:szCs w:val="24"/>
        </w:rPr>
        <w:br/>
        <w:t>и соответствующие ему общие компетенции и профессиональные компетенции:</w:t>
      </w:r>
    </w:p>
    <w:p w14:paraId="7A1432EC" w14:textId="77777777" w:rsidR="000D7985" w:rsidRPr="00A37B7C" w:rsidRDefault="000D7985" w:rsidP="000D7985">
      <w:pPr>
        <w:suppressAutoHyphens/>
        <w:spacing w:after="0" w:line="240" w:lineRule="auto"/>
        <w:ind w:firstLine="709"/>
        <w:jc w:val="both"/>
        <w:rPr>
          <w:rFonts w:ascii="Times New Roman" w:hAnsi="Times New Roman"/>
          <w:sz w:val="24"/>
          <w:szCs w:val="24"/>
        </w:rPr>
      </w:pPr>
    </w:p>
    <w:p w14:paraId="73F278A6" w14:textId="77777777" w:rsidR="000D7985" w:rsidRPr="00A37B7C" w:rsidRDefault="000D7985" w:rsidP="000D7985">
      <w:pPr>
        <w:numPr>
          <w:ilvl w:val="2"/>
          <w:numId w:val="55"/>
        </w:numPr>
        <w:spacing w:after="0" w:line="240" w:lineRule="auto"/>
        <w:jc w:val="both"/>
        <w:rPr>
          <w:rFonts w:ascii="Times New Roman" w:hAnsi="Times New Roman"/>
          <w:sz w:val="24"/>
          <w:szCs w:val="24"/>
        </w:rPr>
      </w:pPr>
      <w:r w:rsidRPr="00A37B7C">
        <w:rPr>
          <w:rFonts w:ascii="Times New Roman" w:hAnsi="Times New Roman"/>
          <w:sz w:val="24"/>
          <w:szCs w:val="24"/>
        </w:rPr>
        <w:t>Перечень общих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134"/>
      </w:tblGrid>
      <w:tr w:rsidR="000D7985" w:rsidRPr="00A37B7C" w14:paraId="2C66C3B0" w14:textId="77777777" w:rsidTr="00C46C1F">
        <w:tc>
          <w:tcPr>
            <w:tcW w:w="1121" w:type="dxa"/>
          </w:tcPr>
          <w:p w14:paraId="380B6E51" w14:textId="77777777" w:rsidR="000D7985" w:rsidRPr="00CC3E4A" w:rsidRDefault="000D7985" w:rsidP="00C46C1F">
            <w:pPr>
              <w:spacing w:after="0" w:line="240" w:lineRule="auto"/>
              <w:jc w:val="both"/>
              <w:rPr>
                <w:rFonts w:ascii="Times New Roman" w:hAnsi="Times New Roman"/>
                <w:sz w:val="24"/>
                <w:szCs w:val="24"/>
              </w:rPr>
            </w:pPr>
            <w:r w:rsidRPr="00CC3E4A">
              <w:rPr>
                <w:rFonts w:ascii="Times New Roman" w:hAnsi="Times New Roman"/>
                <w:sz w:val="24"/>
                <w:szCs w:val="24"/>
              </w:rPr>
              <w:t>Код</w:t>
            </w:r>
          </w:p>
        </w:tc>
        <w:tc>
          <w:tcPr>
            <w:tcW w:w="8342" w:type="dxa"/>
          </w:tcPr>
          <w:p w14:paraId="2993F690"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27234973" w14:textId="77777777" w:rsidTr="00C46C1F">
        <w:trPr>
          <w:trHeight w:val="327"/>
        </w:trPr>
        <w:tc>
          <w:tcPr>
            <w:tcW w:w="1121" w:type="dxa"/>
          </w:tcPr>
          <w:p w14:paraId="7D6DF473"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ОК 01</w:t>
            </w:r>
          </w:p>
        </w:tc>
        <w:tc>
          <w:tcPr>
            <w:tcW w:w="8342" w:type="dxa"/>
          </w:tcPr>
          <w:p w14:paraId="7E47E4D9"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461D407E" w14:textId="77777777" w:rsidTr="00C46C1F">
        <w:tc>
          <w:tcPr>
            <w:tcW w:w="1121" w:type="dxa"/>
          </w:tcPr>
          <w:p w14:paraId="0FC59AEB"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ОК 02</w:t>
            </w:r>
          </w:p>
        </w:tc>
        <w:tc>
          <w:tcPr>
            <w:tcW w:w="8342" w:type="dxa"/>
          </w:tcPr>
          <w:p w14:paraId="2AD4F08E"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6BD52CFA" w14:textId="77777777" w:rsidTr="00C46C1F">
        <w:tc>
          <w:tcPr>
            <w:tcW w:w="1121" w:type="dxa"/>
          </w:tcPr>
          <w:p w14:paraId="6B3FF17F"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ОК 03</w:t>
            </w:r>
          </w:p>
        </w:tc>
        <w:tc>
          <w:tcPr>
            <w:tcW w:w="8342" w:type="dxa"/>
          </w:tcPr>
          <w:p w14:paraId="0F20792B"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0D7985" w:rsidRPr="00A37B7C" w14:paraId="5B79F900" w14:textId="77777777" w:rsidTr="00C46C1F">
        <w:tc>
          <w:tcPr>
            <w:tcW w:w="1121" w:type="dxa"/>
          </w:tcPr>
          <w:p w14:paraId="6C2B6229"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ОК 04</w:t>
            </w:r>
          </w:p>
        </w:tc>
        <w:tc>
          <w:tcPr>
            <w:tcW w:w="8342" w:type="dxa"/>
          </w:tcPr>
          <w:p w14:paraId="5761BC19"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Эффективно взаимодействовать и работать в коллективе и команде</w:t>
            </w:r>
          </w:p>
        </w:tc>
      </w:tr>
      <w:tr w:rsidR="000D7985" w:rsidRPr="00A37B7C" w14:paraId="0CCF0AA1" w14:textId="77777777" w:rsidTr="00C46C1F">
        <w:tc>
          <w:tcPr>
            <w:tcW w:w="1121" w:type="dxa"/>
          </w:tcPr>
          <w:p w14:paraId="715260BF"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ОК 05</w:t>
            </w:r>
          </w:p>
        </w:tc>
        <w:tc>
          <w:tcPr>
            <w:tcW w:w="8342" w:type="dxa"/>
          </w:tcPr>
          <w:p w14:paraId="005660DF"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02832820" w14:textId="77777777" w:rsidTr="00C46C1F">
        <w:tc>
          <w:tcPr>
            <w:tcW w:w="1121" w:type="dxa"/>
            <w:tcBorders>
              <w:top w:val="single" w:sz="4" w:space="0" w:color="auto"/>
              <w:left w:val="single" w:sz="4" w:space="0" w:color="auto"/>
              <w:bottom w:val="single" w:sz="4" w:space="0" w:color="auto"/>
              <w:right w:val="single" w:sz="4" w:space="0" w:color="auto"/>
            </w:tcBorders>
          </w:tcPr>
          <w:p w14:paraId="7DD77E21" w14:textId="77777777" w:rsidR="000D7985" w:rsidRPr="00A37B7C" w:rsidRDefault="000D7985" w:rsidP="00C46C1F">
            <w:pPr>
              <w:spacing w:after="0" w:line="240" w:lineRule="auto"/>
              <w:jc w:val="both"/>
              <w:rPr>
                <w:rStyle w:val="a7"/>
                <w:b/>
                <w:bCs/>
                <w:i w:val="0"/>
              </w:rPr>
            </w:pPr>
            <w:r w:rsidRPr="00A37B7C">
              <w:rPr>
                <w:rStyle w:val="a7"/>
                <w:b/>
                <w:bCs/>
                <w:i w:val="0"/>
              </w:rPr>
              <w:t>ОК 06</w:t>
            </w:r>
          </w:p>
        </w:tc>
        <w:tc>
          <w:tcPr>
            <w:tcW w:w="8342" w:type="dxa"/>
            <w:tcBorders>
              <w:top w:val="single" w:sz="4" w:space="0" w:color="auto"/>
              <w:left w:val="single" w:sz="4" w:space="0" w:color="auto"/>
              <w:bottom w:val="single" w:sz="4" w:space="0" w:color="auto"/>
              <w:right w:val="single" w:sz="4" w:space="0" w:color="auto"/>
            </w:tcBorders>
          </w:tcPr>
          <w:p w14:paraId="4F0EB6AF"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Проявлять гражданско-патриотическую позицию, демонстрировать осознанное поведение на основе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D7985" w:rsidRPr="00A37B7C" w14:paraId="7ABF4087" w14:textId="77777777" w:rsidTr="00C46C1F">
        <w:tc>
          <w:tcPr>
            <w:tcW w:w="1121" w:type="dxa"/>
          </w:tcPr>
          <w:p w14:paraId="7CA71136"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ОК 07</w:t>
            </w:r>
          </w:p>
        </w:tc>
        <w:tc>
          <w:tcPr>
            <w:tcW w:w="8342" w:type="dxa"/>
          </w:tcPr>
          <w:p w14:paraId="304C50A9"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D7985" w:rsidRPr="00A37B7C" w14:paraId="7D57D66F" w14:textId="77777777" w:rsidTr="00C46C1F">
        <w:tc>
          <w:tcPr>
            <w:tcW w:w="1121" w:type="dxa"/>
          </w:tcPr>
          <w:p w14:paraId="161B72C8" w14:textId="77777777" w:rsidR="000D7985" w:rsidRPr="00A37B7C" w:rsidRDefault="000D7985" w:rsidP="00C46C1F">
            <w:pPr>
              <w:spacing w:after="0" w:line="240" w:lineRule="auto"/>
              <w:jc w:val="both"/>
              <w:rPr>
                <w:b/>
                <w:bCs/>
                <w:sz w:val="24"/>
                <w:szCs w:val="24"/>
              </w:rPr>
            </w:pPr>
            <w:r w:rsidRPr="00A37B7C">
              <w:rPr>
                <w:rFonts w:ascii="Times New Roman" w:hAnsi="Times New Roman"/>
                <w:b/>
                <w:bCs/>
                <w:sz w:val="24"/>
                <w:szCs w:val="24"/>
              </w:rPr>
              <w:t>ОК 09</w:t>
            </w:r>
          </w:p>
        </w:tc>
        <w:tc>
          <w:tcPr>
            <w:tcW w:w="8342" w:type="dxa"/>
          </w:tcPr>
          <w:p w14:paraId="360F2053"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DCA48B3" w14:textId="77777777" w:rsidR="000D7985" w:rsidRPr="00A37B7C" w:rsidRDefault="000D7985" w:rsidP="000D7985">
      <w:pPr>
        <w:ind w:firstLine="709"/>
        <w:rPr>
          <w:rFonts w:ascii="Times New Roman" w:hAnsi="Times New Roman"/>
          <w:bCs/>
          <w:iCs/>
          <w:sz w:val="4"/>
          <w:szCs w:val="4"/>
        </w:rPr>
      </w:pPr>
    </w:p>
    <w:p w14:paraId="4453D5EA" w14:textId="77777777" w:rsidR="000D7985" w:rsidRPr="00A37B7C" w:rsidRDefault="000D7985" w:rsidP="000D7985">
      <w:pPr>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157"/>
      </w:tblGrid>
      <w:tr w:rsidR="000D7985" w:rsidRPr="00A37B7C" w14:paraId="334436C7" w14:textId="77777777" w:rsidTr="00C46C1F">
        <w:tc>
          <w:tcPr>
            <w:tcW w:w="1096" w:type="dxa"/>
          </w:tcPr>
          <w:p w14:paraId="5F425882"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Код</w:t>
            </w:r>
          </w:p>
        </w:tc>
        <w:tc>
          <w:tcPr>
            <w:tcW w:w="8367" w:type="dxa"/>
          </w:tcPr>
          <w:p w14:paraId="0F4A5FA7"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2F6FB417" w14:textId="77777777" w:rsidTr="00C46C1F">
        <w:tc>
          <w:tcPr>
            <w:tcW w:w="1096" w:type="dxa"/>
          </w:tcPr>
          <w:p w14:paraId="5AF6311B"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ВД 1</w:t>
            </w:r>
          </w:p>
        </w:tc>
        <w:tc>
          <w:tcPr>
            <w:tcW w:w="8367" w:type="dxa"/>
          </w:tcPr>
          <w:p w14:paraId="31C6B738"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sz w:val="24"/>
                <w:szCs w:val="24"/>
              </w:rPr>
              <w:t>Организация и осуществление торговой деятельности</w:t>
            </w:r>
          </w:p>
        </w:tc>
      </w:tr>
      <w:tr w:rsidR="000D7985" w:rsidRPr="00A37B7C" w14:paraId="018043CF" w14:textId="77777777" w:rsidTr="00C46C1F">
        <w:tc>
          <w:tcPr>
            <w:tcW w:w="1096" w:type="dxa"/>
          </w:tcPr>
          <w:p w14:paraId="6B5C9A8A"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1.1.</w:t>
            </w:r>
          </w:p>
        </w:tc>
        <w:tc>
          <w:tcPr>
            <w:tcW w:w="8367" w:type="dxa"/>
          </w:tcPr>
          <w:p w14:paraId="5AA18536"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tc>
      </w:tr>
      <w:tr w:rsidR="000D7985" w:rsidRPr="00A37B7C" w14:paraId="0F669F0A" w14:textId="77777777" w:rsidTr="00C46C1F">
        <w:tc>
          <w:tcPr>
            <w:tcW w:w="1096" w:type="dxa"/>
          </w:tcPr>
          <w:p w14:paraId="30B611D9"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1.2.</w:t>
            </w:r>
          </w:p>
        </w:tc>
        <w:tc>
          <w:tcPr>
            <w:tcW w:w="8367" w:type="dxa"/>
          </w:tcPr>
          <w:p w14:paraId="53D78DC5"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Устанавливать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tc>
      </w:tr>
      <w:tr w:rsidR="000D7985" w:rsidRPr="00A37B7C" w14:paraId="74B5FAB4" w14:textId="77777777" w:rsidTr="00C46C1F">
        <w:tc>
          <w:tcPr>
            <w:tcW w:w="1096" w:type="dxa"/>
          </w:tcPr>
          <w:p w14:paraId="6EF003F8"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1.3.</w:t>
            </w:r>
          </w:p>
        </w:tc>
        <w:tc>
          <w:tcPr>
            <w:tcW w:w="8367" w:type="dxa"/>
          </w:tcPr>
          <w:p w14:paraId="08D529EC"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tc>
      </w:tr>
      <w:tr w:rsidR="000D7985" w:rsidRPr="00A37B7C" w14:paraId="027FC691" w14:textId="77777777" w:rsidTr="00C46C1F">
        <w:tc>
          <w:tcPr>
            <w:tcW w:w="1096" w:type="dxa"/>
          </w:tcPr>
          <w:p w14:paraId="045FBF89"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1.4.</w:t>
            </w:r>
          </w:p>
        </w:tc>
        <w:tc>
          <w:tcPr>
            <w:tcW w:w="8367" w:type="dxa"/>
          </w:tcPr>
          <w:p w14:paraId="68438CDC"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подготовку к заключению внешнеторгового контракта и его документальное сопровождение</w:t>
            </w:r>
          </w:p>
        </w:tc>
      </w:tr>
      <w:tr w:rsidR="000D7985" w:rsidRPr="00A37B7C" w14:paraId="41D0C29A" w14:textId="77777777" w:rsidTr="00C46C1F">
        <w:tc>
          <w:tcPr>
            <w:tcW w:w="1096" w:type="dxa"/>
          </w:tcPr>
          <w:p w14:paraId="7AF158B4"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lastRenderedPageBreak/>
              <w:t>ПК 1.5.</w:t>
            </w:r>
          </w:p>
        </w:tc>
        <w:tc>
          <w:tcPr>
            <w:tcW w:w="8367" w:type="dxa"/>
          </w:tcPr>
          <w:p w14:paraId="17E4DBCB"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контроль исполнения обязательств по внешнеторговому контракту</w:t>
            </w:r>
          </w:p>
        </w:tc>
      </w:tr>
      <w:tr w:rsidR="000D7985" w:rsidRPr="00A37B7C" w14:paraId="6D6D61DD" w14:textId="77777777" w:rsidTr="00C46C1F">
        <w:tc>
          <w:tcPr>
            <w:tcW w:w="1096" w:type="dxa"/>
          </w:tcPr>
          <w:p w14:paraId="00C66F35" w14:textId="77777777" w:rsidR="000D7985" w:rsidRPr="00A37B7C" w:rsidRDefault="000D7985" w:rsidP="00C46C1F">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1.6.</w:t>
            </w:r>
          </w:p>
        </w:tc>
        <w:tc>
          <w:tcPr>
            <w:tcW w:w="8367" w:type="dxa"/>
          </w:tcPr>
          <w:p w14:paraId="57A4EEE3"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sz w:val="24"/>
                <w:szCs w:val="24"/>
              </w:rPr>
              <w:t>Организовывать выполнение торгово-технологических процессов</w:t>
            </w:r>
            <w:r w:rsidRPr="00A37B7C">
              <w:rPr>
                <w:rFonts w:ascii="Times New Roman" w:hAnsi="Times New Roman"/>
                <w:iCs/>
                <w:sz w:val="24"/>
                <w:szCs w:val="24"/>
              </w:rPr>
              <w:t>, в том числе с применением цифровых технологий</w:t>
            </w:r>
          </w:p>
        </w:tc>
      </w:tr>
    </w:tbl>
    <w:p w14:paraId="18505A11" w14:textId="77777777" w:rsidR="000D7985" w:rsidRPr="00A37B7C" w:rsidRDefault="000D7985" w:rsidP="000D7985">
      <w:pPr>
        <w:spacing w:after="0" w:line="240" w:lineRule="auto"/>
        <w:ind w:firstLine="709"/>
        <w:rPr>
          <w:rFonts w:ascii="Times New Roman" w:hAnsi="Times New Roman"/>
          <w:bCs/>
          <w:sz w:val="24"/>
          <w:szCs w:val="24"/>
        </w:rPr>
      </w:pPr>
    </w:p>
    <w:p w14:paraId="5D9BFE8A" w14:textId="77777777" w:rsidR="000D7985" w:rsidRPr="00A37B7C" w:rsidRDefault="000D7985" w:rsidP="000D7985">
      <w:pPr>
        <w:spacing w:after="0" w:line="240" w:lineRule="auto"/>
        <w:ind w:firstLine="709"/>
        <w:rPr>
          <w:rFonts w:ascii="Times New Roman" w:hAnsi="Times New Roman"/>
          <w:bCs/>
          <w:sz w:val="24"/>
          <w:szCs w:val="24"/>
        </w:rPr>
      </w:pPr>
      <w:r w:rsidRPr="00A37B7C">
        <w:rPr>
          <w:rFonts w:ascii="Times New Roman" w:hAnsi="Times New Roman"/>
          <w:bCs/>
          <w:sz w:val="24"/>
          <w:szCs w:val="24"/>
        </w:rPr>
        <w:t>1.1.3. В результате освоения профессионального модуля обучающийся должен:</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109"/>
      </w:tblGrid>
      <w:tr w:rsidR="000D7985" w:rsidRPr="00A37B7C" w14:paraId="071BE897" w14:textId="77777777" w:rsidTr="00C46C1F">
        <w:tc>
          <w:tcPr>
            <w:tcW w:w="1134" w:type="dxa"/>
          </w:tcPr>
          <w:p w14:paraId="4480CF19"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Владеть навыками</w:t>
            </w:r>
          </w:p>
        </w:tc>
        <w:tc>
          <w:tcPr>
            <w:tcW w:w="8109" w:type="dxa"/>
          </w:tcPr>
          <w:p w14:paraId="1C95B931"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поиска и систематизации открытых источников информации о внутренних и внешних рынках для сбыта товарной продукции;</w:t>
            </w:r>
          </w:p>
          <w:p w14:paraId="36EE4EBD"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проведения анализа и оценки объема спроса на товарную продукцию организации на внутренних и внешних рынках;</w:t>
            </w:r>
          </w:p>
          <w:p w14:paraId="6F4F7C81"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обработки, формирования и хранения данных, информации, документов, в том числе полученных от поставщиков (подрядчиков, исполнителей);</w:t>
            </w:r>
          </w:p>
          <w:p w14:paraId="57684484"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составления перечня требований внешних рынков к товарной продукции организации;</w:t>
            </w:r>
          </w:p>
          <w:p w14:paraId="56196C45"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рекомендаций по омологации товарной продукции по итогам анализа требований определенного внешнего рынка;</w:t>
            </w:r>
          </w:p>
          <w:p w14:paraId="285B779F"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проведения анализа конъюнктуры и емкости товарных рынков, мониторинга внутренних и внешних рынков;</w:t>
            </w:r>
          </w:p>
          <w:p w14:paraId="5808DF75"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аналитических документов по конкурентным преимуществам продукции организации на внешних рынках;</w:t>
            </w:r>
          </w:p>
          <w:p w14:paraId="67717D65"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оформления договоров с поставщиками и потребителями товаров и услуг;</w:t>
            </w:r>
          </w:p>
          <w:p w14:paraId="07E46921"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мониторинга поставщиков (подрядчиков, исполнителей) и заказчиков в сфере закупок;</w:t>
            </w:r>
          </w:p>
          <w:p w14:paraId="60A1DDDE"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установления контактов с деловыми партнерами, заключения договоров, предъявления претензий;</w:t>
            </w:r>
          </w:p>
          <w:p w14:paraId="3CC98768"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составления деловых писем, предложений, заказов на поставку товаров, проведения безналичных расчетов;</w:t>
            </w:r>
          </w:p>
          <w:p w14:paraId="1A5C80FE"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формирования начальной (максимальной) цены закупки, описания объекта закупки, требований к участнику закупки, порядка оценки участников, проекта контракта;</w:t>
            </w:r>
          </w:p>
          <w:p w14:paraId="69CD4C70"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составления и оформления закупочной документации, осуществления ее проверки для проведения закупочной процедуры, организационно-технического обеспечения деятельности закупочных комиссий, оценки результатов и подведение итогов закупочной процедуры;</w:t>
            </w:r>
          </w:p>
          <w:p w14:paraId="03FA5F6D"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осуществления подготовки протоколов заседаний закупочных комиссий на основании решений, принятых членами комиссии по осуществлению закупок;</w:t>
            </w:r>
          </w:p>
          <w:p w14:paraId="372B79F1"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публичного размещения полученных результатов; осуществления проверки необходимой документации для заключения контрактов и процедуры подписания контракта с поставщиками (подрядчиками, исполнителями);</w:t>
            </w:r>
          </w:p>
          <w:p w14:paraId="19F1E5E0"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публичного размещения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14:paraId="700C7540"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организации осуществления оплаты поставленного товара, выполненной работы (ее результатов), оказанной услуги, а также отдельных этапов исполнения контракта, денежных сумм по банковской гарантии в предусмотренных случая, организации возврата денежных средств, внесенных в качестве обеспечения исполнения заявок или обеспечения исполнения контрактов;</w:t>
            </w:r>
          </w:p>
          <w:p w14:paraId="28FAFEE7"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направления запросов, приглашений и информации потенциальным участникам внешнеторгового контракта;</w:t>
            </w:r>
          </w:p>
          <w:p w14:paraId="4011B810"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проведения предварительного анализа поступающих коммерческих предложений, запросов от потенциальных партнеров на внешних рынках;</w:t>
            </w:r>
          </w:p>
          <w:p w14:paraId="02CF16FB"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составления списка отклонений от приемлемых условий внешнеторгового контракта (перечень разногласий);</w:t>
            </w:r>
          </w:p>
          <w:p w14:paraId="5DB15481"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документального оформления результатов переговоров по условиям внешнеторгового контракта;</w:t>
            </w:r>
          </w:p>
          <w:p w14:paraId="7703B0FA"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lastRenderedPageBreak/>
              <w:t>подготовки сводных отчетов и предложений о потенциальных партнерах на внешних рынках;</w:t>
            </w:r>
          </w:p>
          <w:p w14:paraId="63A96F0A"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формирования списка потенциальных партнеров для заключения внешнеторгового контракта;</w:t>
            </w:r>
          </w:p>
          <w:p w14:paraId="7615B529"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обработки, формирования, хранения информации и данных об участниках внешнеторгового контракта;</w:t>
            </w:r>
          </w:p>
          <w:p w14:paraId="39D3E0A1"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формирования проекта внешнеторгового контракта;</w:t>
            </w:r>
          </w:p>
          <w:p w14:paraId="105D4859" w14:textId="77777777" w:rsidR="000D7985" w:rsidRPr="00A37B7C" w:rsidRDefault="000D7985" w:rsidP="00095D42">
            <w:pPr>
              <w:numPr>
                <w:ilvl w:val="0"/>
                <w:numId w:val="150"/>
              </w:numPr>
              <w:spacing w:after="0" w:line="240" w:lineRule="auto"/>
              <w:ind w:left="317"/>
              <w:jc w:val="both"/>
              <w:rPr>
                <w:rFonts w:ascii="Times New Roman" w:hAnsi="Times New Roman"/>
              </w:rPr>
            </w:pPr>
            <w:r w:rsidRPr="00A37B7C">
              <w:rPr>
                <w:rFonts w:ascii="Times New Roman" w:hAnsi="Times New Roman"/>
              </w:rPr>
              <w:t>осуществления проверки необходимой документации для заключения внешнеторгового контракта;</w:t>
            </w:r>
          </w:p>
          <w:p w14:paraId="65AD3939"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процедуры подписания внешнеторгового контракта с контрагентом;</w:t>
            </w:r>
          </w:p>
          <w:p w14:paraId="41793711"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документа о приемке результатов отдельного этапа исполнения контракта;</w:t>
            </w:r>
          </w:p>
          <w:p w14:paraId="62426E93"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сбора информации, документов по вопросам исполнения обязательств по внешнеторговому контракту;</w:t>
            </w:r>
          </w:p>
          <w:p w14:paraId="2998F0B8"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разработки плана-графика контрольных мероприятий по исполнению обязательств по внешнеторговому контракту;</w:t>
            </w:r>
          </w:p>
          <w:p w14:paraId="6B578B39"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мониторинга отклонений от выполнения обязательств по внешнеторговому контракту;</w:t>
            </w:r>
          </w:p>
          <w:p w14:paraId="1884F562"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документального оформления отклонений от выполнения обязательств по внешнеторговому контракту и организация претензионной работы;</w:t>
            </w:r>
          </w:p>
          <w:p w14:paraId="3FC664D4"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предложений по применению мер ответственности и совершению соответствующих действий в случае нарушения обязательств по внешнеторговому контракту;</w:t>
            </w:r>
          </w:p>
          <w:p w14:paraId="3916E3A5"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выполнения торгово-технологических операций, в том числе с использованием искусственного интеллекта, голосовых помощников, чат-ботов для обработки запросов покупателей с максимальной скоростью; </w:t>
            </w:r>
          </w:p>
          <w:p w14:paraId="3E28077C"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организации торговли, в том числе с использованием камер и алгоритмов распознавания лиц для осуществления расчетов с покупателями без применения контрольно-кассовой техники;</w:t>
            </w:r>
          </w:p>
          <w:p w14:paraId="20B3F205"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приемки товаров по количеству и качеству;</w:t>
            </w:r>
          </w:p>
          <w:p w14:paraId="325878B8" w14:textId="77777777" w:rsidR="000D7985" w:rsidRPr="00A37B7C" w:rsidRDefault="000D7985" w:rsidP="00095D42">
            <w:pPr>
              <w:widowControl w:val="0"/>
              <w:numPr>
                <w:ilvl w:val="0"/>
                <w:numId w:val="150"/>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соблюдения правил охраны труда.</w:t>
            </w:r>
          </w:p>
        </w:tc>
      </w:tr>
      <w:tr w:rsidR="000D7985" w:rsidRPr="00A37B7C" w14:paraId="52DEA4A4" w14:textId="77777777" w:rsidTr="00C46C1F">
        <w:tc>
          <w:tcPr>
            <w:tcW w:w="1134" w:type="dxa"/>
          </w:tcPr>
          <w:p w14:paraId="54B68FBE"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Уметь</w:t>
            </w:r>
          </w:p>
        </w:tc>
        <w:tc>
          <w:tcPr>
            <w:tcW w:w="8109" w:type="dxa"/>
          </w:tcPr>
          <w:p w14:paraId="7AB55046"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пользоваться современными поисковыми системами для сбора информации о внешних и внутренних рынках;</w:t>
            </w:r>
          </w:p>
          <w:p w14:paraId="18D58EFC"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проводить исследование рынка поставщиков, создавать и вести базу поставщиков и покупателей товаров;</w:t>
            </w:r>
          </w:p>
          <w:p w14:paraId="53DB0F45"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обобщать и систематизировать коммерческую информацию, формировать базы данных с информацией о ценах на товары, работы, услуги, требованиях внешних и внутренних рынков к товарной продукции, статистически ее обрабатывать в формате электронных таблиц и формулировать аналитические выводы;</w:t>
            </w:r>
          </w:p>
          <w:p w14:paraId="15E5ACFA"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анализировать внешнюю конкурентную среду для выявления аналогичных или взаимозаменяемых товаров;</w:t>
            </w:r>
          </w:p>
          <w:p w14:paraId="27299D4E" w14:textId="77777777" w:rsidR="000D7985" w:rsidRPr="00A37B7C" w:rsidRDefault="000D7985" w:rsidP="000D7985">
            <w:pPr>
              <w:numPr>
                <w:ilvl w:val="0"/>
                <w:numId w:val="7"/>
              </w:numPr>
              <w:suppressAutoHyphens/>
              <w:spacing w:after="0" w:line="240" w:lineRule="auto"/>
              <w:ind w:left="0" w:firstLine="0"/>
              <w:jc w:val="both"/>
              <w:rPr>
                <w:rFonts w:ascii="Times New Roman" w:hAnsi="Times New Roman"/>
                <w:iCs/>
                <w:szCs w:val="24"/>
              </w:rPr>
            </w:pPr>
            <w:r w:rsidRPr="00A37B7C">
              <w:rPr>
                <w:rFonts w:ascii="Times New Roman" w:hAnsi="Times New Roman"/>
                <w:iCs/>
                <w:szCs w:val="24"/>
              </w:rPr>
              <w:t>создавать и вести информационную базу данных поставщиков и покупателей;</w:t>
            </w:r>
          </w:p>
          <w:p w14:paraId="028492CE" w14:textId="77777777" w:rsidR="000D7985" w:rsidRPr="00A37B7C" w:rsidRDefault="000D7985" w:rsidP="000D7985">
            <w:pPr>
              <w:numPr>
                <w:ilvl w:val="0"/>
                <w:numId w:val="7"/>
              </w:numPr>
              <w:suppressAutoHyphens/>
              <w:spacing w:after="0" w:line="240" w:lineRule="auto"/>
              <w:ind w:left="0" w:firstLine="0"/>
              <w:jc w:val="both"/>
              <w:rPr>
                <w:rFonts w:ascii="Times New Roman" w:hAnsi="Times New Roman"/>
                <w:iCs/>
                <w:szCs w:val="24"/>
              </w:rPr>
            </w:pPr>
            <w:r w:rsidRPr="00A37B7C">
              <w:rPr>
                <w:rFonts w:ascii="Times New Roman" w:hAnsi="Times New Roman"/>
                <w:iCs/>
                <w:szCs w:val="24"/>
              </w:rPr>
              <w:t>составлять документы, формировать, архивировать, направлять документы и информацию;</w:t>
            </w:r>
          </w:p>
          <w:p w14:paraId="330097AB" w14:textId="77777777" w:rsidR="000D7985" w:rsidRPr="00A37B7C" w:rsidRDefault="000D7985" w:rsidP="000D7985">
            <w:pPr>
              <w:numPr>
                <w:ilvl w:val="0"/>
                <w:numId w:val="7"/>
              </w:numPr>
              <w:suppressAutoHyphens/>
              <w:spacing w:after="0" w:line="240" w:lineRule="auto"/>
              <w:ind w:left="0" w:firstLine="0"/>
              <w:jc w:val="both"/>
              <w:rPr>
                <w:rFonts w:ascii="Times New Roman" w:hAnsi="Times New Roman"/>
                <w:iCs/>
                <w:szCs w:val="24"/>
              </w:rPr>
            </w:pPr>
            <w:r w:rsidRPr="00A37B7C">
              <w:rPr>
                <w:rFonts w:ascii="Times New Roman" w:hAnsi="Times New Roman"/>
                <w:iCs/>
                <w:szCs w:val="24"/>
              </w:rPr>
              <w:t>обобщать полученную информацию, обрабатывать ее с применением программных продуктов;</w:t>
            </w:r>
          </w:p>
          <w:p w14:paraId="38C742C1"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iCs/>
                <w:szCs w:val="24"/>
              </w:rPr>
              <w:t>обобщать и систематизировать коммерческую информацию для подготовки сводных отчетов и аналитических материалов.</w:t>
            </w:r>
          </w:p>
          <w:p w14:paraId="4F58C978"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применять нормы гражданского законодательства в области регулирования договорных отношений;</w:t>
            </w:r>
          </w:p>
          <w:p w14:paraId="1C35D4E4"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выбор поставщиков;</w:t>
            </w:r>
          </w:p>
          <w:p w14:paraId="5834EF91"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оформлять заказы на поставку товаров с применением компьютерных программ;</w:t>
            </w:r>
          </w:p>
          <w:p w14:paraId="01D7651F" w14:textId="77777777" w:rsidR="000D7985" w:rsidRPr="00A37B7C" w:rsidRDefault="000D7985" w:rsidP="000D7985">
            <w:pPr>
              <w:widowControl w:val="0"/>
              <w:numPr>
                <w:ilvl w:val="0"/>
                <w:numId w:val="9"/>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 xml:space="preserve">составлять документы, деловые письма, предложения, заказы на поставку товаров, осуществлять безналичные расчеты, в т.ч. с использованием современных </w:t>
            </w:r>
            <w:r w:rsidRPr="00A37B7C">
              <w:rPr>
                <w:rFonts w:ascii="Times New Roman" w:hAnsi="Times New Roman"/>
              </w:rPr>
              <w:lastRenderedPageBreak/>
              <w:t>технических средств;</w:t>
            </w:r>
          </w:p>
          <w:p w14:paraId="3F4F08C4" w14:textId="77777777" w:rsidR="000D7985" w:rsidRPr="00A37B7C" w:rsidRDefault="000D7985" w:rsidP="000D7985">
            <w:pPr>
              <w:widowControl w:val="0"/>
              <w:numPr>
                <w:ilvl w:val="0"/>
                <w:numId w:val="9"/>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создавать и вести информационную базу поставщиков и покупателей с применением технологий больших данных;</w:t>
            </w:r>
          </w:p>
          <w:p w14:paraId="56100B04" w14:textId="77777777" w:rsidR="000D7985" w:rsidRPr="00A37B7C" w:rsidRDefault="000D7985" w:rsidP="000D7985">
            <w:pPr>
              <w:widowControl w:val="0"/>
              <w:numPr>
                <w:ilvl w:val="0"/>
                <w:numId w:val="9"/>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14:paraId="408371B1"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работать в единой информационной системе;</w:t>
            </w:r>
          </w:p>
          <w:p w14:paraId="0DAD79F5"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применять основные положения нормативно-правовых актов в сфере закупочной деятельности;</w:t>
            </w:r>
          </w:p>
          <w:p w14:paraId="532C59A2"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составлять документы, формировать, архивировать, направлять документы и информацию;</w:t>
            </w:r>
          </w:p>
          <w:p w14:paraId="67778D71"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обосновывать начальную (максимальную) цену закупки;</w:t>
            </w:r>
          </w:p>
          <w:p w14:paraId="707A0FF9"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описывать объект закупки;</w:t>
            </w:r>
          </w:p>
          <w:p w14:paraId="15C3C131"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разрабатывать закупочную документацию;</w:t>
            </w:r>
          </w:p>
          <w:p w14:paraId="11D7207D"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работать в единой информационной системе;</w:t>
            </w:r>
          </w:p>
          <w:p w14:paraId="05060AEB"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взаимодействовать с закупочными комиссиями и технически обеспечивать деятельность закупочных комиссий;</w:t>
            </w:r>
          </w:p>
          <w:p w14:paraId="53DD92FD"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поступившие заявки, оценивать результаты и подводить итоги закупочной процедуры;</w:t>
            </w:r>
          </w:p>
          <w:p w14:paraId="765CE7E5" w14:textId="77777777" w:rsidR="000D7985" w:rsidRPr="00A37B7C" w:rsidRDefault="000D7985" w:rsidP="00095D42">
            <w:pPr>
              <w:widowControl w:val="0"/>
              <w:numPr>
                <w:ilvl w:val="0"/>
                <w:numId w:val="151"/>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формировать и согласовывать протоколы заседаний закупочных комиссий на основании решений, принятых членами комиссии по осуществлению закупок;</w:t>
            </w:r>
          </w:p>
          <w:p w14:paraId="65394349"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проверять необходимую документацию для заключения контрактов и осуществлять процедуру подписания контракта с поставщиками (подрядчиками, исполнителями);</w:t>
            </w:r>
          </w:p>
          <w:p w14:paraId="60D7348A"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 xml:space="preserve">классифицировать товары на внутренних и внешних рынках; </w:t>
            </w:r>
          </w:p>
          <w:p w14:paraId="3B0776FD"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разрабатывать тексты рекламной информации о товарах отечественного производства на иностранном языке для последующего распространения на внешних рынках;</w:t>
            </w:r>
          </w:p>
          <w:p w14:paraId="286C8E1F"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деловую переписку по вопросам заключения внешнеторгового контракта;</w:t>
            </w:r>
          </w:p>
          <w:p w14:paraId="6794F64E"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взаимодействие с участниками внешнеторгового контракта;</w:t>
            </w:r>
          </w:p>
          <w:p w14:paraId="58B9ED45"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подготавливать коммерческие предложения, запросы;</w:t>
            </w:r>
          </w:p>
          <w:p w14:paraId="6FD04F39"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оформлять документацию в соответствии с требованиями законодательства Российской Федерации и международных актов;</w:t>
            </w:r>
          </w:p>
          <w:p w14:paraId="257C31C6"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 xml:space="preserve">составлять и оформлять отчет, содержащий информацию о ходе исполнения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w:t>
            </w:r>
            <w:proofErr w:type="gramStart"/>
            <w:r w:rsidRPr="00A37B7C">
              <w:rPr>
                <w:rFonts w:ascii="Times New Roman" w:hAnsi="Times New Roman"/>
              </w:rPr>
              <w:t>кон-тракта</w:t>
            </w:r>
            <w:proofErr w:type="gramEnd"/>
            <w:r w:rsidRPr="00A37B7C">
              <w:rPr>
                <w:rFonts w:ascii="Times New Roman" w:hAnsi="Times New Roman"/>
              </w:rPr>
              <w:t xml:space="preserve"> или его неисполнением, об изменении или о расторжении контракта в ходе его исполнения, об изменении кон-тракта или о расторжении контракта;</w:t>
            </w:r>
          </w:p>
          <w:p w14:paraId="288E3A58"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организацию оплаты/возврата денежных средств, организовывать уплату денежных сумм по банковской гарантии в предусмотренных случаях;</w:t>
            </w:r>
          </w:p>
          <w:p w14:paraId="73610B65"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обобщать и систематизировать коммерческую информацию для подготовки сводных отчетов и аналитических материалов;</w:t>
            </w:r>
          </w:p>
          <w:p w14:paraId="6CFF2231"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14:paraId="12CF9F6D"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процесс поиска и заказа товаров с применением цифровых платформ;</w:t>
            </w:r>
          </w:p>
          <w:p w14:paraId="4223C22F"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осуществлять процесс управления доставкой товаров покупателю используя возможности интернет-вещей;</w:t>
            </w:r>
          </w:p>
          <w:p w14:paraId="70DD57A4"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проводить анализ перемещения покупателей по торговому залу по данным камер видео наблюдений с целью оптимизации торгового пространства;</w:t>
            </w:r>
          </w:p>
          <w:p w14:paraId="76783539"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lastRenderedPageBreak/>
              <w:t>осуществлять контроль за количеством и сроками хранения продовольственных товаров с применением датчиков контроля (интернет-вещей);</w:t>
            </w:r>
          </w:p>
          <w:p w14:paraId="7C9EB547"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 xml:space="preserve">использовать технологии дополненной реальности для повышения объема продаж; </w:t>
            </w:r>
          </w:p>
          <w:p w14:paraId="6F9D6272"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применять цифровые вывески с использованием компьютерного зрения;</w:t>
            </w:r>
          </w:p>
          <w:p w14:paraId="03D6A0C9"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применять технологии интернет-вещей в организации работы торговых площадок;</w:t>
            </w:r>
          </w:p>
          <w:p w14:paraId="5BE2EBC0"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управлять полочным пространством магазина в облачной ABM SHELF;</w:t>
            </w:r>
          </w:p>
          <w:p w14:paraId="2B7B0F73"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w:t>
            </w:r>
          </w:p>
          <w:p w14:paraId="2B0C7B6E"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 xml:space="preserve">применять электронный документооборот; </w:t>
            </w:r>
          </w:p>
          <w:p w14:paraId="18E7FDD6"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 xml:space="preserve">осуществлять торгово-технологические процессы, в том числе, с использованием техники эффективных коммуникаций. </w:t>
            </w:r>
          </w:p>
          <w:p w14:paraId="1701AA2D"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p w14:paraId="35EA3300" w14:textId="77777777" w:rsidR="000D7985" w:rsidRPr="00A37B7C" w:rsidRDefault="000D7985" w:rsidP="000D7985">
            <w:pPr>
              <w:widowControl w:val="0"/>
              <w:numPr>
                <w:ilvl w:val="0"/>
                <w:numId w:val="9"/>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оформлять заказы на поставку товаров с применением компьютерных программ;</w:t>
            </w:r>
          </w:p>
          <w:p w14:paraId="74B358BE" w14:textId="77777777" w:rsidR="000D7985" w:rsidRPr="00A37B7C" w:rsidRDefault="000D7985" w:rsidP="000D7985">
            <w:pPr>
              <w:widowControl w:val="0"/>
              <w:numPr>
                <w:ilvl w:val="0"/>
                <w:numId w:val="9"/>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14:paraId="1F6077BF" w14:textId="77777777" w:rsidR="000D7985" w:rsidRPr="00A37B7C" w:rsidRDefault="000D7985" w:rsidP="00095D42">
            <w:pPr>
              <w:numPr>
                <w:ilvl w:val="0"/>
                <w:numId w:val="151"/>
              </w:numPr>
              <w:spacing w:after="0" w:line="240" w:lineRule="auto"/>
              <w:ind w:left="317"/>
              <w:jc w:val="both"/>
              <w:rPr>
                <w:rFonts w:ascii="Times New Roman" w:hAnsi="Times New Roman"/>
              </w:rPr>
            </w:pPr>
            <w:r w:rsidRPr="00A37B7C">
              <w:rPr>
                <w:rFonts w:ascii="Times New Roman" w:hAnsi="Times New Roman"/>
              </w:rPr>
              <w:t>пользоваться современными поисковыми системами для сбора информации о внутренних внешних рынках.</w:t>
            </w:r>
          </w:p>
        </w:tc>
      </w:tr>
      <w:tr w:rsidR="000D7985" w:rsidRPr="00A37B7C" w14:paraId="7E0C1589" w14:textId="77777777" w:rsidTr="00C46C1F">
        <w:tc>
          <w:tcPr>
            <w:tcW w:w="1134" w:type="dxa"/>
          </w:tcPr>
          <w:p w14:paraId="425F01A4"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109" w:type="dxa"/>
          </w:tcPr>
          <w:p w14:paraId="51CED727"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и инструменты работы с базами данных внутренних и внешних рынков;</w:t>
            </w:r>
          </w:p>
          <w:p w14:paraId="0720E690" w14:textId="77777777" w:rsidR="000D7985" w:rsidRPr="00A37B7C" w:rsidRDefault="000D7985" w:rsidP="000D7985">
            <w:pPr>
              <w:numPr>
                <w:ilvl w:val="0"/>
                <w:numId w:val="7"/>
              </w:numPr>
              <w:suppressAutoHyphens/>
              <w:spacing w:after="0" w:line="240" w:lineRule="auto"/>
              <w:ind w:left="317"/>
              <w:jc w:val="both"/>
              <w:rPr>
                <w:rFonts w:ascii="Times New Roman" w:hAnsi="Times New Roman"/>
                <w:iCs/>
                <w:szCs w:val="24"/>
              </w:rPr>
            </w:pPr>
            <w:r w:rsidRPr="00A37B7C">
              <w:rPr>
                <w:rFonts w:ascii="Times New Roman" w:hAnsi="Times New Roman"/>
                <w:iCs/>
                <w:szCs w:val="24"/>
              </w:rPr>
              <w:t>требования к порядку заполнения и ведения рабочей документации, схем электронного документооборота;</w:t>
            </w:r>
          </w:p>
          <w:p w14:paraId="1439CB4D"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iCs/>
                <w:szCs w:val="24"/>
              </w:rPr>
              <w:t>стандарты и требования внешних рынков к товарной продукции;</w:t>
            </w:r>
          </w:p>
          <w:p w14:paraId="08390A2A"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правовые нормы оформления и заключения договоров с поставщиками и потребителями товаров и услуг;</w:t>
            </w:r>
          </w:p>
          <w:p w14:paraId="0F47A1C9"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структуру и содержание договора поставки, спецификации и сопроводительного письма критерии поиска и методы отбора поставщиков;</w:t>
            </w:r>
          </w:p>
          <w:p w14:paraId="4A165C28" w14:textId="77777777" w:rsidR="000D7985" w:rsidRPr="00A37B7C" w:rsidRDefault="000D7985" w:rsidP="000D7985">
            <w:pPr>
              <w:numPr>
                <w:ilvl w:val="0"/>
                <w:numId w:val="10"/>
              </w:numPr>
              <w:spacing w:after="0" w:line="240" w:lineRule="auto"/>
              <w:ind w:left="317"/>
              <w:jc w:val="both"/>
              <w:rPr>
                <w:rFonts w:ascii="Times New Roman" w:eastAsia="Calibri" w:hAnsi="Times New Roman"/>
              </w:rPr>
            </w:pPr>
            <w:r w:rsidRPr="00A37B7C">
              <w:rPr>
                <w:rFonts w:ascii="Times New Roman" w:eastAsia="Calibri" w:hAnsi="Times New Roman"/>
              </w:rPr>
              <w:t>методы и инструменты работы с базами больших данных;</w:t>
            </w:r>
          </w:p>
          <w:p w14:paraId="56DA56F4" w14:textId="77777777" w:rsidR="000D7985" w:rsidRPr="00A37B7C" w:rsidRDefault="000D7985" w:rsidP="000D7985">
            <w:pPr>
              <w:numPr>
                <w:ilvl w:val="0"/>
                <w:numId w:val="10"/>
              </w:numPr>
              <w:spacing w:after="0" w:line="240" w:lineRule="auto"/>
              <w:ind w:left="317"/>
              <w:jc w:val="both"/>
              <w:rPr>
                <w:rFonts w:ascii="Times New Roman" w:eastAsia="Calibri" w:hAnsi="Times New Roman"/>
              </w:rPr>
            </w:pPr>
            <w:r w:rsidRPr="00A37B7C">
              <w:rPr>
                <w:rFonts w:ascii="Times New Roman" w:eastAsia="Calibri" w:hAnsi="Times New Roman"/>
              </w:rPr>
              <w:t xml:space="preserve">требования к порядку заполнения и ведения рабочей документации, </w:t>
            </w:r>
          </w:p>
          <w:p w14:paraId="1146A21D"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eastAsia="Calibri" w:hAnsi="Times New Roman"/>
              </w:rPr>
              <w:t>схем электронного документооборота;</w:t>
            </w:r>
          </w:p>
          <w:p w14:paraId="5DC5F359"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законодательство Российской Федерации о контрактной системе в сфере закупок товаров;</w:t>
            </w:r>
          </w:p>
          <w:p w14:paraId="0E157BBF"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особенности составления закупочной документации;</w:t>
            </w:r>
          </w:p>
          <w:p w14:paraId="6938FCC4"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определения и обоснования начальных максимальных цен контракта;</w:t>
            </w:r>
          </w:p>
          <w:p w14:paraId="4A45D5C0"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основные технические характеристики, преимущества и особенности продукции организации, поставляемой на внешние рынки;</w:t>
            </w:r>
          </w:p>
          <w:p w14:paraId="74260BD3"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нормативные правовые акты, регламентирующие внешнеэкономическую деятельность;</w:t>
            </w:r>
          </w:p>
          <w:p w14:paraId="72A09F20"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международные правила толкования наиболее широко используемых торговых терминов в области внешней торговли;</w:t>
            </w:r>
          </w:p>
          <w:p w14:paraId="17058A09"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международные договоры в сфере стандартов и требований к продукции;</w:t>
            </w:r>
          </w:p>
          <w:p w14:paraId="4A8D350A"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стандарты и требования внешних рынков к товарной продукции;</w:t>
            </w:r>
          </w:p>
          <w:p w14:paraId="26389C32"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и инструменты работы с базами данных и источниками маркетинговой информации о внешних рынках внешних рынков;</w:t>
            </w:r>
          </w:p>
          <w:p w14:paraId="64CD02A7"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разработки рекламной информации для внешних рынков и инструменты продвижения товаров и услуг на внешних рынках;</w:t>
            </w:r>
          </w:p>
          <w:p w14:paraId="27EBAE5D"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основные виды и методы международных маркетинговых коммуникаций;</w:t>
            </w:r>
          </w:p>
          <w:p w14:paraId="178CFCA1"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документооборот внешнеторговых сделок;</w:t>
            </w:r>
          </w:p>
          <w:p w14:paraId="16C473F9"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условия внешнеторгового контракта;</w:t>
            </w:r>
          </w:p>
          <w:p w14:paraId="09A1D5E0"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lastRenderedPageBreak/>
              <w:t>нормы этики и делового общения с иностранными партнерами;</w:t>
            </w:r>
          </w:p>
          <w:p w14:paraId="2096B19E"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правила оформления документации по внешнеторговому контракту;</w:t>
            </w:r>
          </w:p>
          <w:p w14:paraId="5028B990"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порядок документооборота в организации;</w:t>
            </w:r>
          </w:p>
          <w:p w14:paraId="4563A7DF"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основы риск-менеджмента во внешнеэкономической деятельности;</w:t>
            </w:r>
          </w:p>
          <w:p w14:paraId="1B2BF8B2"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виды торговых структур; </w:t>
            </w:r>
          </w:p>
          <w:p w14:paraId="00F0809C"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формы и виды торговли, составные элементы торговой деятельности;</w:t>
            </w:r>
          </w:p>
          <w:p w14:paraId="2582A023"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материально-техническую базу торговли; </w:t>
            </w:r>
          </w:p>
          <w:p w14:paraId="1F4632CA"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инфраструктуру потребительского рынка;</w:t>
            </w:r>
          </w:p>
          <w:p w14:paraId="631726B7"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средства, методы, инновации в отрасли;</w:t>
            </w:r>
          </w:p>
          <w:p w14:paraId="0A352CF0"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организацию торгово-технологических процессов в офлайн и онлайн торговле; </w:t>
            </w:r>
          </w:p>
          <w:p w14:paraId="3509A4F1"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требования к порядку заполнения и ведения рабочей документации, схем электронного документооборота;</w:t>
            </w:r>
          </w:p>
          <w:p w14:paraId="4E097C67"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основные и дополнительные услуги оптовой и розничной торговли: цели, задачи, принципы, объекты, субъекты внутренней и внешней торговли; </w:t>
            </w:r>
          </w:p>
          <w:p w14:paraId="5CF666DD"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требования законодательства Российской Федерации, нормативные правовые акты, регулирующие торговую деятельность;</w:t>
            </w:r>
          </w:p>
          <w:p w14:paraId="73D51841"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правила торговли; </w:t>
            </w:r>
          </w:p>
          <w:p w14:paraId="51106C00" w14:textId="77777777" w:rsidR="000D7985" w:rsidRPr="00A37B7C" w:rsidRDefault="000D7985" w:rsidP="00095D42">
            <w:pPr>
              <w:widowControl w:val="0"/>
              <w:numPr>
                <w:ilvl w:val="0"/>
                <w:numId w:val="152"/>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количественные и качественные показатели оценки эффективности торговой деятельности.</w:t>
            </w:r>
          </w:p>
        </w:tc>
      </w:tr>
    </w:tbl>
    <w:p w14:paraId="30A32B4C" w14:textId="77777777" w:rsidR="000D7985" w:rsidRPr="00A37B7C" w:rsidRDefault="000D7985" w:rsidP="000D7985">
      <w:pPr>
        <w:spacing w:after="0" w:line="240" w:lineRule="auto"/>
        <w:ind w:firstLine="709"/>
        <w:rPr>
          <w:rFonts w:ascii="Times New Roman" w:hAnsi="Times New Roman"/>
          <w:b/>
          <w:sz w:val="24"/>
          <w:szCs w:val="24"/>
        </w:rPr>
      </w:pPr>
      <w:bookmarkStart w:id="54" w:name="_Hlk511591667"/>
    </w:p>
    <w:p w14:paraId="7EC0C644" w14:textId="77777777" w:rsidR="000D7985" w:rsidRPr="00A37B7C" w:rsidRDefault="000D7985" w:rsidP="000D7985">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44831FBB" w14:textId="77777777" w:rsidR="000D7985" w:rsidRPr="00A37B7C" w:rsidRDefault="000D7985" w:rsidP="000D7985">
      <w:pPr>
        <w:spacing w:after="0"/>
        <w:rPr>
          <w:rFonts w:ascii="Times New Roman" w:hAnsi="Times New Roman"/>
          <w:sz w:val="24"/>
          <w:szCs w:val="24"/>
        </w:rPr>
      </w:pPr>
    </w:p>
    <w:p w14:paraId="75651AAD"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Всего часов - 180</w:t>
      </w:r>
    </w:p>
    <w:p w14:paraId="42BD6592" w14:textId="77777777" w:rsidR="000D7985" w:rsidRPr="00A37B7C" w:rsidRDefault="000D7985" w:rsidP="000D7985">
      <w:pPr>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- 140 </w:t>
      </w:r>
    </w:p>
    <w:p w14:paraId="76EE5C4A" w14:textId="77777777" w:rsidR="000D7985" w:rsidRPr="00A37B7C" w:rsidRDefault="000D7985" w:rsidP="000D7985">
      <w:pPr>
        <w:spacing w:after="0"/>
        <w:rPr>
          <w:rFonts w:ascii="Times New Roman" w:hAnsi="Times New Roman"/>
          <w:sz w:val="24"/>
          <w:szCs w:val="24"/>
        </w:rPr>
      </w:pPr>
      <w:r w:rsidRPr="00A37B7C">
        <w:rPr>
          <w:rFonts w:ascii="Times New Roman" w:hAnsi="Times New Roman"/>
          <w:sz w:val="24"/>
          <w:szCs w:val="24"/>
        </w:rPr>
        <w:t xml:space="preserve">Из них на освоение МДК – </w:t>
      </w:r>
      <w:r w:rsidRPr="00BD6533">
        <w:rPr>
          <w:rFonts w:ascii="Times New Roman" w:hAnsi="Times New Roman"/>
          <w:sz w:val="24"/>
          <w:szCs w:val="24"/>
        </w:rPr>
        <w:t>108</w:t>
      </w:r>
    </w:p>
    <w:p w14:paraId="31578350" w14:textId="77777777" w:rsidR="000D7985" w:rsidRPr="00A37B7C" w:rsidRDefault="000D7985" w:rsidP="000D7985">
      <w:pPr>
        <w:spacing w:after="0"/>
        <w:ind w:firstLine="709"/>
        <w:rPr>
          <w:rFonts w:ascii="Times New Roman" w:hAnsi="Times New Roman"/>
          <w:sz w:val="24"/>
          <w:szCs w:val="24"/>
        </w:rPr>
      </w:pPr>
      <w:r w:rsidRPr="00A37B7C">
        <w:rPr>
          <w:rFonts w:ascii="Times New Roman" w:hAnsi="Times New Roman"/>
          <w:sz w:val="24"/>
          <w:szCs w:val="24"/>
        </w:rPr>
        <w:t>в том числе самостоятельная работа_____-_____</w:t>
      </w:r>
    </w:p>
    <w:p w14:paraId="0555546E" w14:textId="77777777" w:rsidR="000D7985" w:rsidRPr="00A37B7C" w:rsidRDefault="000D7985" w:rsidP="000D7985">
      <w:pPr>
        <w:spacing w:after="0"/>
        <w:rPr>
          <w:rFonts w:ascii="Times New Roman" w:hAnsi="Times New Roman"/>
          <w:sz w:val="24"/>
          <w:szCs w:val="24"/>
        </w:rPr>
      </w:pPr>
      <w:r w:rsidRPr="00A37B7C">
        <w:rPr>
          <w:rFonts w:ascii="Times New Roman" w:hAnsi="Times New Roman"/>
          <w:sz w:val="24"/>
          <w:szCs w:val="24"/>
        </w:rPr>
        <w:t>практики, в том числе учебная - 36</w:t>
      </w:r>
    </w:p>
    <w:p w14:paraId="3594B490" w14:textId="77777777" w:rsidR="000D7985" w:rsidRPr="00A37B7C" w:rsidRDefault="000D7985" w:rsidP="000D7985">
      <w:pPr>
        <w:spacing w:after="0"/>
        <w:ind w:left="1416" w:firstLine="708"/>
        <w:rPr>
          <w:rFonts w:ascii="Times New Roman" w:hAnsi="Times New Roman"/>
          <w:sz w:val="24"/>
          <w:szCs w:val="24"/>
        </w:rPr>
      </w:pPr>
      <w:r w:rsidRPr="00A37B7C">
        <w:rPr>
          <w:rFonts w:ascii="Times New Roman" w:hAnsi="Times New Roman"/>
          <w:sz w:val="24"/>
          <w:szCs w:val="24"/>
        </w:rPr>
        <w:t xml:space="preserve">   производственная - 36 </w:t>
      </w:r>
    </w:p>
    <w:p w14:paraId="24DFBF6C" w14:textId="77777777" w:rsidR="000D7985" w:rsidRPr="00F0649C" w:rsidRDefault="000D7985" w:rsidP="000D7985">
      <w:pPr>
        <w:rPr>
          <w:rFonts w:ascii="Times New Roman" w:hAnsi="Times New Roman"/>
          <w:sz w:val="24"/>
          <w:szCs w:val="24"/>
        </w:rPr>
        <w:sectPr w:rsidR="000D7985" w:rsidRPr="00F0649C" w:rsidSect="00C46C1F">
          <w:pgSz w:w="11907" w:h="16840"/>
          <w:pgMar w:top="1134" w:right="851" w:bottom="1134" w:left="1701" w:header="709" w:footer="709" w:gutter="0"/>
          <w:cols w:space="720"/>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bookmarkEnd w:id="54"/>
      <w:r w:rsidRPr="00A37B7C">
        <w:rPr>
          <w:rFonts w:ascii="Times New Roman" w:hAnsi="Times New Roman"/>
          <w:i/>
          <w:sz w:val="24"/>
          <w:szCs w:val="24"/>
        </w:rPr>
        <w:t xml:space="preserve">– </w:t>
      </w:r>
      <w:r>
        <w:rPr>
          <w:rFonts w:ascii="Times New Roman" w:hAnsi="Times New Roman"/>
          <w:sz w:val="24"/>
          <w:szCs w:val="24"/>
        </w:rPr>
        <w:t>.</w:t>
      </w:r>
    </w:p>
    <w:p w14:paraId="36BF542C" w14:textId="77777777" w:rsidR="000D7985" w:rsidRPr="00A37B7C" w:rsidRDefault="000D7985" w:rsidP="000D7985">
      <w:pPr>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650CEFD4" w14:textId="77777777" w:rsidR="000D7985" w:rsidRPr="00A37B7C" w:rsidRDefault="000D7985" w:rsidP="000D7985">
      <w:pPr>
        <w:spacing w:after="0"/>
        <w:ind w:firstLine="851"/>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r w:rsidRPr="00A37B7C">
        <w:rPr>
          <w:rFonts w:ascii="Times New Roman" w:hAnsi="Times New Roman"/>
        </w:rPr>
        <w:t xml:space="preserve"> </w:t>
      </w: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1"/>
        <w:gridCol w:w="3211"/>
        <w:gridCol w:w="841"/>
        <w:gridCol w:w="835"/>
        <w:gridCol w:w="559"/>
        <w:gridCol w:w="1520"/>
        <w:gridCol w:w="1368"/>
        <w:gridCol w:w="1559"/>
        <w:gridCol w:w="567"/>
        <w:gridCol w:w="21"/>
        <w:gridCol w:w="15"/>
        <w:gridCol w:w="849"/>
        <w:gridCol w:w="1763"/>
      </w:tblGrid>
      <w:tr w:rsidR="000D7985" w:rsidRPr="00A37B7C" w14:paraId="75F56D7E" w14:textId="77777777" w:rsidTr="00C46C1F">
        <w:trPr>
          <w:trHeight w:val="484"/>
        </w:trPr>
        <w:tc>
          <w:tcPr>
            <w:tcW w:w="679" w:type="pct"/>
            <w:vMerge w:val="restart"/>
            <w:tcBorders>
              <w:bottom w:val="single" w:sz="4" w:space="0" w:color="auto"/>
            </w:tcBorders>
            <w:vAlign w:val="center"/>
          </w:tcPr>
          <w:p w14:paraId="3C597BAC"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1058" w:type="pct"/>
            <w:vMerge w:val="restart"/>
            <w:tcBorders>
              <w:bottom w:val="single" w:sz="4" w:space="0" w:color="auto"/>
            </w:tcBorders>
            <w:vAlign w:val="center"/>
          </w:tcPr>
          <w:p w14:paraId="4FEA3F4A"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277" w:type="pct"/>
            <w:vMerge w:val="restart"/>
            <w:tcBorders>
              <w:bottom w:val="single" w:sz="4" w:space="0" w:color="auto"/>
            </w:tcBorders>
            <w:vAlign w:val="center"/>
          </w:tcPr>
          <w:p w14:paraId="688AD07F" w14:textId="77777777" w:rsidR="000D7985" w:rsidRPr="00A37B7C" w:rsidRDefault="000D7985" w:rsidP="00C46C1F">
            <w:pPr>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275" w:type="pct"/>
            <w:vMerge w:val="restart"/>
            <w:tcBorders>
              <w:bottom w:val="single" w:sz="4" w:space="0" w:color="auto"/>
            </w:tcBorders>
            <w:textDirection w:val="btLr"/>
            <w:vAlign w:val="center"/>
          </w:tcPr>
          <w:p w14:paraId="306D9771" w14:textId="77777777" w:rsidR="000D7985" w:rsidRPr="00A37B7C" w:rsidRDefault="000D7985" w:rsidP="00C46C1F">
            <w:pPr>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2710" w:type="pct"/>
            <w:gridSpan w:val="9"/>
            <w:tcBorders>
              <w:bottom w:val="single" w:sz="4" w:space="0" w:color="auto"/>
            </w:tcBorders>
          </w:tcPr>
          <w:p w14:paraId="775794D3"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273FCC84" w14:textId="77777777" w:rsidTr="00C46C1F">
        <w:trPr>
          <w:trHeight w:val="58"/>
        </w:trPr>
        <w:tc>
          <w:tcPr>
            <w:tcW w:w="679" w:type="pct"/>
            <w:vMerge/>
          </w:tcPr>
          <w:p w14:paraId="63766AF0" w14:textId="77777777" w:rsidR="000D7985" w:rsidRPr="00A37B7C" w:rsidRDefault="000D7985" w:rsidP="00C46C1F">
            <w:pPr>
              <w:spacing w:after="0" w:line="240" w:lineRule="auto"/>
              <w:rPr>
                <w:rFonts w:ascii="Times New Roman" w:hAnsi="Times New Roman"/>
                <w:i/>
              </w:rPr>
            </w:pPr>
          </w:p>
        </w:tc>
        <w:tc>
          <w:tcPr>
            <w:tcW w:w="1058" w:type="pct"/>
            <w:vMerge/>
            <w:vAlign w:val="center"/>
          </w:tcPr>
          <w:p w14:paraId="50F1763E" w14:textId="77777777" w:rsidR="000D7985" w:rsidRPr="00A37B7C" w:rsidRDefault="000D7985" w:rsidP="00C46C1F">
            <w:pPr>
              <w:spacing w:after="0" w:line="240" w:lineRule="auto"/>
              <w:rPr>
                <w:rFonts w:ascii="Times New Roman" w:hAnsi="Times New Roman"/>
                <w:i/>
              </w:rPr>
            </w:pPr>
          </w:p>
        </w:tc>
        <w:tc>
          <w:tcPr>
            <w:tcW w:w="277" w:type="pct"/>
            <w:vMerge/>
            <w:vAlign w:val="center"/>
          </w:tcPr>
          <w:p w14:paraId="5A52086E" w14:textId="77777777" w:rsidR="000D7985" w:rsidRPr="00A37B7C" w:rsidRDefault="000D7985" w:rsidP="00C46C1F">
            <w:pPr>
              <w:spacing w:after="0" w:line="240" w:lineRule="auto"/>
              <w:rPr>
                <w:rFonts w:ascii="Times New Roman" w:hAnsi="Times New Roman"/>
                <w:i/>
                <w:iCs/>
              </w:rPr>
            </w:pPr>
          </w:p>
        </w:tc>
        <w:tc>
          <w:tcPr>
            <w:tcW w:w="275" w:type="pct"/>
            <w:vMerge/>
            <w:shd w:val="clear" w:color="auto" w:fill="FFFF00"/>
          </w:tcPr>
          <w:p w14:paraId="181A50FC" w14:textId="77777777" w:rsidR="000D7985" w:rsidRPr="00A37B7C" w:rsidRDefault="000D7985" w:rsidP="00C46C1F">
            <w:pPr>
              <w:suppressAutoHyphens/>
              <w:spacing w:after="0" w:line="240" w:lineRule="auto"/>
              <w:jc w:val="center"/>
              <w:rPr>
                <w:rFonts w:ascii="Times New Roman" w:hAnsi="Times New Roman"/>
              </w:rPr>
            </w:pPr>
          </w:p>
        </w:tc>
        <w:tc>
          <w:tcPr>
            <w:tcW w:w="1849" w:type="pct"/>
            <w:gridSpan w:val="7"/>
          </w:tcPr>
          <w:p w14:paraId="44A1920A"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861" w:type="pct"/>
            <w:gridSpan w:val="2"/>
            <w:vMerge w:val="restart"/>
            <w:vAlign w:val="center"/>
          </w:tcPr>
          <w:p w14:paraId="056C4FD8"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68CEDADB" w14:textId="77777777" w:rsidTr="00C46C1F">
        <w:tc>
          <w:tcPr>
            <w:tcW w:w="679" w:type="pct"/>
            <w:vMerge/>
          </w:tcPr>
          <w:p w14:paraId="55959C86" w14:textId="77777777" w:rsidR="000D7985" w:rsidRPr="00A37B7C" w:rsidRDefault="000D7985" w:rsidP="00C46C1F">
            <w:pPr>
              <w:spacing w:after="0" w:line="240" w:lineRule="auto"/>
              <w:rPr>
                <w:rFonts w:ascii="Times New Roman" w:hAnsi="Times New Roman"/>
                <w:i/>
              </w:rPr>
            </w:pPr>
          </w:p>
        </w:tc>
        <w:tc>
          <w:tcPr>
            <w:tcW w:w="1058" w:type="pct"/>
            <w:vMerge/>
            <w:vAlign w:val="center"/>
          </w:tcPr>
          <w:p w14:paraId="67A29FD6" w14:textId="77777777" w:rsidR="000D7985" w:rsidRPr="00A37B7C" w:rsidRDefault="000D7985" w:rsidP="00C46C1F">
            <w:pPr>
              <w:spacing w:after="0" w:line="240" w:lineRule="auto"/>
              <w:rPr>
                <w:rFonts w:ascii="Times New Roman" w:hAnsi="Times New Roman"/>
                <w:i/>
              </w:rPr>
            </w:pPr>
          </w:p>
        </w:tc>
        <w:tc>
          <w:tcPr>
            <w:tcW w:w="277" w:type="pct"/>
            <w:vMerge/>
            <w:vAlign w:val="center"/>
          </w:tcPr>
          <w:p w14:paraId="64DAC8CE" w14:textId="77777777" w:rsidR="000D7985" w:rsidRPr="00A37B7C" w:rsidRDefault="000D7985" w:rsidP="00C46C1F">
            <w:pPr>
              <w:spacing w:after="0" w:line="240" w:lineRule="auto"/>
              <w:rPr>
                <w:rFonts w:ascii="Times New Roman" w:hAnsi="Times New Roman"/>
                <w:i/>
                <w:iCs/>
              </w:rPr>
            </w:pPr>
          </w:p>
        </w:tc>
        <w:tc>
          <w:tcPr>
            <w:tcW w:w="275" w:type="pct"/>
            <w:vMerge/>
            <w:shd w:val="clear" w:color="auto" w:fill="FFFF00"/>
          </w:tcPr>
          <w:p w14:paraId="38566E8A"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184" w:type="pct"/>
            <w:vMerge w:val="restart"/>
          </w:tcPr>
          <w:p w14:paraId="66DB6698"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09FBB37B"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1665" w:type="pct"/>
            <w:gridSpan w:val="6"/>
          </w:tcPr>
          <w:p w14:paraId="18213C7E"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В том числе</w:t>
            </w:r>
          </w:p>
        </w:tc>
        <w:tc>
          <w:tcPr>
            <w:tcW w:w="861" w:type="pct"/>
            <w:gridSpan w:val="2"/>
            <w:vMerge/>
            <w:vAlign w:val="center"/>
          </w:tcPr>
          <w:p w14:paraId="4E1A7A33" w14:textId="77777777" w:rsidR="000D7985" w:rsidRPr="00A37B7C" w:rsidRDefault="000D7985" w:rsidP="00C46C1F">
            <w:pPr>
              <w:suppressAutoHyphens/>
              <w:spacing w:after="0" w:line="240" w:lineRule="auto"/>
              <w:jc w:val="center"/>
              <w:rPr>
                <w:rFonts w:ascii="Times New Roman" w:hAnsi="Times New Roman"/>
                <w:i/>
              </w:rPr>
            </w:pPr>
          </w:p>
        </w:tc>
      </w:tr>
      <w:tr w:rsidR="000D7985" w:rsidRPr="00A37B7C" w14:paraId="15E4C0F1" w14:textId="77777777" w:rsidTr="00C46C1F">
        <w:trPr>
          <w:cantSplit/>
          <w:trHeight w:val="1415"/>
        </w:trPr>
        <w:tc>
          <w:tcPr>
            <w:tcW w:w="679" w:type="pct"/>
            <w:vMerge/>
          </w:tcPr>
          <w:p w14:paraId="62AEE5B6" w14:textId="77777777" w:rsidR="000D7985" w:rsidRPr="00A37B7C" w:rsidRDefault="000D7985" w:rsidP="00C46C1F">
            <w:pPr>
              <w:spacing w:after="0" w:line="240" w:lineRule="auto"/>
              <w:rPr>
                <w:rFonts w:ascii="Times New Roman" w:hAnsi="Times New Roman"/>
                <w:i/>
              </w:rPr>
            </w:pPr>
          </w:p>
        </w:tc>
        <w:tc>
          <w:tcPr>
            <w:tcW w:w="1058" w:type="pct"/>
            <w:vMerge/>
            <w:vAlign w:val="center"/>
          </w:tcPr>
          <w:p w14:paraId="6AAF755E" w14:textId="77777777" w:rsidR="000D7985" w:rsidRPr="00A37B7C" w:rsidRDefault="000D7985" w:rsidP="00C46C1F">
            <w:pPr>
              <w:spacing w:after="0" w:line="240" w:lineRule="auto"/>
              <w:rPr>
                <w:rFonts w:ascii="Times New Roman" w:hAnsi="Times New Roman"/>
                <w:i/>
              </w:rPr>
            </w:pPr>
          </w:p>
        </w:tc>
        <w:tc>
          <w:tcPr>
            <w:tcW w:w="277" w:type="pct"/>
            <w:vMerge/>
            <w:vAlign w:val="center"/>
          </w:tcPr>
          <w:p w14:paraId="683699D2" w14:textId="77777777" w:rsidR="000D7985" w:rsidRPr="00A37B7C" w:rsidRDefault="000D7985" w:rsidP="00C46C1F">
            <w:pPr>
              <w:spacing w:after="0" w:line="240" w:lineRule="auto"/>
              <w:rPr>
                <w:rFonts w:ascii="Times New Roman" w:hAnsi="Times New Roman"/>
                <w:i/>
              </w:rPr>
            </w:pPr>
          </w:p>
        </w:tc>
        <w:tc>
          <w:tcPr>
            <w:tcW w:w="275" w:type="pct"/>
            <w:vMerge/>
            <w:shd w:val="clear" w:color="auto" w:fill="FFFF00"/>
          </w:tcPr>
          <w:p w14:paraId="11B8051A"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184" w:type="pct"/>
            <w:vMerge/>
          </w:tcPr>
          <w:p w14:paraId="5BA87AEE"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501" w:type="pct"/>
            <w:vAlign w:val="center"/>
          </w:tcPr>
          <w:p w14:paraId="6980D70C"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p w14:paraId="0EC6D85B"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p>
          <w:p w14:paraId="7D66CB3C"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451" w:type="pct"/>
            <w:vAlign w:val="center"/>
          </w:tcPr>
          <w:p w14:paraId="6B8FB521"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0324A868" w14:textId="77777777" w:rsidR="000D7985" w:rsidRPr="00A37B7C" w:rsidRDefault="000D7985" w:rsidP="00C46C1F">
            <w:pPr>
              <w:suppressAutoHyphens/>
              <w:spacing w:after="0" w:line="240" w:lineRule="auto"/>
              <w:jc w:val="center"/>
              <w:rPr>
                <w:rFonts w:ascii="Times New Roman" w:hAnsi="Times New Roman"/>
                <w:iCs/>
                <w:sz w:val="20"/>
                <w:szCs w:val="20"/>
              </w:rPr>
            </w:pPr>
          </w:p>
        </w:tc>
        <w:tc>
          <w:tcPr>
            <w:tcW w:w="514" w:type="pct"/>
            <w:vAlign w:val="center"/>
          </w:tcPr>
          <w:p w14:paraId="305D432C"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187" w:type="pct"/>
            <w:textDirection w:val="btLr"/>
            <w:vAlign w:val="center"/>
          </w:tcPr>
          <w:p w14:paraId="04E6BAF8"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292" w:type="pct"/>
            <w:gridSpan w:val="3"/>
            <w:vAlign w:val="center"/>
          </w:tcPr>
          <w:p w14:paraId="229F6741"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5848F411"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581" w:type="pct"/>
            <w:vAlign w:val="center"/>
          </w:tcPr>
          <w:p w14:paraId="01C806A6"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71B3B2F1"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r>
      <w:tr w:rsidR="000D7985" w:rsidRPr="00A37B7C" w14:paraId="6E01FF84" w14:textId="77777777" w:rsidTr="00C46C1F">
        <w:trPr>
          <w:trHeight w:val="415"/>
        </w:trPr>
        <w:tc>
          <w:tcPr>
            <w:tcW w:w="679" w:type="pct"/>
            <w:vAlign w:val="center"/>
          </w:tcPr>
          <w:p w14:paraId="03CA8BA3"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w:t>
            </w:r>
          </w:p>
        </w:tc>
        <w:tc>
          <w:tcPr>
            <w:tcW w:w="1058" w:type="pct"/>
            <w:vAlign w:val="center"/>
          </w:tcPr>
          <w:p w14:paraId="0C5B9488"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2</w:t>
            </w:r>
          </w:p>
        </w:tc>
        <w:tc>
          <w:tcPr>
            <w:tcW w:w="277" w:type="pct"/>
            <w:vAlign w:val="center"/>
          </w:tcPr>
          <w:p w14:paraId="305DCE3E"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3</w:t>
            </w:r>
          </w:p>
        </w:tc>
        <w:tc>
          <w:tcPr>
            <w:tcW w:w="275" w:type="pct"/>
            <w:vAlign w:val="center"/>
          </w:tcPr>
          <w:p w14:paraId="19BDFA24"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4</w:t>
            </w:r>
          </w:p>
        </w:tc>
        <w:tc>
          <w:tcPr>
            <w:tcW w:w="184" w:type="pct"/>
            <w:vAlign w:val="center"/>
          </w:tcPr>
          <w:p w14:paraId="2831F3D9"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5</w:t>
            </w:r>
          </w:p>
        </w:tc>
        <w:tc>
          <w:tcPr>
            <w:tcW w:w="501" w:type="pct"/>
            <w:vAlign w:val="center"/>
          </w:tcPr>
          <w:p w14:paraId="1F648B39"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6</w:t>
            </w:r>
          </w:p>
        </w:tc>
        <w:tc>
          <w:tcPr>
            <w:tcW w:w="451" w:type="pct"/>
            <w:vAlign w:val="center"/>
          </w:tcPr>
          <w:p w14:paraId="6F3DD6CE"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7</w:t>
            </w:r>
          </w:p>
        </w:tc>
        <w:tc>
          <w:tcPr>
            <w:tcW w:w="514" w:type="pct"/>
            <w:vAlign w:val="center"/>
          </w:tcPr>
          <w:p w14:paraId="32669985"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8</w:t>
            </w:r>
          </w:p>
        </w:tc>
        <w:tc>
          <w:tcPr>
            <w:tcW w:w="187" w:type="pct"/>
            <w:vAlign w:val="center"/>
          </w:tcPr>
          <w:p w14:paraId="251C4063"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9</w:t>
            </w:r>
          </w:p>
        </w:tc>
        <w:tc>
          <w:tcPr>
            <w:tcW w:w="292" w:type="pct"/>
            <w:gridSpan w:val="3"/>
            <w:vAlign w:val="center"/>
          </w:tcPr>
          <w:p w14:paraId="47DECADD"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10</w:t>
            </w:r>
          </w:p>
        </w:tc>
        <w:tc>
          <w:tcPr>
            <w:tcW w:w="581" w:type="pct"/>
            <w:vAlign w:val="center"/>
          </w:tcPr>
          <w:p w14:paraId="49196344"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11</w:t>
            </w:r>
          </w:p>
        </w:tc>
      </w:tr>
      <w:tr w:rsidR="000D7985" w:rsidRPr="00A37B7C" w14:paraId="4D01F108" w14:textId="77777777" w:rsidTr="00C46C1F">
        <w:tc>
          <w:tcPr>
            <w:tcW w:w="679" w:type="pct"/>
          </w:tcPr>
          <w:p w14:paraId="5DB466A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1.1, ПК 1.2, </w:t>
            </w:r>
          </w:p>
          <w:p w14:paraId="6CD3370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ПК 1.4, ПК 1.5,</w:t>
            </w:r>
          </w:p>
          <w:p w14:paraId="7DF345B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1.6, ОК 01, </w:t>
            </w:r>
          </w:p>
          <w:p w14:paraId="78C6314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02, ОК 03, </w:t>
            </w:r>
          </w:p>
          <w:p w14:paraId="665C783B"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04, ОК 05, </w:t>
            </w:r>
          </w:p>
          <w:p w14:paraId="047D65C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07, ОК 09</w:t>
            </w:r>
          </w:p>
        </w:tc>
        <w:tc>
          <w:tcPr>
            <w:tcW w:w="1058" w:type="pct"/>
          </w:tcPr>
          <w:p w14:paraId="59B522F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1.</w:t>
            </w:r>
            <w:r w:rsidRPr="00A37B7C">
              <w:t xml:space="preserve"> </w:t>
            </w:r>
            <w:r w:rsidRPr="00A37B7C">
              <w:rPr>
                <w:rFonts w:ascii="Times New Roman" w:hAnsi="Times New Roman"/>
              </w:rPr>
              <w:t>Организация торгово-сбытовой деятельности на внутреннем и внешнем рынках</w:t>
            </w:r>
          </w:p>
        </w:tc>
        <w:tc>
          <w:tcPr>
            <w:tcW w:w="277" w:type="pct"/>
          </w:tcPr>
          <w:p w14:paraId="150AF14A"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34</w:t>
            </w:r>
          </w:p>
        </w:tc>
        <w:tc>
          <w:tcPr>
            <w:tcW w:w="275" w:type="pct"/>
          </w:tcPr>
          <w:p w14:paraId="5FD76704"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18</w:t>
            </w:r>
          </w:p>
        </w:tc>
        <w:tc>
          <w:tcPr>
            <w:tcW w:w="184" w:type="pct"/>
          </w:tcPr>
          <w:p w14:paraId="6597FB10"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34</w:t>
            </w:r>
          </w:p>
        </w:tc>
        <w:tc>
          <w:tcPr>
            <w:tcW w:w="501" w:type="pct"/>
          </w:tcPr>
          <w:p w14:paraId="12878343"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rPr>
              <w:t>18</w:t>
            </w:r>
          </w:p>
        </w:tc>
        <w:tc>
          <w:tcPr>
            <w:tcW w:w="451" w:type="pct"/>
          </w:tcPr>
          <w:p w14:paraId="73C34AC6"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514" w:type="pct"/>
          </w:tcPr>
          <w:p w14:paraId="261878EE"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0</w:t>
            </w:r>
          </w:p>
        </w:tc>
        <w:tc>
          <w:tcPr>
            <w:tcW w:w="187" w:type="pct"/>
            <w:vMerge w:val="restart"/>
          </w:tcPr>
          <w:p w14:paraId="13E404A0"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292" w:type="pct"/>
            <w:gridSpan w:val="3"/>
          </w:tcPr>
          <w:p w14:paraId="2D923083"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26</w:t>
            </w:r>
          </w:p>
        </w:tc>
        <w:tc>
          <w:tcPr>
            <w:tcW w:w="581" w:type="pct"/>
          </w:tcPr>
          <w:p w14:paraId="5C5BE8E1"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18</w:t>
            </w:r>
          </w:p>
        </w:tc>
      </w:tr>
      <w:tr w:rsidR="000D7985" w:rsidRPr="00A37B7C" w14:paraId="7EDEA467" w14:textId="77777777" w:rsidTr="00C46C1F">
        <w:trPr>
          <w:trHeight w:val="314"/>
        </w:trPr>
        <w:tc>
          <w:tcPr>
            <w:tcW w:w="679" w:type="pct"/>
          </w:tcPr>
          <w:p w14:paraId="5E888BF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ПК 1.1,</w:t>
            </w:r>
            <w:r w:rsidRPr="00A37B7C">
              <w:rPr>
                <w:rFonts w:ascii="Times New Roman" w:hAnsi="Times New Roman"/>
              </w:rPr>
              <w:tab/>
              <w:t xml:space="preserve"> ПК 1.2,</w:t>
            </w:r>
          </w:p>
          <w:p w14:paraId="376E1DDB"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ПК 1.6, ОК 01,</w:t>
            </w:r>
          </w:p>
          <w:p w14:paraId="167C2AF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02, ОК 03,</w:t>
            </w:r>
          </w:p>
          <w:p w14:paraId="3488CF0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04, ОК 05,</w:t>
            </w:r>
          </w:p>
          <w:p w14:paraId="7F7AE0B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07, ОК 09</w:t>
            </w:r>
          </w:p>
        </w:tc>
        <w:tc>
          <w:tcPr>
            <w:tcW w:w="1058" w:type="pct"/>
          </w:tcPr>
          <w:p w14:paraId="280C780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2.</w:t>
            </w:r>
            <w:r w:rsidRPr="00A37B7C">
              <w:t xml:space="preserve"> </w:t>
            </w:r>
            <w:r w:rsidRPr="00A37B7C">
              <w:rPr>
                <w:rFonts w:ascii="Times New Roman" w:hAnsi="Times New Roman"/>
              </w:rPr>
              <w:t>Организация и осуществление продаж</w:t>
            </w:r>
          </w:p>
        </w:tc>
        <w:tc>
          <w:tcPr>
            <w:tcW w:w="277" w:type="pct"/>
          </w:tcPr>
          <w:p w14:paraId="01661FA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40</w:t>
            </w:r>
          </w:p>
        </w:tc>
        <w:tc>
          <w:tcPr>
            <w:tcW w:w="275" w:type="pct"/>
          </w:tcPr>
          <w:p w14:paraId="45D830F7"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30</w:t>
            </w:r>
          </w:p>
        </w:tc>
        <w:tc>
          <w:tcPr>
            <w:tcW w:w="184" w:type="pct"/>
          </w:tcPr>
          <w:p w14:paraId="11DB4688"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40</w:t>
            </w:r>
          </w:p>
        </w:tc>
        <w:tc>
          <w:tcPr>
            <w:tcW w:w="501" w:type="pct"/>
          </w:tcPr>
          <w:p w14:paraId="242D8355"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rPr>
              <w:t>10</w:t>
            </w:r>
          </w:p>
        </w:tc>
        <w:tc>
          <w:tcPr>
            <w:tcW w:w="451" w:type="pct"/>
          </w:tcPr>
          <w:p w14:paraId="01142900"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20</w:t>
            </w:r>
          </w:p>
        </w:tc>
        <w:tc>
          <w:tcPr>
            <w:tcW w:w="514" w:type="pct"/>
          </w:tcPr>
          <w:p w14:paraId="7D75A5A9"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0</w:t>
            </w:r>
          </w:p>
        </w:tc>
        <w:tc>
          <w:tcPr>
            <w:tcW w:w="187" w:type="pct"/>
            <w:vMerge/>
          </w:tcPr>
          <w:p w14:paraId="25613B3C" w14:textId="77777777" w:rsidR="000D7985" w:rsidRPr="00A37B7C" w:rsidRDefault="000D7985" w:rsidP="00C46C1F">
            <w:pPr>
              <w:spacing w:after="0" w:line="240" w:lineRule="auto"/>
              <w:jc w:val="center"/>
              <w:rPr>
                <w:rFonts w:ascii="Times New Roman" w:hAnsi="Times New Roman"/>
              </w:rPr>
            </w:pPr>
          </w:p>
        </w:tc>
        <w:tc>
          <w:tcPr>
            <w:tcW w:w="292" w:type="pct"/>
            <w:gridSpan w:val="3"/>
          </w:tcPr>
          <w:p w14:paraId="1E2A2EF6"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6</w:t>
            </w:r>
          </w:p>
        </w:tc>
        <w:tc>
          <w:tcPr>
            <w:tcW w:w="581" w:type="pct"/>
          </w:tcPr>
          <w:p w14:paraId="535855C1"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6</w:t>
            </w:r>
          </w:p>
        </w:tc>
      </w:tr>
      <w:tr w:rsidR="000D7985" w:rsidRPr="00A37B7C" w14:paraId="0C9AC0D1" w14:textId="77777777" w:rsidTr="00C46C1F">
        <w:trPr>
          <w:trHeight w:val="314"/>
        </w:trPr>
        <w:tc>
          <w:tcPr>
            <w:tcW w:w="679" w:type="pct"/>
          </w:tcPr>
          <w:p w14:paraId="3E55F4B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1.1, ПК 1.2, </w:t>
            </w:r>
          </w:p>
          <w:p w14:paraId="0299B62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ПК 1.3, ОК 01,</w:t>
            </w:r>
          </w:p>
          <w:p w14:paraId="5DEE777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02, ОК 03,</w:t>
            </w:r>
          </w:p>
          <w:p w14:paraId="206A2D5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04, ОК 05,</w:t>
            </w:r>
          </w:p>
          <w:p w14:paraId="245AE91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07, ОК 09</w:t>
            </w:r>
          </w:p>
        </w:tc>
        <w:tc>
          <w:tcPr>
            <w:tcW w:w="1058" w:type="pct"/>
          </w:tcPr>
          <w:p w14:paraId="4EAC891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3.</w:t>
            </w:r>
            <w:r w:rsidRPr="00A37B7C">
              <w:t xml:space="preserve"> </w:t>
            </w:r>
            <w:r w:rsidRPr="00A37B7C">
              <w:rPr>
                <w:rFonts w:ascii="Times New Roman" w:hAnsi="Times New Roman"/>
              </w:rPr>
              <w:t>Организация и осуществление закупок для государственных, муниципальных и корпоративных нужд</w:t>
            </w:r>
          </w:p>
        </w:tc>
        <w:tc>
          <w:tcPr>
            <w:tcW w:w="277" w:type="pct"/>
          </w:tcPr>
          <w:p w14:paraId="4C153078"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34</w:t>
            </w:r>
          </w:p>
        </w:tc>
        <w:tc>
          <w:tcPr>
            <w:tcW w:w="275" w:type="pct"/>
          </w:tcPr>
          <w:p w14:paraId="63F14D00"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20</w:t>
            </w:r>
          </w:p>
        </w:tc>
        <w:tc>
          <w:tcPr>
            <w:tcW w:w="184" w:type="pct"/>
          </w:tcPr>
          <w:p w14:paraId="3B23D7EF"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34</w:t>
            </w:r>
          </w:p>
        </w:tc>
        <w:tc>
          <w:tcPr>
            <w:tcW w:w="501" w:type="pct"/>
          </w:tcPr>
          <w:p w14:paraId="691FCAFB"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20</w:t>
            </w:r>
          </w:p>
        </w:tc>
        <w:tc>
          <w:tcPr>
            <w:tcW w:w="451" w:type="pct"/>
          </w:tcPr>
          <w:p w14:paraId="03BAF340" w14:textId="77777777" w:rsidR="000D7985" w:rsidRPr="00A37B7C" w:rsidRDefault="000D7985" w:rsidP="00C46C1F">
            <w:pPr>
              <w:spacing w:after="0" w:line="240" w:lineRule="auto"/>
              <w:jc w:val="center"/>
              <w:rPr>
                <w:rFonts w:ascii="Times New Roman" w:hAnsi="Times New Roman"/>
              </w:rPr>
            </w:pPr>
          </w:p>
        </w:tc>
        <w:tc>
          <w:tcPr>
            <w:tcW w:w="514" w:type="pct"/>
          </w:tcPr>
          <w:p w14:paraId="36129F97"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0</w:t>
            </w:r>
          </w:p>
        </w:tc>
        <w:tc>
          <w:tcPr>
            <w:tcW w:w="187" w:type="pct"/>
            <w:vMerge/>
          </w:tcPr>
          <w:p w14:paraId="03812652" w14:textId="77777777" w:rsidR="000D7985" w:rsidRPr="00A37B7C" w:rsidRDefault="000D7985" w:rsidP="00C46C1F">
            <w:pPr>
              <w:spacing w:after="0" w:line="240" w:lineRule="auto"/>
              <w:jc w:val="center"/>
              <w:rPr>
                <w:rFonts w:ascii="Times New Roman" w:hAnsi="Times New Roman"/>
              </w:rPr>
            </w:pPr>
          </w:p>
        </w:tc>
        <w:tc>
          <w:tcPr>
            <w:tcW w:w="292" w:type="pct"/>
            <w:gridSpan w:val="3"/>
          </w:tcPr>
          <w:p w14:paraId="0CA7CFB0"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w:t>
            </w:r>
          </w:p>
        </w:tc>
        <w:tc>
          <w:tcPr>
            <w:tcW w:w="581" w:type="pct"/>
          </w:tcPr>
          <w:p w14:paraId="1CD759B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12</w:t>
            </w:r>
          </w:p>
        </w:tc>
      </w:tr>
      <w:tr w:rsidR="000D7985" w:rsidRPr="00A37B7C" w14:paraId="1AF045C9" w14:textId="77777777" w:rsidTr="00C46C1F">
        <w:trPr>
          <w:trHeight w:val="314"/>
        </w:trPr>
        <w:tc>
          <w:tcPr>
            <w:tcW w:w="679" w:type="pct"/>
            <w:shd w:val="clear" w:color="auto" w:fill="auto"/>
          </w:tcPr>
          <w:p w14:paraId="27E3CFE5" w14:textId="77777777" w:rsidR="000D7985" w:rsidRPr="00A37B7C" w:rsidRDefault="000D7985" w:rsidP="00C46C1F">
            <w:pPr>
              <w:spacing w:after="0" w:line="240" w:lineRule="auto"/>
              <w:jc w:val="both"/>
              <w:rPr>
                <w:rFonts w:ascii="Times New Roman" w:hAnsi="Times New Roman"/>
              </w:rPr>
            </w:pPr>
          </w:p>
        </w:tc>
        <w:tc>
          <w:tcPr>
            <w:tcW w:w="1058" w:type="pct"/>
            <w:shd w:val="clear" w:color="auto" w:fill="auto"/>
          </w:tcPr>
          <w:p w14:paraId="69AB3FF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Учебная практика, часов</w:t>
            </w:r>
          </w:p>
        </w:tc>
        <w:tc>
          <w:tcPr>
            <w:tcW w:w="277" w:type="pct"/>
            <w:shd w:val="clear" w:color="auto" w:fill="auto"/>
          </w:tcPr>
          <w:p w14:paraId="69C27E6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36</w:t>
            </w:r>
          </w:p>
        </w:tc>
        <w:tc>
          <w:tcPr>
            <w:tcW w:w="275" w:type="pct"/>
            <w:shd w:val="clear" w:color="auto" w:fill="auto"/>
          </w:tcPr>
          <w:p w14:paraId="65796AFF"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36</w:t>
            </w:r>
          </w:p>
        </w:tc>
        <w:tc>
          <w:tcPr>
            <w:tcW w:w="184" w:type="pct"/>
            <w:shd w:val="clear" w:color="auto" w:fill="auto"/>
          </w:tcPr>
          <w:p w14:paraId="7E0AB072" w14:textId="77777777" w:rsidR="000D7985" w:rsidRPr="00A37B7C" w:rsidRDefault="000D7985" w:rsidP="00C46C1F">
            <w:pPr>
              <w:spacing w:after="0" w:line="240" w:lineRule="auto"/>
              <w:jc w:val="center"/>
              <w:rPr>
                <w:rFonts w:ascii="Times New Roman" w:hAnsi="Times New Roman"/>
                <w:b/>
                <w:bCs/>
              </w:rPr>
            </w:pPr>
          </w:p>
        </w:tc>
        <w:tc>
          <w:tcPr>
            <w:tcW w:w="501" w:type="pct"/>
            <w:shd w:val="clear" w:color="auto" w:fill="auto"/>
          </w:tcPr>
          <w:p w14:paraId="7B1FF042" w14:textId="77777777" w:rsidR="000D7985" w:rsidRPr="00A37B7C" w:rsidRDefault="000D7985" w:rsidP="00C46C1F">
            <w:pPr>
              <w:spacing w:after="0" w:line="240" w:lineRule="auto"/>
              <w:jc w:val="center"/>
              <w:rPr>
                <w:rFonts w:ascii="Times New Roman" w:hAnsi="Times New Roman"/>
              </w:rPr>
            </w:pPr>
          </w:p>
        </w:tc>
        <w:tc>
          <w:tcPr>
            <w:tcW w:w="451" w:type="pct"/>
            <w:shd w:val="clear" w:color="auto" w:fill="auto"/>
          </w:tcPr>
          <w:p w14:paraId="13511515" w14:textId="77777777" w:rsidR="000D7985" w:rsidRPr="00A37B7C" w:rsidRDefault="000D7985" w:rsidP="00C46C1F">
            <w:pPr>
              <w:spacing w:after="0" w:line="240" w:lineRule="auto"/>
              <w:jc w:val="center"/>
              <w:rPr>
                <w:rFonts w:ascii="Times New Roman" w:hAnsi="Times New Roman"/>
              </w:rPr>
            </w:pPr>
          </w:p>
        </w:tc>
        <w:tc>
          <w:tcPr>
            <w:tcW w:w="514" w:type="pct"/>
            <w:shd w:val="clear" w:color="auto" w:fill="auto"/>
          </w:tcPr>
          <w:p w14:paraId="28A278E8" w14:textId="77777777" w:rsidR="000D7985" w:rsidRPr="00A37B7C" w:rsidRDefault="000D7985" w:rsidP="00C46C1F">
            <w:pPr>
              <w:spacing w:after="0" w:line="240" w:lineRule="auto"/>
              <w:jc w:val="center"/>
              <w:rPr>
                <w:rFonts w:ascii="Times New Roman" w:hAnsi="Times New Roman"/>
              </w:rPr>
            </w:pPr>
          </w:p>
        </w:tc>
        <w:tc>
          <w:tcPr>
            <w:tcW w:w="187" w:type="pct"/>
            <w:shd w:val="clear" w:color="auto" w:fill="auto"/>
          </w:tcPr>
          <w:p w14:paraId="7C05318C" w14:textId="77777777" w:rsidR="000D7985" w:rsidRPr="00A37B7C" w:rsidRDefault="000D7985" w:rsidP="00C46C1F">
            <w:pPr>
              <w:spacing w:after="0" w:line="240" w:lineRule="auto"/>
              <w:jc w:val="center"/>
              <w:rPr>
                <w:rFonts w:ascii="Times New Roman" w:hAnsi="Times New Roman"/>
              </w:rPr>
            </w:pPr>
          </w:p>
        </w:tc>
        <w:tc>
          <w:tcPr>
            <w:tcW w:w="292" w:type="pct"/>
            <w:gridSpan w:val="3"/>
            <w:shd w:val="clear" w:color="auto" w:fill="auto"/>
          </w:tcPr>
          <w:p w14:paraId="6E4ABCD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36</w:t>
            </w:r>
          </w:p>
        </w:tc>
        <w:tc>
          <w:tcPr>
            <w:tcW w:w="581" w:type="pct"/>
            <w:shd w:val="clear" w:color="auto" w:fill="auto"/>
          </w:tcPr>
          <w:p w14:paraId="443AB2F5"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r>
      <w:tr w:rsidR="000D7985" w:rsidRPr="00A37B7C" w14:paraId="2CFDED8E" w14:textId="77777777" w:rsidTr="00C46C1F">
        <w:tc>
          <w:tcPr>
            <w:tcW w:w="679" w:type="pct"/>
          </w:tcPr>
          <w:p w14:paraId="0EB1EF43" w14:textId="77777777" w:rsidR="000D7985" w:rsidRPr="00A37B7C" w:rsidRDefault="000D7985" w:rsidP="00C46C1F">
            <w:pPr>
              <w:spacing w:after="0" w:line="240" w:lineRule="auto"/>
              <w:jc w:val="both"/>
              <w:rPr>
                <w:rFonts w:ascii="Times New Roman" w:hAnsi="Times New Roman"/>
              </w:rPr>
            </w:pPr>
          </w:p>
        </w:tc>
        <w:tc>
          <w:tcPr>
            <w:tcW w:w="1058" w:type="pct"/>
          </w:tcPr>
          <w:p w14:paraId="5B349C81"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Производственная практика (по профилю специальности), часов</w:t>
            </w:r>
          </w:p>
        </w:tc>
        <w:tc>
          <w:tcPr>
            <w:tcW w:w="277" w:type="pct"/>
          </w:tcPr>
          <w:p w14:paraId="0C64DF6D" w14:textId="77777777" w:rsidR="000D7985" w:rsidRPr="00A37B7C" w:rsidRDefault="000D7985" w:rsidP="00C46C1F">
            <w:pPr>
              <w:suppressAutoHyphens/>
              <w:spacing w:after="0" w:line="240" w:lineRule="auto"/>
              <w:jc w:val="center"/>
              <w:rPr>
                <w:rFonts w:ascii="Times New Roman" w:hAnsi="Times New Roman"/>
                <w:b/>
                <w:bCs/>
                <w:i/>
              </w:rPr>
            </w:pPr>
            <w:r w:rsidRPr="00A37B7C">
              <w:rPr>
                <w:rFonts w:ascii="Times New Roman" w:hAnsi="Times New Roman"/>
                <w:b/>
                <w:bCs/>
              </w:rPr>
              <w:t>36</w:t>
            </w:r>
          </w:p>
        </w:tc>
        <w:tc>
          <w:tcPr>
            <w:tcW w:w="275" w:type="pct"/>
            <w:shd w:val="clear" w:color="auto" w:fill="C0C0C0"/>
          </w:tcPr>
          <w:p w14:paraId="14DC14EB"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36</w:t>
            </w:r>
          </w:p>
        </w:tc>
        <w:tc>
          <w:tcPr>
            <w:tcW w:w="184" w:type="pct"/>
            <w:shd w:val="clear" w:color="auto" w:fill="C0C0C0"/>
          </w:tcPr>
          <w:p w14:paraId="5A1B3750" w14:textId="77777777" w:rsidR="000D7985" w:rsidRPr="00A37B7C" w:rsidRDefault="000D7985" w:rsidP="00C46C1F">
            <w:pPr>
              <w:spacing w:after="0" w:line="240" w:lineRule="auto"/>
              <w:jc w:val="center"/>
              <w:rPr>
                <w:rFonts w:ascii="Times New Roman" w:hAnsi="Times New Roman"/>
                <w:b/>
                <w:bCs/>
                <w:i/>
              </w:rPr>
            </w:pPr>
          </w:p>
        </w:tc>
        <w:tc>
          <w:tcPr>
            <w:tcW w:w="501" w:type="pct"/>
            <w:shd w:val="clear" w:color="auto" w:fill="C0C0C0"/>
          </w:tcPr>
          <w:p w14:paraId="6125DDE3" w14:textId="77777777" w:rsidR="000D7985" w:rsidRPr="00A37B7C" w:rsidRDefault="000D7985" w:rsidP="00C46C1F">
            <w:pPr>
              <w:spacing w:after="0" w:line="240" w:lineRule="auto"/>
              <w:jc w:val="center"/>
              <w:rPr>
                <w:rFonts w:ascii="Times New Roman" w:hAnsi="Times New Roman"/>
                <w:b/>
                <w:bCs/>
                <w:i/>
              </w:rPr>
            </w:pPr>
          </w:p>
        </w:tc>
        <w:tc>
          <w:tcPr>
            <w:tcW w:w="1444" w:type="pct"/>
            <w:gridSpan w:val="6"/>
            <w:shd w:val="clear" w:color="auto" w:fill="C0C0C0"/>
          </w:tcPr>
          <w:p w14:paraId="04BE47E7" w14:textId="77777777" w:rsidR="000D7985" w:rsidRPr="00A37B7C" w:rsidRDefault="000D7985" w:rsidP="00C46C1F">
            <w:pPr>
              <w:spacing w:after="0" w:line="240" w:lineRule="auto"/>
              <w:jc w:val="center"/>
              <w:rPr>
                <w:rFonts w:ascii="Times New Roman" w:hAnsi="Times New Roman"/>
                <w:i/>
              </w:rPr>
            </w:pPr>
          </w:p>
        </w:tc>
        <w:tc>
          <w:tcPr>
            <w:tcW w:w="581" w:type="pct"/>
          </w:tcPr>
          <w:p w14:paraId="12D914C1"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36</w:t>
            </w:r>
          </w:p>
        </w:tc>
      </w:tr>
      <w:tr w:rsidR="000D7985" w:rsidRPr="00A37B7C" w14:paraId="1E2658A3" w14:textId="77777777" w:rsidTr="00C46C1F">
        <w:tc>
          <w:tcPr>
            <w:tcW w:w="679" w:type="pct"/>
          </w:tcPr>
          <w:p w14:paraId="248F3854" w14:textId="77777777" w:rsidR="000D7985" w:rsidRPr="00A37B7C" w:rsidRDefault="000D7985" w:rsidP="00C46C1F">
            <w:pPr>
              <w:spacing w:after="0" w:line="240" w:lineRule="auto"/>
              <w:rPr>
                <w:rFonts w:ascii="Times New Roman" w:hAnsi="Times New Roman"/>
                <w:i/>
              </w:rPr>
            </w:pPr>
          </w:p>
        </w:tc>
        <w:tc>
          <w:tcPr>
            <w:tcW w:w="1058" w:type="pct"/>
          </w:tcPr>
          <w:p w14:paraId="2570BCE4"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277" w:type="pct"/>
          </w:tcPr>
          <w:p w14:paraId="710B5084" w14:textId="77777777" w:rsidR="000D7985" w:rsidRPr="00A37B7C" w:rsidRDefault="000D7985" w:rsidP="00C46C1F">
            <w:pPr>
              <w:suppressAutoHyphens/>
              <w:spacing w:after="0" w:line="240" w:lineRule="auto"/>
              <w:jc w:val="center"/>
              <w:rPr>
                <w:rFonts w:ascii="Times New Roman" w:hAnsi="Times New Roman"/>
                <w:b/>
                <w:bCs/>
              </w:rPr>
            </w:pPr>
          </w:p>
        </w:tc>
        <w:tc>
          <w:tcPr>
            <w:tcW w:w="275" w:type="pct"/>
            <w:shd w:val="clear" w:color="auto" w:fill="C0C0C0"/>
          </w:tcPr>
          <w:p w14:paraId="5A1CC20D"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Х</w:t>
            </w:r>
          </w:p>
        </w:tc>
        <w:tc>
          <w:tcPr>
            <w:tcW w:w="184" w:type="pct"/>
            <w:shd w:val="clear" w:color="auto" w:fill="C0C0C0"/>
          </w:tcPr>
          <w:p w14:paraId="1C4D4E5B" w14:textId="77777777" w:rsidR="000D7985" w:rsidRPr="00A37B7C" w:rsidRDefault="000D7985" w:rsidP="00C46C1F">
            <w:pPr>
              <w:spacing w:after="0" w:line="240" w:lineRule="auto"/>
              <w:jc w:val="center"/>
              <w:rPr>
                <w:rFonts w:ascii="Times New Roman" w:hAnsi="Times New Roman"/>
                <w:i/>
              </w:rPr>
            </w:pPr>
          </w:p>
        </w:tc>
        <w:tc>
          <w:tcPr>
            <w:tcW w:w="501" w:type="pct"/>
            <w:shd w:val="clear" w:color="auto" w:fill="C0C0C0"/>
          </w:tcPr>
          <w:p w14:paraId="5CC3C688" w14:textId="77777777" w:rsidR="000D7985" w:rsidRPr="00A37B7C" w:rsidRDefault="000D7985" w:rsidP="00C46C1F">
            <w:pPr>
              <w:spacing w:after="0" w:line="240" w:lineRule="auto"/>
              <w:jc w:val="center"/>
              <w:rPr>
                <w:rFonts w:ascii="Times New Roman" w:hAnsi="Times New Roman"/>
                <w:i/>
              </w:rPr>
            </w:pPr>
          </w:p>
        </w:tc>
        <w:tc>
          <w:tcPr>
            <w:tcW w:w="1444" w:type="pct"/>
            <w:gridSpan w:val="6"/>
            <w:shd w:val="clear" w:color="auto" w:fill="C0C0C0"/>
          </w:tcPr>
          <w:p w14:paraId="5DA44890" w14:textId="77777777" w:rsidR="000D7985" w:rsidRPr="00A37B7C" w:rsidRDefault="000D7985" w:rsidP="00C46C1F">
            <w:pPr>
              <w:spacing w:after="0" w:line="240" w:lineRule="auto"/>
              <w:jc w:val="center"/>
              <w:rPr>
                <w:rFonts w:ascii="Times New Roman" w:hAnsi="Times New Roman"/>
                <w:i/>
              </w:rPr>
            </w:pPr>
          </w:p>
        </w:tc>
        <w:tc>
          <w:tcPr>
            <w:tcW w:w="581" w:type="pct"/>
          </w:tcPr>
          <w:p w14:paraId="0280B181"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256B52E4" w14:textId="77777777" w:rsidTr="00C46C1F">
        <w:tc>
          <w:tcPr>
            <w:tcW w:w="679" w:type="pct"/>
          </w:tcPr>
          <w:p w14:paraId="40233697" w14:textId="77777777" w:rsidR="000D7985" w:rsidRPr="00A37B7C" w:rsidRDefault="000D7985" w:rsidP="00C46C1F">
            <w:pPr>
              <w:spacing w:line="240" w:lineRule="auto"/>
              <w:rPr>
                <w:rFonts w:ascii="Times New Roman" w:hAnsi="Times New Roman"/>
                <w:b/>
                <w:i/>
              </w:rPr>
            </w:pPr>
          </w:p>
        </w:tc>
        <w:tc>
          <w:tcPr>
            <w:tcW w:w="1058" w:type="pct"/>
          </w:tcPr>
          <w:p w14:paraId="21F21360" w14:textId="77777777" w:rsidR="000D7985" w:rsidRPr="00A37B7C" w:rsidRDefault="000D7985" w:rsidP="00C46C1F">
            <w:pPr>
              <w:spacing w:line="240" w:lineRule="auto"/>
              <w:rPr>
                <w:rFonts w:ascii="Times New Roman" w:hAnsi="Times New Roman"/>
                <w:b/>
                <w:i/>
              </w:rPr>
            </w:pPr>
            <w:r w:rsidRPr="00A37B7C">
              <w:rPr>
                <w:rFonts w:ascii="Times New Roman" w:hAnsi="Times New Roman"/>
                <w:b/>
                <w:i/>
              </w:rPr>
              <w:t>Всего:</w:t>
            </w:r>
          </w:p>
        </w:tc>
        <w:tc>
          <w:tcPr>
            <w:tcW w:w="277" w:type="pct"/>
          </w:tcPr>
          <w:p w14:paraId="5EDE1F84"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180</w:t>
            </w:r>
          </w:p>
        </w:tc>
        <w:tc>
          <w:tcPr>
            <w:tcW w:w="275" w:type="pct"/>
          </w:tcPr>
          <w:p w14:paraId="0A6BFC66"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140</w:t>
            </w:r>
          </w:p>
        </w:tc>
        <w:tc>
          <w:tcPr>
            <w:tcW w:w="184" w:type="pct"/>
          </w:tcPr>
          <w:p w14:paraId="6BBE88AE"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108</w:t>
            </w:r>
          </w:p>
        </w:tc>
        <w:tc>
          <w:tcPr>
            <w:tcW w:w="501" w:type="pct"/>
          </w:tcPr>
          <w:p w14:paraId="078E5AD3"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48</w:t>
            </w:r>
          </w:p>
        </w:tc>
        <w:tc>
          <w:tcPr>
            <w:tcW w:w="451" w:type="pct"/>
          </w:tcPr>
          <w:p w14:paraId="7B3EFB6F"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20</w:t>
            </w:r>
          </w:p>
        </w:tc>
        <w:tc>
          <w:tcPr>
            <w:tcW w:w="514" w:type="pct"/>
          </w:tcPr>
          <w:p w14:paraId="3A40C6AA"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0</w:t>
            </w:r>
          </w:p>
        </w:tc>
        <w:tc>
          <w:tcPr>
            <w:tcW w:w="194" w:type="pct"/>
            <w:gridSpan w:val="2"/>
          </w:tcPr>
          <w:p w14:paraId="62122C9D" w14:textId="77777777" w:rsidR="000D7985" w:rsidRPr="00A37B7C" w:rsidRDefault="000D7985" w:rsidP="00C46C1F">
            <w:pPr>
              <w:spacing w:after="0" w:line="240" w:lineRule="auto"/>
              <w:jc w:val="center"/>
              <w:rPr>
                <w:rFonts w:ascii="Times New Roman" w:hAnsi="Times New Roman"/>
                <w:b/>
                <w:vertAlign w:val="superscript"/>
              </w:rPr>
            </w:pPr>
          </w:p>
        </w:tc>
        <w:tc>
          <w:tcPr>
            <w:tcW w:w="285" w:type="pct"/>
            <w:gridSpan w:val="2"/>
          </w:tcPr>
          <w:p w14:paraId="6E468076"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36</w:t>
            </w:r>
          </w:p>
        </w:tc>
        <w:tc>
          <w:tcPr>
            <w:tcW w:w="581" w:type="pct"/>
          </w:tcPr>
          <w:p w14:paraId="21BB319F"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36</w:t>
            </w:r>
          </w:p>
        </w:tc>
      </w:tr>
    </w:tbl>
    <w:p w14:paraId="2157BC29" w14:textId="77777777" w:rsidR="000D7985" w:rsidRPr="00A37B7C" w:rsidRDefault="000D7985" w:rsidP="000D7985">
      <w:pPr>
        <w:suppressAutoHyphens/>
        <w:spacing w:line="240" w:lineRule="auto"/>
        <w:jc w:val="both"/>
        <w:rPr>
          <w:rFonts w:ascii="Times New Roman" w:hAnsi="Times New Roman"/>
          <w:i/>
          <w:sz w:val="20"/>
          <w:szCs w:val="20"/>
        </w:rPr>
      </w:pPr>
    </w:p>
    <w:p w14:paraId="3DDA47BD" w14:textId="77777777" w:rsidR="000D7985" w:rsidRPr="00A37B7C" w:rsidRDefault="000D7985" w:rsidP="000D7985">
      <w:pPr>
        <w:ind w:left="851"/>
        <w:rPr>
          <w:rFonts w:ascii="Times New Roman" w:hAnsi="Times New Roman"/>
          <w:b/>
          <w:sz w:val="24"/>
          <w:szCs w:val="24"/>
        </w:rPr>
      </w:pPr>
      <w:r w:rsidRPr="00A37B7C">
        <w:rPr>
          <w:rFonts w:ascii="Times New Roman" w:hAnsi="Times New Roman"/>
          <w:b/>
        </w:rPr>
        <w:br w:type="page"/>
      </w:r>
      <w:bookmarkStart w:id="55" w:name="_Hlk141263877"/>
      <w:r w:rsidRPr="00A37B7C">
        <w:rPr>
          <w:rFonts w:ascii="Times New Roman" w:hAnsi="Times New Roman"/>
          <w:b/>
          <w:sz w:val="24"/>
          <w:szCs w:val="24"/>
        </w:rPr>
        <w:lastRenderedPageBreak/>
        <w:t>2.2. Тематический план и содержание профессионального модуля (ПМ)</w:t>
      </w:r>
    </w:p>
    <w:p w14:paraId="79FEE523" w14:textId="77777777" w:rsidR="000D7985" w:rsidRPr="00A37B7C" w:rsidRDefault="000D7985" w:rsidP="000D7985">
      <w:pPr>
        <w:ind w:left="851"/>
        <w:rPr>
          <w:rFonts w:ascii="Times New Roman" w:hAnsi="Times New Roman"/>
          <w:b/>
          <w:sz w:val="24"/>
          <w:szCs w:val="24"/>
        </w:rPr>
      </w:pP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34"/>
        <w:gridCol w:w="21"/>
        <w:gridCol w:w="9918"/>
        <w:gridCol w:w="1814"/>
      </w:tblGrid>
      <w:tr w:rsidR="000D7985" w:rsidRPr="00A37B7C" w14:paraId="7E975EA0" w14:textId="77777777" w:rsidTr="00C46C1F">
        <w:trPr>
          <w:trHeight w:val="1204"/>
        </w:trPr>
        <w:tc>
          <w:tcPr>
            <w:tcW w:w="1165" w:type="pct"/>
            <w:gridSpan w:val="2"/>
            <w:vAlign w:val="center"/>
          </w:tcPr>
          <w:bookmarkEnd w:id="55"/>
          <w:p w14:paraId="42A97ADB"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3243" w:type="pct"/>
            <w:gridSpan w:val="2"/>
            <w:vAlign w:val="center"/>
          </w:tcPr>
          <w:p w14:paraId="7ADB093C"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w:t>
            </w:r>
          </w:p>
          <w:p w14:paraId="3FFE2F4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592" w:type="pct"/>
            <w:vAlign w:val="center"/>
          </w:tcPr>
          <w:p w14:paraId="15692AB0"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4D0C9483" w14:textId="77777777" w:rsidTr="00C46C1F">
        <w:trPr>
          <w:trHeight w:val="307"/>
        </w:trPr>
        <w:tc>
          <w:tcPr>
            <w:tcW w:w="1165" w:type="pct"/>
            <w:gridSpan w:val="2"/>
          </w:tcPr>
          <w:p w14:paraId="10162547"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w:t>
            </w:r>
          </w:p>
        </w:tc>
        <w:tc>
          <w:tcPr>
            <w:tcW w:w="3243" w:type="pct"/>
            <w:gridSpan w:val="2"/>
          </w:tcPr>
          <w:p w14:paraId="3CA0BFBA"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2</w:t>
            </w:r>
          </w:p>
        </w:tc>
        <w:tc>
          <w:tcPr>
            <w:tcW w:w="592" w:type="pct"/>
            <w:vAlign w:val="center"/>
          </w:tcPr>
          <w:p w14:paraId="7DE81F7A"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65EAA796" w14:textId="77777777" w:rsidTr="00C46C1F">
        <w:trPr>
          <w:trHeight w:val="281"/>
        </w:trPr>
        <w:tc>
          <w:tcPr>
            <w:tcW w:w="4408" w:type="pct"/>
            <w:gridSpan w:val="4"/>
          </w:tcPr>
          <w:p w14:paraId="76AA55E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Раздел 1. Организация торгово-сбытовой деятельности на внутреннем и внешнем рынках</w:t>
            </w:r>
          </w:p>
        </w:tc>
        <w:tc>
          <w:tcPr>
            <w:tcW w:w="592" w:type="pct"/>
            <w:vAlign w:val="center"/>
          </w:tcPr>
          <w:p w14:paraId="7FAE89D5"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34/18</w:t>
            </w:r>
          </w:p>
        </w:tc>
      </w:tr>
      <w:tr w:rsidR="000D7985" w:rsidRPr="00A37B7C" w14:paraId="1706E839" w14:textId="77777777" w:rsidTr="00C46C1F">
        <w:trPr>
          <w:trHeight w:val="281"/>
        </w:trPr>
        <w:tc>
          <w:tcPr>
            <w:tcW w:w="4408" w:type="pct"/>
            <w:gridSpan w:val="4"/>
          </w:tcPr>
          <w:p w14:paraId="762C256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МДК. 01.01. Организация торгово-сбытовой деятельности на внутреннем и внешнем рынке</w:t>
            </w:r>
          </w:p>
        </w:tc>
        <w:tc>
          <w:tcPr>
            <w:tcW w:w="592" w:type="pct"/>
            <w:vAlign w:val="center"/>
          </w:tcPr>
          <w:p w14:paraId="16A36FD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34/18</w:t>
            </w:r>
          </w:p>
        </w:tc>
      </w:tr>
      <w:tr w:rsidR="000D7985" w:rsidRPr="00A37B7C" w14:paraId="59056F04" w14:textId="77777777" w:rsidTr="00C46C1F">
        <w:tc>
          <w:tcPr>
            <w:tcW w:w="1154" w:type="pct"/>
            <w:vMerge w:val="restart"/>
          </w:tcPr>
          <w:p w14:paraId="7F07870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1.1.</w:t>
            </w:r>
          </w:p>
          <w:p w14:paraId="5ED3295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Информационное обеспечение торгово-сбытовой деятельности</w:t>
            </w:r>
          </w:p>
        </w:tc>
        <w:tc>
          <w:tcPr>
            <w:tcW w:w="3254" w:type="pct"/>
            <w:gridSpan w:val="3"/>
          </w:tcPr>
          <w:p w14:paraId="65E527A5"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592" w:type="pct"/>
          </w:tcPr>
          <w:p w14:paraId="232EE49F"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12/6</w:t>
            </w:r>
          </w:p>
        </w:tc>
      </w:tr>
      <w:tr w:rsidR="000D7985" w:rsidRPr="00A37B7C" w14:paraId="09676FEB" w14:textId="77777777" w:rsidTr="00C46C1F">
        <w:trPr>
          <w:trHeight w:val="229"/>
        </w:trPr>
        <w:tc>
          <w:tcPr>
            <w:tcW w:w="1154" w:type="pct"/>
            <w:vMerge/>
          </w:tcPr>
          <w:p w14:paraId="4080E2B1"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2B856BE8"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Понятие, значение, классификация, источники информации и комплексный подход к формированию коммерческой информации о внутреннем и внешнем рынках. Понятие товарного рынка и этапы торгово-сбытовой деятельности на конкретном товарном рынке</w:t>
            </w:r>
          </w:p>
        </w:tc>
        <w:tc>
          <w:tcPr>
            <w:tcW w:w="592" w:type="pct"/>
            <w:vMerge w:val="restart"/>
            <w:vAlign w:val="center"/>
          </w:tcPr>
          <w:p w14:paraId="38896153"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2A66986A" w14:textId="77777777" w:rsidTr="00C46C1F">
        <w:tc>
          <w:tcPr>
            <w:tcW w:w="1154" w:type="pct"/>
            <w:vMerge/>
          </w:tcPr>
          <w:p w14:paraId="603D37C7"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2791A9FB"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w:t>
            </w:r>
            <w:r w:rsidRPr="00A37B7C">
              <w:rPr>
                <w:rFonts w:ascii="Times New Roman" w:eastAsia="Calibri" w:hAnsi="Times New Roman"/>
              </w:rPr>
              <w:t xml:space="preserve">Информационные ресурсы и рекламная деятельность в торговле. </w:t>
            </w:r>
            <w:r w:rsidRPr="00A37B7C">
              <w:rPr>
                <w:rFonts w:ascii="Times New Roman" w:hAnsi="Times New Roman"/>
              </w:rPr>
              <w:t xml:space="preserve"> Информация о покупателях, мотивах покупок, требованиях к товару. </w:t>
            </w:r>
            <w:r w:rsidRPr="00A37B7C">
              <w:rPr>
                <w:rFonts w:ascii="Times New Roman" w:eastAsia="Calibri" w:hAnsi="Times New Roman"/>
              </w:rPr>
              <w:t>Покупатели как субъекты отношений в системе потребительского рынка.</w:t>
            </w:r>
            <w:r w:rsidRPr="00A37B7C">
              <w:rPr>
                <w:rFonts w:ascii="Times New Roman" w:hAnsi="Times New Roman"/>
              </w:rPr>
              <w:t xml:space="preserve"> Требования внешних и внутренних рынков к товарной продукции предприятия</w:t>
            </w:r>
          </w:p>
        </w:tc>
        <w:tc>
          <w:tcPr>
            <w:tcW w:w="592" w:type="pct"/>
            <w:vMerge/>
            <w:vAlign w:val="center"/>
          </w:tcPr>
          <w:p w14:paraId="1A32D01D"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12968070" w14:textId="77777777" w:rsidTr="00C46C1F">
        <w:tc>
          <w:tcPr>
            <w:tcW w:w="1154" w:type="pct"/>
            <w:vMerge/>
          </w:tcPr>
          <w:p w14:paraId="3CF1F6F8"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299C677B"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Информация о спросе, товарном предложении и рыночной коньюнктуре: основные понятия, информация о тенденциях коньюнктуры товарного рынка и соотношении спроса и предложения, использование информации в практической деятельности для анализа и оценки конъюнктуры товарного рынка. Методы изучения и прогнозирования спроса. </w:t>
            </w:r>
          </w:p>
        </w:tc>
        <w:tc>
          <w:tcPr>
            <w:tcW w:w="592" w:type="pct"/>
            <w:vMerge/>
            <w:vAlign w:val="center"/>
          </w:tcPr>
          <w:p w14:paraId="703A95EC"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3821A438" w14:textId="77777777" w:rsidTr="00C46C1F">
        <w:trPr>
          <w:trHeight w:val="242"/>
        </w:trPr>
        <w:tc>
          <w:tcPr>
            <w:tcW w:w="1154" w:type="pct"/>
            <w:vMerge/>
          </w:tcPr>
          <w:p w14:paraId="32CA0C59"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0C488D00"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 и лабораторных работ</w:t>
            </w:r>
          </w:p>
        </w:tc>
        <w:tc>
          <w:tcPr>
            <w:tcW w:w="592" w:type="pct"/>
            <w:vAlign w:val="center"/>
          </w:tcPr>
          <w:p w14:paraId="5655E43C"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6</w:t>
            </w:r>
          </w:p>
        </w:tc>
      </w:tr>
      <w:tr w:rsidR="000D7985" w:rsidRPr="00A37B7C" w14:paraId="7D9279FB" w14:textId="77777777" w:rsidTr="00C46C1F">
        <w:trPr>
          <w:trHeight w:val="622"/>
        </w:trPr>
        <w:tc>
          <w:tcPr>
            <w:tcW w:w="1154" w:type="pct"/>
            <w:vMerge/>
          </w:tcPr>
          <w:p w14:paraId="7DA5CAB0"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5C5DB3AD"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 xml:space="preserve">Практическое занятие 1–2. </w:t>
            </w:r>
            <w:r w:rsidRPr="00A37B7C">
              <w:rPr>
                <w:rFonts w:ascii="Times New Roman" w:eastAsia="+mj-ea" w:hAnsi="Times New Roman"/>
                <w:bCs/>
              </w:rPr>
              <w:t>Изучение потенциальных возможностей торговой организации и ее конкурентного положения на товарном рынке, формирование базы данных поставщиков на основе анализа информации.</w:t>
            </w:r>
          </w:p>
        </w:tc>
        <w:tc>
          <w:tcPr>
            <w:tcW w:w="592" w:type="pct"/>
            <w:vAlign w:val="center"/>
          </w:tcPr>
          <w:p w14:paraId="11C2E9DD"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FDD2F9A" w14:textId="77777777" w:rsidTr="00C46C1F">
        <w:tc>
          <w:tcPr>
            <w:tcW w:w="1154" w:type="pct"/>
            <w:vMerge/>
          </w:tcPr>
          <w:p w14:paraId="775E82F3" w14:textId="77777777" w:rsidR="000D7985" w:rsidRPr="00A37B7C" w:rsidRDefault="000D7985" w:rsidP="00C46C1F">
            <w:pPr>
              <w:spacing w:after="0" w:line="240" w:lineRule="auto"/>
              <w:rPr>
                <w:rFonts w:ascii="Times New Roman" w:hAnsi="Times New Roman"/>
                <w:b/>
                <w:bCs/>
              </w:rPr>
            </w:pPr>
          </w:p>
        </w:tc>
        <w:tc>
          <w:tcPr>
            <w:tcW w:w="3254" w:type="pct"/>
            <w:gridSpan w:val="3"/>
            <w:vAlign w:val="bottom"/>
          </w:tcPr>
          <w:p w14:paraId="7FD28C59"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rPr>
              <w:t>Практическое занятие 3</w:t>
            </w:r>
            <w:r w:rsidRPr="00A37B7C">
              <w:rPr>
                <w:rFonts w:ascii="Times New Roman" w:hAnsi="Times New Roman"/>
                <w:bCs/>
              </w:rPr>
              <w:t>. А</w:t>
            </w:r>
            <w:r w:rsidRPr="00A37B7C">
              <w:rPr>
                <w:rFonts w:ascii="Times New Roman" w:hAnsi="Times New Roman"/>
              </w:rPr>
              <w:t>нализ и оценка конкурентной среды для выявления и сравнения аналогичных или взаимозаменяемых товаров, сбор и обобщение коммерческой информации о стратегии и тактики конкурентов на товарных рынках</w:t>
            </w:r>
          </w:p>
        </w:tc>
        <w:tc>
          <w:tcPr>
            <w:tcW w:w="592" w:type="pct"/>
            <w:vAlign w:val="center"/>
          </w:tcPr>
          <w:p w14:paraId="4B5F3E13"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13D2252" w14:textId="77777777" w:rsidTr="00C46C1F">
        <w:trPr>
          <w:trHeight w:val="461"/>
        </w:trPr>
        <w:tc>
          <w:tcPr>
            <w:tcW w:w="1154" w:type="pct"/>
            <w:vMerge w:val="restart"/>
          </w:tcPr>
          <w:p w14:paraId="0377F27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1.2. </w:t>
            </w:r>
          </w:p>
          <w:p w14:paraId="2B9DE96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Установление хозяйственных связей с поставщиками и потребителями товаров и услуг</w:t>
            </w:r>
          </w:p>
        </w:tc>
        <w:tc>
          <w:tcPr>
            <w:tcW w:w="3254" w:type="pct"/>
            <w:gridSpan w:val="3"/>
          </w:tcPr>
          <w:p w14:paraId="640F8E92"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592" w:type="pct"/>
            <w:vAlign w:val="center"/>
          </w:tcPr>
          <w:p w14:paraId="43DD70CC"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10/6</w:t>
            </w:r>
          </w:p>
        </w:tc>
      </w:tr>
      <w:tr w:rsidR="000D7985" w:rsidRPr="00A37B7C" w14:paraId="4CBE6773" w14:textId="77777777" w:rsidTr="00C46C1F">
        <w:trPr>
          <w:trHeight w:val="461"/>
        </w:trPr>
        <w:tc>
          <w:tcPr>
            <w:tcW w:w="1154" w:type="pct"/>
            <w:vMerge/>
          </w:tcPr>
          <w:p w14:paraId="415A5FF5"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43200E60" w14:textId="77777777" w:rsidR="000D7985" w:rsidRPr="00A37B7C" w:rsidRDefault="000D7985" w:rsidP="00C46C1F">
            <w:pPr>
              <w:suppressAutoHyphens/>
              <w:spacing w:after="0" w:line="240" w:lineRule="auto"/>
              <w:contextualSpacing/>
              <w:jc w:val="both"/>
              <w:rPr>
                <w:rFonts w:ascii="Times New Roman" w:hAnsi="Times New Roman"/>
                <w:bCs/>
                <w:lang w:val="x-none"/>
              </w:rPr>
            </w:pPr>
            <w:r w:rsidRPr="00A37B7C">
              <w:rPr>
                <w:rFonts w:ascii="Times New Roman" w:hAnsi="Times New Roman"/>
                <w:b/>
                <w:bCs/>
                <w:lang w:eastAsia="x-none"/>
              </w:rPr>
              <w:t>1.</w:t>
            </w:r>
            <w:r w:rsidRPr="00A37B7C">
              <w:rPr>
                <w:rFonts w:ascii="Times New Roman" w:hAnsi="Times New Roman"/>
                <w:lang w:eastAsia="x-none"/>
              </w:rPr>
              <w:t xml:space="preserve"> </w:t>
            </w:r>
            <w:r w:rsidRPr="00A37B7C">
              <w:rPr>
                <w:rFonts w:ascii="Times New Roman" w:hAnsi="Times New Roman"/>
                <w:lang w:val="x-none" w:eastAsia="x-none"/>
              </w:rPr>
              <w:t xml:space="preserve">Организация хозяйственных связей </w:t>
            </w:r>
            <w:r w:rsidRPr="00A37B7C">
              <w:rPr>
                <w:rFonts w:ascii="Times New Roman" w:hAnsi="Times New Roman"/>
                <w:lang w:eastAsia="x-none"/>
              </w:rPr>
              <w:t>в торговле: понятие, функции, отраслевые особенности.</w:t>
            </w:r>
            <w:r w:rsidRPr="00A37B7C">
              <w:rPr>
                <w:rFonts w:ascii="Times New Roman" w:hAnsi="Times New Roman"/>
                <w:lang w:val="x-none" w:eastAsia="x-none"/>
              </w:rPr>
              <w:t xml:space="preserve"> Изучение и поиск коммерческих партнеров</w:t>
            </w:r>
            <w:r w:rsidRPr="00A37B7C">
              <w:rPr>
                <w:rFonts w:ascii="Times New Roman" w:hAnsi="Times New Roman"/>
                <w:lang w:eastAsia="x-none"/>
              </w:rPr>
              <w:t xml:space="preserve"> по закупочно-сбытовой деятельности</w:t>
            </w:r>
            <w:r w:rsidRPr="00A37B7C">
              <w:rPr>
                <w:rFonts w:ascii="Times New Roman" w:hAnsi="Times New Roman"/>
                <w:lang w:val="x-none"/>
              </w:rPr>
              <w:t xml:space="preserve">: </w:t>
            </w:r>
            <w:r w:rsidRPr="00A37B7C">
              <w:rPr>
                <w:rFonts w:ascii="Times New Roman" w:hAnsi="Times New Roman"/>
                <w:lang w:val="x-none" w:eastAsia="x-none"/>
              </w:rPr>
              <w:t>критерии поиска поставщиков, методы отбора</w:t>
            </w:r>
            <w:r w:rsidRPr="00A37B7C">
              <w:rPr>
                <w:rFonts w:ascii="Times New Roman" w:hAnsi="Times New Roman"/>
                <w:lang w:eastAsia="x-none"/>
              </w:rPr>
              <w:t xml:space="preserve"> поставщиков</w:t>
            </w:r>
            <w:r w:rsidRPr="00A37B7C">
              <w:rPr>
                <w:rFonts w:ascii="Times New Roman" w:hAnsi="Times New Roman"/>
              </w:rPr>
              <w:t xml:space="preserve">. </w:t>
            </w:r>
          </w:p>
        </w:tc>
        <w:tc>
          <w:tcPr>
            <w:tcW w:w="592" w:type="pct"/>
            <w:vMerge w:val="restart"/>
            <w:vAlign w:val="center"/>
          </w:tcPr>
          <w:p w14:paraId="3FD4409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061AD11" w14:textId="77777777" w:rsidTr="00C46C1F">
        <w:trPr>
          <w:trHeight w:val="461"/>
        </w:trPr>
        <w:tc>
          <w:tcPr>
            <w:tcW w:w="1154" w:type="pct"/>
            <w:vMerge/>
          </w:tcPr>
          <w:p w14:paraId="3F938004"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18A3001C" w14:textId="77777777" w:rsidR="000D7985" w:rsidRPr="00A37B7C" w:rsidRDefault="000D7985" w:rsidP="00C46C1F">
            <w:pPr>
              <w:suppressAutoHyphens/>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lang w:val="x-none" w:eastAsia="x-none"/>
              </w:rPr>
              <w:t xml:space="preserve"> </w:t>
            </w:r>
            <w:r w:rsidRPr="00A37B7C">
              <w:rPr>
                <w:rFonts w:ascii="Times New Roman" w:eastAsia="Calibri" w:hAnsi="Times New Roman"/>
              </w:rPr>
              <w:t>Виды договоров, применяемых в торговой деятельности.</w:t>
            </w:r>
            <w:r w:rsidRPr="00A37B7C">
              <w:rPr>
                <w:rFonts w:ascii="Times New Roman" w:hAnsi="Times New Roman"/>
                <w:lang w:eastAsia="x-none"/>
              </w:rPr>
              <w:t xml:space="preserve"> Требования к </w:t>
            </w:r>
            <w:r w:rsidRPr="00A37B7C">
              <w:rPr>
                <w:rFonts w:ascii="Times New Roman" w:eastAsia="Calibri" w:hAnsi="Times New Roman"/>
                <w:lang w:val="x-none"/>
              </w:rPr>
              <w:t>структу</w:t>
            </w:r>
            <w:r w:rsidRPr="00A37B7C">
              <w:rPr>
                <w:rFonts w:ascii="Times New Roman" w:eastAsia="Calibri" w:hAnsi="Times New Roman"/>
              </w:rPr>
              <w:t xml:space="preserve">ре </w:t>
            </w:r>
            <w:r w:rsidRPr="00A37B7C">
              <w:rPr>
                <w:rFonts w:ascii="Times New Roman" w:eastAsia="Calibri" w:hAnsi="Times New Roman"/>
                <w:lang w:val="x-none"/>
              </w:rPr>
              <w:t>и содержани</w:t>
            </w:r>
            <w:r w:rsidRPr="00A37B7C">
              <w:rPr>
                <w:rFonts w:ascii="Times New Roman" w:eastAsia="Calibri" w:hAnsi="Times New Roman"/>
              </w:rPr>
              <w:t>ю</w:t>
            </w:r>
            <w:r w:rsidRPr="00A37B7C">
              <w:rPr>
                <w:rFonts w:ascii="Times New Roman" w:eastAsia="Calibri" w:hAnsi="Times New Roman"/>
                <w:lang w:val="x-none"/>
              </w:rPr>
              <w:t xml:space="preserve"> договора поставки, спецификации</w:t>
            </w:r>
            <w:r w:rsidRPr="00A37B7C">
              <w:rPr>
                <w:rFonts w:ascii="Times New Roman" w:eastAsia="Calibri" w:hAnsi="Times New Roman"/>
              </w:rPr>
              <w:t>, протоколу разногласий.</w:t>
            </w:r>
            <w:r w:rsidRPr="00A37B7C">
              <w:rPr>
                <w:rFonts w:ascii="Times New Roman" w:eastAsia="Arial Unicode MS" w:hAnsi="Times New Roman"/>
                <w:bCs/>
                <w:lang w:val="x-none" w:eastAsia="x-none"/>
              </w:rPr>
              <w:t xml:space="preserve"> </w:t>
            </w:r>
            <w:r w:rsidRPr="00A37B7C">
              <w:rPr>
                <w:rFonts w:ascii="Times New Roman" w:eastAsia="Arial Unicode MS" w:hAnsi="Times New Roman"/>
                <w:bCs/>
                <w:lang w:eastAsia="x-none"/>
              </w:rPr>
              <w:t>Документальное подтверждение исполнения договоров.</w:t>
            </w:r>
            <w:r w:rsidRPr="00A37B7C">
              <w:rPr>
                <w:rFonts w:ascii="Times New Roman" w:hAnsi="Times New Roman"/>
                <w:lang w:val="x-none"/>
              </w:rPr>
              <w:t xml:space="preserve"> Организация претензионной работы</w:t>
            </w:r>
            <w:r w:rsidRPr="00A37B7C">
              <w:rPr>
                <w:rFonts w:ascii="Times New Roman" w:hAnsi="Times New Roman"/>
              </w:rPr>
              <w:t>.</w:t>
            </w:r>
          </w:p>
        </w:tc>
        <w:tc>
          <w:tcPr>
            <w:tcW w:w="592" w:type="pct"/>
            <w:vMerge/>
            <w:vAlign w:val="center"/>
          </w:tcPr>
          <w:p w14:paraId="4047DFCE" w14:textId="77777777" w:rsidR="000D7985" w:rsidRPr="00A37B7C" w:rsidRDefault="000D7985" w:rsidP="00C46C1F">
            <w:pPr>
              <w:spacing w:after="0" w:line="240" w:lineRule="auto"/>
              <w:jc w:val="center"/>
              <w:rPr>
                <w:rFonts w:ascii="Times New Roman" w:hAnsi="Times New Roman"/>
                <w:i/>
                <w:iCs/>
              </w:rPr>
            </w:pPr>
          </w:p>
        </w:tc>
      </w:tr>
      <w:tr w:rsidR="000D7985" w:rsidRPr="00A37B7C" w14:paraId="5A3D14FB" w14:textId="77777777" w:rsidTr="00C46C1F">
        <w:tc>
          <w:tcPr>
            <w:tcW w:w="1154" w:type="pct"/>
            <w:vMerge/>
          </w:tcPr>
          <w:p w14:paraId="5E3926BD"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518FF807"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 и лабораторных работ</w:t>
            </w:r>
          </w:p>
        </w:tc>
        <w:tc>
          <w:tcPr>
            <w:tcW w:w="592" w:type="pct"/>
            <w:vAlign w:val="center"/>
          </w:tcPr>
          <w:p w14:paraId="1B2AF671"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6</w:t>
            </w:r>
          </w:p>
        </w:tc>
      </w:tr>
      <w:tr w:rsidR="000D7985" w:rsidRPr="00A37B7C" w14:paraId="65437963" w14:textId="77777777" w:rsidTr="00C46C1F">
        <w:tc>
          <w:tcPr>
            <w:tcW w:w="1154" w:type="pct"/>
            <w:vMerge/>
          </w:tcPr>
          <w:p w14:paraId="745AC968"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59ED8E05" w14:textId="77777777" w:rsidR="000D7985" w:rsidRPr="00A37B7C" w:rsidRDefault="000D7985" w:rsidP="00C46C1F">
            <w:pPr>
              <w:spacing w:after="0" w:line="240" w:lineRule="auto"/>
              <w:jc w:val="both"/>
              <w:rPr>
                <w:rFonts w:ascii="Times New Roman" w:eastAsia="Calibri" w:hAnsi="Times New Roman"/>
              </w:rPr>
            </w:pPr>
            <w:r w:rsidRPr="00A37B7C">
              <w:rPr>
                <w:rFonts w:ascii="Times New Roman" w:hAnsi="Times New Roman"/>
                <w:b/>
              </w:rPr>
              <w:t xml:space="preserve">Практическое занятие 4. </w:t>
            </w:r>
            <w:r w:rsidRPr="00A37B7C">
              <w:rPr>
                <w:rFonts w:ascii="Times New Roman" w:hAnsi="Times New Roman"/>
              </w:rPr>
              <w:t>Изучение и анализ предложений поставщиков - производителей и поставщиков - посредников с учетом их географического положения. Управление закупками. Разработка коммерческого предложения.</w:t>
            </w:r>
          </w:p>
        </w:tc>
        <w:tc>
          <w:tcPr>
            <w:tcW w:w="592" w:type="pct"/>
            <w:vAlign w:val="center"/>
          </w:tcPr>
          <w:p w14:paraId="096E3DBF"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2</w:t>
            </w:r>
          </w:p>
        </w:tc>
      </w:tr>
      <w:tr w:rsidR="000D7985" w:rsidRPr="00A37B7C" w14:paraId="3AA695F3" w14:textId="77777777" w:rsidTr="00C46C1F">
        <w:trPr>
          <w:trHeight w:val="326"/>
        </w:trPr>
        <w:tc>
          <w:tcPr>
            <w:tcW w:w="1154" w:type="pct"/>
            <w:vMerge/>
          </w:tcPr>
          <w:p w14:paraId="6894C339"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2E125001"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Практическое занятие 5</w:t>
            </w:r>
            <w:r w:rsidRPr="00A37B7C">
              <w:rPr>
                <w:rFonts w:ascii="Times New Roman" w:hAnsi="Times New Roman"/>
              </w:rPr>
              <w:t>. З</w:t>
            </w:r>
            <w:r w:rsidRPr="00A37B7C">
              <w:rPr>
                <w:rFonts w:ascii="Times New Roman" w:hAnsi="Times New Roman"/>
                <w:bCs/>
              </w:rPr>
              <w:t>аполнение конкурентного листа и выставление приоритетов по поставщикам для заключения внешнеторгового контракта.</w:t>
            </w:r>
          </w:p>
        </w:tc>
        <w:tc>
          <w:tcPr>
            <w:tcW w:w="592" w:type="pct"/>
            <w:vAlign w:val="center"/>
          </w:tcPr>
          <w:p w14:paraId="0F93F83B"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2</w:t>
            </w:r>
          </w:p>
        </w:tc>
      </w:tr>
      <w:tr w:rsidR="000D7985" w:rsidRPr="00A37B7C" w14:paraId="3CD98329" w14:textId="77777777" w:rsidTr="00C46C1F">
        <w:tc>
          <w:tcPr>
            <w:tcW w:w="1154" w:type="pct"/>
            <w:vMerge/>
          </w:tcPr>
          <w:p w14:paraId="23D34CB1"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7C31EBB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6. </w:t>
            </w:r>
            <w:r w:rsidRPr="00A37B7C">
              <w:rPr>
                <w:rFonts w:ascii="Times New Roman" w:hAnsi="Times New Roman"/>
              </w:rPr>
              <w:t xml:space="preserve">Расчет и оформление заявки на поставку товаров. </w:t>
            </w:r>
          </w:p>
        </w:tc>
        <w:tc>
          <w:tcPr>
            <w:tcW w:w="592" w:type="pct"/>
            <w:vAlign w:val="center"/>
          </w:tcPr>
          <w:p w14:paraId="222D3F13"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2</w:t>
            </w:r>
          </w:p>
        </w:tc>
      </w:tr>
      <w:tr w:rsidR="000D7985" w:rsidRPr="00A37B7C" w14:paraId="4D1CB6FF" w14:textId="77777777" w:rsidTr="00C46C1F">
        <w:tc>
          <w:tcPr>
            <w:tcW w:w="1154" w:type="pct"/>
            <w:vMerge w:val="restart"/>
          </w:tcPr>
          <w:p w14:paraId="7F898BC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1.3. </w:t>
            </w:r>
          </w:p>
          <w:p w14:paraId="5AC3D02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Заключение внешнеторгового контракта и его документальное сопровождение</w:t>
            </w:r>
          </w:p>
        </w:tc>
        <w:tc>
          <w:tcPr>
            <w:tcW w:w="3254" w:type="pct"/>
            <w:gridSpan w:val="3"/>
          </w:tcPr>
          <w:p w14:paraId="2515E61A"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Содержание</w:t>
            </w:r>
          </w:p>
        </w:tc>
        <w:tc>
          <w:tcPr>
            <w:tcW w:w="592" w:type="pct"/>
            <w:vAlign w:val="center"/>
          </w:tcPr>
          <w:p w14:paraId="54293D2D"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6/2</w:t>
            </w:r>
          </w:p>
        </w:tc>
      </w:tr>
      <w:tr w:rsidR="000D7985" w:rsidRPr="00A37B7C" w14:paraId="5F15ECB3" w14:textId="77777777" w:rsidTr="00C46C1F">
        <w:tc>
          <w:tcPr>
            <w:tcW w:w="1154" w:type="pct"/>
            <w:vMerge/>
          </w:tcPr>
          <w:p w14:paraId="61A531B2"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19706A6F"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w:t>
            </w:r>
            <w:r w:rsidRPr="00A37B7C">
              <w:rPr>
                <w:rFonts w:ascii="Times New Roman" w:hAnsi="Times New Roman"/>
                <w:lang w:val="x-none"/>
              </w:rPr>
              <w:t>Условия внешнеторгового контракта</w:t>
            </w:r>
            <w:r w:rsidRPr="00A37B7C">
              <w:rPr>
                <w:rFonts w:ascii="Times New Roman" w:hAnsi="Times New Roman"/>
              </w:rPr>
              <w:t xml:space="preserve">. Базисные </w:t>
            </w:r>
            <w:r w:rsidRPr="00A37B7C">
              <w:rPr>
                <w:rFonts w:ascii="Times New Roman" w:hAnsi="Times New Roman"/>
                <w:lang w:val="x-none"/>
              </w:rPr>
              <w:t>условия поставки</w:t>
            </w:r>
            <w:r w:rsidRPr="00A37B7C">
              <w:rPr>
                <w:rFonts w:ascii="Times New Roman" w:hAnsi="Times New Roman"/>
              </w:rPr>
              <w:t xml:space="preserve"> </w:t>
            </w:r>
            <w:r w:rsidRPr="00A37B7C">
              <w:rPr>
                <w:rFonts w:ascii="Times New Roman" w:hAnsi="Times New Roman"/>
                <w:lang w:val="en-US"/>
              </w:rPr>
              <w:t>Incoterms</w:t>
            </w:r>
            <w:r w:rsidRPr="00A37B7C">
              <w:rPr>
                <w:rFonts w:ascii="Times New Roman" w:hAnsi="Times New Roman"/>
              </w:rPr>
              <w:t xml:space="preserve">- 2022 </w:t>
            </w:r>
            <w:r w:rsidRPr="00A37B7C">
              <w:rPr>
                <w:rFonts w:ascii="Times New Roman" w:hAnsi="Times New Roman"/>
                <w:lang w:val="x-none"/>
              </w:rPr>
              <w:t>Документооборот внешнеторговых сделок: товаросопроводительные документы, товарораспорядительные документы, счет-фактура</w:t>
            </w:r>
            <w:r w:rsidRPr="00A37B7C">
              <w:rPr>
                <w:rFonts w:ascii="Times New Roman" w:hAnsi="Times New Roman"/>
              </w:rPr>
              <w:t>.</w:t>
            </w:r>
          </w:p>
        </w:tc>
        <w:tc>
          <w:tcPr>
            <w:tcW w:w="592" w:type="pct"/>
            <w:vMerge w:val="restart"/>
            <w:vAlign w:val="center"/>
          </w:tcPr>
          <w:p w14:paraId="08AFE5F7"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3876AF1C" w14:textId="77777777" w:rsidTr="00C46C1F">
        <w:tc>
          <w:tcPr>
            <w:tcW w:w="1154" w:type="pct"/>
            <w:vMerge/>
          </w:tcPr>
          <w:p w14:paraId="6726832A"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4B82D0ED"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Методы</w:t>
            </w:r>
            <w:r w:rsidRPr="00A37B7C">
              <w:rPr>
                <w:rFonts w:ascii="Times New Roman" w:hAnsi="Times New Roman"/>
                <w:lang w:val="x-none"/>
              </w:rPr>
              <w:t xml:space="preserve"> разработки рекламной информации для внешних рынков</w:t>
            </w:r>
            <w:r w:rsidRPr="00A37B7C">
              <w:rPr>
                <w:rFonts w:ascii="Times New Roman" w:hAnsi="Times New Roman"/>
              </w:rPr>
              <w:t>,</w:t>
            </w:r>
            <w:r w:rsidRPr="00A37B7C">
              <w:rPr>
                <w:rFonts w:ascii="Times New Roman" w:hAnsi="Times New Roman"/>
                <w:lang w:val="x-none"/>
              </w:rPr>
              <w:t xml:space="preserve"> инструменты продвижения товаров и услуг</w:t>
            </w:r>
            <w:r w:rsidRPr="00A37B7C">
              <w:rPr>
                <w:rFonts w:ascii="Times New Roman" w:hAnsi="Times New Roman"/>
              </w:rPr>
              <w:t xml:space="preserve"> российских производителей</w:t>
            </w:r>
            <w:r w:rsidRPr="00A37B7C">
              <w:rPr>
                <w:rFonts w:ascii="Times New Roman" w:hAnsi="Times New Roman"/>
                <w:lang w:val="x-none"/>
              </w:rPr>
              <w:t xml:space="preserve"> на внешних рынках</w:t>
            </w:r>
            <w:r w:rsidRPr="00A37B7C">
              <w:rPr>
                <w:rFonts w:ascii="Times New Roman" w:hAnsi="Times New Roman"/>
              </w:rPr>
              <w:t>.</w:t>
            </w:r>
          </w:p>
        </w:tc>
        <w:tc>
          <w:tcPr>
            <w:tcW w:w="592" w:type="pct"/>
            <w:vMerge/>
            <w:vAlign w:val="center"/>
          </w:tcPr>
          <w:p w14:paraId="7495F8CC"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153DB1E8" w14:textId="77777777" w:rsidTr="00C46C1F">
        <w:tc>
          <w:tcPr>
            <w:tcW w:w="1154" w:type="pct"/>
            <w:vMerge/>
          </w:tcPr>
          <w:p w14:paraId="3C288888"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7A0AAE8E"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92" w:type="pct"/>
            <w:vAlign w:val="center"/>
          </w:tcPr>
          <w:p w14:paraId="06D78609"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5F1C37F6" w14:textId="77777777" w:rsidTr="00C46C1F">
        <w:trPr>
          <w:trHeight w:val="563"/>
        </w:trPr>
        <w:tc>
          <w:tcPr>
            <w:tcW w:w="1154" w:type="pct"/>
            <w:vMerge/>
          </w:tcPr>
          <w:p w14:paraId="7ADED251"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513760BD"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7. </w:t>
            </w:r>
            <w:r w:rsidRPr="00A37B7C">
              <w:rPr>
                <w:rFonts w:ascii="Times New Roman" w:hAnsi="Times New Roman"/>
              </w:rPr>
              <w:t xml:space="preserve">Проверка документации для заключения внешнеторгового контракта. Контроль правильности оформления предоставленного внешнеторгового контракта. </w:t>
            </w:r>
          </w:p>
        </w:tc>
        <w:tc>
          <w:tcPr>
            <w:tcW w:w="592" w:type="pct"/>
            <w:vAlign w:val="center"/>
          </w:tcPr>
          <w:p w14:paraId="5487217A"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45D6BFE" w14:textId="77777777" w:rsidTr="00C46C1F">
        <w:tc>
          <w:tcPr>
            <w:tcW w:w="1154" w:type="pct"/>
            <w:vMerge w:val="restart"/>
          </w:tcPr>
          <w:p w14:paraId="589BAEC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1.4. </w:t>
            </w:r>
          </w:p>
          <w:p w14:paraId="678C32D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Осуществление контроля исполнения обязательств по внешнеторговому контракту</w:t>
            </w:r>
          </w:p>
        </w:tc>
        <w:tc>
          <w:tcPr>
            <w:tcW w:w="3254" w:type="pct"/>
            <w:gridSpan w:val="3"/>
          </w:tcPr>
          <w:p w14:paraId="08889285"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Содержание</w:t>
            </w:r>
          </w:p>
        </w:tc>
        <w:tc>
          <w:tcPr>
            <w:tcW w:w="592" w:type="pct"/>
            <w:vAlign w:val="center"/>
          </w:tcPr>
          <w:p w14:paraId="7A69B54E"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6/4</w:t>
            </w:r>
          </w:p>
        </w:tc>
      </w:tr>
      <w:tr w:rsidR="000D7985" w:rsidRPr="00A37B7C" w14:paraId="085A9543" w14:textId="77777777" w:rsidTr="00C46C1F">
        <w:trPr>
          <w:trHeight w:val="462"/>
        </w:trPr>
        <w:tc>
          <w:tcPr>
            <w:tcW w:w="1154" w:type="pct"/>
            <w:vMerge/>
          </w:tcPr>
          <w:p w14:paraId="4F04D673"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07A3D83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Риски в торговой деятельности: понятие, классификация рисков, причины возникновения, последствия. Методы управления коммерческими рисками в торговой деятельности.</w:t>
            </w:r>
          </w:p>
        </w:tc>
        <w:tc>
          <w:tcPr>
            <w:tcW w:w="592" w:type="pct"/>
            <w:vAlign w:val="center"/>
          </w:tcPr>
          <w:p w14:paraId="33A97E2F"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3CADC2C" w14:textId="77777777" w:rsidTr="00C46C1F">
        <w:tc>
          <w:tcPr>
            <w:tcW w:w="1154" w:type="pct"/>
            <w:vMerge/>
          </w:tcPr>
          <w:p w14:paraId="161CEA0F"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6E4BF632"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92" w:type="pct"/>
            <w:vAlign w:val="center"/>
          </w:tcPr>
          <w:p w14:paraId="7330D791"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4</w:t>
            </w:r>
          </w:p>
        </w:tc>
      </w:tr>
      <w:tr w:rsidR="000D7985" w:rsidRPr="00A37B7C" w14:paraId="79AD6D96" w14:textId="77777777" w:rsidTr="00C46C1F">
        <w:trPr>
          <w:trHeight w:val="515"/>
        </w:trPr>
        <w:tc>
          <w:tcPr>
            <w:tcW w:w="1154" w:type="pct"/>
            <w:vMerge/>
          </w:tcPr>
          <w:p w14:paraId="086D5FA0"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66FA363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8. </w:t>
            </w:r>
            <w:r w:rsidRPr="00A37B7C">
              <w:rPr>
                <w:rFonts w:ascii="Times New Roman" w:hAnsi="Times New Roman"/>
              </w:rPr>
              <w:t>Определение алгоритма действий покупателя при нарушении поставщиком сроков поставки в модельной ситуации.</w:t>
            </w:r>
          </w:p>
        </w:tc>
        <w:tc>
          <w:tcPr>
            <w:tcW w:w="592" w:type="pct"/>
            <w:vAlign w:val="center"/>
          </w:tcPr>
          <w:p w14:paraId="27FEEBEB"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71B9CC2" w14:textId="77777777" w:rsidTr="00C46C1F">
        <w:trPr>
          <w:trHeight w:val="201"/>
        </w:trPr>
        <w:tc>
          <w:tcPr>
            <w:tcW w:w="1154" w:type="pct"/>
            <w:vMerge/>
          </w:tcPr>
          <w:p w14:paraId="0D51FDD2" w14:textId="77777777" w:rsidR="000D7985" w:rsidRPr="00A37B7C" w:rsidRDefault="000D7985" w:rsidP="00C46C1F">
            <w:pPr>
              <w:spacing w:after="0" w:line="240" w:lineRule="auto"/>
              <w:rPr>
                <w:rFonts w:ascii="Times New Roman" w:hAnsi="Times New Roman"/>
                <w:b/>
                <w:bCs/>
              </w:rPr>
            </w:pPr>
          </w:p>
        </w:tc>
        <w:tc>
          <w:tcPr>
            <w:tcW w:w="3254" w:type="pct"/>
            <w:gridSpan w:val="3"/>
          </w:tcPr>
          <w:p w14:paraId="1D830B2D"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Практическое занятие 9.</w:t>
            </w:r>
            <w:r w:rsidRPr="00A37B7C">
              <w:rPr>
                <w:rFonts w:ascii="Times New Roman" w:hAnsi="Times New Roman"/>
              </w:rPr>
              <w:t xml:space="preserve"> Составление и оформление отчетности о ходе исполнения контракта. </w:t>
            </w:r>
          </w:p>
        </w:tc>
        <w:tc>
          <w:tcPr>
            <w:tcW w:w="592" w:type="pct"/>
            <w:vAlign w:val="center"/>
          </w:tcPr>
          <w:p w14:paraId="4750856E"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E17F659" w14:textId="77777777" w:rsidTr="00C46C1F">
        <w:tc>
          <w:tcPr>
            <w:tcW w:w="4408" w:type="pct"/>
            <w:gridSpan w:val="4"/>
            <w:shd w:val="clear" w:color="auto" w:fill="auto"/>
          </w:tcPr>
          <w:p w14:paraId="7959A979"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Учебная практика МДК 01.01.</w:t>
            </w:r>
          </w:p>
          <w:p w14:paraId="7FC76F7A"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Виды работ:</w:t>
            </w:r>
          </w:p>
          <w:p w14:paraId="210CAA83"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Составление перечня требований внешних рынков к товарной продукции организации.</w:t>
            </w:r>
          </w:p>
          <w:p w14:paraId="7DF61B8F"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Подготовка рекомендаций по омологации товарной продукции по итогам анализа требований определенного внешнего рынка.</w:t>
            </w:r>
          </w:p>
          <w:p w14:paraId="658C3116"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eastAsia="Calibri" w:hAnsi="Times New Roman"/>
              </w:rPr>
              <w:t>Составление коммерческого предложения, запроса, оферты, сопроводительного письма.</w:t>
            </w:r>
          </w:p>
          <w:p w14:paraId="4E4407D0"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Подготовка сводных отчетов и предложений о потенциальных партнерах на внутреннем и внешнем рынках.</w:t>
            </w:r>
          </w:p>
          <w:p w14:paraId="22EC82D7"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Формирование списка потенциальных партнеров для заключения договоров на поставку и/или заключения внешнеторгового контракта.</w:t>
            </w:r>
          </w:p>
          <w:p w14:paraId="6664487F"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Формирование проекта договора поставки и/или внешнеторгового контракта.</w:t>
            </w:r>
          </w:p>
          <w:p w14:paraId="303E1A89"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Документальное оформление отклонений от выполнения обязательств по внешнеторговому контракту;</w:t>
            </w:r>
          </w:p>
          <w:p w14:paraId="598CD0E9"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Оформление претензий при нарушении договорных обязательств;</w:t>
            </w:r>
          </w:p>
          <w:p w14:paraId="0A375E01" w14:textId="77777777" w:rsidR="000D7985" w:rsidRPr="00A37B7C" w:rsidRDefault="000D7985" w:rsidP="00095D42">
            <w:pPr>
              <w:widowControl w:val="0"/>
              <w:numPr>
                <w:ilvl w:val="0"/>
                <w:numId w:val="105"/>
              </w:numPr>
              <w:autoSpaceDE w:val="0"/>
              <w:autoSpaceDN w:val="0"/>
              <w:adjustRightInd w:val="0"/>
              <w:spacing w:after="0" w:line="240" w:lineRule="auto"/>
              <w:ind w:left="0" w:hanging="426"/>
              <w:contextualSpacing/>
              <w:jc w:val="both"/>
              <w:rPr>
                <w:rFonts w:ascii="Times New Roman" w:hAnsi="Times New Roman"/>
              </w:rPr>
            </w:pPr>
            <w:r w:rsidRPr="00A37B7C">
              <w:rPr>
                <w:rFonts w:ascii="Times New Roman" w:hAnsi="Times New Roman"/>
              </w:rPr>
              <w:t>Подготовка алгоритма по организации претензионной работы.</w:t>
            </w:r>
          </w:p>
        </w:tc>
        <w:tc>
          <w:tcPr>
            <w:tcW w:w="592" w:type="pct"/>
            <w:shd w:val="clear" w:color="auto" w:fill="auto"/>
            <w:vAlign w:val="center"/>
          </w:tcPr>
          <w:p w14:paraId="091DFA4C"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26</w:t>
            </w:r>
          </w:p>
        </w:tc>
      </w:tr>
      <w:tr w:rsidR="000D7985" w:rsidRPr="00A37B7C" w14:paraId="6CF6F5CD" w14:textId="77777777" w:rsidTr="00C46C1F">
        <w:tc>
          <w:tcPr>
            <w:tcW w:w="4408" w:type="pct"/>
            <w:gridSpan w:val="4"/>
            <w:shd w:val="clear" w:color="auto" w:fill="auto"/>
          </w:tcPr>
          <w:p w14:paraId="58528BC6" w14:textId="77777777" w:rsidR="000D7985" w:rsidRPr="00A37B7C" w:rsidRDefault="000D7985" w:rsidP="00C46C1F">
            <w:pPr>
              <w:spacing w:after="0" w:line="240" w:lineRule="auto"/>
              <w:jc w:val="both"/>
              <w:rPr>
                <w:rFonts w:ascii="Times New Roman" w:hAnsi="Times New Roman"/>
                <w:i/>
              </w:rPr>
            </w:pPr>
            <w:r w:rsidRPr="00A37B7C">
              <w:rPr>
                <w:rFonts w:ascii="Times New Roman" w:hAnsi="Times New Roman"/>
                <w:b/>
                <w:bCs/>
              </w:rPr>
              <w:lastRenderedPageBreak/>
              <w:t>Производственная практика МДК 01.01.</w:t>
            </w:r>
            <w:r w:rsidRPr="00A37B7C">
              <w:rPr>
                <w:rFonts w:ascii="Times New Roman" w:hAnsi="Times New Roman"/>
                <w:b/>
              </w:rPr>
              <w:t xml:space="preserve"> </w:t>
            </w:r>
          </w:p>
          <w:p w14:paraId="71C903CB" w14:textId="77777777" w:rsidR="000D7985" w:rsidRPr="00A37B7C" w:rsidRDefault="000D7985" w:rsidP="00C46C1F">
            <w:pPr>
              <w:tabs>
                <w:tab w:val="left" w:pos="10410"/>
              </w:tabs>
              <w:spacing w:after="0" w:line="240" w:lineRule="auto"/>
              <w:jc w:val="both"/>
              <w:rPr>
                <w:rFonts w:ascii="Times New Roman" w:hAnsi="Times New Roman"/>
                <w:b/>
                <w:bCs/>
              </w:rPr>
            </w:pPr>
            <w:r w:rsidRPr="00A37B7C">
              <w:rPr>
                <w:rFonts w:ascii="Times New Roman" w:hAnsi="Times New Roman"/>
                <w:b/>
                <w:bCs/>
              </w:rPr>
              <w:t>Виды работ:</w:t>
            </w:r>
          </w:p>
          <w:p w14:paraId="47A36CEB" w14:textId="77777777" w:rsidR="000D7985" w:rsidRPr="00A37B7C" w:rsidRDefault="000D7985" w:rsidP="00095D42">
            <w:pPr>
              <w:numPr>
                <w:ilvl w:val="0"/>
                <w:numId w:val="113"/>
              </w:numPr>
              <w:spacing w:after="0" w:line="240" w:lineRule="auto"/>
              <w:ind w:left="0" w:hanging="426"/>
              <w:jc w:val="both"/>
              <w:rPr>
                <w:rFonts w:ascii="Times New Roman" w:hAnsi="Times New Roman"/>
              </w:rPr>
            </w:pPr>
            <w:r w:rsidRPr="00A37B7C">
              <w:rPr>
                <w:rFonts w:ascii="Times New Roman" w:hAnsi="Times New Roman"/>
              </w:rPr>
              <w:t>Проведение анализа конъюнктуры и емкости товарных рынков и подготовка аналитических документов по конкурентным преимуществам продукции организации на внешних рынках.</w:t>
            </w:r>
          </w:p>
          <w:p w14:paraId="63965C0B" w14:textId="77777777" w:rsidR="000D7985" w:rsidRPr="00A37B7C" w:rsidRDefault="000D7985" w:rsidP="00095D42">
            <w:pPr>
              <w:numPr>
                <w:ilvl w:val="0"/>
                <w:numId w:val="113"/>
              </w:numPr>
              <w:spacing w:after="0" w:line="240" w:lineRule="auto"/>
              <w:ind w:left="0" w:hanging="426"/>
              <w:jc w:val="both"/>
              <w:rPr>
                <w:rFonts w:ascii="Times New Roman" w:hAnsi="Times New Roman"/>
              </w:rPr>
            </w:pPr>
            <w:r w:rsidRPr="00A37B7C">
              <w:rPr>
                <w:rFonts w:ascii="Times New Roman" w:hAnsi="Times New Roman"/>
              </w:rPr>
              <w:t>Осуществление проверки необходимой документации для заключения внешнеторгового контракта.</w:t>
            </w:r>
          </w:p>
          <w:p w14:paraId="1A5608AF" w14:textId="77777777" w:rsidR="000D7985" w:rsidRPr="00A37B7C" w:rsidRDefault="000D7985" w:rsidP="00095D42">
            <w:pPr>
              <w:numPr>
                <w:ilvl w:val="0"/>
                <w:numId w:val="113"/>
              </w:numPr>
              <w:spacing w:after="0" w:line="240" w:lineRule="auto"/>
              <w:ind w:left="0" w:hanging="426"/>
              <w:jc w:val="both"/>
              <w:rPr>
                <w:rFonts w:ascii="Times New Roman" w:hAnsi="Times New Roman"/>
                <w:b/>
              </w:rPr>
            </w:pPr>
            <w:r w:rsidRPr="00A37B7C">
              <w:rPr>
                <w:rFonts w:ascii="Times New Roman" w:hAnsi="Times New Roman"/>
              </w:rPr>
              <w:t>Подготовка процедуры подписания внешнеторгового контракта с контрагентом.</w:t>
            </w:r>
          </w:p>
        </w:tc>
        <w:tc>
          <w:tcPr>
            <w:tcW w:w="592" w:type="pct"/>
            <w:shd w:val="clear" w:color="auto" w:fill="auto"/>
            <w:vAlign w:val="center"/>
          </w:tcPr>
          <w:p w14:paraId="7197F09F"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18</w:t>
            </w:r>
          </w:p>
        </w:tc>
      </w:tr>
      <w:tr w:rsidR="000D7985" w:rsidRPr="00A37B7C" w14:paraId="37E6C4C1" w14:textId="77777777" w:rsidTr="00C46C1F">
        <w:tc>
          <w:tcPr>
            <w:tcW w:w="4408" w:type="pct"/>
            <w:gridSpan w:val="4"/>
          </w:tcPr>
          <w:p w14:paraId="5940A4F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Раздел 2. Организация и осуществление продаж</w:t>
            </w:r>
          </w:p>
        </w:tc>
        <w:tc>
          <w:tcPr>
            <w:tcW w:w="592" w:type="pct"/>
            <w:vAlign w:val="center"/>
          </w:tcPr>
          <w:p w14:paraId="2006974A"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40/30</w:t>
            </w:r>
          </w:p>
        </w:tc>
      </w:tr>
      <w:tr w:rsidR="000D7985" w:rsidRPr="00A37B7C" w14:paraId="1F999B5C" w14:textId="77777777" w:rsidTr="00C46C1F">
        <w:tc>
          <w:tcPr>
            <w:tcW w:w="4408" w:type="pct"/>
            <w:gridSpan w:val="4"/>
          </w:tcPr>
          <w:p w14:paraId="2B16F5E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rPr>
              <w:br w:type="page"/>
            </w:r>
            <w:r w:rsidRPr="00A37B7C">
              <w:rPr>
                <w:rFonts w:ascii="Times New Roman" w:hAnsi="Times New Roman"/>
                <w:b/>
                <w:bCs/>
              </w:rPr>
              <w:t>МДК 01.02. Организация и осуществление продаж</w:t>
            </w:r>
          </w:p>
        </w:tc>
        <w:tc>
          <w:tcPr>
            <w:tcW w:w="592" w:type="pct"/>
            <w:vAlign w:val="center"/>
          </w:tcPr>
          <w:p w14:paraId="2AE49E4C" w14:textId="77777777" w:rsidR="000D7985" w:rsidRPr="000C23C9" w:rsidRDefault="000D7985" w:rsidP="00C46C1F">
            <w:pPr>
              <w:suppressAutoHyphens/>
              <w:spacing w:after="0" w:line="240" w:lineRule="auto"/>
              <w:jc w:val="center"/>
              <w:rPr>
                <w:rFonts w:ascii="Times New Roman" w:hAnsi="Times New Roman"/>
                <w:b/>
              </w:rPr>
            </w:pPr>
            <w:r w:rsidRPr="000C23C9">
              <w:rPr>
                <w:rFonts w:ascii="Times New Roman" w:hAnsi="Times New Roman"/>
                <w:b/>
              </w:rPr>
              <w:t>40/10</w:t>
            </w:r>
            <w:r>
              <w:rPr>
                <w:rFonts w:ascii="Times New Roman" w:hAnsi="Times New Roman"/>
                <w:b/>
              </w:rPr>
              <w:t>/20</w:t>
            </w:r>
          </w:p>
        </w:tc>
      </w:tr>
      <w:tr w:rsidR="000D7985" w:rsidRPr="00A37B7C" w14:paraId="32A68093" w14:textId="77777777" w:rsidTr="00C46C1F">
        <w:trPr>
          <w:trHeight w:val="461"/>
        </w:trPr>
        <w:tc>
          <w:tcPr>
            <w:tcW w:w="1165" w:type="pct"/>
            <w:gridSpan w:val="2"/>
            <w:vMerge w:val="restart"/>
          </w:tcPr>
          <w:p w14:paraId="62E9D26A" w14:textId="77777777" w:rsidR="000D7985" w:rsidRPr="00A37B7C" w:rsidRDefault="000D7985" w:rsidP="00C46C1F">
            <w:pPr>
              <w:spacing w:after="0" w:line="240" w:lineRule="auto"/>
              <w:rPr>
                <w:rFonts w:ascii="Times New Roman" w:hAnsi="Times New Roman"/>
                <w:i/>
                <w:iCs/>
              </w:rPr>
            </w:pPr>
            <w:r w:rsidRPr="00A37B7C">
              <w:rPr>
                <w:rFonts w:ascii="Times New Roman" w:hAnsi="Times New Roman"/>
                <w:b/>
              </w:rPr>
              <w:t>Тема 2.1.</w:t>
            </w:r>
            <w:r w:rsidRPr="00A37B7C">
              <w:rPr>
                <w:rFonts w:ascii="Times New Roman" w:hAnsi="Times New Roman"/>
                <w:i/>
                <w:iCs/>
              </w:rPr>
              <w:t xml:space="preserve"> </w:t>
            </w:r>
          </w:p>
          <w:p w14:paraId="3F3A1CFA"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iCs/>
              </w:rPr>
              <w:t>Организация и управление торгово-технологическими процессами</w:t>
            </w:r>
            <w:r w:rsidRPr="00A37B7C">
              <w:rPr>
                <w:rFonts w:ascii="Times New Roman" w:hAnsi="Times New Roman"/>
                <w:b/>
                <w:bCs/>
              </w:rPr>
              <w:t xml:space="preserve"> в оптовой торговле</w:t>
            </w:r>
          </w:p>
        </w:tc>
        <w:tc>
          <w:tcPr>
            <w:tcW w:w="3243" w:type="pct"/>
            <w:gridSpan w:val="2"/>
          </w:tcPr>
          <w:p w14:paraId="33766EF3"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bCs/>
              </w:rPr>
              <w:t xml:space="preserve">Содержание </w:t>
            </w:r>
          </w:p>
        </w:tc>
        <w:tc>
          <w:tcPr>
            <w:tcW w:w="592" w:type="pct"/>
            <w:vAlign w:val="center"/>
          </w:tcPr>
          <w:p w14:paraId="618B28B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8/4</w:t>
            </w:r>
          </w:p>
        </w:tc>
      </w:tr>
      <w:tr w:rsidR="000D7985" w:rsidRPr="00A37B7C" w14:paraId="6BA6287B" w14:textId="77777777" w:rsidTr="00C46C1F">
        <w:trPr>
          <w:trHeight w:val="1117"/>
        </w:trPr>
        <w:tc>
          <w:tcPr>
            <w:tcW w:w="1165" w:type="pct"/>
            <w:gridSpan w:val="2"/>
            <w:vMerge/>
          </w:tcPr>
          <w:p w14:paraId="389F5DCC"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54DE1F25"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w:t>
            </w:r>
            <w:r w:rsidRPr="00A37B7C">
              <w:rPr>
                <w:rFonts w:ascii="Times New Roman" w:eastAsia="Calibri" w:hAnsi="Times New Roman"/>
              </w:rPr>
              <w:t xml:space="preserve">Специфические функции и роль торговли как вида экономической деятельности в системе общественного воспроизводства. </w:t>
            </w:r>
            <w:r w:rsidRPr="00A37B7C">
              <w:rPr>
                <w:rFonts w:ascii="Times New Roman" w:hAnsi="Times New Roman"/>
              </w:rPr>
              <w:t xml:space="preserve">Оптовая торговля: сущность, функции, отраслевые особенности. Технологии в торговле, торгово-технологические процессы и операции. Виды оптовых торговых структур, их назначение и функции. </w:t>
            </w:r>
            <w:r w:rsidRPr="00A37B7C">
              <w:rPr>
                <w:rFonts w:ascii="Times New Roman" w:eastAsia="Calibri" w:hAnsi="Times New Roman"/>
                <w:szCs w:val="28"/>
              </w:rPr>
              <w:t>Инфраструктура оптовой торговли: товарные биржи, торговые дома, аукционы, оптовые рынки, ярмарки и выставки.</w:t>
            </w:r>
            <w:r w:rsidRPr="00A37B7C">
              <w:rPr>
                <w:rFonts w:eastAsia="Calibri"/>
                <w:szCs w:val="28"/>
              </w:rPr>
              <w:t xml:space="preserve">  </w:t>
            </w:r>
            <w:r w:rsidRPr="00A37B7C">
              <w:rPr>
                <w:rFonts w:ascii="Times New Roman" w:eastAsia="Calibri" w:hAnsi="Times New Roman"/>
                <w:szCs w:val="28"/>
              </w:rPr>
              <w:t xml:space="preserve">Значение дистрибуции в распределении товаров. </w:t>
            </w:r>
            <w:r w:rsidRPr="00A37B7C">
              <w:rPr>
                <w:rFonts w:eastAsia="Calibri"/>
                <w:szCs w:val="28"/>
              </w:rPr>
              <w:t xml:space="preserve"> </w:t>
            </w:r>
            <w:r w:rsidRPr="00A37B7C">
              <w:rPr>
                <w:rFonts w:ascii="Times New Roman" w:hAnsi="Times New Roman"/>
              </w:rPr>
              <w:t xml:space="preserve">Услуги оптовой торговли: основные и дополнительные. </w:t>
            </w:r>
          </w:p>
        </w:tc>
        <w:tc>
          <w:tcPr>
            <w:tcW w:w="592" w:type="pct"/>
            <w:vMerge w:val="restart"/>
            <w:vAlign w:val="center"/>
          </w:tcPr>
          <w:p w14:paraId="685DA595"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C7AA0EC" w14:textId="77777777" w:rsidTr="00C46C1F">
        <w:tc>
          <w:tcPr>
            <w:tcW w:w="1165" w:type="pct"/>
            <w:gridSpan w:val="2"/>
            <w:vMerge/>
          </w:tcPr>
          <w:p w14:paraId="606BF157"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28167DC9" w14:textId="77777777" w:rsidR="000D7985" w:rsidRPr="00A37B7C" w:rsidRDefault="000D7985" w:rsidP="00C46C1F">
            <w:pPr>
              <w:keepNext/>
              <w:spacing w:after="0" w:line="240" w:lineRule="auto"/>
              <w:jc w:val="both"/>
              <w:outlineLvl w:val="0"/>
              <w:rPr>
                <w:rFonts w:ascii="Times New Roman" w:hAnsi="Times New Roman"/>
                <w:kern w:val="32"/>
                <w:lang w:eastAsia="x-none"/>
              </w:rPr>
            </w:pPr>
            <w:r w:rsidRPr="00A37B7C">
              <w:rPr>
                <w:rFonts w:ascii="Times New Roman" w:hAnsi="Times New Roman"/>
                <w:bCs/>
                <w:kern w:val="32"/>
              </w:rPr>
              <w:t xml:space="preserve">2.   </w:t>
            </w:r>
            <w:r w:rsidRPr="00A37B7C">
              <w:rPr>
                <w:rFonts w:ascii="Times New Roman" w:hAnsi="Times New Roman"/>
                <w:bCs/>
                <w:kern w:val="32"/>
                <w:lang w:val="x-none" w:eastAsia="x-none"/>
              </w:rPr>
              <w:t>Складское хозяйство: классификация складов</w:t>
            </w:r>
            <w:r w:rsidRPr="00A37B7C">
              <w:rPr>
                <w:rFonts w:ascii="Times New Roman" w:hAnsi="Times New Roman"/>
                <w:bCs/>
                <w:kern w:val="32"/>
                <w:lang w:eastAsia="x-none"/>
              </w:rPr>
              <w:t>, требования</w:t>
            </w:r>
            <w:r w:rsidRPr="00A37B7C">
              <w:rPr>
                <w:rFonts w:ascii="Times New Roman" w:hAnsi="Times New Roman"/>
                <w:bCs/>
                <w:kern w:val="32"/>
                <w:lang w:val="x-none" w:eastAsia="x-none"/>
              </w:rPr>
              <w:t xml:space="preserve">. </w:t>
            </w:r>
            <w:r w:rsidRPr="00A37B7C">
              <w:rPr>
                <w:rFonts w:ascii="Times New Roman" w:hAnsi="Times New Roman"/>
                <w:bCs/>
                <w:kern w:val="32"/>
                <w:lang w:eastAsia="x-none"/>
              </w:rPr>
              <w:t>С</w:t>
            </w:r>
            <w:r w:rsidRPr="00A37B7C">
              <w:rPr>
                <w:rFonts w:ascii="Times New Roman" w:hAnsi="Times New Roman"/>
                <w:bCs/>
                <w:kern w:val="32"/>
                <w:lang w:val="x-none" w:eastAsia="x-none"/>
              </w:rPr>
              <w:t xml:space="preserve">пецифика использования </w:t>
            </w:r>
            <w:r w:rsidRPr="00A37B7C">
              <w:rPr>
                <w:rFonts w:ascii="Times New Roman" w:hAnsi="Times New Roman"/>
                <w:bCs/>
                <w:kern w:val="32"/>
                <w:lang w:eastAsia="x-none"/>
              </w:rPr>
              <w:t xml:space="preserve">складских </w:t>
            </w:r>
            <w:r w:rsidRPr="00A37B7C">
              <w:rPr>
                <w:rFonts w:ascii="Times New Roman" w:hAnsi="Times New Roman"/>
                <w:bCs/>
                <w:kern w:val="32"/>
                <w:lang w:val="x-none" w:eastAsia="x-none"/>
              </w:rPr>
              <w:t>площадей: требования к планировке, характеристика основных складских зон, проектирование складского помещения</w:t>
            </w:r>
            <w:r w:rsidRPr="00A37B7C">
              <w:rPr>
                <w:rFonts w:ascii="Times New Roman" w:hAnsi="Times New Roman"/>
                <w:bCs/>
                <w:kern w:val="32"/>
                <w:lang w:val="x-none"/>
              </w:rPr>
              <w:t xml:space="preserve">. </w:t>
            </w:r>
            <w:r w:rsidRPr="00A37B7C">
              <w:rPr>
                <w:rFonts w:ascii="Times New Roman" w:hAnsi="Times New Roman"/>
                <w:bCs/>
                <w:kern w:val="32"/>
              </w:rPr>
              <w:t>Т</w:t>
            </w:r>
            <w:r w:rsidRPr="00A37B7C">
              <w:rPr>
                <w:rFonts w:ascii="Times New Roman" w:hAnsi="Times New Roman"/>
                <w:bCs/>
                <w:kern w:val="32"/>
                <w:lang w:val="x-none"/>
              </w:rPr>
              <w:t>ехнологии складских операций и организация товародвижения в торговле</w:t>
            </w:r>
            <w:r w:rsidRPr="00A37B7C">
              <w:rPr>
                <w:rFonts w:ascii="Times New Roman" w:hAnsi="Times New Roman"/>
                <w:bCs/>
                <w:kern w:val="32"/>
              </w:rPr>
              <w:t xml:space="preserve"> с применением </w:t>
            </w:r>
            <w:r w:rsidRPr="00A37B7C">
              <w:rPr>
                <w:rFonts w:ascii="Times New Roman" w:hAnsi="Times New Roman"/>
                <w:bCs/>
                <w:kern w:val="32"/>
                <w:lang w:val="x-none" w:eastAsia="x-none"/>
              </w:rPr>
              <w:t xml:space="preserve">цифровых инструментов </w:t>
            </w:r>
            <w:r w:rsidRPr="00A37B7C">
              <w:rPr>
                <w:rFonts w:ascii="Times New Roman" w:hAnsi="Times New Roman"/>
                <w:bCs/>
                <w:kern w:val="32"/>
                <w:lang w:eastAsia="x-none"/>
              </w:rPr>
              <w:t xml:space="preserve">модуля </w:t>
            </w:r>
            <w:r w:rsidRPr="00A37B7C">
              <w:rPr>
                <w:rFonts w:ascii="Times New Roman" w:hAnsi="Times New Roman"/>
                <w:bCs/>
                <w:kern w:val="32"/>
                <w:lang w:val="x-none" w:eastAsia="x-none"/>
              </w:rPr>
              <w:t>«1С:WMSЛогистика. Управление складом»</w:t>
            </w:r>
            <w:r w:rsidRPr="00A37B7C">
              <w:rPr>
                <w:rFonts w:ascii="Times New Roman" w:hAnsi="Times New Roman"/>
                <w:bCs/>
                <w:kern w:val="32"/>
                <w:lang w:val="x-none"/>
              </w:rPr>
              <w:t>.</w:t>
            </w:r>
            <w:r w:rsidRPr="00A37B7C">
              <w:rPr>
                <w:rFonts w:ascii="Times New Roman" w:hAnsi="Times New Roman"/>
                <w:kern w:val="32"/>
                <w:lang w:eastAsia="x-none"/>
              </w:rPr>
              <w:t xml:space="preserve">  </w:t>
            </w:r>
            <w:r w:rsidRPr="00A37B7C">
              <w:rPr>
                <w:rFonts w:ascii="Times New Roman" w:hAnsi="Times New Roman"/>
                <w:bCs/>
                <w:kern w:val="32"/>
                <w:lang w:val="x-none" w:eastAsia="x-none"/>
              </w:rPr>
              <w:t xml:space="preserve">Эффективное планирование складского пространства и </w:t>
            </w:r>
            <w:r w:rsidRPr="00A37B7C">
              <w:rPr>
                <w:rFonts w:ascii="Times New Roman" w:hAnsi="Times New Roman"/>
                <w:bCs/>
                <w:kern w:val="32"/>
                <w:lang w:eastAsia="x-none"/>
              </w:rPr>
              <w:t xml:space="preserve">требования к </w:t>
            </w:r>
            <w:r w:rsidRPr="00A37B7C">
              <w:rPr>
                <w:rFonts w:ascii="Times New Roman" w:hAnsi="Times New Roman"/>
                <w:bCs/>
                <w:kern w:val="32"/>
                <w:lang w:val="x-none" w:eastAsia="x-none"/>
              </w:rPr>
              <w:t>оснащение его специализированным оборудованием и мебелью</w:t>
            </w:r>
            <w:r w:rsidRPr="00A37B7C">
              <w:rPr>
                <w:rFonts w:ascii="Times New Roman" w:hAnsi="Times New Roman"/>
                <w:bCs/>
                <w:kern w:val="32"/>
                <w:lang w:eastAsia="x-none"/>
              </w:rPr>
              <w:t>.</w:t>
            </w:r>
            <w:r w:rsidRPr="00A37B7C">
              <w:rPr>
                <w:rFonts w:ascii="Times New Roman" w:hAnsi="Times New Roman"/>
                <w:kern w:val="32"/>
                <w:lang w:val="x-none" w:eastAsia="x-none"/>
              </w:rPr>
              <w:t xml:space="preserve"> Документальное оформление и учет поступления товаров в оптовой торговле</w:t>
            </w:r>
          </w:p>
        </w:tc>
        <w:tc>
          <w:tcPr>
            <w:tcW w:w="592" w:type="pct"/>
            <w:vMerge/>
            <w:vAlign w:val="center"/>
          </w:tcPr>
          <w:p w14:paraId="01E44012"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67793B61" w14:textId="77777777" w:rsidTr="00C46C1F">
        <w:tc>
          <w:tcPr>
            <w:tcW w:w="1165" w:type="pct"/>
            <w:gridSpan w:val="2"/>
            <w:vMerge/>
          </w:tcPr>
          <w:p w14:paraId="777C41EB"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74F9D073"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bCs/>
              </w:rPr>
              <w:t>В том числе практических занятий и лабораторных работ</w:t>
            </w:r>
          </w:p>
        </w:tc>
        <w:tc>
          <w:tcPr>
            <w:tcW w:w="592" w:type="pct"/>
            <w:vAlign w:val="center"/>
          </w:tcPr>
          <w:p w14:paraId="2EBEC430"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4</w:t>
            </w:r>
          </w:p>
        </w:tc>
      </w:tr>
      <w:tr w:rsidR="000D7985" w:rsidRPr="00A37B7C" w14:paraId="3E7AC97A" w14:textId="77777777" w:rsidTr="00C46C1F">
        <w:tc>
          <w:tcPr>
            <w:tcW w:w="1165" w:type="pct"/>
            <w:gridSpan w:val="2"/>
            <w:vMerge/>
          </w:tcPr>
          <w:p w14:paraId="30E7DF31"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4A6A244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Практическое занятие 1.</w:t>
            </w:r>
            <w:r w:rsidRPr="00A37B7C">
              <w:rPr>
                <w:rFonts w:ascii="Times New Roman" w:hAnsi="Times New Roman"/>
                <w:bCs/>
              </w:rPr>
              <w:t xml:space="preserve"> Определение технико-экономических показателей работы склада. </w:t>
            </w:r>
            <w:r w:rsidRPr="00A37B7C">
              <w:rPr>
                <w:rFonts w:ascii="Times New Roman" w:eastAsia="Calibri" w:hAnsi="Times New Roman"/>
                <w:bCs/>
              </w:rPr>
              <w:t>Применение методов управления процессами складской грузообработки "1С: WMS Логистика.</w:t>
            </w:r>
          </w:p>
        </w:tc>
        <w:tc>
          <w:tcPr>
            <w:tcW w:w="592" w:type="pct"/>
            <w:vAlign w:val="center"/>
          </w:tcPr>
          <w:p w14:paraId="64FFA571"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47FCA96" w14:textId="77777777" w:rsidTr="00C46C1F">
        <w:tc>
          <w:tcPr>
            <w:tcW w:w="1165" w:type="pct"/>
            <w:gridSpan w:val="2"/>
            <w:vMerge/>
          </w:tcPr>
          <w:p w14:paraId="0790169B"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3DBFDE2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Практическое занятие 2.</w:t>
            </w:r>
            <w:r w:rsidRPr="00A37B7C">
              <w:rPr>
                <w:rFonts w:ascii="Times New Roman" w:hAnsi="Times New Roman"/>
                <w:bCs/>
              </w:rPr>
              <w:t xml:space="preserve"> Документальное оформление приемки товаров по количеству.</w:t>
            </w:r>
          </w:p>
        </w:tc>
        <w:tc>
          <w:tcPr>
            <w:tcW w:w="592" w:type="pct"/>
            <w:vAlign w:val="center"/>
          </w:tcPr>
          <w:p w14:paraId="04BA273C"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3653C4B" w14:textId="77777777" w:rsidTr="00C46C1F">
        <w:tc>
          <w:tcPr>
            <w:tcW w:w="1165" w:type="pct"/>
            <w:gridSpan w:val="2"/>
            <w:vMerge w:val="restart"/>
          </w:tcPr>
          <w:p w14:paraId="658BD99F" w14:textId="77777777" w:rsidR="000D7985" w:rsidRPr="00A37B7C" w:rsidRDefault="000D7985" w:rsidP="00C46C1F">
            <w:pPr>
              <w:spacing w:after="0" w:line="240" w:lineRule="auto"/>
              <w:rPr>
                <w:rFonts w:ascii="Times New Roman" w:hAnsi="Times New Roman"/>
                <w:i/>
                <w:iCs/>
              </w:rPr>
            </w:pPr>
            <w:r w:rsidRPr="00A37B7C">
              <w:rPr>
                <w:rFonts w:ascii="Times New Roman" w:hAnsi="Times New Roman"/>
                <w:b/>
              </w:rPr>
              <w:t>Тема 2.2.</w:t>
            </w:r>
            <w:r w:rsidRPr="00A37B7C">
              <w:rPr>
                <w:rFonts w:ascii="Times New Roman" w:hAnsi="Times New Roman"/>
                <w:i/>
                <w:iCs/>
              </w:rPr>
              <w:t xml:space="preserve"> </w:t>
            </w:r>
          </w:p>
          <w:p w14:paraId="41288FCA"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iCs/>
              </w:rPr>
              <w:t>Организация и управление торгово-технологическими процессами</w:t>
            </w:r>
            <w:r w:rsidRPr="00A37B7C">
              <w:rPr>
                <w:rFonts w:ascii="Times New Roman" w:hAnsi="Times New Roman"/>
                <w:b/>
                <w:bCs/>
              </w:rPr>
              <w:t xml:space="preserve"> в розничной торговле</w:t>
            </w:r>
          </w:p>
        </w:tc>
        <w:tc>
          <w:tcPr>
            <w:tcW w:w="3243" w:type="pct"/>
            <w:gridSpan w:val="2"/>
          </w:tcPr>
          <w:p w14:paraId="4C2108DB"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 xml:space="preserve">Содержание </w:t>
            </w:r>
          </w:p>
        </w:tc>
        <w:tc>
          <w:tcPr>
            <w:tcW w:w="592" w:type="pct"/>
            <w:vAlign w:val="center"/>
          </w:tcPr>
          <w:p w14:paraId="2A5D968C"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6/2</w:t>
            </w:r>
          </w:p>
        </w:tc>
      </w:tr>
      <w:tr w:rsidR="000D7985" w:rsidRPr="00A37B7C" w14:paraId="0DAC1D8C" w14:textId="77777777" w:rsidTr="00C46C1F">
        <w:trPr>
          <w:trHeight w:val="898"/>
        </w:trPr>
        <w:tc>
          <w:tcPr>
            <w:tcW w:w="1165" w:type="pct"/>
            <w:gridSpan w:val="2"/>
            <w:vMerge/>
          </w:tcPr>
          <w:p w14:paraId="3DC6F55E" w14:textId="77777777" w:rsidR="000D7985" w:rsidRPr="00A37B7C" w:rsidRDefault="000D7985" w:rsidP="00C46C1F">
            <w:pPr>
              <w:spacing w:after="0" w:line="240" w:lineRule="auto"/>
              <w:rPr>
                <w:rFonts w:ascii="Times New Roman" w:hAnsi="Times New Roman"/>
                <w:b/>
                <w:bCs/>
              </w:rPr>
            </w:pPr>
          </w:p>
        </w:tc>
        <w:tc>
          <w:tcPr>
            <w:tcW w:w="3243" w:type="pct"/>
            <w:gridSpan w:val="2"/>
            <w:shd w:val="clear" w:color="auto" w:fill="auto"/>
          </w:tcPr>
          <w:p w14:paraId="14BFF51D"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Розничная торговля: понятие, цели, задачи, виды. </w:t>
            </w:r>
            <w:r w:rsidRPr="00A37B7C">
              <w:rPr>
                <w:rFonts w:ascii="Times New Roman" w:eastAsia="Calibri" w:hAnsi="Times New Roman"/>
              </w:rPr>
              <w:t xml:space="preserve">Классификация торговых организаций. Основные виды и типы предприятий торговли в соответствии со специализацией.  Изучение основных положений ГОСТа «Торговля, термины, определения». </w:t>
            </w:r>
            <w:r w:rsidRPr="00A37B7C">
              <w:rPr>
                <w:rFonts w:ascii="Times New Roman" w:hAnsi="Times New Roman"/>
              </w:rPr>
              <w:t>Принципы функционирования розничных торговых сетей и их роль в удовлетворении спроса покупателей. Специализация и типизация магазинов. Размещение розничных торговых предприятий: принципы, правила, факторы, влияющие на размещение магазинов в городах и регионах.</w:t>
            </w:r>
            <w:r w:rsidRPr="00A37B7C">
              <w:rPr>
                <w:rFonts w:ascii="Times New Roman" w:eastAsia="Calibri" w:hAnsi="Times New Roman"/>
                <w:b/>
                <w:bCs/>
              </w:rPr>
              <w:t xml:space="preserve">  </w:t>
            </w:r>
            <w:r w:rsidRPr="00A37B7C">
              <w:rPr>
                <w:rFonts w:ascii="Times New Roman" w:eastAsia="Calibri" w:hAnsi="Times New Roman"/>
                <w:bCs/>
              </w:rPr>
              <w:t>Современные форматы торговых предприятий</w:t>
            </w:r>
            <w:r w:rsidRPr="00A37B7C">
              <w:rPr>
                <w:rFonts w:ascii="Times New Roman" w:eastAsia="Calibri" w:hAnsi="Times New Roman"/>
                <w:b/>
                <w:bCs/>
              </w:rPr>
              <w:t xml:space="preserve"> </w:t>
            </w:r>
          </w:p>
        </w:tc>
        <w:tc>
          <w:tcPr>
            <w:tcW w:w="592" w:type="pct"/>
            <w:vMerge w:val="restart"/>
            <w:vAlign w:val="center"/>
          </w:tcPr>
          <w:p w14:paraId="232B0479" w14:textId="77777777" w:rsidR="000D7985" w:rsidRPr="00A37B7C" w:rsidRDefault="000D7985" w:rsidP="00C46C1F">
            <w:pPr>
              <w:spacing w:after="0" w:line="240" w:lineRule="auto"/>
              <w:jc w:val="center"/>
              <w:rPr>
                <w:rFonts w:ascii="Times New Roman" w:hAnsi="Times New Roman"/>
                <w:i/>
                <w:iCs/>
              </w:rPr>
            </w:pPr>
          </w:p>
          <w:p w14:paraId="44574C81" w14:textId="77777777" w:rsidR="000D7985" w:rsidRPr="00A37B7C" w:rsidRDefault="000D7985" w:rsidP="00C46C1F">
            <w:pPr>
              <w:spacing w:after="0" w:line="240" w:lineRule="auto"/>
              <w:jc w:val="center"/>
              <w:rPr>
                <w:rFonts w:ascii="Times New Roman" w:hAnsi="Times New Roman"/>
                <w:i/>
                <w:iCs/>
              </w:rPr>
            </w:pPr>
          </w:p>
          <w:p w14:paraId="641ED3B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5012A6C" w14:textId="77777777" w:rsidTr="00C46C1F">
        <w:tc>
          <w:tcPr>
            <w:tcW w:w="1165" w:type="pct"/>
            <w:gridSpan w:val="2"/>
            <w:vMerge/>
          </w:tcPr>
          <w:p w14:paraId="1EF63B15"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67456972"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2.</w:t>
            </w:r>
            <w:r w:rsidRPr="00A37B7C">
              <w:rPr>
                <w:rFonts w:ascii="Times New Roman" w:hAnsi="Times New Roman"/>
              </w:rPr>
              <w:t xml:space="preserve"> </w:t>
            </w:r>
            <w:r w:rsidRPr="00A37B7C">
              <w:rPr>
                <w:rFonts w:ascii="Times New Roman" w:eastAsia="Calibri" w:hAnsi="Times New Roman"/>
              </w:rPr>
              <w:t xml:space="preserve">Ресурсный потенциал предприятий розничной торговли. </w:t>
            </w:r>
            <w:r w:rsidRPr="00A37B7C">
              <w:rPr>
                <w:rFonts w:ascii="Times New Roman" w:hAnsi="Times New Roman"/>
              </w:rPr>
              <w:t xml:space="preserve">Торгово-технологический процесс в организациях розничной торговли: сущность, структура, этапы, содержание операций, их специфика в магазинах разных типов. </w:t>
            </w:r>
            <w:r w:rsidRPr="00A37B7C">
              <w:rPr>
                <w:rFonts w:ascii="Times New Roman" w:eastAsia="Calibri" w:hAnsi="Times New Roman"/>
              </w:rPr>
              <w:t xml:space="preserve">Классификация услуг розничной торговли: основные и дополнительные услуги. Приемка товаров по количеству и качеству в розничном торговом предприятии. Подготовка </w:t>
            </w:r>
            <w:r w:rsidRPr="00A37B7C">
              <w:rPr>
                <w:rFonts w:ascii="Times New Roman" w:eastAsia="Calibri" w:hAnsi="Times New Roman"/>
              </w:rPr>
              <w:lastRenderedPageBreak/>
              <w:t xml:space="preserve">товаров к продаже. </w:t>
            </w:r>
            <w:r w:rsidRPr="00A37B7C">
              <w:rPr>
                <w:rFonts w:ascii="Times New Roman" w:eastAsia="Calibri" w:hAnsi="Times New Roman"/>
                <w:szCs w:val="28"/>
              </w:rPr>
              <w:t>Организация продажи товаров: формы и методы продажи товаров</w:t>
            </w:r>
            <w:r w:rsidRPr="00A37B7C">
              <w:rPr>
                <w:rFonts w:ascii="Times New Roman" w:eastAsia="Calibri" w:hAnsi="Times New Roman"/>
              </w:rPr>
              <w:t>. Правила торговли</w:t>
            </w:r>
          </w:p>
        </w:tc>
        <w:tc>
          <w:tcPr>
            <w:tcW w:w="592" w:type="pct"/>
            <w:vMerge/>
            <w:vAlign w:val="center"/>
          </w:tcPr>
          <w:p w14:paraId="6CEB2BEE" w14:textId="77777777" w:rsidR="000D7985" w:rsidRPr="00A37B7C" w:rsidRDefault="000D7985" w:rsidP="00C46C1F">
            <w:pPr>
              <w:spacing w:after="0" w:line="240" w:lineRule="auto"/>
              <w:jc w:val="center"/>
              <w:rPr>
                <w:rFonts w:ascii="Times New Roman" w:hAnsi="Times New Roman"/>
                <w:i/>
                <w:iCs/>
              </w:rPr>
            </w:pPr>
          </w:p>
        </w:tc>
      </w:tr>
      <w:tr w:rsidR="000D7985" w:rsidRPr="00A37B7C" w14:paraId="7FDEA818" w14:textId="77777777" w:rsidTr="00C46C1F">
        <w:tc>
          <w:tcPr>
            <w:tcW w:w="1165" w:type="pct"/>
            <w:gridSpan w:val="2"/>
            <w:vMerge/>
          </w:tcPr>
          <w:p w14:paraId="68C52682"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6E6328AF"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592" w:type="pct"/>
            <w:vAlign w:val="center"/>
          </w:tcPr>
          <w:p w14:paraId="6D1CAB25"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4B1C21F4" w14:textId="77777777" w:rsidTr="00C46C1F">
        <w:tc>
          <w:tcPr>
            <w:tcW w:w="1165" w:type="pct"/>
            <w:gridSpan w:val="2"/>
            <w:vMerge/>
          </w:tcPr>
          <w:p w14:paraId="1BE39216"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04682917" w14:textId="77777777" w:rsidR="000D7985" w:rsidRPr="00A37B7C" w:rsidRDefault="000D7985" w:rsidP="00C46C1F">
            <w:pPr>
              <w:keepLines/>
              <w:widowControl w:val="0"/>
              <w:tabs>
                <w:tab w:val="left" w:pos="321"/>
              </w:tabs>
              <w:spacing w:after="0"/>
              <w:jc w:val="both"/>
              <w:rPr>
                <w:rFonts w:eastAsia="Calibri"/>
              </w:rPr>
            </w:pPr>
            <w:r w:rsidRPr="00A37B7C">
              <w:rPr>
                <w:rFonts w:ascii="Times New Roman" w:hAnsi="Times New Roman"/>
                <w:b/>
              </w:rPr>
              <w:t xml:space="preserve">Практическое занятие 3. </w:t>
            </w:r>
            <w:r w:rsidRPr="00A37B7C">
              <w:rPr>
                <w:rFonts w:ascii="Times New Roman" w:hAnsi="Times New Roman"/>
              </w:rPr>
              <w:t xml:space="preserve">Ознакомление с </w:t>
            </w:r>
            <w:r w:rsidRPr="00A37B7C">
              <w:rPr>
                <w:rFonts w:ascii="Times New Roman" w:eastAsia="Calibri" w:hAnsi="Times New Roman"/>
                <w:shd w:val="clear" w:color="auto" w:fill="FFFFFF"/>
              </w:rPr>
              <w:t xml:space="preserve">ГОСТ Р 51303-2013. Торговля. Термины. Определения. </w:t>
            </w:r>
            <w:r w:rsidRPr="00A37B7C">
              <w:rPr>
                <w:rFonts w:ascii="Times New Roman" w:eastAsia="Calibri" w:hAnsi="Times New Roman"/>
              </w:rPr>
              <w:t>Идентификация видов и типов организаций торговли в соответствии с ГОСТ «Торговля. Термины. Определения</w:t>
            </w:r>
            <w:r w:rsidRPr="00A37B7C">
              <w:rPr>
                <w:rFonts w:eastAsia="Calibri"/>
              </w:rPr>
              <w:t>»</w:t>
            </w:r>
          </w:p>
        </w:tc>
        <w:tc>
          <w:tcPr>
            <w:tcW w:w="592" w:type="pct"/>
            <w:vAlign w:val="center"/>
          </w:tcPr>
          <w:p w14:paraId="2AFD1BB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13C09CE" w14:textId="77777777" w:rsidTr="00C46C1F">
        <w:tc>
          <w:tcPr>
            <w:tcW w:w="1165" w:type="pct"/>
            <w:gridSpan w:val="2"/>
            <w:vMerge w:val="restart"/>
          </w:tcPr>
          <w:p w14:paraId="114F6084" w14:textId="77777777" w:rsidR="000D7985" w:rsidRPr="00A37B7C" w:rsidRDefault="000D7985" w:rsidP="00C46C1F">
            <w:pPr>
              <w:spacing w:after="0" w:line="240" w:lineRule="auto"/>
              <w:rPr>
                <w:rFonts w:ascii="Times New Roman" w:hAnsi="Times New Roman"/>
                <w:i/>
                <w:iCs/>
              </w:rPr>
            </w:pPr>
            <w:r w:rsidRPr="00A37B7C">
              <w:rPr>
                <w:rFonts w:ascii="Times New Roman" w:hAnsi="Times New Roman"/>
                <w:b/>
                <w:bCs/>
              </w:rPr>
              <w:t>Тема 2.3.</w:t>
            </w:r>
            <w:r w:rsidRPr="00A37B7C">
              <w:rPr>
                <w:rFonts w:ascii="Times New Roman" w:hAnsi="Times New Roman"/>
                <w:i/>
                <w:iCs/>
              </w:rPr>
              <w:t xml:space="preserve"> </w:t>
            </w:r>
          </w:p>
          <w:p w14:paraId="2D36576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iCs/>
              </w:rPr>
              <w:t>Организация и управление торгово-технологическими процессами</w:t>
            </w:r>
            <w:r w:rsidRPr="00A37B7C">
              <w:rPr>
                <w:rFonts w:ascii="Times New Roman" w:hAnsi="Times New Roman"/>
                <w:b/>
                <w:bCs/>
              </w:rPr>
              <w:t xml:space="preserve"> в электронной торговле</w:t>
            </w:r>
          </w:p>
        </w:tc>
        <w:tc>
          <w:tcPr>
            <w:tcW w:w="3243" w:type="pct"/>
            <w:gridSpan w:val="2"/>
          </w:tcPr>
          <w:p w14:paraId="18C3239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 xml:space="preserve">Содержание </w:t>
            </w:r>
          </w:p>
        </w:tc>
        <w:tc>
          <w:tcPr>
            <w:tcW w:w="592" w:type="pct"/>
            <w:vAlign w:val="center"/>
          </w:tcPr>
          <w:p w14:paraId="113A3626"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6/4</w:t>
            </w:r>
          </w:p>
        </w:tc>
      </w:tr>
      <w:tr w:rsidR="000D7985" w:rsidRPr="00A37B7C" w14:paraId="5708D1BD" w14:textId="77777777" w:rsidTr="00C46C1F">
        <w:tc>
          <w:tcPr>
            <w:tcW w:w="1165" w:type="pct"/>
            <w:gridSpan w:val="2"/>
            <w:vMerge/>
          </w:tcPr>
          <w:p w14:paraId="7750C793"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710544E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Особенности организации и управления торгово-технологическими процессами в электронной торговле и на маркетплейсах</w:t>
            </w:r>
          </w:p>
        </w:tc>
        <w:tc>
          <w:tcPr>
            <w:tcW w:w="592" w:type="pct"/>
            <w:vAlign w:val="center"/>
          </w:tcPr>
          <w:p w14:paraId="7230D92F"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12991449" w14:textId="77777777" w:rsidTr="00C46C1F">
        <w:tc>
          <w:tcPr>
            <w:tcW w:w="1165" w:type="pct"/>
            <w:gridSpan w:val="2"/>
            <w:vMerge/>
          </w:tcPr>
          <w:p w14:paraId="08632EA2"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6000B0B3"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 xml:space="preserve">В том числе практических и лабораторных занятий </w:t>
            </w:r>
          </w:p>
        </w:tc>
        <w:tc>
          <w:tcPr>
            <w:tcW w:w="592" w:type="pct"/>
            <w:vAlign w:val="center"/>
          </w:tcPr>
          <w:p w14:paraId="1587B78B"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4</w:t>
            </w:r>
          </w:p>
        </w:tc>
      </w:tr>
      <w:tr w:rsidR="000D7985" w:rsidRPr="00A37B7C" w14:paraId="0E34414D" w14:textId="77777777" w:rsidTr="00C46C1F">
        <w:tc>
          <w:tcPr>
            <w:tcW w:w="1165" w:type="pct"/>
            <w:gridSpan w:val="2"/>
            <w:vMerge/>
          </w:tcPr>
          <w:p w14:paraId="15ABDE42"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7D7A441E"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4. </w:t>
            </w:r>
            <w:r w:rsidRPr="00A37B7C">
              <w:rPr>
                <w:rFonts w:ascii="Times New Roman" w:hAnsi="Times New Roman"/>
              </w:rPr>
              <w:t>Поиск, заказ и управление доставкой товаров покупателю с применением цифровых платформ и сквозных технологий.</w:t>
            </w:r>
          </w:p>
        </w:tc>
        <w:tc>
          <w:tcPr>
            <w:tcW w:w="592" w:type="pct"/>
            <w:vAlign w:val="center"/>
          </w:tcPr>
          <w:p w14:paraId="5694314D"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CCCEDB0" w14:textId="77777777" w:rsidTr="00C46C1F">
        <w:tc>
          <w:tcPr>
            <w:tcW w:w="1165" w:type="pct"/>
            <w:gridSpan w:val="2"/>
            <w:vMerge/>
          </w:tcPr>
          <w:p w14:paraId="05B9D0C9" w14:textId="77777777" w:rsidR="000D7985" w:rsidRPr="00A37B7C" w:rsidRDefault="000D7985" w:rsidP="00C46C1F">
            <w:pPr>
              <w:spacing w:after="0" w:line="240" w:lineRule="auto"/>
              <w:rPr>
                <w:rFonts w:ascii="Times New Roman" w:hAnsi="Times New Roman"/>
                <w:b/>
                <w:bCs/>
              </w:rPr>
            </w:pPr>
          </w:p>
        </w:tc>
        <w:tc>
          <w:tcPr>
            <w:tcW w:w="3243" w:type="pct"/>
            <w:gridSpan w:val="2"/>
          </w:tcPr>
          <w:p w14:paraId="448B702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5. </w:t>
            </w:r>
            <w:r w:rsidRPr="00A37B7C">
              <w:rPr>
                <w:rFonts w:ascii="Times New Roman" w:hAnsi="Times New Roman"/>
              </w:rPr>
              <w:t xml:space="preserve">Организация работы торговых площадок на основе сквозных технологий </w:t>
            </w:r>
          </w:p>
        </w:tc>
        <w:tc>
          <w:tcPr>
            <w:tcW w:w="592" w:type="pct"/>
            <w:vAlign w:val="center"/>
          </w:tcPr>
          <w:p w14:paraId="34599C4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702033B" w14:textId="77777777" w:rsidTr="00C46C1F">
        <w:tc>
          <w:tcPr>
            <w:tcW w:w="4408" w:type="pct"/>
            <w:gridSpan w:val="4"/>
            <w:shd w:val="clear" w:color="auto" w:fill="auto"/>
          </w:tcPr>
          <w:p w14:paraId="0CC764FD"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Учебная практика МДК 01.02.</w:t>
            </w:r>
          </w:p>
          <w:p w14:paraId="5879EEB0"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Виды работ:</w:t>
            </w:r>
          </w:p>
          <w:p w14:paraId="58C6B94B" w14:textId="77777777" w:rsidR="000D7985" w:rsidRPr="00A37B7C" w:rsidRDefault="000D7985" w:rsidP="00095D42">
            <w:pPr>
              <w:numPr>
                <w:ilvl w:val="0"/>
                <w:numId w:val="116"/>
              </w:numPr>
              <w:spacing w:after="0" w:line="240" w:lineRule="auto"/>
              <w:ind w:left="0"/>
              <w:jc w:val="both"/>
              <w:rPr>
                <w:rFonts w:ascii="Times New Roman" w:hAnsi="Times New Roman"/>
              </w:rPr>
            </w:pPr>
            <w:r w:rsidRPr="00A37B7C">
              <w:rPr>
                <w:rFonts w:ascii="Times New Roman" w:hAnsi="Times New Roman"/>
              </w:rPr>
              <w:t>Оформление продажи товаров с применением цифровых инструментов: онлайн-касс, электронных платформ, ресурсов интернет, безналичных платежей.</w:t>
            </w:r>
          </w:p>
        </w:tc>
        <w:tc>
          <w:tcPr>
            <w:tcW w:w="592" w:type="pct"/>
            <w:shd w:val="clear" w:color="auto" w:fill="auto"/>
            <w:vAlign w:val="center"/>
          </w:tcPr>
          <w:p w14:paraId="5ABF468A"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w:t>
            </w:r>
          </w:p>
        </w:tc>
      </w:tr>
      <w:tr w:rsidR="000D7985" w:rsidRPr="00A37B7C" w14:paraId="39351045" w14:textId="77777777" w:rsidTr="00C46C1F">
        <w:tc>
          <w:tcPr>
            <w:tcW w:w="4408" w:type="pct"/>
            <w:gridSpan w:val="4"/>
            <w:shd w:val="clear" w:color="auto" w:fill="auto"/>
          </w:tcPr>
          <w:p w14:paraId="2342EC3E" w14:textId="77777777" w:rsidR="000D7985" w:rsidRPr="00A37B7C" w:rsidRDefault="000D7985" w:rsidP="00C46C1F">
            <w:pPr>
              <w:spacing w:after="0" w:line="240" w:lineRule="auto"/>
              <w:jc w:val="both"/>
              <w:rPr>
                <w:rFonts w:ascii="Times New Roman" w:hAnsi="Times New Roman"/>
                <w:i/>
              </w:rPr>
            </w:pPr>
            <w:r w:rsidRPr="00A37B7C">
              <w:rPr>
                <w:rFonts w:ascii="Times New Roman" w:hAnsi="Times New Roman"/>
                <w:b/>
                <w:bCs/>
              </w:rPr>
              <w:t>Производственная практика МДК 01.02.</w:t>
            </w:r>
            <w:r w:rsidRPr="00A37B7C">
              <w:rPr>
                <w:rFonts w:ascii="Times New Roman" w:hAnsi="Times New Roman"/>
                <w:b/>
              </w:rPr>
              <w:t xml:space="preserve"> </w:t>
            </w:r>
          </w:p>
          <w:p w14:paraId="596DB919"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Виды работ:</w:t>
            </w:r>
          </w:p>
          <w:p w14:paraId="6162E539" w14:textId="77777777" w:rsidR="000D7985" w:rsidRPr="00A37B7C" w:rsidRDefault="000D7985" w:rsidP="00095D42">
            <w:pPr>
              <w:numPr>
                <w:ilvl w:val="0"/>
                <w:numId w:val="117"/>
              </w:numPr>
              <w:spacing w:after="0" w:line="240" w:lineRule="auto"/>
              <w:ind w:left="0"/>
              <w:jc w:val="both"/>
              <w:rPr>
                <w:rFonts w:ascii="Times New Roman" w:hAnsi="Times New Roman"/>
              </w:rPr>
            </w:pPr>
            <w:r w:rsidRPr="00A37B7C">
              <w:rPr>
                <w:rFonts w:ascii="Times New Roman" w:hAnsi="Times New Roman"/>
              </w:rPr>
              <w:t>Приемка товаров по количеству и качеству;</w:t>
            </w:r>
          </w:p>
          <w:p w14:paraId="2A00A030" w14:textId="77777777" w:rsidR="000D7985" w:rsidRPr="00A37B7C" w:rsidRDefault="000D7985" w:rsidP="00095D42">
            <w:pPr>
              <w:numPr>
                <w:ilvl w:val="0"/>
                <w:numId w:val="117"/>
              </w:numPr>
              <w:spacing w:after="0" w:line="240" w:lineRule="auto"/>
              <w:ind w:left="0"/>
              <w:jc w:val="both"/>
              <w:rPr>
                <w:rFonts w:ascii="Times New Roman" w:hAnsi="Times New Roman"/>
                <w:b/>
              </w:rPr>
            </w:pPr>
            <w:r w:rsidRPr="00A37B7C">
              <w:rPr>
                <w:rFonts w:ascii="Times New Roman" w:hAnsi="Times New Roman"/>
              </w:rPr>
              <w:t>Изучение инструкций по охране труда.</w:t>
            </w:r>
          </w:p>
        </w:tc>
        <w:tc>
          <w:tcPr>
            <w:tcW w:w="592" w:type="pct"/>
            <w:shd w:val="clear" w:color="auto" w:fill="auto"/>
            <w:vAlign w:val="center"/>
          </w:tcPr>
          <w:p w14:paraId="750E1B2A"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w:t>
            </w:r>
          </w:p>
        </w:tc>
      </w:tr>
      <w:tr w:rsidR="000D7985" w:rsidRPr="00A37B7C" w14:paraId="2E394611" w14:textId="77777777" w:rsidTr="00C46C1F">
        <w:tc>
          <w:tcPr>
            <w:tcW w:w="4408" w:type="pct"/>
            <w:gridSpan w:val="4"/>
            <w:shd w:val="clear" w:color="auto" w:fill="auto"/>
          </w:tcPr>
          <w:p w14:paraId="43BE0434" w14:textId="77777777" w:rsidR="000D7985" w:rsidRPr="00A37B7C" w:rsidRDefault="000D7985" w:rsidP="00C46C1F">
            <w:pPr>
              <w:suppressAutoHyphens/>
              <w:spacing w:after="0" w:line="240" w:lineRule="auto"/>
              <w:jc w:val="both"/>
              <w:rPr>
                <w:rFonts w:ascii="Times New Roman" w:hAnsi="Times New Roman"/>
                <w:b/>
                <w:bCs/>
                <w:i/>
                <w:iCs/>
              </w:rPr>
            </w:pPr>
            <w:r w:rsidRPr="00A37B7C">
              <w:rPr>
                <w:rFonts w:ascii="Times New Roman" w:hAnsi="Times New Roman"/>
                <w:b/>
                <w:bCs/>
              </w:rPr>
              <w:t xml:space="preserve">Курсовой проект (работа) </w:t>
            </w:r>
          </w:p>
          <w:p w14:paraId="6BB41043" w14:textId="77777777" w:rsidR="000D7985" w:rsidRPr="00A37B7C" w:rsidRDefault="000D7985" w:rsidP="00C46C1F">
            <w:pPr>
              <w:tabs>
                <w:tab w:val="left" w:pos="7560"/>
              </w:tabs>
              <w:suppressAutoHyphens/>
              <w:spacing w:after="0" w:line="240" w:lineRule="auto"/>
              <w:jc w:val="both"/>
              <w:rPr>
                <w:rFonts w:ascii="Times New Roman" w:hAnsi="Times New Roman"/>
                <w:b/>
                <w:bCs/>
              </w:rPr>
            </w:pPr>
            <w:r w:rsidRPr="00A37B7C">
              <w:rPr>
                <w:rFonts w:ascii="Times New Roman" w:hAnsi="Times New Roman"/>
                <w:b/>
                <w:bCs/>
              </w:rPr>
              <w:t>Тематика курсовых проектов (работ):</w:t>
            </w:r>
          </w:p>
          <w:p w14:paraId="75E0BE37"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Анализ и оценка спроса на товарную продукцию торговой организации на внутренних и внешних рынках.</w:t>
            </w:r>
          </w:p>
          <w:p w14:paraId="49EE4921"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Исследование конъюнктуры и емкости товарных рынков.</w:t>
            </w:r>
          </w:p>
          <w:p w14:paraId="55784849"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Определение конкурентных преимуществ торговой организации на внутреннем (внешнем) рынке.</w:t>
            </w:r>
          </w:p>
          <w:p w14:paraId="0279F56F"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 xml:space="preserve">Процедура подготовки и проведения экспортной (импортной) сделки (по выбору студента). </w:t>
            </w:r>
          </w:p>
          <w:p w14:paraId="1BC95FCB"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Инкотермс: сфера действия, особенности и сравнительная характеристика базисных условий поставки.</w:t>
            </w:r>
          </w:p>
          <w:p w14:paraId="176CB8A1"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Организация работы на маркетплейсах</w:t>
            </w:r>
          </w:p>
          <w:p w14:paraId="40F3C6B7"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hAnsi="Times New Roman"/>
              </w:rPr>
              <w:t>Исследование факторов формирования потребительского спроса в розничной торговле.</w:t>
            </w:r>
          </w:p>
          <w:p w14:paraId="631B263B"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Коммерческая деятельность по изучению и прогнозированию спроса в сфере торговли</w:t>
            </w:r>
          </w:p>
          <w:p w14:paraId="239697C7"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Организация торгово-технологического процесса в розничных торговых предприятиях.</w:t>
            </w:r>
          </w:p>
          <w:p w14:paraId="634967CF" w14:textId="77777777" w:rsidR="000D7985" w:rsidRPr="00A37B7C" w:rsidRDefault="000D7985" w:rsidP="00095D42">
            <w:pPr>
              <w:numPr>
                <w:ilvl w:val="0"/>
                <w:numId w:val="218"/>
              </w:numPr>
              <w:spacing w:after="0" w:line="240" w:lineRule="auto"/>
              <w:contextualSpacing/>
              <w:rPr>
                <w:rFonts w:ascii="Times New Roman" w:eastAsia="Calibri" w:hAnsi="Times New Roman"/>
              </w:rPr>
            </w:pPr>
            <w:r w:rsidRPr="00A37B7C">
              <w:rPr>
                <w:rFonts w:ascii="Times New Roman" w:eastAsia="Calibri" w:hAnsi="Times New Roman"/>
              </w:rPr>
              <w:t xml:space="preserve">Разработка рекламной информации и </w:t>
            </w:r>
            <w:r w:rsidRPr="00A37B7C">
              <w:rPr>
                <w:rFonts w:ascii="Times New Roman" w:hAnsi="Times New Roman"/>
                <w:lang w:val="x-none"/>
              </w:rPr>
              <w:t>инструментов продвижения товаров и услуг на внешни</w:t>
            </w:r>
            <w:r w:rsidRPr="00A37B7C">
              <w:rPr>
                <w:rFonts w:ascii="Times New Roman" w:hAnsi="Times New Roman"/>
              </w:rPr>
              <w:t>й</w:t>
            </w:r>
            <w:r w:rsidRPr="00A37B7C">
              <w:rPr>
                <w:rFonts w:ascii="Times New Roman" w:hAnsi="Times New Roman"/>
                <w:lang w:val="x-none"/>
              </w:rPr>
              <w:t xml:space="preserve"> рын</w:t>
            </w:r>
            <w:r w:rsidRPr="00A37B7C">
              <w:rPr>
                <w:rFonts w:ascii="Times New Roman" w:hAnsi="Times New Roman"/>
              </w:rPr>
              <w:t>ок.</w:t>
            </w:r>
          </w:p>
          <w:p w14:paraId="12206B16"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Анализ и оценка коммерческих рисков в торговой деятельности и пути их снижения</w:t>
            </w:r>
          </w:p>
          <w:p w14:paraId="00B8DA47"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Анализ розничной торговли: сущность, функции и тенденции развития в России</w:t>
            </w:r>
          </w:p>
          <w:p w14:paraId="4E9A7A82"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Отраслевые особенности коммерческой деятельности в сфере оптовой торговли</w:t>
            </w:r>
          </w:p>
          <w:p w14:paraId="175AA738"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Отраслевые особенности коммерческой деятельности в сфере розничной торговли</w:t>
            </w:r>
          </w:p>
          <w:p w14:paraId="0BCDD40E"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Взаимоотношения субъектов коммерческой деятельности в сфере потребительского рынка</w:t>
            </w:r>
          </w:p>
          <w:p w14:paraId="724CE637"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lastRenderedPageBreak/>
              <w:t>Электронная коммерция как прогрессивная форма развития торговли</w:t>
            </w:r>
          </w:p>
          <w:p w14:paraId="0B28B09D"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 xml:space="preserve">Формирование экономических ресурсов и их влияние на результаты коммерческой деятельности предприятия </w:t>
            </w:r>
          </w:p>
          <w:p w14:paraId="330C286A"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Анализ влияния факторов внешней среды предприятия на развитие коммерческой деятельности</w:t>
            </w:r>
          </w:p>
          <w:p w14:paraId="747738E1"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Анализ влияния факторов внутренней среды предприятия на развитие коммерческой деятельности</w:t>
            </w:r>
          </w:p>
          <w:p w14:paraId="1CCE0FCB"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Анализ и оценка экономических показателей коммерческой деятельности предприятия</w:t>
            </w:r>
          </w:p>
          <w:p w14:paraId="2840A28F"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Анализ и тенденции развития сетевой розничной торговли (на примере розничной торговой сети)</w:t>
            </w:r>
          </w:p>
          <w:p w14:paraId="52A90A2F" w14:textId="77777777" w:rsidR="000D7985" w:rsidRPr="00A37B7C" w:rsidRDefault="000D7985" w:rsidP="00095D42">
            <w:pPr>
              <w:numPr>
                <w:ilvl w:val="0"/>
                <w:numId w:val="218"/>
              </w:numPr>
              <w:autoSpaceDE w:val="0"/>
              <w:autoSpaceDN w:val="0"/>
              <w:adjustRightInd w:val="0"/>
              <w:spacing w:after="0" w:line="240" w:lineRule="auto"/>
              <w:rPr>
                <w:rFonts w:ascii="Times New Roman" w:hAnsi="Times New Roman"/>
              </w:rPr>
            </w:pPr>
            <w:r w:rsidRPr="00A37B7C">
              <w:rPr>
                <w:rFonts w:ascii="Times New Roman" w:hAnsi="Times New Roman"/>
              </w:rPr>
              <w:t>Методы стимулирования продаж в розничной торговле как инструмент коммерческой деятельности</w:t>
            </w:r>
          </w:p>
          <w:p w14:paraId="39F89CCB" w14:textId="77777777" w:rsidR="000D7985" w:rsidRPr="00A37B7C" w:rsidRDefault="000D7985" w:rsidP="00095D42">
            <w:pPr>
              <w:numPr>
                <w:ilvl w:val="0"/>
                <w:numId w:val="218"/>
              </w:numPr>
              <w:spacing w:after="0" w:line="240" w:lineRule="auto"/>
              <w:rPr>
                <w:rFonts w:ascii="Times New Roman" w:hAnsi="Times New Roman"/>
              </w:rPr>
            </w:pPr>
            <w:r w:rsidRPr="00A37B7C">
              <w:rPr>
                <w:rFonts w:ascii="Times New Roman" w:hAnsi="Times New Roman"/>
              </w:rPr>
              <w:t>Организация хозяйственных связей в торговле</w:t>
            </w:r>
          </w:p>
          <w:p w14:paraId="11A3EAEB" w14:textId="77777777" w:rsidR="000D7985" w:rsidRPr="00A37B7C" w:rsidRDefault="000D7985" w:rsidP="00095D42">
            <w:pPr>
              <w:numPr>
                <w:ilvl w:val="0"/>
                <w:numId w:val="218"/>
              </w:numPr>
              <w:spacing w:after="0" w:line="240" w:lineRule="auto"/>
              <w:jc w:val="both"/>
              <w:rPr>
                <w:rFonts w:ascii="Times New Roman" w:hAnsi="Times New Roman"/>
              </w:rPr>
            </w:pPr>
            <w:r w:rsidRPr="00A37B7C">
              <w:rPr>
                <w:rFonts w:ascii="Times New Roman" w:hAnsi="Times New Roman"/>
              </w:rPr>
              <w:t>Поиск поставщиков и договорная работа в коммерческой деятельности</w:t>
            </w:r>
          </w:p>
          <w:p w14:paraId="587804AC" w14:textId="77777777" w:rsidR="000D7985" w:rsidRPr="00A37B7C" w:rsidRDefault="000D7985" w:rsidP="00095D42">
            <w:pPr>
              <w:numPr>
                <w:ilvl w:val="0"/>
                <w:numId w:val="218"/>
              </w:numPr>
              <w:spacing w:after="0" w:line="240" w:lineRule="auto"/>
              <w:contextualSpacing/>
              <w:jc w:val="both"/>
              <w:rPr>
                <w:rFonts w:ascii="Times New Roman" w:eastAsia="Calibri" w:hAnsi="Times New Roman"/>
              </w:rPr>
            </w:pPr>
            <w:r w:rsidRPr="00A37B7C">
              <w:rPr>
                <w:rFonts w:ascii="Times New Roman" w:hAnsi="Times New Roman"/>
              </w:rPr>
              <w:t>Организация хозяйственных связей по закупочно-сбытовой деятельности в предприятиях торговли.</w:t>
            </w:r>
          </w:p>
          <w:p w14:paraId="0F582962" w14:textId="77777777" w:rsidR="000D7985" w:rsidRPr="00A37B7C" w:rsidRDefault="000D7985" w:rsidP="00095D42">
            <w:pPr>
              <w:pStyle w:val="16"/>
              <w:numPr>
                <w:ilvl w:val="0"/>
                <w:numId w:val="218"/>
              </w:numPr>
              <w:spacing w:after="0" w:line="240" w:lineRule="auto"/>
              <w:jc w:val="both"/>
              <w:rPr>
                <w:rFonts w:ascii="Times New Roman" w:hAnsi="Times New Roman"/>
              </w:rPr>
            </w:pPr>
            <w:r w:rsidRPr="00A37B7C">
              <w:rPr>
                <w:rFonts w:ascii="Times New Roman" w:hAnsi="Times New Roman"/>
              </w:rPr>
              <w:t>Особенности торговой деятельности в сфере малого бизнеса</w:t>
            </w:r>
          </w:p>
          <w:p w14:paraId="4438417C"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lang w:val="ru-RU"/>
              </w:rPr>
            </w:pPr>
            <w:r w:rsidRPr="00A37B7C">
              <w:rPr>
                <w:sz w:val="22"/>
                <w:szCs w:val="22"/>
                <w:lang w:val="ru-RU"/>
              </w:rPr>
              <w:t>Организация выставочной деятельности как инструмента торговли</w:t>
            </w:r>
          </w:p>
          <w:p w14:paraId="3D350452"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lang w:val="ru-RU"/>
              </w:rPr>
            </w:pPr>
            <w:r w:rsidRPr="00A37B7C">
              <w:rPr>
                <w:sz w:val="22"/>
                <w:szCs w:val="22"/>
                <w:lang w:val="ru-RU"/>
              </w:rPr>
              <w:t>Инновационные технологии в сфере торговле как фактор повышения конкурентоспособности коммерческой организации</w:t>
            </w:r>
          </w:p>
          <w:p w14:paraId="35F38233"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lang w:val="ru-RU"/>
              </w:rPr>
            </w:pPr>
            <w:r w:rsidRPr="00A37B7C">
              <w:rPr>
                <w:sz w:val="22"/>
                <w:szCs w:val="22"/>
                <w:lang w:val="ru-RU"/>
              </w:rPr>
              <w:t xml:space="preserve">Влияние цифровых технологий на результаты торговой деятельности коммерческой организации. </w:t>
            </w:r>
          </w:p>
          <w:p w14:paraId="59D6B225"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shd w:val="clear" w:color="auto" w:fill="FFFFFF"/>
                <w:lang w:val="ru-RU"/>
              </w:rPr>
            </w:pPr>
            <w:r w:rsidRPr="00A37B7C">
              <w:rPr>
                <w:sz w:val="22"/>
                <w:szCs w:val="22"/>
                <w:shd w:val="clear" w:color="auto" w:fill="FFFFFF"/>
                <w:lang w:val="ru-RU"/>
              </w:rPr>
              <w:t xml:space="preserve">Франчайзинг как направление развития торгового бизнеса </w:t>
            </w:r>
          </w:p>
          <w:p w14:paraId="1C7D2A8F"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shd w:val="clear" w:color="auto" w:fill="FFFFFF"/>
                <w:lang w:val="ru-RU"/>
              </w:rPr>
            </w:pPr>
            <w:r w:rsidRPr="00A37B7C">
              <w:rPr>
                <w:sz w:val="22"/>
                <w:szCs w:val="22"/>
                <w:shd w:val="clear" w:color="auto" w:fill="FFFFFF"/>
                <w:lang w:val="ru-RU"/>
              </w:rPr>
              <w:t>Влияние конъюнктуры рынка на коммерческую деятельность торгового предприятия.</w:t>
            </w:r>
          </w:p>
          <w:p w14:paraId="08D65FC2"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lang w:val="ru-RU"/>
              </w:rPr>
            </w:pPr>
            <w:r w:rsidRPr="00A37B7C">
              <w:rPr>
                <w:sz w:val="22"/>
                <w:szCs w:val="22"/>
                <w:shd w:val="clear" w:color="auto" w:fill="FFFFFF"/>
                <w:lang w:val="ru-RU"/>
              </w:rPr>
              <w:t>Развитие коммерческого предприятия в эпоху цифровой трансформации</w:t>
            </w:r>
          </w:p>
          <w:p w14:paraId="2324449C" w14:textId="77777777" w:rsidR="000D7985" w:rsidRPr="00A37B7C" w:rsidRDefault="000D7985" w:rsidP="00095D42">
            <w:pPr>
              <w:pStyle w:val="a9"/>
              <w:keepNext w:val="0"/>
              <w:keepLines w:val="0"/>
              <w:widowControl w:val="0"/>
              <w:numPr>
                <w:ilvl w:val="0"/>
                <w:numId w:val="218"/>
              </w:numPr>
              <w:spacing w:before="0" w:line="240" w:lineRule="auto"/>
              <w:jc w:val="both"/>
              <w:rPr>
                <w:sz w:val="22"/>
                <w:szCs w:val="22"/>
                <w:lang w:val="ru-RU"/>
              </w:rPr>
            </w:pPr>
            <w:r w:rsidRPr="00A37B7C">
              <w:rPr>
                <w:sz w:val="22"/>
                <w:szCs w:val="22"/>
                <w:lang w:val="ru-RU"/>
              </w:rPr>
              <w:t xml:space="preserve">Собственная торговая марка как инструмент коммерческой деятельности и конкурентное преимущество торговой сети </w:t>
            </w:r>
          </w:p>
          <w:p w14:paraId="4168D1D0" w14:textId="77777777" w:rsidR="000D7985" w:rsidRPr="00A37B7C" w:rsidRDefault="000D7985" w:rsidP="00095D42">
            <w:pPr>
              <w:numPr>
                <w:ilvl w:val="0"/>
                <w:numId w:val="218"/>
              </w:numPr>
              <w:autoSpaceDE w:val="0"/>
              <w:autoSpaceDN w:val="0"/>
              <w:adjustRightInd w:val="0"/>
              <w:spacing w:after="0" w:line="240" w:lineRule="auto"/>
              <w:jc w:val="both"/>
              <w:rPr>
                <w:rFonts w:ascii="Times New Roman" w:hAnsi="Times New Roman"/>
              </w:rPr>
            </w:pPr>
            <w:r w:rsidRPr="00A37B7C">
              <w:rPr>
                <w:rFonts w:ascii="Times New Roman" w:hAnsi="Times New Roman"/>
              </w:rPr>
              <w:t>Коммерческая деятельность по управлению товарными ресурсами</w:t>
            </w:r>
          </w:p>
          <w:p w14:paraId="6D45FACB" w14:textId="77777777" w:rsidR="000D7985" w:rsidRPr="00A37B7C" w:rsidRDefault="000D7985" w:rsidP="00095D42">
            <w:pPr>
              <w:numPr>
                <w:ilvl w:val="0"/>
                <w:numId w:val="218"/>
              </w:numPr>
              <w:autoSpaceDE w:val="0"/>
              <w:autoSpaceDN w:val="0"/>
              <w:adjustRightInd w:val="0"/>
              <w:spacing w:after="0" w:line="240" w:lineRule="auto"/>
              <w:jc w:val="both"/>
              <w:rPr>
                <w:rFonts w:ascii="Times New Roman" w:hAnsi="Times New Roman"/>
              </w:rPr>
            </w:pPr>
            <w:r w:rsidRPr="00A37B7C">
              <w:rPr>
                <w:rFonts w:ascii="Times New Roman" w:hAnsi="Times New Roman"/>
              </w:rPr>
              <w:t>Современные форматы розничных торговых сетей</w:t>
            </w:r>
          </w:p>
          <w:p w14:paraId="30B31C9B"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rPr>
              <w:t>Выбор стратегии коммерческой деятельности торговых организаций на потребительском рынке.</w:t>
            </w:r>
          </w:p>
        </w:tc>
        <w:tc>
          <w:tcPr>
            <w:tcW w:w="592" w:type="pct"/>
            <w:shd w:val="clear" w:color="auto" w:fill="auto"/>
            <w:vAlign w:val="center"/>
          </w:tcPr>
          <w:p w14:paraId="625D3EA6"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275397D5" w14:textId="77777777" w:rsidTr="00C46C1F">
        <w:tc>
          <w:tcPr>
            <w:tcW w:w="4408" w:type="pct"/>
            <w:gridSpan w:val="4"/>
            <w:shd w:val="clear" w:color="auto" w:fill="auto"/>
          </w:tcPr>
          <w:p w14:paraId="6641B2E5" w14:textId="77777777" w:rsidR="000D7985" w:rsidRPr="00A37B7C" w:rsidRDefault="000D7985" w:rsidP="00C46C1F">
            <w:pPr>
              <w:suppressAutoHyphens/>
              <w:spacing w:after="0" w:line="240" w:lineRule="auto"/>
              <w:jc w:val="both"/>
              <w:rPr>
                <w:rFonts w:ascii="Times New Roman" w:hAnsi="Times New Roman"/>
                <w:bCs/>
                <w:i/>
              </w:rPr>
            </w:pPr>
            <w:r w:rsidRPr="00A37B7C">
              <w:rPr>
                <w:rFonts w:ascii="Times New Roman" w:hAnsi="Times New Roman"/>
                <w:b/>
              </w:rPr>
              <w:lastRenderedPageBreak/>
              <w:t xml:space="preserve">Обязательные аудиторные учебные занятия </w:t>
            </w:r>
            <w:r w:rsidRPr="00A37B7C">
              <w:rPr>
                <w:rFonts w:ascii="Times New Roman" w:hAnsi="Times New Roman"/>
                <w:b/>
                <w:bCs/>
              </w:rPr>
              <w:t>по курсовому проекту (работе</w:t>
            </w:r>
            <w:r w:rsidRPr="00A37B7C">
              <w:rPr>
                <w:rFonts w:ascii="Times New Roman" w:hAnsi="Times New Roman"/>
                <w:bCs/>
                <w:i/>
              </w:rPr>
              <w:t>)</w:t>
            </w:r>
          </w:p>
          <w:p w14:paraId="0178E84B"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Выбор темы курсовой работы, формулировка актуальности исследования, определение цели, постановка задач.</w:t>
            </w:r>
          </w:p>
          <w:p w14:paraId="16742458"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 xml:space="preserve">Подбор источников и литературы, </w:t>
            </w:r>
            <w:r w:rsidRPr="00A37B7C">
              <w:rPr>
                <w:rFonts w:ascii="Times New Roman" w:hAnsi="Times New Roman"/>
              </w:rPr>
              <w:t xml:space="preserve">проверка </w:t>
            </w:r>
            <w:proofErr w:type="gramStart"/>
            <w:r w:rsidRPr="00A37B7C">
              <w:rPr>
                <w:rFonts w:ascii="Times New Roman" w:hAnsi="Times New Roman"/>
              </w:rPr>
              <w:t>актуальности</w:t>
            </w:r>
            <w:proofErr w:type="gramEnd"/>
            <w:r w:rsidRPr="00A37B7C">
              <w:rPr>
                <w:rFonts w:ascii="Times New Roman" w:hAnsi="Times New Roman"/>
              </w:rPr>
              <w:t xml:space="preserve"> предлагаемой в них информации, составление библиографического списка</w:t>
            </w:r>
            <w:r w:rsidRPr="00A37B7C">
              <w:rPr>
                <w:rFonts w:ascii="Times New Roman" w:hAnsi="Times New Roman"/>
                <w:bCs/>
              </w:rPr>
              <w:t xml:space="preserve"> и плана курсовой работы плана.</w:t>
            </w:r>
          </w:p>
          <w:p w14:paraId="00A30610"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Теоретический анализ источников и литературы, определение понятийного аппарата. Систематизация собранного фактического и цифрового материала путем сведения его в таблицы, диаграммы, графики и схемы.</w:t>
            </w:r>
          </w:p>
          <w:p w14:paraId="092C345F"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 xml:space="preserve">Написание введения курсовой работы. </w:t>
            </w:r>
            <w:r w:rsidRPr="00A37B7C">
              <w:rPr>
                <w:rFonts w:ascii="Times New Roman" w:hAnsi="Times New Roman"/>
              </w:rPr>
              <w:t>Формулировка актуальности, цели, задач, объекта, предмета, методов предстоящего исследования</w:t>
            </w:r>
            <w:r w:rsidRPr="00A37B7C">
              <w:rPr>
                <w:rFonts w:ascii="Times New Roman" w:hAnsi="Times New Roman"/>
                <w:bCs/>
              </w:rPr>
              <w:t xml:space="preserve"> </w:t>
            </w:r>
          </w:p>
          <w:p w14:paraId="7FE1E435"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Обобщение теоретических аспектов по проблеме исследования в главе первой курсовой работы.</w:t>
            </w:r>
          </w:p>
          <w:p w14:paraId="17FCC216"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Оформление результатов практических исследований в главе второй курсовой работы.</w:t>
            </w:r>
          </w:p>
          <w:p w14:paraId="56AE9125"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 xml:space="preserve">Подбор и оформление приложений по теме курсовой работы. </w:t>
            </w:r>
          </w:p>
          <w:p w14:paraId="02031967"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bCs/>
              </w:rPr>
            </w:pPr>
            <w:r w:rsidRPr="00A37B7C">
              <w:rPr>
                <w:rFonts w:ascii="Times New Roman" w:hAnsi="Times New Roman"/>
                <w:bCs/>
              </w:rPr>
              <w:t>Составление заключения курсовой работы, содержащее формулировку выводов и предложений по результатам теоретического и практического материала.</w:t>
            </w:r>
          </w:p>
          <w:p w14:paraId="4BF2398B" w14:textId="77777777" w:rsidR="000D7985" w:rsidRPr="00A37B7C" w:rsidRDefault="000D7985" w:rsidP="00095D42">
            <w:pPr>
              <w:numPr>
                <w:ilvl w:val="0"/>
                <w:numId w:val="118"/>
              </w:numPr>
              <w:suppressAutoHyphens/>
              <w:spacing w:after="0" w:line="240" w:lineRule="auto"/>
              <w:ind w:left="426"/>
              <w:jc w:val="both"/>
              <w:rPr>
                <w:rFonts w:ascii="Times New Roman" w:hAnsi="Times New Roman"/>
              </w:rPr>
            </w:pPr>
            <w:r w:rsidRPr="00A37B7C">
              <w:rPr>
                <w:rFonts w:ascii="Times New Roman" w:hAnsi="Times New Roman"/>
              </w:rPr>
              <w:t>Изучение требований к содержанию презентации курсовой работы и составление презентации курсовой работы.</w:t>
            </w:r>
          </w:p>
          <w:p w14:paraId="26965B06"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rPr>
              <w:t>Подготовка к защите курсовой работы (возможно проведение открытых форм защиты курсовой работы).</w:t>
            </w:r>
          </w:p>
        </w:tc>
        <w:tc>
          <w:tcPr>
            <w:tcW w:w="592" w:type="pct"/>
            <w:shd w:val="clear" w:color="auto" w:fill="auto"/>
            <w:vAlign w:val="center"/>
          </w:tcPr>
          <w:p w14:paraId="712EB145"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20</w:t>
            </w:r>
          </w:p>
        </w:tc>
      </w:tr>
      <w:tr w:rsidR="000D7985" w:rsidRPr="00A37B7C" w14:paraId="5ECEC12D" w14:textId="77777777" w:rsidTr="00C46C1F">
        <w:trPr>
          <w:trHeight w:val="450"/>
        </w:trPr>
        <w:tc>
          <w:tcPr>
            <w:tcW w:w="4408" w:type="pct"/>
            <w:gridSpan w:val="4"/>
          </w:tcPr>
          <w:p w14:paraId="4CF49248"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rPr>
              <w:t>Раздел 3. Организация и осуществление закупок для государственных, муниципальных и корпоративных нужд</w:t>
            </w:r>
          </w:p>
        </w:tc>
        <w:tc>
          <w:tcPr>
            <w:tcW w:w="592" w:type="pct"/>
            <w:vAlign w:val="center"/>
          </w:tcPr>
          <w:p w14:paraId="5D9CAE1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34/20</w:t>
            </w:r>
          </w:p>
        </w:tc>
      </w:tr>
      <w:tr w:rsidR="000D7985" w:rsidRPr="00A37B7C" w14:paraId="4540CC40" w14:textId="77777777" w:rsidTr="00C46C1F">
        <w:trPr>
          <w:trHeight w:val="450"/>
        </w:trPr>
        <w:tc>
          <w:tcPr>
            <w:tcW w:w="4408" w:type="pct"/>
            <w:gridSpan w:val="4"/>
          </w:tcPr>
          <w:p w14:paraId="3CD5D6FB"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МДК. 01.03. Организация и осуществление закупок для государственных, муниципальных и корпоративных нужд</w:t>
            </w:r>
          </w:p>
        </w:tc>
        <w:tc>
          <w:tcPr>
            <w:tcW w:w="592" w:type="pct"/>
            <w:vAlign w:val="center"/>
          </w:tcPr>
          <w:p w14:paraId="72A529C8"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34/20</w:t>
            </w:r>
          </w:p>
        </w:tc>
      </w:tr>
      <w:tr w:rsidR="000D7985" w:rsidRPr="00A37B7C" w14:paraId="4EFF7EAA" w14:textId="77777777" w:rsidTr="00C46C1F">
        <w:tc>
          <w:tcPr>
            <w:tcW w:w="1172" w:type="pct"/>
            <w:gridSpan w:val="3"/>
            <w:vMerge w:val="restart"/>
          </w:tcPr>
          <w:p w14:paraId="61E890F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lastRenderedPageBreak/>
              <w:t>Тема 3.1.</w:t>
            </w:r>
            <w:r w:rsidRPr="00A37B7C">
              <w:rPr>
                <w:rFonts w:ascii="Times New Roman" w:hAnsi="Times New Roman"/>
              </w:rPr>
              <w:t xml:space="preserve"> </w:t>
            </w:r>
          </w:p>
          <w:p w14:paraId="320EF64E"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Федеральная контрактная система Российской Федерации: концепция, понятия и термины, цели и принципы, сфера применения</w:t>
            </w:r>
          </w:p>
        </w:tc>
        <w:tc>
          <w:tcPr>
            <w:tcW w:w="3236" w:type="pct"/>
          </w:tcPr>
          <w:p w14:paraId="030BD14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92" w:type="pct"/>
            <w:vAlign w:val="center"/>
          </w:tcPr>
          <w:p w14:paraId="77673F97"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4/0</w:t>
            </w:r>
          </w:p>
        </w:tc>
      </w:tr>
      <w:tr w:rsidR="000D7985" w:rsidRPr="00A37B7C" w14:paraId="75B8C39F" w14:textId="77777777" w:rsidTr="00C46C1F">
        <w:trPr>
          <w:trHeight w:val="175"/>
        </w:trPr>
        <w:tc>
          <w:tcPr>
            <w:tcW w:w="1172" w:type="pct"/>
            <w:gridSpan w:val="3"/>
            <w:vMerge/>
          </w:tcPr>
          <w:p w14:paraId="3AAB2570" w14:textId="77777777" w:rsidR="000D7985" w:rsidRPr="00A37B7C" w:rsidRDefault="000D7985" w:rsidP="00C46C1F">
            <w:pPr>
              <w:spacing w:after="0" w:line="240" w:lineRule="auto"/>
              <w:rPr>
                <w:rFonts w:ascii="Times New Roman" w:hAnsi="Times New Roman"/>
                <w:bCs/>
              </w:rPr>
            </w:pPr>
          </w:p>
        </w:tc>
        <w:tc>
          <w:tcPr>
            <w:tcW w:w="3236" w:type="pct"/>
          </w:tcPr>
          <w:p w14:paraId="52C7FFD2" w14:textId="77777777" w:rsidR="000D7985" w:rsidRPr="00A37B7C" w:rsidRDefault="000D7985" w:rsidP="00C46C1F">
            <w:pPr>
              <w:spacing w:after="0" w:line="240" w:lineRule="auto"/>
              <w:jc w:val="both"/>
              <w:rPr>
                <w:rFonts w:ascii="Times New Roman" w:eastAsia="Calibri" w:hAnsi="Times New Roman"/>
                <w:bCs/>
              </w:rPr>
            </w:pPr>
            <w:r w:rsidRPr="00A37B7C">
              <w:rPr>
                <w:rFonts w:ascii="Times New Roman" w:hAnsi="Times New Roman"/>
                <w:b/>
                <w:bCs/>
              </w:rPr>
              <w:t>1.</w:t>
            </w:r>
            <w:r w:rsidRPr="00A37B7C">
              <w:rPr>
                <w:rFonts w:ascii="Times New Roman" w:hAnsi="Times New Roman"/>
              </w:rPr>
              <w:t xml:space="preserve"> Законодательство </w:t>
            </w:r>
            <w:r w:rsidRPr="00A37B7C">
              <w:rPr>
                <w:rFonts w:ascii="Times New Roman" w:eastAsia="Calibri" w:hAnsi="Times New Roman"/>
              </w:rPr>
              <w:t xml:space="preserve">Российской Федерации </w:t>
            </w:r>
            <w:r w:rsidRPr="00A37B7C">
              <w:rPr>
                <w:rFonts w:ascii="Times New Roman" w:hAnsi="Times New Roman"/>
              </w:rPr>
              <w:t>о контрактной системе</w:t>
            </w:r>
            <w:r w:rsidRPr="00A37B7C">
              <w:rPr>
                <w:rFonts w:ascii="Times New Roman" w:eastAsia="Calibri" w:hAnsi="Times New Roman"/>
              </w:rPr>
              <w:t xml:space="preserve"> в сфере закупок для обеспечения государственных и муниципальных нужд</w:t>
            </w:r>
            <w:r w:rsidRPr="00A37B7C">
              <w:rPr>
                <w:rFonts w:ascii="Times New Roman" w:hAnsi="Times New Roman"/>
              </w:rPr>
              <w:t xml:space="preserve">. Состав субъектов закупок и их функции. Полномочия органов исполнительной власти и органов местного самоуправления в ФКС. Требования к участникам закупки.  </w:t>
            </w:r>
            <w:r w:rsidRPr="00A37B7C">
              <w:rPr>
                <w:rFonts w:ascii="Times New Roman" w:eastAsia="Calibri" w:hAnsi="Times New Roman"/>
                <w:bCs/>
              </w:rPr>
              <w:t>Критерии к участникам закупок.</w:t>
            </w:r>
          </w:p>
        </w:tc>
        <w:tc>
          <w:tcPr>
            <w:tcW w:w="592" w:type="pct"/>
            <w:vMerge w:val="restart"/>
            <w:vAlign w:val="center"/>
          </w:tcPr>
          <w:p w14:paraId="5DADF5BA"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4</w:t>
            </w:r>
          </w:p>
        </w:tc>
      </w:tr>
      <w:tr w:rsidR="000D7985" w:rsidRPr="00A37B7C" w14:paraId="0652A1B4" w14:textId="77777777" w:rsidTr="00C46C1F">
        <w:tc>
          <w:tcPr>
            <w:tcW w:w="1172" w:type="pct"/>
            <w:gridSpan w:val="3"/>
            <w:vMerge/>
          </w:tcPr>
          <w:p w14:paraId="4C35AFE9" w14:textId="77777777" w:rsidR="000D7985" w:rsidRPr="00A37B7C" w:rsidRDefault="000D7985" w:rsidP="00C46C1F">
            <w:pPr>
              <w:spacing w:after="0" w:line="240" w:lineRule="auto"/>
              <w:rPr>
                <w:rFonts w:ascii="Times New Roman" w:hAnsi="Times New Roman"/>
                <w:bCs/>
              </w:rPr>
            </w:pPr>
          </w:p>
        </w:tc>
        <w:tc>
          <w:tcPr>
            <w:tcW w:w="3236" w:type="pct"/>
          </w:tcPr>
          <w:p w14:paraId="42AA4EF1"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w:t>
            </w:r>
            <w:r w:rsidRPr="00A37B7C">
              <w:rPr>
                <w:rFonts w:ascii="Times New Roman" w:eastAsia="Calibri" w:hAnsi="Times New Roman"/>
                <w:bCs/>
              </w:rPr>
              <w:t xml:space="preserve">Основы и принципы контрактной системы </w:t>
            </w:r>
            <w:r w:rsidRPr="00A37B7C">
              <w:rPr>
                <w:rFonts w:ascii="Times New Roman" w:eastAsia="Calibri" w:hAnsi="Times New Roman"/>
              </w:rPr>
              <w:t xml:space="preserve">в сфере закупок для обеспечения государственных и муниципальных нужд. </w:t>
            </w:r>
            <w:r w:rsidRPr="00A37B7C">
              <w:rPr>
                <w:rFonts w:ascii="Times New Roman" w:hAnsi="Times New Roman"/>
              </w:rPr>
              <w:t>Контрактная служба. Комиссия по осуществлению закупок. Специализированная организация. Эксперты. Экспертные организации.</w:t>
            </w:r>
          </w:p>
        </w:tc>
        <w:tc>
          <w:tcPr>
            <w:tcW w:w="592" w:type="pct"/>
            <w:vMerge/>
            <w:vAlign w:val="center"/>
          </w:tcPr>
          <w:p w14:paraId="1AA35077" w14:textId="77777777" w:rsidR="000D7985" w:rsidRPr="00A37B7C" w:rsidRDefault="000D7985" w:rsidP="00C46C1F">
            <w:pPr>
              <w:spacing w:after="0" w:line="240" w:lineRule="auto"/>
              <w:jc w:val="center"/>
              <w:rPr>
                <w:rFonts w:ascii="Times New Roman" w:hAnsi="Times New Roman"/>
                <w:i/>
              </w:rPr>
            </w:pPr>
          </w:p>
        </w:tc>
      </w:tr>
      <w:tr w:rsidR="000D7985" w:rsidRPr="00A37B7C" w14:paraId="0FED9D59" w14:textId="77777777" w:rsidTr="00C46C1F">
        <w:tc>
          <w:tcPr>
            <w:tcW w:w="1172" w:type="pct"/>
            <w:gridSpan w:val="3"/>
            <w:vMerge w:val="restart"/>
          </w:tcPr>
          <w:p w14:paraId="2B1219E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Тема 3.2.</w:t>
            </w:r>
            <w:r w:rsidRPr="00A37B7C">
              <w:rPr>
                <w:rFonts w:ascii="Times New Roman" w:hAnsi="Times New Roman"/>
              </w:rPr>
              <w:t xml:space="preserve"> </w:t>
            </w:r>
          </w:p>
          <w:p w14:paraId="7078B6D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Прогнозирование и планирование закупок для государственных и муниципальных нужд</w:t>
            </w:r>
          </w:p>
        </w:tc>
        <w:tc>
          <w:tcPr>
            <w:tcW w:w="3236" w:type="pct"/>
          </w:tcPr>
          <w:p w14:paraId="620C377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92" w:type="pct"/>
            <w:vAlign w:val="center"/>
          </w:tcPr>
          <w:p w14:paraId="09B8C1C0"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4/2</w:t>
            </w:r>
          </w:p>
        </w:tc>
      </w:tr>
      <w:tr w:rsidR="000D7985" w:rsidRPr="00A37B7C" w14:paraId="02AD361C" w14:textId="77777777" w:rsidTr="00C46C1F">
        <w:tc>
          <w:tcPr>
            <w:tcW w:w="1172" w:type="pct"/>
            <w:gridSpan w:val="3"/>
            <w:vMerge/>
          </w:tcPr>
          <w:p w14:paraId="29BA1475" w14:textId="77777777" w:rsidR="000D7985" w:rsidRPr="00A37B7C" w:rsidRDefault="000D7985" w:rsidP="00C46C1F">
            <w:pPr>
              <w:spacing w:after="0" w:line="240" w:lineRule="auto"/>
              <w:rPr>
                <w:rFonts w:ascii="Times New Roman" w:hAnsi="Times New Roman"/>
              </w:rPr>
            </w:pPr>
          </w:p>
        </w:tc>
        <w:tc>
          <w:tcPr>
            <w:tcW w:w="3236" w:type="pct"/>
          </w:tcPr>
          <w:p w14:paraId="62AF9E0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Планирование и нормирование в сфере </w:t>
            </w:r>
            <w:r w:rsidRPr="00A37B7C">
              <w:rPr>
                <w:rFonts w:ascii="Times New Roman" w:eastAsia="Calibri" w:hAnsi="Times New Roman"/>
                <w:bCs/>
              </w:rPr>
              <w:t xml:space="preserve">государственных и муниципальных </w:t>
            </w:r>
            <w:r w:rsidRPr="00A37B7C">
              <w:rPr>
                <w:rFonts w:ascii="Times New Roman" w:hAnsi="Times New Roman"/>
              </w:rPr>
              <w:t xml:space="preserve">закупок. Формирование планов-графиков закупок для государственных и муниципальных нужд. </w:t>
            </w:r>
            <w:r w:rsidRPr="00A37B7C">
              <w:rPr>
                <w:rFonts w:ascii="Times New Roman" w:eastAsia="Calibri" w:hAnsi="Times New Roman"/>
                <w:bCs/>
              </w:rPr>
              <w:t>Информационное обеспечение контрактной системы в сфере закупок</w:t>
            </w:r>
          </w:p>
        </w:tc>
        <w:tc>
          <w:tcPr>
            <w:tcW w:w="592" w:type="pct"/>
            <w:vAlign w:val="center"/>
          </w:tcPr>
          <w:p w14:paraId="064E3E00"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74CEDFE" w14:textId="77777777" w:rsidTr="00C46C1F">
        <w:tc>
          <w:tcPr>
            <w:tcW w:w="1172" w:type="pct"/>
            <w:gridSpan w:val="3"/>
            <w:vMerge/>
          </w:tcPr>
          <w:p w14:paraId="4A0174D0" w14:textId="77777777" w:rsidR="000D7985" w:rsidRPr="00A37B7C" w:rsidRDefault="000D7985" w:rsidP="00C46C1F">
            <w:pPr>
              <w:spacing w:after="0" w:line="240" w:lineRule="auto"/>
              <w:rPr>
                <w:rFonts w:ascii="Times New Roman" w:hAnsi="Times New Roman"/>
              </w:rPr>
            </w:pPr>
          </w:p>
        </w:tc>
        <w:tc>
          <w:tcPr>
            <w:tcW w:w="3236" w:type="pct"/>
          </w:tcPr>
          <w:p w14:paraId="34EB229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В том числе практических занятий </w:t>
            </w:r>
          </w:p>
        </w:tc>
        <w:tc>
          <w:tcPr>
            <w:tcW w:w="592" w:type="pct"/>
            <w:vAlign w:val="center"/>
          </w:tcPr>
          <w:p w14:paraId="3B9AA8DD"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1132B187" w14:textId="77777777" w:rsidTr="00C46C1F">
        <w:tc>
          <w:tcPr>
            <w:tcW w:w="1172" w:type="pct"/>
            <w:gridSpan w:val="3"/>
            <w:vMerge/>
          </w:tcPr>
          <w:p w14:paraId="1D52FC99" w14:textId="77777777" w:rsidR="000D7985" w:rsidRPr="00A37B7C" w:rsidRDefault="000D7985" w:rsidP="00C46C1F">
            <w:pPr>
              <w:spacing w:after="0" w:line="240" w:lineRule="auto"/>
              <w:rPr>
                <w:rFonts w:ascii="Times New Roman" w:hAnsi="Times New Roman"/>
              </w:rPr>
            </w:pPr>
          </w:p>
        </w:tc>
        <w:tc>
          <w:tcPr>
            <w:tcW w:w="3236" w:type="pct"/>
          </w:tcPr>
          <w:p w14:paraId="13B12C7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Практическое занятие</w:t>
            </w:r>
            <w:r w:rsidRPr="00A37B7C">
              <w:rPr>
                <w:rFonts w:ascii="Times New Roman" w:hAnsi="Times New Roman"/>
              </w:rPr>
              <w:t xml:space="preserve"> </w:t>
            </w:r>
            <w:r w:rsidRPr="00A37B7C">
              <w:rPr>
                <w:rFonts w:ascii="Times New Roman" w:hAnsi="Times New Roman"/>
                <w:b/>
                <w:bCs/>
              </w:rPr>
              <w:t>1</w:t>
            </w:r>
            <w:r w:rsidRPr="00A37B7C">
              <w:rPr>
                <w:rFonts w:ascii="Times New Roman" w:hAnsi="Times New Roman"/>
              </w:rPr>
              <w:t>. Составление планов-графиков закупок для государственных и муниципальных нужд.</w:t>
            </w:r>
          </w:p>
        </w:tc>
        <w:tc>
          <w:tcPr>
            <w:tcW w:w="592" w:type="pct"/>
            <w:vAlign w:val="center"/>
          </w:tcPr>
          <w:p w14:paraId="0F036B2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A631941" w14:textId="77777777" w:rsidTr="00C46C1F">
        <w:tc>
          <w:tcPr>
            <w:tcW w:w="1172" w:type="pct"/>
            <w:gridSpan w:val="3"/>
            <w:vMerge w:val="restart"/>
          </w:tcPr>
          <w:p w14:paraId="60D1534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Тема 3.3.</w:t>
            </w:r>
            <w:r w:rsidRPr="00A37B7C">
              <w:rPr>
                <w:rFonts w:ascii="Times New Roman" w:hAnsi="Times New Roman"/>
              </w:rPr>
              <w:t xml:space="preserve"> </w:t>
            </w:r>
          </w:p>
          <w:p w14:paraId="597465F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Процедуры осуществления закупок</w:t>
            </w:r>
          </w:p>
        </w:tc>
        <w:tc>
          <w:tcPr>
            <w:tcW w:w="3236" w:type="pct"/>
          </w:tcPr>
          <w:p w14:paraId="617998A3"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92" w:type="pct"/>
            <w:vAlign w:val="center"/>
          </w:tcPr>
          <w:p w14:paraId="10E19D7A"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12/10</w:t>
            </w:r>
          </w:p>
        </w:tc>
      </w:tr>
      <w:tr w:rsidR="000D7985" w:rsidRPr="00A37B7C" w14:paraId="66456F31" w14:textId="77777777" w:rsidTr="00C46C1F">
        <w:tc>
          <w:tcPr>
            <w:tcW w:w="1172" w:type="pct"/>
            <w:gridSpan w:val="3"/>
            <w:vMerge/>
          </w:tcPr>
          <w:p w14:paraId="06CC947B" w14:textId="77777777" w:rsidR="000D7985" w:rsidRPr="00A37B7C" w:rsidRDefault="000D7985" w:rsidP="00C46C1F">
            <w:pPr>
              <w:spacing w:after="0" w:line="240" w:lineRule="auto"/>
              <w:rPr>
                <w:rFonts w:ascii="Times New Roman" w:hAnsi="Times New Roman"/>
              </w:rPr>
            </w:pPr>
          </w:p>
        </w:tc>
        <w:tc>
          <w:tcPr>
            <w:tcW w:w="3236" w:type="pct"/>
          </w:tcPr>
          <w:p w14:paraId="7168D932" w14:textId="77777777" w:rsidR="000D7985" w:rsidRPr="00A37B7C" w:rsidRDefault="000D7985" w:rsidP="00C46C1F">
            <w:pPr>
              <w:spacing w:after="0" w:line="240" w:lineRule="auto"/>
              <w:jc w:val="both"/>
              <w:rPr>
                <w:rFonts w:ascii="Times New Roman" w:eastAsia="Calibri" w:hAnsi="Times New Roman"/>
                <w:bCs/>
              </w:rPr>
            </w:pPr>
            <w:r w:rsidRPr="00A37B7C">
              <w:rPr>
                <w:rFonts w:ascii="Times New Roman" w:hAnsi="Times New Roman"/>
                <w:b/>
                <w:bCs/>
              </w:rPr>
              <w:t>1.</w:t>
            </w:r>
            <w:r w:rsidRPr="00A37B7C">
              <w:rPr>
                <w:rFonts w:ascii="Times New Roman" w:hAnsi="Times New Roman"/>
              </w:rPr>
              <w:t xml:space="preserve"> Определение объекта закупки. Правила описания объекта закупки. Обеспечение заявок при проведении конкурсов и аукционов. </w:t>
            </w:r>
          </w:p>
          <w:p w14:paraId="5E613AF0" w14:textId="77777777" w:rsidR="000D7985" w:rsidRPr="00A37B7C" w:rsidRDefault="000D7985" w:rsidP="00C46C1F">
            <w:pPr>
              <w:spacing w:after="0" w:line="240" w:lineRule="auto"/>
              <w:rPr>
                <w:rFonts w:ascii="Times New Roman" w:hAnsi="Times New Roman"/>
                <w:b/>
              </w:rPr>
            </w:pPr>
            <w:r w:rsidRPr="00A37B7C">
              <w:rPr>
                <w:rFonts w:ascii="Times New Roman" w:eastAsia="Calibri" w:hAnsi="Times New Roman"/>
                <w:bCs/>
              </w:rPr>
              <w:t>Критерии к товарам: национальный режим. Квотирование закупок.</w:t>
            </w:r>
          </w:p>
        </w:tc>
        <w:tc>
          <w:tcPr>
            <w:tcW w:w="592" w:type="pct"/>
            <w:vMerge w:val="restart"/>
            <w:vAlign w:val="center"/>
          </w:tcPr>
          <w:p w14:paraId="531EF90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AE01CFB" w14:textId="77777777" w:rsidTr="00C46C1F">
        <w:tc>
          <w:tcPr>
            <w:tcW w:w="1172" w:type="pct"/>
            <w:gridSpan w:val="3"/>
            <w:vMerge/>
          </w:tcPr>
          <w:p w14:paraId="10C7943A" w14:textId="77777777" w:rsidR="000D7985" w:rsidRPr="00A37B7C" w:rsidRDefault="000D7985" w:rsidP="00C46C1F">
            <w:pPr>
              <w:spacing w:after="0" w:line="240" w:lineRule="auto"/>
              <w:rPr>
                <w:rFonts w:ascii="Times New Roman" w:hAnsi="Times New Roman"/>
              </w:rPr>
            </w:pPr>
          </w:p>
        </w:tc>
        <w:tc>
          <w:tcPr>
            <w:tcW w:w="3236" w:type="pct"/>
          </w:tcPr>
          <w:p w14:paraId="538E3E59"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2.</w:t>
            </w:r>
            <w:r w:rsidRPr="00A37B7C">
              <w:rPr>
                <w:rFonts w:ascii="Times New Roman" w:hAnsi="Times New Roman"/>
              </w:rPr>
              <w:t xml:space="preserve"> Определение поставщика (подрядчика, исполнителя) путем проведения запроса предложений в электронной форме. Осуществление закупки у единственного поставщика (подрядчика, исполнителя).</w:t>
            </w:r>
          </w:p>
        </w:tc>
        <w:tc>
          <w:tcPr>
            <w:tcW w:w="592" w:type="pct"/>
            <w:vMerge/>
            <w:vAlign w:val="center"/>
          </w:tcPr>
          <w:p w14:paraId="12FACEE7" w14:textId="77777777" w:rsidR="000D7985" w:rsidRPr="00A37B7C" w:rsidRDefault="000D7985" w:rsidP="00C46C1F">
            <w:pPr>
              <w:spacing w:after="0" w:line="240" w:lineRule="auto"/>
              <w:jc w:val="center"/>
              <w:rPr>
                <w:rFonts w:ascii="Times New Roman" w:hAnsi="Times New Roman"/>
                <w:i/>
                <w:iCs/>
              </w:rPr>
            </w:pPr>
          </w:p>
        </w:tc>
      </w:tr>
      <w:tr w:rsidR="000D7985" w:rsidRPr="00A37B7C" w14:paraId="5EF92ADD" w14:textId="77777777" w:rsidTr="00C46C1F">
        <w:tc>
          <w:tcPr>
            <w:tcW w:w="1172" w:type="pct"/>
            <w:gridSpan w:val="3"/>
            <w:vMerge/>
          </w:tcPr>
          <w:p w14:paraId="42C49157" w14:textId="77777777" w:rsidR="000D7985" w:rsidRPr="00A37B7C" w:rsidRDefault="000D7985" w:rsidP="00C46C1F">
            <w:pPr>
              <w:spacing w:after="0" w:line="240" w:lineRule="auto"/>
              <w:rPr>
                <w:rFonts w:ascii="Times New Roman" w:hAnsi="Times New Roman"/>
              </w:rPr>
            </w:pPr>
          </w:p>
        </w:tc>
        <w:tc>
          <w:tcPr>
            <w:tcW w:w="3236" w:type="pct"/>
          </w:tcPr>
          <w:p w14:paraId="0A088D6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В том числе практических занятий </w:t>
            </w:r>
          </w:p>
        </w:tc>
        <w:tc>
          <w:tcPr>
            <w:tcW w:w="592" w:type="pct"/>
            <w:vAlign w:val="center"/>
          </w:tcPr>
          <w:p w14:paraId="05245C64"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10</w:t>
            </w:r>
          </w:p>
        </w:tc>
      </w:tr>
      <w:tr w:rsidR="000D7985" w:rsidRPr="00A37B7C" w14:paraId="48ECFD0C" w14:textId="77777777" w:rsidTr="00C46C1F">
        <w:tc>
          <w:tcPr>
            <w:tcW w:w="1172" w:type="pct"/>
            <w:gridSpan w:val="3"/>
            <w:vMerge/>
          </w:tcPr>
          <w:p w14:paraId="17EE4584" w14:textId="77777777" w:rsidR="000D7985" w:rsidRPr="00A37B7C" w:rsidRDefault="000D7985" w:rsidP="00C46C1F">
            <w:pPr>
              <w:spacing w:after="0" w:line="240" w:lineRule="auto"/>
              <w:rPr>
                <w:rFonts w:ascii="Times New Roman" w:hAnsi="Times New Roman"/>
              </w:rPr>
            </w:pPr>
          </w:p>
        </w:tc>
        <w:tc>
          <w:tcPr>
            <w:tcW w:w="3236" w:type="pct"/>
          </w:tcPr>
          <w:p w14:paraId="2AED9BA4"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Практическое занятие 2.</w:t>
            </w:r>
            <w:r w:rsidRPr="00A37B7C">
              <w:rPr>
                <w:rFonts w:ascii="Times New Roman" w:hAnsi="Times New Roman"/>
              </w:rPr>
              <w:t xml:space="preserve"> Подготовка технического задания на закупку.</w:t>
            </w:r>
          </w:p>
        </w:tc>
        <w:tc>
          <w:tcPr>
            <w:tcW w:w="592" w:type="pct"/>
            <w:vAlign w:val="center"/>
          </w:tcPr>
          <w:p w14:paraId="7878AF60"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5B97E58" w14:textId="77777777" w:rsidTr="00C46C1F">
        <w:tc>
          <w:tcPr>
            <w:tcW w:w="1172" w:type="pct"/>
            <w:gridSpan w:val="3"/>
            <w:vMerge/>
          </w:tcPr>
          <w:p w14:paraId="46B482E9" w14:textId="77777777" w:rsidR="000D7985" w:rsidRPr="00A37B7C" w:rsidRDefault="000D7985" w:rsidP="00C46C1F">
            <w:pPr>
              <w:spacing w:after="0" w:line="240" w:lineRule="auto"/>
              <w:rPr>
                <w:rFonts w:ascii="Times New Roman" w:hAnsi="Times New Roman"/>
              </w:rPr>
            </w:pPr>
          </w:p>
        </w:tc>
        <w:tc>
          <w:tcPr>
            <w:tcW w:w="3236" w:type="pct"/>
          </w:tcPr>
          <w:p w14:paraId="160EFE6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Практическое занятие 3–4</w:t>
            </w:r>
            <w:r w:rsidRPr="00A37B7C">
              <w:rPr>
                <w:rFonts w:ascii="Times New Roman" w:hAnsi="Times New Roman"/>
              </w:rPr>
              <w:t>. Определение поставщиков (подрядчиков, исполнителей) путем проведения открытого конкурса в электронной форме, электронного аукциона, проведения запроса котировок.</w:t>
            </w:r>
          </w:p>
        </w:tc>
        <w:tc>
          <w:tcPr>
            <w:tcW w:w="592" w:type="pct"/>
            <w:vAlign w:val="center"/>
          </w:tcPr>
          <w:p w14:paraId="5842CCD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0D65E234" w14:textId="77777777" w:rsidTr="00C46C1F">
        <w:tc>
          <w:tcPr>
            <w:tcW w:w="1172" w:type="pct"/>
            <w:gridSpan w:val="3"/>
            <w:vMerge/>
          </w:tcPr>
          <w:p w14:paraId="0830C3D3" w14:textId="77777777" w:rsidR="000D7985" w:rsidRPr="00A37B7C" w:rsidRDefault="000D7985" w:rsidP="00C46C1F">
            <w:pPr>
              <w:spacing w:after="0" w:line="240" w:lineRule="auto"/>
              <w:rPr>
                <w:rFonts w:ascii="Times New Roman" w:hAnsi="Times New Roman"/>
              </w:rPr>
            </w:pPr>
          </w:p>
        </w:tc>
        <w:tc>
          <w:tcPr>
            <w:tcW w:w="3236" w:type="pct"/>
          </w:tcPr>
          <w:p w14:paraId="51D51E90"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rPr>
              <w:t>Практическое занятие 5.</w:t>
            </w:r>
            <w:r w:rsidRPr="00A37B7C">
              <w:rPr>
                <w:rFonts w:ascii="Times New Roman" w:hAnsi="Times New Roman"/>
              </w:rPr>
              <w:t xml:space="preserve"> </w:t>
            </w:r>
            <w:r w:rsidRPr="00A37B7C">
              <w:rPr>
                <w:rFonts w:ascii="Times New Roman" w:hAnsi="Times New Roman"/>
                <w:bCs/>
              </w:rPr>
              <w:t>Определение процедуры закупок (открытый конкурс или аукцион) в зависимости от стоимости закупки и источников средств (собственные, заемные).</w:t>
            </w:r>
          </w:p>
        </w:tc>
        <w:tc>
          <w:tcPr>
            <w:tcW w:w="592" w:type="pct"/>
            <w:vAlign w:val="center"/>
          </w:tcPr>
          <w:p w14:paraId="78025AE4"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AC606B1" w14:textId="77777777" w:rsidTr="00C46C1F">
        <w:tc>
          <w:tcPr>
            <w:tcW w:w="1172" w:type="pct"/>
            <w:gridSpan w:val="3"/>
            <w:vMerge/>
          </w:tcPr>
          <w:p w14:paraId="18A3A4A8" w14:textId="77777777" w:rsidR="000D7985" w:rsidRPr="00A37B7C" w:rsidRDefault="000D7985" w:rsidP="00C46C1F">
            <w:pPr>
              <w:spacing w:after="0" w:line="240" w:lineRule="auto"/>
              <w:rPr>
                <w:rFonts w:ascii="Times New Roman" w:hAnsi="Times New Roman"/>
              </w:rPr>
            </w:pPr>
          </w:p>
        </w:tc>
        <w:tc>
          <w:tcPr>
            <w:tcW w:w="3236" w:type="pct"/>
          </w:tcPr>
          <w:p w14:paraId="58F08A9C"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Практическое занятие 6.</w:t>
            </w:r>
            <w:r w:rsidRPr="00A37B7C">
              <w:rPr>
                <w:rFonts w:ascii="Times New Roman" w:hAnsi="Times New Roman"/>
                <w:bCs/>
              </w:rPr>
              <w:t xml:space="preserve"> Расчёт максимального размера обеспечения заявки для аукциона при разных условиях.</w:t>
            </w:r>
          </w:p>
        </w:tc>
        <w:tc>
          <w:tcPr>
            <w:tcW w:w="592" w:type="pct"/>
            <w:vAlign w:val="center"/>
          </w:tcPr>
          <w:p w14:paraId="1F026AC0"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BAE1E62" w14:textId="77777777" w:rsidTr="00C46C1F">
        <w:tc>
          <w:tcPr>
            <w:tcW w:w="1172" w:type="pct"/>
            <w:gridSpan w:val="3"/>
            <w:vMerge w:val="restart"/>
          </w:tcPr>
          <w:p w14:paraId="59FB7DF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Тема 3.4.</w:t>
            </w:r>
            <w:r w:rsidRPr="00A37B7C">
              <w:rPr>
                <w:rFonts w:ascii="Times New Roman" w:hAnsi="Times New Roman"/>
              </w:rPr>
              <w:t xml:space="preserve"> </w:t>
            </w:r>
          </w:p>
          <w:p w14:paraId="201BE8B0"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Государственный и муниципальный контракт</w:t>
            </w:r>
          </w:p>
        </w:tc>
        <w:tc>
          <w:tcPr>
            <w:tcW w:w="3236" w:type="pct"/>
          </w:tcPr>
          <w:p w14:paraId="69BA62C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92" w:type="pct"/>
            <w:vAlign w:val="center"/>
          </w:tcPr>
          <w:p w14:paraId="2E6B768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6/4</w:t>
            </w:r>
          </w:p>
        </w:tc>
      </w:tr>
      <w:tr w:rsidR="000D7985" w:rsidRPr="00A37B7C" w14:paraId="59DC7884" w14:textId="77777777" w:rsidTr="00C46C1F">
        <w:tc>
          <w:tcPr>
            <w:tcW w:w="1172" w:type="pct"/>
            <w:gridSpan w:val="3"/>
            <w:vMerge/>
          </w:tcPr>
          <w:p w14:paraId="11D0888B" w14:textId="77777777" w:rsidR="000D7985" w:rsidRPr="00A37B7C" w:rsidRDefault="000D7985" w:rsidP="00C46C1F">
            <w:pPr>
              <w:spacing w:after="0" w:line="240" w:lineRule="auto"/>
              <w:rPr>
                <w:rFonts w:ascii="Times New Roman" w:hAnsi="Times New Roman"/>
              </w:rPr>
            </w:pPr>
          </w:p>
        </w:tc>
        <w:tc>
          <w:tcPr>
            <w:tcW w:w="3236" w:type="pct"/>
          </w:tcPr>
          <w:p w14:paraId="0813088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Подготовка и заключение государственного и муниципального контракта. Общие требования и существенные условия контракта. </w:t>
            </w:r>
            <w:r w:rsidRPr="00A37B7C">
              <w:rPr>
                <w:rFonts w:ascii="Times New Roman" w:eastAsia="Calibri" w:hAnsi="Times New Roman"/>
              </w:rPr>
              <w:t>Осуществления закупок путем проведения открытого конкурса в электронной форме и конкурса с ограниченным участием в электронной форме. Осуществление закупок путем аукциона в электронной форме. Особенности осуществления закупок путем запроса котировок в электронной форме и запроса предложений в электронной форме. Особенности осуществления закупки у единственного поставщика (исполнителя, подрядчика).</w:t>
            </w:r>
          </w:p>
        </w:tc>
        <w:tc>
          <w:tcPr>
            <w:tcW w:w="592" w:type="pct"/>
            <w:vMerge w:val="restart"/>
            <w:vAlign w:val="center"/>
          </w:tcPr>
          <w:p w14:paraId="5D3BCAB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39CDA19" w14:textId="77777777" w:rsidTr="00C46C1F">
        <w:tc>
          <w:tcPr>
            <w:tcW w:w="1172" w:type="pct"/>
            <w:gridSpan w:val="3"/>
            <w:vMerge/>
          </w:tcPr>
          <w:p w14:paraId="7A0835F8" w14:textId="77777777" w:rsidR="000D7985" w:rsidRPr="00A37B7C" w:rsidRDefault="000D7985" w:rsidP="00C46C1F">
            <w:pPr>
              <w:spacing w:after="0" w:line="240" w:lineRule="auto"/>
              <w:rPr>
                <w:rFonts w:ascii="Times New Roman" w:hAnsi="Times New Roman"/>
              </w:rPr>
            </w:pPr>
          </w:p>
        </w:tc>
        <w:tc>
          <w:tcPr>
            <w:tcW w:w="3236" w:type="pct"/>
          </w:tcPr>
          <w:p w14:paraId="280B590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Обеспечение исполнения контракта. Условия банковской гарантии. Реестр банковских гарантий. Основания для отказа в принятии банковской гарантии заказчиком. Особенности исполнения, изменения, расторжения контракта.</w:t>
            </w:r>
          </w:p>
        </w:tc>
        <w:tc>
          <w:tcPr>
            <w:tcW w:w="592" w:type="pct"/>
            <w:vMerge/>
            <w:vAlign w:val="center"/>
          </w:tcPr>
          <w:p w14:paraId="5662B3E9" w14:textId="77777777" w:rsidR="000D7985" w:rsidRPr="00A37B7C" w:rsidRDefault="000D7985" w:rsidP="00C46C1F">
            <w:pPr>
              <w:spacing w:after="0" w:line="240" w:lineRule="auto"/>
              <w:jc w:val="center"/>
              <w:rPr>
                <w:rFonts w:ascii="Times New Roman" w:hAnsi="Times New Roman"/>
                <w:i/>
                <w:iCs/>
              </w:rPr>
            </w:pPr>
          </w:p>
        </w:tc>
      </w:tr>
      <w:tr w:rsidR="000D7985" w:rsidRPr="00A37B7C" w14:paraId="23395FE3" w14:textId="77777777" w:rsidTr="00C46C1F">
        <w:tc>
          <w:tcPr>
            <w:tcW w:w="1172" w:type="pct"/>
            <w:gridSpan w:val="3"/>
            <w:vMerge/>
          </w:tcPr>
          <w:p w14:paraId="5367AC80" w14:textId="77777777" w:rsidR="000D7985" w:rsidRPr="00A37B7C" w:rsidRDefault="000D7985" w:rsidP="00C46C1F">
            <w:pPr>
              <w:spacing w:after="0" w:line="240" w:lineRule="auto"/>
              <w:rPr>
                <w:rFonts w:ascii="Times New Roman" w:hAnsi="Times New Roman"/>
              </w:rPr>
            </w:pPr>
          </w:p>
        </w:tc>
        <w:tc>
          <w:tcPr>
            <w:tcW w:w="3236" w:type="pct"/>
          </w:tcPr>
          <w:p w14:paraId="4B5185EA"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w:t>
            </w:r>
          </w:p>
        </w:tc>
        <w:tc>
          <w:tcPr>
            <w:tcW w:w="592" w:type="pct"/>
            <w:vAlign w:val="center"/>
          </w:tcPr>
          <w:p w14:paraId="118B2C91"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4</w:t>
            </w:r>
          </w:p>
        </w:tc>
      </w:tr>
      <w:tr w:rsidR="000D7985" w:rsidRPr="00A37B7C" w14:paraId="703667FC" w14:textId="77777777" w:rsidTr="00C46C1F">
        <w:trPr>
          <w:trHeight w:val="533"/>
        </w:trPr>
        <w:tc>
          <w:tcPr>
            <w:tcW w:w="1172" w:type="pct"/>
            <w:gridSpan w:val="3"/>
            <w:vMerge/>
          </w:tcPr>
          <w:p w14:paraId="6B205D8E" w14:textId="77777777" w:rsidR="000D7985" w:rsidRPr="00A37B7C" w:rsidRDefault="000D7985" w:rsidP="00C46C1F">
            <w:pPr>
              <w:spacing w:after="0" w:line="240" w:lineRule="auto"/>
              <w:rPr>
                <w:rFonts w:ascii="Times New Roman" w:hAnsi="Times New Roman"/>
              </w:rPr>
            </w:pPr>
          </w:p>
        </w:tc>
        <w:tc>
          <w:tcPr>
            <w:tcW w:w="3236" w:type="pct"/>
          </w:tcPr>
          <w:p w14:paraId="53B2057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Практическое занятие 7.</w:t>
            </w:r>
            <w:r w:rsidRPr="00A37B7C">
              <w:rPr>
                <w:rFonts w:ascii="Times New Roman" w:hAnsi="Times New Roman"/>
              </w:rPr>
              <w:t xml:space="preserve"> Размещение информации о заключении, изменении, расторжении и исполнении контракта в сети Интернет. Реестр контрактов, заключенных заказчиком.</w:t>
            </w:r>
          </w:p>
        </w:tc>
        <w:tc>
          <w:tcPr>
            <w:tcW w:w="592" w:type="pct"/>
            <w:vAlign w:val="center"/>
          </w:tcPr>
          <w:p w14:paraId="6F88DA9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2715ED2" w14:textId="77777777" w:rsidTr="00C46C1F">
        <w:trPr>
          <w:trHeight w:val="532"/>
        </w:trPr>
        <w:tc>
          <w:tcPr>
            <w:tcW w:w="1172" w:type="pct"/>
            <w:gridSpan w:val="3"/>
            <w:vMerge/>
          </w:tcPr>
          <w:p w14:paraId="72401113" w14:textId="77777777" w:rsidR="000D7985" w:rsidRPr="00A37B7C" w:rsidRDefault="000D7985" w:rsidP="00C46C1F">
            <w:pPr>
              <w:spacing w:after="0" w:line="240" w:lineRule="auto"/>
              <w:rPr>
                <w:rFonts w:ascii="Times New Roman" w:hAnsi="Times New Roman"/>
              </w:rPr>
            </w:pPr>
          </w:p>
        </w:tc>
        <w:tc>
          <w:tcPr>
            <w:tcW w:w="3236" w:type="pct"/>
          </w:tcPr>
          <w:p w14:paraId="1EDC00B6"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Практическое занятие 8.</w:t>
            </w:r>
            <w:r w:rsidRPr="00A37B7C">
              <w:rPr>
                <w:rFonts w:ascii="Times New Roman" w:hAnsi="Times New Roman"/>
                <w:bCs/>
              </w:rPr>
              <w:t xml:space="preserve"> Определение минимальной стоимости одного из контрактов, предоставляемых участником закупки для подтверждения добросовестности.</w:t>
            </w:r>
          </w:p>
        </w:tc>
        <w:tc>
          <w:tcPr>
            <w:tcW w:w="592" w:type="pct"/>
            <w:vAlign w:val="center"/>
          </w:tcPr>
          <w:p w14:paraId="791414DD"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44CCF0D" w14:textId="77777777" w:rsidTr="00C46C1F">
        <w:tc>
          <w:tcPr>
            <w:tcW w:w="1172" w:type="pct"/>
            <w:gridSpan w:val="3"/>
            <w:vMerge w:val="restart"/>
          </w:tcPr>
          <w:p w14:paraId="224F4D9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Тема 3.5.</w:t>
            </w:r>
            <w:r w:rsidRPr="00A37B7C">
              <w:rPr>
                <w:rFonts w:ascii="Times New Roman" w:hAnsi="Times New Roman"/>
              </w:rPr>
              <w:t xml:space="preserve"> </w:t>
            </w:r>
          </w:p>
          <w:p w14:paraId="575FA51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Контроль, аудит и ответственность в сфере закупок.</w:t>
            </w:r>
          </w:p>
        </w:tc>
        <w:tc>
          <w:tcPr>
            <w:tcW w:w="3236" w:type="pct"/>
          </w:tcPr>
          <w:p w14:paraId="0B4E49E4"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92" w:type="pct"/>
            <w:vAlign w:val="center"/>
          </w:tcPr>
          <w:p w14:paraId="55756913"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4/2</w:t>
            </w:r>
          </w:p>
        </w:tc>
      </w:tr>
      <w:tr w:rsidR="000D7985" w:rsidRPr="00A37B7C" w14:paraId="43BC4C03" w14:textId="77777777" w:rsidTr="00C46C1F">
        <w:tc>
          <w:tcPr>
            <w:tcW w:w="1172" w:type="pct"/>
            <w:gridSpan w:val="3"/>
            <w:vMerge/>
          </w:tcPr>
          <w:p w14:paraId="61AFF4B2" w14:textId="77777777" w:rsidR="000D7985" w:rsidRPr="00A37B7C" w:rsidRDefault="000D7985" w:rsidP="00C46C1F">
            <w:pPr>
              <w:spacing w:after="0" w:line="240" w:lineRule="auto"/>
              <w:rPr>
                <w:rFonts w:ascii="Times New Roman" w:hAnsi="Times New Roman"/>
              </w:rPr>
            </w:pPr>
          </w:p>
        </w:tc>
        <w:tc>
          <w:tcPr>
            <w:tcW w:w="3236" w:type="pct"/>
          </w:tcPr>
          <w:p w14:paraId="364B3BB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Аудит и контроль в сфере закупок. Способы осуществления контроля. Контрольные органы и их полномочия. Реестр недобросовестных поставщиков.</w:t>
            </w:r>
          </w:p>
        </w:tc>
        <w:tc>
          <w:tcPr>
            <w:tcW w:w="592" w:type="pct"/>
            <w:vMerge w:val="restart"/>
            <w:vAlign w:val="center"/>
          </w:tcPr>
          <w:p w14:paraId="7F3F8AC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4A8F293" w14:textId="77777777" w:rsidTr="00C46C1F">
        <w:tc>
          <w:tcPr>
            <w:tcW w:w="1172" w:type="pct"/>
            <w:gridSpan w:val="3"/>
            <w:vMerge/>
          </w:tcPr>
          <w:p w14:paraId="29BCE6D5" w14:textId="77777777" w:rsidR="000D7985" w:rsidRPr="00A37B7C" w:rsidRDefault="000D7985" w:rsidP="00C46C1F">
            <w:pPr>
              <w:spacing w:after="0" w:line="240" w:lineRule="auto"/>
              <w:rPr>
                <w:rFonts w:ascii="Times New Roman" w:hAnsi="Times New Roman"/>
              </w:rPr>
            </w:pPr>
          </w:p>
        </w:tc>
        <w:tc>
          <w:tcPr>
            <w:tcW w:w="3236" w:type="pct"/>
          </w:tcPr>
          <w:p w14:paraId="4EF047C1"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Ответственность за нарушение законодательства о закупках для государственных и муниципальных нужд.</w:t>
            </w:r>
          </w:p>
        </w:tc>
        <w:tc>
          <w:tcPr>
            <w:tcW w:w="592" w:type="pct"/>
            <w:vMerge/>
            <w:vAlign w:val="center"/>
          </w:tcPr>
          <w:p w14:paraId="72FD90CD" w14:textId="77777777" w:rsidR="000D7985" w:rsidRPr="00A37B7C" w:rsidRDefault="000D7985" w:rsidP="00C46C1F">
            <w:pPr>
              <w:spacing w:after="0" w:line="240" w:lineRule="auto"/>
              <w:jc w:val="center"/>
              <w:rPr>
                <w:rFonts w:ascii="Times New Roman" w:hAnsi="Times New Roman"/>
                <w:i/>
                <w:iCs/>
              </w:rPr>
            </w:pPr>
          </w:p>
        </w:tc>
      </w:tr>
      <w:tr w:rsidR="000D7985" w:rsidRPr="00A37B7C" w14:paraId="7199D114" w14:textId="77777777" w:rsidTr="00C46C1F">
        <w:tc>
          <w:tcPr>
            <w:tcW w:w="1172" w:type="pct"/>
            <w:gridSpan w:val="3"/>
            <w:vMerge/>
          </w:tcPr>
          <w:p w14:paraId="606EACAB" w14:textId="77777777" w:rsidR="000D7985" w:rsidRPr="00A37B7C" w:rsidRDefault="000D7985" w:rsidP="00C46C1F">
            <w:pPr>
              <w:spacing w:after="0" w:line="240" w:lineRule="auto"/>
              <w:rPr>
                <w:rFonts w:ascii="Times New Roman" w:hAnsi="Times New Roman"/>
              </w:rPr>
            </w:pPr>
          </w:p>
        </w:tc>
        <w:tc>
          <w:tcPr>
            <w:tcW w:w="3236" w:type="pct"/>
          </w:tcPr>
          <w:p w14:paraId="10E30FF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В том числе практических занятий </w:t>
            </w:r>
          </w:p>
        </w:tc>
        <w:tc>
          <w:tcPr>
            <w:tcW w:w="592" w:type="pct"/>
            <w:vAlign w:val="center"/>
          </w:tcPr>
          <w:p w14:paraId="71E82329"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4E09CCC2" w14:textId="77777777" w:rsidTr="00C46C1F">
        <w:tc>
          <w:tcPr>
            <w:tcW w:w="1172" w:type="pct"/>
            <w:gridSpan w:val="3"/>
            <w:vMerge/>
          </w:tcPr>
          <w:p w14:paraId="34F6EFC4" w14:textId="77777777" w:rsidR="000D7985" w:rsidRPr="00A37B7C" w:rsidRDefault="000D7985" w:rsidP="00C46C1F">
            <w:pPr>
              <w:spacing w:after="0" w:line="240" w:lineRule="auto"/>
              <w:rPr>
                <w:rFonts w:ascii="Times New Roman" w:hAnsi="Times New Roman"/>
              </w:rPr>
            </w:pPr>
          </w:p>
        </w:tc>
        <w:tc>
          <w:tcPr>
            <w:tcW w:w="3236" w:type="pct"/>
          </w:tcPr>
          <w:p w14:paraId="005903A8"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Практическое занятие 9</w:t>
            </w:r>
            <w:r w:rsidRPr="00A37B7C">
              <w:rPr>
                <w:rFonts w:ascii="Times New Roman" w:hAnsi="Times New Roman"/>
              </w:rPr>
              <w:t>. Обжалование действий (бездействий) заказчика, уполномоченного органа, специализированной организации, комиссии по осуществлению закупок, должностного лица контрактной службы заказчика.</w:t>
            </w:r>
          </w:p>
        </w:tc>
        <w:tc>
          <w:tcPr>
            <w:tcW w:w="592" w:type="pct"/>
            <w:vAlign w:val="center"/>
          </w:tcPr>
          <w:p w14:paraId="71EDE22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CDC4623" w14:textId="77777777" w:rsidTr="00C46C1F">
        <w:tc>
          <w:tcPr>
            <w:tcW w:w="1172" w:type="pct"/>
            <w:gridSpan w:val="3"/>
            <w:vMerge w:val="restart"/>
          </w:tcPr>
          <w:p w14:paraId="6901079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3.6. </w:t>
            </w:r>
          </w:p>
          <w:p w14:paraId="678C1E6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Организация закупок в коммерческих организациях</w:t>
            </w:r>
          </w:p>
        </w:tc>
        <w:tc>
          <w:tcPr>
            <w:tcW w:w="3236" w:type="pct"/>
          </w:tcPr>
          <w:p w14:paraId="0576BE9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92" w:type="pct"/>
            <w:vAlign w:val="center"/>
          </w:tcPr>
          <w:p w14:paraId="37798B28"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4/2</w:t>
            </w:r>
          </w:p>
        </w:tc>
      </w:tr>
      <w:tr w:rsidR="000D7985" w:rsidRPr="00A37B7C" w14:paraId="163D5D64" w14:textId="77777777" w:rsidTr="00C46C1F">
        <w:tc>
          <w:tcPr>
            <w:tcW w:w="1172" w:type="pct"/>
            <w:gridSpan w:val="3"/>
            <w:vMerge/>
          </w:tcPr>
          <w:p w14:paraId="397B86EE" w14:textId="77777777" w:rsidR="000D7985" w:rsidRPr="00A37B7C" w:rsidRDefault="000D7985" w:rsidP="00C46C1F">
            <w:pPr>
              <w:spacing w:after="0" w:line="240" w:lineRule="auto"/>
              <w:rPr>
                <w:rFonts w:ascii="Times New Roman" w:hAnsi="Times New Roman"/>
                <w:b/>
              </w:rPr>
            </w:pPr>
          </w:p>
        </w:tc>
        <w:tc>
          <w:tcPr>
            <w:tcW w:w="3236" w:type="pct"/>
          </w:tcPr>
          <w:p w14:paraId="52F4269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Законодательство Российской Федерации о контрактной системе в сфере закупок коммерческих организаций. Планирование и обоснование закупок в коммерческих организациях.</w:t>
            </w:r>
          </w:p>
        </w:tc>
        <w:tc>
          <w:tcPr>
            <w:tcW w:w="592" w:type="pct"/>
            <w:vMerge w:val="restart"/>
            <w:vAlign w:val="center"/>
          </w:tcPr>
          <w:p w14:paraId="7B7A19D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F32B9E0" w14:textId="77777777" w:rsidTr="00C46C1F">
        <w:tc>
          <w:tcPr>
            <w:tcW w:w="1172" w:type="pct"/>
            <w:gridSpan w:val="3"/>
            <w:vMerge/>
          </w:tcPr>
          <w:p w14:paraId="4B347F8C" w14:textId="77777777" w:rsidR="000D7985" w:rsidRPr="00A37B7C" w:rsidRDefault="000D7985" w:rsidP="00C46C1F">
            <w:pPr>
              <w:spacing w:after="0" w:line="240" w:lineRule="auto"/>
              <w:rPr>
                <w:rFonts w:ascii="Times New Roman" w:hAnsi="Times New Roman"/>
                <w:b/>
              </w:rPr>
            </w:pPr>
          </w:p>
        </w:tc>
        <w:tc>
          <w:tcPr>
            <w:tcW w:w="3236" w:type="pct"/>
          </w:tcPr>
          <w:p w14:paraId="380DFCDF"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Осуществление закупок в коммерческих организациях. Контракты по закупкам в коммерческих организациях. Мониторинг, контроль, аудит и защита прав и интересов участников закупок.</w:t>
            </w:r>
          </w:p>
        </w:tc>
        <w:tc>
          <w:tcPr>
            <w:tcW w:w="592" w:type="pct"/>
            <w:vMerge/>
            <w:vAlign w:val="center"/>
          </w:tcPr>
          <w:p w14:paraId="0BAAB6C7" w14:textId="77777777" w:rsidR="000D7985" w:rsidRPr="00A37B7C" w:rsidRDefault="000D7985" w:rsidP="00C46C1F">
            <w:pPr>
              <w:spacing w:after="0" w:line="240" w:lineRule="auto"/>
              <w:jc w:val="center"/>
              <w:rPr>
                <w:rFonts w:ascii="Times New Roman" w:hAnsi="Times New Roman"/>
                <w:i/>
                <w:iCs/>
              </w:rPr>
            </w:pPr>
          </w:p>
        </w:tc>
      </w:tr>
      <w:tr w:rsidR="000D7985" w:rsidRPr="00A37B7C" w14:paraId="7F087361" w14:textId="77777777" w:rsidTr="00C46C1F">
        <w:tc>
          <w:tcPr>
            <w:tcW w:w="1172" w:type="pct"/>
            <w:gridSpan w:val="3"/>
            <w:vMerge/>
          </w:tcPr>
          <w:p w14:paraId="48118816" w14:textId="77777777" w:rsidR="000D7985" w:rsidRPr="00A37B7C" w:rsidRDefault="000D7985" w:rsidP="00C46C1F">
            <w:pPr>
              <w:spacing w:after="0" w:line="240" w:lineRule="auto"/>
              <w:rPr>
                <w:rFonts w:ascii="Times New Roman" w:hAnsi="Times New Roman"/>
                <w:b/>
              </w:rPr>
            </w:pPr>
          </w:p>
        </w:tc>
        <w:tc>
          <w:tcPr>
            <w:tcW w:w="3236" w:type="pct"/>
          </w:tcPr>
          <w:p w14:paraId="639E994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w:t>
            </w:r>
          </w:p>
        </w:tc>
        <w:tc>
          <w:tcPr>
            <w:tcW w:w="592" w:type="pct"/>
            <w:vAlign w:val="center"/>
          </w:tcPr>
          <w:p w14:paraId="566BC243"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22E24A93" w14:textId="77777777" w:rsidTr="00C46C1F">
        <w:tc>
          <w:tcPr>
            <w:tcW w:w="1172" w:type="pct"/>
            <w:gridSpan w:val="3"/>
            <w:vMerge/>
          </w:tcPr>
          <w:p w14:paraId="023F57CA" w14:textId="77777777" w:rsidR="000D7985" w:rsidRPr="00A37B7C" w:rsidRDefault="000D7985" w:rsidP="00C46C1F">
            <w:pPr>
              <w:spacing w:after="0" w:line="240" w:lineRule="auto"/>
              <w:rPr>
                <w:rFonts w:ascii="Times New Roman" w:hAnsi="Times New Roman"/>
                <w:b/>
              </w:rPr>
            </w:pPr>
          </w:p>
        </w:tc>
        <w:tc>
          <w:tcPr>
            <w:tcW w:w="3236" w:type="pct"/>
          </w:tcPr>
          <w:p w14:paraId="5317841F"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Практическое занятие 10</w:t>
            </w:r>
            <w:r w:rsidRPr="00A37B7C">
              <w:rPr>
                <w:rFonts w:ascii="Times New Roman" w:hAnsi="Times New Roman"/>
              </w:rPr>
              <w:t>. Определение ответственности за нарушение условий поставки по ФЗ-44.</w:t>
            </w:r>
          </w:p>
        </w:tc>
        <w:tc>
          <w:tcPr>
            <w:tcW w:w="592" w:type="pct"/>
            <w:vAlign w:val="center"/>
          </w:tcPr>
          <w:p w14:paraId="48348BC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B4694E1" w14:textId="77777777" w:rsidTr="00C46C1F">
        <w:tc>
          <w:tcPr>
            <w:tcW w:w="4408" w:type="pct"/>
            <w:gridSpan w:val="4"/>
            <w:shd w:val="clear" w:color="auto" w:fill="auto"/>
          </w:tcPr>
          <w:p w14:paraId="5E53AC9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Учебная практика МДК 01.03.</w:t>
            </w:r>
          </w:p>
          <w:p w14:paraId="4B11DA4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Виды работ:</w:t>
            </w:r>
          </w:p>
          <w:p w14:paraId="06EEB394" w14:textId="77777777" w:rsidR="000D7985" w:rsidRPr="00A37B7C" w:rsidRDefault="000D7985" w:rsidP="00095D42">
            <w:pPr>
              <w:widowControl w:val="0"/>
              <w:numPr>
                <w:ilvl w:val="0"/>
                <w:numId w:val="114"/>
              </w:numPr>
              <w:autoSpaceDE w:val="0"/>
              <w:autoSpaceDN w:val="0"/>
              <w:adjustRightInd w:val="0"/>
              <w:spacing w:after="0" w:line="240" w:lineRule="auto"/>
              <w:ind w:left="0"/>
              <w:contextualSpacing/>
              <w:jc w:val="both"/>
              <w:rPr>
                <w:rFonts w:ascii="Times New Roman" w:hAnsi="Times New Roman"/>
              </w:rPr>
            </w:pPr>
            <w:r w:rsidRPr="00A37B7C">
              <w:rPr>
                <w:rFonts w:ascii="Times New Roman" w:hAnsi="Times New Roman"/>
              </w:rPr>
              <w:t>Формирование начальной (максимальной) цены закупки, описания объекта закупки, требований к участнику закупки, порядка оценки участников, проекта контракта.</w:t>
            </w:r>
          </w:p>
        </w:tc>
        <w:tc>
          <w:tcPr>
            <w:tcW w:w="592" w:type="pct"/>
            <w:shd w:val="clear" w:color="auto" w:fill="auto"/>
            <w:vAlign w:val="center"/>
          </w:tcPr>
          <w:p w14:paraId="0E6BDE94"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w:t>
            </w:r>
          </w:p>
        </w:tc>
      </w:tr>
      <w:tr w:rsidR="000D7985" w:rsidRPr="00A37B7C" w14:paraId="4BD04273" w14:textId="77777777" w:rsidTr="00C46C1F">
        <w:tc>
          <w:tcPr>
            <w:tcW w:w="4408" w:type="pct"/>
            <w:gridSpan w:val="4"/>
            <w:shd w:val="clear" w:color="auto" w:fill="auto"/>
          </w:tcPr>
          <w:p w14:paraId="3DCA4FA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Производственная практика МДК 01.03.</w:t>
            </w:r>
          </w:p>
          <w:p w14:paraId="155ECAA8"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Виды работ:</w:t>
            </w:r>
          </w:p>
          <w:p w14:paraId="709154B6" w14:textId="77777777" w:rsidR="000D7985" w:rsidRPr="00A37B7C" w:rsidRDefault="000D7985" w:rsidP="00095D42">
            <w:pPr>
              <w:widowControl w:val="0"/>
              <w:numPr>
                <w:ilvl w:val="0"/>
                <w:numId w:val="115"/>
              </w:numPr>
              <w:autoSpaceDE w:val="0"/>
              <w:autoSpaceDN w:val="0"/>
              <w:adjustRightInd w:val="0"/>
              <w:spacing w:after="0" w:line="240" w:lineRule="auto"/>
              <w:ind w:left="0"/>
              <w:contextualSpacing/>
              <w:jc w:val="both"/>
              <w:rPr>
                <w:rFonts w:ascii="Times New Roman" w:hAnsi="Times New Roman"/>
              </w:rPr>
            </w:pPr>
            <w:r w:rsidRPr="00A37B7C">
              <w:rPr>
                <w:rFonts w:ascii="Times New Roman" w:hAnsi="Times New Roman"/>
              </w:rPr>
              <w:t>Составление и оформление закупочной документации, осуществления ее проверки для проведения закупочной процедуры, организационно-технического обеспечения деятельности закупочных комиссий, оценки результатов и подведение итогов закупочной процедуры.</w:t>
            </w:r>
          </w:p>
        </w:tc>
        <w:tc>
          <w:tcPr>
            <w:tcW w:w="592" w:type="pct"/>
            <w:shd w:val="clear" w:color="auto" w:fill="auto"/>
            <w:vAlign w:val="center"/>
          </w:tcPr>
          <w:p w14:paraId="126BC77A"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12</w:t>
            </w:r>
          </w:p>
        </w:tc>
      </w:tr>
      <w:tr w:rsidR="000D7985" w:rsidRPr="00A37B7C" w14:paraId="3367D1D3" w14:textId="77777777" w:rsidTr="00C46C1F">
        <w:tc>
          <w:tcPr>
            <w:tcW w:w="4408" w:type="pct"/>
            <w:gridSpan w:val="4"/>
          </w:tcPr>
          <w:p w14:paraId="0F92194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Экзамен по модулю</w:t>
            </w:r>
          </w:p>
        </w:tc>
        <w:tc>
          <w:tcPr>
            <w:tcW w:w="592" w:type="pct"/>
            <w:vAlign w:val="center"/>
          </w:tcPr>
          <w:p w14:paraId="72E0C162" w14:textId="77777777" w:rsidR="000D7985" w:rsidRPr="00A37B7C" w:rsidRDefault="000D7985" w:rsidP="00C46C1F">
            <w:pPr>
              <w:spacing w:after="0" w:line="240" w:lineRule="auto"/>
              <w:jc w:val="center"/>
              <w:rPr>
                <w:rFonts w:ascii="Times New Roman" w:hAnsi="Times New Roman"/>
                <w:b/>
                <w:i/>
              </w:rPr>
            </w:pPr>
          </w:p>
        </w:tc>
      </w:tr>
      <w:tr w:rsidR="000D7985" w:rsidRPr="00A37B7C" w14:paraId="1E84FCFE" w14:textId="77777777" w:rsidTr="00C46C1F">
        <w:tc>
          <w:tcPr>
            <w:tcW w:w="4408" w:type="pct"/>
            <w:gridSpan w:val="4"/>
          </w:tcPr>
          <w:p w14:paraId="30E963F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Всего</w:t>
            </w:r>
          </w:p>
        </w:tc>
        <w:tc>
          <w:tcPr>
            <w:tcW w:w="592" w:type="pct"/>
            <w:vAlign w:val="center"/>
          </w:tcPr>
          <w:p w14:paraId="04ADE709"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180</w:t>
            </w:r>
          </w:p>
        </w:tc>
      </w:tr>
    </w:tbl>
    <w:p w14:paraId="6EEA6301" w14:textId="77777777" w:rsidR="000D7985" w:rsidRPr="00A37B7C" w:rsidRDefault="000D7985" w:rsidP="000D7985">
      <w:pPr>
        <w:ind w:left="851"/>
        <w:rPr>
          <w:rFonts w:ascii="Times New Roman" w:hAnsi="Times New Roman"/>
          <w:b/>
          <w:sz w:val="24"/>
          <w:szCs w:val="24"/>
        </w:rPr>
      </w:pPr>
    </w:p>
    <w:p w14:paraId="30E50930" w14:textId="77777777" w:rsidR="000D7985" w:rsidRPr="00A37B7C" w:rsidRDefault="000D7985" w:rsidP="000D7985">
      <w:pPr>
        <w:suppressAutoHyphens/>
        <w:rPr>
          <w:rFonts w:ascii="Times New Roman" w:hAnsi="Times New Roman"/>
          <w:i/>
        </w:rPr>
      </w:pPr>
    </w:p>
    <w:p w14:paraId="5D9E3899" w14:textId="7777777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19EE2E56" w14:textId="77777777" w:rsidR="000D7985" w:rsidRPr="00A37B7C" w:rsidRDefault="000D7985" w:rsidP="000D7985">
      <w:pPr>
        <w:spacing w:after="0"/>
        <w:jc w:val="center"/>
        <w:rPr>
          <w:rFonts w:ascii="Times New Roman" w:hAnsi="Times New Roman"/>
          <w:b/>
          <w:bCs/>
          <w:sz w:val="24"/>
          <w:szCs w:val="24"/>
        </w:rPr>
      </w:pPr>
      <w:r w:rsidRPr="00A37B7C">
        <w:rPr>
          <w:rFonts w:ascii="Times New Roman" w:hAnsi="Times New Roman"/>
          <w:b/>
          <w:bCs/>
          <w:sz w:val="24"/>
          <w:szCs w:val="24"/>
        </w:rPr>
        <w:lastRenderedPageBreak/>
        <w:t>3. УСЛОВИЯ РЕАЛИЗАЦИИ ПРОФЕССИОНАЛЬНОГО МОДУЛЯ</w:t>
      </w:r>
    </w:p>
    <w:p w14:paraId="61744A2B" w14:textId="77777777" w:rsidR="000D7985" w:rsidRPr="00A37B7C" w:rsidRDefault="000D7985" w:rsidP="000D7985">
      <w:pPr>
        <w:spacing w:after="0"/>
        <w:ind w:firstLine="709"/>
        <w:jc w:val="both"/>
        <w:rPr>
          <w:rFonts w:ascii="Times New Roman" w:hAnsi="Times New Roman"/>
          <w:b/>
          <w:bCs/>
          <w:sz w:val="24"/>
          <w:szCs w:val="24"/>
        </w:rPr>
      </w:pPr>
      <w:r w:rsidRPr="00A37B7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54E44EA" w14:textId="77777777" w:rsidR="000D7985" w:rsidRPr="00A37B7C" w:rsidRDefault="000D7985" w:rsidP="000D7985">
      <w:pPr>
        <w:tabs>
          <w:tab w:val="left" w:pos="426"/>
        </w:tabs>
        <w:suppressAutoHyphens/>
        <w:spacing w:after="0"/>
        <w:ind w:firstLine="709"/>
        <w:jc w:val="both"/>
        <w:rPr>
          <w:rFonts w:ascii="Times New Roman" w:hAnsi="Times New Roman"/>
          <w:bCs/>
          <w:iCs/>
          <w:sz w:val="24"/>
          <w:szCs w:val="24"/>
        </w:rPr>
      </w:pPr>
      <w:r w:rsidRPr="00A37B7C">
        <w:rPr>
          <w:rFonts w:ascii="Times New Roman" w:hAnsi="Times New Roman"/>
          <w:bCs/>
          <w:sz w:val="24"/>
          <w:szCs w:val="24"/>
        </w:rPr>
        <w:t>Кабинеты</w:t>
      </w:r>
      <w:r w:rsidRPr="00A37B7C">
        <w:rPr>
          <w:rFonts w:ascii="Times New Roman" w:hAnsi="Times New Roman"/>
          <w:bCs/>
          <w:i/>
          <w:sz w:val="24"/>
          <w:szCs w:val="24"/>
        </w:rPr>
        <w:t xml:space="preserve"> «</w:t>
      </w:r>
      <w:r w:rsidRPr="00A37B7C">
        <w:rPr>
          <w:rFonts w:ascii="Times New Roman" w:hAnsi="Times New Roman"/>
          <w:bCs/>
          <w:iCs/>
          <w:sz w:val="24"/>
          <w:szCs w:val="24"/>
        </w:rPr>
        <w:t>Автоматизации торгово-технологических процессов», «Междисциплинарных курсов», «Эксплуатации торгово-технологического оборудования и охрана труда», оснащенн</w:t>
      </w:r>
      <w:r>
        <w:rPr>
          <w:rFonts w:ascii="Times New Roman" w:hAnsi="Times New Roman"/>
          <w:bCs/>
          <w:iCs/>
          <w:sz w:val="24"/>
          <w:szCs w:val="24"/>
        </w:rPr>
        <w:t>ые в соответствии с п. 6.1.2.1 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по специальности.</w:t>
      </w:r>
    </w:p>
    <w:p w14:paraId="66B6910F"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sz w:val="24"/>
          <w:szCs w:val="24"/>
        </w:rPr>
        <w:t>Оснащенные базы пра</w:t>
      </w:r>
      <w:r>
        <w:rPr>
          <w:rFonts w:ascii="Times New Roman" w:hAnsi="Times New Roman"/>
          <w:bCs/>
          <w:sz w:val="24"/>
          <w:szCs w:val="24"/>
        </w:rPr>
        <w:t>ктики в соответствии с п 6.1.2.5</w:t>
      </w:r>
      <w:r w:rsidRPr="00A37B7C">
        <w:rPr>
          <w:rFonts w:ascii="Times New Roman" w:hAnsi="Times New Roman"/>
          <w:bCs/>
          <w:sz w:val="24"/>
          <w:szCs w:val="24"/>
        </w:rPr>
        <w:t xml:space="preserve"> примерной </w:t>
      </w:r>
      <w:r>
        <w:rPr>
          <w:rFonts w:ascii="Times New Roman" w:hAnsi="Times New Roman"/>
          <w:bCs/>
          <w:iCs/>
          <w:sz w:val="24"/>
          <w:szCs w:val="24"/>
        </w:rPr>
        <w:t>образовательной</w:t>
      </w:r>
      <w:r w:rsidRPr="00A37B7C">
        <w:rPr>
          <w:rFonts w:ascii="Times New Roman" w:hAnsi="Times New Roman"/>
          <w:bCs/>
          <w:sz w:val="24"/>
          <w:szCs w:val="24"/>
        </w:rPr>
        <w:t xml:space="preserve"> программы по </w:t>
      </w:r>
      <w:r w:rsidRPr="00A37B7C">
        <w:rPr>
          <w:rFonts w:ascii="Times New Roman" w:hAnsi="Times New Roman"/>
          <w:bCs/>
          <w:iCs/>
          <w:sz w:val="24"/>
          <w:szCs w:val="24"/>
        </w:rPr>
        <w:t>специальности.</w:t>
      </w:r>
    </w:p>
    <w:p w14:paraId="04E7D44E" w14:textId="77777777" w:rsidR="000D7985" w:rsidRPr="00A37B7C" w:rsidRDefault="000D7985" w:rsidP="000D7985">
      <w:pPr>
        <w:suppressAutoHyphens/>
        <w:spacing w:after="0"/>
        <w:ind w:firstLine="709"/>
        <w:jc w:val="both"/>
        <w:rPr>
          <w:rFonts w:ascii="Times New Roman" w:hAnsi="Times New Roman"/>
          <w:bCs/>
          <w:i/>
          <w:sz w:val="24"/>
          <w:szCs w:val="24"/>
        </w:rPr>
      </w:pPr>
    </w:p>
    <w:p w14:paraId="4CC85E5F" w14:textId="77777777" w:rsidR="000D7985" w:rsidRPr="00A37B7C" w:rsidRDefault="000D7985" w:rsidP="000D7985">
      <w:pPr>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3DD93888"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15A80F6" w14:textId="77777777" w:rsidR="000D7985" w:rsidRPr="00A37B7C" w:rsidRDefault="000D7985" w:rsidP="000D7985">
      <w:pPr>
        <w:suppressAutoHyphens/>
        <w:spacing w:after="0"/>
        <w:ind w:firstLine="709"/>
        <w:jc w:val="both"/>
        <w:rPr>
          <w:rFonts w:ascii="Times New Roman" w:hAnsi="Times New Roman"/>
          <w:sz w:val="24"/>
          <w:szCs w:val="24"/>
        </w:rPr>
      </w:pPr>
    </w:p>
    <w:p w14:paraId="1812491E" w14:textId="77777777" w:rsidR="000D7985" w:rsidRPr="00A37B7C" w:rsidRDefault="000D7985" w:rsidP="000D7985">
      <w:pPr>
        <w:spacing w:before="240"/>
        <w:ind w:firstLine="709"/>
        <w:contextualSpacing/>
        <w:jc w:val="both"/>
        <w:rPr>
          <w:rFonts w:ascii="Times New Roman"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eastAsia="Calibri" w:hAnsi="Times New Roman"/>
          <w:b/>
          <w:sz w:val="24"/>
          <w:szCs w:val="24"/>
          <w:lang w:eastAsia="x-none"/>
        </w:rPr>
        <w:t>Основные печатные</w:t>
      </w:r>
      <w:r w:rsidRPr="00A37B7C">
        <w:rPr>
          <w:rFonts w:ascii="Times New Roman" w:eastAsia="Calibri" w:hAnsi="Times New Roman"/>
          <w:b/>
          <w:sz w:val="24"/>
          <w:szCs w:val="24"/>
          <w:lang w:val="x-none" w:eastAsia="x-none"/>
        </w:rPr>
        <w:t xml:space="preserve"> </w:t>
      </w:r>
      <w:r w:rsidRPr="00A37B7C">
        <w:rPr>
          <w:rFonts w:ascii="Times New Roman" w:eastAsia="Calibri" w:hAnsi="Times New Roman"/>
          <w:b/>
          <w:sz w:val="24"/>
          <w:szCs w:val="24"/>
          <w:lang w:eastAsia="x-none"/>
        </w:rPr>
        <w:t xml:space="preserve">и электронные </w:t>
      </w:r>
      <w:r w:rsidRPr="00A37B7C">
        <w:rPr>
          <w:rFonts w:ascii="Times New Roman" w:eastAsia="Calibri" w:hAnsi="Times New Roman"/>
          <w:b/>
          <w:sz w:val="24"/>
          <w:szCs w:val="24"/>
          <w:lang w:val="x-none" w:eastAsia="x-none"/>
        </w:rPr>
        <w:t>издания</w:t>
      </w:r>
    </w:p>
    <w:p w14:paraId="108BBF05" w14:textId="77777777" w:rsidR="000D7985" w:rsidRPr="00A37B7C" w:rsidRDefault="000D7985" w:rsidP="00095D42">
      <w:pPr>
        <w:numPr>
          <w:ilvl w:val="0"/>
          <w:numId w:val="134"/>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Жулидов С.И. Организация торговли: учебник / С.И. Жулидов. — 2-е изд., перераб</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ФОРУМ: ИНФРА-М, 2022. — 350 с. — (Среднее профессиональное образование). — DOI 10.12737/987233. - ISBN 978-5-8199-0842-6. - Текст: электронный. - URL: https://znanium.com/catalog/product/1820262 (дата обращения: 18.06.2022). – Режим доступа: по подписке.</w:t>
      </w:r>
    </w:p>
    <w:p w14:paraId="5C2BE25B" w14:textId="77777777" w:rsidR="000D7985" w:rsidRPr="00A37B7C" w:rsidRDefault="000D7985" w:rsidP="00095D42">
      <w:pPr>
        <w:numPr>
          <w:ilvl w:val="0"/>
          <w:numId w:val="134"/>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sz w:val="24"/>
          <w:szCs w:val="24"/>
        </w:rPr>
        <w:t xml:space="preserve">Иванов Г.Г. Организация торговли (торговой деятельности): учебник/Г.Г. Иванов. – Москва: КНОРУС, 2022. -222 с.-( среднее профессиональное образование) </w:t>
      </w:r>
      <w:r w:rsidRPr="00A37B7C">
        <w:rPr>
          <w:rFonts w:ascii="Times New Roman" w:hAnsi="Times New Roman"/>
          <w:sz w:val="24"/>
          <w:szCs w:val="24"/>
          <w:lang w:val="en-US"/>
        </w:rPr>
        <w:t>ISBN</w:t>
      </w:r>
      <w:r w:rsidRPr="00A37B7C">
        <w:rPr>
          <w:rFonts w:ascii="Times New Roman" w:hAnsi="Times New Roman"/>
          <w:sz w:val="24"/>
          <w:szCs w:val="24"/>
        </w:rPr>
        <w:t xml:space="preserve"> 978-5-406-09325-2</w:t>
      </w:r>
    </w:p>
    <w:p w14:paraId="1A979819" w14:textId="77777777" w:rsidR="000D7985" w:rsidRPr="00A37B7C" w:rsidRDefault="000D7985" w:rsidP="00095D42">
      <w:pPr>
        <w:numPr>
          <w:ilvl w:val="0"/>
          <w:numId w:val="134"/>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 xml:space="preserve">Изотова Г.С.  Управление государственными и муниципальными закупками: учебник для среднего профессионального образования / Г. С. Изотова, С. Г. Еремин, А. И. Галкин. — 2-е изд. — Москва: Издательство Юрайт, 2022. — 396 с. — (Профессиональное образование). — ISBN 978-5-534-15057-5. — Текст: электронный // Образовательная платформа Юрайт [сайт]. — URL: </w:t>
      </w:r>
      <w:hyperlink r:id="rId12" w:history="1">
        <w:r w:rsidRPr="00A37B7C">
          <w:rPr>
            <w:rFonts w:ascii="Times New Roman" w:hAnsi="Times New Roman"/>
            <w:iCs/>
            <w:sz w:val="24"/>
            <w:szCs w:val="24"/>
            <w:u w:val="single"/>
            <w:shd w:val="clear" w:color="auto" w:fill="FFFFFF"/>
          </w:rPr>
          <w:t>https://urait.ru/bcode/495531</w:t>
        </w:r>
      </w:hyperlink>
    </w:p>
    <w:p w14:paraId="44B2C528" w14:textId="77777777" w:rsidR="000D7985" w:rsidRPr="00A37B7C" w:rsidRDefault="000D7985" w:rsidP="00095D42">
      <w:pPr>
        <w:numPr>
          <w:ilvl w:val="0"/>
          <w:numId w:val="134"/>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Кнутов А. В.  Управление государственными и муниципальными закупками и контрактами: учебник и практикум для среднего профессионального образования / А. В. Кнутов. — Москва: Издательство Юрайт, 2022. — 316 с. — (Профессиональное образование). — ISBN 978-5-534-11348-8. — Текст: электронный // Образовательная платформа Юрайт [сайт]. — URL: https://urait.ru/bcode/495532</w:t>
      </w:r>
    </w:p>
    <w:p w14:paraId="194273B7" w14:textId="77777777" w:rsidR="000D7985" w:rsidRPr="00A37B7C" w:rsidRDefault="000D7985" w:rsidP="00095D42">
      <w:pPr>
        <w:numPr>
          <w:ilvl w:val="0"/>
          <w:numId w:val="134"/>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Мамедова Н. А.  Управление государственными и муниципальными закупками: учебник и практикум для среднего профессионального образования / Н. А. Мамедова, А. Н. Байкова, О. Н. Морозова. — 3-е изд., перераб</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Издательство Юрайт, 2022. — 420 с. — (Профессиональное образование). — ISBN 978-5-534-13829-0. — Текст: электронный // Образовательная платформа Юрайт [сайт]. — URL: https://urait.ru/bcode/495169</w:t>
      </w:r>
    </w:p>
    <w:p w14:paraId="255DE157" w14:textId="77777777" w:rsidR="000D7985" w:rsidRPr="00A37B7C" w:rsidRDefault="000D7985" w:rsidP="00095D42">
      <w:pPr>
        <w:numPr>
          <w:ilvl w:val="0"/>
          <w:numId w:val="134"/>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 xml:space="preserve">Методы стимулирования продаж в торговле: учебник / С.Б. Алексина, Г.Г. Иванов, В.К. Крышталев, Т.В. Панкина. — Москва: ФОРУМ: ИНФРА-М, 2020. — 304 с. — (Среднее профессиональное образование). - ISBN 978-5-8199-0796-2. - Текст: электронный. </w:t>
      </w:r>
      <w:r w:rsidRPr="00A37B7C">
        <w:rPr>
          <w:rFonts w:ascii="Times New Roman" w:hAnsi="Times New Roman"/>
          <w:iCs/>
          <w:sz w:val="24"/>
          <w:szCs w:val="24"/>
          <w:shd w:val="clear" w:color="auto" w:fill="FFFFFF"/>
        </w:rPr>
        <w:lastRenderedPageBreak/>
        <w:t>- URL: https://znanium.com/catalog/product/1077649 (дата обращения: 18.06.2022). – Режим доступа: по подписке.</w:t>
      </w:r>
    </w:p>
    <w:p w14:paraId="1D9A8061" w14:textId="77777777" w:rsidR="000D7985" w:rsidRPr="00C46C1F" w:rsidRDefault="000D7985" w:rsidP="00095D42">
      <w:pPr>
        <w:numPr>
          <w:ilvl w:val="0"/>
          <w:numId w:val="134"/>
        </w:numPr>
        <w:spacing w:after="0" w:line="276" w:lineRule="auto"/>
        <w:ind w:left="0" w:firstLine="709"/>
        <w:contextualSpacing/>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 xml:space="preserve">Саталкина Н. И. Экономика торговли: учебное пособие / Н. И. Саталкина, Б. И. Герасимов. Г. И. Терехова. — Москва: ФОРУМ, 2021. — 232 с. — (Профессиональное образование). - ISBN 978-5-91134-485-6. - Текст: электронный. - URL: </w:t>
      </w:r>
      <w:r w:rsidRPr="00C46C1F">
        <w:rPr>
          <w:rFonts w:ascii="Times New Roman" w:hAnsi="Times New Roman"/>
          <w:iCs/>
          <w:sz w:val="24"/>
          <w:szCs w:val="24"/>
          <w:shd w:val="clear" w:color="auto" w:fill="FFFFFF"/>
        </w:rPr>
        <w:t>https://znanium.com/catalog/product/1287439 (дата обращения: 18.06.2022). – Режим доступа: по подписке.</w:t>
      </w:r>
    </w:p>
    <w:p w14:paraId="4B3BBE70" w14:textId="77777777" w:rsidR="000D7985" w:rsidRPr="00C46C1F" w:rsidRDefault="00F16761" w:rsidP="00095D42">
      <w:pPr>
        <w:numPr>
          <w:ilvl w:val="0"/>
          <w:numId w:val="134"/>
        </w:numPr>
        <w:spacing w:after="0" w:line="276" w:lineRule="auto"/>
        <w:ind w:left="0" w:firstLine="709"/>
        <w:contextualSpacing/>
        <w:jc w:val="both"/>
        <w:rPr>
          <w:rStyle w:val="a5"/>
          <w:iCs/>
          <w:color w:val="auto"/>
          <w:sz w:val="24"/>
          <w:szCs w:val="24"/>
          <w:u w:val="none"/>
          <w:shd w:val="clear" w:color="auto" w:fill="FFFFFF"/>
        </w:rPr>
      </w:pPr>
      <w:hyperlink r:id="rId13" w:history="1">
        <w:r w:rsidR="000D7985" w:rsidRPr="00C46C1F">
          <w:rPr>
            <w:rStyle w:val="a5"/>
            <w:color w:val="auto"/>
            <w:sz w:val="24"/>
            <w:szCs w:val="24"/>
            <w:u w:val="none"/>
          </w:rPr>
          <w:t>Чернухина Г.Н.</w:t>
        </w:r>
      </w:hyperlink>
      <w:r w:rsidR="000D7985" w:rsidRPr="00C46C1F">
        <w:rPr>
          <w:rStyle w:val="a5"/>
          <w:color w:val="auto"/>
          <w:sz w:val="24"/>
          <w:szCs w:val="24"/>
          <w:u w:val="none"/>
        </w:rPr>
        <w:t xml:space="preserve">, </w:t>
      </w:r>
      <w:hyperlink r:id="rId14" w:history="1">
        <w:r w:rsidR="000D7985" w:rsidRPr="00C46C1F">
          <w:rPr>
            <w:rStyle w:val="a5"/>
            <w:color w:val="auto"/>
            <w:sz w:val="24"/>
            <w:szCs w:val="24"/>
            <w:u w:val="none"/>
          </w:rPr>
          <w:t>Курганова Н. Ю.</w:t>
        </w:r>
      </w:hyperlink>
      <w:r w:rsidR="000D7985" w:rsidRPr="00C46C1F">
        <w:rPr>
          <w:rFonts w:ascii="Times New Roman" w:hAnsi="Times New Roman"/>
          <w:sz w:val="24"/>
          <w:szCs w:val="24"/>
        </w:rPr>
        <w:t xml:space="preserve"> </w:t>
      </w:r>
      <w:r w:rsidR="000D7985" w:rsidRPr="00C46C1F">
        <w:rPr>
          <w:rStyle w:val="itembigname"/>
        </w:rPr>
        <w:t xml:space="preserve">Основы товародвижения в торговле: учебник. </w:t>
      </w:r>
      <w:hyperlink r:id="rId15" w:history="1">
        <w:r w:rsidR="000D7985" w:rsidRPr="00C46C1F">
          <w:rPr>
            <w:rStyle w:val="a5"/>
            <w:color w:val="auto"/>
            <w:sz w:val="24"/>
            <w:szCs w:val="24"/>
            <w:u w:val="none"/>
          </w:rPr>
          <w:t>Московский финансово-промышленный университет «Синергия»</w:t>
        </w:r>
      </w:hyperlink>
      <w:r w:rsidR="000D7985" w:rsidRPr="00C46C1F">
        <w:rPr>
          <w:rStyle w:val="a5"/>
          <w:color w:val="auto"/>
          <w:sz w:val="24"/>
          <w:szCs w:val="24"/>
          <w:u w:val="none"/>
        </w:rPr>
        <w:t xml:space="preserve">. </w:t>
      </w:r>
      <w:r w:rsidR="000D7985" w:rsidRPr="00C46C1F">
        <w:rPr>
          <w:rFonts w:ascii="Times New Roman" w:hAnsi="Times New Roman"/>
          <w:sz w:val="24"/>
          <w:szCs w:val="24"/>
        </w:rPr>
        <w:t xml:space="preserve">170 с. </w:t>
      </w:r>
      <w:r w:rsidR="000D7985" w:rsidRPr="00C46C1F">
        <w:rPr>
          <w:rFonts w:ascii="Times New Roman" w:hAnsi="Times New Roman"/>
          <w:iCs/>
          <w:sz w:val="24"/>
          <w:szCs w:val="24"/>
          <w:shd w:val="clear" w:color="auto" w:fill="FFFFFF"/>
        </w:rPr>
        <w:t>(Среднее профессиональное образование). М._2023_</w:t>
      </w:r>
      <w:r w:rsidR="000D7985" w:rsidRPr="00C46C1F">
        <w:rPr>
          <w:rFonts w:ascii="Arial" w:hAnsi="Arial" w:cs="Arial"/>
          <w:sz w:val="24"/>
          <w:szCs w:val="24"/>
        </w:rPr>
        <w:t xml:space="preserve"> </w:t>
      </w:r>
      <w:r w:rsidR="000D7985" w:rsidRPr="00C46C1F">
        <w:rPr>
          <w:rFonts w:ascii="Times New Roman" w:hAnsi="Times New Roman"/>
          <w:sz w:val="24"/>
          <w:szCs w:val="24"/>
        </w:rPr>
        <w:t xml:space="preserve">ISBN: 978-5-4257-0559-4. </w:t>
      </w:r>
      <w:r w:rsidR="000D7985" w:rsidRPr="00C46C1F">
        <w:rPr>
          <w:rFonts w:ascii="Arial" w:hAnsi="Arial" w:cs="Arial"/>
          <w:sz w:val="20"/>
          <w:szCs w:val="20"/>
        </w:rPr>
        <w:t>DOI: 10.37791/978-5-4257-0559-4-2023-1-168</w:t>
      </w:r>
      <w:r w:rsidR="000D7985" w:rsidRPr="00C46C1F">
        <w:rPr>
          <w:rFonts w:ascii="Times New Roman" w:hAnsi="Times New Roman"/>
          <w:sz w:val="24"/>
          <w:szCs w:val="24"/>
        </w:rPr>
        <w:t xml:space="preserve"> </w:t>
      </w:r>
      <w:r w:rsidR="000D7985" w:rsidRPr="00C46C1F">
        <w:rPr>
          <w:rFonts w:ascii="Times New Roman" w:hAnsi="Times New Roman"/>
          <w:iCs/>
          <w:sz w:val="24"/>
          <w:szCs w:val="24"/>
          <w:shd w:val="clear" w:color="auto" w:fill="FFFFFF"/>
        </w:rPr>
        <w:t xml:space="preserve">Текст: электронный. – URL </w:t>
      </w:r>
      <w:r w:rsidR="000D7985" w:rsidRPr="00C46C1F">
        <w:rPr>
          <w:sz w:val="24"/>
          <w:szCs w:val="24"/>
        </w:rPr>
        <w:t xml:space="preserve"> </w:t>
      </w:r>
      <w:hyperlink r:id="rId16" w:history="1">
        <w:r w:rsidR="000D7985" w:rsidRPr="00C46C1F">
          <w:rPr>
            <w:rStyle w:val="a5"/>
            <w:color w:val="auto"/>
            <w:sz w:val="24"/>
            <w:szCs w:val="24"/>
            <w:u w:val="none"/>
          </w:rPr>
          <w:t>https://biblioclub.ru/index.php?page=book_view_red&amp;book_id=699002</w:t>
        </w:r>
      </w:hyperlink>
    </w:p>
    <w:p w14:paraId="4E05A72D" w14:textId="77777777" w:rsidR="000D7985" w:rsidRPr="00C46C1F" w:rsidRDefault="000D7985" w:rsidP="00095D42">
      <w:pPr>
        <w:numPr>
          <w:ilvl w:val="0"/>
          <w:numId w:val="134"/>
        </w:numPr>
        <w:spacing w:after="0" w:line="276" w:lineRule="auto"/>
        <w:ind w:left="0" w:firstLine="709"/>
        <w:contextualSpacing/>
        <w:jc w:val="both"/>
        <w:rPr>
          <w:rStyle w:val="a5"/>
          <w:iCs/>
          <w:color w:val="auto"/>
          <w:sz w:val="24"/>
          <w:szCs w:val="24"/>
          <w:u w:val="none"/>
          <w:shd w:val="clear" w:color="auto" w:fill="FFFFFF"/>
        </w:rPr>
      </w:pPr>
      <w:r w:rsidRPr="00C46C1F">
        <w:rPr>
          <w:rStyle w:val="a5"/>
          <w:iCs/>
          <w:color w:val="auto"/>
          <w:sz w:val="24"/>
          <w:szCs w:val="24"/>
          <w:u w:val="none"/>
          <w:shd w:val="clear" w:color="auto" w:fill="FFFFFF"/>
        </w:rPr>
        <w:t xml:space="preserve">Пахомова, Н. Г. Организация деятельности торгового предприятия: оптовая </w:t>
      </w:r>
      <w:proofErr w:type="gramStart"/>
      <w:r w:rsidRPr="00C46C1F">
        <w:rPr>
          <w:rStyle w:val="a5"/>
          <w:iCs/>
          <w:color w:val="auto"/>
          <w:sz w:val="24"/>
          <w:szCs w:val="24"/>
          <w:u w:val="none"/>
          <w:shd w:val="clear" w:color="auto" w:fill="FFFFFF"/>
        </w:rPr>
        <w:t>торговля :</w:t>
      </w:r>
      <w:proofErr w:type="gramEnd"/>
      <w:r w:rsidRPr="00C46C1F">
        <w:rPr>
          <w:rStyle w:val="a5"/>
          <w:iCs/>
          <w:color w:val="auto"/>
          <w:sz w:val="24"/>
          <w:szCs w:val="24"/>
          <w:u w:val="none"/>
          <w:shd w:val="clear" w:color="auto" w:fill="FFFFFF"/>
        </w:rPr>
        <w:t xml:space="preserve"> учебное пособие для СПО / Н. Г. Пахомова. — 2-е изд. — Липецк, </w:t>
      </w:r>
      <w:proofErr w:type="gramStart"/>
      <w:r w:rsidRPr="00C46C1F">
        <w:rPr>
          <w:rStyle w:val="a5"/>
          <w:iCs/>
          <w:color w:val="auto"/>
          <w:sz w:val="24"/>
          <w:szCs w:val="24"/>
          <w:u w:val="none"/>
          <w:shd w:val="clear" w:color="auto" w:fill="FFFFFF"/>
        </w:rPr>
        <w:t>Саратов :</w:t>
      </w:r>
      <w:proofErr w:type="gramEnd"/>
      <w:r w:rsidRPr="00C46C1F">
        <w:rPr>
          <w:rStyle w:val="a5"/>
          <w:iCs/>
          <w:color w:val="auto"/>
          <w:sz w:val="24"/>
          <w:szCs w:val="24"/>
          <w:u w:val="none"/>
          <w:shd w:val="clear" w:color="auto" w:fill="FFFFFF"/>
        </w:rPr>
        <w:t xml:space="preserve"> Липецкий государственный технический университет, Профобразование, 2022. — 89 c. — ISBN 978-5-00175-118-2, 978-5-4488-1518-8. — </w:t>
      </w:r>
      <w:proofErr w:type="gramStart"/>
      <w:r w:rsidRPr="00C46C1F">
        <w:rPr>
          <w:rStyle w:val="a5"/>
          <w:iCs/>
          <w:color w:val="auto"/>
          <w:sz w:val="24"/>
          <w:szCs w:val="24"/>
          <w:u w:val="none"/>
          <w:shd w:val="clear" w:color="auto" w:fill="FFFFFF"/>
        </w:rPr>
        <w:t>Текст :</w:t>
      </w:r>
      <w:proofErr w:type="gramEnd"/>
      <w:r w:rsidRPr="00C46C1F">
        <w:rPr>
          <w:rStyle w:val="a5"/>
          <w:iCs/>
          <w:color w:val="auto"/>
          <w:sz w:val="24"/>
          <w:szCs w:val="24"/>
          <w:u w:val="none"/>
          <w:shd w:val="clear" w:color="auto" w:fill="FFFFFF"/>
        </w:rPr>
        <w:t xml:space="preserve"> электронный // Электронный ресурс цифровой образовательной среды СПО PROFобразование : [сайт]. — URL: </w:t>
      </w:r>
      <w:hyperlink r:id="rId17" w:history="1">
        <w:r w:rsidRPr="00C46C1F">
          <w:rPr>
            <w:rStyle w:val="a5"/>
            <w:iCs/>
            <w:color w:val="auto"/>
            <w:sz w:val="24"/>
            <w:szCs w:val="24"/>
            <w:u w:val="none"/>
            <w:shd w:val="clear" w:color="auto" w:fill="FFFFFF"/>
          </w:rPr>
          <w:t>https://profspo.ru/books/121367.html</w:t>
        </w:r>
      </w:hyperlink>
      <w:r w:rsidRPr="00C46C1F">
        <w:rPr>
          <w:rStyle w:val="a5"/>
          <w:iCs/>
          <w:color w:val="auto"/>
          <w:sz w:val="24"/>
          <w:szCs w:val="24"/>
          <w:u w:val="none"/>
          <w:shd w:val="clear" w:color="auto" w:fill="FFFFFF"/>
        </w:rPr>
        <w:t xml:space="preserve"> </w:t>
      </w:r>
    </w:p>
    <w:p w14:paraId="49EB570B" w14:textId="77777777" w:rsidR="000D7985" w:rsidRPr="00C46C1F" w:rsidRDefault="00F16761" w:rsidP="00095D42">
      <w:pPr>
        <w:numPr>
          <w:ilvl w:val="0"/>
          <w:numId w:val="134"/>
        </w:numPr>
        <w:spacing w:after="0" w:line="276" w:lineRule="auto"/>
        <w:ind w:left="0" w:firstLine="709"/>
        <w:contextualSpacing/>
        <w:jc w:val="both"/>
        <w:rPr>
          <w:rStyle w:val="a5"/>
          <w:iCs/>
          <w:color w:val="auto"/>
          <w:sz w:val="24"/>
          <w:szCs w:val="24"/>
          <w:u w:val="none"/>
          <w:shd w:val="clear" w:color="auto" w:fill="FFFFFF"/>
        </w:rPr>
      </w:pPr>
      <w:hyperlink r:id="rId18" w:history="1">
        <w:r w:rsidR="000D7985" w:rsidRPr="00C46C1F">
          <w:rPr>
            <w:rStyle w:val="a5"/>
            <w:bCs/>
            <w:color w:val="auto"/>
            <w:sz w:val="24"/>
            <w:szCs w:val="24"/>
            <w:u w:val="none"/>
          </w:rPr>
          <w:t xml:space="preserve">Пахомова, Н. Г. Организация и технология розничной торговли : учебное пособие для СПО / </w:t>
        </w:r>
        <w:r w:rsidR="000D7985" w:rsidRPr="00C46C1F">
          <w:rPr>
            <w:rStyle w:val="a5"/>
            <w:color w:val="auto"/>
            <w:sz w:val="24"/>
            <w:szCs w:val="24"/>
            <w:u w:val="none"/>
          </w:rPr>
          <w:t>Н. Г. Пахомова. — 2-е изд. — Липецк, Саратов : Липецкий государственный технический университет, Профобразование, 2022. — 63 c. — ISBN 978-5-00175-117-5, 978-5-4488-1517-1. — Текст : электронный // Электронный ресурс цифровой образовательной среды СПО PROFобразование : [сайт]. — URL: https://profspo.ru/books/121368.html</w:t>
        </w:r>
      </w:hyperlink>
    </w:p>
    <w:p w14:paraId="647717D6" w14:textId="77777777" w:rsidR="000D7985" w:rsidRPr="00C46C1F" w:rsidRDefault="00F16761" w:rsidP="00095D42">
      <w:pPr>
        <w:numPr>
          <w:ilvl w:val="0"/>
          <w:numId w:val="134"/>
        </w:numPr>
        <w:spacing w:after="0" w:line="276" w:lineRule="auto"/>
        <w:ind w:left="0" w:firstLine="709"/>
        <w:contextualSpacing/>
        <w:jc w:val="both"/>
        <w:rPr>
          <w:rFonts w:ascii="Times New Roman" w:hAnsi="Times New Roman"/>
          <w:iCs/>
          <w:sz w:val="24"/>
          <w:szCs w:val="24"/>
          <w:shd w:val="clear" w:color="auto" w:fill="FFFFFF"/>
        </w:rPr>
      </w:pPr>
      <w:hyperlink r:id="rId19" w:history="1">
        <w:r w:rsidR="000D7985" w:rsidRPr="00C46C1F">
          <w:rPr>
            <w:rStyle w:val="a5"/>
            <w:color w:val="auto"/>
            <w:sz w:val="24"/>
            <w:szCs w:val="24"/>
            <w:u w:val="none"/>
          </w:rPr>
          <w:t>Чернухина Г.Н.</w:t>
        </w:r>
      </w:hyperlink>
      <w:r w:rsidR="000D7985" w:rsidRPr="00C46C1F">
        <w:rPr>
          <w:rFonts w:ascii="Times New Roman" w:hAnsi="Times New Roman"/>
          <w:sz w:val="24"/>
          <w:szCs w:val="24"/>
        </w:rPr>
        <w:t>, </w:t>
      </w:r>
      <w:hyperlink r:id="rId20" w:history="1">
        <w:r w:rsidR="000D7985" w:rsidRPr="00C46C1F">
          <w:rPr>
            <w:rStyle w:val="a5"/>
            <w:color w:val="auto"/>
            <w:sz w:val="24"/>
            <w:szCs w:val="24"/>
            <w:u w:val="none"/>
          </w:rPr>
          <w:t>Курганова Н. Ю.</w:t>
        </w:r>
      </w:hyperlink>
      <w:r w:rsidR="000D7985" w:rsidRPr="00C46C1F">
        <w:rPr>
          <w:rStyle w:val="a5"/>
          <w:color w:val="auto"/>
          <w:sz w:val="24"/>
          <w:szCs w:val="24"/>
          <w:u w:val="none"/>
        </w:rPr>
        <w:t xml:space="preserve"> </w:t>
      </w:r>
      <w:r w:rsidR="000D7985" w:rsidRPr="00C46C1F">
        <w:rPr>
          <w:rStyle w:val="itembigname"/>
        </w:rPr>
        <w:t xml:space="preserve">Техническое оснащение торговых организаций и охрана труда: учебник для студентов среднего профессионального образования. </w:t>
      </w:r>
      <w:r w:rsidR="000D7985" w:rsidRPr="00C46C1F">
        <w:rPr>
          <w:rFonts w:ascii="Times New Roman" w:hAnsi="Times New Roman"/>
          <w:sz w:val="24"/>
          <w:szCs w:val="24"/>
        </w:rPr>
        <w:t xml:space="preserve">Москва: </w:t>
      </w:r>
      <w:hyperlink r:id="rId21" w:history="1">
        <w:r w:rsidR="000D7985" w:rsidRPr="00C46C1F">
          <w:rPr>
            <w:rStyle w:val="a5"/>
            <w:color w:val="auto"/>
            <w:sz w:val="24"/>
            <w:szCs w:val="24"/>
            <w:u w:val="none"/>
          </w:rPr>
          <w:t>Московский финансово-промышленный университет «Синергия»</w:t>
        </w:r>
      </w:hyperlink>
      <w:r w:rsidR="000D7985" w:rsidRPr="00C46C1F">
        <w:rPr>
          <w:rFonts w:ascii="Times New Roman" w:hAnsi="Times New Roman"/>
          <w:sz w:val="24"/>
          <w:szCs w:val="24"/>
        </w:rPr>
        <w:t>, 2020. _360 с.</w:t>
      </w:r>
      <w:r w:rsidR="000D7985" w:rsidRPr="00C46C1F">
        <w:rPr>
          <w:rFonts w:ascii="Times New Roman" w:hAnsi="Times New Roman"/>
          <w:iCs/>
          <w:sz w:val="24"/>
          <w:szCs w:val="24"/>
          <w:shd w:val="clear" w:color="auto" w:fill="FFFFFF"/>
        </w:rPr>
        <w:t xml:space="preserve"> </w:t>
      </w:r>
      <w:r w:rsidR="000D7985" w:rsidRPr="00C46C1F">
        <w:rPr>
          <w:rFonts w:ascii="Times New Roman" w:hAnsi="Times New Roman"/>
          <w:sz w:val="24"/>
          <w:szCs w:val="24"/>
          <w:lang w:val="en-US"/>
        </w:rPr>
        <w:t>ISBN</w:t>
      </w:r>
      <w:r w:rsidR="000D7985" w:rsidRPr="00C46C1F">
        <w:rPr>
          <w:rFonts w:ascii="Times New Roman" w:hAnsi="Times New Roman"/>
          <w:sz w:val="24"/>
          <w:szCs w:val="24"/>
        </w:rPr>
        <w:t>:</w:t>
      </w:r>
      <w:r w:rsidR="000D7985" w:rsidRPr="00C46C1F">
        <w:rPr>
          <w:rFonts w:ascii="Times New Roman" w:hAnsi="Times New Roman"/>
          <w:sz w:val="24"/>
          <w:szCs w:val="24"/>
          <w:lang w:val="en-US"/>
        </w:rPr>
        <w:t> </w:t>
      </w:r>
      <w:r w:rsidR="000D7985" w:rsidRPr="00C46C1F">
        <w:rPr>
          <w:rFonts w:ascii="Times New Roman" w:hAnsi="Times New Roman"/>
          <w:sz w:val="24"/>
          <w:szCs w:val="24"/>
        </w:rPr>
        <w:t>978-5-4257-0479-5</w:t>
      </w:r>
      <w:r w:rsidR="000D7985" w:rsidRPr="00C46C1F">
        <w:rPr>
          <w:rFonts w:ascii="Times New Roman" w:hAnsi="Times New Roman"/>
          <w:iCs/>
          <w:sz w:val="24"/>
          <w:szCs w:val="24"/>
          <w:shd w:val="clear" w:color="auto" w:fill="FFFFFF"/>
        </w:rPr>
        <w:t xml:space="preserve"> </w:t>
      </w:r>
      <w:r w:rsidR="000D7985" w:rsidRPr="00C46C1F">
        <w:rPr>
          <w:rFonts w:ascii="Times New Roman" w:hAnsi="Times New Roman"/>
          <w:sz w:val="24"/>
          <w:szCs w:val="24"/>
          <w:lang w:val="en-US"/>
        </w:rPr>
        <w:t>DOI</w:t>
      </w:r>
      <w:r w:rsidR="000D7985" w:rsidRPr="00C46C1F">
        <w:rPr>
          <w:rFonts w:ascii="Times New Roman" w:hAnsi="Times New Roman"/>
          <w:sz w:val="24"/>
          <w:szCs w:val="24"/>
        </w:rPr>
        <w:t>:</w:t>
      </w:r>
      <w:r w:rsidR="000D7985" w:rsidRPr="00C46C1F">
        <w:rPr>
          <w:rFonts w:ascii="Times New Roman" w:hAnsi="Times New Roman"/>
          <w:sz w:val="24"/>
          <w:szCs w:val="24"/>
          <w:lang w:val="en-US"/>
        </w:rPr>
        <w:t> </w:t>
      </w:r>
      <w:r w:rsidR="000D7985" w:rsidRPr="00C46C1F">
        <w:rPr>
          <w:rFonts w:ascii="Times New Roman" w:hAnsi="Times New Roman"/>
          <w:sz w:val="24"/>
          <w:szCs w:val="24"/>
        </w:rPr>
        <w:t>10.37791/978-5- 4257-0479-5-2020-1-316</w:t>
      </w:r>
    </w:p>
    <w:p w14:paraId="47DA5A96" w14:textId="77777777" w:rsidR="000D7985" w:rsidRPr="00C46C1F" w:rsidRDefault="000D7985" w:rsidP="000D7985">
      <w:pPr>
        <w:spacing w:after="0"/>
        <w:contextualSpacing/>
        <w:jc w:val="both"/>
        <w:rPr>
          <w:rStyle w:val="a5"/>
          <w:color w:val="auto"/>
          <w:sz w:val="24"/>
          <w:szCs w:val="24"/>
          <w:u w:val="none"/>
        </w:rPr>
      </w:pPr>
      <w:r w:rsidRPr="00C46C1F">
        <w:rPr>
          <w:rFonts w:ascii="Times New Roman" w:hAnsi="Times New Roman"/>
          <w:sz w:val="24"/>
          <w:szCs w:val="24"/>
        </w:rPr>
        <w:t xml:space="preserve"> </w:t>
      </w:r>
      <w:hyperlink r:id="rId22" w:history="1">
        <w:r w:rsidRPr="00C46C1F">
          <w:rPr>
            <w:rStyle w:val="a5"/>
            <w:color w:val="auto"/>
            <w:sz w:val="24"/>
            <w:szCs w:val="24"/>
            <w:u w:val="none"/>
            <w:lang w:val="en-US"/>
          </w:rPr>
          <w:t>https</w:t>
        </w:r>
        <w:r w:rsidRPr="00C46C1F">
          <w:rPr>
            <w:rStyle w:val="a5"/>
            <w:color w:val="auto"/>
            <w:sz w:val="24"/>
            <w:szCs w:val="24"/>
            <w:u w:val="none"/>
          </w:rPr>
          <w:t>://</w:t>
        </w:r>
        <w:r w:rsidRPr="00C46C1F">
          <w:rPr>
            <w:rStyle w:val="a5"/>
            <w:color w:val="auto"/>
            <w:sz w:val="24"/>
            <w:szCs w:val="24"/>
            <w:u w:val="none"/>
            <w:lang w:val="en-US"/>
          </w:rPr>
          <w:t>biblioclub</w:t>
        </w:r>
        <w:r w:rsidRPr="00C46C1F">
          <w:rPr>
            <w:rStyle w:val="a5"/>
            <w:color w:val="auto"/>
            <w:sz w:val="24"/>
            <w:szCs w:val="24"/>
            <w:u w:val="none"/>
          </w:rPr>
          <w:t>.</w:t>
        </w:r>
        <w:r w:rsidRPr="00C46C1F">
          <w:rPr>
            <w:rStyle w:val="a5"/>
            <w:color w:val="auto"/>
            <w:sz w:val="24"/>
            <w:szCs w:val="24"/>
            <w:u w:val="none"/>
            <w:lang w:val="en-US"/>
          </w:rPr>
          <w:t>ru</w:t>
        </w:r>
        <w:r w:rsidRPr="00C46C1F">
          <w:rPr>
            <w:rStyle w:val="a5"/>
            <w:color w:val="auto"/>
            <w:sz w:val="24"/>
            <w:szCs w:val="24"/>
            <w:u w:val="none"/>
          </w:rPr>
          <w:t>/</w:t>
        </w:r>
        <w:r w:rsidRPr="00C46C1F">
          <w:rPr>
            <w:rStyle w:val="a5"/>
            <w:color w:val="auto"/>
            <w:sz w:val="24"/>
            <w:szCs w:val="24"/>
            <w:u w:val="none"/>
            <w:lang w:val="en-US"/>
          </w:rPr>
          <w:t>index</w:t>
        </w:r>
        <w:r w:rsidRPr="00C46C1F">
          <w:rPr>
            <w:rStyle w:val="a5"/>
            <w:color w:val="auto"/>
            <w:sz w:val="24"/>
            <w:szCs w:val="24"/>
            <w:u w:val="none"/>
          </w:rPr>
          <w:t>.</w:t>
        </w:r>
        <w:r w:rsidRPr="00C46C1F">
          <w:rPr>
            <w:rStyle w:val="a5"/>
            <w:color w:val="auto"/>
            <w:sz w:val="24"/>
            <w:szCs w:val="24"/>
            <w:u w:val="none"/>
            <w:lang w:val="en-US"/>
          </w:rPr>
          <w:t>php</w:t>
        </w:r>
        <w:r w:rsidRPr="00C46C1F">
          <w:rPr>
            <w:rStyle w:val="a5"/>
            <w:color w:val="auto"/>
            <w:sz w:val="24"/>
            <w:szCs w:val="24"/>
            <w:u w:val="none"/>
          </w:rPr>
          <w:t>?</w:t>
        </w:r>
        <w:r w:rsidRPr="00C46C1F">
          <w:rPr>
            <w:rStyle w:val="a5"/>
            <w:color w:val="auto"/>
            <w:sz w:val="24"/>
            <w:szCs w:val="24"/>
            <w:u w:val="none"/>
            <w:lang w:val="en-US"/>
          </w:rPr>
          <w:t>page</w:t>
        </w:r>
        <w:r w:rsidRPr="00C46C1F">
          <w:rPr>
            <w:rStyle w:val="a5"/>
            <w:color w:val="auto"/>
            <w:sz w:val="24"/>
            <w:szCs w:val="24"/>
            <w:u w:val="none"/>
          </w:rPr>
          <w:t>=</w:t>
        </w:r>
        <w:r w:rsidRPr="00C46C1F">
          <w:rPr>
            <w:rStyle w:val="a5"/>
            <w:color w:val="auto"/>
            <w:sz w:val="24"/>
            <w:szCs w:val="24"/>
            <w:u w:val="none"/>
            <w:lang w:val="en-US"/>
          </w:rPr>
          <w:t>book</w:t>
        </w:r>
        <w:r w:rsidRPr="00C46C1F">
          <w:rPr>
            <w:rStyle w:val="a5"/>
            <w:color w:val="auto"/>
            <w:sz w:val="24"/>
            <w:szCs w:val="24"/>
            <w:u w:val="none"/>
          </w:rPr>
          <w:t>_</w:t>
        </w:r>
        <w:r w:rsidRPr="00C46C1F">
          <w:rPr>
            <w:rStyle w:val="a5"/>
            <w:color w:val="auto"/>
            <w:sz w:val="24"/>
            <w:szCs w:val="24"/>
            <w:u w:val="none"/>
            <w:lang w:val="en-US"/>
          </w:rPr>
          <w:t>view</w:t>
        </w:r>
        <w:r w:rsidRPr="00C46C1F">
          <w:rPr>
            <w:rStyle w:val="a5"/>
            <w:color w:val="auto"/>
            <w:sz w:val="24"/>
            <w:szCs w:val="24"/>
            <w:u w:val="none"/>
          </w:rPr>
          <w:t>_</w:t>
        </w:r>
        <w:r w:rsidRPr="00C46C1F">
          <w:rPr>
            <w:rStyle w:val="a5"/>
            <w:color w:val="auto"/>
            <w:sz w:val="24"/>
            <w:szCs w:val="24"/>
            <w:u w:val="none"/>
            <w:lang w:val="en-US"/>
          </w:rPr>
          <w:t>red</w:t>
        </w:r>
        <w:r w:rsidRPr="00C46C1F">
          <w:rPr>
            <w:rStyle w:val="a5"/>
            <w:color w:val="auto"/>
            <w:sz w:val="24"/>
            <w:szCs w:val="24"/>
            <w:u w:val="none"/>
          </w:rPr>
          <w:t>&amp;</w:t>
        </w:r>
        <w:r w:rsidRPr="00C46C1F">
          <w:rPr>
            <w:rStyle w:val="a5"/>
            <w:color w:val="auto"/>
            <w:sz w:val="24"/>
            <w:szCs w:val="24"/>
            <w:u w:val="none"/>
            <w:lang w:val="en-US"/>
          </w:rPr>
          <w:t>book</w:t>
        </w:r>
        <w:r w:rsidRPr="00C46C1F">
          <w:rPr>
            <w:rStyle w:val="a5"/>
            <w:color w:val="auto"/>
            <w:sz w:val="24"/>
            <w:szCs w:val="24"/>
            <w:u w:val="none"/>
          </w:rPr>
          <w:t>_</w:t>
        </w:r>
        <w:r w:rsidRPr="00C46C1F">
          <w:rPr>
            <w:rStyle w:val="a5"/>
            <w:color w:val="auto"/>
            <w:sz w:val="24"/>
            <w:szCs w:val="24"/>
            <w:u w:val="none"/>
            <w:lang w:val="en-US"/>
          </w:rPr>
          <w:t>id</w:t>
        </w:r>
        <w:r w:rsidRPr="00C46C1F">
          <w:rPr>
            <w:rStyle w:val="a5"/>
            <w:color w:val="auto"/>
            <w:sz w:val="24"/>
            <w:szCs w:val="24"/>
            <w:u w:val="none"/>
          </w:rPr>
          <w:t>=602811</w:t>
        </w:r>
      </w:hyperlink>
    </w:p>
    <w:p w14:paraId="1ED21146" w14:textId="77777777" w:rsidR="000D7985" w:rsidRPr="00C46C1F" w:rsidRDefault="000D7985" w:rsidP="000D7985">
      <w:pPr>
        <w:spacing w:after="0"/>
        <w:contextualSpacing/>
        <w:jc w:val="both"/>
        <w:rPr>
          <w:rStyle w:val="a5"/>
          <w:color w:val="auto"/>
          <w:sz w:val="24"/>
          <w:szCs w:val="24"/>
          <w:u w:val="none"/>
        </w:rPr>
      </w:pPr>
    </w:p>
    <w:p w14:paraId="7BED69AA" w14:textId="77777777" w:rsidR="000D7985" w:rsidRPr="00A37B7C" w:rsidRDefault="000D7985" w:rsidP="000D7985">
      <w:pPr>
        <w:suppressAutoHyphens/>
        <w:spacing w:after="0" w:line="240" w:lineRule="auto"/>
        <w:ind w:firstLine="709"/>
        <w:contextualSpacing/>
        <w:jc w:val="both"/>
        <w:rPr>
          <w:rFonts w:ascii="Times New Roman" w:hAnsi="Times New Roman"/>
          <w:b/>
          <w:bCs/>
        </w:rPr>
      </w:pPr>
      <w:r w:rsidRPr="00A37B7C">
        <w:rPr>
          <w:rFonts w:ascii="Times New Roman" w:hAnsi="Times New Roman"/>
          <w:b/>
          <w:bCs/>
        </w:rPr>
        <w:t xml:space="preserve">3.2.2. Дополнительные источники </w:t>
      </w:r>
    </w:p>
    <w:p w14:paraId="5DFBAAA6" w14:textId="77777777" w:rsidR="000D7985" w:rsidRPr="00A37B7C" w:rsidRDefault="000D7985" w:rsidP="00095D42">
      <w:pPr>
        <w:numPr>
          <w:ilvl w:val="0"/>
          <w:numId w:val="106"/>
        </w:numP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 xml:space="preserve">Безлапов В.В. Технологии управления внешнеторговой деятельностью региона: монография /В.В Безналов, С.А.Лочан, Д.В.Федюнин, А.Д.Петросян, руков. </w:t>
      </w:r>
      <w:proofErr w:type="gramStart"/>
      <w:r w:rsidRPr="00A37B7C">
        <w:rPr>
          <w:rFonts w:ascii="Times New Roman" w:hAnsi="Times New Roman"/>
          <w:sz w:val="24"/>
          <w:szCs w:val="24"/>
        </w:rPr>
        <w:t>авт.колл</w:t>
      </w:r>
      <w:proofErr w:type="gramEnd"/>
      <w:r w:rsidRPr="00A37B7C">
        <w:rPr>
          <w:rFonts w:ascii="Times New Roman" w:hAnsi="Times New Roman"/>
          <w:sz w:val="24"/>
          <w:szCs w:val="24"/>
        </w:rPr>
        <w:t xml:space="preserve">. В.В. </w:t>
      </w:r>
      <w:proofErr w:type="gramStart"/>
      <w:r w:rsidRPr="00A37B7C">
        <w:rPr>
          <w:rFonts w:ascii="Times New Roman" w:hAnsi="Times New Roman"/>
          <w:sz w:val="24"/>
          <w:szCs w:val="24"/>
        </w:rPr>
        <w:t>Безпалов.-</w:t>
      </w:r>
      <w:proofErr w:type="gramEnd"/>
      <w:r w:rsidRPr="00A37B7C">
        <w:rPr>
          <w:rFonts w:ascii="Times New Roman" w:hAnsi="Times New Roman"/>
          <w:sz w:val="24"/>
          <w:szCs w:val="24"/>
        </w:rPr>
        <w:t xml:space="preserve"> Москва: РУСАЙИС, 2022-586 с.</w:t>
      </w:r>
    </w:p>
    <w:p w14:paraId="1ACE80F1" w14:textId="77777777" w:rsidR="000D7985" w:rsidRPr="00A37B7C" w:rsidRDefault="000D7985" w:rsidP="00095D42">
      <w:pPr>
        <w:numPr>
          <w:ilvl w:val="0"/>
          <w:numId w:val="106"/>
        </w:numPr>
        <w:tabs>
          <w:tab w:val="left" w:pos="142"/>
        </w:tabs>
        <w:spacing w:after="0" w:line="276" w:lineRule="auto"/>
        <w:ind w:left="0" w:firstLine="709"/>
        <w:jc w:val="both"/>
        <w:rPr>
          <w:rFonts w:ascii="Times New Roman" w:hAnsi="Times New Roman"/>
          <w:sz w:val="24"/>
          <w:szCs w:val="24"/>
        </w:rPr>
      </w:pPr>
      <w:r w:rsidRPr="00A37B7C">
        <w:rPr>
          <w:rFonts w:ascii="Times New Roman" w:hAnsi="Times New Roman"/>
          <w:sz w:val="24"/>
          <w:szCs w:val="24"/>
        </w:rPr>
        <w:t xml:space="preserve">Волгина Н.А. Международная торговля: учебник/Н.А </w:t>
      </w:r>
      <w:proofErr w:type="gramStart"/>
      <w:r w:rsidRPr="00A37B7C">
        <w:rPr>
          <w:rFonts w:ascii="Times New Roman" w:hAnsi="Times New Roman"/>
          <w:sz w:val="24"/>
          <w:szCs w:val="24"/>
        </w:rPr>
        <w:t>Волгина.-</w:t>
      </w:r>
      <w:proofErr w:type="gramEnd"/>
      <w:r w:rsidRPr="00A37B7C">
        <w:rPr>
          <w:rFonts w:ascii="Times New Roman" w:hAnsi="Times New Roman"/>
          <w:sz w:val="24"/>
          <w:szCs w:val="24"/>
        </w:rPr>
        <w:t xml:space="preserve"> Москва: КНОРУС, 2022.- 274с- (Бакалавриат)</w:t>
      </w:r>
    </w:p>
    <w:p w14:paraId="7F3560D5" w14:textId="77777777" w:rsidR="000D7985" w:rsidRPr="00A37B7C" w:rsidRDefault="000D7985" w:rsidP="00095D42">
      <w:pPr>
        <w:numPr>
          <w:ilvl w:val="0"/>
          <w:numId w:val="106"/>
        </w:numPr>
        <w:tabs>
          <w:tab w:val="left" w:pos="142"/>
        </w:tabs>
        <w:spacing w:after="0" w:line="276" w:lineRule="auto"/>
        <w:ind w:left="0" w:firstLine="709"/>
        <w:jc w:val="both"/>
        <w:rPr>
          <w:rFonts w:ascii="Times New Roman" w:hAnsi="Times New Roman"/>
          <w:sz w:val="24"/>
          <w:szCs w:val="24"/>
        </w:rPr>
      </w:pPr>
      <w:r w:rsidRPr="00A37B7C">
        <w:rPr>
          <w:rFonts w:ascii="Times New Roman" w:hAnsi="Times New Roman"/>
          <w:iCs/>
          <w:sz w:val="24"/>
          <w:szCs w:val="24"/>
          <w:shd w:val="clear" w:color="auto" w:fill="FFFFFF"/>
        </w:rPr>
        <w:t>Иванов Г. Г. Экономика торговой организации: учебник / Г.Г. Иванов. — Москва: ИНФРА-М, 2021. — 182 с. — (Среднее профессиональное образование). - ISBN 978-5-16-016902-6. - Текст: электронный. - URL: https://znanium.com/catalog/product/1343176 (дата обращения: 18.06.2022). – Режим доступа: по подписке.</w:t>
      </w:r>
    </w:p>
    <w:p w14:paraId="3DD0CFED" w14:textId="77777777" w:rsidR="000D7985" w:rsidRPr="00A37B7C" w:rsidRDefault="000D7985" w:rsidP="00095D42">
      <w:pPr>
        <w:numPr>
          <w:ilvl w:val="0"/>
          <w:numId w:val="106"/>
        </w:numPr>
        <w:spacing w:after="0" w:line="276" w:lineRule="auto"/>
        <w:ind w:left="0" w:firstLine="709"/>
        <w:jc w:val="both"/>
        <w:rPr>
          <w:rFonts w:ascii="Times New Roman" w:hAnsi="Times New Roman"/>
          <w:sz w:val="24"/>
          <w:szCs w:val="24"/>
        </w:rPr>
      </w:pPr>
      <w:r w:rsidRPr="00A37B7C">
        <w:rPr>
          <w:rFonts w:ascii="Times New Roman" w:hAnsi="Times New Roman"/>
          <w:iCs/>
          <w:sz w:val="24"/>
          <w:szCs w:val="24"/>
          <w:shd w:val="clear" w:color="auto" w:fill="FFFFFF"/>
        </w:rPr>
        <w:t xml:space="preserve">Заволокина, Л. И.  Мировая экономика: учебное пособие для среднего профессионального образования / Л. И. Заволокина, Н. А. Диесперова. — Москва: Издательство Юрайт, 2022. — 182 с. — (Профессиональное образование). — ISBN 978-5-534-13765-1. — Текст: электронный // Образовательная платформа Юрайт [сайт]. — URL: </w:t>
      </w:r>
      <w:hyperlink r:id="rId23" w:history="1">
        <w:r w:rsidRPr="00A37B7C">
          <w:rPr>
            <w:rFonts w:ascii="Times New Roman" w:hAnsi="Times New Roman"/>
            <w:iCs/>
            <w:sz w:val="24"/>
            <w:szCs w:val="24"/>
            <w:u w:val="single"/>
            <w:shd w:val="clear" w:color="auto" w:fill="FFFFFF"/>
          </w:rPr>
          <w:t>https://urait.ru/bcode/497346</w:t>
        </w:r>
      </w:hyperlink>
    </w:p>
    <w:p w14:paraId="0EC59D61" w14:textId="77777777" w:rsidR="000D7985" w:rsidRPr="00A37B7C" w:rsidRDefault="000D7985" w:rsidP="00095D42">
      <w:pPr>
        <w:numPr>
          <w:ilvl w:val="0"/>
          <w:numId w:val="106"/>
        </w:numPr>
        <w:spacing w:after="0" w:line="276" w:lineRule="auto"/>
        <w:ind w:left="0" w:firstLine="709"/>
        <w:jc w:val="both"/>
        <w:rPr>
          <w:rFonts w:ascii="Times New Roman" w:hAnsi="Times New Roman"/>
          <w:sz w:val="24"/>
          <w:szCs w:val="24"/>
        </w:rPr>
      </w:pPr>
      <w:r w:rsidRPr="00A37B7C">
        <w:rPr>
          <w:rFonts w:ascii="Times New Roman" w:hAnsi="Times New Roman"/>
          <w:sz w:val="24"/>
          <w:szCs w:val="24"/>
        </w:rPr>
        <w:lastRenderedPageBreak/>
        <w:t>Лазарева Н.В. Актуальные проблемы учета внешнеэкономической деятельности: учебное пособие/ Н. В. Лазарева. – Москва: РУСАЙНС, 2023. -122 с. ISBN978-5-4365-9920-5</w:t>
      </w:r>
    </w:p>
    <w:p w14:paraId="4E334364" w14:textId="77777777" w:rsidR="000D7985" w:rsidRPr="00A37B7C" w:rsidRDefault="000D7985" w:rsidP="00095D42">
      <w:pPr>
        <w:numPr>
          <w:ilvl w:val="0"/>
          <w:numId w:val="106"/>
        </w:numP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 xml:space="preserve">Современное торговое дело: учебное пособие/ кол. авторов; под ред. Л.Б. Нюренбергер Н.А </w:t>
      </w:r>
      <w:proofErr w:type="gramStart"/>
      <w:r w:rsidRPr="00A37B7C">
        <w:rPr>
          <w:rFonts w:ascii="Times New Roman" w:hAnsi="Times New Roman"/>
          <w:sz w:val="24"/>
          <w:szCs w:val="24"/>
        </w:rPr>
        <w:t>Лучиной.-</w:t>
      </w:r>
      <w:proofErr w:type="gramEnd"/>
      <w:r w:rsidRPr="00A37B7C">
        <w:rPr>
          <w:rFonts w:ascii="Times New Roman" w:hAnsi="Times New Roman"/>
          <w:sz w:val="24"/>
          <w:szCs w:val="24"/>
        </w:rPr>
        <w:t xml:space="preserve"> Москва: РУСАЙИС, 2022 – 138с. </w:t>
      </w:r>
      <w:r w:rsidRPr="00A37B7C">
        <w:rPr>
          <w:rFonts w:ascii="Times New Roman" w:hAnsi="Times New Roman"/>
          <w:sz w:val="24"/>
          <w:szCs w:val="24"/>
          <w:lang w:val="en-US"/>
        </w:rPr>
        <w:t>ISBN</w:t>
      </w:r>
      <w:r w:rsidRPr="00A37B7C">
        <w:rPr>
          <w:rFonts w:ascii="Times New Roman" w:hAnsi="Times New Roman"/>
          <w:sz w:val="24"/>
          <w:szCs w:val="24"/>
        </w:rPr>
        <w:t xml:space="preserve"> 978-5-4365-8388</w:t>
      </w:r>
    </w:p>
    <w:p w14:paraId="1FAD332A" w14:textId="77777777" w:rsidR="000D7985" w:rsidRPr="00A37B7C" w:rsidRDefault="000D7985" w:rsidP="00095D42">
      <w:pPr>
        <w:numPr>
          <w:ilvl w:val="0"/>
          <w:numId w:val="106"/>
        </w:numPr>
        <w:spacing w:after="0" w:line="276" w:lineRule="auto"/>
        <w:ind w:left="0" w:firstLine="709"/>
        <w:jc w:val="both"/>
        <w:rPr>
          <w:rFonts w:ascii="Times New Roman" w:hAnsi="Times New Roman"/>
          <w:sz w:val="24"/>
          <w:szCs w:val="24"/>
        </w:rPr>
      </w:pPr>
      <w:r w:rsidRPr="00A37B7C">
        <w:rPr>
          <w:rFonts w:ascii="Times New Roman" w:hAnsi="Times New Roman"/>
          <w:iCs/>
          <w:sz w:val="24"/>
          <w:szCs w:val="24"/>
          <w:shd w:val="clear" w:color="auto" w:fill="FFFFFF"/>
        </w:rPr>
        <w:t xml:space="preserve">Стерлигова, А. Н. Управление запасами в цепях поставок: учебник / А.Н. Стерлигова. — Москва: ИНФРА-М, 2022. — 430 с. — (Высшее образование: Бакалавриат). - ISBN 978-5-16-011223-7. </w:t>
      </w:r>
      <w:r w:rsidRPr="00A37B7C">
        <w:rPr>
          <w:rFonts w:ascii="Arial" w:hAnsi="Arial" w:cs="Arial"/>
          <w:sz w:val="20"/>
          <w:szCs w:val="20"/>
        </w:rPr>
        <w:t>DOI: 10.37791/978-5-4257-0559-4-2023-1-168</w:t>
      </w:r>
      <w:r w:rsidRPr="00A37B7C">
        <w:rPr>
          <w:rFonts w:ascii="Times New Roman" w:hAnsi="Times New Roman"/>
          <w:iCs/>
          <w:sz w:val="24"/>
          <w:szCs w:val="24"/>
          <w:shd w:val="clear" w:color="auto" w:fill="FFFFFF"/>
        </w:rPr>
        <w:t xml:space="preserve"> - Текст: электронный. - URL: https://znanium.com/catalog/product/1832388 (дата обращения: 18.06.2022). – Режим доступа: по подписке.</w:t>
      </w:r>
    </w:p>
    <w:p w14:paraId="529091F2" w14:textId="77777777" w:rsidR="000D7985" w:rsidRPr="00A37B7C" w:rsidRDefault="000D7985" w:rsidP="00095D42">
      <w:pPr>
        <w:numPr>
          <w:ilvl w:val="0"/>
          <w:numId w:val="106"/>
        </w:numPr>
        <w:spacing w:after="0" w:line="276" w:lineRule="auto"/>
        <w:ind w:left="0" w:firstLine="709"/>
        <w:rPr>
          <w:rFonts w:ascii="Times New Roman" w:hAnsi="Times New Roman"/>
          <w:sz w:val="24"/>
          <w:szCs w:val="24"/>
        </w:rPr>
      </w:pPr>
      <w:r w:rsidRPr="00A37B7C">
        <w:rPr>
          <w:rFonts w:ascii="Times New Roman" w:hAnsi="Times New Roman"/>
          <w:sz w:val="24"/>
          <w:szCs w:val="24"/>
        </w:rPr>
        <w:t xml:space="preserve">Сулоева А.А. Управление закупками в процессе принятия управленческих решений: учебное пособие (А.А Сулоев- Москва: РУСАЙИС, 2022-104 с. </w:t>
      </w:r>
      <w:r w:rsidRPr="00A37B7C">
        <w:rPr>
          <w:rFonts w:ascii="Times New Roman" w:hAnsi="Times New Roman"/>
          <w:sz w:val="24"/>
          <w:szCs w:val="24"/>
          <w:lang w:val="en-US"/>
        </w:rPr>
        <w:t>ISBN</w:t>
      </w:r>
      <w:r w:rsidRPr="00A37B7C">
        <w:rPr>
          <w:rFonts w:ascii="Times New Roman" w:hAnsi="Times New Roman"/>
          <w:sz w:val="24"/>
          <w:szCs w:val="24"/>
        </w:rPr>
        <w:t xml:space="preserve"> 978- 5- 4365-9728-7</w:t>
      </w:r>
    </w:p>
    <w:p w14:paraId="0F3BD9E4" w14:textId="77777777" w:rsidR="000D7985" w:rsidRPr="00A37B7C" w:rsidRDefault="000D7985" w:rsidP="00095D42">
      <w:pPr>
        <w:numPr>
          <w:ilvl w:val="0"/>
          <w:numId w:val="106"/>
        </w:numPr>
        <w:tabs>
          <w:tab w:val="left" w:pos="142"/>
        </w:tabs>
        <w:spacing w:after="0" w:line="276" w:lineRule="auto"/>
        <w:ind w:left="0" w:firstLine="709"/>
        <w:jc w:val="both"/>
        <w:rPr>
          <w:rFonts w:ascii="Times New Roman" w:hAnsi="Times New Roman"/>
        </w:rPr>
      </w:pPr>
      <w:r w:rsidRPr="00A37B7C">
        <w:rPr>
          <w:rFonts w:ascii="Times New Roman" w:hAnsi="Times New Roman"/>
          <w:sz w:val="24"/>
          <w:szCs w:val="24"/>
        </w:rPr>
        <w:t xml:space="preserve">Трофимовская А.В. Эффективность контрактной системы в сфере государственных и муниципальных закупок в современных социально-экономических условиях: учебное пособие / А.В. Трофимовская, С.А. Сергеева, И.П. Гладилина – Москва: РУСАЙИС, 2022 – 80 с. </w:t>
      </w:r>
      <w:r w:rsidRPr="00A37B7C">
        <w:rPr>
          <w:rFonts w:ascii="Times New Roman" w:hAnsi="Times New Roman"/>
          <w:sz w:val="24"/>
          <w:szCs w:val="24"/>
          <w:lang w:val="en-US"/>
        </w:rPr>
        <w:t>ISBN</w:t>
      </w:r>
      <w:r w:rsidRPr="00A37B7C">
        <w:rPr>
          <w:rFonts w:ascii="Times New Roman" w:hAnsi="Times New Roman"/>
          <w:sz w:val="24"/>
          <w:szCs w:val="24"/>
        </w:rPr>
        <w:t xml:space="preserve"> 978-5-4365</w:t>
      </w:r>
      <w:r w:rsidRPr="00A37B7C">
        <w:rPr>
          <w:rFonts w:ascii="Times New Roman" w:hAnsi="Times New Roman"/>
        </w:rPr>
        <w:t>-9730-0</w:t>
      </w:r>
    </w:p>
    <w:p w14:paraId="0622C5AA" w14:textId="77777777" w:rsidR="000D7985" w:rsidRPr="00A37B7C" w:rsidRDefault="000D7985" w:rsidP="000D7985">
      <w:pPr>
        <w:spacing w:after="0" w:line="240" w:lineRule="auto"/>
        <w:ind w:left="709" w:hanging="360"/>
        <w:jc w:val="both"/>
        <w:rPr>
          <w:rFonts w:ascii="Times New Roman" w:hAnsi="Times New Roman"/>
        </w:rPr>
      </w:pPr>
    </w:p>
    <w:p w14:paraId="7F05C952" w14:textId="77777777" w:rsidR="000D7985" w:rsidRPr="00A37B7C" w:rsidRDefault="000D7985" w:rsidP="000D7985">
      <w:pPr>
        <w:jc w:val="center"/>
        <w:rPr>
          <w:rFonts w:ascii="Times New Roman" w:hAnsi="Times New Roman"/>
          <w:b/>
          <w:bCs/>
        </w:rPr>
      </w:pPr>
      <w:r w:rsidRPr="00A37B7C">
        <w:rPr>
          <w:rFonts w:ascii="Times New Roman" w:hAnsi="Times New Roman"/>
          <w:b/>
          <w:bCs/>
        </w:rPr>
        <w:t xml:space="preserve">4. КОНТРОЛЬ И ОЦЕНКА РЕЗУЛЬТАТОВ ОСВОЕНИЯ </w:t>
      </w:r>
      <w:r w:rsidRPr="00A37B7C">
        <w:rPr>
          <w:rFonts w:ascii="Times New Roman" w:hAnsi="Times New Roman"/>
          <w:b/>
          <w:bCs/>
        </w:rPr>
        <w:br/>
        <w:t>ПРОФЕССИОНАЛЬНОГО МОДУЛЯ</w:t>
      </w:r>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3685"/>
        <w:gridCol w:w="3402"/>
      </w:tblGrid>
      <w:tr w:rsidR="000D7985" w:rsidRPr="005573AD" w14:paraId="5A981813" w14:textId="77777777" w:rsidTr="00C46C1F">
        <w:trPr>
          <w:trHeight w:val="1098"/>
        </w:trPr>
        <w:tc>
          <w:tcPr>
            <w:tcW w:w="1730" w:type="dxa"/>
            <w:vAlign w:val="center"/>
          </w:tcPr>
          <w:p w14:paraId="1C094255" w14:textId="77777777" w:rsidR="000D7985" w:rsidRPr="005573AD" w:rsidRDefault="000D7985" w:rsidP="00C46C1F">
            <w:pPr>
              <w:suppressAutoHyphens/>
              <w:spacing w:after="0" w:line="240" w:lineRule="auto"/>
              <w:jc w:val="center"/>
              <w:rPr>
                <w:rFonts w:ascii="Times New Roman" w:hAnsi="Times New Roman"/>
                <w:b/>
              </w:rPr>
            </w:pPr>
            <w:r w:rsidRPr="005573AD">
              <w:rPr>
                <w:rFonts w:ascii="Times New Roman" w:hAnsi="Times New Roman"/>
                <w:b/>
                <w:bCs/>
              </w:rPr>
              <w:t>Код ПК и ОК, формируемых в рамках модуля</w:t>
            </w:r>
          </w:p>
        </w:tc>
        <w:tc>
          <w:tcPr>
            <w:tcW w:w="3685" w:type="dxa"/>
            <w:vAlign w:val="center"/>
          </w:tcPr>
          <w:p w14:paraId="2A426DF4" w14:textId="77777777" w:rsidR="000D7985" w:rsidRPr="005573AD" w:rsidRDefault="000D7985" w:rsidP="00C46C1F">
            <w:pPr>
              <w:suppressAutoHyphens/>
              <w:spacing w:after="0" w:line="240" w:lineRule="auto"/>
              <w:jc w:val="center"/>
              <w:rPr>
                <w:rFonts w:ascii="Times New Roman" w:hAnsi="Times New Roman"/>
                <w:b/>
              </w:rPr>
            </w:pPr>
            <w:r w:rsidRPr="005573AD">
              <w:rPr>
                <w:rFonts w:ascii="Times New Roman" w:hAnsi="Times New Roman"/>
                <w:b/>
              </w:rPr>
              <w:t>Критерии оценки</w:t>
            </w:r>
          </w:p>
        </w:tc>
        <w:tc>
          <w:tcPr>
            <w:tcW w:w="3402" w:type="dxa"/>
            <w:vAlign w:val="center"/>
          </w:tcPr>
          <w:p w14:paraId="5180F086" w14:textId="77777777" w:rsidR="000D7985" w:rsidRPr="005573AD" w:rsidRDefault="000D7985" w:rsidP="00C46C1F">
            <w:pPr>
              <w:suppressAutoHyphens/>
              <w:spacing w:after="0" w:line="240" w:lineRule="auto"/>
              <w:jc w:val="center"/>
              <w:rPr>
                <w:rFonts w:ascii="Times New Roman" w:hAnsi="Times New Roman"/>
                <w:b/>
              </w:rPr>
            </w:pPr>
            <w:r w:rsidRPr="005573AD">
              <w:rPr>
                <w:rFonts w:ascii="Times New Roman" w:hAnsi="Times New Roman"/>
                <w:b/>
              </w:rPr>
              <w:t>Методы оценки</w:t>
            </w:r>
          </w:p>
        </w:tc>
      </w:tr>
      <w:tr w:rsidR="000D7985" w:rsidRPr="00A37B7C" w14:paraId="584AA00E" w14:textId="77777777" w:rsidTr="00C46C1F">
        <w:trPr>
          <w:trHeight w:val="698"/>
        </w:trPr>
        <w:tc>
          <w:tcPr>
            <w:tcW w:w="1730" w:type="dxa"/>
          </w:tcPr>
          <w:p w14:paraId="17E0711D" w14:textId="77777777" w:rsidR="000D7985" w:rsidRPr="00A37B7C" w:rsidRDefault="000D7985" w:rsidP="00C46C1F">
            <w:pPr>
              <w:suppressAutoHyphens/>
              <w:spacing w:after="0" w:line="240" w:lineRule="auto"/>
              <w:jc w:val="both"/>
              <w:rPr>
                <w:rFonts w:ascii="Times New Roman" w:hAnsi="Times New Roman"/>
              </w:rPr>
            </w:pPr>
            <w:r>
              <w:rPr>
                <w:rFonts w:ascii="Times New Roman" w:hAnsi="Times New Roman"/>
              </w:rPr>
              <w:t>ПК 1.1</w:t>
            </w:r>
          </w:p>
        </w:tc>
        <w:tc>
          <w:tcPr>
            <w:tcW w:w="3685" w:type="dxa"/>
          </w:tcPr>
          <w:p w14:paraId="186021B5" w14:textId="77777777" w:rsidR="000D7985" w:rsidRPr="00A37B7C" w:rsidRDefault="000D7985" w:rsidP="00095D42">
            <w:pPr>
              <w:numPr>
                <w:ilvl w:val="0"/>
                <w:numId w:val="119"/>
              </w:numPr>
              <w:suppressAutoHyphens/>
              <w:spacing w:after="0" w:line="240" w:lineRule="auto"/>
              <w:ind w:left="262"/>
              <w:jc w:val="both"/>
              <w:rPr>
                <w:rFonts w:ascii="Times New Roman" w:hAnsi="Times New Roman"/>
              </w:rPr>
            </w:pPr>
            <w:r w:rsidRPr="00A37B7C">
              <w:rPr>
                <w:rFonts w:ascii="Times New Roman" w:hAnsi="Times New Roman"/>
              </w:rPr>
              <w:t>осуществляет поиск и систематизацию открытых источников информации о внутренних и внешних рынках для сбыта товарной продукции, в том числе с использованием цифровых технологий;</w:t>
            </w:r>
          </w:p>
          <w:p w14:paraId="3AF9CAC3" w14:textId="77777777" w:rsidR="000D7985" w:rsidRPr="00A37B7C" w:rsidRDefault="000D7985" w:rsidP="00095D42">
            <w:pPr>
              <w:numPr>
                <w:ilvl w:val="0"/>
                <w:numId w:val="119"/>
              </w:numPr>
              <w:suppressAutoHyphens/>
              <w:spacing w:after="0" w:line="240" w:lineRule="auto"/>
              <w:ind w:left="262"/>
              <w:jc w:val="both"/>
              <w:rPr>
                <w:rFonts w:ascii="Times New Roman" w:hAnsi="Times New Roman"/>
              </w:rPr>
            </w:pPr>
            <w:r w:rsidRPr="00A37B7C">
              <w:rPr>
                <w:rFonts w:ascii="Times New Roman" w:hAnsi="Times New Roman"/>
              </w:rPr>
              <w:t>оценивает объем спроса на товарную продукцию организации на внутренних и внешних рынках;</w:t>
            </w:r>
          </w:p>
          <w:p w14:paraId="1BE4628C" w14:textId="77777777" w:rsidR="000D7985" w:rsidRPr="00A37B7C" w:rsidRDefault="000D7985" w:rsidP="00095D42">
            <w:pPr>
              <w:numPr>
                <w:ilvl w:val="0"/>
                <w:numId w:val="119"/>
              </w:numPr>
              <w:suppressAutoHyphens/>
              <w:spacing w:after="0" w:line="240" w:lineRule="auto"/>
              <w:ind w:left="262"/>
              <w:jc w:val="both"/>
              <w:rPr>
                <w:rFonts w:ascii="Times New Roman" w:hAnsi="Times New Roman"/>
              </w:rPr>
            </w:pPr>
            <w:r w:rsidRPr="00A37B7C">
              <w:rPr>
                <w:rFonts w:ascii="Times New Roman" w:hAnsi="Times New Roman"/>
              </w:rPr>
              <w:t>составляет перечень требований внешних рынков к товарной продукции организации;</w:t>
            </w:r>
          </w:p>
          <w:p w14:paraId="23A5682F" w14:textId="77777777" w:rsidR="000D7985" w:rsidRPr="00A37B7C" w:rsidRDefault="000D7985" w:rsidP="00095D42">
            <w:pPr>
              <w:numPr>
                <w:ilvl w:val="0"/>
                <w:numId w:val="119"/>
              </w:numPr>
              <w:suppressAutoHyphens/>
              <w:spacing w:after="0" w:line="240" w:lineRule="auto"/>
              <w:ind w:left="262"/>
              <w:jc w:val="both"/>
              <w:rPr>
                <w:rFonts w:ascii="Times New Roman" w:hAnsi="Times New Roman"/>
              </w:rPr>
            </w:pPr>
            <w:r w:rsidRPr="00A37B7C">
              <w:rPr>
                <w:rFonts w:ascii="Times New Roman" w:hAnsi="Times New Roman"/>
              </w:rPr>
              <w:t>разрабатывает рекомендации по омологации товарной продукции по итогам анализа требований определенного внешнего рынка;</w:t>
            </w:r>
          </w:p>
          <w:p w14:paraId="1B9A85F4" w14:textId="77777777" w:rsidR="000D7985" w:rsidRPr="00A37B7C" w:rsidRDefault="000D7985" w:rsidP="00095D42">
            <w:pPr>
              <w:numPr>
                <w:ilvl w:val="0"/>
                <w:numId w:val="119"/>
              </w:numPr>
              <w:suppressAutoHyphens/>
              <w:spacing w:after="0" w:line="240" w:lineRule="auto"/>
              <w:ind w:left="262"/>
              <w:jc w:val="both"/>
              <w:rPr>
                <w:rFonts w:ascii="Times New Roman" w:hAnsi="Times New Roman"/>
              </w:rPr>
            </w:pPr>
            <w:r w:rsidRPr="00A37B7C">
              <w:rPr>
                <w:rFonts w:ascii="Times New Roman" w:hAnsi="Times New Roman"/>
              </w:rPr>
              <w:t>проводит анализ конъюнктуры, емкости товарных рынков;</w:t>
            </w:r>
          </w:p>
          <w:p w14:paraId="1211A1EF" w14:textId="77777777" w:rsidR="000D7985" w:rsidRPr="00A37B7C" w:rsidRDefault="000D7985" w:rsidP="00095D42">
            <w:pPr>
              <w:numPr>
                <w:ilvl w:val="0"/>
                <w:numId w:val="119"/>
              </w:numPr>
              <w:suppressAutoHyphens/>
              <w:spacing w:after="0" w:line="240" w:lineRule="auto"/>
              <w:ind w:left="262"/>
              <w:jc w:val="both"/>
              <w:rPr>
                <w:rFonts w:ascii="Times New Roman" w:hAnsi="Times New Roman"/>
              </w:rPr>
            </w:pPr>
            <w:r w:rsidRPr="00A37B7C">
              <w:rPr>
                <w:rFonts w:ascii="Times New Roman" w:hAnsi="Times New Roman"/>
              </w:rPr>
              <w:t>осуществляет подготовку аналитических документов по конкурентным преимуществам продукции организации на внешних рынках</w:t>
            </w:r>
          </w:p>
        </w:tc>
        <w:tc>
          <w:tcPr>
            <w:tcW w:w="3402" w:type="dxa"/>
            <w:vMerge w:val="restart"/>
          </w:tcPr>
          <w:p w14:paraId="497DFB7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Устный/письменный опрос.</w:t>
            </w:r>
          </w:p>
          <w:p w14:paraId="012482BC" w14:textId="77777777" w:rsidR="000D7985" w:rsidRPr="00A37B7C" w:rsidRDefault="000D7985" w:rsidP="00C46C1F">
            <w:pPr>
              <w:spacing w:after="0" w:line="240" w:lineRule="auto"/>
              <w:jc w:val="both"/>
              <w:rPr>
                <w:rFonts w:ascii="Times New Roman" w:hAnsi="Times New Roman"/>
              </w:rPr>
            </w:pPr>
          </w:p>
          <w:p w14:paraId="70B827DB"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Тестирование.</w:t>
            </w:r>
          </w:p>
          <w:p w14:paraId="63DDFA4A" w14:textId="77777777" w:rsidR="000D7985" w:rsidRPr="00A37B7C" w:rsidRDefault="000D7985" w:rsidP="00C46C1F">
            <w:pPr>
              <w:spacing w:after="0" w:line="240" w:lineRule="auto"/>
              <w:jc w:val="both"/>
              <w:rPr>
                <w:rFonts w:ascii="Times New Roman" w:hAnsi="Times New Roman"/>
              </w:rPr>
            </w:pPr>
          </w:p>
          <w:p w14:paraId="55D7C65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51DFFEAC" w14:textId="77777777" w:rsidR="000D7985" w:rsidRPr="00A37B7C" w:rsidRDefault="000D7985" w:rsidP="00C46C1F">
            <w:pPr>
              <w:spacing w:after="0" w:line="240" w:lineRule="auto"/>
              <w:jc w:val="both"/>
              <w:rPr>
                <w:rFonts w:ascii="Times New Roman" w:hAnsi="Times New Roman"/>
              </w:rPr>
            </w:pPr>
          </w:p>
          <w:p w14:paraId="1939DFE2"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 по установленным критериям.</w:t>
            </w:r>
          </w:p>
          <w:p w14:paraId="5C4E9AF2"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4E9B1872" w14:textId="77777777" w:rsidR="000D7985" w:rsidRPr="00A37B7C" w:rsidRDefault="000D7985" w:rsidP="00C46C1F">
            <w:pPr>
              <w:spacing w:after="0" w:line="240" w:lineRule="auto"/>
              <w:jc w:val="both"/>
              <w:rPr>
                <w:rFonts w:ascii="Times New Roman" w:hAnsi="Times New Roman"/>
              </w:rPr>
            </w:pPr>
          </w:p>
          <w:p w14:paraId="2F05A1C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w:t>
            </w:r>
            <w:r w:rsidRPr="00A37B7C">
              <w:rPr>
                <w:rFonts w:ascii="Times New Roman" w:hAnsi="Times New Roman"/>
              </w:rPr>
              <w:lastRenderedPageBreak/>
              <w:t>домашних заданий, работ по учебной практике.</w:t>
            </w:r>
          </w:p>
          <w:p w14:paraId="061C63BB" w14:textId="77777777" w:rsidR="000D7985" w:rsidRPr="00A37B7C" w:rsidRDefault="000D7985" w:rsidP="00C46C1F">
            <w:pPr>
              <w:spacing w:after="0" w:line="240" w:lineRule="auto"/>
              <w:jc w:val="both"/>
              <w:rPr>
                <w:rFonts w:ascii="Times New Roman" w:hAnsi="Times New Roman"/>
              </w:rPr>
            </w:pPr>
          </w:p>
          <w:p w14:paraId="0A2AA9E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21C46912" w14:textId="77777777" w:rsidR="000D7985" w:rsidRPr="00A37B7C" w:rsidRDefault="000D7985" w:rsidP="00C46C1F">
            <w:pPr>
              <w:spacing w:after="0" w:line="240" w:lineRule="auto"/>
              <w:jc w:val="both"/>
              <w:rPr>
                <w:rFonts w:ascii="Times New Roman" w:hAnsi="Times New Roman"/>
              </w:rPr>
            </w:pPr>
          </w:p>
          <w:p w14:paraId="06FF97D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16707403" w14:textId="77777777" w:rsidR="000D7985" w:rsidRPr="00A37B7C" w:rsidRDefault="000D7985" w:rsidP="00C46C1F">
            <w:pPr>
              <w:spacing w:after="0" w:line="240" w:lineRule="auto"/>
              <w:jc w:val="both"/>
              <w:rPr>
                <w:rFonts w:ascii="Times New Roman" w:hAnsi="Times New Roman"/>
              </w:rPr>
            </w:pPr>
          </w:p>
          <w:p w14:paraId="731F625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производственной практике.</w:t>
            </w:r>
          </w:p>
          <w:p w14:paraId="160BA55B" w14:textId="77777777" w:rsidR="000D7985" w:rsidRPr="00A37B7C" w:rsidRDefault="000D7985" w:rsidP="00C46C1F">
            <w:pPr>
              <w:spacing w:after="0" w:line="240" w:lineRule="auto"/>
              <w:jc w:val="both"/>
              <w:rPr>
                <w:rFonts w:ascii="Times New Roman" w:hAnsi="Times New Roman"/>
              </w:rPr>
            </w:pPr>
          </w:p>
          <w:p w14:paraId="57D3452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F102894" w14:textId="77777777" w:rsidR="000D7985" w:rsidRPr="00A37B7C" w:rsidRDefault="000D7985" w:rsidP="00C46C1F">
            <w:pPr>
              <w:spacing w:after="0" w:line="240" w:lineRule="auto"/>
              <w:jc w:val="both"/>
              <w:rPr>
                <w:rFonts w:ascii="Times New Roman" w:hAnsi="Times New Roman"/>
              </w:rPr>
            </w:pPr>
          </w:p>
          <w:p w14:paraId="09F19FF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1591A2C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на практических занятиях;</w:t>
            </w:r>
          </w:p>
          <w:p w14:paraId="0F1EE8BE"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 при выполнении и защите курсовой работы (проекта); </w:t>
            </w:r>
          </w:p>
          <w:p w14:paraId="2FD36DD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 при выполнении работ на различных этапах учебной, производственной практики; </w:t>
            </w:r>
          </w:p>
          <w:p w14:paraId="5D294FAE"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при проведении защиты отчетов по учебной, производственной практик;</w:t>
            </w:r>
          </w:p>
          <w:p w14:paraId="14E2B51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 при проведении экзаменов по профессиональному модулю, в т.ч. в форме демонстрационного экзамена / профессионального </w:t>
            </w:r>
            <w:r w:rsidRPr="00A37B7C">
              <w:rPr>
                <w:rFonts w:ascii="Times New Roman" w:hAnsi="Times New Roman"/>
              </w:rPr>
              <w:lastRenderedPageBreak/>
              <w:t>экзамена по оценочным средствам организаций партнеров и/или профессионального сообщества.</w:t>
            </w:r>
          </w:p>
        </w:tc>
      </w:tr>
      <w:tr w:rsidR="000D7985" w:rsidRPr="00A37B7C" w14:paraId="2EC91DC0" w14:textId="77777777" w:rsidTr="00C46C1F">
        <w:tc>
          <w:tcPr>
            <w:tcW w:w="1730" w:type="dxa"/>
          </w:tcPr>
          <w:p w14:paraId="41EB0B5B" w14:textId="77777777" w:rsidR="000D7985" w:rsidRPr="00A37B7C" w:rsidRDefault="000D7985" w:rsidP="00C46C1F">
            <w:pPr>
              <w:spacing w:after="0" w:line="240" w:lineRule="auto"/>
              <w:jc w:val="both"/>
              <w:rPr>
                <w:rFonts w:ascii="Times New Roman" w:hAnsi="Times New Roman"/>
              </w:rPr>
            </w:pPr>
            <w:r>
              <w:rPr>
                <w:rFonts w:ascii="Times New Roman" w:hAnsi="Times New Roman"/>
              </w:rPr>
              <w:t>ПК 1.2</w:t>
            </w:r>
          </w:p>
        </w:tc>
        <w:tc>
          <w:tcPr>
            <w:tcW w:w="3685" w:type="dxa"/>
          </w:tcPr>
          <w:p w14:paraId="711F8CD4" w14:textId="77777777" w:rsidR="000D7985" w:rsidRPr="00A37B7C" w:rsidRDefault="000D7985" w:rsidP="00095D42">
            <w:pPr>
              <w:numPr>
                <w:ilvl w:val="0"/>
                <w:numId w:val="120"/>
              </w:numPr>
              <w:suppressAutoHyphens/>
              <w:spacing w:after="0" w:line="240" w:lineRule="auto"/>
              <w:ind w:left="262"/>
              <w:rPr>
                <w:rFonts w:ascii="Times New Roman" w:hAnsi="Times New Roman"/>
              </w:rPr>
            </w:pPr>
            <w:r w:rsidRPr="00A37B7C">
              <w:rPr>
                <w:rFonts w:ascii="Times New Roman" w:eastAsia="Calibri" w:hAnsi="Times New Roman"/>
              </w:rPr>
              <w:t xml:space="preserve">выполняет операции по установлению хозяйственных </w:t>
            </w:r>
            <w:r w:rsidRPr="00A37B7C">
              <w:rPr>
                <w:rFonts w:ascii="Times New Roman" w:eastAsia="Calibri" w:hAnsi="Times New Roman"/>
              </w:rPr>
              <w:lastRenderedPageBreak/>
              <w:t>связей с поставщиками и потребителями в установленной последовательности с соблюдением требований к их содержанию</w:t>
            </w:r>
          </w:p>
        </w:tc>
        <w:tc>
          <w:tcPr>
            <w:tcW w:w="3402" w:type="dxa"/>
            <w:vMerge/>
          </w:tcPr>
          <w:p w14:paraId="626A9AFF" w14:textId="77777777" w:rsidR="000D7985" w:rsidRPr="00A37B7C" w:rsidRDefault="000D7985" w:rsidP="00C46C1F">
            <w:pPr>
              <w:spacing w:after="0" w:line="240" w:lineRule="auto"/>
              <w:jc w:val="both"/>
              <w:rPr>
                <w:rFonts w:ascii="Times New Roman" w:hAnsi="Times New Roman"/>
              </w:rPr>
            </w:pPr>
          </w:p>
        </w:tc>
      </w:tr>
      <w:tr w:rsidR="000D7985" w:rsidRPr="00A37B7C" w14:paraId="43680EFF" w14:textId="77777777" w:rsidTr="00C46C1F">
        <w:tc>
          <w:tcPr>
            <w:tcW w:w="1730" w:type="dxa"/>
          </w:tcPr>
          <w:p w14:paraId="748724E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ПК </w:t>
            </w:r>
            <w:r>
              <w:rPr>
                <w:rFonts w:ascii="Times New Roman" w:hAnsi="Times New Roman"/>
              </w:rPr>
              <w:t>1.3</w:t>
            </w:r>
          </w:p>
        </w:tc>
        <w:tc>
          <w:tcPr>
            <w:tcW w:w="3685" w:type="dxa"/>
          </w:tcPr>
          <w:p w14:paraId="7FA020DC"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определяет начальную цену закупки с учетом требований федерального законодательства и проводит описание объекта закупки;</w:t>
            </w:r>
          </w:p>
          <w:p w14:paraId="3D19A1DE"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составляет и оформляет закупочную документацию в соответствие с требованиями и осуществляет ее проверку для проведения закупочной процедуры;</w:t>
            </w:r>
          </w:p>
          <w:p w14:paraId="1B638490"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оформляет протоколы заседаний закупочных комиссий;</w:t>
            </w:r>
          </w:p>
          <w:p w14:paraId="53E143A8"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выполняет проверку комплекта закупочной документации для обеспечения государственных, муниципальных и корпоративных нужд.</w:t>
            </w:r>
          </w:p>
        </w:tc>
        <w:tc>
          <w:tcPr>
            <w:tcW w:w="3402" w:type="dxa"/>
            <w:vMerge/>
          </w:tcPr>
          <w:p w14:paraId="03ED587B" w14:textId="77777777" w:rsidR="000D7985" w:rsidRPr="00A37B7C" w:rsidRDefault="000D7985" w:rsidP="00C46C1F">
            <w:pPr>
              <w:spacing w:after="0" w:line="240" w:lineRule="auto"/>
              <w:jc w:val="both"/>
              <w:rPr>
                <w:rFonts w:ascii="Times New Roman" w:hAnsi="Times New Roman"/>
                <w:i/>
              </w:rPr>
            </w:pPr>
          </w:p>
        </w:tc>
      </w:tr>
      <w:tr w:rsidR="000D7985" w:rsidRPr="00A37B7C" w14:paraId="68134FCD" w14:textId="77777777" w:rsidTr="00C46C1F">
        <w:tc>
          <w:tcPr>
            <w:tcW w:w="1730" w:type="dxa"/>
          </w:tcPr>
          <w:p w14:paraId="0A141BD7"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w:t>
            </w:r>
            <w:r>
              <w:rPr>
                <w:rFonts w:ascii="Times New Roman" w:hAnsi="Times New Roman"/>
              </w:rPr>
              <w:t>1.4</w:t>
            </w:r>
          </w:p>
        </w:tc>
        <w:tc>
          <w:tcPr>
            <w:tcW w:w="3685" w:type="dxa"/>
          </w:tcPr>
          <w:p w14:paraId="407CBA5B"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проводит анализ поступающих коммерческих предложений, запросов от потенциальных партнеров на внешних рынках и составляет список отклонений от приемлемых условий внешнеторгового контракта (перечень разногласий);</w:t>
            </w:r>
          </w:p>
          <w:p w14:paraId="0C061831"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осуществляет документальное оформление результатов переговоров по условиям внешнеторгового контракта;</w:t>
            </w:r>
          </w:p>
          <w:p w14:paraId="60DACF30"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составляет сводные отчеты и предложения о потенциальных партнерах на внешних рынках;</w:t>
            </w:r>
          </w:p>
          <w:p w14:paraId="454B57E7"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составляет список потенциальных партнеров для заключения внешнеторгового контракта;</w:t>
            </w:r>
          </w:p>
          <w:p w14:paraId="76780F3B"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формирует проект внешнеторгового контракта и выполняет проверку необходимой документации для его заключения;</w:t>
            </w:r>
          </w:p>
          <w:p w14:paraId="76ED5439"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осуществляет подготовку процедуры подписания внешнеторгового контракта с контрагентом.</w:t>
            </w:r>
          </w:p>
        </w:tc>
        <w:tc>
          <w:tcPr>
            <w:tcW w:w="3402" w:type="dxa"/>
            <w:vMerge/>
          </w:tcPr>
          <w:p w14:paraId="09C51069" w14:textId="77777777" w:rsidR="000D7985" w:rsidRPr="00A37B7C" w:rsidRDefault="000D7985" w:rsidP="00C46C1F">
            <w:pPr>
              <w:spacing w:after="0" w:line="240" w:lineRule="auto"/>
              <w:jc w:val="both"/>
              <w:rPr>
                <w:rFonts w:ascii="Times New Roman" w:hAnsi="Times New Roman"/>
                <w:i/>
              </w:rPr>
            </w:pPr>
          </w:p>
        </w:tc>
      </w:tr>
      <w:tr w:rsidR="000D7985" w:rsidRPr="00A37B7C" w14:paraId="6FE05DD6" w14:textId="77777777" w:rsidTr="00C46C1F">
        <w:tc>
          <w:tcPr>
            <w:tcW w:w="1730" w:type="dxa"/>
          </w:tcPr>
          <w:p w14:paraId="47E96C8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ПК 1.</w:t>
            </w:r>
            <w:r>
              <w:rPr>
                <w:rFonts w:ascii="Times New Roman" w:hAnsi="Times New Roman"/>
              </w:rPr>
              <w:t>5</w:t>
            </w:r>
          </w:p>
        </w:tc>
        <w:tc>
          <w:tcPr>
            <w:tcW w:w="3685" w:type="dxa"/>
          </w:tcPr>
          <w:p w14:paraId="60F43C18"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осуществляет подготовку документа о приемке результатов отдельного этапа исполнения контракта;</w:t>
            </w:r>
          </w:p>
          <w:p w14:paraId="14B25D82"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 xml:space="preserve">проводит сбор информации и документов о ходе исполнения </w:t>
            </w:r>
            <w:r w:rsidRPr="00A37B7C">
              <w:rPr>
                <w:rFonts w:ascii="Times New Roman" w:hAnsi="Times New Roman"/>
              </w:rPr>
              <w:lastRenderedPageBreak/>
              <w:t>обязательств по внешнеторговому контракту и разрабатывает на их основе план-график контрольных мероприятий по исполнению обязательств по внешнеторговому контракту;</w:t>
            </w:r>
          </w:p>
          <w:p w14:paraId="19B9F036"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проводит мониторинг и документальное оформление отклонений от выполнения обязательств по внешнеторговому контракту;</w:t>
            </w:r>
          </w:p>
          <w:p w14:paraId="0D411300"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осуществляет подготовку предложений по применению мер ответственности и совершению соответствующих действий в случае нарушения обязательств и выполняет претензионную работу.</w:t>
            </w:r>
          </w:p>
        </w:tc>
        <w:tc>
          <w:tcPr>
            <w:tcW w:w="3402" w:type="dxa"/>
            <w:vMerge/>
          </w:tcPr>
          <w:p w14:paraId="14829023" w14:textId="77777777" w:rsidR="000D7985" w:rsidRPr="00A37B7C" w:rsidRDefault="000D7985" w:rsidP="00C46C1F">
            <w:pPr>
              <w:spacing w:after="0" w:line="240" w:lineRule="auto"/>
              <w:jc w:val="both"/>
              <w:rPr>
                <w:rFonts w:ascii="Times New Roman" w:hAnsi="Times New Roman"/>
                <w:i/>
              </w:rPr>
            </w:pPr>
          </w:p>
        </w:tc>
      </w:tr>
      <w:tr w:rsidR="000D7985" w:rsidRPr="00A37B7C" w14:paraId="27413E09" w14:textId="77777777" w:rsidTr="00C46C1F">
        <w:tc>
          <w:tcPr>
            <w:tcW w:w="1730" w:type="dxa"/>
          </w:tcPr>
          <w:p w14:paraId="0D7CD3C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ПК </w:t>
            </w:r>
            <w:r>
              <w:rPr>
                <w:rFonts w:ascii="Times New Roman" w:hAnsi="Times New Roman"/>
              </w:rPr>
              <w:t>1.6</w:t>
            </w:r>
          </w:p>
        </w:tc>
        <w:tc>
          <w:tcPr>
            <w:tcW w:w="3685" w:type="dxa"/>
          </w:tcPr>
          <w:p w14:paraId="08D45414"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выполняет торгово-технологические операции в соответствие с установленным алгоритмом, в том числе с использованием искусственного интеллекта;</w:t>
            </w:r>
          </w:p>
          <w:p w14:paraId="54AA493F"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осуществляет приемку товаров по количеству и качеству в полном соответствии с договором поставки;</w:t>
            </w:r>
          </w:p>
          <w:p w14:paraId="23C8E8C1"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оформляет документы по приемке товаров в соответствие установленными требованиями;</w:t>
            </w:r>
          </w:p>
          <w:p w14:paraId="6D95F90B"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соблюдает правила охраны труда при выполнение торгово-технологических операций</w:t>
            </w:r>
          </w:p>
        </w:tc>
        <w:tc>
          <w:tcPr>
            <w:tcW w:w="3402" w:type="dxa"/>
            <w:vMerge/>
          </w:tcPr>
          <w:p w14:paraId="2D801F65" w14:textId="77777777" w:rsidR="000D7985" w:rsidRPr="00A37B7C" w:rsidRDefault="000D7985" w:rsidP="00C46C1F">
            <w:pPr>
              <w:spacing w:after="0" w:line="240" w:lineRule="auto"/>
              <w:jc w:val="both"/>
              <w:rPr>
                <w:rFonts w:ascii="Times New Roman" w:hAnsi="Times New Roman"/>
                <w:i/>
              </w:rPr>
            </w:pPr>
          </w:p>
        </w:tc>
      </w:tr>
      <w:tr w:rsidR="000D7985" w:rsidRPr="00A37B7C" w14:paraId="52B48500" w14:textId="77777777" w:rsidTr="00C46C1F">
        <w:tc>
          <w:tcPr>
            <w:tcW w:w="1730" w:type="dxa"/>
          </w:tcPr>
          <w:p w14:paraId="0CF598AB" w14:textId="77777777" w:rsidR="000D7985" w:rsidRPr="00A37B7C" w:rsidRDefault="000D7985" w:rsidP="00C46C1F">
            <w:pPr>
              <w:spacing w:after="0" w:line="240" w:lineRule="auto"/>
              <w:jc w:val="both"/>
              <w:rPr>
                <w:rFonts w:ascii="Times New Roman" w:hAnsi="Times New Roman"/>
              </w:rPr>
            </w:pPr>
            <w:r>
              <w:rPr>
                <w:rFonts w:ascii="Times New Roman" w:hAnsi="Times New Roman"/>
              </w:rPr>
              <w:t>ОК 01</w:t>
            </w:r>
          </w:p>
        </w:tc>
        <w:tc>
          <w:tcPr>
            <w:tcW w:w="3685" w:type="dxa"/>
          </w:tcPr>
          <w:p w14:paraId="44EE90D8" w14:textId="77777777" w:rsidR="000D7985" w:rsidRPr="00A37B7C" w:rsidRDefault="000D7985" w:rsidP="00095D42">
            <w:pPr>
              <w:numPr>
                <w:ilvl w:val="0"/>
                <w:numId w:val="120"/>
              </w:numPr>
              <w:suppressAutoHyphens/>
              <w:spacing w:after="0" w:line="240" w:lineRule="auto"/>
              <w:ind w:left="262"/>
              <w:jc w:val="both"/>
              <w:rPr>
                <w:rFonts w:ascii="Times New Roman" w:hAnsi="Times New Roman"/>
                <w:iCs/>
              </w:rPr>
            </w:pPr>
            <w:r w:rsidRPr="00A37B7C">
              <w:rPr>
                <w:rFonts w:ascii="Times New Roman" w:hAnsi="Times New Roman"/>
                <w:iCs/>
              </w:rPr>
              <w:t>распознает, анализирует и выделяет составные части задачи и/или проблемы в профессиональном контексте;</w:t>
            </w:r>
          </w:p>
          <w:p w14:paraId="0F377534" w14:textId="77777777" w:rsidR="000D7985" w:rsidRPr="00A37B7C" w:rsidRDefault="000D7985" w:rsidP="00095D42">
            <w:pPr>
              <w:numPr>
                <w:ilvl w:val="0"/>
                <w:numId w:val="120"/>
              </w:numPr>
              <w:suppressAutoHyphens/>
              <w:spacing w:after="0" w:line="240" w:lineRule="auto"/>
              <w:ind w:left="262"/>
              <w:jc w:val="both"/>
              <w:rPr>
                <w:rFonts w:ascii="Times New Roman" w:hAnsi="Times New Roman"/>
                <w:iCs/>
              </w:rPr>
            </w:pPr>
            <w:r w:rsidRPr="00A37B7C">
              <w:rPr>
                <w:rFonts w:ascii="Times New Roman" w:hAnsi="Times New Roman"/>
                <w:iCs/>
              </w:rPr>
              <w:t xml:space="preserve">определяет этапы решения задачи; </w:t>
            </w:r>
          </w:p>
          <w:p w14:paraId="5D981159" w14:textId="77777777" w:rsidR="000D7985" w:rsidRPr="00A37B7C" w:rsidRDefault="000D7985" w:rsidP="00095D42">
            <w:pPr>
              <w:numPr>
                <w:ilvl w:val="0"/>
                <w:numId w:val="120"/>
              </w:numPr>
              <w:suppressAutoHyphens/>
              <w:spacing w:after="0" w:line="240" w:lineRule="auto"/>
              <w:ind w:left="262"/>
              <w:jc w:val="both"/>
              <w:rPr>
                <w:rFonts w:ascii="Times New Roman" w:hAnsi="Times New Roman"/>
                <w:iCs/>
              </w:rPr>
            </w:pPr>
            <w:r w:rsidRPr="00A37B7C">
              <w:rPr>
                <w:rFonts w:ascii="Times New Roman" w:hAnsi="Times New Roman"/>
                <w:iCs/>
              </w:rPr>
              <w:t>эффективно осуществляет поиск необходимой для решения проблемы информации, составляет план действия и определяет необходимые ресурсы;</w:t>
            </w:r>
          </w:p>
          <w:p w14:paraId="2DDE6BC9"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iCs/>
              </w:rPr>
              <w:t>демонстрирует владение актуальными методами работы в профессиональной и смежных сферах;</w:t>
            </w:r>
          </w:p>
          <w:p w14:paraId="48D9B970" w14:textId="77777777" w:rsidR="000D7985" w:rsidRPr="00A37B7C" w:rsidRDefault="000D7985" w:rsidP="00095D42">
            <w:pPr>
              <w:numPr>
                <w:ilvl w:val="0"/>
                <w:numId w:val="120"/>
              </w:numPr>
              <w:spacing w:after="0" w:line="240" w:lineRule="auto"/>
              <w:ind w:left="262"/>
              <w:jc w:val="both"/>
              <w:rPr>
                <w:rFonts w:ascii="Times New Roman" w:hAnsi="Times New Roman"/>
                <w:i/>
              </w:rPr>
            </w:pPr>
            <w:r w:rsidRPr="00A37B7C">
              <w:rPr>
                <w:rFonts w:ascii="Times New Roman" w:hAnsi="Times New Roman"/>
                <w:iCs/>
              </w:rPr>
              <w:t>реализовывает составленный план и оценивает результат и последствия своих действий (самостоятельно или с помощью наставника)</w:t>
            </w:r>
          </w:p>
        </w:tc>
        <w:tc>
          <w:tcPr>
            <w:tcW w:w="3402" w:type="dxa"/>
            <w:vMerge/>
          </w:tcPr>
          <w:p w14:paraId="63ABD919" w14:textId="77777777" w:rsidR="000D7985" w:rsidRPr="00A37B7C" w:rsidRDefault="000D7985" w:rsidP="00C46C1F">
            <w:pPr>
              <w:spacing w:after="0" w:line="240" w:lineRule="auto"/>
              <w:jc w:val="both"/>
              <w:rPr>
                <w:rFonts w:ascii="Times New Roman" w:hAnsi="Times New Roman"/>
              </w:rPr>
            </w:pPr>
          </w:p>
        </w:tc>
      </w:tr>
      <w:tr w:rsidR="000D7985" w:rsidRPr="00A37B7C" w14:paraId="6825E973" w14:textId="77777777" w:rsidTr="00C46C1F">
        <w:tc>
          <w:tcPr>
            <w:tcW w:w="1730" w:type="dxa"/>
          </w:tcPr>
          <w:p w14:paraId="725F2092"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iCs/>
              </w:rPr>
              <w:lastRenderedPageBreak/>
              <w:t>ОК 02</w:t>
            </w:r>
          </w:p>
        </w:tc>
        <w:tc>
          <w:tcPr>
            <w:tcW w:w="3685" w:type="dxa"/>
          </w:tcPr>
          <w:p w14:paraId="46717D7F"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 xml:space="preserve">определяет задачи для поиска информации и их необходимые источники и планирует процесс поиска; </w:t>
            </w:r>
          </w:p>
          <w:p w14:paraId="0AE83FBD"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 xml:space="preserve">структурирует и выделяет наиболее значимое в полученной информации; </w:t>
            </w:r>
          </w:p>
          <w:p w14:paraId="0AE1FDE5"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 xml:space="preserve">оценивает практическую значимость результатов поиска и оформляет его результаты; </w:t>
            </w:r>
          </w:p>
          <w:p w14:paraId="1AD5F191" w14:textId="77777777" w:rsidR="000D7985" w:rsidRPr="00A37B7C" w:rsidRDefault="000D7985" w:rsidP="00095D42">
            <w:pPr>
              <w:numPr>
                <w:ilvl w:val="0"/>
                <w:numId w:val="120"/>
              </w:numPr>
              <w:spacing w:after="0" w:line="240" w:lineRule="auto"/>
              <w:ind w:left="262"/>
              <w:jc w:val="both"/>
              <w:rPr>
                <w:rFonts w:ascii="Times New Roman" w:hAnsi="Times New Roman"/>
                <w:i/>
              </w:rPr>
            </w:pPr>
            <w:r w:rsidRPr="00A37B7C">
              <w:rPr>
                <w:rFonts w:ascii="Times New Roman" w:hAnsi="Times New Roman"/>
              </w:rPr>
              <w:t>применяет средства информационных технологий, использует современное программное обеспечение и различные цифровые средства для решения профессиональных задач.</w:t>
            </w:r>
          </w:p>
        </w:tc>
        <w:tc>
          <w:tcPr>
            <w:tcW w:w="3402" w:type="dxa"/>
            <w:vMerge/>
          </w:tcPr>
          <w:p w14:paraId="1CA10412" w14:textId="77777777" w:rsidR="000D7985" w:rsidRPr="00A37B7C" w:rsidRDefault="000D7985" w:rsidP="00C46C1F">
            <w:pPr>
              <w:spacing w:after="0" w:line="240" w:lineRule="auto"/>
              <w:jc w:val="both"/>
              <w:rPr>
                <w:rFonts w:ascii="Times New Roman" w:hAnsi="Times New Roman"/>
                <w:i/>
              </w:rPr>
            </w:pPr>
          </w:p>
        </w:tc>
      </w:tr>
      <w:tr w:rsidR="000D7985" w:rsidRPr="00A37B7C" w14:paraId="17721254" w14:textId="77777777" w:rsidTr="00C46C1F">
        <w:tc>
          <w:tcPr>
            <w:tcW w:w="1730" w:type="dxa"/>
          </w:tcPr>
          <w:p w14:paraId="1179C27D"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ОК 03</w:t>
            </w:r>
          </w:p>
        </w:tc>
        <w:tc>
          <w:tcPr>
            <w:tcW w:w="3685" w:type="dxa"/>
          </w:tcPr>
          <w:p w14:paraId="0726E37F" w14:textId="77777777" w:rsidR="000D7985" w:rsidRPr="00A37B7C" w:rsidRDefault="000D7985" w:rsidP="00095D42">
            <w:pPr>
              <w:numPr>
                <w:ilvl w:val="0"/>
                <w:numId w:val="120"/>
              </w:numPr>
              <w:spacing w:after="0" w:line="240" w:lineRule="auto"/>
              <w:ind w:left="262"/>
              <w:jc w:val="both"/>
              <w:rPr>
                <w:rFonts w:ascii="Times New Roman" w:hAnsi="Times New Roman"/>
                <w:bCs/>
                <w:iCs/>
              </w:rPr>
            </w:pPr>
            <w:r w:rsidRPr="00A37B7C">
              <w:rPr>
                <w:rFonts w:ascii="Times New Roman" w:hAnsi="Times New Roman"/>
                <w:bCs/>
                <w:iCs/>
              </w:rPr>
              <w:t xml:space="preserve">определяет актуальность нормативно-правовой документации в профессиональной деятельности; </w:t>
            </w:r>
          </w:p>
          <w:p w14:paraId="79F22772"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 xml:space="preserve">применяет современную научную профессиональную терминологию; </w:t>
            </w:r>
          </w:p>
          <w:p w14:paraId="59E035FA" w14:textId="77777777" w:rsidR="000D7985" w:rsidRPr="00A37B7C" w:rsidRDefault="000D7985" w:rsidP="00095D42">
            <w:pPr>
              <w:numPr>
                <w:ilvl w:val="0"/>
                <w:numId w:val="120"/>
              </w:numPr>
              <w:spacing w:after="0" w:line="240" w:lineRule="auto"/>
              <w:ind w:left="262"/>
              <w:jc w:val="both"/>
              <w:rPr>
                <w:rFonts w:ascii="Times New Roman" w:hAnsi="Times New Roman"/>
                <w:i/>
              </w:rPr>
            </w:pPr>
            <w:r w:rsidRPr="00A37B7C">
              <w:rPr>
                <w:rFonts w:ascii="Times New Roman" w:hAnsi="Times New Roman"/>
              </w:rPr>
              <w:t>определяет и выстраивает траектории профессионального развития и самообразования.</w:t>
            </w:r>
          </w:p>
        </w:tc>
        <w:tc>
          <w:tcPr>
            <w:tcW w:w="3402" w:type="dxa"/>
            <w:vMerge/>
          </w:tcPr>
          <w:p w14:paraId="09839183" w14:textId="77777777" w:rsidR="000D7985" w:rsidRPr="00A37B7C" w:rsidRDefault="000D7985" w:rsidP="00C46C1F">
            <w:pPr>
              <w:spacing w:after="0" w:line="240" w:lineRule="auto"/>
              <w:jc w:val="both"/>
              <w:rPr>
                <w:rFonts w:ascii="Times New Roman" w:hAnsi="Times New Roman"/>
                <w:i/>
              </w:rPr>
            </w:pPr>
          </w:p>
        </w:tc>
      </w:tr>
      <w:tr w:rsidR="000D7985" w:rsidRPr="00A37B7C" w14:paraId="243364A7" w14:textId="77777777" w:rsidTr="00C46C1F">
        <w:tc>
          <w:tcPr>
            <w:tcW w:w="1730" w:type="dxa"/>
          </w:tcPr>
          <w:p w14:paraId="0E35DBC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04</w:t>
            </w:r>
          </w:p>
        </w:tc>
        <w:tc>
          <w:tcPr>
            <w:tcW w:w="3685" w:type="dxa"/>
          </w:tcPr>
          <w:p w14:paraId="433D7B7F" w14:textId="77777777" w:rsidR="000D7985" w:rsidRPr="00A37B7C" w:rsidRDefault="000D7985" w:rsidP="00095D42">
            <w:pPr>
              <w:numPr>
                <w:ilvl w:val="0"/>
                <w:numId w:val="120"/>
              </w:numPr>
              <w:spacing w:after="0" w:line="240" w:lineRule="auto"/>
              <w:ind w:left="262"/>
              <w:jc w:val="both"/>
              <w:rPr>
                <w:rFonts w:ascii="Times New Roman" w:hAnsi="Times New Roman"/>
                <w:i/>
              </w:rPr>
            </w:pPr>
            <w:r w:rsidRPr="00A37B7C">
              <w:rPr>
                <w:rFonts w:ascii="Times New Roman" w:hAnsi="Times New Roman"/>
                <w:bCs/>
                <w:spacing w:val="-4"/>
              </w:rPr>
              <w:t>эффективно взаимодействует с преподавателями, обучающимися в ходе профессиональной деятельности.</w:t>
            </w:r>
          </w:p>
        </w:tc>
        <w:tc>
          <w:tcPr>
            <w:tcW w:w="3402" w:type="dxa"/>
            <w:vMerge/>
          </w:tcPr>
          <w:p w14:paraId="28B789EF" w14:textId="77777777" w:rsidR="000D7985" w:rsidRPr="00A37B7C" w:rsidRDefault="000D7985" w:rsidP="00C46C1F">
            <w:pPr>
              <w:spacing w:after="0" w:line="240" w:lineRule="auto"/>
              <w:jc w:val="both"/>
              <w:rPr>
                <w:rFonts w:ascii="Times New Roman" w:hAnsi="Times New Roman"/>
              </w:rPr>
            </w:pPr>
          </w:p>
        </w:tc>
      </w:tr>
      <w:tr w:rsidR="000D7985" w:rsidRPr="00A37B7C" w14:paraId="4C24333E" w14:textId="77777777" w:rsidTr="00C46C1F">
        <w:tc>
          <w:tcPr>
            <w:tcW w:w="1730" w:type="dxa"/>
          </w:tcPr>
          <w:p w14:paraId="62A9117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05</w:t>
            </w:r>
          </w:p>
        </w:tc>
        <w:tc>
          <w:tcPr>
            <w:tcW w:w="3685" w:type="dxa"/>
          </w:tcPr>
          <w:p w14:paraId="0B0EED6D" w14:textId="77777777" w:rsidR="000D7985" w:rsidRPr="00A37B7C" w:rsidRDefault="000D7985" w:rsidP="00095D42">
            <w:pPr>
              <w:numPr>
                <w:ilvl w:val="0"/>
                <w:numId w:val="120"/>
              </w:numPr>
              <w:spacing w:after="0" w:line="240" w:lineRule="auto"/>
              <w:ind w:left="262"/>
              <w:jc w:val="both"/>
              <w:rPr>
                <w:rFonts w:ascii="Times New Roman" w:hAnsi="Times New Roman"/>
                <w:i/>
              </w:rPr>
            </w:pPr>
            <w:r w:rsidRPr="00A37B7C">
              <w:rPr>
                <w:rFonts w:ascii="Times New Roman" w:hAnsi="Times New Roman"/>
                <w:iCs/>
              </w:rPr>
              <w:t xml:space="preserve">грамотно </w:t>
            </w:r>
            <w:r w:rsidRPr="00A37B7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A37B7C">
              <w:rPr>
                <w:rFonts w:ascii="Times New Roman" w:hAnsi="Times New Roman"/>
                <w:iCs/>
              </w:rPr>
              <w:t>проявляя толерантность в рабочем коллективе</w:t>
            </w:r>
          </w:p>
        </w:tc>
        <w:tc>
          <w:tcPr>
            <w:tcW w:w="3402" w:type="dxa"/>
            <w:vMerge/>
          </w:tcPr>
          <w:p w14:paraId="56B72C1D" w14:textId="77777777" w:rsidR="000D7985" w:rsidRPr="00A37B7C" w:rsidRDefault="000D7985" w:rsidP="00C46C1F">
            <w:pPr>
              <w:spacing w:after="0" w:line="240" w:lineRule="auto"/>
              <w:jc w:val="both"/>
              <w:rPr>
                <w:rFonts w:ascii="Times New Roman" w:hAnsi="Times New Roman"/>
                <w:i/>
              </w:rPr>
            </w:pPr>
          </w:p>
        </w:tc>
      </w:tr>
      <w:tr w:rsidR="000D7985" w:rsidRPr="00A37B7C" w14:paraId="035D7A10" w14:textId="77777777" w:rsidTr="00C46C1F">
        <w:tc>
          <w:tcPr>
            <w:tcW w:w="1730" w:type="dxa"/>
          </w:tcPr>
          <w:p w14:paraId="23CEC22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06 </w:t>
            </w:r>
          </w:p>
        </w:tc>
        <w:tc>
          <w:tcPr>
            <w:tcW w:w="3685" w:type="dxa"/>
          </w:tcPr>
          <w:p w14:paraId="4DFAB924"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применяет стандарты антикоррупционного поведения</w:t>
            </w:r>
          </w:p>
        </w:tc>
        <w:tc>
          <w:tcPr>
            <w:tcW w:w="3402" w:type="dxa"/>
            <w:vMerge/>
          </w:tcPr>
          <w:p w14:paraId="269D80A8" w14:textId="77777777" w:rsidR="000D7985" w:rsidRPr="00A37B7C" w:rsidRDefault="000D7985" w:rsidP="00C46C1F">
            <w:pPr>
              <w:spacing w:after="0" w:line="240" w:lineRule="auto"/>
              <w:jc w:val="both"/>
              <w:rPr>
                <w:rFonts w:ascii="Times New Roman" w:hAnsi="Times New Roman"/>
              </w:rPr>
            </w:pPr>
          </w:p>
        </w:tc>
      </w:tr>
      <w:tr w:rsidR="000D7985" w:rsidRPr="00A37B7C" w14:paraId="46E347A8" w14:textId="77777777" w:rsidTr="00C46C1F">
        <w:tc>
          <w:tcPr>
            <w:tcW w:w="1730" w:type="dxa"/>
          </w:tcPr>
          <w:p w14:paraId="342060CD"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07</w:t>
            </w:r>
          </w:p>
        </w:tc>
        <w:tc>
          <w:tcPr>
            <w:tcW w:w="3685" w:type="dxa"/>
          </w:tcPr>
          <w:p w14:paraId="592E59A9" w14:textId="77777777" w:rsidR="000D7985" w:rsidRPr="00A37B7C" w:rsidRDefault="000D7985" w:rsidP="00095D42">
            <w:pPr>
              <w:numPr>
                <w:ilvl w:val="0"/>
                <w:numId w:val="120"/>
              </w:numPr>
              <w:spacing w:after="0" w:line="240" w:lineRule="auto"/>
              <w:ind w:left="262"/>
              <w:jc w:val="both"/>
              <w:rPr>
                <w:rFonts w:ascii="Times New Roman" w:hAnsi="Times New Roman"/>
              </w:rPr>
            </w:pPr>
            <w:r w:rsidRPr="00A37B7C">
              <w:rPr>
                <w:rFonts w:ascii="Times New Roman" w:hAnsi="Times New Roman"/>
              </w:rPr>
              <w:t>выполняет работы с соблюдением принципов бережливого производства и ресурсосбережения.</w:t>
            </w:r>
          </w:p>
        </w:tc>
        <w:tc>
          <w:tcPr>
            <w:tcW w:w="3402" w:type="dxa"/>
            <w:vMerge/>
          </w:tcPr>
          <w:p w14:paraId="62328348" w14:textId="77777777" w:rsidR="000D7985" w:rsidRPr="00A37B7C" w:rsidRDefault="000D7985" w:rsidP="00C46C1F">
            <w:pPr>
              <w:spacing w:after="0" w:line="240" w:lineRule="auto"/>
              <w:jc w:val="both"/>
              <w:rPr>
                <w:rFonts w:ascii="Times New Roman" w:hAnsi="Times New Roman"/>
              </w:rPr>
            </w:pPr>
          </w:p>
        </w:tc>
      </w:tr>
      <w:tr w:rsidR="000D7985" w:rsidRPr="00A37B7C" w14:paraId="2FC90C88" w14:textId="77777777" w:rsidTr="00C46C1F">
        <w:tc>
          <w:tcPr>
            <w:tcW w:w="1730" w:type="dxa"/>
          </w:tcPr>
          <w:p w14:paraId="1840E47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09.</w:t>
            </w:r>
          </w:p>
        </w:tc>
        <w:tc>
          <w:tcPr>
            <w:tcW w:w="3685" w:type="dxa"/>
          </w:tcPr>
          <w:p w14:paraId="0C89099D" w14:textId="77777777" w:rsidR="000D7985" w:rsidRPr="00A37B7C" w:rsidRDefault="000D7985" w:rsidP="00095D42">
            <w:pPr>
              <w:numPr>
                <w:ilvl w:val="0"/>
                <w:numId w:val="120"/>
              </w:numPr>
              <w:spacing w:after="0" w:line="240" w:lineRule="auto"/>
              <w:ind w:left="262"/>
              <w:jc w:val="both"/>
              <w:rPr>
                <w:rFonts w:ascii="Times New Roman" w:hAnsi="Times New Roman"/>
                <w:iCs/>
              </w:rPr>
            </w:pPr>
            <w:r w:rsidRPr="00A37B7C">
              <w:rPr>
                <w:rFonts w:ascii="Times New Roman" w:hAnsi="Times New Roman"/>
              </w:rPr>
              <w:t xml:space="preserve">понимает </w:t>
            </w:r>
            <w:r w:rsidRPr="00A37B7C">
              <w:rPr>
                <w:rFonts w:ascii="Times New Roman" w:hAnsi="Times New Roman"/>
                <w:iCs/>
              </w:rPr>
              <w:t>общий смысл четко произнесенных высказываний и текстов на профессиональные темы;</w:t>
            </w:r>
          </w:p>
          <w:p w14:paraId="00428CDA" w14:textId="77777777" w:rsidR="000D7985" w:rsidRPr="00A37B7C" w:rsidRDefault="000D7985" w:rsidP="00095D42">
            <w:pPr>
              <w:numPr>
                <w:ilvl w:val="0"/>
                <w:numId w:val="120"/>
              </w:numPr>
              <w:spacing w:after="0" w:line="240" w:lineRule="auto"/>
              <w:ind w:left="262"/>
              <w:jc w:val="both"/>
              <w:rPr>
                <w:rFonts w:ascii="Times New Roman" w:hAnsi="Times New Roman"/>
                <w:iCs/>
              </w:rPr>
            </w:pPr>
            <w:r w:rsidRPr="00A37B7C">
              <w:rPr>
                <w:rFonts w:ascii="Times New Roman" w:hAnsi="Times New Roman"/>
                <w:iCs/>
              </w:rPr>
              <w:t xml:space="preserve">участвует в диалогах на знакомые общие и профессиональные темы; </w:t>
            </w:r>
          </w:p>
          <w:p w14:paraId="14223F3F" w14:textId="77777777" w:rsidR="000D7985" w:rsidRPr="00A37B7C" w:rsidRDefault="000D7985" w:rsidP="00095D42">
            <w:pPr>
              <w:numPr>
                <w:ilvl w:val="0"/>
                <w:numId w:val="120"/>
              </w:numPr>
              <w:spacing w:after="0" w:line="240" w:lineRule="auto"/>
              <w:ind w:left="262"/>
              <w:jc w:val="both"/>
              <w:rPr>
                <w:rFonts w:ascii="Times New Roman" w:hAnsi="Times New Roman"/>
                <w:iCs/>
              </w:rPr>
            </w:pPr>
            <w:r w:rsidRPr="00A37B7C">
              <w:rPr>
                <w:rFonts w:ascii="Times New Roman" w:hAnsi="Times New Roman"/>
                <w:iCs/>
              </w:rPr>
              <w:t xml:space="preserve">строит простые высказывания о себе и о своей профессиональной деятельности; </w:t>
            </w:r>
          </w:p>
          <w:p w14:paraId="00E10246" w14:textId="77777777" w:rsidR="000D7985" w:rsidRPr="00A37B7C" w:rsidRDefault="000D7985" w:rsidP="00095D42">
            <w:pPr>
              <w:numPr>
                <w:ilvl w:val="0"/>
                <w:numId w:val="120"/>
              </w:numPr>
              <w:spacing w:after="0" w:line="240" w:lineRule="auto"/>
              <w:ind w:left="262"/>
              <w:jc w:val="both"/>
              <w:rPr>
                <w:rFonts w:ascii="Times New Roman" w:hAnsi="Times New Roman"/>
                <w:i/>
              </w:rPr>
            </w:pPr>
            <w:r w:rsidRPr="00A37B7C">
              <w:rPr>
                <w:rFonts w:ascii="Times New Roman" w:hAnsi="Times New Roman"/>
                <w:iCs/>
              </w:rPr>
              <w:t>пишет простые связные сообщения на интересующие профессиональные темы.</w:t>
            </w:r>
          </w:p>
        </w:tc>
        <w:tc>
          <w:tcPr>
            <w:tcW w:w="3402" w:type="dxa"/>
            <w:vMerge/>
          </w:tcPr>
          <w:p w14:paraId="5320E39E" w14:textId="77777777" w:rsidR="000D7985" w:rsidRPr="00A37B7C" w:rsidRDefault="000D7985" w:rsidP="00C46C1F">
            <w:pPr>
              <w:spacing w:after="0" w:line="240" w:lineRule="auto"/>
              <w:jc w:val="both"/>
              <w:rPr>
                <w:rFonts w:ascii="Times New Roman" w:hAnsi="Times New Roman"/>
                <w:i/>
              </w:rPr>
            </w:pPr>
          </w:p>
        </w:tc>
      </w:tr>
    </w:tbl>
    <w:p w14:paraId="4EF296A5" w14:textId="77777777" w:rsidR="000D7985" w:rsidRPr="00CC1748" w:rsidRDefault="000D7985" w:rsidP="000D7985">
      <w:pPr>
        <w:pageBreakBefore/>
        <w:jc w:val="right"/>
        <w:rPr>
          <w:lang w:eastAsia="zh-CN"/>
        </w:rPr>
      </w:pPr>
      <w:bookmarkStart w:id="56" w:name="_Hlk109556457"/>
      <w:bookmarkStart w:id="57" w:name="_Hlk128297416"/>
      <w:bookmarkEnd w:id="52"/>
      <w:r w:rsidRPr="00CC1748">
        <w:rPr>
          <w:rFonts w:ascii="Times New Roman" w:hAnsi="Times New Roman"/>
          <w:b/>
          <w:bCs/>
          <w:lang w:eastAsia="zh-CN"/>
        </w:rPr>
        <w:lastRenderedPageBreak/>
        <w:t>Приложение 1.2</w:t>
      </w:r>
    </w:p>
    <w:p w14:paraId="4B8A1E98" w14:textId="77777777" w:rsidR="000D7985" w:rsidRPr="00CC1748" w:rsidRDefault="000D7985" w:rsidP="000D7985">
      <w:pPr>
        <w:suppressAutoHyphens/>
        <w:spacing w:before="240" w:after="0"/>
        <w:jc w:val="right"/>
        <w:rPr>
          <w:lang w:eastAsia="zh-CN"/>
        </w:rPr>
      </w:pPr>
      <w:r w:rsidRPr="00CC1748">
        <w:rPr>
          <w:rFonts w:ascii="Times New Roman" w:hAnsi="Times New Roman"/>
          <w:b/>
          <w:bCs/>
          <w:lang w:eastAsia="zh-CN"/>
        </w:rPr>
        <w:t>к ПОП по</w:t>
      </w:r>
      <w:r w:rsidRPr="00CC1748">
        <w:rPr>
          <w:rFonts w:ascii="Times New Roman" w:hAnsi="Times New Roman"/>
          <w:lang w:eastAsia="zh-CN"/>
        </w:rPr>
        <w:t xml:space="preserve"> </w:t>
      </w:r>
      <w:r w:rsidRPr="00CC1748">
        <w:rPr>
          <w:rFonts w:ascii="Times New Roman" w:hAnsi="Times New Roman"/>
          <w:b/>
          <w:bCs/>
          <w:iCs/>
          <w:lang w:eastAsia="zh-CN"/>
        </w:rPr>
        <w:t xml:space="preserve">специальности </w:t>
      </w:r>
    </w:p>
    <w:p w14:paraId="0CC48138" w14:textId="77777777" w:rsidR="000D7985" w:rsidRPr="00CC1748" w:rsidRDefault="000D7985" w:rsidP="000D7985">
      <w:pPr>
        <w:suppressAutoHyphens/>
        <w:spacing w:after="0"/>
        <w:jc w:val="right"/>
        <w:rPr>
          <w:lang w:eastAsia="zh-CN"/>
        </w:rPr>
      </w:pPr>
      <w:r w:rsidRPr="00CC1748">
        <w:rPr>
          <w:rFonts w:ascii="Times New Roman" w:hAnsi="Times New Roman"/>
          <w:b/>
          <w:bCs/>
          <w:iCs/>
          <w:lang w:eastAsia="zh-CN"/>
        </w:rPr>
        <w:t>38.00.08 Торговое дело</w:t>
      </w:r>
    </w:p>
    <w:p w14:paraId="699DE635" w14:textId="77777777" w:rsidR="000D7985" w:rsidRPr="00CC1748" w:rsidRDefault="000D7985" w:rsidP="000D7985">
      <w:pPr>
        <w:suppressAutoHyphens/>
        <w:jc w:val="center"/>
        <w:rPr>
          <w:rFonts w:ascii="Times New Roman" w:hAnsi="Times New Roman"/>
          <w:b/>
          <w:bCs/>
          <w:i/>
          <w:iCs/>
          <w:sz w:val="24"/>
          <w:szCs w:val="24"/>
          <w:lang w:eastAsia="zh-CN"/>
        </w:rPr>
      </w:pPr>
    </w:p>
    <w:p w14:paraId="6995672D" w14:textId="77777777" w:rsidR="000D7985" w:rsidRPr="00CC1748" w:rsidRDefault="000D7985" w:rsidP="000D7985">
      <w:pPr>
        <w:suppressAutoHyphens/>
        <w:jc w:val="center"/>
        <w:rPr>
          <w:rFonts w:ascii="Times New Roman" w:hAnsi="Times New Roman"/>
          <w:b/>
          <w:i/>
          <w:sz w:val="24"/>
          <w:szCs w:val="24"/>
          <w:lang w:eastAsia="zh-CN"/>
        </w:rPr>
      </w:pPr>
    </w:p>
    <w:p w14:paraId="23A42714" w14:textId="77777777" w:rsidR="000D7985" w:rsidRPr="00CC1748" w:rsidRDefault="000D7985" w:rsidP="000D7985">
      <w:pPr>
        <w:suppressAutoHyphens/>
        <w:jc w:val="center"/>
        <w:rPr>
          <w:rFonts w:ascii="Times New Roman" w:hAnsi="Times New Roman"/>
          <w:b/>
          <w:i/>
          <w:sz w:val="24"/>
          <w:szCs w:val="24"/>
          <w:lang w:eastAsia="zh-CN"/>
        </w:rPr>
      </w:pPr>
    </w:p>
    <w:p w14:paraId="6B7BFC29" w14:textId="77777777" w:rsidR="000D7985" w:rsidRPr="00CC1748" w:rsidRDefault="000D7985" w:rsidP="000D7985">
      <w:pPr>
        <w:suppressAutoHyphens/>
        <w:jc w:val="center"/>
        <w:rPr>
          <w:rFonts w:ascii="Times New Roman" w:hAnsi="Times New Roman"/>
          <w:b/>
          <w:i/>
          <w:sz w:val="24"/>
          <w:szCs w:val="24"/>
          <w:lang w:eastAsia="zh-CN"/>
        </w:rPr>
      </w:pPr>
    </w:p>
    <w:p w14:paraId="0E859F31" w14:textId="77777777" w:rsidR="000D7985" w:rsidRPr="00CC1748" w:rsidRDefault="000D7985" w:rsidP="000D7985">
      <w:pPr>
        <w:suppressAutoHyphens/>
        <w:jc w:val="center"/>
        <w:rPr>
          <w:rFonts w:ascii="Times New Roman" w:hAnsi="Times New Roman"/>
          <w:b/>
          <w:i/>
          <w:sz w:val="24"/>
          <w:szCs w:val="24"/>
          <w:lang w:eastAsia="zh-CN"/>
        </w:rPr>
      </w:pPr>
    </w:p>
    <w:p w14:paraId="3738DCAA" w14:textId="77777777" w:rsidR="000D7985" w:rsidRPr="00CC1748" w:rsidRDefault="000D7985" w:rsidP="000D7985">
      <w:pPr>
        <w:suppressAutoHyphens/>
        <w:jc w:val="center"/>
        <w:rPr>
          <w:rFonts w:ascii="Times New Roman" w:hAnsi="Times New Roman"/>
          <w:b/>
          <w:i/>
          <w:sz w:val="24"/>
          <w:szCs w:val="24"/>
          <w:lang w:eastAsia="zh-CN"/>
        </w:rPr>
      </w:pPr>
    </w:p>
    <w:p w14:paraId="1B7632A3" w14:textId="77777777" w:rsidR="000D7985" w:rsidRPr="00CC1748" w:rsidRDefault="000D7985" w:rsidP="000D7985">
      <w:pPr>
        <w:suppressAutoHyphens/>
        <w:jc w:val="center"/>
        <w:rPr>
          <w:rFonts w:ascii="Times New Roman" w:hAnsi="Times New Roman"/>
          <w:b/>
          <w:i/>
          <w:sz w:val="24"/>
          <w:szCs w:val="24"/>
          <w:lang w:eastAsia="zh-CN"/>
        </w:rPr>
      </w:pPr>
    </w:p>
    <w:p w14:paraId="208158A1" w14:textId="77777777" w:rsidR="000D7985" w:rsidRPr="00CC1748" w:rsidRDefault="000D7985" w:rsidP="000D7985">
      <w:pPr>
        <w:suppressAutoHyphens/>
        <w:jc w:val="center"/>
        <w:rPr>
          <w:rFonts w:ascii="Times New Roman" w:hAnsi="Times New Roman"/>
          <w:b/>
          <w:i/>
          <w:sz w:val="24"/>
          <w:szCs w:val="24"/>
          <w:lang w:eastAsia="zh-CN"/>
        </w:rPr>
      </w:pPr>
    </w:p>
    <w:p w14:paraId="1D31E1EC" w14:textId="77777777" w:rsidR="000D7985" w:rsidRPr="00CC1748" w:rsidRDefault="000D7985" w:rsidP="000D7985">
      <w:pPr>
        <w:suppressAutoHyphens/>
        <w:jc w:val="center"/>
        <w:rPr>
          <w:rFonts w:ascii="Times New Roman" w:hAnsi="Times New Roman"/>
          <w:b/>
          <w:i/>
          <w:sz w:val="24"/>
          <w:szCs w:val="24"/>
          <w:lang w:eastAsia="zh-CN"/>
        </w:rPr>
      </w:pPr>
    </w:p>
    <w:p w14:paraId="1DB4CE83" w14:textId="77777777" w:rsidR="000D7985" w:rsidRPr="00CC1748" w:rsidRDefault="000D7985" w:rsidP="000D7985">
      <w:pPr>
        <w:suppressAutoHyphens/>
        <w:jc w:val="center"/>
        <w:rPr>
          <w:rFonts w:ascii="Times New Roman" w:hAnsi="Times New Roman"/>
          <w:b/>
          <w:i/>
          <w:sz w:val="24"/>
          <w:szCs w:val="24"/>
          <w:lang w:eastAsia="zh-CN"/>
        </w:rPr>
      </w:pPr>
    </w:p>
    <w:p w14:paraId="3C633EC6" w14:textId="77777777" w:rsidR="000D7985" w:rsidRPr="00CC1748" w:rsidRDefault="000D7985" w:rsidP="000D7985">
      <w:pPr>
        <w:suppressAutoHyphens/>
        <w:jc w:val="center"/>
        <w:rPr>
          <w:lang w:eastAsia="zh-CN"/>
        </w:rPr>
      </w:pPr>
      <w:r w:rsidRPr="00CC1748">
        <w:rPr>
          <w:rFonts w:ascii="Times New Roman" w:hAnsi="Times New Roman"/>
          <w:b/>
          <w:color w:val="000000"/>
          <w:sz w:val="24"/>
          <w:szCs w:val="24"/>
          <w:lang w:eastAsia="zh-CN"/>
        </w:rPr>
        <w:t>ПРИМЕРНАЯ РАБОЧАЯ ПРОГРАММА</w:t>
      </w:r>
      <w:r w:rsidRPr="00CC1748">
        <w:rPr>
          <w:rFonts w:ascii="Times New Roman" w:hAnsi="Times New Roman"/>
          <w:b/>
          <w:sz w:val="24"/>
          <w:szCs w:val="24"/>
          <w:lang w:eastAsia="zh-CN"/>
        </w:rPr>
        <w:t xml:space="preserve"> ПРОФЕССИОНАЛЬНОГО МОДУЛЯ</w:t>
      </w:r>
    </w:p>
    <w:p w14:paraId="466BFAD6" w14:textId="77777777" w:rsidR="000D7985" w:rsidRPr="00CC1748" w:rsidRDefault="000D7985" w:rsidP="000D7985">
      <w:pPr>
        <w:suppressAutoHyphens/>
        <w:jc w:val="center"/>
        <w:rPr>
          <w:rFonts w:ascii="Times New Roman" w:hAnsi="Times New Roman"/>
          <w:b/>
          <w:sz w:val="24"/>
          <w:szCs w:val="24"/>
          <w:u w:val="single"/>
          <w:lang w:eastAsia="zh-CN"/>
        </w:rPr>
      </w:pPr>
    </w:p>
    <w:p w14:paraId="3782B377" w14:textId="77777777" w:rsidR="000D7985" w:rsidRPr="003A06FF" w:rsidRDefault="000D7985" w:rsidP="000D7985">
      <w:pPr>
        <w:suppressAutoHyphens/>
        <w:spacing w:after="0"/>
        <w:jc w:val="center"/>
        <w:rPr>
          <w:lang w:eastAsia="zh-CN"/>
        </w:rPr>
      </w:pPr>
      <w:r w:rsidRPr="003A06FF">
        <w:rPr>
          <w:rFonts w:ascii="Times New Roman" w:hAnsi="Times New Roman"/>
          <w:b/>
          <w:sz w:val="24"/>
          <w:szCs w:val="24"/>
          <w:lang w:eastAsia="zh-CN"/>
        </w:rPr>
        <w:t>ПМ.02 ТОВАРОВЕДЕНИЕ И ОРГАНИЗАЦИЯ ЭКСПЕРТИЗЫ КАЧЕСТВА ПОТРЕБИТЕЛЬСКИХ ТОВАРОВ</w:t>
      </w:r>
    </w:p>
    <w:p w14:paraId="2C2BC043" w14:textId="0D8A968F" w:rsidR="000D7985" w:rsidRPr="00103F70" w:rsidRDefault="00103F70" w:rsidP="000D7985">
      <w:pPr>
        <w:suppressAutoHyphens/>
        <w:jc w:val="center"/>
        <w:rPr>
          <w:iCs/>
          <w:lang w:eastAsia="zh-CN"/>
        </w:rPr>
      </w:pPr>
      <w:r w:rsidRPr="00103F70">
        <w:rPr>
          <w:rFonts w:ascii="Times New Roman" w:hAnsi="Times New Roman"/>
          <w:b/>
          <w:iCs/>
          <w:sz w:val="24"/>
          <w:szCs w:val="24"/>
          <w:lang w:eastAsia="zh-CN"/>
        </w:rPr>
        <w:t>(ПО ВЫБОРУ)</w:t>
      </w:r>
    </w:p>
    <w:p w14:paraId="257B90A0" w14:textId="77777777" w:rsidR="000D7985" w:rsidRPr="00CC1748" w:rsidRDefault="000D7985" w:rsidP="000D7985">
      <w:pPr>
        <w:suppressAutoHyphens/>
        <w:jc w:val="center"/>
        <w:rPr>
          <w:rFonts w:ascii="Times New Roman" w:hAnsi="Times New Roman"/>
          <w:b/>
          <w:i/>
          <w:color w:val="00B050"/>
          <w:sz w:val="24"/>
          <w:szCs w:val="24"/>
          <w:lang w:eastAsia="zh-CN"/>
        </w:rPr>
      </w:pPr>
    </w:p>
    <w:p w14:paraId="10680C24" w14:textId="77777777" w:rsidR="000D7985" w:rsidRPr="00CC1748" w:rsidRDefault="000D7985" w:rsidP="000D7985">
      <w:pPr>
        <w:suppressAutoHyphens/>
        <w:jc w:val="center"/>
        <w:rPr>
          <w:rFonts w:ascii="Times New Roman" w:hAnsi="Times New Roman"/>
          <w:b/>
          <w:i/>
          <w:sz w:val="24"/>
          <w:szCs w:val="24"/>
          <w:lang w:eastAsia="zh-CN"/>
        </w:rPr>
      </w:pPr>
    </w:p>
    <w:p w14:paraId="02A67588" w14:textId="77777777" w:rsidR="000D7985" w:rsidRPr="00CC1748" w:rsidRDefault="000D7985" w:rsidP="000D7985">
      <w:pPr>
        <w:suppressAutoHyphens/>
        <w:jc w:val="center"/>
        <w:rPr>
          <w:rFonts w:ascii="Times New Roman" w:hAnsi="Times New Roman"/>
          <w:b/>
          <w:i/>
          <w:sz w:val="24"/>
          <w:szCs w:val="24"/>
          <w:lang w:eastAsia="zh-CN"/>
        </w:rPr>
      </w:pPr>
    </w:p>
    <w:p w14:paraId="46F79B94" w14:textId="77777777" w:rsidR="000D7985" w:rsidRPr="00CC1748" w:rsidRDefault="000D7985" w:rsidP="000D7985">
      <w:pPr>
        <w:suppressAutoHyphens/>
        <w:jc w:val="center"/>
        <w:rPr>
          <w:rFonts w:ascii="Times New Roman" w:hAnsi="Times New Roman"/>
          <w:b/>
          <w:i/>
          <w:sz w:val="24"/>
          <w:szCs w:val="24"/>
          <w:lang w:eastAsia="zh-CN"/>
        </w:rPr>
      </w:pPr>
    </w:p>
    <w:p w14:paraId="241846F3" w14:textId="77777777" w:rsidR="000D7985" w:rsidRPr="00CC1748" w:rsidRDefault="000D7985" w:rsidP="000D7985">
      <w:pPr>
        <w:suppressAutoHyphens/>
        <w:jc w:val="center"/>
        <w:rPr>
          <w:rFonts w:ascii="Times New Roman" w:hAnsi="Times New Roman"/>
          <w:b/>
          <w:i/>
          <w:sz w:val="24"/>
          <w:szCs w:val="24"/>
          <w:lang w:eastAsia="zh-CN"/>
        </w:rPr>
      </w:pPr>
    </w:p>
    <w:p w14:paraId="52669C03" w14:textId="77777777" w:rsidR="000D7985" w:rsidRPr="00CC1748" w:rsidRDefault="000D7985" w:rsidP="000D7985">
      <w:pPr>
        <w:suppressAutoHyphens/>
        <w:jc w:val="center"/>
        <w:rPr>
          <w:rFonts w:ascii="Times New Roman" w:hAnsi="Times New Roman"/>
          <w:b/>
          <w:i/>
          <w:sz w:val="24"/>
          <w:szCs w:val="24"/>
          <w:lang w:eastAsia="zh-CN"/>
        </w:rPr>
      </w:pPr>
    </w:p>
    <w:p w14:paraId="457C00B9" w14:textId="77777777" w:rsidR="000D7985" w:rsidRPr="00CC1748" w:rsidRDefault="000D7985" w:rsidP="000D7985">
      <w:pPr>
        <w:suppressAutoHyphens/>
        <w:jc w:val="center"/>
        <w:rPr>
          <w:rFonts w:ascii="Times New Roman" w:hAnsi="Times New Roman"/>
          <w:b/>
          <w:i/>
          <w:sz w:val="24"/>
          <w:szCs w:val="24"/>
          <w:lang w:eastAsia="zh-CN"/>
        </w:rPr>
      </w:pPr>
    </w:p>
    <w:p w14:paraId="413486AF" w14:textId="77777777" w:rsidR="000D7985" w:rsidRPr="00CC1748" w:rsidRDefault="000D7985" w:rsidP="000D7985">
      <w:pPr>
        <w:suppressAutoHyphens/>
        <w:jc w:val="center"/>
        <w:rPr>
          <w:rFonts w:ascii="Times New Roman" w:hAnsi="Times New Roman"/>
          <w:b/>
          <w:i/>
          <w:sz w:val="24"/>
          <w:szCs w:val="24"/>
          <w:lang w:eastAsia="zh-CN"/>
        </w:rPr>
      </w:pPr>
    </w:p>
    <w:p w14:paraId="171FBA5F" w14:textId="77777777" w:rsidR="000D7985" w:rsidRPr="00CC1748" w:rsidRDefault="000D7985" w:rsidP="000D7985">
      <w:pPr>
        <w:suppressAutoHyphens/>
        <w:jc w:val="center"/>
        <w:rPr>
          <w:rFonts w:ascii="Times New Roman" w:hAnsi="Times New Roman"/>
          <w:b/>
          <w:i/>
          <w:sz w:val="24"/>
          <w:szCs w:val="24"/>
          <w:lang w:eastAsia="zh-CN"/>
        </w:rPr>
      </w:pPr>
    </w:p>
    <w:p w14:paraId="373D9D56" w14:textId="77777777" w:rsidR="000D7985" w:rsidRPr="00CC1748" w:rsidRDefault="000D7985" w:rsidP="000D7985">
      <w:pPr>
        <w:suppressAutoHyphens/>
        <w:jc w:val="center"/>
        <w:rPr>
          <w:rFonts w:ascii="Times New Roman" w:hAnsi="Times New Roman"/>
          <w:b/>
          <w:i/>
          <w:sz w:val="24"/>
          <w:szCs w:val="24"/>
          <w:lang w:eastAsia="zh-CN"/>
        </w:rPr>
      </w:pPr>
    </w:p>
    <w:p w14:paraId="51C9C961" w14:textId="77777777" w:rsidR="000D7985" w:rsidRPr="00CC1748" w:rsidRDefault="000D7985" w:rsidP="000D7985">
      <w:pPr>
        <w:suppressAutoHyphens/>
        <w:jc w:val="center"/>
        <w:rPr>
          <w:rFonts w:ascii="Times New Roman" w:hAnsi="Times New Roman"/>
          <w:b/>
          <w:i/>
          <w:sz w:val="24"/>
          <w:szCs w:val="24"/>
          <w:lang w:eastAsia="zh-CN"/>
        </w:rPr>
      </w:pPr>
    </w:p>
    <w:p w14:paraId="453F5F9C" w14:textId="77777777" w:rsidR="000D7985" w:rsidRPr="00CC1748" w:rsidRDefault="000D7985" w:rsidP="000D7985">
      <w:pPr>
        <w:suppressAutoHyphens/>
        <w:jc w:val="center"/>
        <w:rPr>
          <w:lang w:eastAsia="zh-CN"/>
        </w:rPr>
        <w:sectPr w:rsidR="000D7985" w:rsidRPr="00CC1748" w:rsidSect="00C46C1F">
          <w:footerReference w:type="even" r:id="rId24"/>
          <w:footerReference w:type="default" r:id="rId25"/>
          <w:footerReference w:type="first" r:id="rId26"/>
          <w:pgSz w:w="11906" w:h="16838"/>
          <w:pgMar w:top="1134" w:right="851" w:bottom="1134" w:left="1701" w:header="720" w:footer="709" w:gutter="0"/>
          <w:cols w:space="720"/>
          <w:docGrid w:linePitch="360"/>
        </w:sectPr>
      </w:pPr>
      <w:r>
        <w:rPr>
          <w:rFonts w:ascii="Times New Roman" w:hAnsi="Times New Roman"/>
          <w:b/>
          <w:bCs/>
          <w:iCs/>
          <w:lang w:eastAsia="zh-CN"/>
        </w:rPr>
        <w:t>2023</w:t>
      </w:r>
      <w:r w:rsidRPr="00CC1748">
        <w:rPr>
          <w:rFonts w:ascii="Times New Roman" w:hAnsi="Times New Roman"/>
          <w:b/>
          <w:bCs/>
          <w:iCs/>
          <w:lang w:eastAsia="zh-CN"/>
        </w:rPr>
        <w:t xml:space="preserve"> г.</w:t>
      </w:r>
    </w:p>
    <w:p w14:paraId="2B43C78E" w14:textId="77777777" w:rsidR="000D7985" w:rsidRPr="00F0649C" w:rsidRDefault="000D7985" w:rsidP="000D7985">
      <w:pPr>
        <w:suppressAutoHyphens/>
        <w:jc w:val="center"/>
        <w:rPr>
          <w:lang w:eastAsia="zh-CN"/>
        </w:rPr>
      </w:pPr>
      <w:r w:rsidRPr="00F0649C">
        <w:rPr>
          <w:rFonts w:ascii="Times New Roman" w:hAnsi="Times New Roman"/>
          <w:b/>
          <w:sz w:val="24"/>
          <w:szCs w:val="24"/>
          <w:lang w:eastAsia="zh-CN"/>
        </w:rPr>
        <w:lastRenderedPageBreak/>
        <w:t>СОДЕРЖАНИЕ</w:t>
      </w:r>
    </w:p>
    <w:p w14:paraId="624B4AEE" w14:textId="77777777" w:rsidR="000D7985" w:rsidRPr="00CC1748" w:rsidRDefault="000D7985" w:rsidP="000D7985">
      <w:pPr>
        <w:suppressAutoHyphens/>
        <w:rPr>
          <w:rFonts w:ascii="Times New Roman" w:hAnsi="Times New Roman"/>
          <w:b/>
          <w:i/>
          <w:sz w:val="24"/>
          <w:szCs w:val="24"/>
          <w:lang w:eastAsia="zh-CN"/>
        </w:rPr>
      </w:pPr>
    </w:p>
    <w:tbl>
      <w:tblPr>
        <w:tblW w:w="0" w:type="auto"/>
        <w:tblLayout w:type="fixed"/>
        <w:tblLook w:val="0000" w:firstRow="0" w:lastRow="0" w:firstColumn="0" w:lastColumn="0" w:noHBand="0" w:noVBand="0"/>
      </w:tblPr>
      <w:tblGrid>
        <w:gridCol w:w="7501"/>
        <w:gridCol w:w="1854"/>
      </w:tblGrid>
      <w:tr w:rsidR="000D7985" w:rsidRPr="00CC1748" w14:paraId="65F2773E" w14:textId="77777777" w:rsidTr="00C46C1F">
        <w:tc>
          <w:tcPr>
            <w:tcW w:w="7501" w:type="dxa"/>
            <w:shd w:val="clear" w:color="auto" w:fill="auto"/>
          </w:tcPr>
          <w:p w14:paraId="7D867D13" w14:textId="77777777" w:rsidR="000D7985" w:rsidRPr="00CC1748" w:rsidRDefault="000D7985" w:rsidP="00095D42">
            <w:pPr>
              <w:numPr>
                <w:ilvl w:val="0"/>
                <w:numId w:val="221"/>
              </w:numPr>
              <w:suppressAutoHyphens/>
              <w:spacing w:after="200" w:line="276" w:lineRule="auto"/>
              <w:rPr>
                <w:lang w:eastAsia="zh-CN"/>
              </w:rPr>
            </w:pPr>
            <w:r w:rsidRPr="00CC1748">
              <w:rPr>
                <w:rFonts w:ascii="Times New Roman" w:hAnsi="Times New Roman"/>
                <w:b/>
                <w:sz w:val="24"/>
                <w:szCs w:val="24"/>
                <w:lang w:eastAsia="zh-CN"/>
              </w:rPr>
              <w:t xml:space="preserve">ОБЩАЯ ХАРАКТЕРИСТИКА </w:t>
            </w:r>
            <w:r w:rsidRPr="00CC1748">
              <w:rPr>
                <w:rFonts w:ascii="Times New Roman" w:hAnsi="Times New Roman"/>
                <w:b/>
                <w:color w:val="000000"/>
                <w:sz w:val="24"/>
                <w:szCs w:val="24"/>
                <w:lang w:eastAsia="zh-CN"/>
              </w:rPr>
              <w:t xml:space="preserve">ПРИМЕРНОЙ РАБОЧЕЙ </w:t>
            </w:r>
            <w:r w:rsidRPr="00CC1748">
              <w:rPr>
                <w:rFonts w:ascii="Times New Roman" w:hAnsi="Times New Roman"/>
                <w:b/>
                <w:sz w:val="24"/>
                <w:szCs w:val="24"/>
                <w:lang w:eastAsia="zh-CN"/>
              </w:rPr>
              <w:t>ПРОГРАММЫ ПРОФЕССИОНАЛЬНОГО МОДУЛЯ</w:t>
            </w:r>
          </w:p>
        </w:tc>
        <w:tc>
          <w:tcPr>
            <w:tcW w:w="1854" w:type="dxa"/>
            <w:shd w:val="clear" w:color="auto" w:fill="auto"/>
          </w:tcPr>
          <w:p w14:paraId="2B794255" w14:textId="77777777" w:rsidR="000D7985" w:rsidRPr="00CC1748" w:rsidRDefault="000D7985" w:rsidP="00C46C1F">
            <w:pPr>
              <w:suppressAutoHyphens/>
              <w:snapToGrid w:val="0"/>
              <w:rPr>
                <w:rFonts w:ascii="Times New Roman" w:hAnsi="Times New Roman"/>
                <w:b/>
                <w:sz w:val="24"/>
                <w:szCs w:val="24"/>
                <w:lang w:eastAsia="zh-CN"/>
              </w:rPr>
            </w:pPr>
          </w:p>
        </w:tc>
      </w:tr>
      <w:tr w:rsidR="000D7985" w:rsidRPr="00CC1748" w14:paraId="58F87375" w14:textId="77777777" w:rsidTr="00C46C1F">
        <w:tc>
          <w:tcPr>
            <w:tcW w:w="7501" w:type="dxa"/>
            <w:shd w:val="clear" w:color="auto" w:fill="auto"/>
          </w:tcPr>
          <w:p w14:paraId="21D5607D" w14:textId="77777777" w:rsidR="000D7985" w:rsidRPr="00CC1748" w:rsidRDefault="000D7985" w:rsidP="00095D42">
            <w:pPr>
              <w:numPr>
                <w:ilvl w:val="0"/>
                <w:numId w:val="221"/>
              </w:numPr>
              <w:suppressAutoHyphens/>
              <w:spacing w:after="200" w:line="276" w:lineRule="auto"/>
              <w:rPr>
                <w:lang w:eastAsia="zh-CN"/>
              </w:rPr>
            </w:pPr>
            <w:r w:rsidRPr="00CC1748">
              <w:rPr>
                <w:rFonts w:ascii="Times New Roman" w:hAnsi="Times New Roman"/>
                <w:b/>
                <w:sz w:val="24"/>
                <w:szCs w:val="24"/>
                <w:lang w:eastAsia="zh-CN"/>
              </w:rPr>
              <w:t>СТРУКТУРА И СОДЕРЖАНИЕ ПРОФЕССИОНАЛЬНОГО МОДУЛЯ</w:t>
            </w:r>
          </w:p>
          <w:p w14:paraId="11E36285" w14:textId="77777777" w:rsidR="000D7985" w:rsidRPr="00CC1748" w:rsidRDefault="000D7985" w:rsidP="00095D42">
            <w:pPr>
              <w:numPr>
                <w:ilvl w:val="0"/>
                <w:numId w:val="221"/>
              </w:numPr>
              <w:suppressAutoHyphens/>
              <w:spacing w:after="200" w:line="276" w:lineRule="auto"/>
              <w:rPr>
                <w:lang w:eastAsia="zh-CN"/>
              </w:rPr>
            </w:pPr>
            <w:r w:rsidRPr="00CC1748">
              <w:rPr>
                <w:rFonts w:ascii="Times New Roman" w:hAnsi="Times New Roman"/>
                <w:b/>
                <w:sz w:val="24"/>
                <w:szCs w:val="24"/>
                <w:lang w:eastAsia="zh-CN"/>
              </w:rPr>
              <w:t>УСЛОВИЯ РЕАЛИЗАЦИИ ПРОФЕССИОНАЛЬНОГО МОДУЛЯ</w:t>
            </w:r>
          </w:p>
        </w:tc>
        <w:tc>
          <w:tcPr>
            <w:tcW w:w="1854" w:type="dxa"/>
            <w:shd w:val="clear" w:color="auto" w:fill="auto"/>
          </w:tcPr>
          <w:p w14:paraId="5B474A41" w14:textId="77777777" w:rsidR="000D7985" w:rsidRPr="00CC1748" w:rsidRDefault="000D7985" w:rsidP="00C46C1F">
            <w:pPr>
              <w:suppressAutoHyphens/>
              <w:snapToGrid w:val="0"/>
              <w:ind w:left="644"/>
              <w:rPr>
                <w:rFonts w:ascii="Times New Roman" w:hAnsi="Times New Roman"/>
                <w:b/>
                <w:sz w:val="24"/>
                <w:szCs w:val="24"/>
                <w:lang w:eastAsia="zh-CN"/>
              </w:rPr>
            </w:pPr>
          </w:p>
        </w:tc>
      </w:tr>
      <w:tr w:rsidR="000D7985" w:rsidRPr="00CC1748" w14:paraId="7249D4E1" w14:textId="77777777" w:rsidTr="00C46C1F">
        <w:tc>
          <w:tcPr>
            <w:tcW w:w="7501" w:type="dxa"/>
            <w:shd w:val="clear" w:color="auto" w:fill="auto"/>
          </w:tcPr>
          <w:p w14:paraId="4E723328" w14:textId="77777777" w:rsidR="000D7985" w:rsidRPr="00CC1748" w:rsidRDefault="000D7985" w:rsidP="00095D42">
            <w:pPr>
              <w:numPr>
                <w:ilvl w:val="0"/>
                <w:numId w:val="221"/>
              </w:numPr>
              <w:suppressAutoHyphens/>
              <w:spacing w:after="200" w:line="276" w:lineRule="auto"/>
              <w:rPr>
                <w:lang w:eastAsia="zh-CN"/>
              </w:rPr>
            </w:pPr>
            <w:r w:rsidRPr="00CC1748">
              <w:rPr>
                <w:rFonts w:ascii="Times New Roman" w:hAnsi="Times New Roman"/>
                <w:b/>
                <w:sz w:val="24"/>
                <w:szCs w:val="24"/>
                <w:lang w:eastAsia="zh-CN"/>
              </w:rPr>
              <w:t>КОНТРОЛЬ И ОЦЕНКА РЕЗУЛЬТАТОВ ОСВОЕНИЯ ПРОФЕССИОНАЛЬНОГО МОДУЛЯ</w:t>
            </w:r>
          </w:p>
          <w:p w14:paraId="0E2175B4" w14:textId="77777777" w:rsidR="000D7985" w:rsidRPr="00CC1748" w:rsidRDefault="000D7985" w:rsidP="00C46C1F">
            <w:pPr>
              <w:suppressAutoHyphens/>
              <w:rPr>
                <w:rFonts w:ascii="Times New Roman" w:hAnsi="Times New Roman"/>
                <w:b/>
                <w:sz w:val="24"/>
                <w:szCs w:val="24"/>
                <w:lang w:eastAsia="zh-CN"/>
              </w:rPr>
            </w:pPr>
          </w:p>
        </w:tc>
        <w:tc>
          <w:tcPr>
            <w:tcW w:w="1854" w:type="dxa"/>
            <w:shd w:val="clear" w:color="auto" w:fill="auto"/>
          </w:tcPr>
          <w:p w14:paraId="34AD2AA5" w14:textId="77777777" w:rsidR="000D7985" w:rsidRPr="00CC1748" w:rsidRDefault="000D7985" w:rsidP="00C46C1F">
            <w:pPr>
              <w:suppressAutoHyphens/>
              <w:snapToGrid w:val="0"/>
              <w:rPr>
                <w:rFonts w:ascii="Times New Roman" w:hAnsi="Times New Roman"/>
                <w:b/>
                <w:sz w:val="24"/>
                <w:szCs w:val="24"/>
                <w:lang w:eastAsia="zh-CN"/>
              </w:rPr>
            </w:pPr>
          </w:p>
        </w:tc>
      </w:tr>
    </w:tbl>
    <w:p w14:paraId="1578ACE2" w14:textId="77777777" w:rsidR="000D7985" w:rsidRPr="00CC1748" w:rsidRDefault="000D7985" w:rsidP="000D7985">
      <w:pPr>
        <w:suppressAutoHyphens/>
        <w:rPr>
          <w:lang w:eastAsia="zh-CN"/>
        </w:rPr>
        <w:sectPr w:rsidR="000D7985" w:rsidRPr="00CC1748" w:rsidSect="00C46C1F">
          <w:footerReference w:type="even" r:id="rId27"/>
          <w:footerReference w:type="default" r:id="rId28"/>
          <w:footerReference w:type="first" r:id="rId29"/>
          <w:pgSz w:w="11906" w:h="16838"/>
          <w:pgMar w:top="1134" w:right="851" w:bottom="1134" w:left="1701" w:header="720" w:footer="709" w:gutter="0"/>
          <w:cols w:space="720"/>
          <w:docGrid w:linePitch="360"/>
        </w:sectPr>
      </w:pPr>
    </w:p>
    <w:p w14:paraId="518D185E" w14:textId="77777777" w:rsidR="000D7985" w:rsidRPr="00CC1748" w:rsidRDefault="000D7985" w:rsidP="000D7985">
      <w:pPr>
        <w:suppressAutoHyphens/>
        <w:spacing w:after="0"/>
        <w:jc w:val="center"/>
        <w:rPr>
          <w:lang w:eastAsia="zh-CN"/>
        </w:rPr>
      </w:pPr>
      <w:r w:rsidRPr="00CC1748">
        <w:rPr>
          <w:rFonts w:ascii="Times New Roman" w:hAnsi="Times New Roman"/>
          <w:b/>
          <w:sz w:val="24"/>
          <w:szCs w:val="24"/>
          <w:lang w:eastAsia="zh-CN"/>
        </w:rPr>
        <w:lastRenderedPageBreak/>
        <w:t xml:space="preserve">1. ОБЩАЯ ХАРАКТЕРИСТИКА </w:t>
      </w:r>
      <w:r w:rsidRPr="00CC1748">
        <w:rPr>
          <w:rFonts w:ascii="Times New Roman" w:hAnsi="Times New Roman"/>
          <w:b/>
          <w:color w:val="000000"/>
          <w:sz w:val="24"/>
          <w:szCs w:val="24"/>
          <w:lang w:eastAsia="zh-CN"/>
        </w:rPr>
        <w:t>ПРИМЕРНОЙ РАБОЧЕЙ ПРОГРАММЫ</w:t>
      </w:r>
    </w:p>
    <w:p w14:paraId="2CECA5D1" w14:textId="77777777" w:rsidR="000D7985" w:rsidRPr="00CC1748" w:rsidRDefault="000D7985" w:rsidP="000D7985">
      <w:pPr>
        <w:suppressAutoHyphens/>
        <w:spacing w:after="0"/>
        <w:jc w:val="center"/>
        <w:rPr>
          <w:lang w:eastAsia="zh-CN"/>
        </w:rPr>
      </w:pPr>
      <w:r w:rsidRPr="00CC1748">
        <w:rPr>
          <w:rFonts w:ascii="Times New Roman" w:hAnsi="Times New Roman"/>
          <w:b/>
          <w:sz w:val="24"/>
          <w:szCs w:val="24"/>
          <w:lang w:eastAsia="zh-CN"/>
        </w:rPr>
        <w:t>ПРОФЕССИОНАЛЬНОГО МОДУЛЯ</w:t>
      </w:r>
    </w:p>
    <w:p w14:paraId="0DA20A56" w14:textId="77777777" w:rsidR="000D7985" w:rsidRPr="00CC1748" w:rsidRDefault="000D7985" w:rsidP="000D7985">
      <w:pPr>
        <w:suppressAutoHyphens/>
        <w:spacing w:after="0" w:line="240" w:lineRule="auto"/>
        <w:jc w:val="center"/>
        <w:rPr>
          <w:lang w:eastAsia="zh-CN"/>
        </w:rPr>
      </w:pPr>
      <w:r w:rsidRPr="00CC1748">
        <w:rPr>
          <w:rFonts w:ascii="Times New Roman" w:hAnsi="Times New Roman"/>
          <w:b/>
          <w:sz w:val="24"/>
          <w:szCs w:val="24"/>
          <w:lang w:eastAsia="zh-CN"/>
        </w:rPr>
        <w:t>ПМ.02. ТОВАРОВЕДЕНИЕ И ОРГАНИЗАЦИЯ ЭКСПЕРТИЗЫ КАЧЕСТВА ПОТРЕБИТЕЛЬСКИХ ТОВАРОВ</w:t>
      </w:r>
    </w:p>
    <w:p w14:paraId="1C733CB1" w14:textId="77777777" w:rsidR="000D7985" w:rsidRPr="00234D63" w:rsidRDefault="000D7985" w:rsidP="000D7985">
      <w:pPr>
        <w:suppressAutoHyphens/>
        <w:spacing w:before="240" w:after="0" w:line="240" w:lineRule="auto"/>
        <w:ind w:firstLine="709"/>
        <w:rPr>
          <w:rFonts w:ascii="Times New Roman" w:hAnsi="Times New Roman"/>
          <w:lang w:eastAsia="zh-CN"/>
        </w:rPr>
      </w:pPr>
      <w:r w:rsidRPr="00234D63">
        <w:rPr>
          <w:rFonts w:ascii="Times New Roman" w:hAnsi="Times New Roman"/>
          <w:b/>
          <w:lang w:eastAsia="zh-CN"/>
        </w:rPr>
        <w:t xml:space="preserve">1.1. Цель и планируемые результаты освоения профессионального модуля </w:t>
      </w:r>
    </w:p>
    <w:p w14:paraId="0BEC15AA" w14:textId="77777777" w:rsidR="000D7985" w:rsidRPr="00234D63" w:rsidRDefault="000D7985" w:rsidP="000D7985">
      <w:pPr>
        <w:suppressAutoHyphens/>
        <w:spacing w:after="0" w:line="240" w:lineRule="auto"/>
        <w:ind w:firstLine="709"/>
        <w:jc w:val="both"/>
        <w:rPr>
          <w:rFonts w:ascii="Times New Roman" w:hAnsi="Times New Roman"/>
          <w:lang w:eastAsia="zh-CN"/>
        </w:rPr>
      </w:pPr>
      <w:r w:rsidRPr="00234D63">
        <w:rPr>
          <w:rFonts w:ascii="Times New Roman" w:hAnsi="Times New Roman"/>
          <w:lang w:eastAsia="zh-CN"/>
        </w:rPr>
        <w:t>В результате изучения профессионального модуля обучающий должен освоить основной вид деятельности «Товароведение и организация экспертизы качества потребительских товаров» и соответствующие ему общие компетенции и профессиональные компетенции:</w:t>
      </w:r>
    </w:p>
    <w:p w14:paraId="7B07D98B" w14:textId="77777777" w:rsidR="000D7985" w:rsidRPr="00234D63" w:rsidRDefault="000D7985" w:rsidP="000D7985">
      <w:pPr>
        <w:suppressAutoHyphens/>
        <w:spacing w:before="240" w:line="240" w:lineRule="auto"/>
        <w:jc w:val="both"/>
        <w:rPr>
          <w:rFonts w:ascii="Times New Roman" w:hAnsi="Times New Roman"/>
          <w:lang w:eastAsia="zh-CN"/>
        </w:rPr>
      </w:pPr>
      <w:r w:rsidRPr="00234D63">
        <w:rPr>
          <w:rFonts w:ascii="Times New Roman" w:hAnsi="Times New Roman"/>
          <w:lang w:eastAsia="zh-CN"/>
        </w:rPr>
        <w:t>1.1.1. Перечень общих компетенций</w:t>
      </w:r>
    </w:p>
    <w:tbl>
      <w:tblPr>
        <w:tblW w:w="9351" w:type="dxa"/>
        <w:tblLayout w:type="fixed"/>
        <w:tblLook w:val="0000" w:firstRow="0" w:lastRow="0" w:firstColumn="0" w:lastColumn="0" w:noHBand="0" w:noVBand="0"/>
      </w:tblPr>
      <w:tblGrid>
        <w:gridCol w:w="1229"/>
        <w:gridCol w:w="8122"/>
      </w:tblGrid>
      <w:tr w:rsidR="000D7985" w:rsidRPr="00234D63" w14:paraId="13ED5157"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7731B1F0" w14:textId="77777777" w:rsidR="000D7985" w:rsidRPr="005573AD" w:rsidRDefault="000D7985" w:rsidP="00C46C1F">
            <w:pPr>
              <w:suppressAutoHyphens/>
              <w:spacing w:after="0"/>
              <w:rPr>
                <w:rFonts w:ascii="Times New Roman" w:hAnsi="Times New Roman"/>
                <w:lang w:eastAsia="zh-CN"/>
              </w:rPr>
            </w:pPr>
            <w:r w:rsidRPr="005573AD">
              <w:rPr>
                <w:rFonts w:ascii="Times New Roman" w:hAnsi="Times New Roman"/>
                <w:lang w:eastAsia="zh-CN"/>
              </w:rPr>
              <w:t>Код</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48843B8C" w14:textId="77777777" w:rsidR="000D7985" w:rsidRPr="00234D63" w:rsidRDefault="000D7985" w:rsidP="00C46C1F">
            <w:pPr>
              <w:suppressAutoHyphens/>
              <w:spacing w:after="0"/>
              <w:jc w:val="center"/>
              <w:rPr>
                <w:rFonts w:ascii="Times New Roman" w:hAnsi="Times New Roman"/>
                <w:lang w:eastAsia="zh-CN"/>
              </w:rPr>
            </w:pPr>
            <w:r w:rsidRPr="00234D63">
              <w:rPr>
                <w:rFonts w:ascii="Times New Roman" w:hAnsi="Times New Roman"/>
                <w:iCs/>
                <w:lang w:eastAsia="zh-CN"/>
              </w:rPr>
              <w:t>Наименование общих компетенций</w:t>
            </w:r>
          </w:p>
        </w:tc>
      </w:tr>
      <w:tr w:rsidR="000D7985" w:rsidRPr="00234D63" w14:paraId="1F7D6B01" w14:textId="77777777" w:rsidTr="00C46C1F">
        <w:trPr>
          <w:trHeight w:val="327"/>
        </w:trPr>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1256242A"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01</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0DB62385"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iCs/>
                <w:lang w:eastAsia="zh-CN"/>
              </w:rPr>
              <w:t>Выбирать способы решения задач профессиональной деятельности применительно к различным контекстам</w:t>
            </w:r>
          </w:p>
        </w:tc>
      </w:tr>
      <w:tr w:rsidR="000D7985" w:rsidRPr="00234D63" w14:paraId="35BFB0D7"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297EB5FE"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02</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7D18A6B0"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bCs/>
                <w:iCs/>
                <w:lang w:eastAsia="zh-C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234D63" w14:paraId="3FA5737E"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15EFE82C"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03</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2FAA9F13"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bCs/>
                <w:iCs/>
                <w:lang w:eastAsia="zh-C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D7985" w:rsidRPr="00234D63" w14:paraId="690D923A"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494C8F93"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04</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192CDC56"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bCs/>
                <w:iCs/>
                <w:lang w:eastAsia="zh-CN"/>
              </w:rPr>
              <w:t>Эффективно взаимодействовать и работать в коллективе и команде</w:t>
            </w:r>
          </w:p>
        </w:tc>
      </w:tr>
      <w:tr w:rsidR="000D7985" w:rsidRPr="00234D63" w14:paraId="79ED632A"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48AFA3BF"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05</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1529A6B6"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bCs/>
                <w:iCs/>
                <w:lang w:eastAsia="zh-C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234D63" w14:paraId="77BF6BED"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2302344D"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07</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269D3322"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bCs/>
                <w:iCs/>
                <w:lang w:eastAsia="zh-C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D7985" w:rsidRPr="00234D63" w14:paraId="2B3B4D8A" w14:textId="77777777" w:rsidTr="00C46C1F">
        <w:tc>
          <w:tcPr>
            <w:tcW w:w="1229" w:type="dxa"/>
            <w:tcBorders>
              <w:top w:val="single" w:sz="4" w:space="0" w:color="000000"/>
              <w:left w:val="single" w:sz="4" w:space="0" w:color="000000"/>
              <w:bottom w:val="single" w:sz="4" w:space="0" w:color="000000"/>
              <w:right w:val="single" w:sz="4" w:space="0" w:color="000000"/>
            </w:tcBorders>
            <w:shd w:val="clear" w:color="auto" w:fill="auto"/>
          </w:tcPr>
          <w:p w14:paraId="059C555E"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ОК 09</w:t>
            </w:r>
          </w:p>
        </w:tc>
        <w:tc>
          <w:tcPr>
            <w:tcW w:w="8122" w:type="dxa"/>
            <w:tcBorders>
              <w:top w:val="single" w:sz="4" w:space="0" w:color="000000"/>
              <w:left w:val="single" w:sz="4" w:space="0" w:color="000000"/>
              <w:bottom w:val="single" w:sz="4" w:space="0" w:color="000000"/>
              <w:right w:val="single" w:sz="4" w:space="0" w:color="000000"/>
            </w:tcBorders>
            <w:shd w:val="clear" w:color="auto" w:fill="auto"/>
          </w:tcPr>
          <w:p w14:paraId="5983AAC6" w14:textId="77777777" w:rsidR="000D7985" w:rsidRPr="00234D63" w:rsidRDefault="000D7985" w:rsidP="00C46C1F">
            <w:pPr>
              <w:suppressAutoHyphens/>
              <w:spacing w:after="0"/>
              <w:jc w:val="both"/>
              <w:rPr>
                <w:rFonts w:ascii="Times New Roman" w:hAnsi="Times New Roman"/>
                <w:lang w:eastAsia="zh-CN"/>
              </w:rPr>
            </w:pPr>
            <w:r w:rsidRPr="00234D63">
              <w:rPr>
                <w:rFonts w:ascii="Times New Roman" w:hAnsi="Times New Roman"/>
                <w:bCs/>
                <w:iCs/>
                <w:lang w:eastAsia="zh-CN"/>
              </w:rPr>
              <w:t>Пользоваться профессиональной документацией на государственном и иностранном языках</w:t>
            </w:r>
          </w:p>
        </w:tc>
      </w:tr>
    </w:tbl>
    <w:p w14:paraId="1D1A7848" w14:textId="77777777" w:rsidR="000D7985" w:rsidRPr="00234D63" w:rsidRDefault="000D7985" w:rsidP="000D7985">
      <w:pPr>
        <w:suppressAutoHyphens/>
        <w:ind w:firstLine="709"/>
        <w:rPr>
          <w:rFonts w:ascii="Times New Roman" w:hAnsi="Times New Roman"/>
          <w:lang w:eastAsia="zh-CN"/>
        </w:rPr>
      </w:pPr>
    </w:p>
    <w:p w14:paraId="1B853122" w14:textId="77777777" w:rsidR="000D7985" w:rsidRPr="00234D63" w:rsidRDefault="000D7985" w:rsidP="000D7985">
      <w:pPr>
        <w:suppressAutoHyphens/>
        <w:ind w:firstLine="709"/>
        <w:rPr>
          <w:rFonts w:ascii="Times New Roman" w:hAnsi="Times New Roman"/>
          <w:lang w:eastAsia="zh-CN"/>
        </w:rPr>
      </w:pPr>
      <w:r w:rsidRPr="00234D63">
        <w:rPr>
          <w:rFonts w:ascii="Times New Roman" w:hAnsi="Times New Roman"/>
          <w:lang w:eastAsia="zh-CN"/>
        </w:rPr>
        <w:t xml:space="preserve">1.1.2. Перечень профессиональных компетенций </w:t>
      </w:r>
    </w:p>
    <w:tbl>
      <w:tblPr>
        <w:tblW w:w="9351" w:type="dxa"/>
        <w:tblLayout w:type="fixed"/>
        <w:tblLook w:val="0000" w:firstRow="0" w:lastRow="0" w:firstColumn="0" w:lastColumn="0" w:noHBand="0" w:noVBand="0"/>
      </w:tblPr>
      <w:tblGrid>
        <w:gridCol w:w="1204"/>
        <w:gridCol w:w="8147"/>
      </w:tblGrid>
      <w:tr w:rsidR="000D7985" w:rsidRPr="00234D63" w14:paraId="7F9A322D"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5FBAAA0F"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lang w:eastAsia="zh-CN"/>
              </w:rPr>
              <w:t>Код</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171AF0F2"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Наименование видов деятельности и профессиональных компетенций</w:t>
            </w:r>
          </w:p>
        </w:tc>
      </w:tr>
      <w:tr w:rsidR="000D7985" w:rsidRPr="00234D63" w14:paraId="688DAC41"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5983E660" w14:textId="77777777" w:rsidR="000D7985" w:rsidRDefault="000D7985" w:rsidP="00C46C1F">
            <w:pPr>
              <w:suppressAutoHyphens/>
              <w:spacing w:after="0"/>
              <w:rPr>
                <w:rFonts w:ascii="Times New Roman" w:hAnsi="Times New Roman"/>
                <w:iCs/>
                <w:lang w:eastAsia="zh-CN"/>
              </w:rPr>
            </w:pPr>
            <w:r w:rsidRPr="00234D63">
              <w:rPr>
                <w:rFonts w:ascii="Times New Roman" w:hAnsi="Times New Roman"/>
                <w:iCs/>
                <w:lang w:eastAsia="zh-CN"/>
              </w:rPr>
              <w:t>ВД 2</w:t>
            </w:r>
          </w:p>
          <w:p w14:paraId="3429DECC" w14:textId="77777777" w:rsidR="000D7985" w:rsidRPr="00234D63" w:rsidRDefault="000D7985" w:rsidP="00C46C1F">
            <w:pPr>
              <w:suppressAutoHyphens/>
              <w:spacing w:after="0"/>
              <w:rPr>
                <w:rFonts w:ascii="Times New Roman" w:hAnsi="Times New Roman"/>
                <w:lang w:eastAsia="zh-CN"/>
              </w:rPr>
            </w:pPr>
            <w:r>
              <w:rPr>
                <w:rFonts w:ascii="Times New Roman" w:hAnsi="Times New Roman"/>
                <w:iCs/>
                <w:lang w:eastAsia="zh-CN"/>
              </w:rPr>
              <w:t>(</w:t>
            </w:r>
            <w:r w:rsidRPr="00234D63">
              <w:rPr>
                <w:rFonts w:ascii="Times New Roman" w:hAnsi="Times New Roman"/>
                <w:bCs/>
                <w:lang w:eastAsia="zh-CN"/>
              </w:rPr>
              <w:t>н.1</w:t>
            </w:r>
            <w:r>
              <w:rPr>
                <w:rFonts w:ascii="Times New Roman" w:hAnsi="Times New Roman"/>
                <w:bCs/>
                <w:lang w:eastAsia="zh-CN"/>
              </w:rPr>
              <w:t>-3)</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4554FD7E"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Товароведение и организация экспертизы качества потребительских товаров</w:t>
            </w:r>
          </w:p>
        </w:tc>
      </w:tr>
      <w:tr w:rsidR="000D7985" w:rsidRPr="00234D63" w14:paraId="635B0F59"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1E161F85"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 xml:space="preserve">ПК 2.1. </w:t>
            </w:r>
            <w:r>
              <w:rPr>
                <w:rFonts w:ascii="Times New Roman" w:hAnsi="Times New Roman"/>
                <w:iCs/>
                <w:lang w:eastAsia="zh-CN"/>
              </w:rPr>
              <w:t>(</w:t>
            </w:r>
            <w:r w:rsidRPr="00234D63">
              <w:rPr>
                <w:rFonts w:ascii="Times New Roman" w:hAnsi="Times New Roman"/>
                <w:bCs/>
                <w:lang w:eastAsia="zh-CN"/>
              </w:rPr>
              <w:t>н.1</w:t>
            </w:r>
            <w:r>
              <w:rPr>
                <w:rFonts w:ascii="Times New Roman" w:hAnsi="Times New Roman"/>
                <w:bCs/>
                <w:lang w:eastAsia="zh-CN"/>
              </w:rPr>
              <w:t>-3)</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51C3E5FE" w14:textId="77777777" w:rsidR="000D7985" w:rsidRPr="00234D63" w:rsidRDefault="000D7985" w:rsidP="00C46C1F">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Осуществлять кодирование товаров, в том числе с применением цифровых технологий;</w:t>
            </w:r>
          </w:p>
        </w:tc>
      </w:tr>
      <w:tr w:rsidR="000D7985" w:rsidRPr="00234D63" w14:paraId="233D3B56"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3768AD83"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ПК 2.2.</w:t>
            </w:r>
            <w:r w:rsidRPr="00234D63">
              <w:rPr>
                <w:rFonts w:ascii="Times New Roman" w:hAnsi="Times New Roman"/>
                <w:bCs/>
                <w:lang w:eastAsia="zh-CN"/>
              </w:rPr>
              <w:t xml:space="preserve"> </w:t>
            </w:r>
            <w:r>
              <w:rPr>
                <w:rFonts w:ascii="Times New Roman" w:hAnsi="Times New Roman"/>
                <w:iCs/>
                <w:lang w:eastAsia="zh-CN"/>
              </w:rPr>
              <w:t>(</w:t>
            </w:r>
            <w:r w:rsidRPr="00234D63">
              <w:rPr>
                <w:rFonts w:ascii="Times New Roman" w:hAnsi="Times New Roman"/>
                <w:bCs/>
                <w:lang w:eastAsia="zh-CN"/>
              </w:rPr>
              <w:t>н.1</w:t>
            </w:r>
            <w:r>
              <w:rPr>
                <w:rFonts w:ascii="Times New Roman" w:hAnsi="Times New Roman"/>
                <w:bCs/>
                <w:lang w:eastAsia="zh-CN"/>
              </w:rPr>
              <w:t>-3)</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45D54ECF" w14:textId="77777777" w:rsidR="000D7985" w:rsidRPr="00234D63" w:rsidRDefault="000D7985" w:rsidP="00C46C1F">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Идентифицировать ассортиментную принадлежность потребительских товаров;</w:t>
            </w:r>
          </w:p>
        </w:tc>
      </w:tr>
      <w:tr w:rsidR="000D7985" w:rsidRPr="00234D63" w14:paraId="1C1765E8"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7F1A0770"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ПК 2.3.</w:t>
            </w:r>
            <w:r w:rsidRPr="00234D63">
              <w:rPr>
                <w:rFonts w:ascii="Times New Roman" w:hAnsi="Times New Roman"/>
                <w:bCs/>
                <w:lang w:eastAsia="zh-CN"/>
              </w:rPr>
              <w:t xml:space="preserve"> </w:t>
            </w:r>
            <w:r>
              <w:rPr>
                <w:rFonts w:ascii="Times New Roman" w:hAnsi="Times New Roman"/>
                <w:iCs/>
                <w:lang w:eastAsia="zh-CN"/>
              </w:rPr>
              <w:t>(</w:t>
            </w:r>
            <w:r w:rsidRPr="00234D63">
              <w:rPr>
                <w:rFonts w:ascii="Times New Roman" w:hAnsi="Times New Roman"/>
                <w:bCs/>
                <w:lang w:eastAsia="zh-CN"/>
              </w:rPr>
              <w:t>н.1</w:t>
            </w:r>
            <w:r>
              <w:rPr>
                <w:rFonts w:ascii="Times New Roman" w:hAnsi="Times New Roman"/>
                <w:bCs/>
                <w:lang w:eastAsia="zh-CN"/>
              </w:rPr>
              <w:t>-3)</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249C528B" w14:textId="77777777" w:rsidR="000D7985" w:rsidRPr="00234D63" w:rsidRDefault="000D7985" w:rsidP="00C46C1F">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С</w:t>
            </w:r>
            <w:r w:rsidRPr="00234D63">
              <w:rPr>
                <w:rFonts w:ascii="Times New Roman" w:hAnsi="Times New Roman"/>
              </w:rPr>
              <w:t>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w:t>
            </w:r>
          </w:p>
        </w:tc>
      </w:tr>
      <w:tr w:rsidR="000D7985" w:rsidRPr="00234D63" w14:paraId="4432B366"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48AD2CBA"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ПК 2.4.</w:t>
            </w:r>
            <w:r w:rsidRPr="00234D63">
              <w:rPr>
                <w:rFonts w:ascii="Times New Roman" w:hAnsi="Times New Roman"/>
                <w:bCs/>
                <w:lang w:eastAsia="zh-CN"/>
              </w:rPr>
              <w:t xml:space="preserve"> </w:t>
            </w:r>
            <w:r>
              <w:rPr>
                <w:rFonts w:ascii="Times New Roman" w:hAnsi="Times New Roman"/>
                <w:iCs/>
                <w:lang w:eastAsia="zh-CN"/>
              </w:rPr>
              <w:t>(</w:t>
            </w:r>
            <w:r w:rsidRPr="00234D63">
              <w:rPr>
                <w:rFonts w:ascii="Times New Roman" w:hAnsi="Times New Roman"/>
                <w:bCs/>
                <w:lang w:eastAsia="zh-CN"/>
              </w:rPr>
              <w:t>н.1</w:t>
            </w:r>
            <w:r>
              <w:rPr>
                <w:rFonts w:ascii="Times New Roman" w:hAnsi="Times New Roman"/>
                <w:bCs/>
                <w:lang w:eastAsia="zh-CN"/>
              </w:rPr>
              <w:t>-3)</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3699C54C" w14:textId="77777777" w:rsidR="000D7985" w:rsidRPr="00234D63" w:rsidRDefault="000D7985" w:rsidP="00C46C1F">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Выполнять операции по оценке качества и организации экспертизы потребительских товаров;</w:t>
            </w:r>
          </w:p>
        </w:tc>
      </w:tr>
      <w:tr w:rsidR="000D7985" w:rsidRPr="00234D63" w14:paraId="42A102A6" w14:textId="77777777" w:rsidTr="00C46C1F">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68193222"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iCs/>
                <w:lang w:eastAsia="zh-CN"/>
              </w:rPr>
              <w:t>ПК 2.5.</w:t>
            </w:r>
            <w:r w:rsidRPr="00234D63">
              <w:rPr>
                <w:rFonts w:ascii="Times New Roman" w:hAnsi="Times New Roman"/>
                <w:bCs/>
                <w:lang w:eastAsia="zh-CN"/>
              </w:rPr>
              <w:t xml:space="preserve"> </w:t>
            </w:r>
            <w:r>
              <w:rPr>
                <w:rFonts w:ascii="Times New Roman" w:hAnsi="Times New Roman"/>
                <w:iCs/>
                <w:lang w:eastAsia="zh-CN"/>
              </w:rPr>
              <w:t>(</w:t>
            </w:r>
            <w:r w:rsidRPr="00234D63">
              <w:rPr>
                <w:rFonts w:ascii="Times New Roman" w:hAnsi="Times New Roman"/>
                <w:bCs/>
                <w:lang w:eastAsia="zh-CN"/>
              </w:rPr>
              <w:t>н.1</w:t>
            </w:r>
            <w:r>
              <w:rPr>
                <w:rFonts w:ascii="Times New Roman" w:hAnsi="Times New Roman"/>
                <w:bCs/>
                <w:lang w:eastAsia="zh-CN"/>
              </w:rPr>
              <w:t>-3)</w:t>
            </w:r>
          </w:p>
        </w:tc>
        <w:tc>
          <w:tcPr>
            <w:tcW w:w="8147" w:type="dxa"/>
            <w:tcBorders>
              <w:top w:val="single" w:sz="4" w:space="0" w:color="000000"/>
              <w:left w:val="single" w:sz="4" w:space="0" w:color="000000"/>
              <w:bottom w:val="single" w:sz="4" w:space="0" w:color="000000"/>
              <w:right w:val="single" w:sz="4" w:space="0" w:color="000000"/>
            </w:tcBorders>
            <w:shd w:val="clear" w:color="auto" w:fill="auto"/>
          </w:tcPr>
          <w:p w14:paraId="29A539A4"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bCs/>
                <w:iCs/>
                <w:lang w:eastAsia="zh-CN"/>
              </w:rPr>
              <w:t>Осуществлять управление ассортиментом товаров, в том числе с использованием искусственного интеллекта и сквозных цифровых технологий</w:t>
            </w:r>
          </w:p>
        </w:tc>
      </w:tr>
    </w:tbl>
    <w:p w14:paraId="35EF6B61" w14:textId="77777777" w:rsidR="000D7985" w:rsidRPr="00234D63" w:rsidRDefault="000D7985" w:rsidP="000D7985">
      <w:pPr>
        <w:suppressAutoHyphens/>
        <w:spacing w:after="0" w:line="240" w:lineRule="auto"/>
        <w:ind w:firstLine="709"/>
        <w:rPr>
          <w:rFonts w:ascii="Times New Roman" w:hAnsi="Times New Roman"/>
          <w:lang w:eastAsia="zh-CN"/>
        </w:rPr>
      </w:pPr>
    </w:p>
    <w:p w14:paraId="3CF7303F" w14:textId="77777777" w:rsidR="000D7985" w:rsidRPr="00234D63" w:rsidRDefault="000D7985" w:rsidP="000D7985">
      <w:pPr>
        <w:suppressAutoHyphens/>
        <w:spacing w:line="240" w:lineRule="auto"/>
        <w:ind w:firstLine="709"/>
        <w:rPr>
          <w:rFonts w:ascii="Times New Roman" w:hAnsi="Times New Roman"/>
          <w:lang w:eastAsia="zh-CN"/>
        </w:rPr>
      </w:pPr>
      <w:r w:rsidRPr="00234D63">
        <w:rPr>
          <w:rFonts w:ascii="Times New Roman" w:hAnsi="Times New Roman"/>
          <w:lang w:eastAsia="zh-CN"/>
        </w:rPr>
        <w:t>1.1.3. В результате освоения профессионального модуля обучающийся должен:</w:t>
      </w:r>
    </w:p>
    <w:tbl>
      <w:tblPr>
        <w:tblW w:w="9351" w:type="dxa"/>
        <w:tblLayout w:type="fixed"/>
        <w:tblLook w:val="0000" w:firstRow="0" w:lastRow="0" w:firstColumn="0" w:lastColumn="0" w:noHBand="0" w:noVBand="0"/>
      </w:tblPr>
      <w:tblGrid>
        <w:gridCol w:w="1242"/>
        <w:gridCol w:w="8109"/>
      </w:tblGrid>
      <w:tr w:rsidR="000D7985" w:rsidRPr="00234D63" w14:paraId="16593AA0" w14:textId="77777777" w:rsidTr="00C46C1F">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202A9B7"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bCs/>
              </w:rPr>
              <w:t>Владеть навыками</w:t>
            </w:r>
          </w:p>
        </w:tc>
        <w:tc>
          <w:tcPr>
            <w:tcW w:w="8109" w:type="dxa"/>
            <w:tcBorders>
              <w:top w:val="single" w:sz="4" w:space="0" w:color="000000"/>
              <w:left w:val="single" w:sz="4" w:space="0" w:color="000000"/>
              <w:bottom w:val="single" w:sz="4" w:space="0" w:color="000000"/>
              <w:right w:val="single" w:sz="4" w:space="0" w:color="000000"/>
            </w:tcBorders>
            <w:shd w:val="clear" w:color="auto" w:fill="auto"/>
          </w:tcPr>
          <w:p w14:paraId="6B35C099"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применения методик идентификации ассортиментной принадлежности потребительских товаров;</w:t>
            </w:r>
          </w:p>
          <w:p w14:paraId="082A95D0"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lastRenderedPageBreak/>
              <w:t>решения задач классификации и кодирования потребительских товаров, в том числе с помощью цифровых технологий;</w:t>
            </w:r>
          </w:p>
          <w:p w14:paraId="64C1F326"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применения</w:t>
            </w:r>
            <w:r w:rsidRPr="00234D63">
              <w:rPr>
                <w:rFonts w:ascii="Times New Roman" w:hAnsi="Times New Roman"/>
                <w:lang w:eastAsia="zh-CN"/>
              </w:rPr>
              <w:t xml:space="preserve"> </w:t>
            </w:r>
            <w:r w:rsidRPr="00234D63">
              <w:rPr>
                <w:rFonts w:ascii="Times New Roman" w:hAnsi="Times New Roman"/>
                <w:bCs/>
                <w:lang w:eastAsia="zh-CN"/>
              </w:rPr>
              <w:t>технических регламентов и национальных стандартов для оценки маркировки потребительских товаров;</w:t>
            </w:r>
          </w:p>
          <w:p w14:paraId="7F99E78C"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осуществления контроля над обеспечением оптимальных условия хранения и реализации потребительских товаров;</w:t>
            </w:r>
          </w:p>
          <w:p w14:paraId="4E54D188"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выявления дефектов, вызывающих ухудшение качественных и количественных характеристик потребительских товаров;</w:t>
            </w:r>
          </w:p>
          <w:p w14:paraId="26F728FF"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разработки мероприятий по предупреждению и сокращению потерь товаров;</w:t>
            </w:r>
          </w:p>
          <w:p w14:paraId="72EC8943"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выявления современных тенденций в области обеспечения качества и безопасности товаров, в том числе с использованием аналитики больших данных;</w:t>
            </w:r>
          </w:p>
          <w:p w14:paraId="775ACC3E"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подбора необходимых нормативно-технических документов для оценки качества и организации экспертизы товаров с использование современных баз данных;</w:t>
            </w:r>
          </w:p>
          <w:p w14:paraId="715A5EEE"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организации подготовки и проведения экспертизы потребительских товаров и оформления ее результатов;</w:t>
            </w:r>
          </w:p>
          <w:p w14:paraId="32F8CCC5"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оценки качественных и количественных характеристик товаров на соответствие требованиям нормативно-технической документации;</w:t>
            </w:r>
          </w:p>
          <w:p w14:paraId="0DD4623C"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регистрации данных о соответствии качества поступающих в организацию товаров техническим регламентам, стандартам (техническим условиям), условиям поставок и договоров;</w:t>
            </w:r>
          </w:p>
          <w:p w14:paraId="27C941E9"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систематизации данных о фактическом уровне качества товаров;</w:t>
            </w:r>
          </w:p>
          <w:p w14:paraId="6EF23E44" w14:textId="77777777" w:rsidR="000D7985" w:rsidRPr="00234D63" w:rsidRDefault="000D7985" w:rsidP="00095D42">
            <w:pPr>
              <w:numPr>
                <w:ilvl w:val="0"/>
                <w:numId w:val="233"/>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оформления документов для предъявления претензий к поставщикам о несоответствии качества поступивших товаров техническим регламентам, стандартам (техническим условиям), условиям поставок и договоров;</w:t>
            </w:r>
          </w:p>
          <w:p w14:paraId="5E4BA080" w14:textId="77777777" w:rsidR="000D7985" w:rsidRPr="00234D63" w:rsidRDefault="000D7985" w:rsidP="00095D42">
            <w:pPr>
              <w:numPr>
                <w:ilvl w:val="0"/>
                <w:numId w:val="233"/>
              </w:numPr>
              <w:suppressAutoHyphens/>
              <w:spacing w:after="0" w:line="276" w:lineRule="auto"/>
              <w:ind w:left="316"/>
              <w:jc w:val="both"/>
              <w:rPr>
                <w:rFonts w:ascii="Times New Roman" w:hAnsi="Times New Roman"/>
                <w:lang w:eastAsia="zh-CN"/>
              </w:rPr>
            </w:pPr>
            <w:r w:rsidRPr="00234D63">
              <w:rPr>
                <w:rFonts w:ascii="Times New Roman" w:hAnsi="Times New Roman"/>
                <w:bCs/>
                <w:lang w:eastAsia="zh-CN"/>
              </w:rPr>
              <w:t>анализа ассортимента товаров и ассортиментной политики торгового предприятия, в том числе с применением современных цифровых технологий.</w:t>
            </w:r>
          </w:p>
        </w:tc>
      </w:tr>
      <w:tr w:rsidR="000D7985" w:rsidRPr="00234D63" w14:paraId="4EBEA255" w14:textId="77777777" w:rsidTr="00C46C1F">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82AC3B8"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bCs/>
              </w:rPr>
              <w:lastRenderedPageBreak/>
              <w:t>Уметь</w:t>
            </w:r>
          </w:p>
        </w:tc>
        <w:tc>
          <w:tcPr>
            <w:tcW w:w="8109" w:type="dxa"/>
            <w:tcBorders>
              <w:top w:val="single" w:sz="4" w:space="0" w:color="000000"/>
              <w:left w:val="single" w:sz="4" w:space="0" w:color="000000"/>
              <w:bottom w:val="single" w:sz="4" w:space="0" w:color="000000"/>
              <w:right w:val="single" w:sz="4" w:space="0" w:color="000000"/>
            </w:tcBorders>
            <w:shd w:val="clear" w:color="auto" w:fill="auto"/>
          </w:tcPr>
          <w:p w14:paraId="1BA36182"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применять цифровые технологии кодирования потребительских товаров;</w:t>
            </w:r>
          </w:p>
          <w:p w14:paraId="65E06ED9" w14:textId="77777777" w:rsidR="000D7985" w:rsidRPr="00234D63" w:rsidRDefault="000D7985" w:rsidP="00095D42">
            <w:pPr>
              <w:numPr>
                <w:ilvl w:val="0"/>
                <w:numId w:val="230"/>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идентифицировать ассортиментную принадлежность продовольственных и непродовольственных товаров;</w:t>
            </w:r>
          </w:p>
          <w:p w14:paraId="6E0964A1"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оценивать маркировку потребительских товаров на соответствие с требованиями технических регламентов и национальных стандартов;</w:t>
            </w:r>
          </w:p>
          <w:p w14:paraId="7966609B"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идентифицировать ассортиментную принадлежность продовольственных и непродовольственных товаров;</w:t>
            </w:r>
          </w:p>
          <w:p w14:paraId="67951EB4"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применять документы в области технического регулирования, стандартизации и подтверждения соответствия в профессиональной деятельности;</w:t>
            </w:r>
          </w:p>
          <w:p w14:paraId="5EC7DE18"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оценивать маркировку потребительских товаров на соответствие с требованиями технических регламентов и национальных стандартов;</w:t>
            </w:r>
          </w:p>
          <w:p w14:paraId="34A01E7A"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устанавливать и обеспечивать оптимальные условия хранения, транспортирования и реализации потребительских товаров;</w:t>
            </w:r>
          </w:p>
          <w:p w14:paraId="7DBE0D67"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выявлять</w:t>
            </w:r>
            <w:r w:rsidRPr="00234D63">
              <w:rPr>
                <w:rFonts w:ascii="Times New Roman" w:hAnsi="Times New Roman"/>
                <w:lang w:eastAsia="zh-CN"/>
              </w:rPr>
              <w:t xml:space="preserve"> </w:t>
            </w:r>
            <w:r w:rsidRPr="00234D63">
              <w:rPr>
                <w:rFonts w:ascii="Times New Roman" w:hAnsi="Times New Roman"/>
                <w:bCs/>
                <w:lang w:eastAsia="zh-CN"/>
              </w:rPr>
              <w:t>дефекты потребительских товаров при приемке, хранении и реализации;</w:t>
            </w:r>
          </w:p>
          <w:p w14:paraId="7F151583"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реализовывать мероприятия по предупреждению и сокращению потерь товаров;</w:t>
            </w:r>
          </w:p>
          <w:p w14:paraId="66E72E69"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обобщать и анализировать современный российский и зарубежный опыт в области обеспечения качества и безопасности товаров,</w:t>
            </w:r>
            <w:r w:rsidRPr="00234D63">
              <w:rPr>
                <w:rFonts w:ascii="Times New Roman" w:hAnsi="Times New Roman"/>
                <w:lang w:eastAsia="zh-CN"/>
              </w:rPr>
              <w:t xml:space="preserve"> </w:t>
            </w:r>
            <w:r w:rsidRPr="00234D63">
              <w:rPr>
                <w:rFonts w:ascii="Times New Roman" w:hAnsi="Times New Roman"/>
                <w:bCs/>
                <w:lang w:eastAsia="zh-CN"/>
              </w:rPr>
              <w:t>в том числе с использованием аналитики больших данных;</w:t>
            </w:r>
          </w:p>
          <w:p w14:paraId="4DEC5AAB"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val="x-none" w:eastAsia="zh-CN"/>
              </w:rPr>
            </w:pPr>
            <w:r w:rsidRPr="00234D63">
              <w:rPr>
                <w:rFonts w:ascii="Times New Roman" w:hAnsi="Times New Roman"/>
                <w:bCs/>
                <w:lang w:val="x-none" w:eastAsia="zh-CN"/>
              </w:rPr>
              <w:t>проводить оценку качественных и количественных характеристик товаров по требованиям нормативно-технических документов</w:t>
            </w:r>
            <w:r w:rsidRPr="00234D63">
              <w:rPr>
                <w:rFonts w:ascii="Times New Roman" w:hAnsi="Times New Roman"/>
                <w:bCs/>
                <w:lang w:eastAsia="zh-CN"/>
              </w:rPr>
              <w:t>;</w:t>
            </w:r>
          </w:p>
          <w:p w14:paraId="7F5F3ADE" w14:textId="77777777" w:rsidR="000D7985" w:rsidRPr="00234D63" w:rsidRDefault="000D7985" w:rsidP="00095D42">
            <w:pPr>
              <w:numPr>
                <w:ilvl w:val="0"/>
                <w:numId w:val="2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организовывать экспертизу потребительских товаров и оформлять ее результаты;</w:t>
            </w:r>
          </w:p>
          <w:p w14:paraId="0362544F" w14:textId="77777777" w:rsidR="000D7985" w:rsidRPr="00234D63" w:rsidRDefault="000D7985" w:rsidP="00095D42">
            <w:pPr>
              <w:widowControl w:val="0"/>
              <w:numPr>
                <w:ilvl w:val="0"/>
                <w:numId w:val="229"/>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 формировать торговый ассортимент по результатам анализа потребности в товарах;</w:t>
            </w:r>
          </w:p>
          <w:p w14:paraId="6E48FF56" w14:textId="77777777" w:rsidR="000D7985" w:rsidRPr="00234D63" w:rsidRDefault="000D7985" w:rsidP="00095D42">
            <w:pPr>
              <w:widowControl w:val="0"/>
              <w:numPr>
                <w:ilvl w:val="0"/>
                <w:numId w:val="230"/>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lastRenderedPageBreak/>
              <w:t>применять цифровые технологии кодирования потребительских товаров;</w:t>
            </w:r>
          </w:p>
          <w:p w14:paraId="01787FA1" w14:textId="77777777" w:rsidR="000D7985" w:rsidRPr="00234D63" w:rsidRDefault="000D7985" w:rsidP="00095D42">
            <w:pPr>
              <w:widowControl w:val="0"/>
              <w:numPr>
                <w:ilvl w:val="0"/>
                <w:numId w:val="230"/>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устанавливать и обеспечивать оптимальные условия хранения, транспортирования и реализации потребительских товаров;</w:t>
            </w:r>
          </w:p>
          <w:p w14:paraId="06C500DC" w14:textId="77777777" w:rsidR="000D7985" w:rsidRPr="00234D63" w:rsidRDefault="000D7985" w:rsidP="00095D42">
            <w:pPr>
              <w:widowControl w:val="0"/>
              <w:numPr>
                <w:ilvl w:val="0"/>
                <w:numId w:val="229"/>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реализовывать мероприятия по предупреждению и сокращению потерь товаров.</w:t>
            </w:r>
          </w:p>
        </w:tc>
      </w:tr>
      <w:tr w:rsidR="000D7985" w:rsidRPr="00234D63" w14:paraId="7D37C6B4" w14:textId="77777777" w:rsidTr="00C46C1F">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26674E1" w14:textId="77777777" w:rsidR="000D7985" w:rsidRPr="00234D63" w:rsidRDefault="000D7985" w:rsidP="00C46C1F">
            <w:pPr>
              <w:suppressAutoHyphens/>
              <w:spacing w:after="0"/>
              <w:rPr>
                <w:rFonts w:ascii="Times New Roman" w:hAnsi="Times New Roman"/>
                <w:lang w:eastAsia="zh-CN"/>
              </w:rPr>
            </w:pPr>
            <w:r w:rsidRPr="00234D63">
              <w:rPr>
                <w:rFonts w:ascii="Times New Roman" w:hAnsi="Times New Roman"/>
                <w:bCs/>
              </w:rPr>
              <w:lastRenderedPageBreak/>
              <w:t>Знать</w:t>
            </w:r>
          </w:p>
        </w:tc>
        <w:tc>
          <w:tcPr>
            <w:tcW w:w="8109" w:type="dxa"/>
            <w:tcBorders>
              <w:top w:val="single" w:sz="4" w:space="0" w:color="000000"/>
              <w:left w:val="single" w:sz="4" w:space="0" w:color="000000"/>
              <w:bottom w:val="single" w:sz="4" w:space="0" w:color="000000"/>
              <w:right w:val="single" w:sz="4" w:space="0" w:color="000000"/>
            </w:tcBorders>
            <w:shd w:val="clear" w:color="auto" w:fill="auto"/>
          </w:tcPr>
          <w:p w14:paraId="2F9E9D60"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классификацию продовольственных и непродовольственных товаров;</w:t>
            </w:r>
          </w:p>
          <w:p w14:paraId="73084A36"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методы и способы кодирования потребительских товаров, в том числе с применением цифровых технологий;</w:t>
            </w:r>
          </w:p>
          <w:p w14:paraId="2013DE66"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обязательных требований к маркировке потребительских товаров;</w:t>
            </w:r>
          </w:p>
          <w:p w14:paraId="3547AE5F"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основные понятия в сфере товароведения потребительских товаров;</w:t>
            </w:r>
          </w:p>
          <w:p w14:paraId="19F938A6"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технические требования и градации качества потребительских товаров, установленных в нормативно-технической документации;</w:t>
            </w:r>
          </w:p>
          <w:p w14:paraId="08FEEC62"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обязательные требования к маркировке потребительских товаров;</w:t>
            </w:r>
          </w:p>
          <w:p w14:paraId="36BF284B"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факторы, формирующие и сохраняющие качество товаров;</w:t>
            </w:r>
          </w:p>
          <w:p w14:paraId="5E79A407"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условия хранения, транспортирования и реализации потребительских товаров;</w:t>
            </w:r>
          </w:p>
          <w:p w14:paraId="7B969820"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дефекты потребительских товаров; товарных потерь и способы их сокращения;</w:t>
            </w:r>
          </w:p>
          <w:p w14:paraId="5B56FFEE"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законодательство Российской Федерации и ЕАЭС в области технического регулирования, стандартизации и подтверждения соответствия;</w:t>
            </w:r>
          </w:p>
          <w:p w14:paraId="33A5347D"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современный российский и зарубежный опыт в области обеспечения качества и безопасности товаров;</w:t>
            </w:r>
          </w:p>
          <w:p w14:paraId="63DB6FE2"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основные</w:t>
            </w:r>
            <w:r w:rsidRPr="00234D63">
              <w:rPr>
                <w:rFonts w:ascii="Times New Roman" w:hAnsi="Times New Roman"/>
                <w:bCs/>
                <w:lang w:val="x-none" w:eastAsia="zh-CN"/>
              </w:rPr>
              <w:t xml:space="preserve"> метод</w:t>
            </w:r>
            <w:r w:rsidRPr="00234D63">
              <w:rPr>
                <w:rFonts w:ascii="Times New Roman" w:hAnsi="Times New Roman"/>
                <w:bCs/>
                <w:lang w:eastAsia="zh-CN"/>
              </w:rPr>
              <w:t>ы</w:t>
            </w:r>
            <w:r w:rsidRPr="00234D63">
              <w:rPr>
                <w:rFonts w:ascii="Times New Roman" w:hAnsi="Times New Roman"/>
                <w:lang w:val="x-none" w:eastAsia="zh-CN"/>
              </w:rPr>
              <w:t xml:space="preserve"> </w:t>
            </w:r>
            <w:r w:rsidRPr="00234D63">
              <w:rPr>
                <w:rFonts w:ascii="Times New Roman" w:hAnsi="Times New Roman"/>
                <w:bCs/>
                <w:lang w:val="x-none" w:eastAsia="zh-CN"/>
              </w:rPr>
              <w:t>оценки качества и безопасности потребительских товаров</w:t>
            </w:r>
            <w:r w:rsidRPr="00234D63">
              <w:rPr>
                <w:rFonts w:ascii="Times New Roman" w:hAnsi="Times New Roman"/>
                <w:bCs/>
                <w:lang w:eastAsia="zh-CN"/>
              </w:rPr>
              <w:t>;</w:t>
            </w:r>
          </w:p>
          <w:p w14:paraId="74600E16"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val="x-none" w:eastAsia="zh-CN"/>
              </w:rPr>
              <w:t>организаци</w:t>
            </w:r>
            <w:r w:rsidRPr="00234D63">
              <w:rPr>
                <w:rFonts w:ascii="Times New Roman" w:hAnsi="Times New Roman"/>
                <w:bCs/>
                <w:lang w:eastAsia="zh-CN"/>
              </w:rPr>
              <w:t>ю</w:t>
            </w:r>
            <w:r w:rsidRPr="00234D63">
              <w:rPr>
                <w:rFonts w:ascii="Times New Roman" w:hAnsi="Times New Roman"/>
                <w:bCs/>
                <w:lang w:val="x-none" w:eastAsia="zh-CN"/>
              </w:rPr>
              <w:t xml:space="preserve"> проведения экспертизы товаров и оформления ее результатов</w:t>
            </w:r>
            <w:r w:rsidRPr="00234D63">
              <w:rPr>
                <w:rFonts w:ascii="Times New Roman" w:hAnsi="Times New Roman"/>
                <w:bCs/>
                <w:lang w:eastAsia="zh-CN"/>
              </w:rPr>
              <w:t>;</w:t>
            </w:r>
          </w:p>
          <w:p w14:paraId="24094BCB"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сквозные цифровые технологии, применяемые в сфере обеспечения качества и безопасности товаров;</w:t>
            </w:r>
          </w:p>
          <w:p w14:paraId="13AD7082"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ассортимент товаров, показатели ассортимента и факторы, влияющие на его формирование;</w:t>
            </w:r>
          </w:p>
          <w:p w14:paraId="7FC1E2D2"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приоритетные направления совершенствования ассортимента товаров;</w:t>
            </w:r>
          </w:p>
          <w:p w14:paraId="4C2789F3"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основные положения категорийного менеджмента;</w:t>
            </w:r>
          </w:p>
          <w:p w14:paraId="23E40C44"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специфику процесса управления в категорийном менеджменте;</w:t>
            </w:r>
          </w:p>
          <w:p w14:paraId="7EB75023"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алгоритм разработки ассортиментной матрицы товарной категории;</w:t>
            </w:r>
          </w:p>
          <w:p w14:paraId="598A3AD6"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порядок формирования категорий в ассортименте;</w:t>
            </w:r>
          </w:p>
          <w:p w14:paraId="270001C7"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структуру АВС – и XYZ – анализа;</w:t>
            </w:r>
          </w:p>
          <w:p w14:paraId="4651078F" w14:textId="77777777" w:rsidR="000D7985" w:rsidRPr="00234D63" w:rsidRDefault="000D7985" w:rsidP="00095D42">
            <w:pPr>
              <w:widowControl w:val="0"/>
              <w:numPr>
                <w:ilvl w:val="0"/>
                <w:numId w:val="234"/>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классификации продовольственных и непродовольственных товаров;</w:t>
            </w:r>
          </w:p>
          <w:p w14:paraId="2D9BD1BE" w14:textId="77777777" w:rsidR="000D7985" w:rsidRPr="00234D63" w:rsidRDefault="000D7985" w:rsidP="00095D42">
            <w:pPr>
              <w:widowControl w:val="0"/>
              <w:numPr>
                <w:ilvl w:val="0"/>
                <w:numId w:val="234"/>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методов и способов кодирования потребительских товаров, в том числе с применением цифровых технологий;</w:t>
            </w:r>
          </w:p>
          <w:p w14:paraId="4DCA22DD" w14:textId="77777777" w:rsidR="000D7985" w:rsidRPr="00234D63" w:rsidRDefault="000D7985" w:rsidP="00095D42">
            <w:pPr>
              <w:widowControl w:val="0"/>
              <w:numPr>
                <w:ilvl w:val="0"/>
                <w:numId w:val="234"/>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обязательных требований к маркировке потребительских товаров;</w:t>
            </w:r>
          </w:p>
          <w:p w14:paraId="5EA86501" w14:textId="77777777" w:rsidR="000D7985" w:rsidRPr="00234D63" w:rsidRDefault="000D7985" w:rsidP="00095D42">
            <w:pPr>
              <w:widowControl w:val="0"/>
              <w:numPr>
                <w:ilvl w:val="0"/>
                <w:numId w:val="225"/>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сквозных цифровых технологий, применяемых в сфере обеспечения качества и безопасности товаров.</w:t>
            </w:r>
          </w:p>
        </w:tc>
      </w:tr>
    </w:tbl>
    <w:p w14:paraId="5FCEE472" w14:textId="77777777" w:rsidR="000D7985" w:rsidRPr="00234D63" w:rsidRDefault="000D7985" w:rsidP="000D7985">
      <w:pPr>
        <w:suppressAutoHyphens/>
        <w:spacing w:after="0" w:line="240" w:lineRule="auto"/>
        <w:rPr>
          <w:rFonts w:ascii="Times New Roman" w:hAnsi="Times New Roman"/>
          <w:b/>
          <w:lang w:eastAsia="zh-CN"/>
        </w:rPr>
      </w:pPr>
    </w:p>
    <w:p w14:paraId="1F1EC966" w14:textId="77777777" w:rsidR="000D7985" w:rsidRPr="00234D63" w:rsidRDefault="000D7985" w:rsidP="000D7985">
      <w:pPr>
        <w:suppressAutoHyphens/>
        <w:spacing w:after="0" w:line="240" w:lineRule="auto"/>
        <w:ind w:firstLine="709"/>
        <w:rPr>
          <w:rFonts w:ascii="Times New Roman" w:hAnsi="Times New Roman"/>
          <w:lang w:eastAsia="zh-CN"/>
        </w:rPr>
      </w:pPr>
      <w:r w:rsidRPr="00234D63">
        <w:rPr>
          <w:rFonts w:ascii="Times New Roman" w:hAnsi="Times New Roman"/>
          <w:b/>
          <w:lang w:eastAsia="zh-CN"/>
        </w:rPr>
        <w:t>1.2. Количество часов, отводимое на освоение профессионального модуля</w:t>
      </w:r>
    </w:p>
    <w:p w14:paraId="7B211BAD" w14:textId="77777777" w:rsidR="000D7985" w:rsidRPr="00234D63" w:rsidRDefault="000D7985" w:rsidP="000D7985">
      <w:pPr>
        <w:suppressAutoHyphens/>
        <w:spacing w:after="0"/>
        <w:rPr>
          <w:rFonts w:ascii="Times New Roman" w:hAnsi="Times New Roman"/>
          <w:b/>
          <w:lang w:eastAsia="zh-CN"/>
        </w:rPr>
      </w:pPr>
    </w:p>
    <w:p w14:paraId="402FC2F2" w14:textId="77777777" w:rsidR="000D7985" w:rsidRPr="00234D63" w:rsidRDefault="000D7985" w:rsidP="000D7985">
      <w:pPr>
        <w:suppressAutoHyphens/>
        <w:spacing w:after="0"/>
        <w:rPr>
          <w:rFonts w:ascii="Times New Roman" w:hAnsi="Times New Roman"/>
          <w:lang w:eastAsia="zh-CN"/>
        </w:rPr>
      </w:pPr>
      <w:r w:rsidRPr="00234D63">
        <w:rPr>
          <w:rFonts w:ascii="Times New Roman" w:hAnsi="Times New Roman"/>
          <w:lang w:eastAsia="zh-CN"/>
        </w:rPr>
        <w:t>Всего часов _________</w:t>
      </w:r>
      <w:r w:rsidRPr="00234D63">
        <w:rPr>
          <w:rFonts w:ascii="Times New Roman" w:hAnsi="Times New Roman"/>
          <w:u w:val="single"/>
          <w:lang w:eastAsia="zh-CN"/>
        </w:rPr>
        <w:t>360</w:t>
      </w:r>
      <w:r w:rsidRPr="00234D63">
        <w:rPr>
          <w:rFonts w:ascii="Times New Roman" w:hAnsi="Times New Roman"/>
          <w:lang w:eastAsia="zh-CN"/>
        </w:rPr>
        <w:t>__________</w:t>
      </w:r>
    </w:p>
    <w:p w14:paraId="03568493" w14:textId="77777777" w:rsidR="000D7985" w:rsidRPr="00234D63" w:rsidRDefault="000D7985" w:rsidP="000D7985">
      <w:pPr>
        <w:suppressAutoHyphens/>
        <w:spacing w:after="0"/>
        <w:ind w:firstLine="708"/>
        <w:rPr>
          <w:rFonts w:ascii="Times New Roman" w:hAnsi="Times New Roman"/>
          <w:lang w:eastAsia="zh-CN"/>
        </w:rPr>
      </w:pPr>
      <w:r w:rsidRPr="00234D63">
        <w:rPr>
          <w:rFonts w:ascii="Times New Roman" w:hAnsi="Times New Roman"/>
          <w:lang w:eastAsia="zh-CN"/>
        </w:rPr>
        <w:t>в том числе в форме практической подготовки_____</w:t>
      </w:r>
      <w:r w:rsidRPr="00234D63">
        <w:rPr>
          <w:rFonts w:ascii="Times New Roman" w:hAnsi="Times New Roman"/>
          <w:u w:val="single"/>
          <w:lang w:eastAsia="zh-CN"/>
        </w:rPr>
        <w:t>230</w:t>
      </w:r>
      <w:r w:rsidRPr="00234D63">
        <w:rPr>
          <w:rFonts w:ascii="Times New Roman" w:hAnsi="Times New Roman"/>
          <w:lang w:eastAsia="zh-CN"/>
        </w:rPr>
        <w:t>____</w:t>
      </w:r>
    </w:p>
    <w:p w14:paraId="2928B9E5" w14:textId="77777777" w:rsidR="000D7985" w:rsidRPr="00234D63" w:rsidRDefault="000D7985" w:rsidP="000D7985">
      <w:pPr>
        <w:suppressAutoHyphens/>
        <w:spacing w:after="0"/>
        <w:rPr>
          <w:rFonts w:ascii="Times New Roman" w:hAnsi="Times New Roman"/>
          <w:lang w:eastAsia="zh-CN"/>
        </w:rPr>
      </w:pPr>
    </w:p>
    <w:p w14:paraId="1A704C67" w14:textId="77777777" w:rsidR="000D7985" w:rsidRPr="00234D63" w:rsidRDefault="000D7985" w:rsidP="000D7985">
      <w:pPr>
        <w:suppressAutoHyphens/>
        <w:spacing w:after="0"/>
        <w:rPr>
          <w:rFonts w:ascii="Times New Roman" w:hAnsi="Times New Roman"/>
          <w:lang w:eastAsia="zh-CN"/>
        </w:rPr>
      </w:pPr>
      <w:r w:rsidRPr="00234D63">
        <w:rPr>
          <w:rFonts w:ascii="Times New Roman" w:hAnsi="Times New Roman"/>
          <w:lang w:eastAsia="zh-CN"/>
        </w:rPr>
        <w:t>Из них на освоение МДК – 288 часа</w:t>
      </w:r>
    </w:p>
    <w:p w14:paraId="612FC676" w14:textId="77777777" w:rsidR="000D7985" w:rsidRPr="00234D63" w:rsidRDefault="000D7985" w:rsidP="000D7985">
      <w:pPr>
        <w:suppressAutoHyphens/>
        <w:spacing w:after="0"/>
        <w:ind w:firstLine="708"/>
        <w:rPr>
          <w:rFonts w:ascii="Times New Roman" w:hAnsi="Times New Roman"/>
          <w:lang w:eastAsia="zh-CN"/>
        </w:rPr>
      </w:pPr>
      <w:r w:rsidRPr="00234D63">
        <w:rPr>
          <w:rFonts w:ascii="Times New Roman" w:hAnsi="Times New Roman"/>
          <w:iCs/>
          <w:lang w:eastAsia="zh-CN"/>
        </w:rPr>
        <w:t>в том числе самостоятельная работа__________</w:t>
      </w:r>
    </w:p>
    <w:p w14:paraId="00DD7BCE" w14:textId="77777777" w:rsidR="000D7985" w:rsidRPr="00234D63" w:rsidRDefault="000D7985" w:rsidP="000D7985">
      <w:pPr>
        <w:suppressAutoHyphens/>
        <w:spacing w:after="0"/>
        <w:rPr>
          <w:rFonts w:ascii="Times New Roman" w:hAnsi="Times New Roman"/>
          <w:lang w:eastAsia="zh-CN"/>
        </w:rPr>
      </w:pPr>
      <w:r w:rsidRPr="00234D63">
        <w:rPr>
          <w:rFonts w:ascii="Times New Roman" w:hAnsi="Times New Roman"/>
          <w:lang w:eastAsia="zh-CN"/>
        </w:rPr>
        <w:t>практики, в том числе учебная ______</w:t>
      </w:r>
      <w:r w:rsidRPr="00234D63">
        <w:rPr>
          <w:rFonts w:ascii="Times New Roman" w:hAnsi="Times New Roman"/>
          <w:u w:val="single"/>
          <w:lang w:eastAsia="zh-CN"/>
        </w:rPr>
        <w:t>36</w:t>
      </w:r>
      <w:r w:rsidRPr="00234D63">
        <w:rPr>
          <w:rFonts w:ascii="Times New Roman" w:hAnsi="Times New Roman"/>
          <w:lang w:eastAsia="zh-CN"/>
        </w:rPr>
        <w:t>_______</w:t>
      </w:r>
    </w:p>
    <w:p w14:paraId="4BE346A2" w14:textId="77777777" w:rsidR="000D7985" w:rsidRPr="00234D63" w:rsidRDefault="000D7985" w:rsidP="000D7985">
      <w:pPr>
        <w:suppressAutoHyphens/>
        <w:spacing w:after="0"/>
        <w:ind w:left="1560" w:firstLine="708"/>
        <w:rPr>
          <w:rFonts w:ascii="Times New Roman" w:hAnsi="Times New Roman"/>
          <w:lang w:eastAsia="zh-CN"/>
        </w:rPr>
      </w:pPr>
      <w:r w:rsidRPr="00234D63">
        <w:rPr>
          <w:rFonts w:ascii="Times New Roman" w:hAnsi="Times New Roman"/>
          <w:lang w:eastAsia="zh-CN"/>
        </w:rPr>
        <w:t xml:space="preserve"> производственная __</w:t>
      </w:r>
      <w:r w:rsidRPr="00234D63">
        <w:rPr>
          <w:rFonts w:ascii="Times New Roman" w:hAnsi="Times New Roman"/>
          <w:u w:val="single"/>
          <w:lang w:eastAsia="zh-CN"/>
        </w:rPr>
        <w:t>36_</w:t>
      </w:r>
      <w:r w:rsidRPr="00234D63">
        <w:rPr>
          <w:rFonts w:ascii="Times New Roman" w:hAnsi="Times New Roman"/>
          <w:lang w:eastAsia="zh-CN"/>
        </w:rPr>
        <w:t>________</w:t>
      </w:r>
    </w:p>
    <w:p w14:paraId="6919828D" w14:textId="77777777" w:rsidR="000D7985" w:rsidRPr="00CC1748" w:rsidRDefault="000D7985" w:rsidP="000D7985">
      <w:pPr>
        <w:suppressAutoHyphens/>
        <w:rPr>
          <w:lang w:eastAsia="zh-CN"/>
        </w:rPr>
        <w:sectPr w:rsidR="000D7985" w:rsidRPr="00CC1748" w:rsidSect="00C46C1F">
          <w:footerReference w:type="even" r:id="rId30"/>
          <w:footerReference w:type="default" r:id="rId31"/>
          <w:footerReference w:type="first" r:id="rId32"/>
          <w:pgSz w:w="11906" w:h="16838"/>
          <w:pgMar w:top="1134" w:right="851" w:bottom="1134" w:left="1701" w:header="720" w:footer="709" w:gutter="0"/>
          <w:cols w:space="720"/>
          <w:docGrid w:linePitch="360"/>
        </w:sectPr>
      </w:pPr>
      <w:r w:rsidRPr="00234D63">
        <w:rPr>
          <w:rFonts w:ascii="Times New Roman" w:hAnsi="Times New Roman"/>
          <w:iCs/>
          <w:lang w:eastAsia="zh-CN"/>
        </w:rPr>
        <w:t>Промежуточная аттестация</w:t>
      </w:r>
      <w:r w:rsidRPr="00CC1748">
        <w:rPr>
          <w:rFonts w:ascii="Times New Roman" w:hAnsi="Times New Roman"/>
          <w:i/>
          <w:sz w:val="24"/>
          <w:szCs w:val="24"/>
          <w:lang w:eastAsia="zh-CN"/>
        </w:rPr>
        <w:t xml:space="preserve"> </w:t>
      </w:r>
      <w:r>
        <w:rPr>
          <w:rFonts w:ascii="Times New Roman" w:hAnsi="Times New Roman"/>
          <w:i/>
          <w:sz w:val="24"/>
          <w:szCs w:val="24"/>
          <w:lang w:eastAsia="zh-CN"/>
        </w:rPr>
        <w:t>- .</w:t>
      </w:r>
    </w:p>
    <w:p w14:paraId="12B24E64" w14:textId="77777777" w:rsidR="000D7985" w:rsidRPr="00CC1748" w:rsidRDefault="000D7985" w:rsidP="000D7985">
      <w:pPr>
        <w:suppressAutoHyphens/>
        <w:spacing w:after="0"/>
        <w:jc w:val="center"/>
        <w:rPr>
          <w:lang w:eastAsia="zh-CN"/>
        </w:rPr>
      </w:pPr>
      <w:r w:rsidRPr="00CC1748">
        <w:rPr>
          <w:rFonts w:ascii="Times New Roman" w:hAnsi="Times New Roman"/>
          <w:b/>
          <w:caps/>
          <w:sz w:val="24"/>
          <w:szCs w:val="24"/>
          <w:lang w:eastAsia="zh-CN"/>
        </w:rPr>
        <w:lastRenderedPageBreak/>
        <w:t>2. Структура и содержание профессионального модуля</w:t>
      </w:r>
    </w:p>
    <w:p w14:paraId="5D760CC5" w14:textId="77777777" w:rsidR="000D7985" w:rsidRPr="00CC1748" w:rsidRDefault="000D7985" w:rsidP="000D7985">
      <w:pPr>
        <w:suppressAutoHyphens/>
        <w:spacing w:after="0"/>
        <w:ind w:firstLine="851"/>
        <w:rPr>
          <w:lang w:eastAsia="zh-CN"/>
        </w:rPr>
      </w:pPr>
      <w:r w:rsidRPr="00CC1748">
        <w:rPr>
          <w:rFonts w:ascii="Times New Roman" w:hAnsi="Times New Roman"/>
          <w:b/>
          <w:sz w:val="24"/>
          <w:szCs w:val="24"/>
          <w:lang w:eastAsia="zh-CN"/>
        </w:rPr>
        <w:t>2.1. Структура профессионального модуля</w:t>
      </w:r>
      <w:r w:rsidRPr="00CC1748">
        <w:rPr>
          <w:rFonts w:ascii="Times New Roman" w:hAnsi="Times New Roman"/>
          <w:lang w:eastAsia="zh-CN"/>
        </w:rPr>
        <w:t xml:space="preserve"> </w:t>
      </w:r>
    </w:p>
    <w:tbl>
      <w:tblPr>
        <w:tblW w:w="5100" w:type="pct"/>
        <w:tblLayout w:type="fixed"/>
        <w:tblLook w:val="0000" w:firstRow="0" w:lastRow="0" w:firstColumn="0" w:lastColumn="0" w:noHBand="0" w:noVBand="0"/>
      </w:tblPr>
      <w:tblGrid>
        <w:gridCol w:w="1699"/>
        <w:gridCol w:w="3104"/>
        <w:gridCol w:w="1279"/>
        <w:gridCol w:w="587"/>
        <w:gridCol w:w="684"/>
        <w:gridCol w:w="1514"/>
        <w:gridCol w:w="1392"/>
        <w:gridCol w:w="1529"/>
        <w:gridCol w:w="560"/>
        <w:gridCol w:w="43"/>
        <w:gridCol w:w="851"/>
        <w:gridCol w:w="1754"/>
      </w:tblGrid>
      <w:tr w:rsidR="000D7985" w:rsidRPr="00CC1748" w14:paraId="13A0D332" w14:textId="77777777" w:rsidTr="00C46C1F">
        <w:trPr>
          <w:trHeight w:val="484"/>
        </w:trPr>
        <w:tc>
          <w:tcPr>
            <w:tcW w:w="17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D4D57C" w14:textId="77777777" w:rsidR="000D7985" w:rsidRPr="00CC1748" w:rsidRDefault="000D7985" w:rsidP="00C46C1F">
            <w:pPr>
              <w:suppressAutoHyphens/>
              <w:spacing w:line="240" w:lineRule="auto"/>
              <w:ind w:left="-57" w:right="-57"/>
              <w:jc w:val="center"/>
              <w:rPr>
                <w:lang w:eastAsia="zh-CN"/>
              </w:rPr>
            </w:pPr>
            <w:r w:rsidRPr="00CC1748">
              <w:rPr>
                <w:rFonts w:ascii="Times New Roman" w:hAnsi="Times New Roman"/>
                <w:sz w:val="20"/>
                <w:szCs w:val="20"/>
                <w:lang w:eastAsia="zh-CN"/>
              </w:rPr>
              <w:t>Коды профессиональных, общих компетенций</w:t>
            </w:r>
          </w:p>
        </w:tc>
        <w:tc>
          <w:tcPr>
            <w:tcW w:w="31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0EA973" w14:textId="77777777" w:rsidR="000D7985" w:rsidRPr="00CC1748" w:rsidRDefault="000D7985" w:rsidP="00C46C1F">
            <w:pPr>
              <w:suppressAutoHyphens/>
              <w:spacing w:line="240" w:lineRule="auto"/>
              <w:ind w:left="-57" w:right="-57"/>
              <w:jc w:val="center"/>
              <w:rPr>
                <w:lang w:eastAsia="zh-CN"/>
              </w:rPr>
            </w:pPr>
            <w:r w:rsidRPr="00CC1748">
              <w:rPr>
                <w:rFonts w:ascii="Times New Roman" w:hAnsi="Times New Roman"/>
                <w:sz w:val="20"/>
                <w:szCs w:val="20"/>
                <w:lang w:eastAsia="zh-CN"/>
              </w:rPr>
              <w:t>Наименования разделов профессионального модуля</w:t>
            </w:r>
          </w:p>
        </w:tc>
        <w:tc>
          <w:tcPr>
            <w:tcW w:w="12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876B7C" w14:textId="77777777" w:rsidR="000D7985" w:rsidRPr="00CC1748" w:rsidRDefault="000D7985" w:rsidP="00C46C1F">
            <w:pPr>
              <w:suppressAutoHyphens/>
              <w:spacing w:line="240" w:lineRule="auto"/>
              <w:jc w:val="center"/>
              <w:rPr>
                <w:lang w:eastAsia="zh-CN"/>
              </w:rPr>
            </w:pPr>
            <w:r w:rsidRPr="00CC1748">
              <w:rPr>
                <w:rFonts w:ascii="Times New Roman" w:hAnsi="Times New Roman"/>
                <w:iCs/>
                <w:sz w:val="20"/>
                <w:szCs w:val="20"/>
                <w:lang w:eastAsia="zh-CN"/>
              </w:rPr>
              <w:t>Всего, час.</w:t>
            </w:r>
          </w:p>
        </w:tc>
        <w:tc>
          <w:tcPr>
            <w:tcW w:w="59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3332B32" w14:textId="77777777" w:rsidR="000D7985" w:rsidRPr="00CC1748" w:rsidRDefault="000D7985" w:rsidP="00C46C1F">
            <w:pPr>
              <w:suppressAutoHyphens/>
              <w:spacing w:line="240" w:lineRule="auto"/>
              <w:ind w:left="113" w:right="113"/>
              <w:jc w:val="center"/>
              <w:rPr>
                <w:lang w:eastAsia="zh-CN"/>
              </w:rPr>
            </w:pPr>
            <w:r w:rsidRPr="00CC1748">
              <w:rPr>
                <w:rFonts w:ascii="Times New Roman" w:hAnsi="Times New Roman"/>
                <w:iCs/>
                <w:sz w:val="20"/>
                <w:szCs w:val="20"/>
                <w:lang w:eastAsia="zh-CN"/>
              </w:rPr>
              <w:t>В т.ч. в форме практической. подготовки</w:t>
            </w:r>
          </w:p>
        </w:tc>
        <w:tc>
          <w:tcPr>
            <w:tcW w:w="8451" w:type="dxa"/>
            <w:gridSpan w:val="8"/>
            <w:tcBorders>
              <w:top w:val="single" w:sz="4" w:space="0" w:color="000000"/>
              <w:left w:val="single" w:sz="4" w:space="0" w:color="000000"/>
              <w:bottom w:val="single" w:sz="4" w:space="0" w:color="000000"/>
              <w:right w:val="single" w:sz="4" w:space="0" w:color="000000"/>
            </w:tcBorders>
            <w:shd w:val="clear" w:color="auto" w:fill="auto"/>
          </w:tcPr>
          <w:p w14:paraId="1D0CEB05" w14:textId="77777777" w:rsidR="000D7985" w:rsidRPr="00CC1748" w:rsidRDefault="000D7985" w:rsidP="00C46C1F">
            <w:pPr>
              <w:suppressAutoHyphens/>
              <w:spacing w:line="240" w:lineRule="auto"/>
              <w:jc w:val="center"/>
              <w:rPr>
                <w:lang w:eastAsia="zh-CN"/>
              </w:rPr>
            </w:pPr>
            <w:r w:rsidRPr="00CC1748">
              <w:rPr>
                <w:rFonts w:ascii="Times New Roman" w:hAnsi="Times New Roman"/>
                <w:sz w:val="20"/>
                <w:szCs w:val="20"/>
                <w:lang w:eastAsia="zh-CN"/>
              </w:rPr>
              <w:t>Объем профессионального модуля, ак. час.</w:t>
            </w:r>
          </w:p>
        </w:tc>
      </w:tr>
      <w:tr w:rsidR="000D7985" w:rsidRPr="00CC1748" w14:paraId="02B3AA13" w14:textId="77777777" w:rsidTr="00C46C1F">
        <w:trPr>
          <w:trHeight w:val="58"/>
        </w:trPr>
        <w:tc>
          <w:tcPr>
            <w:tcW w:w="17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D2D75E" w14:textId="77777777" w:rsidR="000D7985" w:rsidRPr="00CC1748" w:rsidRDefault="000D7985" w:rsidP="00C46C1F">
            <w:pPr>
              <w:suppressAutoHyphens/>
              <w:snapToGrid w:val="0"/>
              <w:spacing w:line="240" w:lineRule="auto"/>
              <w:rPr>
                <w:rFonts w:ascii="Times New Roman" w:eastAsia="Calibri" w:hAnsi="Times New Roman"/>
                <w:i/>
                <w:sz w:val="20"/>
                <w:szCs w:val="20"/>
              </w:rPr>
            </w:pPr>
          </w:p>
        </w:tc>
        <w:tc>
          <w:tcPr>
            <w:tcW w:w="31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9CFF74" w14:textId="77777777" w:rsidR="000D7985" w:rsidRPr="00CC1748" w:rsidRDefault="000D7985" w:rsidP="00C46C1F">
            <w:pPr>
              <w:suppressAutoHyphens/>
              <w:snapToGrid w:val="0"/>
              <w:spacing w:line="240" w:lineRule="auto"/>
              <w:rPr>
                <w:rFonts w:ascii="Times New Roman" w:hAnsi="Times New Roman"/>
                <w:i/>
                <w:lang w:eastAsia="zh-CN"/>
              </w:rPr>
            </w:pPr>
          </w:p>
        </w:tc>
        <w:tc>
          <w:tcPr>
            <w:tcW w:w="12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00B17F" w14:textId="77777777" w:rsidR="000D7985" w:rsidRPr="00CC1748" w:rsidRDefault="000D7985" w:rsidP="00C46C1F">
            <w:pPr>
              <w:suppressAutoHyphens/>
              <w:snapToGrid w:val="0"/>
              <w:spacing w:line="240" w:lineRule="auto"/>
              <w:rPr>
                <w:rFonts w:ascii="Times New Roman" w:hAnsi="Times New Roman"/>
                <w:i/>
                <w:iCs/>
                <w:lang w:eastAsia="zh-CN"/>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1A6435C" w14:textId="77777777" w:rsidR="000D7985" w:rsidRPr="00CC1748" w:rsidRDefault="000D7985" w:rsidP="00C46C1F">
            <w:pPr>
              <w:suppressAutoHyphens/>
              <w:snapToGrid w:val="0"/>
              <w:spacing w:line="240" w:lineRule="auto"/>
              <w:jc w:val="center"/>
              <w:rPr>
                <w:rFonts w:ascii="Times New Roman" w:hAnsi="Times New Roman"/>
                <w:i/>
                <w:iCs/>
                <w:lang w:eastAsia="zh-CN"/>
              </w:rPr>
            </w:pPr>
          </w:p>
        </w:tc>
        <w:tc>
          <w:tcPr>
            <w:tcW w:w="5806" w:type="dxa"/>
            <w:gridSpan w:val="6"/>
            <w:tcBorders>
              <w:top w:val="single" w:sz="4" w:space="0" w:color="000000"/>
              <w:left w:val="single" w:sz="4" w:space="0" w:color="000000"/>
              <w:bottom w:val="single" w:sz="4" w:space="0" w:color="000000"/>
              <w:right w:val="single" w:sz="4" w:space="0" w:color="000000"/>
            </w:tcBorders>
            <w:shd w:val="clear" w:color="auto" w:fill="auto"/>
          </w:tcPr>
          <w:p w14:paraId="0272F253"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Обучение по МДК</w:t>
            </w:r>
          </w:p>
        </w:tc>
        <w:tc>
          <w:tcPr>
            <w:tcW w:w="2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C6FBB9"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Практики</w:t>
            </w:r>
          </w:p>
        </w:tc>
      </w:tr>
      <w:tr w:rsidR="000D7985" w:rsidRPr="00CC1748" w14:paraId="4F3CEF6C" w14:textId="77777777" w:rsidTr="00C46C1F">
        <w:tc>
          <w:tcPr>
            <w:tcW w:w="17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90586B" w14:textId="77777777" w:rsidR="000D7985" w:rsidRPr="00CC1748" w:rsidRDefault="000D7985" w:rsidP="00C46C1F">
            <w:pPr>
              <w:suppressAutoHyphens/>
              <w:snapToGrid w:val="0"/>
              <w:spacing w:line="240" w:lineRule="auto"/>
              <w:rPr>
                <w:rFonts w:ascii="Times New Roman" w:eastAsia="Calibri" w:hAnsi="Times New Roman"/>
                <w:i/>
              </w:rPr>
            </w:pPr>
          </w:p>
        </w:tc>
        <w:tc>
          <w:tcPr>
            <w:tcW w:w="31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9CDF95" w14:textId="77777777" w:rsidR="000D7985" w:rsidRPr="00CC1748" w:rsidRDefault="000D7985" w:rsidP="00C46C1F">
            <w:pPr>
              <w:suppressAutoHyphens/>
              <w:snapToGrid w:val="0"/>
              <w:spacing w:line="240" w:lineRule="auto"/>
              <w:rPr>
                <w:rFonts w:ascii="Times New Roman" w:hAnsi="Times New Roman"/>
                <w:i/>
                <w:lang w:eastAsia="zh-CN"/>
              </w:rPr>
            </w:pPr>
          </w:p>
        </w:tc>
        <w:tc>
          <w:tcPr>
            <w:tcW w:w="12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3A3862" w14:textId="77777777" w:rsidR="000D7985" w:rsidRPr="00CC1748" w:rsidRDefault="000D7985" w:rsidP="00C46C1F">
            <w:pPr>
              <w:suppressAutoHyphens/>
              <w:snapToGrid w:val="0"/>
              <w:spacing w:line="240" w:lineRule="auto"/>
              <w:rPr>
                <w:rFonts w:ascii="Times New Roman" w:hAnsi="Times New Roman"/>
                <w:i/>
                <w:iCs/>
                <w:lang w:eastAsia="zh-CN"/>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E91FEF6" w14:textId="77777777" w:rsidR="000D7985" w:rsidRPr="00CC1748" w:rsidRDefault="000D7985" w:rsidP="00C46C1F">
            <w:pPr>
              <w:suppressAutoHyphens/>
              <w:snapToGrid w:val="0"/>
              <w:spacing w:line="240" w:lineRule="auto"/>
              <w:jc w:val="center"/>
              <w:rPr>
                <w:rFonts w:ascii="Times New Roman" w:hAnsi="Times New Roman"/>
                <w:i/>
                <w:iCs/>
                <w:sz w:val="20"/>
                <w:szCs w:val="20"/>
                <w:lang w:eastAsia="zh-CN"/>
              </w:rPr>
            </w:pPr>
          </w:p>
        </w:tc>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EF0AD9" w14:textId="77777777" w:rsidR="000D7985" w:rsidRPr="00CC1748" w:rsidRDefault="000D7985" w:rsidP="00C46C1F">
            <w:pPr>
              <w:suppressAutoHyphens/>
              <w:spacing w:line="240" w:lineRule="auto"/>
              <w:jc w:val="center"/>
              <w:rPr>
                <w:lang w:eastAsia="zh-CN"/>
              </w:rPr>
            </w:pPr>
            <w:r w:rsidRPr="00CC1748">
              <w:rPr>
                <w:rFonts w:ascii="Times New Roman" w:hAnsi="Times New Roman"/>
                <w:sz w:val="20"/>
                <w:szCs w:val="20"/>
                <w:lang w:eastAsia="zh-CN"/>
              </w:rPr>
              <w:t>Всего</w:t>
            </w:r>
          </w:p>
          <w:p w14:paraId="4A7FD463" w14:textId="77777777" w:rsidR="000D7985" w:rsidRPr="00CC1748" w:rsidRDefault="000D7985" w:rsidP="00C46C1F">
            <w:pPr>
              <w:suppressAutoHyphens/>
              <w:spacing w:line="240" w:lineRule="auto"/>
              <w:jc w:val="center"/>
              <w:rPr>
                <w:rFonts w:ascii="Times New Roman" w:hAnsi="Times New Roman"/>
                <w:sz w:val="20"/>
                <w:szCs w:val="20"/>
                <w:lang w:eastAsia="zh-CN"/>
              </w:rPr>
            </w:pPr>
          </w:p>
        </w:tc>
        <w:tc>
          <w:tcPr>
            <w:tcW w:w="5114" w:type="dxa"/>
            <w:gridSpan w:val="5"/>
            <w:tcBorders>
              <w:top w:val="single" w:sz="4" w:space="0" w:color="000000"/>
              <w:left w:val="single" w:sz="4" w:space="0" w:color="000000"/>
              <w:bottom w:val="single" w:sz="4" w:space="0" w:color="000000"/>
              <w:right w:val="single" w:sz="4" w:space="0" w:color="000000"/>
            </w:tcBorders>
            <w:shd w:val="clear" w:color="auto" w:fill="auto"/>
          </w:tcPr>
          <w:p w14:paraId="2503C498"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В том числе</w:t>
            </w:r>
          </w:p>
        </w:tc>
        <w:tc>
          <w:tcPr>
            <w:tcW w:w="2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99B18B" w14:textId="77777777" w:rsidR="000D7985" w:rsidRPr="00CC1748" w:rsidRDefault="000D7985" w:rsidP="00C46C1F">
            <w:pPr>
              <w:suppressAutoHyphens/>
              <w:snapToGrid w:val="0"/>
              <w:spacing w:line="240" w:lineRule="auto"/>
              <w:jc w:val="center"/>
              <w:rPr>
                <w:rFonts w:ascii="Times New Roman" w:hAnsi="Times New Roman"/>
                <w:i/>
                <w:lang w:eastAsia="zh-CN"/>
              </w:rPr>
            </w:pPr>
          </w:p>
        </w:tc>
      </w:tr>
      <w:tr w:rsidR="000D7985" w:rsidRPr="00CC1748" w14:paraId="112A31F8" w14:textId="77777777" w:rsidTr="00C46C1F">
        <w:trPr>
          <w:cantSplit/>
          <w:trHeight w:val="1603"/>
        </w:trPr>
        <w:tc>
          <w:tcPr>
            <w:tcW w:w="17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9D879" w14:textId="77777777" w:rsidR="000D7985" w:rsidRPr="00CC1748" w:rsidRDefault="000D7985" w:rsidP="00C46C1F">
            <w:pPr>
              <w:suppressAutoHyphens/>
              <w:snapToGrid w:val="0"/>
              <w:spacing w:line="240" w:lineRule="auto"/>
              <w:rPr>
                <w:rFonts w:ascii="Times New Roman" w:eastAsia="Calibri" w:hAnsi="Times New Roman"/>
                <w:i/>
              </w:rPr>
            </w:pPr>
          </w:p>
        </w:tc>
        <w:tc>
          <w:tcPr>
            <w:tcW w:w="31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B29CC8" w14:textId="77777777" w:rsidR="000D7985" w:rsidRPr="00CC1748" w:rsidRDefault="000D7985" w:rsidP="00C46C1F">
            <w:pPr>
              <w:suppressAutoHyphens/>
              <w:snapToGrid w:val="0"/>
              <w:spacing w:line="240" w:lineRule="auto"/>
              <w:rPr>
                <w:rFonts w:ascii="Times New Roman" w:hAnsi="Times New Roman"/>
                <w:i/>
                <w:lang w:eastAsia="zh-CN"/>
              </w:rPr>
            </w:pPr>
          </w:p>
        </w:tc>
        <w:tc>
          <w:tcPr>
            <w:tcW w:w="12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358431" w14:textId="77777777" w:rsidR="000D7985" w:rsidRPr="00CC1748" w:rsidRDefault="000D7985" w:rsidP="00C46C1F">
            <w:pPr>
              <w:suppressAutoHyphens/>
              <w:snapToGrid w:val="0"/>
              <w:spacing w:line="240" w:lineRule="auto"/>
              <w:rPr>
                <w:rFonts w:ascii="Times New Roman" w:hAnsi="Times New Roman"/>
                <w:i/>
                <w:lang w:eastAsia="zh-CN"/>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21D15FA" w14:textId="77777777" w:rsidR="000D7985" w:rsidRPr="00CC1748" w:rsidRDefault="000D7985" w:rsidP="00C46C1F">
            <w:pPr>
              <w:suppressAutoHyphens/>
              <w:snapToGrid w:val="0"/>
              <w:spacing w:line="240" w:lineRule="auto"/>
              <w:jc w:val="center"/>
              <w:rPr>
                <w:rFonts w:ascii="Times New Roman" w:hAnsi="Times New Roman"/>
                <w:i/>
                <w:sz w:val="20"/>
                <w:szCs w:val="20"/>
                <w:lang w:eastAsia="zh-CN"/>
              </w:rPr>
            </w:pPr>
          </w:p>
        </w:tc>
        <w:tc>
          <w:tcPr>
            <w:tcW w:w="692" w:type="dxa"/>
            <w:vMerge/>
            <w:tcBorders>
              <w:top w:val="single" w:sz="4" w:space="0" w:color="000000"/>
              <w:left w:val="single" w:sz="4" w:space="0" w:color="000000"/>
              <w:bottom w:val="single" w:sz="4" w:space="0" w:color="000000"/>
              <w:right w:val="single" w:sz="4" w:space="0" w:color="000000"/>
            </w:tcBorders>
            <w:shd w:val="clear" w:color="auto" w:fill="auto"/>
          </w:tcPr>
          <w:p w14:paraId="10E11148" w14:textId="77777777" w:rsidR="000D7985" w:rsidRPr="00CC1748" w:rsidRDefault="000D7985" w:rsidP="00C46C1F">
            <w:pPr>
              <w:suppressAutoHyphens/>
              <w:snapToGrid w:val="0"/>
              <w:spacing w:line="240" w:lineRule="auto"/>
              <w:jc w:val="center"/>
              <w:rPr>
                <w:rFonts w:ascii="Times New Roman" w:hAnsi="Times New Roman"/>
                <w:i/>
                <w:sz w:val="20"/>
                <w:szCs w:val="20"/>
                <w:lang w:eastAsia="zh-CN"/>
              </w:rPr>
            </w:pP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0BB7E" w14:textId="77777777" w:rsidR="000D7985" w:rsidRPr="00CC1748" w:rsidRDefault="000D7985" w:rsidP="00C46C1F">
            <w:pPr>
              <w:suppressAutoHyphens/>
              <w:spacing w:line="240" w:lineRule="auto"/>
              <w:ind w:left="-57" w:right="-57"/>
              <w:jc w:val="center"/>
              <w:rPr>
                <w:lang w:eastAsia="zh-CN"/>
              </w:rPr>
            </w:pPr>
            <w:r w:rsidRPr="00CC1748">
              <w:rPr>
                <w:rFonts w:ascii="Times New Roman" w:hAnsi="Times New Roman"/>
                <w:color w:val="000000"/>
                <w:sz w:val="20"/>
                <w:szCs w:val="20"/>
                <w:lang w:eastAsia="zh-CN"/>
              </w:rPr>
              <w:t>Лабораторных</w:t>
            </w:r>
            <w:proofErr w:type="gramStart"/>
            <w:r w:rsidRPr="00CC1748">
              <w:rPr>
                <w:rFonts w:ascii="Times New Roman" w:hAnsi="Times New Roman"/>
                <w:color w:val="000000"/>
                <w:sz w:val="20"/>
                <w:szCs w:val="20"/>
                <w:lang w:eastAsia="zh-CN"/>
              </w:rPr>
              <w:t>.</w:t>
            </w:r>
            <w:proofErr w:type="gramEnd"/>
            <w:r w:rsidRPr="00CC1748">
              <w:rPr>
                <w:rFonts w:ascii="Times New Roman" w:hAnsi="Times New Roman"/>
                <w:color w:val="000000"/>
                <w:sz w:val="20"/>
                <w:szCs w:val="20"/>
                <w:lang w:eastAsia="zh-CN"/>
              </w:rPr>
              <w:t xml:space="preserve"> и практических. занятий</w:t>
            </w:r>
          </w:p>
          <w:p w14:paraId="0B059D6E" w14:textId="77777777" w:rsidR="000D7985" w:rsidRPr="00CC1748" w:rsidRDefault="000D7985" w:rsidP="00C46C1F">
            <w:pPr>
              <w:suppressAutoHyphens/>
              <w:spacing w:line="240" w:lineRule="auto"/>
              <w:ind w:left="-57" w:right="-57"/>
              <w:jc w:val="center"/>
              <w:rPr>
                <w:rFonts w:ascii="Times New Roman" w:hAnsi="Times New Roman"/>
                <w:color w:val="000000"/>
                <w:sz w:val="20"/>
                <w:szCs w:val="20"/>
                <w:lang w:eastAsia="zh-CN"/>
              </w:rPr>
            </w:pPr>
          </w:p>
          <w:p w14:paraId="71753177" w14:textId="77777777" w:rsidR="000D7985" w:rsidRPr="00CC1748" w:rsidRDefault="000D7985" w:rsidP="00C46C1F">
            <w:pPr>
              <w:suppressAutoHyphens/>
              <w:spacing w:line="240" w:lineRule="auto"/>
              <w:ind w:left="-57" w:right="-57"/>
              <w:jc w:val="center"/>
              <w:rPr>
                <w:rFonts w:ascii="Times New Roman" w:hAnsi="Times New Roman"/>
                <w:i/>
                <w:color w:val="000000"/>
                <w:sz w:val="20"/>
                <w:szCs w:val="20"/>
                <w:lang w:eastAsia="zh-CN"/>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79E63" w14:textId="77777777" w:rsidR="000D7985" w:rsidRPr="00CC1748" w:rsidRDefault="000D7985" w:rsidP="00C46C1F">
            <w:pPr>
              <w:suppressAutoHyphens/>
              <w:spacing w:line="240" w:lineRule="auto"/>
              <w:ind w:left="-57" w:right="-57"/>
              <w:jc w:val="center"/>
              <w:rPr>
                <w:rFonts w:ascii="Times New Roman" w:hAnsi="Times New Roman"/>
                <w:iCs/>
                <w:color w:val="000000"/>
                <w:sz w:val="20"/>
                <w:szCs w:val="20"/>
                <w:lang w:eastAsia="zh-CN"/>
              </w:rPr>
            </w:pPr>
            <w:r w:rsidRPr="00CC1748">
              <w:rPr>
                <w:rFonts w:ascii="Times New Roman" w:hAnsi="Times New Roman"/>
                <w:sz w:val="20"/>
                <w:szCs w:val="20"/>
                <w:lang w:eastAsia="zh-CN"/>
              </w:rPr>
              <w:t>Курсовых работ (проектов)</w:t>
            </w:r>
          </w:p>
          <w:p w14:paraId="3184150E" w14:textId="77777777" w:rsidR="000D7985" w:rsidRPr="00CC1748" w:rsidRDefault="000D7985" w:rsidP="00C46C1F">
            <w:pPr>
              <w:suppressAutoHyphens/>
              <w:spacing w:line="240" w:lineRule="auto"/>
              <w:jc w:val="center"/>
              <w:rPr>
                <w:rFonts w:ascii="Times New Roman" w:hAnsi="Times New Roman"/>
                <w:iCs/>
                <w:color w:val="000000"/>
                <w:sz w:val="20"/>
                <w:szCs w:val="20"/>
                <w:lang w:eastAsia="zh-CN"/>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892CD" w14:textId="77777777" w:rsidR="000D7985" w:rsidRPr="00CC1748" w:rsidRDefault="000D7985" w:rsidP="00C46C1F">
            <w:pPr>
              <w:suppressAutoHyphens/>
              <w:spacing w:line="240" w:lineRule="auto"/>
              <w:ind w:left="-57" w:right="-57"/>
              <w:jc w:val="center"/>
              <w:rPr>
                <w:rFonts w:ascii="Times New Roman" w:hAnsi="Times New Roman"/>
                <w:sz w:val="20"/>
                <w:szCs w:val="20"/>
                <w:lang w:eastAsia="zh-CN"/>
              </w:rPr>
            </w:pPr>
            <w:r w:rsidRPr="00CC1748">
              <w:rPr>
                <w:rFonts w:ascii="Times New Roman" w:hAnsi="Times New Roman"/>
                <w:sz w:val="20"/>
                <w:szCs w:val="20"/>
                <w:lang w:eastAsia="zh-CN"/>
              </w:rPr>
              <w:t>Самостоятельная работа</w:t>
            </w:r>
          </w:p>
        </w:tc>
        <w:tc>
          <w:tcPr>
            <w:tcW w:w="56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6949EB6" w14:textId="77777777" w:rsidR="000D7985" w:rsidRPr="00CC1748" w:rsidRDefault="000D7985" w:rsidP="00C46C1F">
            <w:pPr>
              <w:suppressAutoHyphens/>
              <w:spacing w:line="240" w:lineRule="auto"/>
              <w:ind w:left="-57" w:right="-57"/>
              <w:jc w:val="center"/>
              <w:rPr>
                <w:lang w:eastAsia="zh-CN"/>
              </w:rPr>
            </w:pPr>
            <w:r w:rsidRPr="00CC1748">
              <w:rPr>
                <w:rFonts w:ascii="Times New Roman" w:hAnsi="Times New Roman"/>
                <w:sz w:val="20"/>
                <w:szCs w:val="20"/>
                <w:lang w:eastAsia="zh-CN"/>
              </w:rPr>
              <w:t>Промежуточная аттестация</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997698" w14:textId="77777777" w:rsidR="000D7985" w:rsidRPr="00CC1748" w:rsidRDefault="000D7985" w:rsidP="00C46C1F">
            <w:pPr>
              <w:suppressAutoHyphens/>
              <w:spacing w:line="240" w:lineRule="auto"/>
              <w:ind w:left="-57" w:right="-57"/>
              <w:jc w:val="center"/>
              <w:rPr>
                <w:lang w:eastAsia="zh-CN"/>
              </w:rPr>
            </w:pPr>
            <w:r w:rsidRPr="00CC1748">
              <w:rPr>
                <w:rFonts w:ascii="Times New Roman" w:hAnsi="Times New Roman"/>
                <w:sz w:val="20"/>
                <w:szCs w:val="20"/>
                <w:lang w:eastAsia="zh-CN"/>
              </w:rPr>
              <w:t>Учебная</w:t>
            </w:r>
          </w:p>
          <w:p w14:paraId="60679430" w14:textId="77777777" w:rsidR="000D7985" w:rsidRPr="00CC1748" w:rsidRDefault="000D7985" w:rsidP="00C46C1F">
            <w:pPr>
              <w:suppressAutoHyphens/>
              <w:spacing w:line="240" w:lineRule="auto"/>
              <w:ind w:left="-57" w:right="-57"/>
              <w:jc w:val="center"/>
              <w:rPr>
                <w:rFonts w:ascii="Times New Roman" w:hAnsi="Times New Roman"/>
                <w:i/>
                <w:sz w:val="20"/>
                <w:szCs w:val="20"/>
                <w:lang w:eastAsia="zh-CN"/>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CCFBB" w14:textId="77777777" w:rsidR="000D7985" w:rsidRPr="00CC1748" w:rsidRDefault="000D7985" w:rsidP="00C46C1F">
            <w:pPr>
              <w:suppressAutoHyphens/>
              <w:spacing w:line="240" w:lineRule="auto"/>
              <w:ind w:left="-57" w:right="-57"/>
              <w:jc w:val="center"/>
              <w:rPr>
                <w:lang w:eastAsia="zh-CN"/>
              </w:rPr>
            </w:pPr>
            <w:r w:rsidRPr="00CC1748">
              <w:rPr>
                <w:rFonts w:ascii="Times New Roman" w:hAnsi="Times New Roman"/>
                <w:sz w:val="20"/>
                <w:szCs w:val="20"/>
                <w:lang w:eastAsia="zh-CN"/>
              </w:rPr>
              <w:t>Производственная</w:t>
            </w:r>
          </w:p>
          <w:p w14:paraId="00A9E7B1" w14:textId="77777777" w:rsidR="000D7985" w:rsidRPr="00CC1748" w:rsidRDefault="000D7985" w:rsidP="00C46C1F">
            <w:pPr>
              <w:suppressAutoHyphens/>
              <w:spacing w:line="240" w:lineRule="auto"/>
              <w:ind w:left="-57" w:right="-57"/>
              <w:jc w:val="center"/>
              <w:rPr>
                <w:rFonts w:ascii="Times New Roman" w:hAnsi="Times New Roman"/>
                <w:i/>
                <w:sz w:val="20"/>
                <w:szCs w:val="20"/>
                <w:lang w:eastAsia="zh-CN"/>
              </w:rPr>
            </w:pPr>
          </w:p>
        </w:tc>
      </w:tr>
      <w:tr w:rsidR="000D7985" w:rsidRPr="00CC1748" w14:paraId="590F8143" w14:textId="77777777" w:rsidTr="00C46C1F">
        <w:trPr>
          <w:trHeight w:val="415"/>
        </w:trPr>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BACB5"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1</w:t>
            </w:r>
          </w:p>
        </w:tc>
        <w:tc>
          <w:tcPr>
            <w:tcW w:w="31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D4A06"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2</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D9519"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3</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D91CC"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F19AA"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5</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842C2"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6</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5E891"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7</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7BF38"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8</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F9832"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9</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7E6943"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10</w:t>
            </w:r>
          </w:p>
        </w:tc>
        <w:tc>
          <w:tcPr>
            <w:tcW w:w="1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2AE5"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11</w:t>
            </w:r>
          </w:p>
        </w:tc>
      </w:tr>
      <w:tr w:rsidR="000D7985" w:rsidRPr="00CC1748" w14:paraId="0386122D" w14:textId="77777777" w:rsidTr="00C46C1F">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42DEBAA9"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ПК 2.1,</w:t>
            </w:r>
            <w:r w:rsidRPr="00CC1748">
              <w:rPr>
                <w:lang w:eastAsia="zh-CN"/>
              </w:rPr>
              <w:t xml:space="preserve"> </w:t>
            </w:r>
            <w:r w:rsidRPr="00CC1748">
              <w:rPr>
                <w:rFonts w:ascii="Times New Roman" w:hAnsi="Times New Roman"/>
                <w:lang w:eastAsia="zh-CN"/>
              </w:rPr>
              <w:t>ПК 2.2,</w:t>
            </w:r>
            <w:r w:rsidRPr="00CC1748">
              <w:rPr>
                <w:lang w:eastAsia="zh-CN"/>
              </w:rPr>
              <w:t xml:space="preserve"> </w:t>
            </w:r>
            <w:r w:rsidRPr="00CC1748">
              <w:rPr>
                <w:rFonts w:ascii="Times New Roman" w:hAnsi="Times New Roman"/>
                <w:lang w:eastAsia="zh-CN"/>
              </w:rPr>
              <w:t>ПК 2.3, ОК 01, ОК 03</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75ABBEA2"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Раздел 1. Основы товароведения</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58BD3381" w14:textId="77777777" w:rsidR="000D7985" w:rsidRPr="00CC1748" w:rsidRDefault="000D7985" w:rsidP="00C46C1F">
            <w:pPr>
              <w:suppressAutoHyphens/>
              <w:spacing w:line="240" w:lineRule="auto"/>
              <w:jc w:val="center"/>
              <w:rPr>
                <w:rFonts w:ascii="Times New Roman" w:hAnsi="Times New Roman"/>
                <w:lang w:eastAsia="zh-CN"/>
              </w:rPr>
            </w:pPr>
            <w:r w:rsidRPr="00CC1748">
              <w:rPr>
                <w:rFonts w:ascii="Times New Roman" w:hAnsi="Times New Roman"/>
                <w:b/>
                <w:bCs/>
                <w:lang w:eastAsia="zh-CN"/>
              </w:rPr>
              <w:t>32</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6D6DB001"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16</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240615E5"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32</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882ABAA"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16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8005872"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704DF663"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F22028" w14:textId="77777777" w:rsidR="000D7985" w:rsidRPr="00CC1748" w:rsidRDefault="000D7985" w:rsidP="00C46C1F">
            <w:pPr>
              <w:suppressAutoHyphens/>
              <w:snapToGrid w:val="0"/>
              <w:spacing w:line="240" w:lineRule="auto"/>
              <w:jc w:val="center"/>
              <w:rPr>
                <w:rFonts w:ascii="Times New Roman" w:hAnsi="Times New Roman"/>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58C8A9D2"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2527D0E8"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r>
      <w:tr w:rsidR="000D7985" w:rsidRPr="00CC1748" w14:paraId="3294993B" w14:textId="77777777" w:rsidTr="00C46C1F">
        <w:trPr>
          <w:trHeight w:val="314"/>
        </w:trPr>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4973FD2C"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ПК 2.1, ПК 2.2, ПК 2.3, ОК 07, ОК 09</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01C45D00"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Раздел 2. Товароведение потребительских товаров</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65307E92"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116</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1074A260"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68</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6586069A"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116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1B837F5"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48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3478F10"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20</w:t>
            </w: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1B484995"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566" w:type="dxa"/>
            <w:vMerge/>
            <w:tcBorders>
              <w:top w:val="single" w:sz="4" w:space="0" w:color="000000"/>
              <w:left w:val="single" w:sz="4" w:space="0" w:color="000000"/>
              <w:bottom w:val="single" w:sz="4" w:space="0" w:color="000000"/>
              <w:right w:val="single" w:sz="4" w:space="0" w:color="000000"/>
            </w:tcBorders>
            <w:shd w:val="clear" w:color="auto" w:fill="auto"/>
          </w:tcPr>
          <w:p w14:paraId="3F3B9AD7" w14:textId="77777777" w:rsidR="000D7985" w:rsidRPr="00CC1748" w:rsidRDefault="000D7985" w:rsidP="00C46C1F">
            <w:pPr>
              <w:suppressAutoHyphens/>
              <w:snapToGrid w:val="0"/>
              <w:spacing w:line="240" w:lineRule="auto"/>
              <w:jc w:val="center"/>
              <w:rPr>
                <w:rFonts w:ascii="Times New Roman" w:hAnsi="Times New Roman"/>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6CB00F68"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394BF8CD"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r>
      <w:tr w:rsidR="000D7985" w:rsidRPr="00CC1748" w14:paraId="5659F088" w14:textId="77777777" w:rsidTr="00C46C1F">
        <w:trPr>
          <w:trHeight w:val="314"/>
        </w:trPr>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09C72E39"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ПК 2.4, ОК 02,</w:t>
            </w:r>
            <w:r w:rsidRPr="00CC1748">
              <w:rPr>
                <w:lang w:eastAsia="zh-CN"/>
              </w:rPr>
              <w:t xml:space="preserve"> </w:t>
            </w:r>
            <w:r w:rsidRPr="00CC1748">
              <w:rPr>
                <w:rFonts w:ascii="Times New Roman" w:hAnsi="Times New Roman"/>
                <w:lang w:eastAsia="zh-CN"/>
              </w:rPr>
              <w:t>ОК 04, ОК 05, ОК 09</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3945069E"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Раздел 3. Оценка качества и основы экспертизы потребительских товаров</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281BA0EF"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108</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46F9B9E1"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58</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755CCA65"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108</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3CD86D9"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58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EBAD392"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605396B3"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566" w:type="dxa"/>
            <w:vMerge/>
            <w:tcBorders>
              <w:top w:val="single" w:sz="4" w:space="0" w:color="000000"/>
              <w:left w:val="single" w:sz="4" w:space="0" w:color="000000"/>
              <w:bottom w:val="single" w:sz="4" w:space="0" w:color="000000"/>
              <w:right w:val="single" w:sz="4" w:space="0" w:color="000000"/>
            </w:tcBorders>
            <w:shd w:val="clear" w:color="auto" w:fill="auto"/>
          </w:tcPr>
          <w:p w14:paraId="01C94B3D" w14:textId="77777777" w:rsidR="000D7985" w:rsidRPr="00CC1748" w:rsidRDefault="000D7985" w:rsidP="00C46C1F">
            <w:pPr>
              <w:suppressAutoHyphens/>
              <w:snapToGrid w:val="0"/>
              <w:spacing w:line="240" w:lineRule="auto"/>
              <w:jc w:val="center"/>
              <w:rPr>
                <w:rFonts w:ascii="Times New Roman" w:hAnsi="Times New Roman"/>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22582074"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29E1CBF3"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r>
      <w:tr w:rsidR="000D7985" w:rsidRPr="00CC1748" w14:paraId="1F32C0FD" w14:textId="77777777" w:rsidTr="00C46C1F">
        <w:trPr>
          <w:trHeight w:val="314"/>
        </w:trPr>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536D87A4"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ПК 2.5, ОК 02, ОК 05, ОК 09</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2BF9908C"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Раздел 4. Управление ассортиментом товаров</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202B08E7"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32</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2E0148AE"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16</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024E0EFC"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32</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7A18FE0"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16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5C192BF0"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4CB7836C" w14:textId="77777777" w:rsidR="000D7985" w:rsidRPr="00CC1748" w:rsidRDefault="000D7985" w:rsidP="00C46C1F">
            <w:pPr>
              <w:suppressAutoHyphens/>
              <w:spacing w:line="240" w:lineRule="auto"/>
              <w:jc w:val="center"/>
              <w:rPr>
                <w:lang w:eastAsia="zh-CN"/>
              </w:rPr>
            </w:pPr>
            <w:r w:rsidRPr="00CC1748">
              <w:rPr>
                <w:rFonts w:ascii="Times New Roman" w:hAnsi="Times New Roman"/>
                <w:lang w:eastAsia="zh-CN"/>
              </w:rPr>
              <w:t>–</w:t>
            </w:r>
          </w:p>
        </w:tc>
        <w:tc>
          <w:tcPr>
            <w:tcW w:w="566" w:type="dxa"/>
            <w:vMerge/>
            <w:tcBorders>
              <w:top w:val="single" w:sz="4" w:space="0" w:color="000000"/>
              <w:left w:val="single" w:sz="4" w:space="0" w:color="000000"/>
              <w:bottom w:val="single" w:sz="4" w:space="0" w:color="000000"/>
              <w:right w:val="single" w:sz="4" w:space="0" w:color="000000"/>
            </w:tcBorders>
            <w:shd w:val="clear" w:color="auto" w:fill="auto"/>
          </w:tcPr>
          <w:p w14:paraId="3739B0B5" w14:textId="77777777" w:rsidR="000D7985" w:rsidRPr="00CC1748" w:rsidRDefault="000D7985" w:rsidP="00C46C1F">
            <w:pPr>
              <w:suppressAutoHyphens/>
              <w:snapToGrid w:val="0"/>
              <w:spacing w:line="240" w:lineRule="auto"/>
              <w:jc w:val="center"/>
              <w:rPr>
                <w:rFonts w:ascii="Times New Roman" w:hAnsi="Times New Roman"/>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3B3CEDDD"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2B7E1685"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Х</w:t>
            </w:r>
          </w:p>
        </w:tc>
      </w:tr>
      <w:tr w:rsidR="000D7985" w:rsidRPr="00CC1748" w14:paraId="1A4411A2" w14:textId="77777777" w:rsidTr="00C46C1F">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79226720" w14:textId="77777777" w:rsidR="000D7985" w:rsidRPr="00CC1748" w:rsidRDefault="000D7985" w:rsidP="00C46C1F">
            <w:pPr>
              <w:suppressAutoHyphens/>
              <w:spacing w:line="240" w:lineRule="auto"/>
              <w:rPr>
                <w:lang w:eastAsia="zh-CN"/>
              </w:rPr>
            </w:pP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37DB1FD3"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Учебная практика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6C60BC63"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36</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562820E4" w14:textId="77777777" w:rsidR="000D7985" w:rsidRPr="00CC1748" w:rsidRDefault="000D7985" w:rsidP="00C46C1F">
            <w:pPr>
              <w:suppressAutoHyphens/>
              <w:spacing w:line="240" w:lineRule="auto"/>
              <w:jc w:val="center"/>
              <w:rPr>
                <w:lang w:eastAsia="zh-CN"/>
              </w:rPr>
            </w:pPr>
            <w:r w:rsidRPr="00CC1748">
              <w:rPr>
                <w:rFonts w:ascii="Times New Roman" w:hAnsi="Times New Roman"/>
                <w:iCs/>
                <w:lang w:eastAsia="zh-CN"/>
              </w:rPr>
              <w:t>36</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5C82BFA4" w14:textId="77777777" w:rsidR="000D7985" w:rsidRPr="00CC1748" w:rsidRDefault="000D7985" w:rsidP="00C46C1F">
            <w:pPr>
              <w:suppressAutoHyphens/>
              <w:snapToGrid w:val="0"/>
              <w:spacing w:line="240" w:lineRule="auto"/>
              <w:jc w:val="center"/>
              <w:rPr>
                <w:rFonts w:ascii="Times New Roman" w:hAnsi="Times New Roman"/>
                <w:b/>
                <w:bCs/>
                <w:i/>
                <w:iCs/>
                <w:lang w:eastAsia="zh-CN"/>
              </w:rPr>
            </w:pP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EFED73D" w14:textId="77777777" w:rsidR="000D7985" w:rsidRPr="00CC1748" w:rsidRDefault="000D7985" w:rsidP="00C46C1F">
            <w:pPr>
              <w:suppressAutoHyphens/>
              <w:snapToGrid w:val="0"/>
              <w:spacing w:line="240" w:lineRule="auto"/>
              <w:jc w:val="center"/>
              <w:rPr>
                <w:rFonts w:ascii="Times New Roman" w:hAnsi="Times New Roman"/>
                <w:b/>
                <w:bCs/>
                <w:i/>
                <w:lang w:eastAsia="zh-CN"/>
              </w:rPr>
            </w:pPr>
          </w:p>
        </w:tc>
        <w:tc>
          <w:tcPr>
            <w:tcW w:w="3533" w:type="dxa"/>
            <w:gridSpan w:val="3"/>
            <w:tcBorders>
              <w:top w:val="single" w:sz="4" w:space="0" w:color="000000"/>
              <w:left w:val="single" w:sz="4" w:space="0" w:color="000000"/>
              <w:bottom w:val="single" w:sz="4" w:space="0" w:color="000000"/>
              <w:right w:val="single" w:sz="4" w:space="0" w:color="000000"/>
            </w:tcBorders>
            <w:shd w:val="clear" w:color="auto" w:fill="auto"/>
          </w:tcPr>
          <w:p w14:paraId="3193FEC7" w14:textId="77777777" w:rsidR="000D7985" w:rsidRPr="00CC1748" w:rsidRDefault="000D7985" w:rsidP="00C46C1F">
            <w:pPr>
              <w:suppressAutoHyphens/>
              <w:snapToGrid w:val="0"/>
              <w:spacing w:line="240" w:lineRule="auto"/>
              <w:jc w:val="center"/>
              <w:rPr>
                <w:rFonts w:ascii="Times New Roman" w:hAnsi="Times New Roman"/>
                <w:b/>
                <w:bCs/>
                <w:i/>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15A1D3F0" w14:textId="77777777" w:rsidR="000D7985" w:rsidRPr="00A86065" w:rsidRDefault="000D7985" w:rsidP="00C46C1F">
            <w:pPr>
              <w:suppressAutoHyphens/>
              <w:spacing w:line="240" w:lineRule="auto"/>
              <w:jc w:val="center"/>
              <w:rPr>
                <w:lang w:eastAsia="zh-CN"/>
              </w:rPr>
            </w:pPr>
            <w:r w:rsidRPr="00CC1748">
              <w:rPr>
                <w:rFonts w:ascii="Times New Roman" w:hAnsi="Times New Roman"/>
                <w:b/>
                <w:bCs/>
                <w:lang w:eastAsia="zh-CN"/>
              </w:rPr>
              <w:t>36</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7C4C6823" w14:textId="77777777" w:rsidR="000D7985" w:rsidRPr="00CC1748" w:rsidRDefault="000D7985" w:rsidP="00C46C1F">
            <w:pPr>
              <w:suppressAutoHyphens/>
              <w:snapToGrid w:val="0"/>
              <w:spacing w:line="240" w:lineRule="auto"/>
              <w:jc w:val="center"/>
              <w:rPr>
                <w:rFonts w:ascii="Times New Roman" w:hAnsi="Times New Roman"/>
                <w:b/>
                <w:bCs/>
                <w:i/>
                <w:iCs/>
                <w:lang w:eastAsia="zh-CN"/>
              </w:rPr>
            </w:pPr>
          </w:p>
        </w:tc>
      </w:tr>
      <w:tr w:rsidR="000D7985" w:rsidRPr="00CC1748" w14:paraId="1A437135" w14:textId="77777777" w:rsidTr="00C46C1F">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406544B3" w14:textId="77777777" w:rsidR="000D7985" w:rsidRPr="00CC1748" w:rsidRDefault="000D7985" w:rsidP="00C46C1F">
            <w:pPr>
              <w:suppressAutoHyphens/>
              <w:spacing w:line="240" w:lineRule="auto"/>
              <w:rPr>
                <w:lang w:eastAsia="zh-CN"/>
              </w:rPr>
            </w:pP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0809607F"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 xml:space="preserve">Производственная практика </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6AC796F7"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lang w:eastAsia="zh-CN"/>
              </w:rPr>
              <w:t>36</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05F76FBB" w14:textId="77777777" w:rsidR="000D7985" w:rsidRPr="00CC1748" w:rsidRDefault="000D7985" w:rsidP="00C46C1F">
            <w:pPr>
              <w:suppressAutoHyphens/>
              <w:spacing w:line="240" w:lineRule="auto"/>
              <w:jc w:val="center"/>
              <w:rPr>
                <w:lang w:eastAsia="zh-CN"/>
              </w:rPr>
            </w:pPr>
            <w:r w:rsidRPr="00CC1748">
              <w:rPr>
                <w:rFonts w:ascii="Times New Roman" w:hAnsi="Times New Roman"/>
                <w:iCs/>
                <w:lang w:eastAsia="zh-CN"/>
              </w:rPr>
              <w:t>36</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0085FEED" w14:textId="77777777" w:rsidR="000D7985" w:rsidRPr="00CC1748" w:rsidRDefault="000D7985" w:rsidP="00C46C1F">
            <w:pPr>
              <w:suppressAutoHyphens/>
              <w:snapToGrid w:val="0"/>
              <w:spacing w:line="240" w:lineRule="auto"/>
              <w:jc w:val="center"/>
              <w:rPr>
                <w:rFonts w:ascii="Times New Roman" w:hAnsi="Times New Roman"/>
                <w:b/>
                <w:bCs/>
                <w:i/>
                <w:iCs/>
                <w:lang w:eastAsia="zh-CN"/>
              </w:rPr>
            </w:pP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F918119" w14:textId="77777777" w:rsidR="000D7985" w:rsidRPr="00CC1748" w:rsidRDefault="000D7985" w:rsidP="00C46C1F">
            <w:pPr>
              <w:suppressAutoHyphens/>
              <w:snapToGrid w:val="0"/>
              <w:spacing w:line="240" w:lineRule="auto"/>
              <w:jc w:val="center"/>
              <w:rPr>
                <w:rFonts w:ascii="Times New Roman" w:hAnsi="Times New Roman"/>
                <w:b/>
                <w:bCs/>
                <w:i/>
                <w:lang w:eastAsia="zh-CN"/>
              </w:rPr>
            </w:pPr>
          </w:p>
        </w:tc>
        <w:tc>
          <w:tcPr>
            <w:tcW w:w="3533" w:type="dxa"/>
            <w:gridSpan w:val="3"/>
            <w:tcBorders>
              <w:top w:val="single" w:sz="4" w:space="0" w:color="000000"/>
              <w:left w:val="single" w:sz="4" w:space="0" w:color="000000"/>
              <w:bottom w:val="single" w:sz="4" w:space="0" w:color="000000"/>
              <w:right w:val="single" w:sz="4" w:space="0" w:color="000000"/>
            </w:tcBorders>
            <w:shd w:val="clear" w:color="auto" w:fill="auto"/>
          </w:tcPr>
          <w:p w14:paraId="7C125BFE" w14:textId="77777777" w:rsidR="000D7985" w:rsidRPr="00CC1748" w:rsidRDefault="000D7985" w:rsidP="00C46C1F">
            <w:pPr>
              <w:suppressAutoHyphens/>
              <w:snapToGrid w:val="0"/>
              <w:spacing w:line="240" w:lineRule="auto"/>
              <w:jc w:val="center"/>
              <w:rPr>
                <w:rFonts w:ascii="Times New Roman" w:hAnsi="Times New Roman"/>
                <w:b/>
                <w:bCs/>
                <w:i/>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676028A7" w14:textId="77777777" w:rsidR="000D7985" w:rsidRPr="00CC1748" w:rsidRDefault="000D7985" w:rsidP="00C46C1F">
            <w:pPr>
              <w:suppressAutoHyphens/>
              <w:snapToGrid w:val="0"/>
              <w:spacing w:line="240" w:lineRule="auto"/>
              <w:jc w:val="center"/>
              <w:rPr>
                <w:rFonts w:ascii="Times New Roman" w:hAnsi="Times New Roman"/>
                <w:b/>
                <w:bCs/>
                <w:i/>
                <w:lang w:eastAsia="zh-CN"/>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6F047D2F" w14:textId="77777777" w:rsidR="000D7985" w:rsidRPr="00CC1748" w:rsidRDefault="000D7985" w:rsidP="00C46C1F">
            <w:pPr>
              <w:suppressAutoHyphens/>
              <w:spacing w:line="240" w:lineRule="auto"/>
              <w:jc w:val="center"/>
              <w:rPr>
                <w:lang w:eastAsia="zh-CN"/>
              </w:rPr>
            </w:pPr>
            <w:r w:rsidRPr="00CC1748">
              <w:rPr>
                <w:rFonts w:ascii="Times New Roman" w:hAnsi="Times New Roman"/>
                <w:b/>
                <w:bCs/>
                <w:iCs/>
                <w:lang w:eastAsia="zh-CN"/>
              </w:rPr>
              <w:t>36</w:t>
            </w:r>
          </w:p>
        </w:tc>
      </w:tr>
      <w:tr w:rsidR="000D7985" w:rsidRPr="00CC1748" w14:paraId="6E8FDF96" w14:textId="77777777" w:rsidTr="00C46C1F">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285ABEEB" w14:textId="77777777" w:rsidR="000D7985" w:rsidRPr="00CC1748" w:rsidRDefault="000D7985" w:rsidP="00C46C1F">
            <w:pPr>
              <w:suppressAutoHyphens/>
              <w:snapToGrid w:val="0"/>
              <w:spacing w:line="240" w:lineRule="auto"/>
              <w:rPr>
                <w:rFonts w:ascii="Times New Roman" w:eastAsia="Calibri" w:hAnsi="Times New Roman"/>
                <w:b/>
                <w:bCs/>
                <w:iCs/>
              </w:rPr>
            </w:pP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3C5B0DD8" w14:textId="77777777" w:rsidR="000D7985" w:rsidRPr="00CC1748" w:rsidRDefault="000D7985" w:rsidP="00C46C1F">
            <w:pPr>
              <w:suppressAutoHyphens/>
              <w:spacing w:line="240" w:lineRule="auto"/>
              <w:rPr>
                <w:lang w:eastAsia="zh-CN"/>
              </w:rPr>
            </w:pPr>
            <w:r w:rsidRPr="00CC1748">
              <w:rPr>
                <w:rFonts w:ascii="Times New Roman" w:hAnsi="Times New Roman"/>
                <w:lang w:eastAsia="zh-CN"/>
              </w:rPr>
              <w:t>Промежуточная аттестация</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C2EF475" w14:textId="77777777" w:rsidR="000D7985" w:rsidRPr="00CC1748" w:rsidRDefault="000D7985" w:rsidP="00C46C1F">
            <w:pPr>
              <w:suppressAutoHyphens/>
              <w:snapToGrid w:val="0"/>
              <w:spacing w:line="240" w:lineRule="auto"/>
              <w:jc w:val="center"/>
              <w:rPr>
                <w:rFonts w:ascii="Times New Roman" w:hAnsi="Times New Roman"/>
                <w:b/>
                <w:bCs/>
                <w:lang w:eastAsia="zh-CN"/>
              </w:rPr>
            </w:pPr>
          </w:p>
        </w:tc>
        <w:tc>
          <w:tcPr>
            <w:tcW w:w="594" w:type="dxa"/>
            <w:tcBorders>
              <w:top w:val="single" w:sz="4" w:space="0" w:color="000000"/>
              <w:left w:val="single" w:sz="4" w:space="0" w:color="000000"/>
              <w:bottom w:val="single" w:sz="4" w:space="0" w:color="000000"/>
              <w:right w:val="single" w:sz="4" w:space="0" w:color="000000"/>
            </w:tcBorders>
            <w:shd w:val="clear" w:color="auto" w:fill="C0C0C0"/>
          </w:tcPr>
          <w:p w14:paraId="0064EFF2" w14:textId="77777777" w:rsidR="000D7985" w:rsidRPr="00CC1748" w:rsidRDefault="000D7985" w:rsidP="00C46C1F">
            <w:pPr>
              <w:suppressAutoHyphens/>
              <w:spacing w:line="240" w:lineRule="auto"/>
              <w:jc w:val="center"/>
              <w:rPr>
                <w:lang w:eastAsia="zh-CN"/>
              </w:rPr>
            </w:pPr>
            <w:r w:rsidRPr="00CC1748">
              <w:rPr>
                <w:rFonts w:ascii="Times New Roman" w:hAnsi="Times New Roman"/>
                <w:i/>
                <w:lang w:eastAsia="zh-CN"/>
              </w:rPr>
              <w:t>–</w:t>
            </w:r>
          </w:p>
        </w:tc>
        <w:tc>
          <w:tcPr>
            <w:tcW w:w="692" w:type="dxa"/>
            <w:tcBorders>
              <w:top w:val="single" w:sz="4" w:space="0" w:color="000000"/>
              <w:left w:val="single" w:sz="4" w:space="0" w:color="000000"/>
              <w:bottom w:val="single" w:sz="4" w:space="0" w:color="000000"/>
              <w:right w:val="single" w:sz="4" w:space="0" w:color="000000"/>
            </w:tcBorders>
            <w:shd w:val="clear" w:color="auto" w:fill="C0C0C0"/>
          </w:tcPr>
          <w:p w14:paraId="3B55B64F" w14:textId="77777777" w:rsidR="000D7985" w:rsidRPr="00CC1748" w:rsidRDefault="000D7985" w:rsidP="00C46C1F">
            <w:pPr>
              <w:suppressAutoHyphens/>
              <w:snapToGrid w:val="0"/>
              <w:spacing w:line="240" w:lineRule="auto"/>
              <w:jc w:val="center"/>
              <w:rPr>
                <w:rFonts w:ascii="Times New Roman" w:hAnsi="Times New Roman"/>
                <w:i/>
                <w:lang w:eastAsia="zh-CN"/>
              </w:rPr>
            </w:pPr>
          </w:p>
        </w:tc>
        <w:tc>
          <w:tcPr>
            <w:tcW w:w="1538" w:type="dxa"/>
            <w:tcBorders>
              <w:top w:val="single" w:sz="4" w:space="0" w:color="000000"/>
              <w:left w:val="single" w:sz="4" w:space="0" w:color="000000"/>
              <w:bottom w:val="single" w:sz="4" w:space="0" w:color="000000"/>
              <w:right w:val="single" w:sz="4" w:space="0" w:color="000000"/>
            </w:tcBorders>
            <w:shd w:val="clear" w:color="auto" w:fill="C0C0C0"/>
          </w:tcPr>
          <w:p w14:paraId="623FD2A9" w14:textId="77777777" w:rsidR="000D7985" w:rsidRPr="00CC1748" w:rsidRDefault="000D7985" w:rsidP="00C46C1F">
            <w:pPr>
              <w:suppressAutoHyphens/>
              <w:snapToGrid w:val="0"/>
              <w:spacing w:line="240" w:lineRule="auto"/>
              <w:jc w:val="center"/>
              <w:rPr>
                <w:rFonts w:ascii="Times New Roman" w:hAnsi="Times New Roman"/>
                <w:i/>
                <w:lang w:eastAsia="zh-CN"/>
              </w:rPr>
            </w:pPr>
          </w:p>
        </w:tc>
        <w:tc>
          <w:tcPr>
            <w:tcW w:w="3533" w:type="dxa"/>
            <w:gridSpan w:val="3"/>
            <w:tcBorders>
              <w:top w:val="single" w:sz="4" w:space="0" w:color="000000"/>
              <w:left w:val="single" w:sz="4" w:space="0" w:color="000000"/>
              <w:bottom w:val="single" w:sz="4" w:space="0" w:color="000000"/>
              <w:right w:val="single" w:sz="4" w:space="0" w:color="000000"/>
            </w:tcBorders>
            <w:shd w:val="clear" w:color="auto" w:fill="C0C0C0"/>
          </w:tcPr>
          <w:p w14:paraId="45817D14" w14:textId="77777777" w:rsidR="000D7985" w:rsidRPr="00CC1748" w:rsidRDefault="000D7985" w:rsidP="00C46C1F">
            <w:pPr>
              <w:suppressAutoHyphens/>
              <w:snapToGrid w:val="0"/>
              <w:spacing w:line="240" w:lineRule="auto"/>
              <w:jc w:val="center"/>
              <w:rPr>
                <w:rFonts w:ascii="Times New Roman" w:hAnsi="Times New Roman"/>
                <w:i/>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13A84062" w14:textId="77777777" w:rsidR="000D7985" w:rsidRPr="00CC1748" w:rsidRDefault="000D7985" w:rsidP="00C46C1F">
            <w:pPr>
              <w:suppressAutoHyphens/>
              <w:snapToGrid w:val="0"/>
              <w:spacing w:line="240" w:lineRule="auto"/>
              <w:jc w:val="center"/>
              <w:rPr>
                <w:rFonts w:ascii="Times New Roman" w:hAnsi="Times New Roman"/>
                <w:i/>
                <w:lang w:eastAsia="zh-CN"/>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38BABA75" w14:textId="77777777" w:rsidR="000D7985" w:rsidRPr="00CC1748" w:rsidRDefault="000D7985" w:rsidP="00C46C1F">
            <w:pPr>
              <w:suppressAutoHyphens/>
              <w:snapToGrid w:val="0"/>
              <w:spacing w:line="240" w:lineRule="auto"/>
              <w:jc w:val="center"/>
              <w:rPr>
                <w:rFonts w:ascii="Times New Roman" w:hAnsi="Times New Roman"/>
                <w:i/>
                <w:lang w:eastAsia="zh-CN"/>
              </w:rPr>
            </w:pPr>
          </w:p>
        </w:tc>
      </w:tr>
      <w:tr w:rsidR="000D7985" w:rsidRPr="00CC1748" w14:paraId="3DF6094B" w14:textId="77777777" w:rsidTr="00C46C1F">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20816977" w14:textId="77777777" w:rsidR="000D7985" w:rsidRPr="00CC1748" w:rsidRDefault="000D7985" w:rsidP="00C46C1F">
            <w:pPr>
              <w:suppressAutoHyphens/>
              <w:snapToGrid w:val="0"/>
              <w:spacing w:line="240" w:lineRule="auto"/>
              <w:rPr>
                <w:rFonts w:ascii="Times New Roman" w:eastAsia="Calibri" w:hAnsi="Times New Roman"/>
                <w:b/>
                <w:i/>
              </w:rPr>
            </w:pP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1FB7CA55" w14:textId="77777777" w:rsidR="000D7985" w:rsidRPr="00CC1748" w:rsidRDefault="000D7985" w:rsidP="00C46C1F">
            <w:pPr>
              <w:suppressAutoHyphens/>
              <w:spacing w:line="240" w:lineRule="auto"/>
              <w:rPr>
                <w:lang w:eastAsia="zh-CN"/>
              </w:rPr>
            </w:pPr>
            <w:r w:rsidRPr="00CC1748">
              <w:rPr>
                <w:rFonts w:ascii="Times New Roman" w:hAnsi="Times New Roman"/>
                <w:b/>
                <w:i/>
                <w:lang w:eastAsia="zh-CN"/>
              </w:rPr>
              <w:t>Всего:</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68D9D905"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360</w:t>
            </w:r>
          </w:p>
        </w:tc>
        <w:tc>
          <w:tcPr>
            <w:tcW w:w="594" w:type="dxa"/>
            <w:tcBorders>
              <w:top w:val="single" w:sz="4" w:space="0" w:color="000000"/>
              <w:left w:val="single" w:sz="4" w:space="0" w:color="000000"/>
              <w:bottom w:val="single" w:sz="4" w:space="0" w:color="000000"/>
              <w:right w:val="single" w:sz="4" w:space="0" w:color="000000"/>
            </w:tcBorders>
            <w:shd w:val="clear" w:color="auto" w:fill="auto"/>
          </w:tcPr>
          <w:p w14:paraId="08679339"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230</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14:paraId="0887B599"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288</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94E516C"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138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2C9687D5"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20</w:t>
            </w: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25E5C9ED" w14:textId="77777777" w:rsidR="000D7985" w:rsidRPr="00CC1748" w:rsidRDefault="000D7985" w:rsidP="00C46C1F">
            <w:pPr>
              <w:suppressAutoHyphens/>
              <w:snapToGrid w:val="0"/>
              <w:spacing w:line="240" w:lineRule="auto"/>
              <w:jc w:val="center"/>
              <w:rPr>
                <w:rFonts w:ascii="Times New Roman" w:hAnsi="Times New Roman"/>
                <w:b/>
                <w:i/>
                <w:lang w:eastAsia="zh-CN"/>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7B8050E0" w14:textId="77777777" w:rsidR="000D7985" w:rsidRPr="00CC1748" w:rsidRDefault="000D7985" w:rsidP="00C46C1F">
            <w:pPr>
              <w:suppressAutoHyphens/>
              <w:snapToGrid w:val="0"/>
              <w:spacing w:line="240" w:lineRule="auto"/>
              <w:jc w:val="center"/>
              <w:rPr>
                <w:rFonts w:ascii="Times New Roman" w:hAnsi="Times New Roman"/>
                <w:b/>
                <w:i/>
                <w:vertAlign w:val="superscript"/>
                <w:lang w:eastAsia="zh-CN"/>
              </w:rPr>
            </w:pP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Pr>
          <w:p w14:paraId="04ABA208"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36</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4773BBBC" w14:textId="77777777" w:rsidR="000D7985" w:rsidRPr="00CC1748" w:rsidRDefault="000D7985" w:rsidP="00C46C1F">
            <w:pPr>
              <w:suppressAutoHyphens/>
              <w:spacing w:line="240" w:lineRule="auto"/>
              <w:jc w:val="center"/>
              <w:rPr>
                <w:lang w:eastAsia="zh-CN"/>
              </w:rPr>
            </w:pPr>
            <w:r w:rsidRPr="00CC1748">
              <w:rPr>
                <w:rFonts w:ascii="Times New Roman" w:hAnsi="Times New Roman"/>
                <w:b/>
                <w:i/>
                <w:lang w:eastAsia="zh-CN"/>
              </w:rPr>
              <w:t>36</w:t>
            </w:r>
          </w:p>
        </w:tc>
      </w:tr>
    </w:tbl>
    <w:p w14:paraId="22CF4E9A" w14:textId="77777777" w:rsidR="000D7985" w:rsidRPr="00CC1748" w:rsidRDefault="000D7985" w:rsidP="00095D42">
      <w:pPr>
        <w:pageBreakBefore/>
        <w:numPr>
          <w:ilvl w:val="1"/>
          <w:numId w:val="243"/>
        </w:numPr>
        <w:suppressAutoHyphens/>
        <w:spacing w:after="200" w:line="276" w:lineRule="auto"/>
        <w:rPr>
          <w:lang w:eastAsia="zh-CN"/>
        </w:rPr>
      </w:pPr>
      <w:r w:rsidRPr="00CC1748">
        <w:rPr>
          <w:rFonts w:ascii="Times New Roman" w:hAnsi="Times New Roman"/>
          <w:b/>
          <w:sz w:val="24"/>
          <w:szCs w:val="24"/>
          <w:lang w:eastAsia="zh-CN"/>
        </w:rPr>
        <w:lastRenderedPageBreak/>
        <w:t>Тематический план и содержание профессионального модуля (ПМ)</w:t>
      </w:r>
    </w:p>
    <w:tbl>
      <w:tblPr>
        <w:tblW w:w="0" w:type="auto"/>
        <w:tblLayout w:type="fixed"/>
        <w:tblLook w:val="0000" w:firstRow="0" w:lastRow="0" w:firstColumn="0" w:lastColumn="0" w:noHBand="0" w:noVBand="0"/>
      </w:tblPr>
      <w:tblGrid>
        <w:gridCol w:w="2969"/>
        <w:gridCol w:w="9330"/>
        <w:gridCol w:w="2415"/>
      </w:tblGrid>
      <w:tr w:rsidR="000D7985" w:rsidRPr="00CC1748" w14:paraId="24015237" w14:textId="77777777" w:rsidTr="00C46C1F">
        <w:trPr>
          <w:trHeight w:val="1204"/>
        </w:trPr>
        <w:tc>
          <w:tcPr>
            <w:tcW w:w="2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720F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Наименование разделов и тем профессионального модуля (ПМ), междисциплинарных курсов (МДК)</w:t>
            </w:r>
          </w:p>
        </w:tc>
        <w:tc>
          <w:tcPr>
            <w:tcW w:w="9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A3D4"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Содержание учебного материала,</w:t>
            </w:r>
          </w:p>
          <w:p w14:paraId="20A4D38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 xml:space="preserve">лабораторные работы и практические занятия, самостоятельная учебная работа обучающихся, курсовая работа (проект) </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3E83D"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Объем, акад. ч / в том числе в форме практической подготовки, акад ч</w:t>
            </w:r>
          </w:p>
        </w:tc>
      </w:tr>
      <w:tr w:rsidR="000D7985" w:rsidRPr="00CC1748" w14:paraId="078A3654" w14:textId="77777777" w:rsidTr="00C46C1F">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BBCABD"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1</w:t>
            </w: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C5DAEC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2</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31077E6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w:t>
            </w:r>
          </w:p>
        </w:tc>
      </w:tr>
      <w:tr w:rsidR="000D7985" w:rsidRPr="00CC1748" w14:paraId="7715D661" w14:textId="77777777" w:rsidTr="00C46C1F">
        <w:trPr>
          <w:trHeight w:val="393"/>
        </w:trPr>
        <w:tc>
          <w:tcPr>
            <w:tcW w:w="12299" w:type="dxa"/>
            <w:gridSpan w:val="2"/>
            <w:tcBorders>
              <w:top w:val="single" w:sz="4" w:space="0" w:color="000000"/>
              <w:left w:val="single" w:sz="4" w:space="0" w:color="000000"/>
              <w:bottom w:val="single" w:sz="4" w:space="0" w:color="000000"/>
              <w:right w:val="single" w:sz="4" w:space="0" w:color="000000"/>
            </w:tcBorders>
            <w:shd w:val="clear" w:color="auto" w:fill="auto"/>
          </w:tcPr>
          <w:p w14:paraId="5C52EB5D"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Раздел 1. Основы товароведения</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C271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32/16</w:t>
            </w:r>
          </w:p>
        </w:tc>
      </w:tr>
      <w:tr w:rsidR="000D7985" w:rsidRPr="00CC1748" w14:paraId="7BA8B997" w14:textId="77777777" w:rsidTr="00C46C1F">
        <w:trPr>
          <w:trHeight w:val="413"/>
        </w:trPr>
        <w:tc>
          <w:tcPr>
            <w:tcW w:w="12299" w:type="dxa"/>
            <w:gridSpan w:val="2"/>
            <w:tcBorders>
              <w:top w:val="single" w:sz="4" w:space="0" w:color="000000"/>
              <w:left w:val="single" w:sz="4" w:space="0" w:color="000000"/>
              <w:bottom w:val="single" w:sz="4" w:space="0" w:color="000000"/>
              <w:right w:val="single" w:sz="4" w:space="0" w:color="000000"/>
            </w:tcBorders>
            <w:shd w:val="clear" w:color="auto" w:fill="auto"/>
          </w:tcPr>
          <w:p w14:paraId="1BCE4CD7"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МДК 02.01 Основы товароведения</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66827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32/16</w:t>
            </w:r>
          </w:p>
        </w:tc>
      </w:tr>
      <w:tr w:rsidR="000D7985" w:rsidRPr="00CC1748" w14:paraId="36319B7F"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E4E14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1.1. </w:t>
            </w:r>
          </w:p>
          <w:p w14:paraId="71A3FBC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Предмет и основные категории товароведения</w:t>
            </w: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3AFF9D1F"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B8A3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2/0</w:t>
            </w:r>
          </w:p>
        </w:tc>
      </w:tr>
      <w:tr w:rsidR="000D7985" w:rsidRPr="00CC1748" w14:paraId="38DFFEDD"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28273061"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0277B98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Ключевые понятия товароведения: предмет, цели и задачи, объекты и субъекты, принципы товароведения.</w:t>
            </w:r>
          </w:p>
        </w:tc>
        <w:tc>
          <w:tcPr>
            <w:tcW w:w="24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15440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604B1EC7" w14:textId="77777777" w:rsidTr="00C46C1F">
        <w:trPr>
          <w:trHeight w:val="327"/>
        </w:trPr>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04413CDB"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55C8457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Основополагающие характеристики товаров: ассортиментная, количественная, качественная и стоимостная. Формирование основополагающих товароведных характеристик товара на протяжении жизненного цикла продукции</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1EEBDB" w14:textId="77777777" w:rsidR="000D7985" w:rsidRPr="00CC1748" w:rsidRDefault="000D7985" w:rsidP="00C46C1F">
            <w:pPr>
              <w:suppressAutoHyphens/>
              <w:snapToGrid w:val="0"/>
              <w:spacing w:after="0" w:line="240" w:lineRule="auto"/>
              <w:jc w:val="center"/>
              <w:rPr>
                <w:rFonts w:ascii="Times New Roman" w:hAnsi="Times New Roman"/>
                <w:color w:val="000000"/>
                <w:lang w:eastAsia="zh-CN"/>
              </w:rPr>
            </w:pPr>
          </w:p>
        </w:tc>
      </w:tr>
      <w:tr w:rsidR="000D7985" w:rsidRPr="00CC1748" w14:paraId="0CB7FA8B" w14:textId="77777777" w:rsidTr="00C46C1F">
        <w:trPr>
          <w:trHeight w:val="355"/>
        </w:trPr>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3CE899A0" w14:textId="77777777" w:rsidR="000D7985" w:rsidRPr="00CC1748" w:rsidRDefault="000D7985" w:rsidP="00C46C1F">
            <w:pPr>
              <w:suppressAutoHyphens/>
              <w:snapToGrid w:val="0"/>
              <w:spacing w:after="0" w:line="240" w:lineRule="auto"/>
              <w:rPr>
                <w:rFonts w:ascii="Times New Roman" w:eastAsia="Calibri" w:hAnsi="Times New Roman"/>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425A671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1C0A3"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w:t>
            </w:r>
          </w:p>
        </w:tc>
      </w:tr>
      <w:tr w:rsidR="000D7985" w:rsidRPr="00CC1748" w14:paraId="67B71F96"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136B5C"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1.2. </w:t>
            </w:r>
          </w:p>
          <w:p w14:paraId="490A592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Методы классификации и кодирования товаров в товароведении</w:t>
            </w: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D09FD03"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C348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6/4</w:t>
            </w:r>
          </w:p>
        </w:tc>
      </w:tr>
      <w:tr w:rsidR="000D7985" w:rsidRPr="00CC1748" w14:paraId="7D33C32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7743BEE4" w14:textId="77777777" w:rsidR="000D7985" w:rsidRPr="00CC1748" w:rsidRDefault="000D7985" w:rsidP="00C46C1F">
            <w:pPr>
              <w:suppressAutoHyphens/>
              <w:snapToGrid w:val="0"/>
              <w:spacing w:after="0" w:line="240" w:lineRule="auto"/>
              <w:rPr>
                <w:rFonts w:ascii="Times New Roman" w:eastAsia="Calibri" w:hAnsi="Times New Roman"/>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CFF254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lang w:eastAsia="zh-CN"/>
              </w:rPr>
              <w:t xml:space="preserve"> </w:t>
            </w:r>
            <w:r w:rsidRPr="00CC1748">
              <w:rPr>
                <w:rFonts w:ascii="Times New Roman" w:hAnsi="Times New Roman"/>
                <w:bCs/>
                <w:color w:val="000000"/>
                <w:lang w:eastAsia="zh-CN"/>
              </w:rPr>
              <w:t>Понятия в области классификации и кодирования товаров</w:t>
            </w:r>
            <w:r w:rsidRPr="00CC1748">
              <w:rPr>
                <w:rFonts w:ascii="Times New Roman" w:hAnsi="Times New Roman"/>
                <w:bCs/>
                <w:lang w:eastAsia="zh-CN"/>
              </w:rPr>
              <w:t>.  Иерархический и фасетный методы классификации. Преимущества и недостатки. Товароведная классификация товаров</w:t>
            </w:r>
          </w:p>
        </w:tc>
        <w:tc>
          <w:tcPr>
            <w:tcW w:w="24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45860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9FDAAB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45D1F493"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2A083B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Кодирование товаров: понятие, цели, правила, методы. Классификаторы: понятие, классификация, назначение. Современные способы кодирования товаров</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EAEFC9"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p>
        </w:tc>
      </w:tr>
      <w:tr w:rsidR="000D7985" w:rsidRPr="00CC1748" w14:paraId="2E008375"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638C01C2"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0D2C4BEF"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9B98E"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4</w:t>
            </w:r>
          </w:p>
        </w:tc>
      </w:tr>
      <w:tr w:rsidR="000D7985" w:rsidRPr="00CC1748" w14:paraId="1D1A5574"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64BFF78B"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338879B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Практическое занятие 1</w:t>
            </w:r>
            <w:r w:rsidRPr="00CC1748">
              <w:rPr>
                <w:rFonts w:ascii="Times New Roman" w:hAnsi="Times New Roman"/>
                <w:bCs/>
                <w:color w:val="000000"/>
                <w:lang w:eastAsia="zh-CN"/>
              </w:rPr>
              <w:t>. Распознавание разновидности метода классификации и составление классификации товаров фасетным и иерархическим методами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35D9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16299379"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auto"/>
          </w:tcPr>
          <w:p w14:paraId="164D16B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66C25B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Практическое занятие 2. </w:t>
            </w:r>
            <w:r w:rsidRPr="00CC1748">
              <w:rPr>
                <w:rFonts w:ascii="Times New Roman" w:hAnsi="Times New Roman"/>
                <w:bCs/>
                <w:color w:val="000000"/>
                <w:lang w:eastAsia="zh-CN"/>
              </w:rPr>
              <w:t>Установление количества ступеней классификации и их наименований для кодов товаров, установленных общероссийским классификатором продукции. Идентификация товаров по штриховому коду (ШК)</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FDE2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7EC55F42"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40B499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1.3. </w:t>
            </w:r>
          </w:p>
          <w:p w14:paraId="5014293C"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Качество товаров и свойства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307EBFC9"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0457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10/6</w:t>
            </w:r>
          </w:p>
        </w:tc>
      </w:tr>
      <w:tr w:rsidR="000D7985" w:rsidRPr="00CC1748" w14:paraId="541E1E60"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4E46B4C"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9F53A6B"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Многоаспектность понятия качества. Актуальность проблемы качества товаров. Требования к качеству товаров. Градации качества. Товарный и природный сортаменты. </w:t>
            </w:r>
          </w:p>
        </w:tc>
        <w:tc>
          <w:tcPr>
            <w:tcW w:w="24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CF05C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47129789"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2803CB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CA60B47"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Основные понятия и классификация потребительских свойств и показателей качества товаров. Номенклатура потребительских свойств товаров</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0B719D"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p>
        </w:tc>
      </w:tr>
      <w:tr w:rsidR="000D7985" w:rsidRPr="00CC1748" w14:paraId="253533F0"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F4C3438"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197C0CD5"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3.</w:t>
            </w:r>
            <w:r w:rsidRPr="00CC1748">
              <w:rPr>
                <w:rFonts w:ascii="Times New Roman" w:hAnsi="Times New Roman"/>
                <w:color w:val="000000"/>
                <w:lang w:eastAsia="zh-CN"/>
              </w:rPr>
              <w:t xml:space="preserve"> Свойства товаров и их природа. Основные физические, химические, биологические и смешанные  свойства потребительских товаров</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04FB9B"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p>
        </w:tc>
      </w:tr>
      <w:tr w:rsidR="000D7985" w:rsidRPr="00CC1748" w14:paraId="3509A2D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51654BC"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44BD5BE8"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BA22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6</w:t>
            </w:r>
          </w:p>
        </w:tc>
      </w:tr>
      <w:tr w:rsidR="000D7985" w:rsidRPr="00CC1748" w14:paraId="65BDD65D"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DB7F92D"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5DF179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3</w:t>
            </w:r>
            <w:r w:rsidRPr="00CC1748">
              <w:rPr>
                <w:rFonts w:ascii="Times New Roman" w:hAnsi="Times New Roman"/>
                <w:color w:val="000000"/>
                <w:lang w:eastAsia="zh-CN"/>
              </w:rPr>
              <w:t>. Исследование номенклатуры потребительских свойств продовольственных товаров и показателей качества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94A2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786A76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ED589B9"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111532E"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4</w:t>
            </w:r>
            <w:r w:rsidRPr="00CC1748">
              <w:rPr>
                <w:rFonts w:ascii="Times New Roman" w:hAnsi="Times New Roman"/>
                <w:color w:val="000000"/>
                <w:lang w:eastAsia="zh-CN"/>
              </w:rPr>
              <w:t>. Исследование номенклатуры потребительских свойств непродовольственных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0BE7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C05976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3D0F6A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12935583"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5</w:t>
            </w:r>
            <w:r w:rsidRPr="00CC1748">
              <w:rPr>
                <w:rFonts w:ascii="Times New Roman" w:hAnsi="Times New Roman"/>
                <w:color w:val="000000"/>
                <w:lang w:eastAsia="zh-CN"/>
              </w:rPr>
              <w:t>. Определение градации качества продовольственных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44B3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671ACB77"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D8D326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1.4. </w:t>
            </w:r>
          </w:p>
          <w:p w14:paraId="3CD2EB1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Обеспечение качества и количества потребительских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29287A3"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A325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8/4</w:t>
            </w:r>
          </w:p>
        </w:tc>
      </w:tr>
      <w:tr w:rsidR="000D7985" w:rsidRPr="00CC1748" w14:paraId="7D1BD4C9"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9FC6F1F"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43FB86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Факторы, обеспечивающие качество товаров. Факторы, формирующие качество товаров: изучение рынка товаров, разработка требований к товарам, качество исходного сырья и материалов, качество конструирования и проектирования, качество изготовления, контроль готовой продукции</w:t>
            </w:r>
          </w:p>
        </w:tc>
        <w:tc>
          <w:tcPr>
            <w:tcW w:w="24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920D7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05BEA1B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FBF308F"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4B6BC6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2. </w:t>
            </w:r>
            <w:r w:rsidRPr="00CC1748">
              <w:rPr>
                <w:rFonts w:ascii="Times New Roman" w:hAnsi="Times New Roman"/>
                <w:color w:val="000000"/>
                <w:lang w:eastAsia="zh-CN"/>
              </w:rPr>
              <w:t>Факторы, сохраняющие качество товаров: упаковка и маркировка, товарная обработка, условия хранения, транспортирования, реализации и использование товаров, техническая помощь в обслуживании</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67CA0A"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p>
        </w:tc>
      </w:tr>
      <w:tr w:rsidR="000D7985" w:rsidRPr="00CC1748" w14:paraId="424F81FA"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D4E0F1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6A6D4FD"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3.</w:t>
            </w:r>
            <w:r w:rsidRPr="00CC1748">
              <w:rPr>
                <w:rFonts w:ascii="Times New Roman" w:hAnsi="Times New Roman"/>
                <w:color w:val="000000"/>
                <w:lang w:eastAsia="zh-CN"/>
              </w:rPr>
              <w:t xml:space="preserve"> Товарные потери: понятие товарных потерь и факторы, влияющие на их величину, виды, методика расчетов нормируемых товарных потерь продовольственных товаров, мероприятия по предупреждению и снижению потерь товара</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45B578"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p>
        </w:tc>
      </w:tr>
      <w:tr w:rsidR="000D7985" w:rsidRPr="00CC1748" w14:paraId="24AF1CA9"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F3A354C"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71BB0DF"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D5C6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4</w:t>
            </w:r>
          </w:p>
        </w:tc>
      </w:tr>
      <w:tr w:rsidR="000D7985" w:rsidRPr="00CC1748" w14:paraId="157EE0B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CEB4440"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8A648AF"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6</w:t>
            </w:r>
            <w:r w:rsidRPr="00CC1748">
              <w:rPr>
                <w:rFonts w:ascii="Times New Roman" w:hAnsi="Times New Roman"/>
                <w:color w:val="000000"/>
                <w:lang w:eastAsia="zh-CN"/>
              </w:rPr>
              <w:t xml:space="preserve">. Выбор рациональных способов размещения товаров на хранение и регулирования режима их хранения для обеспечения сохраняемости.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3F17B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1B6F66AD"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F80912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24D1427"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7.</w:t>
            </w:r>
            <w:r w:rsidRPr="00CC1748">
              <w:rPr>
                <w:rFonts w:ascii="Times New Roman" w:hAnsi="Times New Roman"/>
                <w:color w:val="000000"/>
                <w:lang w:eastAsia="zh-CN"/>
              </w:rPr>
              <w:t xml:space="preserve"> Расчет фактических и нормируемых потерь и разработка мероприятий по их сокращению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B029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136EC865"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BC2AC1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Тема 1.5.</w:t>
            </w:r>
            <w:r w:rsidRPr="00CC1748">
              <w:rPr>
                <w:rFonts w:ascii="Times New Roman" w:hAnsi="Times New Roman"/>
                <w:color w:val="000000"/>
                <w:lang w:eastAsia="zh-CN"/>
              </w:rPr>
              <w:t xml:space="preserve"> </w:t>
            </w:r>
          </w:p>
          <w:p w14:paraId="16503BB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Товарная информация</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F0F4A53"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31524"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6/2</w:t>
            </w:r>
          </w:p>
        </w:tc>
      </w:tr>
      <w:tr w:rsidR="000D7985" w:rsidRPr="00CC1748" w14:paraId="738880B0"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C0A74A7"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829F9B7"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Основные понятия. Виды и формы товарной информации, их назначение, отличительные особенности. Требования к товарной информации. Законодательная база товарной информации </w:t>
            </w:r>
          </w:p>
        </w:tc>
        <w:tc>
          <w:tcPr>
            <w:tcW w:w="24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5DD38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1F7502B4"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6BDC4F1"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93925B2"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Маркировка: понятие, назначение, виды, носители, структура, краткая характеристика. Информационные знаки: понятие, классификация. Назначение, символика и краткая характеристика информационных знаков разных групп</w:t>
            </w:r>
          </w:p>
        </w:tc>
        <w:tc>
          <w:tcPr>
            <w:tcW w:w="24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67F6D4"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p>
        </w:tc>
      </w:tr>
      <w:tr w:rsidR="000D7985" w:rsidRPr="00CC1748" w14:paraId="7674796B" w14:textId="77777777" w:rsidTr="00C46C1F">
        <w:trPr>
          <w:trHeight w:val="323"/>
        </w:trPr>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6F56524"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F36074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2B3B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2</w:t>
            </w:r>
          </w:p>
        </w:tc>
      </w:tr>
      <w:tr w:rsidR="000D7985" w:rsidRPr="00CC1748" w14:paraId="2F38F8C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D630231"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A58099D"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Практическое занятие 8. </w:t>
            </w:r>
            <w:r w:rsidRPr="00CC1748">
              <w:rPr>
                <w:rFonts w:ascii="Times New Roman" w:hAnsi="Times New Roman"/>
                <w:color w:val="000000"/>
                <w:lang w:eastAsia="zh-CN"/>
              </w:rPr>
              <w:t>Анализ структуры и информации на маркировке товаров. Исследование порядка маркировки товаров в системе «Честный ЗНАК»».</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5909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23BC18F"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ACB0F4"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Раздел 2. Товароведение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0D3F21" w14:textId="77777777" w:rsidR="000D7985" w:rsidRPr="0046051F" w:rsidRDefault="000D7985" w:rsidP="00C46C1F">
            <w:pPr>
              <w:suppressAutoHyphens/>
              <w:spacing w:after="0" w:line="240" w:lineRule="auto"/>
              <w:jc w:val="center"/>
              <w:rPr>
                <w:lang w:eastAsia="zh-CN"/>
              </w:rPr>
            </w:pPr>
            <w:r w:rsidRPr="0046051F">
              <w:rPr>
                <w:rFonts w:ascii="Times New Roman" w:hAnsi="Times New Roman"/>
                <w:b/>
                <w:color w:val="000000"/>
                <w:lang w:eastAsia="zh-CN"/>
              </w:rPr>
              <w:t>116/68</w:t>
            </w:r>
          </w:p>
        </w:tc>
      </w:tr>
      <w:tr w:rsidR="000D7985" w:rsidRPr="00CC1748" w14:paraId="41760253"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7D6C6E"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МДК 02.02 Товароведение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59DDD" w14:textId="77777777" w:rsidR="000D7985" w:rsidRPr="0046051F" w:rsidRDefault="000D7985" w:rsidP="00C46C1F">
            <w:pPr>
              <w:suppressAutoHyphens/>
              <w:spacing w:after="0" w:line="240" w:lineRule="auto"/>
              <w:jc w:val="center"/>
              <w:rPr>
                <w:lang w:eastAsia="zh-CN"/>
              </w:rPr>
            </w:pPr>
            <w:r w:rsidRPr="0046051F">
              <w:rPr>
                <w:rFonts w:ascii="Times New Roman" w:hAnsi="Times New Roman"/>
                <w:b/>
                <w:color w:val="000000"/>
                <w:lang w:eastAsia="zh-CN"/>
              </w:rPr>
              <w:t>116/48/20</w:t>
            </w:r>
          </w:p>
        </w:tc>
      </w:tr>
      <w:tr w:rsidR="000D7985" w:rsidRPr="00CC1748" w14:paraId="0A92AE36"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743F83A"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2.1. </w:t>
            </w:r>
          </w:p>
          <w:p w14:paraId="3596AD4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Товароведение продовольственных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0814477"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C8FB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lang w:eastAsia="zh-CN"/>
              </w:rPr>
              <w:t>52/22</w:t>
            </w:r>
          </w:p>
        </w:tc>
      </w:tr>
      <w:tr w:rsidR="000D7985" w:rsidRPr="00CC1748" w14:paraId="7E25804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83206B7"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2385DB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 </w:t>
            </w:r>
            <w:r w:rsidRPr="00CC1748">
              <w:rPr>
                <w:rFonts w:ascii="Times New Roman" w:hAnsi="Times New Roman"/>
                <w:color w:val="000000"/>
                <w:lang w:eastAsia="zh-CN"/>
              </w:rPr>
              <w:t>Теоретические основы товароведения продовольственных товаров: классификация продтоваров, химический состав, потребительские свойства и показатели качества, факторы, формирующие и сохраняющие качество продтоваров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F2684"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Cs/>
                <w:i/>
                <w:iCs/>
                <w:color w:val="000000"/>
                <w:lang w:eastAsia="zh-CN"/>
              </w:rPr>
              <w:t>4</w:t>
            </w:r>
          </w:p>
        </w:tc>
      </w:tr>
      <w:tr w:rsidR="000D7985" w:rsidRPr="00CC1748" w14:paraId="378DEF9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FB6F40A"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8BD122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2. </w:t>
            </w:r>
            <w:r w:rsidRPr="00CC1748">
              <w:rPr>
                <w:rFonts w:ascii="Times New Roman" w:hAnsi="Times New Roman"/>
                <w:color w:val="000000"/>
                <w:lang w:eastAsia="zh-CN"/>
              </w:rPr>
              <w:t>Товароведение зерномучных товаров: классификация ассортимента, особенности строения зерна, химический состав, потребительские свойства и показатели качества, основные этапы производства, сроки и условия хранения, транспортирования и особенности маркировки зерномучных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E390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val="en-US" w:eastAsia="zh-CN"/>
              </w:rPr>
              <w:t>2</w:t>
            </w:r>
          </w:p>
        </w:tc>
      </w:tr>
      <w:tr w:rsidR="000D7985" w:rsidRPr="00CC1748" w14:paraId="5175270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B2C98F7" w14:textId="77777777" w:rsidR="000D7985" w:rsidRPr="00CC1748" w:rsidRDefault="000D7985" w:rsidP="00C46C1F">
            <w:pPr>
              <w:suppressAutoHyphens/>
              <w:snapToGrid w:val="0"/>
              <w:spacing w:after="0" w:line="240" w:lineRule="auto"/>
              <w:rPr>
                <w:rFonts w:ascii="Times New Roman" w:eastAsia="Calibri" w:hAnsi="Times New Roman"/>
                <w:i/>
                <w:iCs/>
                <w:color w:val="000000"/>
                <w:lang w:val="en-US"/>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58F52F4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3.</w:t>
            </w:r>
            <w:r w:rsidRPr="00CC1748">
              <w:rPr>
                <w:lang w:eastAsia="zh-CN"/>
              </w:rPr>
              <w:t xml:space="preserve"> </w:t>
            </w:r>
            <w:r w:rsidRPr="00CC1748">
              <w:rPr>
                <w:rFonts w:ascii="Times New Roman" w:hAnsi="Times New Roman"/>
                <w:bCs/>
                <w:color w:val="000000"/>
                <w:lang w:eastAsia="zh-CN"/>
              </w:rPr>
              <w:t>Товароведение свежих и переработанных плодов, овощей и грибов:</w:t>
            </w:r>
            <w:r w:rsidRPr="00CC1748">
              <w:rPr>
                <w:lang w:eastAsia="zh-CN"/>
              </w:rPr>
              <w:t xml:space="preserve"> </w:t>
            </w:r>
            <w:r w:rsidRPr="00CC1748">
              <w:rPr>
                <w:rFonts w:ascii="Times New Roman" w:hAnsi="Times New Roman"/>
                <w:bCs/>
                <w:color w:val="000000"/>
                <w:lang w:eastAsia="zh-CN"/>
              </w:rPr>
              <w:t>особенности свежих плодов и овощей как объекта товародвижения, классификация ассортимента, требования к качеству, условиям и срокам хранения, способы консервирования плодоовощной продукции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3475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72F0387B"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6662D01"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68D9387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4.</w:t>
            </w:r>
            <w:r w:rsidRPr="00CC1748">
              <w:rPr>
                <w:lang w:eastAsia="zh-CN"/>
              </w:rPr>
              <w:t xml:space="preserve"> </w:t>
            </w:r>
            <w:r w:rsidRPr="00CC1748">
              <w:rPr>
                <w:rFonts w:ascii="Times New Roman" w:hAnsi="Times New Roman"/>
                <w:bCs/>
                <w:color w:val="000000"/>
                <w:lang w:eastAsia="zh-CN"/>
              </w:rPr>
              <w:t>Товароведение вкусовых товаров: классификация ассортимента, химический состав, потребительские свойства и показатели качества, характеристика основных подгрупп, условия и сроки хранения и особенности маркировки вкусовых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7CA13"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1D6564D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4B3B103"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C9A69F9"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5. </w:t>
            </w:r>
            <w:r w:rsidRPr="00CC1748">
              <w:rPr>
                <w:rFonts w:ascii="Times New Roman" w:hAnsi="Times New Roman"/>
                <w:bCs/>
                <w:color w:val="000000"/>
                <w:lang w:eastAsia="zh-CN"/>
              </w:rPr>
              <w:t>Товароведение кондитерских товаров, крахмала, сахара и меда: классификация ассортимента и пищевая ценность, особенности химического состава сахаристых и мучных кондитерских изделий, потребительские свойства и показатели качества, основные этапы производства, товароведная характеристика</w:t>
            </w:r>
            <w:r w:rsidRPr="00CC1748">
              <w:rPr>
                <w:lang w:eastAsia="zh-CN"/>
              </w:rPr>
              <w:t xml:space="preserve"> </w:t>
            </w:r>
            <w:r w:rsidRPr="00CC1748">
              <w:rPr>
                <w:rFonts w:ascii="Times New Roman" w:hAnsi="Times New Roman"/>
                <w:bCs/>
                <w:color w:val="000000"/>
                <w:lang w:eastAsia="zh-CN"/>
              </w:rPr>
              <w:t>крахмала, сахара и меда, сроки и условия хранения, транспортирования и особенности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063E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6E04BC5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5DB6B38"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5DAD23A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6.</w:t>
            </w:r>
            <w:r w:rsidRPr="00CC1748">
              <w:rPr>
                <w:rFonts w:ascii="Times New Roman" w:hAnsi="Times New Roman"/>
                <w:bCs/>
                <w:color w:val="000000"/>
                <w:lang w:eastAsia="zh-CN"/>
              </w:rPr>
              <w:t xml:space="preserve"> Товароведение пищевых жиров: общие сведения о пищевых жирах, особенности химического состава пищевых жиров растительного и животного происхождения, классификация ассортимента, технологии производства, условия и сроки хранения и требования к маркировке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C9A9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C6172E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6BB76F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0CF64F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7.</w:t>
            </w:r>
            <w:r w:rsidRPr="00CC1748">
              <w:rPr>
                <w:rFonts w:ascii="Times New Roman" w:hAnsi="Times New Roman"/>
                <w:bCs/>
                <w:color w:val="000000"/>
                <w:lang w:eastAsia="zh-CN"/>
              </w:rPr>
              <w:t xml:space="preserve"> Товароведение молока и молочных товаров: классификация ассортимента и пищевая ценность, химический состав, основные потребительские свойства и показатели качества, основные этапы производства, товароведная характеристика молока и молочных товаров, условия и сроки хранения, требования к маркировке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0B73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29A9471A"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181CB0E"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B57A85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8.</w:t>
            </w:r>
            <w:r w:rsidRPr="00CC1748">
              <w:rPr>
                <w:lang w:eastAsia="zh-CN"/>
              </w:rPr>
              <w:t xml:space="preserve"> </w:t>
            </w:r>
            <w:r w:rsidRPr="00CC1748">
              <w:rPr>
                <w:rFonts w:ascii="Times New Roman" w:hAnsi="Times New Roman"/>
                <w:bCs/>
                <w:color w:val="000000"/>
                <w:lang w:eastAsia="zh-CN"/>
              </w:rPr>
              <w:t>Товароведение мяса мясных и яичных товаров: классификация ассортимента, химический состав, потребительские свойства и показатели качества, товароведная характеристика основных подгрупп, условия и сроки хранения и особенности маркировки мясных и яичных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1B35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4A42E38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E19831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13C6F09C"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9.</w:t>
            </w:r>
            <w:r w:rsidRPr="00CC1748">
              <w:rPr>
                <w:rFonts w:ascii="Times New Roman" w:hAnsi="Times New Roman"/>
                <w:bCs/>
                <w:color w:val="000000"/>
                <w:lang w:eastAsia="zh-CN"/>
              </w:rPr>
              <w:t xml:space="preserve"> Товароведение рыбы и рыбных товаров: основные промысловые семейства рыб, классификация ассортимента и пищевая ценность рыб и нерыбных гидробионтов, химический состав, основные потребительские свойства и показатели качества, основные этапы производства, товароведная характеристика молока и молочных товаров, условия и сроки хранения, требования к маркировке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94FB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23544AC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320CFE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CD37F92"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1CA8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lang w:eastAsia="zh-CN"/>
              </w:rPr>
              <w:t>22</w:t>
            </w:r>
          </w:p>
        </w:tc>
      </w:tr>
      <w:tr w:rsidR="000D7985" w:rsidRPr="00CC1748" w14:paraId="45AA82B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3C5A01D"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F9C60F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1-3.</w:t>
            </w:r>
            <w:r w:rsidRPr="00CC1748">
              <w:rPr>
                <w:rFonts w:ascii="Times New Roman" w:hAnsi="Times New Roman"/>
                <w:color w:val="000000"/>
                <w:lang w:eastAsia="zh-CN"/>
              </w:rPr>
              <w:t xml:space="preserve"> Идентификация ассортиментной принадлежности продовольственного товара однородной группы (подгруппы)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1857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4920CEE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966A2AB"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17B465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Практическое занятие 4-6. </w:t>
            </w:r>
            <w:r w:rsidRPr="00CC1748">
              <w:rPr>
                <w:rFonts w:ascii="Times New Roman" w:hAnsi="Times New Roman"/>
                <w:bCs/>
                <w:color w:val="000000"/>
                <w:lang w:eastAsia="zh-CN"/>
              </w:rPr>
              <w:t>Особенности маркировки продовольственного товара однородной группы (подгруппы)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5AD93"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5B237F2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AAF0A81"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832B76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Практическое занятие 7-9. </w:t>
            </w:r>
            <w:r w:rsidRPr="00CC1748">
              <w:rPr>
                <w:rFonts w:ascii="Times New Roman" w:hAnsi="Times New Roman"/>
                <w:bCs/>
                <w:color w:val="000000"/>
                <w:lang w:eastAsia="zh-CN"/>
              </w:rPr>
              <w:t>Определение градации качества продовольственного товара однородной группы (подгруппы)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1C6C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0E7CD57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BD20A94"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3ECC2E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10.</w:t>
            </w:r>
            <w:r w:rsidRPr="00CC1748">
              <w:rPr>
                <w:rFonts w:eastAsia="Calibri"/>
              </w:rPr>
              <w:t xml:space="preserve"> </w:t>
            </w:r>
            <w:r w:rsidRPr="00CC1748">
              <w:rPr>
                <w:rFonts w:ascii="Times New Roman" w:eastAsia="Calibri" w:hAnsi="Times New Roman"/>
              </w:rPr>
              <w:t>Расчет естественной убыли продовольственных товаров при хранении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F055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3107F80"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616F20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950CE2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11.</w:t>
            </w:r>
            <w:r w:rsidRPr="00CC1748">
              <w:rPr>
                <w:rFonts w:ascii="Times New Roman" w:hAnsi="Times New Roman"/>
                <w:bCs/>
                <w:color w:val="000000"/>
                <w:lang w:eastAsia="zh-CN"/>
              </w:rPr>
              <w:t xml:space="preserve"> Расчет естественной убыли продовольственных товаров и боя стеклотары при транспортировании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1FB3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8A05A6E"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AF7FC49"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Тема 2.2.</w:t>
            </w:r>
          </w:p>
          <w:p w14:paraId="06964B8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Товароведение непродовольственных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EDB22D9"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4C54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64/26</w:t>
            </w:r>
          </w:p>
        </w:tc>
      </w:tr>
      <w:tr w:rsidR="000D7985" w:rsidRPr="00CC1748" w14:paraId="48ED2485"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ABA058D"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D73D906"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 </w:t>
            </w:r>
            <w:r w:rsidRPr="00CC1748">
              <w:rPr>
                <w:rFonts w:ascii="Times New Roman" w:hAnsi="Times New Roman"/>
                <w:color w:val="000000"/>
                <w:lang w:eastAsia="zh-CN"/>
              </w:rPr>
              <w:t>Теоретические основы товароведения непродовольственных товаров: однородные группы непродовольственных товаров, качество и потребительские свойства, факторы, формирующие и сохраняющие качество непродовольственных товаров, особенности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99D1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344D08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C9EEAFE"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7A9E29A"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2. </w:t>
            </w:r>
            <w:r w:rsidRPr="00CC1748">
              <w:rPr>
                <w:rFonts w:ascii="Times New Roman" w:hAnsi="Times New Roman"/>
                <w:color w:val="000000"/>
                <w:lang w:eastAsia="zh-CN"/>
              </w:rPr>
              <w:t>Товароведение текстильных товаров: классификация ассортимента текстильных волокон, нитей, пряжи и текстильных материалов, основные ткацкие плетения, способы отделки и колористического оформления тканей, классификация их ассортимента.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6D6A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3308537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200B66B"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062E58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3. </w:t>
            </w:r>
            <w:r w:rsidRPr="00CC1748">
              <w:rPr>
                <w:rFonts w:ascii="Times New Roman" w:hAnsi="Times New Roman"/>
                <w:color w:val="000000"/>
                <w:lang w:eastAsia="zh-CN"/>
              </w:rPr>
              <w:t>Товароведение швейно-трикотажных товаров: факторы, влияющие на качество, классификация ассортимента, контроль качества и определение сорта, маркировка, упаковка и хранение, особенности строения и свойства трикотажных полотен</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BA6B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63381F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176B58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221FBA5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4. </w:t>
            </w:r>
            <w:r w:rsidRPr="00CC1748">
              <w:rPr>
                <w:rFonts w:ascii="Times New Roman" w:hAnsi="Times New Roman"/>
                <w:color w:val="000000"/>
                <w:lang w:eastAsia="zh-CN"/>
              </w:rPr>
              <w:t>Товароведение обувных товаров: натуральные, синтетические и искусственные материалы для производства обуви, характеристика ассортимента кожаной и резиновой обуви, контроль качества и определение сортности, особенности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3C667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2F2C224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10D334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273EE46"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5.</w:t>
            </w:r>
            <w:r w:rsidRPr="00CC1748">
              <w:rPr>
                <w:rFonts w:eastAsia="Calibri"/>
                <w:color w:val="000000"/>
              </w:rPr>
              <w:t xml:space="preserve"> </w:t>
            </w:r>
            <w:r w:rsidRPr="00CC1748">
              <w:rPr>
                <w:rFonts w:ascii="Times New Roman" w:hAnsi="Times New Roman"/>
                <w:color w:val="000000"/>
                <w:lang w:eastAsia="zh-CN"/>
              </w:rPr>
              <w:t xml:space="preserve">Товароведение пушно-меховых и овчинно-шубных товаров: классификация и строение пушно-мехового сырья, основные процессы производства, классификация ассортимента, условия хранения, транспортирования, упаковки и маркировки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8CCF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F0D9E4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B2B017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BE4E52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6. </w:t>
            </w:r>
            <w:r w:rsidRPr="00CC1748">
              <w:rPr>
                <w:rFonts w:ascii="Times New Roman" w:hAnsi="Times New Roman"/>
                <w:bCs/>
                <w:color w:val="000000"/>
                <w:lang w:eastAsia="zh-CN"/>
              </w:rPr>
              <w:t>Товароведение хозяйственных товаров из пластмасс: общие сведения о пластических массах, классификация полимеров и пластмасс, ассортимент бытовых изделий из пластмасс, требования к качеству, особенности маркировки, условия хранения</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7498E"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213557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87D235E"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3C29B6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7. </w:t>
            </w:r>
            <w:r w:rsidRPr="00CC1748">
              <w:rPr>
                <w:rFonts w:ascii="Times New Roman" w:hAnsi="Times New Roman"/>
                <w:bCs/>
                <w:color w:val="000000"/>
                <w:lang w:eastAsia="zh-CN"/>
              </w:rPr>
              <w:t>Товароведение товаров бытовой химии: классификация основных подгрупп, требования к качеству и безопасности, маркировка, транспортирование и хранение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F7DA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19638F04"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AC2971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262C080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8. </w:t>
            </w:r>
            <w:r w:rsidRPr="00CC1748">
              <w:rPr>
                <w:rFonts w:ascii="Times New Roman" w:hAnsi="Times New Roman"/>
                <w:bCs/>
                <w:color w:val="000000"/>
                <w:lang w:eastAsia="zh-CN"/>
              </w:rPr>
              <w:t>Товароведение стеклянных и керамических бытовых товаров: особенности производства, обработка и декорирование, классификация ассортимента, потребительские свойства, оценка качества и определение сортности, особенности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DD6B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3F8E081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B72401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91135E1"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9. </w:t>
            </w:r>
            <w:r w:rsidRPr="00CC1748">
              <w:rPr>
                <w:rFonts w:ascii="Times New Roman" w:hAnsi="Times New Roman"/>
                <w:bCs/>
                <w:color w:val="000000"/>
                <w:lang w:eastAsia="zh-CN"/>
              </w:rPr>
              <w:t>Товароведение парфюмерно-косметических товаров: классификация, основные потребительские свойства, особенности технологии производства, сырье, используемое для изготовления парфюмерно-косметическим товаров, основные потребительские свойства и показатели качества, условия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CC0D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2457F76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6D91F11"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289984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10. </w:t>
            </w:r>
            <w:r w:rsidRPr="00CC1748">
              <w:rPr>
                <w:rFonts w:ascii="Times New Roman" w:hAnsi="Times New Roman"/>
                <w:bCs/>
                <w:color w:val="000000"/>
                <w:lang w:eastAsia="zh-CN"/>
              </w:rPr>
              <w:t xml:space="preserve">Товароведение мебельных товаров: классификация, материалы для производства мебели (конструкционные, облицовочные, настилочные и т.д.), основные этапы производство, </w:t>
            </w:r>
            <w:r w:rsidRPr="00CC1748">
              <w:rPr>
                <w:rFonts w:ascii="Times New Roman" w:hAnsi="Times New Roman"/>
                <w:bCs/>
                <w:color w:val="000000"/>
                <w:lang w:eastAsia="zh-CN"/>
              </w:rPr>
              <w:lastRenderedPageBreak/>
              <w:t>особенности производства мягкой мебели, условия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4CCF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lastRenderedPageBreak/>
              <w:t>2</w:t>
            </w:r>
          </w:p>
        </w:tc>
      </w:tr>
      <w:tr w:rsidR="000D7985" w:rsidRPr="00CC1748" w14:paraId="1C98673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DBACB76"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21C4BA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11. </w:t>
            </w:r>
            <w:r w:rsidRPr="00CC1748">
              <w:rPr>
                <w:rFonts w:ascii="Times New Roman" w:hAnsi="Times New Roman"/>
                <w:bCs/>
                <w:color w:val="000000"/>
                <w:lang w:eastAsia="zh-CN"/>
              </w:rPr>
              <w:t>Товароведение бытовых электротехнических товаров: характеристика и классификация основных подгрупп, потребительские свойства, требования, в т.ч. безопасности, особенности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0159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39C68184"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DBBA509"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2B702C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12. </w:t>
            </w:r>
            <w:r w:rsidRPr="00CC1748">
              <w:rPr>
                <w:rFonts w:ascii="Times New Roman" w:hAnsi="Times New Roman"/>
                <w:bCs/>
                <w:color w:val="000000"/>
                <w:lang w:eastAsia="zh-CN"/>
              </w:rPr>
              <w:t>Товароведение галантерейных товаров: классификация и товароведная характеристика основных подгрупп, потребительские свойства и требования к качеству, условия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1F16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AF746A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F6365EC"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349C55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13. </w:t>
            </w:r>
            <w:r w:rsidRPr="00CC1748">
              <w:rPr>
                <w:rFonts w:ascii="Times New Roman" w:hAnsi="Times New Roman"/>
                <w:bCs/>
                <w:color w:val="000000"/>
                <w:lang w:eastAsia="zh-CN"/>
              </w:rPr>
              <w:t>Товароведение ювелирных товаров: характеристика ассортимента металлов и сплавов, используемых для производства ювелирных изделий, пробирование и клеймение изделий из сплавов драгоценных (благородных) металлов, характеристика ассортимента ювелирных вставок, виды обработки и огранки, классификация ассортимента ювелирных изделий</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51DD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7E94B64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B5F5F3F"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4D5CC26"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14. </w:t>
            </w:r>
            <w:r w:rsidRPr="00CC1748">
              <w:rPr>
                <w:rFonts w:ascii="Times New Roman" w:hAnsi="Times New Roman"/>
                <w:bCs/>
                <w:color w:val="000000"/>
                <w:lang w:eastAsia="zh-CN"/>
              </w:rPr>
              <w:t>Товароведение радиоэлектронных товаров: классификация ассортимента основных подгрупп, товароведная характеристика бытовой аудио- и видеотехники, основные потребительские свойств и требования, в т.ч. безопасности,</w:t>
            </w:r>
            <w:r w:rsidRPr="00CC1748">
              <w:rPr>
                <w:lang w:eastAsia="zh-CN"/>
              </w:rPr>
              <w:t xml:space="preserve"> </w:t>
            </w:r>
            <w:r w:rsidRPr="00CC1748">
              <w:rPr>
                <w:rFonts w:ascii="Times New Roman" w:hAnsi="Times New Roman"/>
                <w:bCs/>
                <w:color w:val="000000"/>
                <w:lang w:eastAsia="zh-CN"/>
              </w:rPr>
              <w:t>особенности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05CCF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36A53A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A21DBD9"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FFBD8B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15. </w:t>
            </w:r>
            <w:r w:rsidRPr="00CC1748">
              <w:rPr>
                <w:rFonts w:ascii="Times New Roman" w:hAnsi="Times New Roman"/>
                <w:bCs/>
                <w:color w:val="000000"/>
                <w:lang w:eastAsia="zh-CN"/>
              </w:rPr>
              <w:t>Товароведение спортивных и рыболовных товаров: классификация ассортимента основных подгрупп, потребительские свойства</w:t>
            </w:r>
            <w:r w:rsidRPr="00CC1748">
              <w:rPr>
                <w:lang w:eastAsia="zh-CN"/>
              </w:rPr>
              <w:t xml:space="preserve"> </w:t>
            </w:r>
            <w:r w:rsidRPr="00CC1748">
              <w:rPr>
                <w:rFonts w:ascii="Times New Roman" w:hAnsi="Times New Roman"/>
                <w:bCs/>
                <w:color w:val="000000"/>
                <w:lang w:eastAsia="zh-CN"/>
              </w:rPr>
              <w:t>и требования, в т.ч. безопасности, особенности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4D55E"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574818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11946E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1C2D09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16. </w:t>
            </w:r>
            <w:r w:rsidRPr="00CC1748">
              <w:rPr>
                <w:rFonts w:ascii="Times New Roman" w:hAnsi="Times New Roman"/>
                <w:bCs/>
                <w:color w:val="000000"/>
                <w:lang w:eastAsia="zh-CN"/>
              </w:rPr>
              <w:t>Товароведение транспортных средств личного пользования: классификация и товароведная характеристика основных подгрупп, потребительские свойства и требования к качеству, условия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C8BFD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0427C4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19A23D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15E868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17. </w:t>
            </w:r>
            <w:r w:rsidRPr="00CC1748">
              <w:rPr>
                <w:rFonts w:ascii="Times New Roman" w:hAnsi="Times New Roman"/>
                <w:bCs/>
                <w:color w:val="000000"/>
                <w:lang w:eastAsia="zh-CN"/>
              </w:rPr>
              <w:t>Товароведение школьно-письменных, канцелярских товаров и игрушек: характеристика основных подгрупп, классификация и потребительские свойства, условия хранения, транспортирования, упаковки и маркировки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B366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20D4EA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1A5D954"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28F2DD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18. </w:t>
            </w:r>
            <w:r w:rsidRPr="00CC1748">
              <w:rPr>
                <w:rFonts w:ascii="Times New Roman" w:hAnsi="Times New Roman"/>
                <w:bCs/>
                <w:color w:val="000000"/>
                <w:lang w:eastAsia="zh-CN"/>
              </w:rPr>
              <w:t>Товароведение печатных изданий: потребительские свойства книг факторы их формирующие</w:t>
            </w:r>
            <w:r w:rsidRPr="00CC1748">
              <w:rPr>
                <w:rFonts w:ascii="Times New Roman" w:hAnsi="Times New Roman"/>
                <w:sz w:val="24"/>
                <w:szCs w:val="24"/>
                <w:lang w:eastAsia="zh-CN"/>
              </w:rPr>
              <w:t xml:space="preserve">, требования к качеству, </w:t>
            </w:r>
            <w:r w:rsidRPr="00CC1748">
              <w:rPr>
                <w:rFonts w:ascii="Times New Roman" w:hAnsi="Times New Roman"/>
                <w:bCs/>
                <w:color w:val="000000"/>
                <w:sz w:val="24"/>
                <w:szCs w:val="24"/>
                <w:lang w:eastAsia="zh-CN"/>
              </w:rPr>
              <w:t>упаковка</w:t>
            </w:r>
            <w:r w:rsidRPr="00CC1748">
              <w:rPr>
                <w:rFonts w:ascii="Times New Roman" w:hAnsi="Times New Roman"/>
                <w:bCs/>
                <w:color w:val="000000"/>
                <w:lang w:eastAsia="zh-CN"/>
              </w:rPr>
              <w:t>, маркировка, транспортирование и хранение печатных изданий</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DDEE5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C4A5DD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38F4EC8"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BCE410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19. </w:t>
            </w:r>
            <w:r w:rsidRPr="00CC1748">
              <w:rPr>
                <w:rFonts w:ascii="Times New Roman" w:hAnsi="Times New Roman"/>
                <w:bCs/>
                <w:color w:val="000000"/>
                <w:lang w:eastAsia="zh-CN"/>
              </w:rPr>
              <w:t>Товароведение художественных товаров: понятие изделий народных художественных промыслов и сувениров, потребительские свойства, классификация и характеристика ассортимента, особенности производства,</w:t>
            </w:r>
            <w:r w:rsidRPr="00CC1748">
              <w:rPr>
                <w:lang w:eastAsia="zh-CN"/>
              </w:rPr>
              <w:t xml:space="preserve"> </w:t>
            </w:r>
            <w:r w:rsidRPr="00CC1748">
              <w:rPr>
                <w:rFonts w:ascii="Times New Roman" w:hAnsi="Times New Roman"/>
                <w:bCs/>
                <w:color w:val="000000"/>
                <w:lang w:eastAsia="zh-CN"/>
              </w:rPr>
              <w:t>упаковка, маркировка, транспортирование и хранение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A0578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7C99B9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BFEB064"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4C1A80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8A54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bCs/>
                <w:i/>
                <w:iCs/>
                <w:color w:val="000000"/>
                <w:lang w:eastAsia="zh-CN"/>
              </w:rPr>
              <w:t>26</w:t>
            </w:r>
          </w:p>
        </w:tc>
      </w:tr>
      <w:tr w:rsidR="000D7985" w:rsidRPr="00CC1748" w14:paraId="68CFE48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C62C100" w14:textId="77777777" w:rsidR="000D7985" w:rsidRPr="00CC1748" w:rsidRDefault="000D7985" w:rsidP="00C46C1F">
            <w:pPr>
              <w:suppressAutoHyphens/>
              <w:snapToGrid w:val="0"/>
              <w:spacing w:after="0" w:line="240" w:lineRule="auto"/>
              <w:rPr>
                <w:rFonts w:ascii="Times New Roman" w:eastAsia="Calibri" w:hAnsi="Times New Roman"/>
                <w:b/>
                <w:bCs/>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3931256"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12-14</w:t>
            </w:r>
            <w:r w:rsidRPr="00CC1748">
              <w:rPr>
                <w:rFonts w:ascii="Times New Roman" w:hAnsi="Times New Roman"/>
                <w:color w:val="000000"/>
                <w:lang w:eastAsia="zh-CN"/>
              </w:rPr>
              <w:t>. Идентификация ассортиментной принадлежности одежно-обувных и парфюмерно-косметических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3585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422E4C0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A800038"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B9515A5"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15-17.</w:t>
            </w:r>
            <w:r w:rsidRPr="00CC1748">
              <w:rPr>
                <w:rFonts w:ascii="Times New Roman" w:hAnsi="Times New Roman"/>
                <w:color w:val="000000"/>
                <w:lang w:eastAsia="zh-CN"/>
              </w:rPr>
              <w:t xml:space="preserve"> Идентификация ассортиментной принадлежности культурно-бытовых и хозяйственных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C48B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1E1E0EA5"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5268CB2"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2F04356"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Практическое занятие 18-19. </w:t>
            </w:r>
            <w:r w:rsidRPr="00CC1748">
              <w:rPr>
                <w:rFonts w:ascii="Times New Roman" w:hAnsi="Times New Roman"/>
                <w:bCs/>
                <w:color w:val="000000"/>
                <w:lang w:eastAsia="zh-CN"/>
              </w:rPr>
              <w:t>Выявление дефектов (пороков) и</w:t>
            </w:r>
            <w:r w:rsidRPr="00CC1748">
              <w:rPr>
                <w:rFonts w:ascii="Times New Roman" w:hAnsi="Times New Roman"/>
                <w:b/>
                <w:color w:val="000000"/>
                <w:lang w:eastAsia="zh-CN"/>
              </w:rPr>
              <w:t xml:space="preserve"> о</w:t>
            </w:r>
            <w:r w:rsidRPr="00CC1748">
              <w:rPr>
                <w:rFonts w:ascii="Times New Roman" w:hAnsi="Times New Roman"/>
                <w:bCs/>
                <w:color w:val="000000"/>
                <w:lang w:eastAsia="zh-CN"/>
              </w:rPr>
              <w:t>пределение градации качества (сортности) одежно-обувных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3F65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6CA24D9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2249BC6"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178A783"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20-23.</w:t>
            </w:r>
            <w:r w:rsidRPr="00CC1748">
              <w:rPr>
                <w:rFonts w:eastAsia="Calibri"/>
              </w:rPr>
              <w:t xml:space="preserve"> </w:t>
            </w:r>
            <w:r w:rsidRPr="00CC1748">
              <w:rPr>
                <w:rFonts w:ascii="Times New Roman" w:hAnsi="Times New Roman"/>
                <w:bCs/>
                <w:color w:val="000000"/>
                <w:lang w:eastAsia="zh-CN"/>
              </w:rPr>
              <w:t>Особенности маркировки</w:t>
            </w:r>
            <w:r w:rsidRPr="00CC1748">
              <w:rPr>
                <w:rFonts w:eastAsia="Calibri"/>
              </w:rPr>
              <w:t xml:space="preserve"> </w:t>
            </w:r>
            <w:r w:rsidRPr="00CC1748">
              <w:rPr>
                <w:rFonts w:ascii="Times New Roman" w:hAnsi="Times New Roman"/>
                <w:bCs/>
                <w:color w:val="000000"/>
                <w:lang w:eastAsia="zh-CN"/>
              </w:rPr>
              <w:t>парфюмерно-косметических, культурно-бытовых и хозяйственных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F295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8</w:t>
            </w:r>
          </w:p>
        </w:tc>
      </w:tr>
      <w:tr w:rsidR="000D7985" w:rsidRPr="00CC1748" w14:paraId="500C325D"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987894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FAA202A"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Практическое занятие 24. </w:t>
            </w:r>
            <w:r w:rsidRPr="00CC1748">
              <w:rPr>
                <w:rFonts w:ascii="Times New Roman" w:hAnsi="Times New Roman"/>
                <w:bCs/>
                <w:color w:val="000000"/>
                <w:lang w:eastAsia="zh-CN"/>
              </w:rPr>
              <w:t>Обязательная маркировка непродовольственных товаров. Особенности работы в системе «Честный Знак».</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0CE03"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761B0F0A"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F4FB7D" w14:textId="77777777" w:rsidR="000D7985" w:rsidRPr="00234D63" w:rsidRDefault="000D7985" w:rsidP="00C46C1F">
            <w:pPr>
              <w:suppressAutoHyphens/>
              <w:spacing w:after="0" w:line="240" w:lineRule="auto"/>
              <w:jc w:val="both"/>
              <w:rPr>
                <w:rFonts w:ascii="Times New Roman" w:hAnsi="Times New Roman"/>
                <w:lang w:eastAsia="zh-CN"/>
              </w:rPr>
            </w:pPr>
            <w:r w:rsidRPr="00234D63">
              <w:rPr>
                <w:rFonts w:ascii="Times New Roman" w:hAnsi="Times New Roman"/>
                <w:b/>
                <w:color w:val="000000"/>
                <w:lang w:eastAsia="zh-CN"/>
              </w:rPr>
              <w:t xml:space="preserve">Курсовой проект (работа) </w:t>
            </w:r>
          </w:p>
          <w:p w14:paraId="1760E538" w14:textId="77777777" w:rsidR="000D7985" w:rsidRPr="00234D63" w:rsidRDefault="000D7985" w:rsidP="00C46C1F">
            <w:pPr>
              <w:suppressAutoHyphens/>
              <w:spacing w:after="0" w:line="240" w:lineRule="auto"/>
              <w:jc w:val="both"/>
              <w:rPr>
                <w:rFonts w:ascii="Times New Roman" w:hAnsi="Times New Roman"/>
                <w:lang w:eastAsia="zh-CN"/>
              </w:rPr>
            </w:pPr>
            <w:r w:rsidRPr="00234D63">
              <w:rPr>
                <w:rFonts w:ascii="Times New Roman" w:hAnsi="Times New Roman"/>
                <w:b/>
                <w:color w:val="000000"/>
                <w:lang w:eastAsia="zh-CN"/>
              </w:rPr>
              <w:t>Тематика курсовых проектов (работ)</w:t>
            </w:r>
            <w:r w:rsidRPr="00234D63">
              <w:rPr>
                <w:rFonts w:ascii="Times New Roman" w:hAnsi="Times New Roman"/>
                <w:color w:val="000000"/>
                <w:lang w:eastAsia="zh-CN"/>
              </w:rPr>
              <w:t xml:space="preserve"> </w:t>
            </w:r>
            <w:r w:rsidRPr="00234D63">
              <w:rPr>
                <w:rFonts w:ascii="Times New Roman" w:hAnsi="Times New Roman"/>
                <w:b/>
                <w:color w:val="000000"/>
                <w:lang w:eastAsia="zh-CN"/>
              </w:rPr>
              <w:t>раздела 2</w:t>
            </w:r>
          </w:p>
          <w:p w14:paraId="7B466417" w14:textId="77777777" w:rsidR="000D7985" w:rsidRPr="00234D63" w:rsidRDefault="000D7985" w:rsidP="00095D42">
            <w:pPr>
              <w:numPr>
                <w:ilvl w:val="0"/>
                <w:numId w:val="235"/>
              </w:numPr>
              <w:suppressAutoHyphens/>
              <w:spacing w:after="0" w:line="240" w:lineRule="auto"/>
              <w:ind w:left="709"/>
              <w:jc w:val="both"/>
              <w:rPr>
                <w:rFonts w:ascii="Times New Roman" w:hAnsi="Times New Roman"/>
                <w:lang w:eastAsia="zh-CN"/>
              </w:rPr>
            </w:pPr>
            <w:r w:rsidRPr="00234D63">
              <w:rPr>
                <w:rFonts w:ascii="Times New Roman" w:hAnsi="Times New Roman"/>
                <w:color w:val="000000"/>
                <w:lang w:eastAsia="zh-CN"/>
              </w:rPr>
              <w:t>Сравнительная характеристика потребительских свойств продовольственных/непродовольственных товаров.</w:t>
            </w:r>
          </w:p>
          <w:p w14:paraId="567AC2E3"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Естественная убыль продовольственных товаров и пути ее снижения.</w:t>
            </w:r>
          </w:p>
          <w:p w14:paraId="3E93541C"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Исследование факторов, влияющих на формирование качества продовольственного / непродовольственного товара (на примере конкретного вида или наименования товара).</w:t>
            </w:r>
          </w:p>
          <w:p w14:paraId="350E8140"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Анализ факторов, влияющих на сохраняемость продовольственного / непродовольственного товара (на примере конкретного вида или наименования товара).</w:t>
            </w:r>
          </w:p>
          <w:p w14:paraId="08814E3E"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Изменения качества продовольственных/ непродовольственных товаров при хранении.</w:t>
            </w:r>
          </w:p>
          <w:p w14:paraId="63A359C4"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Влияние режимов хранения на потери продовольственных товаров.</w:t>
            </w:r>
          </w:p>
          <w:p w14:paraId="0CB7ABB8"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Идентификация и выявление фальсификации продовольственного / непродовольственного товара (на примере конкретной однородной группы / подгруппы / наименования товара).</w:t>
            </w:r>
          </w:p>
          <w:p w14:paraId="7D435A74"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Анализ ассортимента и оценка качества продовольственного / непродовольственного товара (на примере конкретного вида или наименования товара).</w:t>
            </w:r>
          </w:p>
          <w:p w14:paraId="1BF1FF37"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Современное информационное обеспечение продовольственных/непродовольственных товаров.</w:t>
            </w:r>
          </w:p>
          <w:p w14:paraId="2DD8AA30"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Расчет оптимальной структуры как результат эффективной работы по управлению ассортиментом.</w:t>
            </w:r>
          </w:p>
          <w:p w14:paraId="6C05B8AB"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Анализ структуры ассортимента предприятия розничной торговли.</w:t>
            </w:r>
          </w:p>
          <w:p w14:paraId="328A7208"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Влияние различных видов упаковки на качество товаров и длительность их хранения.</w:t>
            </w:r>
          </w:p>
          <w:p w14:paraId="044564C4"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Экспертиза и оценка качества продовольственного / непродовольственного товара (на примере конкретного вида или наименования товара).</w:t>
            </w:r>
          </w:p>
          <w:p w14:paraId="75376E18"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Средства товарной экспертизы.</w:t>
            </w:r>
          </w:p>
          <w:p w14:paraId="6A878614"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Идентификационная экспертиза продовольственных/непродовольственных товаров как способ установления их подлинности.</w:t>
            </w:r>
          </w:p>
          <w:p w14:paraId="6C2F94BD"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Содержание и особенности проведения экологической экспертизы продовольственных/непродовольственных товаров (на примере конкретных товаров).</w:t>
            </w:r>
          </w:p>
          <w:p w14:paraId="786A10F1"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Организация и проведение экспертизы и оценки качества товаров (на примере конкретной однородной группы / подгруппы товара).</w:t>
            </w:r>
          </w:p>
          <w:p w14:paraId="1818D82D" w14:textId="77777777" w:rsidR="000D7985" w:rsidRPr="00234D63" w:rsidRDefault="000D7985" w:rsidP="00095D42">
            <w:pPr>
              <w:numPr>
                <w:ilvl w:val="0"/>
                <w:numId w:val="235"/>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Классификация и кодирование потребительских товаров.</w:t>
            </w:r>
          </w:p>
          <w:p w14:paraId="0C29FC1C"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t>Диагностика дефектов и причин их возникновения (на примере конкретных товаров).</w:t>
            </w:r>
          </w:p>
          <w:p w14:paraId="41B975C5"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t>Влияние химического состава продовольственных товаров на их потребительские свойства.</w:t>
            </w:r>
          </w:p>
          <w:p w14:paraId="02E7D7DE"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t>Балльная оценка качества продовольственных товаров как один из методов исследования.</w:t>
            </w:r>
          </w:p>
          <w:p w14:paraId="13511633"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t>Дегустация как метод органолептической оценки качества продовольственных товаров.</w:t>
            </w:r>
          </w:p>
          <w:p w14:paraId="28CD5F00"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t>Уровень качества продовольственных/непродовольственных товаров и методы его определения</w:t>
            </w:r>
          </w:p>
          <w:p w14:paraId="69C23D84"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lastRenderedPageBreak/>
              <w:t>Эксплуатационно-сопроводительная и рекламно-справочная информация о продовольственных/ непродовольственных товарах.</w:t>
            </w:r>
          </w:p>
          <w:p w14:paraId="5BBEEBD6" w14:textId="77777777" w:rsidR="000D7985" w:rsidRPr="00234D63" w:rsidRDefault="000D7985" w:rsidP="00095D42">
            <w:pPr>
              <w:numPr>
                <w:ilvl w:val="0"/>
                <w:numId w:val="235"/>
              </w:numPr>
              <w:suppressAutoHyphens/>
              <w:spacing w:after="0" w:line="240" w:lineRule="auto"/>
              <w:rPr>
                <w:rFonts w:ascii="Times New Roman" w:hAnsi="Times New Roman"/>
                <w:lang w:eastAsia="zh-CN"/>
              </w:rPr>
            </w:pPr>
            <w:r w:rsidRPr="00234D63">
              <w:rPr>
                <w:rFonts w:ascii="Times New Roman" w:hAnsi="Times New Roman"/>
                <w:color w:val="000000"/>
                <w:lang w:eastAsia="zh-CN"/>
              </w:rPr>
              <w:t>Органолептическая оценка качества продовольственных/ непродовольственных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6A4663" w14:textId="77777777" w:rsidR="000D7985" w:rsidRPr="00CC1748" w:rsidRDefault="000D7985" w:rsidP="00C46C1F">
            <w:pPr>
              <w:suppressAutoHyphens/>
              <w:spacing w:after="0" w:line="240" w:lineRule="auto"/>
              <w:jc w:val="center"/>
              <w:rPr>
                <w:lang w:eastAsia="zh-CN"/>
              </w:rPr>
            </w:pPr>
          </w:p>
        </w:tc>
      </w:tr>
      <w:tr w:rsidR="000D7985" w:rsidRPr="00CC1748" w14:paraId="4EB333CC"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1CF2FD" w14:textId="77777777" w:rsidR="000D7985" w:rsidRPr="00234D63" w:rsidRDefault="000D7985" w:rsidP="00C46C1F">
            <w:pPr>
              <w:suppressAutoHyphens/>
              <w:spacing w:after="0" w:line="240" w:lineRule="auto"/>
              <w:jc w:val="both"/>
              <w:rPr>
                <w:rFonts w:ascii="Times New Roman" w:hAnsi="Times New Roman"/>
                <w:lang w:eastAsia="zh-CN"/>
              </w:rPr>
            </w:pPr>
            <w:r w:rsidRPr="00234D63">
              <w:rPr>
                <w:rFonts w:ascii="Times New Roman" w:hAnsi="Times New Roman"/>
                <w:b/>
                <w:color w:val="000000"/>
                <w:lang w:eastAsia="zh-CN"/>
              </w:rPr>
              <w:lastRenderedPageBreak/>
              <w:t>Обязательные аудиторные учебные занятия по курсовому проекту (работе)</w:t>
            </w:r>
          </w:p>
          <w:p w14:paraId="7CA28D3A"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Выбор темы курсовой работы, формулировка актуальности исследования, определение цели, постановка задач.</w:t>
            </w:r>
          </w:p>
          <w:p w14:paraId="0310E88E"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 xml:space="preserve">Подбор источников и литературы, проверка </w:t>
            </w:r>
            <w:proofErr w:type="gramStart"/>
            <w:r w:rsidRPr="00234D63">
              <w:rPr>
                <w:rFonts w:ascii="Times New Roman" w:hAnsi="Times New Roman"/>
                <w:color w:val="000000"/>
                <w:lang w:eastAsia="zh-CN"/>
              </w:rPr>
              <w:t>актуальности</w:t>
            </w:r>
            <w:proofErr w:type="gramEnd"/>
            <w:r w:rsidRPr="00234D63">
              <w:rPr>
                <w:rFonts w:ascii="Times New Roman" w:hAnsi="Times New Roman"/>
                <w:color w:val="000000"/>
                <w:lang w:eastAsia="zh-CN"/>
              </w:rPr>
              <w:t xml:space="preserve"> предлагаемой в них информации, составление библиографического списка и плана курсовой работы.</w:t>
            </w:r>
          </w:p>
          <w:p w14:paraId="3AB63414"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Теоретический анализ источников и литературы, определение понятийного аппарата. Систематизация собранного фактического и цифрового материала путем сведения его в таблицы, диаграммы, графики и схемы.</w:t>
            </w:r>
          </w:p>
          <w:p w14:paraId="7AF8A859"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 xml:space="preserve">Написание введения курсовой работы. Формулировка актуальности, цели, задач, объекта, предмета, методов предстоящего исследования </w:t>
            </w:r>
          </w:p>
          <w:p w14:paraId="305F614F"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 xml:space="preserve">Обобщение теоретических аспектов по проблеме исследования в главе первой курсовой работы </w:t>
            </w:r>
          </w:p>
          <w:p w14:paraId="5624DAA8"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Оформление результатов практических исследований в главе второй курсовой работы</w:t>
            </w:r>
          </w:p>
          <w:p w14:paraId="5EE53965"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 xml:space="preserve">Подбор и оформление приложений по теме курсовой работы. </w:t>
            </w:r>
          </w:p>
          <w:p w14:paraId="1AD7B3C8"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 xml:space="preserve">Составление заключения курсовой работы, содержащее выводы и предложения по результатам проведенных исследований </w:t>
            </w:r>
          </w:p>
          <w:p w14:paraId="6018BC32"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Требования к содержанию и подготовка презентации курсовой работы</w:t>
            </w:r>
          </w:p>
          <w:p w14:paraId="2FF8C160" w14:textId="77777777" w:rsidR="000D7985" w:rsidRPr="00234D63" w:rsidRDefault="000D7985" w:rsidP="00095D42">
            <w:pPr>
              <w:numPr>
                <w:ilvl w:val="0"/>
                <w:numId w:val="226"/>
              </w:numPr>
              <w:suppressAutoHyphens/>
              <w:spacing w:after="0" w:line="240" w:lineRule="auto"/>
              <w:jc w:val="both"/>
              <w:rPr>
                <w:rFonts w:ascii="Times New Roman" w:hAnsi="Times New Roman"/>
                <w:lang w:eastAsia="zh-CN"/>
              </w:rPr>
            </w:pPr>
            <w:r w:rsidRPr="00234D63">
              <w:rPr>
                <w:rFonts w:ascii="Times New Roman" w:hAnsi="Times New Roman"/>
                <w:color w:val="000000"/>
                <w:lang w:eastAsia="zh-CN"/>
              </w:rPr>
              <w:t>Защита курсовой работы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F595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20</w:t>
            </w:r>
          </w:p>
        </w:tc>
      </w:tr>
      <w:tr w:rsidR="000D7985" w:rsidRPr="00CC1748" w14:paraId="63876325"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D7072E"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Раздел 3. Оценка качества и основы экспертизы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B4309" w14:textId="77777777" w:rsidR="000D7985" w:rsidRPr="0046051F" w:rsidRDefault="000D7985" w:rsidP="00C46C1F">
            <w:pPr>
              <w:suppressAutoHyphens/>
              <w:spacing w:after="0" w:line="240" w:lineRule="auto"/>
              <w:jc w:val="center"/>
              <w:rPr>
                <w:lang w:eastAsia="zh-CN"/>
              </w:rPr>
            </w:pPr>
            <w:r w:rsidRPr="0046051F">
              <w:rPr>
                <w:rFonts w:ascii="Times New Roman" w:hAnsi="Times New Roman"/>
                <w:b/>
                <w:color w:val="000000"/>
                <w:lang w:eastAsia="zh-CN"/>
              </w:rPr>
              <w:t>108/58</w:t>
            </w:r>
          </w:p>
        </w:tc>
      </w:tr>
      <w:tr w:rsidR="000D7985" w:rsidRPr="00CC1748" w14:paraId="1DC9E4B6"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F36917"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МДК 02.03 Оценка качества и основы экспертизы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391B7" w14:textId="77777777" w:rsidR="000D7985" w:rsidRPr="0046051F" w:rsidRDefault="000D7985" w:rsidP="00C46C1F">
            <w:pPr>
              <w:suppressAutoHyphens/>
              <w:spacing w:after="0" w:line="240" w:lineRule="auto"/>
              <w:jc w:val="center"/>
              <w:rPr>
                <w:lang w:eastAsia="zh-CN"/>
              </w:rPr>
            </w:pPr>
            <w:r w:rsidRPr="0046051F">
              <w:rPr>
                <w:rFonts w:ascii="Times New Roman" w:hAnsi="Times New Roman"/>
                <w:b/>
                <w:color w:val="000000"/>
                <w:lang w:eastAsia="zh-CN"/>
              </w:rPr>
              <w:t>108/58</w:t>
            </w:r>
          </w:p>
        </w:tc>
      </w:tr>
      <w:tr w:rsidR="000D7985" w:rsidRPr="00CC1748" w14:paraId="4DDC5908"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557DBA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3.1. </w:t>
            </w:r>
          </w:p>
          <w:p w14:paraId="7693799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Оценочная </w:t>
            </w:r>
            <w:r w:rsidRPr="00CC1748">
              <w:rPr>
                <w:rFonts w:ascii="Times New Roman" w:hAnsi="Times New Roman"/>
                <w:b/>
                <w:color w:val="000000"/>
                <w:spacing w:val="-10"/>
                <w:lang w:eastAsia="zh-CN"/>
              </w:rPr>
              <w:t>деятельность в товароведении</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2ABF4AA"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5E5C3"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30/16</w:t>
            </w:r>
          </w:p>
        </w:tc>
      </w:tr>
      <w:tr w:rsidR="000D7985" w:rsidRPr="00CC1748" w14:paraId="4E3255EA"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9507707"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EF3095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Основные понятия оценочной деятельности. Участники рынка оценочных услуг</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9C7C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779BB8F9"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C16E16C"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4D2F04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2. </w:t>
            </w:r>
            <w:r w:rsidRPr="00CC1748">
              <w:rPr>
                <w:rFonts w:ascii="Times New Roman" w:hAnsi="Times New Roman"/>
                <w:color w:val="000000"/>
                <w:lang w:eastAsia="zh-CN"/>
              </w:rPr>
              <w:t>Сущность оценочной деятельности в товароведении: понятие, цели и принципы, виды, особенности, методы. Основные виды оценочной деятельности: идентификация, экспертиза, контроль качества, оценка качества, оценка уровня качества, сертификация, гигиеническая оценка, испытания и т. п. Понятие фальсификации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7EFE9" w14:textId="77777777" w:rsidR="000D7985" w:rsidRPr="00CC1748" w:rsidRDefault="000D7985" w:rsidP="00C46C1F">
            <w:pPr>
              <w:suppressAutoHyphens/>
              <w:snapToGrid w:val="0"/>
              <w:spacing w:after="0" w:line="240" w:lineRule="auto"/>
              <w:jc w:val="center"/>
              <w:rPr>
                <w:rFonts w:ascii="Times New Roman" w:hAnsi="Times New Roman"/>
                <w:bCs/>
                <w:i/>
                <w:iCs/>
                <w:color w:val="000000"/>
                <w:lang w:eastAsia="zh-CN"/>
              </w:rPr>
            </w:pPr>
            <w:r w:rsidRPr="00CC1748">
              <w:rPr>
                <w:rFonts w:ascii="Times New Roman" w:hAnsi="Times New Roman"/>
                <w:bCs/>
                <w:i/>
                <w:iCs/>
                <w:color w:val="000000"/>
                <w:lang w:eastAsia="zh-CN"/>
              </w:rPr>
              <w:t>4</w:t>
            </w:r>
          </w:p>
        </w:tc>
      </w:tr>
      <w:tr w:rsidR="000D7985" w:rsidRPr="00CC1748" w14:paraId="3584F72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C14281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C51AE2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3. </w:t>
            </w:r>
            <w:r w:rsidRPr="00CC1748">
              <w:rPr>
                <w:rFonts w:ascii="Times New Roman" w:hAnsi="Times New Roman"/>
                <w:color w:val="000000"/>
                <w:lang w:eastAsia="zh-CN"/>
              </w:rPr>
              <w:t>Контроль качества: понятие контроля качества продукции. Количественные характеристики продукции. Виды испытаний. Правила отбора проб (выборок). Основные принципы отбора проб. Методы отбора проб (выборок). Виды контроля качества.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3CF51"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4</w:t>
            </w:r>
          </w:p>
        </w:tc>
      </w:tr>
      <w:tr w:rsidR="000D7985" w:rsidRPr="00CC1748" w14:paraId="383B030A"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90B14EC"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92E759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4.</w:t>
            </w:r>
            <w:r w:rsidRPr="00CC1748">
              <w:rPr>
                <w:rFonts w:ascii="Times New Roman" w:hAnsi="Times New Roman"/>
                <w:color w:val="000000"/>
                <w:lang w:eastAsia="zh-CN"/>
              </w:rPr>
              <w:t xml:space="preserve"> Оценка конкурентоспособности товаров и услуг: понятие конкурентоспособности товаров. Факторы конкурентоспособности. Критерии конкурентоспособности. Порядок проведения оценки конкурентоспособности. Методы оценки конкурентоспособности.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1926C"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bCs/>
                <w:i/>
                <w:iCs/>
                <w:color w:val="000000"/>
                <w:lang w:eastAsia="zh-CN"/>
              </w:rPr>
              <w:t>4</w:t>
            </w:r>
          </w:p>
        </w:tc>
      </w:tr>
      <w:tr w:rsidR="000D7985" w:rsidRPr="00CC1748" w14:paraId="76A77D3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AF06D4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49C0932"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 xml:space="preserve">5. </w:t>
            </w:r>
            <w:r w:rsidRPr="00CC1748">
              <w:rPr>
                <w:rFonts w:ascii="Times New Roman" w:hAnsi="Times New Roman"/>
                <w:color w:val="000000"/>
                <w:lang w:eastAsia="zh-CN"/>
              </w:rPr>
              <w:t>Оценка и приемка товаров по количеству и качеству: правила, порядок, инструкции приемки продукции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96794" w14:textId="77777777" w:rsidR="000D7985" w:rsidRPr="00CC1748" w:rsidRDefault="000D7985" w:rsidP="00C46C1F">
            <w:pPr>
              <w:suppressAutoHyphens/>
              <w:snapToGrid w:val="0"/>
              <w:spacing w:after="0" w:line="240" w:lineRule="auto"/>
              <w:jc w:val="center"/>
              <w:rPr>
                <w:rFonts w:ascii="Times New Roman" w:hAnsi="Times New Roman"/>
                <w:bCs/>
                <w:i/>
                <w:iCs/>
                <w:color w:val="000000"/>
                <w:lang w:eastAsia="zh-CN"/>
              </w:rPr>
            </w:pPr>
            <w:r w:rsidRPr="00CC1748">
              <w:rPr>
                <w:rFonts w:ascii="Times New Roman" w:hAnsi="Times New Roman"/>
                <w:bCs/>
                <w:i/>
                <w:iCs/>
                <w:color w:val="000000"/>
                <w:lang w:eastAsia="zh-CN"/>
              </w:rPr>
              <w:t>2</w:t>
            </w:r>
          </w:p>
        </w:tc>
      </w:tr>
      <w:tr w:rsidR="000D7985" w:rsidRPr="00CC1748" w14:paraId="25CF6CB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27CA3B2"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2A093FE"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A572E"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lang w:eastAsia="zh-CN"/>
              </w:rPr>
              <w:t>16</w:t>
            </w:r>
          </w:p>
        </w:tc>
      </w:tr>
      <w:tr w:rsidR="000D7985" w:rsidRPr="00CC1748" w14:paraId="3FE7D48D"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18B26DD"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25EB975"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1-2</w:t>
            </w:r>
            <w:r w:rsidRPr="00CC1748">
              <w:rPr>
                <w:rFonts w:ascii="Times New Roman" w:hAnsi="Times New Roman"/>
                <w:color w:val="000000"/>
                <w:lang w:eastAsia="zh-CN"/>
              </w:rPr>
              <w:t xml:space="preserve">. Применение </w:t>
            </w:r>
            <w:r w:rsidRPr="00CC1748">
              <w:rPr>
                <w:rFonts w:ascii="Times New Roman" w:hAnsi="Times New Roman"/>
                <w:bCs/>
                <w:lang w:eastAsia="zh-CN"/>
              </w:rPr>
              <w:t xml:space="preserve">правил отбора проб при выборочном контроле качества товарных партий продовольственного / непродовольственного товара.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DC12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0C9C5EA4"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BD207D4"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3832B5B" w14:textId="77777777" w:rsidR="000D7985" w:rsidRPr="00CC1748" w:rsidRDefault="000D7985" w:rsidP="00C46C1F">
            <w:pPr>
              <w:suppressAutoHyphens/>
              <w:spacing w:after="0" w:line="240" w:lineRule="auto"/>
              <w:rPr>
                <w:lang w:eastAsia="zh-CN"/>
              </w:rPr>
            </w:pPr>
            <w:r w:rsidRPr="00CC1748">
              <w:rPr>
                <w:rFonts w:ascii="Times New Roman" w:hAnsi="Times New Roman"/>
                <w:b/>
                <w:lang w:eastAsia="zh-CN"/>
              </w:rPr>
              <w:t>Практическое занятие 3-4.</w:t>
            </w:r>
            <w:r w:rsidRPr="00CC1748">
              <w:rPr>
                <w:rFonts w:ascii="Times New Roman" w:hAnsi="Times New Roman"/>
                <w:bCs/>
                <w:lang w:eastAsia="zh-CN"/>
              </w:rPr>
              <w:t xml:space="preserve"> Определение объема выборки (проб), приёмочных и браковочных чисел товарных партий и расчет приёмочного уровня дефектности партии продовольственного /непродовольственного товара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305A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760A11D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5E768EE"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9B16AD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5-8.</w:t>
            </w:r>
            <w:r w:rsidRPr="00CC1748">
              <w:rPr>
                <w:rFonts w:ascii="Times New Roman" w:hAnsi="Times New Roman"/>
                <w:color w:val="000000"/>
                <w:lang w:eastAsia="zh-CN"/>
              </w:rPr>
              <w:t xml:space="preserve"> </w:t>
            </w:r>
            <w:bookmarkStart w:id="58" w:name="_Hlk128513548"/>
            <w:r w:rsidRPr="00CC1748">
              <w:rPr>
                <w:rFonts w:ascii="Times New Roman" w:hAnsi="Times New Roman"/>
                <w:color w:val="000000"/>
                <w:lang w:eastAsia="zh-CN"/>
              </w:rPr>
              <w:t xml:space="preserve">Оценка качества продовольственного / непродовольственного однородной группы (подгруппы) </w:t>
            </w:r>
            <w:bookmarkEnd w:id="58"/>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DC2E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8</w:t>
            </w:r>
          </w:p>
        </w:tc>
      </w:tr>
      <w:tr w:rsidR="000D7985" w:rsidRPr="00CC1748" w14:paraId="2E2E5B75"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B5C7392"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3.2. </w:t>
            </w:r>
          </w:p>
          <w:p w14:paraId="24CAA70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Идентификация потребительских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D772658"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06AD2D"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34/18</w:t>
            </w:r>
          </w:p>
        </w:tc>
      </w:tr>
      <w:tr w:rsidR="000D7985" w:rsidRPr="00CC1748" w14:paraId="3F950DE0"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377759D"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8E7E74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Основы идентификации потребительских товаров: значение</w:t>
            </w:r>
            <w:r w:rsidRPr="00CC1748">
              <w:rPr>
                <w:lang w:eastAsia="zh-CN"/>
              </w:rPr>
              <w:t xml:space="preserve"> </w:t>
            </w:r>
            <w:r w:rsidRPr="00CC1748">
              <w:rPr>
                <w:rFonts w:ascii="Times New Roman" w:hAnsi="Times New Roman"/>
                <w:color w:val="000000"/>
                <w:lang w:eastAsia="zh-CN"/>
              </w:rPr>
              <w:t>понятие, цель и принципы идентификации, характеристика идентификации товаров, ее видов. Критерии, средства, показатели и методы идентификации. Общий порядок проведения идентификации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016B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3934223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4423393"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AC1692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Роль идентификации в товароведной и экспертной деятельности:</w:t>
            </w:r>
            <w:r w:rsidRPr="00CC1748">
              <w:rPr>
                <w:lang w:eastAsia="zh-CN"/>
              </w:rPr>
              <w:t xml:space="preserve"> </w:t>
            </w:r>
            <w:r w:rsidRPr="00CC1748">
              <w:rPr>
                <w:rFonts w:ascii="Times New Roman" w:hAnsi="Times New Roman"/>
                <w:color w:val="000000"/>
                <w:lang w:eastAsia="zh-CN"/>
              </w:rPr>
              <w:t>организация прослеживаемой продукции в сфере производства,</w:t>
            </w:r>
            <w:r w:rsidRPr="00CC1748">
              <w:rPr>
                <w:lang w:eastAsia="zh-CN"/>
              </w:rPr>
              <w:t xml:space="preserve"> р</w:t>
            </w:r>
            <w:r w:rsidRPr="00CC1748">
              <w:rPr>
                <w:rFonts w:ascii="Times New Roman" w:hAnsi="Times New Roman"/>
                <w:color w:val="000000"/>
                <w:lang w:eastAsia="zh-CN"/>
              </w:rPr>
              <w:t>оль идентификации при сертификации продукции, оценочной деятельности и контрольно-надзорных операциях</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B62A5"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2</w:t>
            </w:r>
          </w:p>
        </w:tc>
      </w:tr>
      <w:tr w:rsidR="000D7985" w:rsidRPr="00CC1748" w14:paraId="3297984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012773F"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F7573B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3.</w:t>
            </w:r>
            <w:r w:rsidRPr="00CC1748">
              <w:rPr>
                <w:rFonts w:ascii="Times New Roman" w:hAnsi="Times New Roman"/>
                <w:color w:val="000000"/>
                <w:lang w:eastAsia="zh-CN"/>
              </w:rPr>
              <w:t xml:space="preserve"> Фальсификация товаров: понятие, виды, способы, предупреждение и последствия фальсификации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62147"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2</w:t>
            </w:r>
          </w:p>
        </w:tc>
      </w:tr>
      <w:tr w:rsidR="000D7985" w:rsidRPr="00CC1748" w14:paraId="7666A0F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CBAB74F"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22173CC6" w14:textId="77777777" w:rsidR="000D7985" w:rsidRPr="00CC1748" w:rsidRDefault="000D7985" w:rsidP="00C46C1F">
            <w:pPr>
              <w:suppressAutoHyphens/>
              <w:spacing w:after="0" w:line="240" w:lineRule="auto"/>
              <w:jc w:val="both"/>
              <w:rPr>
                <w:rFonts w:ascii="Times New Roman" w:hAnsi="Times New Roman"/>
                <w:b/>
                <w:bCs/>
                <w:color w:val="000000"/>
                <w:lang w:eastAsia="zh-CN"/>
              </w:rPr>
            </w:pPr>
            <w:r w:rsidRPr="00CC1748">
              <w:rPr>
                <w:rFonts w:ascii="Times New Roman" w:hAnsi="Times New Roman"/>
                <w:b/>
                <w:bCs/>
                <w:color w:val="000000"/>
                <w:lang w:eastAsia="zh-CN"/>
              </w:rPr>
              <w:t xml:space="preserve">4. </w:t>
            </w:r>
            <w:r w:rsidRPr="00CC1748">
              <w:rPr>
                <w:rFonts w:ascii="Times New Roman" w:hAnsi="Times New Roman"/>
                <w:color w:val="000000"/>
                <w:lang w:eastAsia="zh-CN"/>
              </w:rPr>
              <w:t>Особенности идентификации при выявлении фальсификации однородных групп продовольственных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834122"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bCs/>
                <w:i/>
                <w:iCs/>
                <w:color w:val="000000"/>
                <w:lang w:eastAsia="zh-CN"/>
              </w:rPr>
              <w:t>4</w:t>
            </w:r>
          </w:p>
        </w:tc>
      </w:tr>
      <w:tr w:rsidR="000D7985" w:rsidRPr="00CC1748" w14:paraId="3579B90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A395DD2"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5D12F82"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5.</w:t>
            </w:r>
            <w:r w:rsidRPr="00CC1748">
              <w:rPr>
                <w:rFonts w:ascii="Times New Roman" w:hAnsi="Times New Roman"/>
                <w:color w:val="000000"/>
                <w:lang w:eastAsia="zh-CN"/>
              </w:rPr>
              <w:t xml:space="preserve"> Особенности идентификации при выявлении фальсификации однородных групп непродовольственных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86F7C" w14:textId="77777777" w:rsidR="000D7985" w:rsidRPr="00CC1748" w:rsidRDefault="000D7985" w:rsidP="00C46C1F">
            <w:pPr>
              <w:suppressAutoHyphens/>
              <w:snapToGrid w:val="0"/>
              <w:spacing w:after="0" w:line="240" w:lineRule="auto"/>
              <w:jc w:val="center"/>
              <w:rPr>
                <w:rFonts w:ascii="Times New Roman" w:hAnsi="Times New Roman"/>
                <w:bCs/>
                <w:i/>
                <w:iCs/>
                <w:color w:val="000000"/>
                <w:lang w:eastAsia="zh-CN"/>
              </w:rPr>
            </w:pPr>
            <w:r w:rsidRPr="00CC1748">
              <w:rPr>
                <w:rFonts w:ascii="Times New Roman" w:hAnsi="Times New Roman"/>
                <w:bCs/>
                <w:i/>
                <w:iCs/>
                <w:color w:val="000000"/>
                <w:lang w:eastAsia="zh-CN"/>
              </w:rPr>
              <w:t>4</w:t>
            </w:r>
          </w:p>
        </w:tc>
      </w:tr>
      <w:tr w:rsidR="000D7985" w:rsidRPr="00CC1748" w14:paraId="2D7AA8A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9BCC266"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97A9001"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3651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lang w:eastAsia="zh-CN"/>
              </w:rPr>
              <w:t>18</w:t>
            </w:r>
          </w:p>
        </w:tc>
      </w:tr>
      <w:tr w:rsidR="000D7985" w:rsidRPr="00CC1748" w14:paraId="05DC4EFD"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5A41103"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22D88D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9-10.</w:t>
            </w:r>
            <w:r w:rsidRPr="00CC1748">
              <w:rPr>
                <w:rFonts w:ascii="Times New Roman" w:hAnsi="Times New Roman"/>
                <w:color w:val="000000"/>
                <w:lang w:eastAsia="zh-CN"/>
              </w:rPr>
              <w:t xml:space="preserve"> Исследование общих правил проведения идентификации продовольственных / непродовольственных товаров. Выявление показателей пригодных для целей ассортиментной (видовой) идентификации.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7776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13226F0B"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FCEE599"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F4B066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Практическое занятие 11-13. </w:t>
            </w:r>
            <w:r w:rsidRPr="00CC1748">
              <w:rPr>
                <w:rFonts w:ascii="Times New Roman" w:hAnsi="Times New Roman"/>
                <w:bCs/>
                <w:color w:val="000000"/>
                <w:lang w:eastAsia="zh-CN"/>
              </w:rPr>
              <w:t>Особенности,</w:t>
            </w:r>
            <w:r w:rsidRPr="00CC1748">
              <w:rPr>
                <w:rFonts w:ascii="Times New Roman" w:hAnsi="Times New Roman"/>
                <w:color w:val="000000"/>
                <w:lang w:eastAsia="zh-CN"/>
              </w:rPr>
              <w:t xml:space="preserve"> порядок идентификации и способы обнаружения фальсификации продовольственного товара однородной группы (подгруппы).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42A0E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13AEC4D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B0ABF48"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658EF2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lang w:eastAsia="zh-CN"/>
              </w:rPr>
              <w:t>Практическое занятие 14-17.</w:t>
            </w:r>
            <w:r w:rsidRPr="00CC1748">
              <w:rPr>
                <w:rFonts w:eastAsia="Calibri"/>
              </w:rPr>
              <w:t xml:space="preserve"> </w:t>
            </w:r>
            <w:r w:rsidRPr="00CC1748">
              <w:rPr>
                <w:rFonts w:ascii="Times New Roman" w:hAnsi="Times New Roman"/>
                <w:bCs/>
                <w:lang w:eastAsia="zh-CN"/>
              </w:rPr>
              <w:t>Особенности, порядок идентификации и способы обнаружения фальсификации непродовольственного товара однородной группы (подгруппы).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C1F7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8</w:t>
            </w:r>
          </w:p>
        </w:tc>
      </w:tr>
      <w:tr w:rsidR="000D7985" w:rsidRPr="00CC1748" w14:paraId="016DA3C8"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2C2F61A"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Тема 3.3.</w:t>
            </w:r>
            <w:r w:rsidRPr="00CC1748">
              <w:rPr>
                <w:rFonts w:ascii="Times New Roman" w:hAnsi="Times New Roman"/>
                <w:color w:val="000000"/>
                <w:lang w:eastAsia="zh-CN"/>
              </w:rPr>
              <w:t xml:space="preserve"> </w:t>
            </w:r>
          </w:p>
          <w:p w14:paraId="7C68168A"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Методы определения показателей качества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03596D5"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8360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10/6</w:t>
            </w:r>
          </w:p>
        </w:tc>
      </w:tr>
      <w:tr w:rsidR="000D7985" w:rsidRPr="00CC1748" w14:paraId="23391C8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630DF15"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BEB2801"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Классификация и характеристика методов определения показателей качества: объективные и эвристические методы, преимущества и недостатки. Разновидности измерительного метода. Основные виды погрешностей измерений. Органолептический метод: особенности, разновидности, порядок и процедура проведения, оценка с применением балловых шкал</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AB1F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4D9D00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610846C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591058F"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Экспертный метод</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F05AE"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2</w:t>
            </w:r>
          </w:p>
        </w:tc>
      </w:tr>
      <w:tr w:rsidR="000D7985" w:rsidRPr="00CC1748" w14:paraId="2BCBAAD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30EAB6E"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4D383B7"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0B49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6</w:t>
            </w:r>
          </w:p>
        </w:tc>
      </w:tr>
      <w:tr w:rsidR="000D7985" w:rsidRPr="00CC1748" w14:paraId="4BCEE4D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F64D7BC"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AB52FE6"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18.</w:t>
            </w:r>
            <w:r w:rsidRPr="00CC1748">
              <w:rPr>
                <w:rFonts w:ascii="Times New Roman" w:hAnsi="Times New Roman"/>
                <w:color w:val="000000"/>
                <w:lang w:eastAsia="zh-CN"/>
              </w:rPr>
              <w:t xml:space="preserve"> Оценка органолептических и физико-химических показателей качества продовольственного / непродовольственного товаров.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B53E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496931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B2CF13A"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62F2CF6"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Практическое занятие 19-20. </w:t>
            </w:r>
            <w:r w:rsidRPr="00CC1748">
              <w:rPr>
                <w:rFonts w:ascii="Times New Roman" w:hAnsi="Times New Roman"/>
                <w:color w:val="000000"/>
                <w:lang w:eastAsia="zh-CN"/>
              </w:rPr>
              <w:t>Балльная оценка органолептических показателей качества продовольственного / непродовольственного товара.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CD2F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6DE2DA0F"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F95C42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Тема 3.4.</w:t>
            </w:r>
            <w:r w:rsidRPr="00CC1748">
              <w:rPr>
                <w:rFonts w:ascii="Times New Roman" w:hAnsi="Times New Roman"/>
                <w:color w:val="000000"/>
                <w:lang w:eastAsia="zh-CN"/>
              </w:rPr>
              <w:t xml:space="preserve"> </w:t>
            </w:r>
          </w:p>
          <w:p w14:paraId="0F91F99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lastRenderedPageBreak/>
              <w:t>Основы экспертизы потребительских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E21A46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lastRenderedPageBreak/>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D996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34/18</w:t>
            </w:r>
          </w:p>
        </w:tc>
      </w:tr>
      <w:tr w:rsidR="000D7985" w:rsidRPr="00CC1748" w14:paraId="209607B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2D462E4"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8E29EF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Теоретические основы экспертизы потребительских товаров: предмет, цели и задачи организации экспертизы, основными понятия, принципы и виды, значение экспертизы в системе управления качеством.</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9574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5A0977B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6B22DC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C9202C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Организация и процедура проведения товароведной экспертизы: порядок назначения и производства экспертиз, взятия проб и образцов товаров, документальное оформление работ по организации экспертизы.  Документальное оформление результатов экспертизы товаров: структура и содержание акта экспертизы.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8178F1"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4</w:t>
            </w:r>
          </w:p>
        </w:tc>
      </w:tr>
      <w:tr w:rsidR="000D7985" w:rsidRPr="00CC1748" w14:paraId="4AC9C2B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84269DE"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66E440F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3.</w:t>
            </w:r>
            <w:r w:rsidRPr="00CC1748">
              <w:rPr>
                <w:rFonts w:ascii="Times New Roman" w:hAnsi="Times New Roman"/>
                <w:color w:val="000000"/>
                <w:lang w:eastAsia="zh-CN"/>
              </w:rPr>
              <w:t xml:space="preserve"> Виды и подвиды товарной экспертизы:</w:t>
            </w:r>
            <w:r w:rsidRPr="00CC1748">
              <w:rPr>
                <w:lang w:eastAsia="zh-CN"/>
              </w:rPr>
              <w:t xml:space="preserve"> </w:t>
            </w:r>
            <w:r w:rsidRPr="00CC1748">
              <w:rPr>
                <w:rFonts w:ascii="Times New Roman" w:hAnsi="Times New Roman"/>
                <w:color w:val="000000"/>
                <w:lang w:eastAsia="zh-CN"/>
              </w:rPr>
              <w:t>товароведная, санитарно-гигиеническая, ветеринарная, экологическая.</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C287A"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4</w:t>
            </w:r>
          </w:p>
        </w:tc>
      </w:tr>
      <w:tr w:rsidR="000D7985" w:rsidRPr="00CC1748" w14:paraId="0222AA35"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9408E26"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C9A183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4.</w:t>
            </w:r>
            <w:r w:rsidRPr="00CC1748">
              <w:rPr>
                <w:rFonts w:ascii="Times New Roman" w:hAnsi="Times New Roman"/>
                <w:color w:val="000000"/>
                <w:lang w:eastAsia="zh-CN"/>
              </w:rPr>
              <w:t xml:space="preserve"> Нормативно-правовая база товароведной экспертизы: основные законодательные и нормативные документы, требования к экспертам, техническое регулирование и информационно-справочное обеспечение экспертизы, стандартизация как нормативная база экспертизы.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F58E9"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6</w:t>
            </w:r>
          </w:p>
        </w:tc>
      </w:tr>
      <w:tr w:rsidR="000D7985" w:rsidRPr="00CC1748" w14:paraId="782AEA37"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6E8524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9A928E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36F8B"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18</w:t>
            </w:r>
          </w:p>
        </w:tc>
      </w:tr>
      <w:tr w:rsidR="000D7985" w:rsidRPr="00CC1748" w14:paraId="2909AB85"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16849D0"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8E47C2A"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21</w:t>
            </w:r>
            <w:r w:rsidRPr="00CC1748">
              <w:rPr>
                <w:rFonts w:ascii="Times New Roman" w:hAnsi="Times New Roman"/>
                <w:color w:val="000000"/>
                <w:lang w:eastAsia="zh-CN"/>
              </w:rPr>
              <w:t>. Подготовка к проведению экспертизы качества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C3BA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0CB77ED5"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305E11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398E5A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22.</w:t>
            </w:r>
            <w:r w:rsidRPr="00CC1748">
              <w:rPr>
                <w:rFonts w:ascii="Times New Roman" w:hAnsi="Times New Roman"/>
                <w:color w:val="000000"/>
                <w:lang w:eastAsia="zh-CN"/>
              </w:rPr>
              <w:t xml:space="preserve"> Организация проведения экспертизы качества потребительских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0123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2037C79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689635A"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FB579D2"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23.</w:t>
            </w:r>
            <w:r w:rsidRPr="00CC1748">
              <w:rPr>
                <w:rFonts w:ascii="Times New Roman" w:hAnsi="Times New Roman"/>
                <w:color w:val="000000"/>
                <w:lang w:eastAsia="zh-CN"/>
              </w:rPr>
              <w:t xml:space="preserve"> Документальное сопровождение экспертизы качества продовольственного / непродовольственного товара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0F262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4</w:t>
            </w:r>
          </w:p>
        </w:tc>
      </w:tr>
      <w:tr w:rsidR="000D7985" w:rsidRPr="00CC1748" w14:paraId="2D680BB9"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6EFC2E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7148E0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Практическое занятие 24-26. </w:t>
            </w:r>
            <w:r w:rsidRPr="00CC1748">
              <w:rPr>
                <w:rFonts w:ascii="Times New Roman" w:hAnsi="Times New Roman"/>
                <w:bCs/>
                <w:color w:val="000000"/>
                <w:lang w:eastAsia="zh-CN"/>
              </w:rPr>
              <w:t>Экспертиза качества продовольственного / непродовольственного товара однородной группы (подгруппы)</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97D4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6</w:t>
            </w:r>
          </w:p>
        </w:tc>
      </w:tr>
      <w:tr w:rsidR="000D7985" w:rsidRPr="00CC1748" w14:paraId="75786121"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968683" w14:textId="77777777" w:rsidR="000D7985" w:rsidRPr="00CC1748" w:rsidRDefault="000D7985" w:rsidP="00C46C1F">
            <w:pPr>
              <w:tabs>
                <w:tab w:val="left" w:pos="2475"/>
              </w:tabs>
              <w:suppressAutoHyphens/>
              <w:spacing w:after="0" w:line="240" w:lineRule="auto"/>
              <w:rPr>
                <w:lang w:eastAsia="zh-CN"/>
              </w:rPr>
            </w:pPr>
            <w:r w:rsidRPr="00CC1748">
              <w:rPr>
                <w:rFonts w:ascii="Times New Roman" w:hAnsi="Times New Roman"/>
                <w:b/>
                <w:color w:val="000000"/>
                <w:lang w:eastAsia="zh-CN"/>
              </w:rPr>
              <w:t>Раздел 4. Управление ассортиментом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2FBF3"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32/16</w:t>
            </w:r>
          </w:p>
        </w:tc>
      </w:tr>
      <w:tr w:rsidR="000D7985" w:rsidRPr="00CC1748" w14:paraId="6DAB7A43"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633369C" w14:textId="77777777" w:rsidR="000D7985" w:rsidRPr="00CC1748" w:rsidRDefault="000D7985" w:rsidP="00C46C1F">
            <w:pPr>
              <w:tabs>
                <w:tab w:val="left" w:pos="2475"/>
              </w:tabs>
              <w:suppressAutoHyphens/>
              <w:spacing w:after="0" w:line="240" w:lineRule="auto"/>
              <w:rPr>
                <w:lang w:eastAsia="zh-CN"/>
              </w:rPr>
            </w:pPr>
            <w:r w:rsidRPr="00CC1748">
              <w:rPr>
                <w:rFonts w:ascii="Times New Roman" w:hAnsi="Times New Roman"/>
                <w:b/>
                <w:color w:val="000000"/>
                <w:lang w:eastAsia="zh-CN"/>
              </w:rPr>
              <w:t>МДК 02.04 Управление ассортиментом товаров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C2CFD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32/16</w:t>
            </w:r>
          </w:p>
        </w:tc>
      </w:tr>
      <w:tr w:rsidR="000D7985" w:rsidRPr="00CC1748" w14:paraId="39B8DB53"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67E4769"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4.1 </w:t>
            </w:r>
          </w:p>
          <w:p w14:paraId="158676B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Основные понятия в области управления ассортиментом товаров</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2850FB6"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8B30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4/2</w:t>
            </w:r>
          </w:p>
        </w:tc>
      </w:tr>
      <w:tr w:rsidR="000D7985" w:rsidRPr="00CC1748" w14:paraId="77A5C9C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3C2D972"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51C992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Теоретические основы управления ассортиментом: понятие ассортимента, классификация, свойства и показатели ассортимента, основные направления совершенствования ассортимента, факторы, влияющие на ассортимент потребительских товаров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2CEDA7"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2786D3A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E3AB448"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D22F1A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DF9D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2</w:t>
            </w:r>
          </w:p>
        </w:tc>
      </w:tr>
      <w:tr w:rsidR="000D7985" w:rsidRPr="00CC1748" w14:paraId="101431F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A733F2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24ABAEC"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1</w:t>
            </w:r>
            <w:r w:rsidRPr="00CC1748">
              <w:rPr>
                <w:rFonts w:ascii="Times New Roman" w:hAnsi="Times New Roman"/>
                <w:color w:val="000000"/>
                <w:lang w:eastAsia="zh-CN"/>
              </w:rPr>
              <w:t xml:space="preserve"> Расчет показателей ассортимента.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1BE08"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5A7639A"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1CEA521"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4.2. </w:t>
            </w:r>
          </w:p>
          <w:p w14:paraId="1FA1C43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Стратегия и ассортиментная политика розничного торгового предприятия</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BF27609"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7063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4/0</w:t>
            </w:r>
          </w:p>
        </w:tc>
      </w:tr>
      <w:tr w:rsidR="000D7985" w:rsidRPr="00CC1748" w14:paraId="36B381F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1A4ADB7"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25A903BF" w14:textId="77777777" w:rsidR="000D7985" w:rsidRPr="00CC1748" w:rsidRDefault="000D7985" w:rsidP="00C46C1F">
            <w:pPr>
              <w:tabs>
                <w:tab w:val="left" w:pos="1230"/>
              </w:tabs>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Стратегии и тактика управления ассортиментом: основные виды конкурентных стратегий, позиционирование магазинов, сегментирование покупателей, выявление потребностей в товаре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018E0D"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2DA6C9A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F8ED9C6"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46453501"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Ассортиментная политика розничного магазина: основные понятия, факторы, влияющие на формирование и разработку ассортиментной политики, анализ и улучшение ассортиментной политики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F4A6B" w14:textId="77777777" w:rsidR="000D7985" w:rsidRPr="00CC1748" w:rsidRDefault="000D7985" w:rsidP="00C46C1F">
            <w:pPr>
              <w:suppressAutoHyphens/>
              <w:snapToGrid w:val="0"/>
              <w:spacing w:after="0" w:line="240" w:lineRule="auto"/>
              <w:jc w:val="center"/>
              <w:rPr>
                <w:rFonts w:ascii="Times New Roman" w:hAnsi="Times New Roman"/>
                <w:color w:val="000000"/>
                <w:lang w:eastAsia="zh-CN"/>
              </w:rPr>
            </w:pPr>
            <w:r w:rsidRPr="00CC1748">
              <w:rPr>
                <w:rFonts w:ascii="Times New Roman" w:hAnsi="Times New Roman"/>
                <w:color w:val="000000"/>
                <w:lang w:eastAsia="zh-CN"/>
              </w:rPr>
              <w:t>2</w:t>
            </w:r>
          </w:p>
        </w:tc>
      </w:tr>
      <w:tr w:rsidR="000D7985" w:rsidRPr="00CC1748" w14:paraId="35DA8782"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2930340" w14:textId="77777777" w:rsidR="000D7985" w:rsidRPr="00CC1748" w:rsidRDefault="000D7985" w:rsidP="00C46C1F">
            <w:pPr>
              <w:suppressAutoHyphens/>
              <w:snapToGrid w:val="0"/>
              <w:spacing w:after="0" w:line="240" w:lineRule="auto"/>
              <w:rPr>
                <w:rFonts w:ascii="Times New Roman" w:eastAsia="Calibri" w:hAnsi="Times New Roman"/>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CF0AA8F"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BF09E"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color w:val="000000"/>
                <w:lang w:eastAsia="zh-CN"/>
              </w:rPr>
              <w:t>-</w:t>
            </w:r>
          </w:p>
        </w:tc>
      </w:tr>
      <w:tr w:rsidR="000D7985" w:rsidRPr="00CC1748" w14:paraId="3969E93A" w14:textId="77777777" w:rsidTr="00C46C1F">
        <w:trPr>
          <w:trHeight w:val="297"/>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B8D633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lastRenderedPageBreak/>
              <w:t xml:space="preserve">Тема 4.3. </w:t>
            </w:r>
          </w:p>
          <w:p w14:paraId="1A23F86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Методы и инструменты управления товарным ассортиментом</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0FDE6A0"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58C7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12/8</w:t>
            </w:r>
          </w:p>
        </w:tc>
      </w:tr>
      <w:tr w:rsidR="000D7985" w:rsidRPr="00CC1748" w14:paraId="0C6AE95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F251A8E"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3D78942D"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ABC-анализ: виды, суть метода, порядок проведения, преимущества и недостатки метода,   методика стратификации множества элементов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94CF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66D55F6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C8766C1"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17DEF6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XYZ-анализ: суть метода, порядок проведения, преимущества и недостатки метода.   Совмещенный АВС- и XYZ-анализ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51A0F"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2</w:t>
            </w:r>
          </w:p>
        </w:tc>
      </w:tr>
      <w:tr w:rsidR="000D7985" w:rsidRPr="00CC1748" w14:paraId="51C8CDE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22B8F357"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2C5C280C"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792D3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8</w:t>
            </w:r>
          </w:p>
        </w:tc>
      </w:tr>
      <w:tr w:rsidR="000D7985" w:rsidRPr="00CC1748" w14:paraId="65F1C86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F8F1957"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FCBE7F6"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2</w:t>
            </w:r>
            <w:r w:rsidRPr="00CC1748">
              <w:rPr>
                <w:rFonts w:ascii="Times New Roman" w:hAnsi="Times New Roman"/>
                <w:color w:val="000000"/>
                <w:lang w:eastAsia="zh-CN"/>
              </w:rPr>
              <w:t>. Расчет основных показателей ассортимента розничного магазина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E9B8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5FFC96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7A33939"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BD6EC97"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3</w:t>
            </w:r>
            <w:r w:rsidRPr="00CC1748">
              <w:rPr>
                <w:rFonts w:ascii="Times New Roman" w:hAnsi="Times New Roman"/>
                <w:color w:val="000000"/>
                <w:lang w:eastAsia="zh-CN"/>
              </w:rPr>
              <w:t>. ABC-анализ ассортимента розничного магазина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3F2F2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05AFEA66"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0DE21AD"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74BEB898"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4.</w:t>
            </w:r>
            <w:r w:rsidRPr="00CC1748">
              <w:rPr>
                <w:rFonts w:ascii="Times New Roman" w:hAnsi="Times New Roman"/>
                <w:color w:val="000000"/>
                <w:lang w:eastAsia="zh-CN"/>
              </w:rPr>
              <w:t xml:space="preserve"> XYZ-анализ, совмещенный АВС- и XYZ-анализ ассортимента розничного магазина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C9BC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6125BC4F"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8BFEFC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065E328F"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Практическое занятие 5. </w:t>
            </w:r>
            <w:r w:rsidRPr="00CC1748">
              <w:rPr>
                <w:rFonts w:ascii="Times New Roman" w:hAnsi="Times New Roman"/>
                <w:color w:val="000000"/>
                <w:lang w:eastAsia="zh-CN"/>
              </w:rPr>
              <w:t>Оценка ассортиментной политики розничного торгового предприятия</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6513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19E2BAC"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FB61809"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Тема 4.4. </w:t>
            </w:r>
          </w:p>
          <w:p w14:paraId="07C4FC59"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Основы </w:t>
            </w:r>
            <w:r w:rsidRPr="00CC1748">
              <w:rPr>
                <w:rFonts w:ascii="Times New Roman" w:hAnsi="Times New Roman"/>
                <w:b/>
                <w:color w:val="000000"/>
                <w:spacing w:val="-4"/>
                <w:lang w:eastAsia="zh-CN"/>
              </w:rPr>
              <w:t>категорийного менеджмента</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2B11852D"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Содержание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ED49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4/2</w:t>
            </w:r>
          </w:p>
        </w:tc>
      </w:tr>
      <w:tr w:rsidR="000D7985" w:rsidRPr="00CC1748" w14:paraId="36CF372C"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BFE53A1"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26DB21C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Введение в категорийный менеджмент и его философия. Концепция управления категориями товаров (CM – Category Management). Особенности внедрения и процесс категорийного менеджмента, его основные преимущества и недостатки. Основные этапы перехода на категорийный менеджмент. Специфика процесса управления в категорийном менеджменте. Организационная концепция категорийного менеджмента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BA469"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256E0A61"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46846375"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5FE85C7D"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11135"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2</w:t>
            </w:r>
          </w:p>
        </w:tc>
      </w:tr>
      <w:tr w:rsidR="000D7985" w:rsidRPr="00CC1748" w14:paraId="11871888"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990E2EA"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165DDCEA"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6.</w:t>
            </w:r>
            <w:r w:rsidRPr="00CC1748">
              <w:rPr>
                <w:rFonts w:ascii="Times New Roman" w:hAnsi="Times New Roman"/>
                <w:color w:val="000000"/>
                <w:lang w:eastAsia="zh-CN"/>
              </w:rPr>
              <w:t xml:space="preserve"> Выполнение расчетов для внедрения принципов категорийного менеджмента с применением специализированных программных продуктов</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0AF7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19028232" w14:textId="77777777" w:rsidTr="00C46C1F">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6C4DFC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Тема 4.5.</w:t>
            </w:r>
            <w:r w:rsidRPr="00CC1748">
              <w:rPr>
                <w:rFonts w:ascii="Times New Roman" w:hAnsi="Times New Roman"/>
                <w:color w:val="000000"/>
                <w:lang w:eastAsia="zh-CN"/>
              </w:rPr>
              <w:t xml:space="preserve"> </w:t>
            </w:r>
          </w:p>
          <w:p w14:paraId="49C92B2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 xml:space="preserve">Методология </w:t>
            </w:r>
            <w:r w:rsidRPr="00CC1748">
              <w:rPr>
                <w:rFonts w:ascii="Times New Roman" w:hAnsi="Times New Roman"/>
                <w:b/>
                <w:color w:val="000000"/>
                <w:spacing w:val="-4"/>
                <w:lang w:eastAsia="zh-CN"/>
              </w:rPr>
              <w:t>категорийного ассортимента</w:t>
            </w: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58A80C4" w14:textId="77777777" w:rsidR="000D7985" w:rsidRPr="00CC1748" w:rsidRDefault="000D7985" w:rsidP="00C46C1F">
            <w:pPr>
              <w:tabs>
                <w:tab w:val="left" w:pos="915"/>
              </w:tabs>
              <w:suppressAutoHyphens/>
              <w:spacing w:after="0" w:line="240" w:lineRule="auto"/>
              <w:rPr>
                <w:lang w:eastAsia="zh-CN"/>
              </w:rPr>
            </w:pPr>
            <w:r w:rsidRPr="00CC1748">
              <w:rPr>
                <w:rFonts w:ascii="Times New Roman" w:hAnsi="Times New Roman"/>
                <w:b/>
                <w:color w:val="000000"/>
                <w:lang w:eastAsia="zh-CN"/>
              </w:rPr>
              <w:t>Содержание</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ABF1C"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8/4</w:t>
            </w:r>
          </w:p>
        </w:tc>
      </w:tr>
      <w:tr w:rsidR="000D7985" w:rsidRPr="00CC1748" w14:paraId="53FED3E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104976BC" w14:textId="77777777" w:rsidR="000D7985" w:rsidRPr="00CC1748" w:rsidRDefault="000D7985" w:rsidP="00C46C1F">
            <w:pPr>
              <w:suppressAutoHyphens/>
              <w:snapToGrid w:val="0"/>
              <w:spacing w:after="0" w:line="240" w:lineRule="auto"/>
              <w:rPr>
                <w:rFonts w:ascii="Times New Roman" w:eastAsia="Calibri" w:hAnsi="Times New Roman"/>
                <w:b/>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6D5CB11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bCs/>
                <w:color w:val="000000"/>
                <w:lang w:eastAsia="zh-CN"/>
              </w:rPr>
              <w:t>1.</w:t>
            </w:r>
            <w:r w:rsidRPr="00CC1748">
              <w:rPr>
                <w:rFonts w:ascii="Times New Roman" w:hAnsi="Times New Roman"/>
                <w:color w:val="000000"/>
                <w:lang w:eastAsia="zh-CN"/>
              </w:rPr>
              <w:t xml:space="preserve"> Структурирование и выделение категорий в товарном ассортименте. Формирование категорий в ассортименте. Балансировка ассортимента по широте и глубине. Распределение торговых площадей между категориями</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35C76"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9E14DCB"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72138E11"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733E23E0" w14:textId="77777777" w:rsidR="000D7985" w:rsidRPr="00CC1748" w:rsidRDefault="000D7985" w:rsidP="00C46C1F">
            <w:pPr>
              <w:suppressAutoHyphens/>
              <w:spacing w:after="0" w:line="240" w:lineRule="auto"/>
              <w:rPr>
                <w:lang w:eastAsia="zh-CN"/>
              </w:rPr>
            </w:pPr>
            <w:r w:rsidRPr="00CC1748">
              <w:rPr>
                <w:rFonts w:ascii="Times New Roman" w:hAnsi="Times New Roman"/>
                <w:b/>
                <w:bCs/>
                <w:color w:val="000000"/>
                <w:lang w:eastAsia="zh-CN"/>
              </w:rPr>
              <w:t>2.</w:t>
            </w:r>
            <w:r w:rsidRPr="00CC1748">
              <w:rPr>
                <w:rFonts w:ascii="Times New Roman" w:hAnsi="Times New Roman"/>
                <w:color w:val="000000"/>
                <w:lang w:eastAsia="zh-CN"/>
              </w:rPr>
              <w:t xml:space="preserve"> Ассортиментная матрица магазина: суть, принципы, правила и этапы формирования</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33266" w14:textId="77777777" w:rsidR="000D7985" w:rsidRPr="00CC1748" w:rsidRDefault="000D7985" w:rsidP="00C46C1F">
            <w:pPr>
              <w:suppressAutoHyphens/>
              <w:snapToGrid w:val="0"/>
              <w:spacing w:after="0" w:line="240" w:lineRule="auto"/>
              <w:jc w:val="center"/>
              <w:rPr>
                <w:rFonts w:ascii="Times New Roman" w:hAnsi="Times New Roman"/>
                <w:i/>
                <w:iCs/>
                <w:color w:val="000000"/>
                <w:lang w:eastAsia="zh-CN"/>
              </w:rPr>
            </w:pPr>
            <w:r w:rsidRPr="00CC1748">
              <w:rPr>
                <w:rFonts w:ascii="Times New Roman" w:hAnsi="Times New Roman"/>
                <w:i/>
                <w:iCs/>
                <w:color w:val="000000"/>
                <w:lang w:eastAsia="zh-CN"/>
              </w:rPr>
              <w:t>2</w:t>
            </w:r>
          </w:p>
        </w:tc>
      </w:tr>
      <w:tr w:rsidR="000D7985" w:rsidRPr="00CC1748" w14:paraId="7DDE5114"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33723D50"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40A6F45D"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 том числе практических занятий и лабораторных работ</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96681"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i/>
                <w:iCs/>
                <w:color w:val="000000"/>
                <w:lang w:eastAsia="zh-CN"/>
              </w:rPr>
              <w:t>4</w:t>
            </w:r>
          </w:p>
        </w:tc>
      </w:tr>
      <w:tr w:rsidR="000D7985" w:rsidRPr="00CC1748" w14:paraId="0521F1CE"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54D973E3" w14:textId="77777777" w:rsidR="000D7985" w:rsidRPr="00CC1748" w:rsidRDefault="000D7985" w:rsidP="00C46C1F">
            <w:pPr>
              <w:suppressAutoHyphens/>
              <w:snapToGrid w:val="0"/>
              <w:spacing w:after="0" w:line="240" w:lineRule="auto"/>
              <w:rPr>
                <w:rFonts w:ascii="Times New Roman" w:eastAsia="Calibri" w:hAnsi="Times New Roman"/>
                <w:b/>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FFFFFF"/>
          </w:tcPr>
          <w:p w14:paraId="353F9C9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
                <w:color w:val="000000"/>
                <w:lang w:eastAsia="zh-CN"/>
              </w:rPr>
              <w:t>Практическое занятие 7</w:t>
            </w:r>
            <w:r w:rsidRPr="00CC1748">
              <w:rPr>
                <w:rFonts w:ascii="Times New Roman" w:hAnsi="Times New Roman"/>
                <w:color w:val="000000"/>
                <w:lang w:eastAsia="zh-CN"/>
              </w:rPr>
              <w:t>. Составление карточки-кейса и перевод его на язык «категорийного менеджмента».</w:t>
            </w: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8020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597891F3" w14:textId="77777777" w:rsidTr="00C46C1F">
        <w:tc>
          <w:tcPr>
            <w:tcW w:w="2969" w:type="dxa"/>
            <w:vMerge/>
            <w:tcBorders>
              <w:top w:val="single" w:sz="4" w:space="0" w:color="000000"/>
              <w:left w:val="single" w:sz="4" w:space="0" w:color="000000"/>
              <w:bottom w:val="single" w:sz="4" w:space="0" w:color="000000"/>
              <w:right w:val="single" w:sz="4" w:space="0" w:color="000000"/>
            </w:tcBorders>
            <w:shd w:val="clear" w:color="auto" w:fill="FFFFFF"/>
          </w:tcPr>
          <w:p w14:paraId="02460E9B" w14:textId="77777777" w:rsidR="000D7985" w:rsidRPr="00CC1748" w:rsidRDefault="000D7985" w:rsidP="00C46C1F">
            <w:pPr>
              <w:suppressAutoHyphens/>
              <w:snapToGrid w:val="0"/>
              <w:spacing w:after="0" w:line="240" w:lineRule="auto"/>
              <w:rPr>
                <w:rFonts w:ascii="Times New Roman" w:eastAsia="Calibri" w:hAnsi="Times New Roman"/>
                <w:i/>
                <w:iCs/>
                <w:color w:val="000000"/>
              </w:rPr>
            </w:pPr>
          </w:p>
        </w:tc>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54AB0E93"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Практическое занятие 8.</w:t>
            </w:r>
            <w:r w:rsidRPr="00CC1748">
              <w:rPr>
                <w:rFonts w:ascii="Times New Roman" w:hAnsi="Times New Roman"/>
                <w:color w:val="000000"/>
                <w:lang w:eastAsia="zh-CN"/>
              </w:rPr>
              <w:t xml:space="preserve"> Составление портрета категории, выбор конкурентов и алгоритмов решения задачи по кейсу</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AF512"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i/>
                <w:iCs/>
                <w:color w:val="000000"/>
                <w:lang w:eastAsia="zh-CN"/>
              </w:rPr>
              <w:t>2</w:t>
            </w:r>
          </w:p>
        </w:tc>
      </w:tr>
      <w:tr w:rsidR="000D7985" w:rsidRPr="00CC1748" w14:paraId="46331462"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auto"/>
          </w:tcPr>
          <w:p w14:paraId="0183EC06"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Учебная практика </w:t>
            </w:r>
          </w:p>
          <w:p w14:paraId="3D02665D"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Виды работ </w:t>
            </w:r>
          </w:p>
          <w:p w14:paraId="201DE2DE"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Идентификация товаров по ассортиментной принадлежности</w:t>
            </w:r>
          </w:p>
          <w:p w14:paraId="35951EDD"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Расшифровка маркировки. Информационная идентификация</w:t>
            </w:r>
          </w:p>
          <w:p w14:paraId="34CDD150"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 xml:space="preserve">Оценка качества. Установление градаций качества </w:t>
            </w:r>
            <w:r w:rsidRPr="00CC1748">
              <w:rPr>
                <w:rFonts w:ascii="Times New Roman" w:hAnsi="Times New Roman"/>
                <w:lang w:eastAsia="zh-CN"/>
              </w:rPr>
              <w:t xml:space="preserve">и выявление </w:t>
            </w:r>
            <w:r w:rsidRPr="00CC1748">
              <w:rPr>
                <w:rFonts w:ascii="Times New Roman" w:hAnsi="Times New Roman"/>
                <w:bCs/>
                <w:lang w:eastAsia="zh-CN"/>
              </w:rPr>
              <w:t>дефектов товара</w:t>
            </w:r>
          </w:p>
          <w:p w14:paraId="56E3B969"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Контроль над обеспечением оптимальных условия хранения и реализации потребительских товаров</w:t>
            </w:r>
          </w:p>
          <w:p w14:paraId="794CD8B1"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lastRenderedPageBreak/>
              <w:t>Организация подготовки и проведения экспертизы потребительских товаров и оформление ее результатов</w:t>
            </w:r>
          </w:p>
          <w:p w14:paraId="1421FF8E"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Оформление документов для предъявления претензий к поставщикам о несоответствии качества поступивших товаров техническим регламентам, стандартам (техническим условиям), условиям поставок и договоров</w:t>
            </w:r>
          </w:p>
          <w:p w14:paraId="7755AACC"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Расчет и списание товарных потерь. Разработка мер по предупреждению и сокращению товарных потерь</w:t>
            </w:r>
          </w:p>
          <w:p w14:paraId="2C864780" w14:textId="77777777" w:rsidR="000D7985" w:rsidRPr="00CC1748" w:rsidRDefault="000D7985" w:rsidP="00095D42">
            <w:pPr>
              <w:numPr>
                <w:ilvl w:val="0"/>
                <w:numId w:val="227"/>
              </w:numPr>
              <w:suppressAutoHyphens/>
              <w:spacing w:after="0" w:line="240" w:lineRule="auto"/>
              <w:jc w:val="both"/>
              <w:rPr>
                <w:lang w:eastAsia="zh-CN"/>
              </w:rPr>
            </w:pPr>
            <w:r w:rsidRPr="00CC1748">
              <w:rPr>
                <w:rFonts w:ascii="Times New Roman" w:hAnsi="Times New Roman"/>
                <w:bCs/>
                <w:lang w:eastAsia="zh-CN"/>
              </w:rPr>
              <w:t xml:space="preserve">Формирование и анализ торгового ассортимента. Расчёт показателей ассортимента товаров. </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1C8DA"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lastRenderedPageBreak/>
              <w:t>36</w:t>
            </w:r>
          </w:p>
        </w:tc>
      </w:tr>
      <w:tr w:rsidR="000D7985" w:rsidRPr="00CC1748" w14:paraId="26E32947"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auto"/>
          </w:tcPr>
          <w:p w14:paraId="30A1CE7E"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lastRenderedPageBreak/>
              <w:t xml:space="preserve">Производственная практика </w:t>
            </w:r>
          </w:p>
          <w:p w14:paraId="4A7B77E9"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 xml:space="preserve">Виды работ </w:t>
            </w:r>
          </w:p>
          <w:p w14:paraId="7DB41210"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1. Общая организационная характеристика оптового / розничного предприятия-базы практики.</w:t>
            </w:r>
          </w:p>
          <w:p w14:paraId="0025E9A6"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2. Схема размещения ассортимента товаров однородных групп.</w:t>
            </w:r>
          </w:p>
          <w:p w14:paraId="49814644"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2. Расчет основных показателей ассортимента.</w:t>
            </w:r>
          </w:p>
          <w:p w14:paraId="7F718B0C"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3. Анализ ассортиментной политики предприятия с учетом факторов, влияющих на формирование ассортимента.</w:t>
            </w:r>
          </w:p>
          <w:p w14:paraId="41F04C9C"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4. Оценка условий приемки товаров, наличия помещений для хранения продукции с отклонениями по количеству и качеству.</w:t>
            </w:r>
          </w:p>
          <w:p w14:paraId="3AB7E340"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5. Соблюдения санитарно-эпидемиологических требований к товарам.</w:t>
            </w:r>
          </w:p>
          <w:p w14:paraId="3B95DB47"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 xml:space="preserve">6. Анализ условия хранения товаров. </w:t>
            </w:r>
          </w:p>
          <w:p w14:paraId="7F0A0223"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7. Изучение товаросопроводительных документов и правильности их оформления.</w:t>
            </w:r>
          </w:p>
          <w:p w14:paraId="3E0106A1"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8. Оценка торговой и производственной маркировки товара.</w:t>
            </w:r>
          </w:p>
          <w:p w14:paraId="48682987"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9. Оценка качественных характеристик товара.</w:t>
            </w:r>
          </w:p>
          <w:p w14:paraId="5F0DEE1E"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10. Выявление дефектов (пороков) товаров и определение градации качества.</w:t>
            </w:r>
          </w:p>
          <w:p w14:paraId="3474D914" w14:textId="77777777" w:rsidR="000D7985" w:rsidRPr="00CC1748" w:rsidRDefault="000D7985" w:rsidP="00C46C1F">
            <w:pPr>
              <w:suppressAutoHyphens/>
              <w:spacing w:after="0" w:line="240" w:lineRule="auto"/>
              <w:ind w:left="584" w:hanging="227"/>
              <w:jc w:val="both"/>
              <w:rPr>
                <w:lang w:eastAsia="zh-CN"/>
              </w:rPr>
            </w:pPr>
            <w:r w:rsidRPr="00CC1748">
              <w:rPr>
                <w:rFonts w:ascii="Times New Roman" w:hAnsi="Times New Roman"/>
                <w:bCs/>
                <w:color w:val="000000"/>
                <w:lang w:eastAsia="zh-CN"/>
              </w:rPr>
              <w:t>11. Выявление источников товарных потерь и разработка мероприятий по их предупреждению и сокращению.</w:t>
            </w:r>
          </w:p>
          <w:p w14:paraId="01B8A87D" w14:textId="77777777" w:rsidR="000D7985" w:rsidRPr="00CC1748" w:rsidRDefault="000D7985" w:rsidP="00C46C1F">
            <w:pPr>
              <w:suppressAutoHyphens/>
              <w:spacing w:after="0" w:line="240" w:lineRule="auto"/>
              <w:ind w:left="584" w:hanging="227"/>
              <w:jc w:val="both"/>
              <w:rPr>
                <w:rFonts w:ascii="Times New Roman" w:hAnsi="Times New Roman"/>
                <w:b/>
                <w:bCs/>
                <w:color w:val="000000"/>
                <w:lang w:eastAsia="zh-CN"/>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47D2F"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36</w:t>
            </w:r>
          </w:p>
        </w:tc>
      </w:tr>
      <w:tr w:rsidR="000D7985" w:rsidRPr="00CC1748" w14:paraId="4F065A87"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auto"/>
          </w:tcPr>
          <w:p w14:paraId="73B351EC"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Промежуточная аттестация в форме экзамена по модулю</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AAF5D" w14:textId="77777777" w:rsidR="000D7985" w:rsidRPr="00CC1748" w:rsidRDefault="000D7985" w:rsidP="00C46C1F">
            <w:pPr>
              <w:suppressAutoHyphens/>
              <w:spacing w:after="0" w:line="240" w:lineRule="auto"/>
              <w:jc w:val="center"/>
              <w:rPr>
                <w:rFonts w:ascii="Times New Roman" w:hAnsi="Times New Roman"/>
                <w:b/>
                <w:color w:val="000000"/>
                <w:lang w:eastAsia="zh-CN"/>
              </w:rPr>
            </w:pPr>
          </w:p>
        </w:tc>
      </w:tr>
      <w:tr w:rsidR="000D7985" w:rsidRPr="00CC1748" w14:paraId="5531450C" w14:textId="77777777" w:rsidTr="00C46C1F">
        <w:tc>
          <w:tcPr>
            <w:tcW w:w="12299" w:type="dxa"/>
            <w:gridSpan w:val="2"/>
            <w:tcBorders>
              <w:top w:val="single" w:sz="4" w:space="0" w:color="000000"/>
              <w:left w:val="single" w:sz="4" w:space="0" w:color="000000"/>
              <w:bottom w:val="single" w:sz="4" w:space="0" w:color="000000"/>
              <w:right w:val="single" w:sz="4" w:space="0" w:color="000000"/>
            </w:tcBorders>
            <w:shd w:val="clear" w:color="auto" w:fill="auto"/>
          </w:tcPr>
          <w:p w14:paraId="41CBBB6B" w14:textId="77777777" w:rsidR="000D7985" w:rsidRPr="00CC1748" w:rsidRDefault="000D7985" w:rsidP="00C46C1F">
            <w:pPr>
              <w:suppressAutoHyphens/>
              <w:spacing w:after="0" w:line="240" w:lineRule="auto"/>
              <w:rPr>
                <w:lang w:eastAsia="zh-CN"/>
              </w:rPr>
            </w:pPr>
            <w:r w:rsidRPr="00CC1748">
              <w:rPr>
                <w:rFonts w:ascii="Times New Roman" w:hAnsi="Times New Roman"/>
                <w:b/>
                <w:color w:val="000000"/>
                <w:lang w:eastAsia="zh-CN"/>
              </w:rPr>
              <w:t>Всего</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1D190" w14:textId="77777777" w:rsidR="000D7985" w:rsidRPr="00CC1748" w:rsidRDefault="000D7985" w:rsidP="00C46C1F">
            <w:pPr>
              <w:suppressAutoHyphens/>
              <w:spacing w:after="0" w:line="240" w:lineRule="auto"/>
              <w:jc w:val="center"/>
              <w:rPr>
                <w:lang w:eastAsia="zh-CN"/>
              </w:rPr>
            </w:pPr>
            <w:r w:rsidRPr="00CC1748">
              <w:rPr>
                <w:rFonts w:ascii="Times New Roman" w:hAnsi="Times New Roman"/>
                <w:b/>
                <w:color w:val="000000"/>
                <w:lang w:eastAsia="zh-CN"/>
              </w:rPr>
              <w:t>360</w:t>
            </w:r>
          </w:p>
        </w:tc>
      </w:tr>
    </w:tbl>
    <w:p w14:paraId="5E32BEFD" w14:textId="77777777" w:rsidR="000D7985" w:rsidRPr="00CC1748" w:rsidRDefault="000D7985" w:rsidP="000D7985">
      <w:pPr>
        <w:suppressAutoHyphens/>
        <w:rPr>
          <w:rFonts w:ascii="Times New Roman" w:hAnsi="Times New Roman"/>
          <w:b/>
          <w:sz w:val="24"/>
          <w:szCs w:val="24"/>
          <w:lang w:eastAsia="zh-CN"/>
        </w:rPr>
      </w:pPr>
    </w:p>
    <w:p w14:paraId="5BD5E3BF" w14:textId="77777777" w:rsidR="000D7985" w:rsidRPr="00CC1748" w:rsidRDefault="000D7985" w:rsidP="000D7985">
      <w:pPr>
        <w:suppressAutoHyphens/>
        <w:rPr>
          <w:rFonts w:ascii="Times New Roman" w:hAnsi="Times New Roman"/>
          <w:b/>
          <w:sz w:val="24"/>
          <w:szCs w:val="24"/>
          <w:lang w:eastAsia="zh-CN"/>
        </w:rPr>
      </w:pPr>
    </w:p>
    <w:p w14:paraId="378F0F8C" w14:textId="77777777" w:rsidR="000D7985" w:rsidRPr="00CC1748" w:rsidRDefault="000D7985" w:rsidP="000D7985">
      <w:pPr>
        <w:suppressAutoHyphens/>
        <w:rPr>
          <w:rFonts w:ascii="Times New Roman" w:hAnsi="Times New Roman"/>
          <w:b/>
          <w:sz w:val="24"/>
          <w:szCs w:val="24"/>
          <w:lang w:eastAsia="zh-CN"/>
        </w:rPr>
      </w:pPr>
    </w:p>
    <w:p w14:paraId="06543CB0" w14:textId="77777777" w:rsidR="000D7985" w:rsidRPr="00CC1748" w:rsidRDefault="000D7985" w:rsidP="000D7985">
      <w:pPr>
        <w:suppressAutoHyphens/>
        <w:ind w:left="851"/>
        <w:rPr>
          <w:rFonts w:ascii="Times New Roman" w:hAnsi="Times New Roman"/>
          <w:b/>
          <w:sz w:val="24"/>
          <w:szCs w:val="24"/>
          <w:lang w:eastAsia="zh-CN"/>
        </w:rPr>
      </w:pPr>
    </w:p>
    <w:p w14:paraId="68A8E2B5" w14:textId="77777777" w:rsidR="000D7985" w:rsidRPr="00CC1748" w:rsidRDefault="000D7985" w:rsidP="000D7985">
      <w:pPr>
        <w:suppressAutoHyphens/>
        <w:rPr>
          <w:rFonts w:ascii="Times New Roman" w:hAnsi="Times New Roman"/>
          <w:b/>
          <w:i/>
          <w:sz w:val="24"/>
          <w:szCs w:val="24"/>
          <w:lang w:eastAsia="zh-CN"/>
        </w:rPr>
      </w:pPr>
    </w:p>
    <w:p w14:paraId="320E317E" w14:textId="77777777" w:rsidR="000D7985" w:rsidRPr="00CC1748" w:rsidRDefault="000D7985" w:rsidP="000D7985">
      <w:pPr>
        <w:suppressAutoHyphens/>
        <w:rPr>
          <w:lang w:eastAsia="zh-CN"/>
        </w:rPr>
        <w:sectPr w:rsidR="000D7985" w:rsidRPr="00CC1748">
          <w:footerReference w:type="even" r:id="rId33"/>
          <w:footerReference w:type="default" r:id="rId34"/>
          <w:footerReference w:type="first" r:id="rId35"/>
          <w:pgSz w:w="16838" w:h="11906" w:orient="landscape"/>
          <w:pgMar w:top="851" w:right="1134" w:bottom="851" w:left="992" w:header="720" w:footer="709" w:gutter="0"/>
          <w:cols w:space="720"/>
          <w:docGrid w:linePitch="360"/>
        </w:sectPr>
      </w:pPr>
    </w:p>
    <w:p w14:paraId="658D6C4A" w14:textId="77777777" w:rsidR="000D7985" w:rsidRPr="00416273" w:rsidRDefault="000D7985" w:rsidP="000D7985">
      <w:pPr>
        <w:suppressAutoHyphens/>
        <w:spacing w:after="0"/>
        <w:jc w:val="center"/>
        <w:rPr>
          <w:lang w:eastAsia="zh-CN"/>
        </w:rPr>
      </w:pPr>
      <w:r w:rsidRPr="00416273">
        <w:rPr>
          <w:rFonts w:ascii="Times New Roman" w:hAnsi="Times New Roman"/>
          <w:b/>
          <w:bCs/>
          <w:sz w:val="24"/>
          <w:szCs w:val="24"/>
          <w:lang w:eastAsia="zh-CN"/>
        </w:rPr>
        <w:lastRenderedPageBreak/>
        <w:t>3. УСЛОВИЯ РЕАЛИЗАЦИИ ПРОФЕССИОНАЛЬНОГО МОДУЛЯ</w:t>
      </w:r>
    </w:p>
    <w:p w14:paraId="7D803197" w14:textId="77777777" w:rsidR="000D7985" w:rsidRPr="00CC1748" w:rsidRDefault="000D7985" w:rsidP="000D7985">
      <w:pPr>
        <w:suppressAutoHyphens/>
        <w:spacing w:after="0"/>
        <w:ind w:firstLine="709"/>
        <w:jc w:val="both"/>
        <w:rPr>
          <w:lang w:eastAsia="zh-CN"/>
        </w:rPr>
      </w:pPr>
      <w:r w:rsidRPr="00416273">
        <w:rPr>
          <w:rFonts w:ascii="Times New Roman" w:hAnsi="Times New Roman"/>
          <w:b/>
          <w:bCs/>
          <w:sz w:val="24"/>
          <w:szCs w:val="24"/>
          <w:lang w:eastAsia="zh-CN"/>
        </w:rPr>
        <w:t>3.1. Для</w:t>
      </w:r>
      <w:r w:rsidRPr="00CC1748">
        <w:rPr>
          <w:rFonts w:ascii="Times New Roman" w:hAnsi="Times New Roman"/>
          <w:b/>
          <w:bCs/>
          <w:sz w:val="24"/>
          <w:szCs w:val="24"/>
          <w:lang w:eastAsia="zh-CN"/>
        </w:rPr>
        <w:t xml:space="preserve"> реализации программы профессионального модуля должны быть предусмотрены следующие специальные помещения:</w:t>
      </w:r>
    </w:p>
    <w:p w14:paraId="39FB5E79" w14:textId="77777777" w:rsidR="000D7985" w:rsidRPr="00CC1748" w:rsidRDefault="000D7985" w:rsidP="000D7985">
      <w:pPr>
        <w:suppressAutoHyphens/>
        <w:spacing w:after="0"/>
        <w:ind w:firstLine="709"/>
        <w:jc w:val="both"/>
        <w:rPr>
          <w:lang w:eastAsia="zh-CN"/>
        </w:rPr>
      </w:pPr>
      <w:r w:rsidRPr="00CC1748">
        <w:rPr>
          <w:rFonts w:ascii="Times New Roman" w:hAnsi="Times New Roman"/>
          <w:bCs/>
          <w:sz w:val="24"/>
          <w:szCs w:val="24"/>
          <w:lang w:eastAsia="zh-CN"/>
        </w:rPr>
        <w:t xml:space="preserve">Лаборатория «Товароведения и организации экспертизы качества товаров», оснащенной в соответствии с п. 6.1.2.3 </w:t>
      </w:r>
      <w:r w:rsidRPr="00866EA1">
        <w:rPr>
          <w:rFonts w:ascii="Times New Roman" w:hAnsi="Times New Roman"/>
          <w:bCs/>
          <w:iCs/>
          <w:sz w:val="24"/>
          <w:szCs w:val="24"/>
        </w:rPr>
        <w:t>примерной образовательной программы</w:t>
      </w:r>
      <w:r w:rsidRPr="00CC1748">
        <w:rPr>
          <w:rFonts w:ascii="Times New Roman" w:hAnsi="Times New Roman"/>
          <w:bCs/>
          <w:sz w:val="24"/>
          <w:szCs w:val="24"/>
          <w:lang w:eastAsia="zh-CN"/>
        </w:rPr>
        <w:t xml:space="preserve"> по </w:t>
      </w:r>
      <w:r w:rsidRPr="00CC1748">
        <w:rPr>
          <w:rFonts w:ascii="Times New Roman" w:hAnsi="Times New Roman"/>
          <w:bCs/>
          <w:iCs/>
          <w:sz w:val="24"/>
          <w:szCs w:val="24"/>
          <w:lang w:eastAsia="zh-CN"/>
        </w:rPr>
        <w:t>специальности.</w:t>
      </w:r>
    </w:p>
    <w:p w14:paraId="7B642218" w14:textId="77777777" w:rsidR="000D7985" w:rsidRPr="00CC1748" w:rsidRDefault="000D7985" w:rsidP="000D7985">
      <w:pPr>
        <w:suppressAutoHyphens/>
        <w:spacing w:after="0"/>
        <w:ind w:firstLine="709"/>
        <w:jc w:val="both"/>
        <w:rPr>
          <w:lang w:eastAsia="zh-CN"/>
        </w:rPr>
      </w:pPr>
      <w:r w:rsidRPr="00CC1748">
        <w:rPr>
          <w:rFonts w:ascii="Times New Roman" w:hAnsi="Times New Roman"/>
          <w:bCs/>
          <w:sz w:val="24"/>
          <w:szCs w:val="24"/>
          <w:lang w:eastAsia="zh-CN"/>
        </w:rPr>
        <w:t>Мастерская «Учебный магазин»</w:t>
      </w:r>
      <w:r w:rsidRPr="00CC1748">
        <w:rPr>
          <w:rFonts w:ascii="Times New Roman" w:hAnsi="Times New Roman"/>
          <w:bCs/>
          <w:i/>
          <w:sz w:val="24"/>
          <w:szCs w:val="24"/>
          <w:lang w:eastAsia="zh-CN"/>
        </w:rPr>
        <w:t xml:space="preserve">, </w:t>
      </w:r>
      <w:r w:rsidRPr="00CC1748">
        <w:rPr>
          <w:rFonts w:ascii="Times New Roman" w:hAnsi="Times New Roman"/>
          <w:bCs/>
          <w:sz w:val="24"/>
          <w:szCs w:val="24"/>
          <w:lang w:eastAsia="zh-CN"/>
        </w:rPr>
        <w:t>оснащенная в соответст</w:t>
      </w:r>
      <w:r>
        <w:rPr>
          <w:rFonts w:ascii="Times New Roman" w:hAnsi="Times New Roman"/>
          <w:bCs/>
          <w:sz w:val="24"/>
          <w:szCs w:val="24"/>
          <w:lang w:eastAsia="zh-CN"/>
        </w:rPr>
        <w:t>вии с п. 6.1.2.4</w:t>
      </w:r>
      <w:r w:rsidRPr="00CC1748">
        <w:rPr>
          <w:rFonts w:ascii="Times New Roman" w:hAnsi="Times New Roman"/>
          <w:bCs/>
          <w:sz w:val="24"/>
          <w:szCs w:val="24"/>
          <w:lang w:eastAsia="zh-CN"/>
        </w:rPr>
        <w:t xml:space="preserve"> </w:t>
      </w:r>
      <w:r w:rsidRPr="00866EA1">
        <w:rPr>
          <w:rFonts w:ascii="Times New Roman" w:hAnsi="Times New Roman"/>
          <w:bCs/>
          <w:iCs/>
          <w:sz w:val="24"/>
          <w:szCs w:val="24"/>
        </w:rPr>
        <w:t>примерной образовательной программы</w:t>
      </w:r>
      <w:r w:rsidRPr="00CC1748">
        <w:rPr>
          <w:rFonts w:ascii="Times New Roman" w:hAnsi="Times New Roman"/>
          <w:bCs/>
          <w:sz w:val="24"/>
          <w:szCs w:val="24"/>
          <w:lang w:eastAsia="zh-CN"/>
        </w:rPr>
        <w:t xml:space="preserve"> по данной </w:t>
      </w:r>
      <w:r w:rsidRPr="00CC1748">
        <w:rPr>
          <w:rFonts w:ascii="Times New Roman" w:hAnsi="Times New Roman"/>
          <w:bCs/>
          <w:iCs/>
          <w:sz w:val="24"/>
          <w:szCs w:val="24"/>
          <w:lang w:eastAsia="zh-CN"/>
        </w:rPr>
        <w:t>специальности.</w:t>
      </w:r>
    </w:p>
    <w:p w14:paraId="4B7CE043" w14:textId="77777777" w:rsidR="000D7985" w:rsidRPr="00CC1748" w:rsidRDefault="000D7985" w:rsidP="000D7985">
      <w:pPr>
        <w:suppressAutoHyphens/>
        <w:spacing w:after="0"/>
        <w:ind w:firstLine="709"/>
        <w:jc w:val="both"/>
        <w:rPr>
          <w:lang w:eastAsia="zh-CN"/>
        </w:rPr>
      </w:pPr>
      <w:r w:rsidRPr="00CC1748">
        <w:rPr>
          <w:rFonts w:ascii="Times New Roman" w:hAnsi="Times New Roman"/>
          <w:bCs/>
          <w:sz w:val="24"/>
          <w:szCs w:val="24"/>
          <w:lang w:eastAsia="zh-CN"/>
        </w:rPr>
        <w:t xml:space="preserve">Оснащенные базы практики в соответствии с </w:t>
      </w:r>
      <w:r>
        <w:rPr>
          <w:rFonts w:ascii="Times New Roman" w:hAnsi="Times New Roman"/>
          <w:bCs/>
          <w:sz w:val="24"/>
          <w:szCs w:val="24"/>
          <w:lang w:eastAsia="zh-CN"/>
        </w:rPr>
        <w:t>п 6.1.2.5</w:t>
      </w:r>
      <w:r w:rsidRPr="00CC1748">
        <w:rPr>
          <w:rFonts w:ascii="Times New Roman" w:hAnsi="Times New Roman"/>
          <w:bCs/>
          <w:sz w:val="24"/>
          <w:szCs w:val="24"/>
          <w:lang w:eastAsia="zh-CN"/>
        </w:rPr>
        <w:t xml:space="preserve"> </w:t>
      </w:r>
      <w:r w:rsidRPr="00866EA1">
        <w:rPr>
          <w:rFonts w:ascii="Times New Roman" w:hAnsi="Times New Roman"/>
          <w:bCs/>
          <w:iCs/>
          <w:sz w:val="24"/>
          <w:szCs w:val="24"/>
        </w:rPr>
        <w:t>примерной образовательной программы</w:t>
      </w:r>
      <w:r w:rsidRPr="00CC1748">
        <w:rPr>
          <w:rFonts w:ascii="Times New Roman" w:hAnsi="Times New Roman"/>
          <w:bCs/>
          <w:sz w:val="24"/>
          <w:szCs w:val="24"/>
          <w:lang w:eastAsia="zh-CN"/>
        </w:rPr>
        <w:t xml:space="preserve"> по </w:t>
      </w:r>
      <w:r w:rsidRPr="00CC1748">
        <w:rPr>
          <w:rFonts w:ascii="Times New Roman" w:hAnsi="Times New Roman"/>
          <w:bCs/>
          <w:iCs/>
          <w:sz w:val="24"/>
          <w:szCs w:val="24"/>
          <w:lang w:eastAsia="zh-CN"/>
        </w:rPr>
        <w:t>специальности.</w:t>
      </w:r>
    </w:p>
    <w:p w14:paraId="10B459C3" w14:textId="77777777" w:rsidR="000D7985" w:rsidRPr="00CC1748" w:rsidRDefault="000D7985" w:rsidP="000D7985">
      <w:pPr>
        <w:suppressAutoHyphens/>
        <w:spacing w:before="240" w:after="0"/>
        <w:ind w:firstLine="709"/>
        <w:rPr>
          <w:lang w:eastAsia="zh-CN"/>
        </w:rPr>
      </w:pPr>
      <w:r w:rsidRPr="00CC1748">
        <w:rPr>
          <w:rFonts w:ascii="Times New Roman" w:hAnsi="Times New Roman"/>
          <w:b/>
          <w:bCs/>
          <w:sz w:val="24"/>
          <w:szCs w:val="24"/>
          <w:lang w:eastAsia="zh-CN"/>
        </w:rPr>
        <w:t>3.2. Информационное обеспечение реализации программы</w:t>
      </w:r>
    </w:p>
    <w:p w14:paraId="71E44522" w14:textId="77777777" w:rsidR="000D7985" w:rsidRPr="00CC1748" w:rsidRDefault="000D7985" w:rsidP="000D7985">
      <w:pPr>
        <w:suppressAutoHyphens/>
        <w:spacing w:after="0"/>
        <w:ind w:firstLine="709"/>
        <w:jc w:val="both"/>
        <w:rPr>
          <w:lang w:eastAsia="zh-CN"/>
        </w:rPr>
      </w:pPr>
      <w:r w:rsidRPr="00CC1748">
        <w:rPr>
          <w:rFonts w:ascii="Times New Roman" w:hAnsi="Times New Roman"/>
          <w:bCs/>
          <w:sz w:val="24"/>
          <w:szCs w:val="24"/>
          <w:lang w:eastAsia="zh-CN"/>
        </w:rPr>
        <w:t>Для реализации программы библиотечный фонд образовательной организации должен иметь п</w:t>
      </w:r>
      <w:r w:rsidRPr="00CC1748">
        <w:rPr>
          <w:rFonts w:ascii="Times New Roman" w:hAnsi="Times New Roman"/>
          <w:sz w:val="24"/>
          <w:szCs w:val="24"/>
          <w:lang w:eastAsia="zh-CN"/>
        </w:rPr>
        <w:t xml:space="preserve">ечатные и/или электронные образовательные и информационные ресурсы </w:t>
      </w:r>
      <w:r w:rsidRPr="00CC1748">
        <w:rPr>
          <w:rFonts w:ascii="Times New Roman" w:hAnsi="Times New Roman"/>
          <w:sz w:val="24"/>
          <w:szCs w:val="24"/>
          <w:lang w:eastAsia="zh-CN"/>
        </w:rPr>
        <w:br/>
        <w:t xml:space="preserve">для использования в образовательном процессе. При формировании </w:t>
      </w:r>
      <w:r w:rsidRPr="00CC1748">
        <w:rPr>
          <w:rFonts w:ascii="Times New Roman" w:hAnsi="Times New Roman"/>
          <w:bCs/>
          <w:sz w:val="24"/>
          <w:szCs w:val="24"/>
          <w:lang w:eastAsia="zh-CN"/>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3D2B80" w14:textId="77777777" w:rsidR="000D7985" w:rsidRPr="00CC1748" w:rsidRDefault="000D7985" w:rsidP="000D7985">
      <w:pPr>
        <w:suppressAutoHyphens/>
        <w:spacing w:before="120" w:after="120" w:line="240" w:lineRule="auto"/>
        <w:ind w:firstLine="709"/>
        <w:contextualSpacing/>
        <w:jc w:val="both"/>
        <w:rPr>
          <w:rFonts w:ascii="Times New Roman" w:hAnsi="Times New Roman"/>
          <w:sz w:val="24"/>
          <w:szCs w:val="24"/>
          <w:lang w:val="x-none" w:eastAsia="zh-CN"/>
        </w:rPr>
      </w:pPr>
      <w:r w:rsidRPr="00CC1748">
        <w:rPr>
          <w:rFonts w:ascii="Times New Roman" w:hAnsi="Times New Roman"/>
          <w:b/>
          <w:sz w:val="24"/>
          <w:szCs w:val="24"/>
          <w:lang w:val="x-none" w:eastAsia="zh-CN"/>
        </w:rPr>
        <w:t xml:space="preserve">3.2.1. </w:t>
      </w:r>
      <w:r w:rsidRPr="00CC1748">
        <w:rPr>
          <w:rFonts w:ascii="Times New Roman" w:hAnsi="Times New Roman"/>
          <w:b/>
          <w:sz w:val="24"/>
          <w:szCs w:val="24"/>
          <w:lang w:eastAsia="zh-CN"/>
        </w:rPr>
        <w:t>Основные печатные</w:t>
      </w:r>
      <w:r w:rsidRPr="00CC1748">
        <w:rPr>
          <w:rFonts w:ascii="Times New Roman" w:hAnsi="Times New Roman"/>
          <w:b/>
          <w:sz w:val="24"/>
          <w:szCs w:val="24"/>
          <w:lang w:val="x-none" w:eastAsia="zh-CN"/>
        </w:rPr>
        <w:t xml:space="preserve"> </w:t>
      </w:r>
      <w:r w:rsidRPr="00CC1748">
        <w:rPr>
          <w:rFonts w:ascii="Times New Roman" w:hAnsi="Times New Roman"/>
          <w:b/>
          <w:sz w:val="24"/>
          <w:szCs w:val="24"/>
          <w:lang w:eastAsia="zh-CN"/>
        </w:rPr>
        <w:t xml:space="preserve">и электронные </w:t>
      </w:r>
      <w:r w:rsidRPr="00CC1748">
        <w:rPr>
          <w:rFonts w:ascii="Times New Roman" w:hAnsi="Times New Roman"/>
          <w:b/>
          <w:sz w:val="24"/>
          <w:szCs w:val="24"/>
          <w:lang w:val="x-none" w:eastAsia="zh-CN"/>
        </w:rPr>
        <w:t>издания</w:t>
      </w:r>
    </w:p>
    <w:p w14:paraId="0EBABAF9" w14:textId="77777777" w:rsidR="000D7985" w:rsidRPr="00CC1748" w:rsidRDefault="000D7985" w:rsidP="00095D42">
      <w:pPr>
        <w:numPr>
          <w:ilvl w:val="0"/>
          <w:numId w:val="232"/>
        </w:numPr>
        <w:suppressAutoHyphens/>
        <w:spacing w:after="0" w:line="276" w:lineRule="auto"/>
        <w:ind w:left="0" w:firstLine="709"/>
        <w:contextualSpacing/>
        <w:jc w:val="both"/>
        <w:rPr>
          <w:lang w:eastAsia="zh-CN"/>
        </w:rPr>
      </w:pPr>
      <w:r w:rsidRPr="00CC1748">
        <w:rPr>
          <w:rFonts w:ascii="Times New Roman" w:hAnsi="Times New Roman"/>
          <w:color w:val="000000"/>
          <w:sz w:val="24"/>
          <w:szCs w:val="20"/>
          <w:lang w:eastAsia="zh-CN"/>
        </w:rPr>
        <w:t>Аксенова, Л. И. Товароведение непродовольственных товаров: учебное пособие / Л. И. Аксенова, Н. А. Сариева, Г. В. Герлиц. - Минск: РИПО, 2020. - 450 с. - ISBN 978-985-7234-20-2. - Текст: электронный. - URL: https://znanium.com/catalog/product/1215087 (дата обращения: 18.06.2022). – Режим доступа: по подписке.</w:t>
      </w:r>
    </w:p>
    <w:p w14:paraId="2CA3A465" w14:textId="77777777" w:rsidR="000D7985" w:rsidRPr="00CC1748" w:rsidRDefault="000D7985" w:rsidP="00095D42">
      <w:pPr>
        <w:numPr>
          <w:ilvl w:val="0"/>
          <w:numId w:val="232"/>
        </w:numPr>
        <w:suppressAutoHyphens/>
        <w:spacing w:after="0" w:line="276" w:lineRule="auto"/>
        <w:ind w:left="0" w:firstLine="709"/>
        <w:contextualSpacing/>
        <w:jc w:val="both"/>
        <w:rPr>
          <w:lang w:eastAsia="zh-CN"/>
        </w:rPr>
      </w:pPr>
      <w:r w:rsidRPr="00CC1748">
        <w:rPr>
          <w:rFonts w:ascii="Times New Roman" w:hAnsi="Times New Roman"/>
          <w:color w:val="000000"/>
          <w:sz w:val="24"/>
          <w:szCs w:val="20"/>
          <w:lang w:eastAsia="zh-CN"/>
        </w:rPr>
        <w:t>Григорян, Е. С. Товароведение: учебное пособие / Е.С. Григорян. — Москва: ИНФРА-М, 2021. — 265 с. — (Среднее профессиональное образование). - ISBN 978-5-16-014008-7. - Текст: электронный. - URL: https://znanium.com/catalog/product/1234692 (дата обращения: 18.06.2022). – Режим доступа: по подписке.</w:t>
      </w:r>
    </w:p>
    <w:p w14:paraId="1CE68A8A" w14:textId="77777777" w:rsidR="000D7985" w:rsidRPr="00CC1748" w:rsidRDefault="000D7985" w:rsidP="00095D42">
      <w:pPr>
        <w:numPr>
          <w:ilvl w:val="0"/>
          <w:numId w:val="232"/>
        </w:numPr>
        <w:suppressAutoHyphens/>
        <w:spacing w:after="200" w:line="276" w:lineRule="auto"/>
        <w:ind w:left="0" w:firstLine="709"/>
        <w:jc w:val="both"/>
        <w:rPr>
          <w:lang w:eastAsia="zh-CN"/>
        </w:rPr>
      </w:pPr>
      <w:r w:rsidRPr="00CC1748">
        <w:rPr>
          <w:rFonts w:ascii="Times New Roman" w:hAnsi="Times New Roman"/>
          <w:color w:val="000000"/>
          <w:sz w:val="24"/>
          <w:szCs w:val="20"/>
          <w:lang w:eastAsia="zh-CN"/>
        </w:rPr>
        <w:t>Замедлина, Е. А. Товароведение и экспертиза товаров: учебное пособие / Е.А. Замедлина. — Москва: РИОР: ИНФРА-М, 2022. — 156 с. — (Среднее профессиональное образование). - ISBN 978-5-9557-0269-8. - Текст: электронный. - URL: https://znanium.com/catalog/product/1862604 (дата обращения: 18.06.2022). – Режим доступа: по подписке.</w:t>
      </w:r>
    </w:p>
    <w:p w14:paraId="535D8D6C" w14:textId="77777777" w:rsidR="000D7985" w:rsidRPr="00C46C1F" w:rsidRDefault="000D7985" w:rsidP="00095D42">
      <w:pPr>
        <w:numPr>
          <w:ilvl w:val="0"/>
          <w:numId w:val="232"/>
        </w:numPr>
        <w:suppressAutoHyphens/>
        <w:spacing w:after="0" w:line="276" w:lineRule="auto"/>
        <w:ind w:left="0" w:firstLine="709"/>
        <w:contextualSpacing/>
        <w:jc w:val="both"/>
        <w:rPr>
          <w:rFonts w:ascii="Times New Roman" w:hAnsi="Times New Roman"/>
          <w:sz w:val="24"/>
          <w:szCs w:val="20"/>
          <w:lang w:eastAsia="zh-CN"/>
        </w:rPr>
      </w:pPr>
      <w:r w:rsidRPr="00CC1748">
        <w:rPr>
          <w:rFonts w:ascii="Times New Roman" w:hAnsi="Times New Roman"/>
          <w:color w:val="000000"/>
          <w:sz w:val="24"/>
          <w:szCs w:val="20"/>
          <w:lang w:eastAsia="zh-CN"/>
        </w:rPr>
        <w:t>Калачев, С. Л.  Теоретические основы товароведения и экспертизы: учебник для среднего профессионального образования / С. Л. Калачев. — 2-е изд., перераб</w:t>
      </w:r>
      <w:proofErr w:type="gramStart"/>
      <w:r w:rsidRPr="00CC1748">
        <w:rPr>
          <w:rFonts w:ascii="Times New Roman" w:hAnsi="Times New Roman"/>
          <w:color w:val="000000"/>
          <w:sz w:val="24"/>
          <w:szCs w:val="20"/>
          <w:lang w:eastAsia="zh-CN"/>
        </w:rPr>
        <w:t>.</w:t>
      </w:r>
      <w:proofErr w:type="gramEnd"/>
      <w:r w:rsidRPr="00CC1748">
        <w:rPr>
          <w:rFonts w:ascii="Times New Roman" w:hAnsi="Times New Roman"/>
          <w:color w:val="000000"/>
          <w:sz w:val="24"/>
          <w:szCs w:val="20"/>
          <w:lang w:eastAsia="zh-CN"/>
        </w:rPr>
        <w:t xml:space="preserve"> и доп. — Москва: Издательство Юрайт, 2022. — 478 с. — (Профессиональное образование). — </w:t>
      </w:r>
      <w:r w:rsidRPr="00C46C1F">
        <w:rPr>
          <w:rFonts w:ascii="Times New Roman" w:hAnsi="Times New Roman"/>
          <w:sz w:val="24"/>
          <w:szCs w:val="20"/>
          <w:lang w:eastAsia="zh-CN"/>
        </w:rPr>
        <w:t xml:space="preserve">ISBN 978-5-534-12041-7. — Текст: электронный // Образовательная платформа Юрайт [сайт]. — URL: </w:t>
      </w:r>
      <w:hyperlink r:id="rId36" w:history="1">
        <w:r w:rsidRPr="00C46C1F">
          <w:rPr>
            <w:rFonts w:ascii="Times New Roman" w:hAnsi="Times New Roman"/>
            <w:sz w:val="24"/>
            <w:szCs w:val="20"/>
            <w:u w:val="single"/>
            <w:lang w:eastAsia="zh-CN"/>
          </w:rPr>
          <w:t>https://urait.ru/bcode/491121</w:t>
        </w:r>
      </w:hyperlink>
    </w:p>
    <w:p w14:paraId="47075867" w14:textId="77777777" w:rsidR="000D7985" w:rsidRPr="00C46C1F" w:rsidRDefault="000D7985" w:rsidP="00095D42">
      <w:pPr>
        <w:numPr>
          <w:ilvl w:val="0"/>
          <w:numId w:val="232"/>
        </w:numPr>
        <w:suppressAutoHyphens/>
        <w:spacing w:after="0" w:line="276" w:lineRule="auto"/>
        <w:ind w:left="0" w:firstLine="709"/>
        <w:contextualSpacing/>
        <w:jc w:val="both"/>
        <w:rPr>
          <w:rFonts w:ascii="Times New Roman" w:hAnsi="Times New Roman"/>
          <w:sz w:val="24"/>
          <w:szCs w:val="20"/>
          <w:lang w:eastAsia="zh-CN"/>
        </w:rPr>
      </w:pPr>
      <w:r w:rsidRPr="00C46C1F">
        <w:rPr>
          <w:rFonts w:ascii="Times New Roman" w:hAnsi="Times New Roman"/>
          <w:sz w:val="24"/>
          <w:szCs w:val="20"/>
          <w:lang w:eastAsia="zh-CN"/>
        </w:rPr>
        <w:t xml:space="preserve">Косарева О.А. Товароведение продовольственных и непродовольственных товаров: учебник [12+] / ьО.А. Косарева. – Москва» Университет Синергия, 2020. – 452с.: ил. – режим доступа: по подписке. </w:t>
      </w:r>
      <w:r w:rsidRPr="00C46C1F">
        <w:rPr>
          <w:rFonts w:ascii="Times New Roman" w:hAnsi="Times New Roman"/>
          <w:sz w:val="24"/>
          <w:szCs w:val="24"/>
          <w:lang w:eastAsia="zh-CN"/>
        </w:rPr>
        <w:t>– Текст: электронный // ьURL: </w:t>
      </w:r>
      <w:hyperlink r:id="rId37" w:history="1">
        <w:r w:rsidRPr="00C46C1F">
          <w:rPr>
            <w:rFonts w:ascii="Times New Roman" w:hAnsi="Times New Roman"/>
            <w:szCs w:val="24"/>
            <w:u w:val="single"/>
            <w:lang w:eastAsia="zh-CN"/>
          </w:rPr>
          <w:t>https://biblioclub.ru/index.php?page=book&amp;id=617835</w:t>
        </w:r>
      </w:hyperlink>
      <w:r w:rsidRPr="00C46C1F">
        <w:rPr>
          <w:rFonts w:ascii="Times New Roman" w:hAnsi="Times New Roman"/>
          <w:sz w:val="24"/>
          <w:szCs w:val="24"/>
          <w:lang w:eastAsia="zh-CN"/>
        </w:rPr>
        <w:t xml:space="preserve">  </w:t>
      </w:r>
    </w:p>
    <w:p w14:paraId="7FD73E08" w14:textId="77777777" w:rsidR="000D7985" w:rsidRPr="00CC1748" w:rsidRDefault="000D7985" w:rsidP="00095D42">
      <w:pPr>
        <w:numPr>
          <w:ilvl w:val="0"/>
          <w:numId w:val="232"/>
        </w:numPr>
        <w:suppressAutoHyphens/>
        <w:spacing w:after="0" w:line="276" w:lineRule="auto"/>
        <w:ind w:left="0" w:firstLine="709"/>
        <w:jc w:val="both"/>
        <w:rPr>
          <w:lang w:eastAsia="zh-CN"/>
        </w:rPr>
      </w:pPr>
      <w:r w:rsidRPr="00C46C1F">
        <w:rPr>
          <w:rFonts w:ascii="Times New Roman" w:hAnsi="Times New Roman"/>
          <w:sz w:val="24"/>
          <w:szCs w:val="20"/>
          <w:lang w:eastAsia="zh-CN"/>
        </w:rPr>
        <w:t xml:space="preserve">Левкин, Г. Г. Коммерческая </w:t>
      </w:r>
      <w:proofErr w:type="gramStart"/>
      <w:r w:rsidRPr="00C46C1F">
        <w:rPr>
          <w:rFonts w:ascii="Times New Roman" w:hAnsi="Times New Roman"/>
          <w:sz w:val="24"/>
          <w:szCs w:val="20"/>
          <w:lang w:eastAsia="zh-CN"/>
        </w:rPr>
        <w:t>деятельность :</w:t>
      </w:r>
      <w:proofErr w:type="gramEnd"/>
      <w:r w:rsidRPr="00C46C1F">
        <w:rPr>
          <w:rFonts w:ascii="Times New Roman" w:hAnsi="Times New Roman"/>
          <w:sz w:val="24"/>
          <w:szCs w:val="20"/>
          <w:lang w:eastAsia="zh-CN"/>
        </w:rPr>
        <w:t xml:space="preserve"> учебное пособие для среднего профессионального образования / Г. Г. Левкин, О. А. Никифоров. — 2-е изд., перераб. и </w:t>
      </w:r>
      <w:r w:rsidRPr="00CC1748">
        <w:rPr>
          <w:rFonts w:ascii="Times New Roman" w:hAnsi="Times New Roman"/>
          <w:color w:val="000000"/>
          <w:sz w:val="24"/>
          <w:szCs w:val="20"/>
          <w:lang w:eastAsia="zh-CN"/>
        </w:rPr>
        <w:t xml:space="preserve">доп. — </w:t>
      </w:r>
      <w:proofErr w:type="gramStart"/>
      <w:r w:rsidRPr="00CC1748">
        <w:rPr>
          <w:rFonts w:ascii="Times New Roman" w:hAnsi="Times New Roman"/>
          <w:color w:val="000000"/>
          <w:sz w:val="24"/>
          <w:szCs w:val="20"/>
          <w:lang w:eastAsia="zh-CN"/>
        </w:rPr>
        <w:t>Москва :</w:t>
      </w:r>
      <w:proofErr w:type="gramEnd"/>
      <w:r w:rsidRPr="00CC1748">
        <w:rPr>
          <w:rFonts w:ascii="Times New Roman" w:hAnsi="Times New Roman"/>
          <w:color w:val="000000"/>
          <w:sz w:val="24"/>
          <w:szCs w:val="20"/>
          <w:lang w:eastAsia="zh-CN"/>
        </w:rPr>
        <w:t xml:space="preserve"> Издательство Юрайт, 2022. — 247 с. — (Профессиональное образование). </w:t>
      </w:r>
      <w:r w:rsidRPr="00CC1748">
        <w:rPr>
          <w:rFonts w:ascii="Times New Roman" w:hAnsi="Times New Roman"/>
          <w:color w:val="000000"/>
          <w:sz w:val="24"/>
          <w:szCs w:val="20"/>
          <w:lang w:eastAsia="zh-CN"/>
        </w:rPr>
        <w:lastRenderedPageBreak/>
        <w:t>— ISBN 978-5-534-15369-9. — Текст: электронный // Образовательная платформа Юрайт [сайт]. — URL: https://urait.ru/bcode/497818</w:t>
      </w:r>
    </w:p>
    <w:p w14:paraId="7F73B835" w14:textId="77777777" w:rsidR="000D7985" w:rsidRPr="00CC1748" w:rsidRDefault="000D7985" w:rsidP="00095D42">
      <w:pPr>
        <w:numPr>
          <w:ilvl w:val="0"/>
          <w:numId w:val="232"/>
        </w:numPr>
        <w:suppressAutoHyphens/>
        <w:spacing w:after="0" w:line="276" w:lineRule="auto"/>
        <w:ind w:left="0" w:firstLine="709"/>
        <w:contextualSpacing/>
        <w:jc w:val="both"/>
        <w:rPr>
          <w:lang w:eastAsia="zh-CN"/>
        </w:rPr>
      </w:pPr>
      <w:r w:rsidRPr="00CC1748">
        <w:rPr>
          <w:rFonts w:ascii="Times New Roman" w:hAnsi="Times New Roman"/>
          <w:color w:val="000000"/>
          <w:sz w:val="24"/>
          <w:szCs w:val="20"/>
          <w:lang w:eastAsia="zh-CN"/>
        </w:rPr>
        <w:t>Лифиц, И. М.  Товарный менеджмент: учебник для среднего профессионального образования / И. М. Лифиц, Ф. А. Жукова, М. А. Николаева. — Москва: Издательство Юрайт, 2022. — 405 с. — (Профессиональное образование). — ISBN 978-5-534-15276-0. — Текст: электронный // Образовательная платформа Юрайт [сайт]. — URL: https://urait.ru/bcode/491545</w:t>
      </w:r>
    </w:p>
    <w:p w14:paraId="156EBA79" w14:textId="77777777" w:rsidR="000D7985" w:rsidRPr="00CC1748" w:rsidRDefault="000D7985" w:rsidP="00095D42">
      <w:pPr>
        <w:numPr>
          <w:ilvl w:val="0"/>
          <w:numId w:val="232"/>
        </w:numPr>
        <w:suppressAutoHyphens/>
        <w:spacing w:after="0" w:line="276" w:lineRule="auto"/>
        <w:ind w:left="0" w:firstLine="709"/>
        <w:jc w:val="both"/>
        <w:rPr>
          <w:lang w:eastAsia="zh-CN"/>
        </w:rPr>
      </w:pPr>
      <w:r w:rsidRPr="00CC1748">
        <w:rPr>
          <w:rFonts w:ascii="Times New Roman" w:hAnsi="Times New Roman"/>
          <w:color w:val="000000"/>
          <w:sz w:val="24"/>
          <w:szCs w:val="20"/>
          <w:lang w:eastAsia="zh-CN"/>
        </w:rPr>
        <w:t>Николаева, М. А. Идентификация и обнаружение фальсификации продовольственных товаров: учебник / М.А. Николаева, М.А. Положишникова. — Москва: ИНФРА-М, 2020. — 461 с. — (Среднее профессиональное образование). - ISBN 978-5-16-016019-1. - Текст: электронный. - URL: https://znanium.com/catalog/product/1077751 (дата обращения: 18.06.2022). – Режим доступа: по подписке.</w:t>
      </w:r>
    </w:p>
    <w:p w14:paraId="53F4791D" w14:textId="77777777" w:rsidR="000D7985" w:rsidRPr="00CC1748" w:rsidRDefault="000D7985" w:rsidP="00095D42">
      <w:pPr>
        <w:numPr>
          <w:ilvl w:val="0"/>
          <w:numId w:val="232"/>
        </w:numPr>
        <w:suppressAutoHyphens/>
        <w:spacing w:after="0" w:line="276" w:lineRule="auto"/>
        <w:ind w:left="0" w:firstLine="709"/>
        <w:jc w:val="both"/>
        <w:rPr>
          <w:lang w:eastAsia="zh-CN"/>
        </w:rPr>
      </w:pPr>
      <w:r w:rsidRPr="00CC1748">
        <w:rPr>
          <w:rFonts w:ascii="Times New Roman" w:hAnsi="Times New Roman"/>
          <w:color w:val="000000"/>
          <w:sz w:val="24"/>
          <w:szCs w:val="20"/>
          <w:lang w:eastAsia="zh-CN"/>
        </w:rPr>
        <w:t>Николаева, М. А. Организация и проведение экспертизы и оценки качества продовольственных товаров: учебник для среднего профессионального образования / М. А. Николаева, Л. В. Карташова. - Москва: Норма: ИНФРА-М, 2021. - 320 с.: ил. - (Ab ovo). - ISBN 978-5-91768-939-5. - Текст: электронный. - URL: https://znanium.com/catalog/product/1174607 (дата обращения: 18.06.2022). – Режим доступа: по подписке.</w:t>
      </w:r>
    </w:p>
    <w:p w14:paraId="64D74079" w14:textId="77777777" w:rsidR="000D7985" w:rsidRPr="00CC1748" w:rsidRDefault="000D7985" w:rsidP="00095D42">
      <w:pPr>
        <w:numPr>
          <w:ilvl w:val="0"/>
          <w:numId w:val="232"/>
        </w:numPr>
        <w:suppressAutoHyphens/>
        <w:spacing w:after="200" w:line="276" w:lineRule="auto"/>
        <w:ind w:left="0" w:firstLine="709"/>
        <w:jc w:val="both"/>
        <w:rPr>
          <w:lang w:eastAsia="zh-CN"/>
        </w:rPr>
      </w:pPr>
      <w:r w:rsidRPr="00CC1748">
        <w:rPr>
          <w:rFonts w:ascii="Times New Roman" w:hAnsi="Times New Roman"/>
          <w:color w:val="000000"/>
          <w:sz w:val="24"/>
          <w:szCs w:val="20"/>
          <w:lang w:eastAsia="zh-CN"/>
        </w:rPr>
        <w:t xml:space="preserve">Основы коммерческой </w:t>
      </w:r>
      <w:proofErr w:type="gramStart"/>
      <w:r w:rsidRPr="00CC1748">
        <w:rPr>
          <w:rFonts w:ascii="Times New Roman" w:hAnsi="Times New Roman"/>
          <w:color w:val="000000"/>
          <w:sz w:val="24"/>
          <w:szCs w:val="20"/>
          <w:lang w:eastAsia="zh-CN"/>
        </w:rPr>
        <w:t>деятельности :</w:t>
      </w:r>
      <w:proofErr w:type="gramEnd"/>
      <w:r w:rsidRPr="00CC1748">
        <w:rPr>
          <w:rFonts w:ascii="Times New Roman" w:hAnsi="Times New Roman"/>
          <w:color w:val="000000"/>
          <w:sz w:val="24"/>
          <w:szCs w:val="20"/>
          <w:lang w:eastAsia="zh-CN"/>
        </w:rPr>
        <w:t xml:space="preserve"> учебник для среднего профессионального образования / И. М. Синяева, О. Н. Жильцова, С. В. Земляк, В. В. Синяев. — Москва: Издательство Юрайт, 2022. — 506 с. — (Профессиональное образование). — ISBN 978-5-534-08159-6. — Текст: электронный // Образовательная платформа Юрайт [сайт]. — URL: https://urait.ru/bcode/491497</w:t>
      </w:r>
    </w:p>
    <w:p w14:paraId="30D15439" w14:textId="77777777" w:rsidR="000D7985" w:rsidRPr="00CC1748" w:rsidRDefault="000D7985" w:rsidP="00095D42">
      <w:pPr>
        <w:numPr>
          <w:ilvl w:val="0"/>
          <w:numId w:val="232"/>
        </w:numPr>
        <w:suppressAutoHyphens/>
        <w:spacing w:after="0" w:line="276" w:lineRule="auto"/>
        <w:ind w:left="0" w:firstLine="709"/>
        <w:jc w:val="both"/>
        <w:rPr>
          <w:lang w:eastAsia="zh-CN"/>
        </w:rPr>
      </w:pPr>
      <w:r w:rsidRPr="00CC1748">
        <w:rPr>
          <w:rFonts w:ascii="Times New Roman" w:hAnsi="Times New Roman"/>
          <w:color w:val="000000"/>
          <w:sz w:val="24"/>
          <w:szCs w:val="20"/>
          <w:lang w:eastAsia="zh-CN"/>
        </w:rPr>
        <w:t>Павлова, Т. С. Основы товароведения продовольственных товаров: учебное пособие / Т.С. Павлова. — Москва: ИНФРА-М, 2022. — 221 с. — (Среднее профессиональное образование). - ISBN 978-5-16-014724-6. - Текст: электронный. - URL: https://znanium.com/catalog/product/1817875 (дата обращения: 18.06.2022). – Режим доступа: по подписке.</w:t>
      </w:r>
    </w:p>
    <w:p w14:paraId="6998E89E" w14:textId="77777777" w:rsidR="000D7985" w:rsidRPr="00CC1748" w:rsidRDefault="000D7985" w:rsidP="00095D42">
      <w:pPr>
        <w:numPr>
          <w:ilvl w:val="0"/>
          <w:numId w:val="232"/>
        </w:numPr>
        <w:suppressAutoHyphens/>
        <w:spacing w:after="0" w:line="276" w:lineRule="auto"/>
        <w:ind w:left="0" w:firstLine="709"/>
        <w:jc w:val="both"/>
        <w:rPr>
          <w:lang w:eastAsia="zh-CN"/>
        </w:rPr>
      </w:pPr>
      <w:r w:rsidRPr="00CC1748">
        <w:rPr>
          <w:rFonts w:ascii="Times New Roman" w:hAnsi="Times New Roman"/>
          <w:color w:val="000000"/>
          <w:sz w:val="24"/>
          <w:szCs w:val="20"/>
          <w:lang w:eastAsia="zh-CN"/>
        </w:rPr>
        <w:t xml:space="preserve">Памбухчиянц, О. В. Организация коммерческой деятельности: учебник для образовательных учреждений СПО / О. В. Памбухчиянц. — 3-е изд., стер. — Москва: Издательско-торговая корпорация «Дашков и </w:t>
      </w:r>
      <w:proofErr w:type="gramStart"/>
      <w:r w:rsidRPr="00CC1748">
        <w:rPr>
          <w:rFonts w:ascii="Times New Roman" w:hAnsi="Times New Roman"/>
          <w:color w:val="000000"/>
          <w:sz w:val="24"/>
          <w:szCs w:val="20"/>
          <w:lang w:eastAsia="zh-CN"/>
        </w:rPr>
        <w:t>К</w:t>
      </w:r>
      <w:proofErr w:type="gramEnd"/>
      <w:r w:rsidRPr="00CC1748">
        <w:rPr>
          <w:rFonts w:ascii="Times New Roman" w:hAnsi="Times New Roman"/>
          <w:color w:val="000000"/>
          <w:sz w:val="24"/>
          <w:szCs w:val="20"/>
          <w:lang w:eastAsia="zh-CN"/>
        </w:rPr>
        <w:t>°», 2020. - 268 с. - ISBN 978-5-394-03745-0. - Текст: электронный. - URL: https://znanium.com/catalog/product/1091543 (дата обращения: 18.06.2022). – Режим доступа: по подписке.</w:t>
      </w:r>
    </w:p>
    <w:p w14:paraId="2A20F467" w14:textId="77777777" w:rsidR="000D7985" w:rsidRPr="00CC1748" w:rsidRDefault="000D7985" w:rsidP="00095D42">
      <w:pPr>
        <w:numPr>
          <w:ilvl w:val="0"/>
          <w:numId w:val="232"/>
        </w:numPr>
        <w:suppressAutoHyphens/>
        <w:spacing w:after="0" w:line="276" w:lineRule="auto"/>
        <w:ind w:left="0" w:firstLine="709"/>
        <w:jc w:val="both"/>
        <w:rPr>
          <w:lang w:eastAsia="zh-CN"/>
        </w:rPr>
      </w:pPr>
      <w:r w:rsidRPr="00CC1748">
        <w:rPr>
          <w:rFonts w:ascii="Times New Roman" w:hAnsi="Times New Roman"/>
          <w:color w:val="000000"/>
          <w:sz w:val="24"/>
          <w:szCs w:val="20"/>
          <w:lang w:eastAsia="zh-CN"/>
        </w:rPr>
        <w:t>Стрижевская, С. Л. Товароведение продовольственных товаров. Практикум: учебное пособие / С. Л. Стрижевская, Е. В. Жвания. - 2-е изд., стер. - Минск: РИПО, 2021. - 125 с. - ISBN 978-985-7253-64-7. - Текст: электронный. - URL: https://znanium.com/catalog/product/1854756 (дата обращения: 18.06.2022). – Режим доступа: по подписке.</w:t>
      </w:r>
    </w:p>
    <w:p w14:paraId="4D4CE8B0" w14:textId="77777777" w:rsidR="000D7985" w:rsidRPr="00C46C1F" w:rsidRDefault="000D7985" w:rsidP="00095D42">
      <w:pPr>
        <w:numPr>
          <w:ilvl w:val="0"/>
          <w:numId w:val="232"/>
        </w:numPr>
        <w:suppressAutoHyphens/>
        <w:spacing w:after="200" w:line="276" w:lineRule="auto"/>
        <w:ind w:left="0" w:firstLine="709"/>
        <w:jc w:val="both"/>
        <w:rPr>
          <w:lang w:eastAsia="zh-CN"/>
        </w:rPr>
      </w:pPr>
      <w:r w:rsidRPr="00CC1748">
        <w:rPr>
          <w:rFonts w:ascii="Times New Roman" w:hAnsi="Times New Roman"/>
          <w:color w:val="000000"/>
          <w:sz w:val="24"/>
          <w:szCs w:val="20"/>
          <w:lang w:eastAsia="zh-CN"/>
        </w:rPr>
        <w:t xml:space="preserve">Янушевская, М. Н. Аудит систем качества и сертификация: учебное пособие для СПО / М. Н. Янушевская. — Саратов: Профобразование, 2021. — 102 c. — ISBN 978-5-4488-0926-2. — Текст: электронный // Электронный ресурс цифровой образовательной </w:t>
      </w:r>
      <w:r w:rsidRPr="00C46C1F">
        <w:rPr>
          <w:rFonts w:ascii="Times New Roman" w:hAnsi="Times New Roman"/>
          <w:sz w:val="24"/>
          <w:szCs w:val="20"/>
          <w:lang w:eastAsia="zh-CN"/>
        </w:rPr>
        <w:t>среды СПО PROF</w:t>
      </w:r>
      <w:proofErr w:type="gramStart"/>
      <w:r w:rsidRPr="00C46C1F">
        <w:rPr>
          <w:rFonts w:ascii="Times New Roman" w:hAnsi="Times New Roman"/>
          <w:sz w:val="24"/>
          <w:szCs w:val="20"/>
          <w:lang w:eastAsia="zh-CN"/>
        </w:rPr>
        <w:t>образование :</w:t>
      </w:r>
      <w:proofErr w:type="gramEnd"/>
      <w:r w:rsidRPr="00C46C1F">
        <w:rPr>
          <w:rFonts w:ascii="Times New Roman" w:hAnsi="Times New Roman"/>
          <w:sz w:val="24"/>
          <w:szCs w:val="20"/>
          <w:lang w:eastAsia="zh-CN"/>
        </w:rPr>
        <w:t xml:space="preserve"> [сайт]. — URL: </w:t>
      </w:r>
      <w:hyperlink r:id="rId38" w:history="1">
        <w:r w:rsidRPr="00C46C1F">
          <w:rPr>
            <w:rStyle w:val="a5"/>
            <w:color w:val="auto"/>
            <w:sz w:val="24"/>
            <w:szCs w:val="20"/>
            <w:u w:val="none"/>
            <w:lang w:eastAsia="zh-CN"/>
          </w:rPr>
          <w:t>https://profspo.ru/books/99923</w:t>
        </w:r>
      </w:hyperlink>
    </w:p>
    <w:p w14:paraId="1A87768A" w14:textId="77777777" w:rsidR="000D7985" w:rsidRPr="00C46C1F" w:rsidRDefault="000D7985" w:rsidP="00095D42">
      <w:pPr>
        <w:numPr>
          <w:ilvl w:val="0"/>
          <w:numId w:val="232"/>
        </w:numPr>
        <w:suppressAutoHyphens/>
        <w:spacing w:after="200" w:line="276" w:lineRule="auto"/>
        <w:ind w:left="0" w:firstLine="709"/>
        <w:jc w:val="both"/>
        <w:rPr>
          <w:rFonts w:ascii="Times New Roman" w:hAnsi="Times New Roman"/>
          <w:sz w:val="24"/>
          <w:szCs w:val="24"/>
          <w:lang w:eastAsia="zh-CN"/>
        </w:rPr>
      </w:pPr>
      <w:r w:rsidRPr="00C46C1F">
        <w:rPr>
          <w:rFonts w:ascii="Times New Roman" w:hAnsi="Times New Roman"/>
          <w:sz w:val="24"/>
          <w:szCs w:val="24"/>
          <w:lang w:eastAsia="zh-CN"/>
        </w:rPr>
        <w:t xml:space="preserve">15. </w:t>
      </w:r>
      <w:r w:rsidRPr="00C46C1F">
        <w:rPr>
          <w:rFonts w:ascii="Times New Roman" w:hAnsi="Times New Roman"/>
          <w:bCs/>
          <w:sz w:val="24"/>
          <w:szCs w:val="24"/>
        </w:rPr>
        <w:fldChar w:fldCharType="begin"/>
      </w:r>
      <w:r w:rsidRPr="00C46C1F">
        <w:rPr>
          <w:rFonts w:ascii="Times New Roman" w:hAnsi="Times New Roman"/>
          <w:bCs/>
          <w:sz w:val="24"/>
          <w:szCs w:val="24"/>
        </w:rPr>
        <w:instrText xml:space="preserve"> HYPERLINK "Рябкова, Д. С. Товароведение продовольственных и непродовольственных товаров : учебник для СПО / </w:instrText>
      </w:r>
      <w:r w:rsidRPr="00C46C1F">
        <w:rPr>
          <w:rFonts w:ascii="Times New Roman" w:hAnsi="Times New Roman"/>
          <w:sz w:val="24"/>
          <w:szCs w:val="24"/>
        </w:rPr>
        <w:instrText xml:space="preserve">Д. С. Рябкова, Г. Г. Левкин. — 2-е изд. — Саратов : Профобразование, 2023. — 226 c. — ISBN 978-5-4488-1053-4. — Текст : электронный // Электронный ресурс цифровой образовательной среды СПО PROFобразование : [сайт]. — URL: https://profspo.ru/books/131419.html </w:instrText>
      </w:r>
    </w:p>
    <w:p w14:paraId="59DB545D" w14:textId="77777777" w:rsidR="000D7985" w:rsidRPr="00C46C1F" w:rsidRDefault="000D7985" w:rsidP="00095D42">
      <w:pPr>
        <w:numPr>
          <w:ilvl w:val="0"/>
          <w:numId w:val="232"/>
        </w:numPr>
        <w:suppressAutoHyphens/>
        <w:spacing w:after="200" w:line="276" w:lineRule="auto"/>
        <w:ind w:left="0" w:firstLine="709"/>
        <w:jc w:val="both"/>
        <w:rPr>
          <w:rFonts w:ascii="Times New Roman" w:hAnsi="Times New Roman"/>
          <w:sz w:val="24"/>
          <w:szCs w:val="24"/>
          <w:lang w:eastAsia="zh-CN"/>
        </w:rPr>
      </w:pPr>
      <w:r w:rsidRPr="00C46C1F">
        <w:rPr>
          <w:rFonts w:ascii="Times New Roman" w:hAnsi="Times New Roman"/>
          <w:bCs/>
          <w:sz w:val="24"/>
          <w:szCs w:val="24"/>
        </w:rPr>
        <w:instrText>Скрябина, О. В. Товароведение продовольственных товаров: рыба и рыбные продукты : учебное пособие для СПО /</w:instrText>
      </w:r>
      <w:r w:rsidRPr="00C46C1F">
        <w:rPr>
          <w:rFonts w:ascii="Times New Roman" w:hAnsi="Times New Roman"/>
          <w:sz w:val="24"/>
          <w:szCs w:val="24"/>
        </w:rPr>
        <w:instrText xml:space="preserve"> О. В. Скрябина, Д. С. Рябкова, Г. Г. Левкин. — Саратов, Москва : Профобразование, Ай Пи Ар Медиа, 2022. — 89 c. — ISBN 978-5-4488-1533-1, 978-5-4497-1728-3. — Текст : электронный // Электронный ресурс цифровой образовательной среды СПО PROFобразование : [сайт]. — URL: https://profspo.ru/books/122335.html </w:instrText>
      </w:r>
    </w:p>
    <w:p w14:paraId="4E405185" w14:textId="77777777" w:rsidR="000D7985" w:rsidRPr="00C46C1F" w:rsidRDefault="000D7985" w:rsidP="00095D42">
      <w:pPr>
        <w:numPr>
          <w:ilvl w:val="0"/>
          <w:numId w:val="232"/>
        </w:numPr>
        <w:suppressAutoHyphens/>
        <w:spacing w:after="200" w:line="276" w:lineRule="auto"/>
        <w:ind w:left="0" w:firstLine="709"/>
        <w:jc w:val="both"/>
        <w:rPr>
          <w:rFonts w:ascii="Times New Roman" w:hAnsi="Times New Roman"/>
          <w:sz w:val="24"/>
          <w:szCs w:val="24"/>
          <w:lang w:eastAsia="zh-CN"/>
        </w:rPr>
      </w:pPr>
      <w:r w:rsidRPr="00C46C1F">
        <w:rPr>
          <w:rFonts w:ascii="Times New Roman" w:hAnsi="Times New Roman"/>
          <w:bCs/>
          <w:sz w:val="24"/>
          <w:szCs w:val="24"/>
        </w:rPr>
        <w:instrText xml:space="preserve">Товароведение и экспертиза непродовольственных товаров : учебное пособие для СПО / </w:instrText>
      </w:r>
      <w:r w:rsidRPr="00C46C1F">
        <w:rPr>
          <w:rFonts w:ascii="Times New Roman" w:hAnsi="Times New Roman"/>
          <w:sz w:val="24"/>
          <w:szCs w:val="24"/>
        </w:rPr>
        <w:instrText xml:space="preserve">Д. В. Закамов, А. Р. Луц, Д. А. Майдан, Е. А. Морозова. — Саратов : Профобразование, 2021. — 378 c. — ISBN 978-5-4488-1264-4. — Текст : электронный // Электронный ресурс цифровой образовательной среды СПО PROFобразование : [сайт]. — URL: https://profspo.ru/books/106864.html </w:instrText>
      </w:r>
    </w:p>
    <w:p w14:paraId="14843E13" w14:textId="77777777" w:rsidR="000D7985" w:rsidRPr="00C46C1F" w:rsidRDefault="000D7985" w:rsidP="00095D42">
      <w:pPr>
        <w:numPr>
          <w:ilvl w:val="0"/>
          <w:numId w:val="232"/>
        </w:numPr>
        <w:suppressAutoHyphens/>
        <w:spacing w:after="200" w:line="276" w:lineRule="auto"/>
        <w:ind w:left="0" w:firstLine="709"/>
        <w:jc w:val="both"/>
        <w:rPr>
          <w:rFonts w:ascii="Times New Roman" w:hAnsi="Times New Roman"/>
          <w:sz w:val="24"/>
          <w:szCs w:val="24"/>
          <w:lang w:eastAsia="zh-CN"/>
        </w:rPr>
      </w:pPr>
      <w:r w:rsidRPr="00C46C1F">
        <w:rPr>
          <w:rFonts w:ascii="Times New Roman" w:hAnsi="Times New Roman"/>
          <w:bCs/>
          <w:sz w:val="24"/>
          <w:szCs w:val="24"/>
        </w:rPr>
        <w:instrText>Макарова, Н. В. Товароведение продовольственных товаров и продукции общественного питания : учебное пособие для СПО /</w:instrText>
      </w:r>
      <w:r w:rsidRPr="00C46C1F">
        <w:rPr>
          <w:rFonts w:ascii="Times New Roman" w:hAnsi="Times New Roman"/>
          <w:sz w:val="24"/>
          <w:szCs w:val="24"/>
        </w:rPr>
        <w:instrText xml:space="preserve"> Н. В. Макарова, Т. О. Быкова. — Саратов : Профобразование, 2021. — 184 c. — ISBN 978-5-4488-1265-1. — Текст : электронный // Электронный ресурс цифровой образовательной среды СПО PROFобразование : [сайт]. — URL: https://profspo.ru/books/106865.html </w:instrText>
      </w:r>
    </w:p>
    <w:p w14:paraId="304E21D1" w14:textId="77777777" w:rsidR="000D7985" w:rsidRPr="00C46C1F" w:rsidRDefault="000D7985" w:rsidP="00095D42">
      <w:pPr>
        <w:numPr>
          <w:ilvl w:val="0"/>
          <w:numId w:val="232"/>
        </w:numPr>
        <w:suppressAutoHyphens/>
        <w:spacing w:after="200" w:line="276" w:lineRule="auto"/>
        <w:ind w:left="0" w:firstLine="709"/>
        <w:jc w:val="both"/>
        <w:rPr>
          <w:rFonts w:ascii="Times New Roman" w:hAnsi="Times New Roman"/>
          <w:sz w:val="24"/>
          <w:szCs w:val="24"/>
          <w:lang w:eastAsia="zh-CN"/>
        </w:rPr>
      </w:pPr>
      <w:r w:rsidRPr="00C46C1F">
        <w:rPr>
          <w:rFonts w:ascii="Times New Roman" w:hAnsi="Times New Roman"/>
          <w:bCs/>
          <w:sz w:val="24"/>
          <w:szCs w:val="24"/>
        </w:rPr>
        <w:instrText xml:space="preserve">Минько, Э. В. Оценка качества товаров и основы экспертизы : учебное пособие для СПО / </w:instrText>
      </w:r>
      <w:r w:rsidRPr="00C46C1F">
        <w:rPr>
          <w:rFonts w:ascii="Times New Roman" w:hAnsi="Times New Roman"/>
          <w:sz w:val="24"/>
          <w:szCs w:val="24"/>
        </w:rPr>
        <w:instrText xml:space="preserve">Э. В. Минько, А. Э. Минько. — Саратов : Профобразование, 2017. — 221 c. — ISBN 978-5-4488-0157-0. — Текст : электронный // Электронный ресурс цифровой образовательной среды СПО PROFобразование : [сайт]. — URL: https://profspo.ru/books/70616.html </w:instrText>
      </w:r>
    </w:p>
    <w:p w14:paraId="40740A45" w14:textId="77777777" w:rsidR="000D7985" w:rsidRPr="00C46C1F" w:rsidRDefault="000D7985" w:rsidP="00095D42">
      <w:pPr>
        <w:numPr>
          <w:ilvl w:val="0"/>
          <w:numId w:val="232"/>
        </w:numPr>
        <w:suppressAutoHyphens/>
        <w:spacing w:after="200" w:line="276" w:lineRule="auto"/>
        <w:ind w:left="0" w:firstLine="709"/>
        <w:jc w:val="both"/>
        <w:rPr>
          <w:rStyle w:val="a5"/>
          <w:color w:val="auto"/>
          <w:sz w:val="24"/>
          <w:szCs w:val="24"/>
          <w:u w:val="none"/>
          <w:lang w:eastAsia="zh-CN"/>
        </w:rPr>
      </w:pPr>
      <w:r w:rsidRPr="00C46C1F">
        <w:rPr>
          <w:rFonts w:ascii="Times New Roman" w:hAnsi="Times New Roman"/>
          <w:bCs/>
          <w:sz w:val="24"/>
          <w:szCs w:val="24"/>
        </w:rPr>
        <w:instrText xml:space="preserve">Минько, Э. В. Теоретические основы товароведения : учебное пособие для СПО / </w:instrText>
      </w:r>
      <w:r w:rsidRPr="00C46C1F">
        <w:rPr>
          <w:rFonts w:ascii="Times New Roman" w:hAnsi="Times New Roman"/>
          <w:sz w:val="24"/>
          <w:szCs w:val="24"/>
        </w:rPr>
        <w:instrText>Э. В. Минько, А. Э. Минько. — Саратов : Профобразование, 2017. — 156 c. — ISBN 978-5-4488-0148-8. — Текст : электронный // Электронный ресурс цифровой образовательной среды СПО PROFобразование : [сайт]. — URL: https://profspo.ru/books/70617.html</w:instrText>
      </w:r>
      <w:r w:rsidRPr="00C46C1F">
        <w:rPr>
          <w:rFonts w:ascii="Times New Roman" w:hAnsi="Times New Roman"/>
          <w:bCs/>
          <w:sz w:val="24"/>
          <w:szCs w:val="24"/>
        </w:rPr>
        <w:instrText xml:space="preserve">" </w:instrText>
      </w:r>
      <w:r w:rsidRPr="00C46C1F">
        <w:rPr>
          <w:rFonts w:ascii="Times New Roman" w:hAnsi="Times New Roman"/>
          <w:bCs/>
          <w:sz w:val="24"/>
          <w:szCs w:val="24"/>
        </w:rPr>
        <w:fldChar w:fldCharType="separate"/>
      </w:r>
      <w:r w:rsidRPr="00C46C1F">
        <w:rPr>
          <w:rStyle w:val="a5"/>
          <w:bCs/>
          <w:color w:val="auto"/>
          <w:sz w:val="24"/>
          <w:szCs w:val="24"/>
          <w:u w:val="none"/>
        </w:rPr>
        <w:t xml:space="preserve">Рябкова, Д. С. Товароведение продовольственных и непродовольственных </w:t>
      </w:r>
      <w:proofErr w:type="gramStart"/>
      <w:r w:rsidRPr="00C46C1F">
        <w:rPr>
          <w:rStyle w:val="a5"/>
          <w:bCs/>
          <w:color w:val="auto"/>
          <w:sz w:val="24"/>
          <w:szCs w:val="24"/>
          <w:u w:val="none"/>
        </w:rPr>
        <w:t>товаров :</w:t>
      </w:r>
      <w:proofErr w:type="gramEnd"/>
      <w:r w:rsidRPr="00C46C1F">
        <w:rPr>
          <w:rStyle w:val="a5"/>
          <w:bCs/>
          <w:color w:val="auto"/>
          <w:sz w:val="24"/>
          <w:szCs w:val="24"/>
          <w:u w:val="none"/>
        </w:rPr>
        <w:t xml:space="preserve"> учебник для СПО / </w:t>
      </w:r>
      <w:r w:rsidRPr="00C46C1F">
        <w:rPr>
          <w:rStyle w:val="a5"/>
          <w:color w:val="auto"/>
          <w:sz w:val="24"/>
          <w:szCs w:val="24"/>
          <w:u w:val="none"/>
        </w:rPr>
        <w:t xml:space="preserve">Д. С. Рябкова, Г. Г. Левкин. — 2-е изд. — </w:t>
      </w:r>
      <w:proofErr w:type="gramStart"/>
      <w:r w:rsidRPr="00C46C1F">
        <w:rPr>
          <w:rStyle w:val="a5"/>
          <w:color w:val="auto"/>
          <w:sz w:val="24"/>
          <w:szCs w:val="24"/>
          <w:u w:val="none"/>
        </w:rPr>
        <w:t>Саратов :</w:t>
      </w:r>
      <w:proofErr w:type="gramEnd"/>
      <w:r w:rsidRPr="00C46C1F">
        <w:rPr>
          <w:rStyle w:val="a5"/>
          <w:color w:val="auto"/>
          <w:sz w:val="24"/>
          <w:szCs w:val="24"/>
          <w:u w:val="none"/>
        </w:rPr>
        <w:t xml:space="preserve"> </w:t>
      </w:r>
      <w:r w:rsidRPr="00C46C1F">
        <w:rPr>
          <w:rStyle w:val="a5"/>
          <w:color w:val="auto"/>
          <w:sz w:val="24"/>
          <w:szCs w:val="24"/>
          <w:u w:val="none"/>
        </w:rPr>
        <w:lastRenderedPageBreak/>
        <w:t xml:space="preserve">Профобразование, 2023. — 226 c. — ISBN 978-5-4488-1053-4. — </w:t>
      </w:r>
      <w:proofErr w:type="gramStart"/>
      <w:r w:rsidRPr="00C46C1F">
        <w:rPr>
          <w:rStyle w:val="a5"/>
          <w:color w:val="auto"/>
          <w:sz w:val="24"/>
          <w:szCs w:val="24"/>
          <w:u w:val="none"/>
        </w:rPr>
        <w:t>Текст :</w:t>
      </w:r>
      <w:proofErr w:type="gramEnd"/>
      <w:r w:rsidRPr="00C46C1F">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https://profspo.ru/books/131419.html </w:t>
      </w:r>
    </w:p>
    <w:p w14:paraId="3EBACD83" w14:textId="77777777" w:rsidR="000D7985" w:rsidRPr="00C46C1F" w:rsidRDefault="000D7985" w:rsidP="00095D42">
      <w:pPr>
        <w:numPr>
          <w:ilvl w:val="0"/>
          <w:numId w:val="232"/>
        </w:numPr>
        <w:suppressAutoHyphens/>
        <w:spacing w:after="200" w:line="276" w:lineRule="auto"/>
        <w:ind w:left="0" w:firstLine="709"/>
        <w:jc w:val="both"/>
        <w:rPr>
          <w:rStyle w:val="a5"/>
          <w:color w:val="auto"/>
          <w:sz w:val="24"/>
          <w:szCs w:val="24"/>
          <w:u w:val="none"/>
          <w:lang w:eastAsia="zh-CN"/>
        </w:rPr>
      </w:pPr>
      <w:r w:rsidRPr="00C46C1F">
        <w:rPr>
          <w:rStyle w:val="a5"/>
          <w:bCs/>
          <w:color w:val="auto"/>
          <w:sz w:val="24"/>
          <w:szCs w:val="24"/>
          <w:u w:val="none"/>
        </w:rPr>
        <w:t xml:space="preserve">Скрябина, О. В. Товароведение продовольственных товаров: рыба и рыбные </w:t>
      </w:r>
      <w:proofErr w:type="gramStart"/>
      <w:r w:rsidRPr="00C46C1F">
        <w:rPr>
          <w:rStyle w:val="a5"/>
          <w:bCs/>
          <w:color w:val="auto"/>
          <w:sz w:val="24"/>
          <w:szCs w:val="24"/>
          <w:u w:val="none"/>
        </w:rPr>
        <w:t xml:space="preserve">продукты </w:t>
      </w:r>
      <w:proofErr w:type="gramEnd"/>
      <w:r w:rsidRPr="00C46C1F">
        <w:rPr>
          <w:rStyle w:val="a5"/>
          <w:bCs/>
          <w:color w:val="auto"/>
          <w:sz w:val="24"/>
          <w:szCs w:val="24"/>
          <w:u w:val="none"/>
        </w:rPr>
        <w:t>: учебное пособие для СПО /</w:t>
      </w:r>
      <w:r w:rsidRPr="00C46C1F">
        <w:rPr>
          <w:rStyle w:val="a5"/>
          <w:color w:val="auto"/>
          <w:sz w:val="24"/>
          <w:szCs w:val="24"/>
          <w:u w:val="none"/>
        </w:rPr>
        <w:t xml:space="preserve"> О. В. Скрябина, Д. С. Рябкова, Г. Г. Левкин. — Саратов, </w:t>
      </w:r>
      <w:proofErr w:type="gramStart"/>
      <w:r w:rsidRPr="00C46C1F">
        <w:rPr>
          <w:rStyle w:val="a5"/>
          <w:color w:val="auto"/>
          <w:sz w:val="24"/>
          <w:szCs w:val="24"/>
          <w:u w:val="none"/>
        </w:rPr>
        <w:t xml:space="preserve">Москва </w:t>
      </w:r>
      <w:proofErr w:type="gramEnd"/>
      <w:r w:rsidRPr="00C46C1F">
        <w:rPr>
          <w:rStyle w:val="a5"/>
          <w:color w:val="auto"/>
          <w:sz w:val="24"/>
          <w:szCs w:val="24"/>
          <w:u w:val="none"/>
        </w:rPr>
        <w:t xml:space="preserve">: Профобразование, Ай Пи Ар Медиа, 2022. — 89 c. — ISBN 978-5-4488-1533-1, 978-5-4497-1728-3. — </w:t>
      </w:r>
      <w:proofErr w:type="gramStart"/>
      <w:r w:rsidRPr="00C46C1F">
        <w:rPr>
          <w:rStyle w:val="a5"/>
          <w:color w:val="auto"/>
          <w:sz w:val="24"/>
          <w:szCs w:val="24"/>
          <w:u w:val="none"/>
        </w:rPr>
        <w:t xml:space="preserve">Текст </w:t>
      </w:r>
      <w:proofErr w:type="gramEnd"/>
      <w:r w:rsidRPr="00C46C1F">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https://profspo.ru/books/122335.html </w:t>
      </w:r>
    </w:p>
    <w:p w14:paraId="1F6AE944" w14:textId="77777777" w:rsidR="000D7985" w:rsidRPr="00C46C1F" w:rsidRDefault="000D7985" w:rsidP="00095D42">
      <w:pPr>
        <w:numPr>
          <w:ilvl w:val="0"/>
          <w:numId w:val="232"/>
        </w:numPr>
        <w:suppressAutoHyphens/>
        <w:spacing w:after="200" w:line="276" w:lineRule="auto"/>
        <w:ind w:left="0" w:firstLine="709"/>
        <w:jc w:val="both"/>
        <w:rPr>
          <w:rStyle w:val="a5"/>
          <w:color w:val="auto"/>
          <w:sz w:val="24"/>
          <w:szCs w:val="24"/>
          <w:u w:val="none"/>
          <w:lang w:eastAsia="zh-CN"/>
        </w:rPr>
      </w:pPr>
      <w:r w:rsidRPr="00C46C1F">
        <w:rPr>
          <w:rStyle w:val="a5"/>
          <w:bCs/>
          <w:color w:val="auto"/>
          <w:sz w:val="24"/>
          <w:szCs w:val="24"/>
          <w:u w:val="none"/>
        </w:rPr>
        <w:t xml:space="preserve">Товароведение и экспертиза непродовольственных </w:t>
      </w:r>
      <w:proofErr w:type="gramStart"/>
      <w:r w:rsidRPr="00C46C1F">
        <w:rPr>
          <w:rStyle w:val="a5"/>
          <w:bCs/>
          <w:color w:val="auto"/>
          <w:sz w:val="24"/>
          <w:szCs w:val="24"/>
          <w:u w:val="none"/>
        </w:rPr>
        <w:t xml:space="preserve">товаров </w:t>
      </w:r>
      <w:proofErr w:type="gramEnd"/>
      <w:r w:rsidRPr="00C46C1F">
        <w:rPr>
          <w:rStyle w:val="a5"/>
          <w:bCs/>
          <w:color w:val="auto"/>
          <w:sz w:val="24"/>
          <w:szCs w:val="24"/>
          <w:u w:val="none"/>
        </w:rPr>
        <w:t xml:space="preserve">: учебное пособие для СПО / </w:t>
      </w:r>
      <w:r w:rsidRPr="00C46C1F">
        <w:rPr>
          <w:rStyle w:val="a5"/>
          <w:color w:val="auto"/>
          <w:sz w:val="24"/>
          <w:szCs w:val="24"/>
          <w:u w:val="none"/>
        </w:rPr>
        <w:t xml:space="preserve">Д. В. Закамов, А. Р. Луц, Д. А. Майдан, Е. А. Морозова. — </w:t>
      </w:r>
      <w:proofErr w:type="gramStart"/>
      <w:r w:rsidRPr="00C46C1F">
        <w:rPr>
          <w:rStyle w:val="a5"/>
          <w:color w:val="auto"/>
          <w:sz w:val="24"/>
          <w:szCs w:val="24"/>
          <w:u w:val="none"/>
        </w:rPr>
        <w:t xml:space="preserve">Саратов </w:t>
      </w:r>
      <w:proofErr w:type="gramEnd"/>
      <w:r w:rsidRPr="00C46C1F">
        <w:rPr>
          <w:rStyle w:val="a5"/>
          <w:color w:val="auto"/>
          <w:sz w:val="24"/>
          <w:szCs w:val="24"/>
          <w:u w:val="none"/>
        </w:rPr>
        <w:t xml:space="preserve">: Профобразование, 2021. — 378 c. — ISBN 978-5-4488-1264-4. — </w:t>
      </w:r>
      <w:proofErr w:type="gramStart"/>
      <w:r w:rsidRPr="00C46C1F">
        <w:rPr>
          <w:rStyle w:val="a5"/>
          <w:color w:val="auto"/>
          <w:sz w:val="24"/>
          <w:szCs w:val="24"/>
          <w:u w:val="none"/>
        </w:rPr>
        <w:t xml:space="preserve">Текст </w:t>
      </w:r>
      <w:proofErr w:type="gramEnd"/>
      <w:r w:rsidRPr="00C46C1F">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https://profspo.ru/books/106864.html </w:t>
      </w:r>
    </w:p>
    <w:p w14:paraId="6383A4E7" w14:textId="77777777" w:rsidR="000D7985" w:rsidRPr="00C46C1F" w:rsidRDefault="000D7985" w:rsidP="00095D42">
      <w:pPr>
        <w:numPr>
          <w:ilvl w:val="0"/>
          <w:numId w:val="232"/>
        </w:numPr>
        <w:suppressAutoHyphens/>
        <w:spacing w:after="200" w:line="276" w:lineRule="auto"/>
        <w:ind w:left="0" w:firstLine="709"/>
        <w:jc w:val="both"/>
        <w:rPr>
          <w:rStyle w:val="a5"/>
          <w:color w:val="auto"/>
          <w:sz w:val="24"/>
          <w:szCs w:val="24"/>
          <w:u w:val="none"/>
          <w:lang w:eastAsia="zh-CN"/>
        </w:rPr>
      </w:pPr>
      <w:r w:rsidRPr="00C46C1F">
        <w:rPr>
          <w:rStyle w:val="a5"/>
          <w:bCs/>
          <w:color w:val="auto"/>
          <w:sz w:val="24"/>
          <w:szCs w:val="24"/>
          <w:u w:val="none"/>
        </w:rPr>
        <w:t xml:space="preserve">Макарова, Н. В. Товароведение продовольственных товаров и продукции общественного </w:t>
      </w:r>
      <w:proofErr w:type="gramStart"/>
      <w:r w:rsidRPr="00C46C1F">
        <w:rPr>
          <w:rStyle w:val="a5"/>
          <w:bCs/>
          <w:color w:val="auto"/>
          <w:sz w:val="24"/>
          <w:szCs w:val="24"/>
          <w:u w:val="none"/>
        </w:rPr>
        <w:t xml:space="preserve">питания </w:t>
      </w:r>
      <w:proofErr w:type="gramEnd"/>
      <w:r w:rsidRPr="00C46C1F">
        <w:rPr>
          <w:rStyle w:val="a5"/>
          <w:bCs/>
          <w:color w:val="auto"/>
          <w:sz w:val="24"/>
          <w:szCs w:val="24"/>
          <w:u w:val="none"/>
        </w:rPr>
        <w:t>: учебное пособие для СПО /</w:t>
      </w:r>
      <w:r w:rsidRPr="00C46C1F">
        <w:rPr>
          <w:rStyle w:val="a5"/>
          <w:color w:val="auto"/>
          <w:sz w:val="24"/>
          <w:szCs w:val="24"/>
          <w:u w:val="none"/>
        </w:rPr>
        <w:t xml:space="preserve"> Н. В. Макарова, Т. О. Быкова. — </w:t>
      </w:r>
      <w:proofErr w:type="gramStart"/>
      <w:r w:rsidRPr="00C46C1F">
        <w:rPr>
          <w:rStyle w:val="a5"/>
          <w:color w:val="auto"/>
          <w:sz w:val="24"/>
          <w:szCs w:val="24"/>
          <w:u w:val="none"/>
        </w:rPr>
        <w:t xml:space="preserve">Саратов </w:t>
      </w:r>
      <w:proofErr w:type="gramEnd"/>
      <w:r w:rsidRPr="00C46C1F">
        <w:rPr>
          <w:rStyle w:val="a5"/>
          <w:color w:val="auto"/>
          <w:sz w:val="24"/>
          <w:szCs w:val="24"/>
          <w:u w:val="none"/>
        </w:rPr>
        <w:t xml:space="preserve">: Профобразование, 2021. — 184 c. — ISBN 978-5-4488-1265-1. — </w:t>
      </w:r>
      <w:proofErr w:type="gramStart"/>
      <w:r w:rsidRPr="00C46C1F">
        <w:rPr>
          <w:rStyle w:val="a5"/>
          <w:color w:val="auto"/>
          <w:sz w:val="24"/>
          <w:szCs w:val="24"/>
          <w:u w:val="none"/>
        </w:rPr>
        <w:t xml:space="preserve">Текст </w:t>
      </w:r>
      <w:proofErr w:type="gramEnd"/>
      <w:r w:rsidRPr="00C46C1F">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https://profspo.ru/books/106865.html </w:t>
      </w:r>
    </w:p>
    <w:p w14:paraId="4C5A0B88" w14:textId="77777777" w:rsidR="000D7985" w:rsidRPr="00C46C1F" w:rsidRDefault="000D7985" w:rsidP="00095D42">
      <w:pPr>
        <w:numPr>
          <w:ilvl w:val="0"/>
          <w:numId w:val="232"/>
        </w:numPr>
        <w:suppressAutoHyphens/>
        <w:spacing w:after="200" w:line="276" w:lineRule="auto"/>
        <w:ind w:left="0" w:firstLine="709"/>
        <w:jc w:val="both"/>
        <w:rPr>
          <w:rStyle w:val="a5"/>
          <w:color w:val="auto"/>
          <w:sz w:val="24"/>
          <w:szCs w:val="24"/>
          <w:u w:val="none"/>
          <w:lang w:eastAsia="zh-CN"/>
        </w:rPr>
      </w:pPr>
      <w:r w:rsidRPr="00C46C1F">
        <w:rPr>
          <w:rStyle w:val="a5"/>
          <w:bCs/>
          <w:color w:val="auto"/>
          <w:sz w:val="24"/>
          <w:szCs w:val="24"/>
          <w:u w:val="none"/>
        </w:rPr>
        <w:t xml:space="preserve">Минько, Э. В. Оценка качества товаров и основы </w:t>
      </w:r>
      <w:proofErr w:type="gramStart"/>
      <w:r w:rsidRPr="00C46C1F">
        <w:rPr>
          <w:rStyle w:val="a5"/>
          <w:bCs/>
          <w:color w:val="auto"/>
          <w:sz w:val="24"/>
          <w:szCs w:val="24"/>
          <w:u w:val="none"/>
        </w:rPr>
        <w:t xml:space="preserve">экспертизы </w:t>
      </w:r>
      <w:proofErr w:type="gramEnd"/>
      <w:r w:rsidRPr="00C46C1F">
        <w:rPr>
          <w:rStyle w:val="a5"/>
          <w:bCs/>
          <w:color w:val="auto"/>
          <w:sz w:val="24"/>
          <w:szCs w:val="24"/>
          <w:u w:val="none"/>
        </w:rPr>
        <w:t xml:space="preserve">: учебное пособие для СПО / </w:t>
      </w:r>
      <w:r w:rsidRPr="00C46C1F">
        <w:rPr>
          <w:rStyle w:val="a5"/>
          <w:color w:val="auto"/>
          <w:sz w:val="24"/>
          <w:szCs w:val="24"/>
          <w:u w:val="none"/>
        </w:rPr>
        <w:t xml:space="preserve">Э. В. Минько, А. Э. Минько. — </w:t>
      </w:r>
      <w:proofErr w:type="gramStart"/>
      <w:r w:rsidRPr="00C46C1F">
        <w:rPr>
          <w:rStyle w:val="a5"/>
          <w:color w:val="auto"/>
          <w:sz w:val="24"/>
          <w:szCs w:val="24"/>
          <w:u w:val="none"/>
        </w:rPr>
        <w:t xml:space="preserve">Саратов </w:t>
      </w:r>
      <w:proofErr w:type="gramEnd"/>
      <w:r w:rsidRPr="00C46C1F">
        <w:rPr>
          <w:rStyle w:val="a5"/>
          <w:color w:val="auto"/>
          <w:sz w:val="24"/>
          <w:szCs w:val="24"/>
          <w:u w:val="none"/>
        </w:rPr>
        <w:t xml:space="preserve">: Профобразование, 2017. — 221 c. — ISBN 978-5-4488-0157-0. — </w:t>
      </w:r>
      <w:proofErr w:type="gramStart"/>
      <w:r w:rsidRPr="00C46C1F">
        <w:rPr>
          <w:rStyle w:val="a5"/>
          <w:color w:val="auto"/>
          <w:sz w:val="24"/>
          <w:szCs w:val="24"/>
          <w:u w:val="none"/>
        </w:rPr>
        <w:t xml:space="preserve">Текст </w:t>
      </w:r>
      <w:proofErr w:type="gramEnd"/>
      <w:r w:rsidRPr="00C46C1F">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https://profspo.ru/books/70616.html </w:t>
      </w:r>
    </w:p>
    <w:p w14:paraId="3579438A" w14:textId="77777777" w:rsidR="000D7985" w:rsidRPr="00CC1748" w:rsidRDefault="000D7985" w:rsidP="00095D42">
      <w:pPr>
        <w:numPr>
          <w:ilvl w:val="0"/>
          <w:numId w:val="232"/>
        </w:numPr>
        <w:suppressAutoHyphens/>
        <w:spacing w:after="200" w:line="276" w:lineRule="auto"/>
        <w:ind w:left="0" w:firstLine="709"/>
        <w:jc w:val="both"/>
        <w:rPr>
          <w:lang w:eastAsia="zh-CN"/>
        </w:rPr>
      </w:pPr>
      <w:r w:rsidRPr="00C46C1F">
        <w:rPr>
          <w:rStyle w:val="a5"/>
          <w:bCs/>
          <w:color w:val="auto"/>
          <w:sz w:val="24"/>
          <w:szCs w:val="24"/>
          <w:u w:val="none"/>
        </w:rPr>
        <w:t xml:space="preserve">Минько, Э. В. Теоретические основы </w:t>
      </w:r>
      <w:proofErr w:type="gramStart"/>
      <w:r w:rsidRPr="00C46C1F">
        <w:rPr>
          <w:rStyle w:val="a5"/>
          <w:bCs/>
          <w:color w:val="auto"/>
          <w:sz w:val="24"/>
          <w:szCs w:val="24"/>
          <w:u w:val="none"/>
        </w:rPr>
        <w:t xml:space="preserve">товароведения </w:t>
      </w:r>
      <w:proofErr w:type="gramEnd"/>
      <w:r w:rsidRPr="00C46C1F">
        <w:rPr>
          <w:rStyle w:val="a5"/>
          <w:bCs/>
          <w:color w:val="auto"/>
          <w:sz w:val="24"/>
          <w:szCs w:val="24"/>
          <w:u w:val="none"/>
        </w:rPr>
        <w:t xml:space="preserve">: учебное пособие для СПО / </w:t>
      </w:r>
      <w:r w:rsidRPr="00C46C1F">
        <w:rPr>
          <w:rStyle w:val="a5"/>
          <w:color w:val="auto"/>
          <w:sz w:val="24"/>
          <w:szCs w:val="24"/>
          <w:u w:val="none"/>
        </w:rPr>
        <w:t xml:space="preserve">Э. В. Минько, А. Э. Минько. — </w:t>
      </w:r>
      <w:proofErr w:type="gramStart"/>
      <w:r w:rsidRPr="00C46C1F">
        <w:rPr>
          <w:rStyle w:val="a5"/>
          <w:color w:val="auto"/>
          <w:sz w:val="24"/>
          <w:szCs w:val="24"/>
          <w:u w:val="none"/>
        </w:rPr>
        <w:t xml:space="preserve">Саратов </w:t>
      </w:r>
      <w:proofErr w:type="gramEnd"/>
      <w:r w:rsidRPr="00C46C1F">
        <w:rPr>
          <w:rStyle w:val="a5"/>
          <w:color w:val="auto"/>
          <w:sz w:val="24"/>
          <w:szCs w:val="24"/>
          <w:u w:val="none"/>
        </w:rPr>
        <w:t xml:space="preserve">: Профобразование, 2017. — 156 c. — ISBN 978-5-4488-0148-8. — </w:t>
      </w:r>
      <w:proofErr w:type="gramStart"/>
      <w:r w:rsidRPr="00C46C1F">
        <w:rPr>
          <w:rStyle w:val="a5"/>
          <w:color w:val="auto"/>
          <w:sz w:val="24"/>
          <w:szCs w:val="24"/>
          <w:u w:val="none"/>
        </w:rPr>
        <w:t xml:space="preserve">Текст </w:t>
      </w:r>
      <w:proofErr w:type="gramEnd"/>
      <w:r w:rsidRPr="00C46C1F">
        <w:rPr>
          <w:rStyle w:val="a5"/>
          <w:color w:val="auto"/>
          <w:sz w:val="24"/>
          <w:szCs w:val="24"/>
          <w:u w:val="none"/>
        </w:rPr>
        <w:t>: электронный // Электронный ресурс цифровой образовательной среды СПО PROFобразование : [сайт]. — URL: https://profspo.ru/books/70617.html</w:t>
      </w:r>
      <w:r w:rsidRPr="00C46C1F">
        <w:rPr>
          <w:rFonts w:ascii="Times New Roman" w:hAnsi="Times New Roman"/>
          <w:bCs/>
          <w:sz w:val="24"/>
          <w:szCs w:val="24"/>
        </w:rPr>
        <w:fldChar w:fldCharType="end"/>
      </w:r>
    </w:p>
    <w:p w14:paraId="0820C487" w14:textId="77777777" w:rsidR="000D7985" w:rsidRPr="00CC1748" w:rsidRDefault="000D7985" w:rsidP="000D7985">
      <w:pPr>
        <w:suppressAutoHyphens/>
        <w:spacing w:after="0"/>
        <w:ind w:firstLine="709"/>
        <w:contextualSpacing/>
        <w:jc w:val="both"/>
        <w:rPr>
          <w:lang w:eastAsia="zh-CN"/>
        </w:rPr>
      </w:pPr>
      <w:r w:rsidRPr="00CC1748">
        <w:rPr>
          <w:rFonts w:ascii="Times New Roman" w:hAnsi="Times New Roman"/>
          <w:b/>
          <w:bCs/>
          <w:sz w:val="24"/>
          <w:szCs w:val="24"/>
          <w:lang w:eastAsia="zh-CN"/>
        </w:rPr>
        <w:t xml:space="preserve">3.2.3. Дополнительные источники </w:t>
      </w:r>
    </w:p>
    <w:p w14:paraId="6C2015C7"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Федеральный Российской Федерации от 07.02.1992 № 2300–1 «О защите прав потребителей».</w:t>
      </w:r>
    </w:p>
    <w:p w14:paraId="25F06FFA"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Федеральный Российской Федерации от 02.01.2000 № 29-ФЗ «О качестве и безопасности пищевых продуктов».</w:t>
      </w:r>
    </w:p>
    <w:p w14:paraId="140486E4"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Федеральный Закон Российской Федерации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0CB78DBB"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Федеральный закон № 41-ФЗ от 26.03.1998 «О драгоценных металлах и драгоценных камнях».</w:t>
      </w:r>
    </w:p>
    <w:p w14:paraId="78C4FB8C"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Технический регламент Таможенного союза ТР ТС 005/2011 «О безопасности упаковки».</w:t>
      </w:r>
    </w:p>
    <w:p w14:paraId="37F3280A"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lastRenderedPageBreak/>
        <w:t>Технический регламент Таможенного союза ТР ТС 021/2011 «О безопасности пищевой продукции».</w:t>
      </w:r>
    </w:p>
    <w:p w14:paraId="0653DCFB"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Технический регламент Таможенного союза ТР ТС 022/2011 «Пищевая продукция в части ее маркировки».</w:t>
      </w:r>
    </w:p>
    <w:p w14:paraId="5A513863"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Технический регламент Таможенного союза ТР ТС 017/2011 «О безопасности продукции легкой промышленности».</w:t>
      </w:r>
    </w:p>
    <w:p w14:paraId="78ED186F"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Технический регламент Таможенного союза ТР ТС 009/2011 «О безопасности парфюмерно-косметической продукции».</w:t>
      </w:r>
    </w:p>
    <w:p w14:paraId="3ACF5ECC"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 xml:space="preserve">Технический регламент Евразийского экономического союза ТР ЕАЭС 040/2016 «О безопасности рыбы и рыбной продукции». </w:t>
      </w:r>
    </w:p>
    <w:p w14:paraId="40749758"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Приказ Министерства промышленности и торговли от 1 марта 2013 года № 252 «Об утверждении норм естественной убыли продовольственных товаров в сфере торговли и общественного питания».</w:t>
      </w:r>
    </w:p>
    <w:p w14:paraId="53DEDFA3"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ГОСТ 31460-2012 «Кремы косметические. Общие технические условия».</w:t>
      </w:r>
    </w:p>
    <w:p w14:paraId="283653CC"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ГОСТ Р 50962-96 «Посуда и изделия хозяйственного назначения из пластмасс. Общие технические условия».</w:t>
      </w:r>
    </w:p>
    <w:p w14:paraId="47397BF2"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ГОСТ 30649-99 «Сплавы на основе благородных металлов ювелирные. Марки».</w:t>
      </w:r>
    </w:p>
    <w:p w14:paraId="0354CDA8" w14:textId="77777777" w:rsidR="000D7985" w:rsidRPr="00CC1748" w:rsidRDefault="000D7985" w:rsidP="00095D42">
      <w:pPr>
        <w:numPr>
          <w:ilvl w:val="0"/>
          <w:numId w:val="231"/>
        </w:numPr>
        <w:suppressAutoHyphens/>
        <w:spacing w:after="0" w:line="276" w:lineRule="auto"/>
        <w:ind w:left="0" w:firstLine="709"/>
        <w:contextualSpacing/>
        <w:jc w:val="both"/>
        <w:rPr>
          <w:lang w:eastAsia="zh-CN"/>
        </w:rPr>
      </w:pPr>
      <w:r w:rsidRPr="00CC1748">
        <w:rPr>
          <w:rFonts w:ascii="Times New Roman" w:hAnsi="Times New Roman"/>
          <w:sz w:val="24"/>
          <w:szCs w:val="24"/>
          <w:lang w:eastAsia="zh-CN"/>
        </w:rPr>
        <w:t>ГОСТ Р ИСО 11648-1-2009 «Статистические методы. Выборочный контроль нештучной продукции. Часть 1. Общие принципы».</w:t>
      </w:r>
    </w:p>
    <w:p w14:paraId="6762583B" w14:textId="77777777" w:rsidR="000D7985" w:rsidRPr="00C46C1F" w:rsidRDefault="000D7985" w:rsidP="00095D42">
      <w:pPr>
        <w:numPr>
          <w:ilvl w:val="0"/>
          <w:numId w:val="231"/>
        </w:numPr>
        <w:suppressAutoHyphens/>
        <w:spacing w:after="0" w:line="276" w:lineRule="auto"/>
        <w:ind w:left="0" w:firstLine="709"/>
        <w:contextualSpacing/>
        <w:jc w:val="both"/>
        <w:rPr>
          <w:lang w:eastAsia="zh-CN"/>
        </w:rPr>
      </w:pPr>
      <w:r w:rsidRPr="00C46C1F">
        <w:rPr>
          <w:rFonts w:ascii="Times New Roman" w:hAnsi="Times New Roman"/>
          <w:sz w:val="24"/>
          <w:szCs w:val="24"/>
          <w:lang w:eastAsia="zh-CN"/>
        </w:rPr>
        <w:t>ГОСТ Р ИСО 11648-2-2009 «Статистические методы. Выборочный контроль нештучной продукции. Часть 2. Отбор выборки сыпучих материалов».</w:t>
      </w:r>
    </w:p>
    <w:p w14:paraId="42DFC419" w14:textId="77777777" w:rsidR="000D7985" w:rsidRPr="00C46C1F" w:rsidRDefault="000D7985" w:rsidP="00095D42">
      <w:pPr>
        <w:numPr>
          <w:ilvl w:val="0"/>
          <w:numId w:val="2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rFonts w:ascii="Times New Roman" w:hAnsi="Times New Roman"/>
          <w:bCs/>
          <w:sz w:val="24"/>
          <w:szCs w:val="24"/>
          <w:lang w:eastAsia="zh-CN"/>
        </w:rPr>
      </w:pPr>
      <w:r w:rsidRPr="00C46C1F">
        <w:rPr>
          <w:rFonts w:ascii="Times New Roman" w:hAnsi="Times New Roman"/>
          <w:bCs/>
          <w:sz w:val="24"/>
          <w:szCs w:val="24"/>
          <w:lang w:eastAsia="zh-CN"/>
        </w:rPr>
        <w:t xml:space="preserve">Официальный сайт Федерального агентства по техническому регулированию и метрологии  </w:t>
      </w:r>
      <w:hyperlink r:id="rId39" w:history="1">
        <w:r w:rsidRPr="00C46C1F">
          <w:rPr>
            <w:rFonts w:ascii="Times New Roman" w:hAnsi="Times New Roman"/>
            <w:bCs/>
            <w:sz w:val="24"/>
            <w:szCs w:val="24"/>
            <w:u w:val="single"/>
            <w:lang w:eastAsia="zh-CN"/>
          </w:rPr>
          <w:t>http://www.gost.ru</w:t>
        </w:r>
      </w:hyperlink>
    </w:p>
    <w:p w14:paraId="1D72DCCF" w14:textId="77777777" w:rsidR="000D7985" w:rsidRPr="00C46C1F" w:rsidRDefault="000D7985" w:rsidP="00095D42">
      <w:pPr>
        <w:numPr>
          <w:ilvl w:val="0"/>
          <w:numId w:val="2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rFonts w:ascii="Times New Roman" w:hAnsi="Times New Roman"/>
          <w:bCs/>
          <w:sz w:val="24"/>
          <w:szCs w:val="24"/>
          <w:lang w:eastAsia="zh-CN"/>
        </w:rPr>
      </w:pPr>
      <w:r w:rsidRPr="00C46C1F">
        <w:rPr>
          <w:rFonts w:ascii="Times New Roman" w:hAnsi="Times New Roman"/>
          <w:bCs/>
          <w:sz w:val="24"/>
          <w:szCs w:val="24"/>
          <w:lang w:eastAsia="zh-CN"/>
        </w:rPr>
        <w:t xml:space="preserve">Официальный сайт информационной службы «Интерстандарт» Федерального агентства по техническому регулированию и метрологии. </w:t>
      </w:r>
      <w:hyperlink r:id="rId40" w:history="1">
        <w:r w:rsidRPr="00C46C1F">
          <w:rPr>
            <w:rFonts w:ascii="Times New Roman" w:hAnsi="Times New Roman"/>
            <w:bCs/>
            <w:sz w:val="24"/>
            <w:szCs w:val="24"/>
            <w:u w:val="single"/>
            <w:lang w:eastAsia="zh-CN"/>
          </w:rPr>
          <w:t>http://www.interstandart.ru</w:t>
        </w:r>
      </w:hyperlink>
    </w:p>
    <w:p w14:paraId="5A8DAFFD" w14:textId="77777777" w:rsidR="000D7985" w:rsidRPr="00C46C1F" w:rsidRDefault="000D7985" w:rsidP="00095D42">
      <w:pPr>
        <w:numPr>
          <w:ilvl w:val="0"/>
          <w:numId w:val="2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rFonts w:ascii="Times New Roman" w:hAnsi="Times New Roman"/>
          <w:bCs/>
          <w:sz w:val="24"/>
          <w:szCs w:val="24"/>
          <w:lang w:eastAsia="zh-CN"/>
        </w:rPr>
      </w:pPr>
      <w:r w:rsidRPr="00C46C1F">
        <w:rPr>
          <w:rFonts w:ascii="Times New Roman" w:hAnsi="Times New Roman"/>
          <w:bCs/>
          <w:sz w:val="24"/>
          <w:szCs w:val="24"/>
          <w:lang w:eastAsia="zh-CN"/>
        </w:rPr>
        <w:t xml:space="preserve">Официальный сайт РИА «Стандарты и качество». Журнал «Стандарты и качество». </w:t>
      </w:r>
      <w:hyperlink r:id="rId41" w:history="1">
        <w:r w:rsidRPr="00C46C1F">
          <w:rPr>
            <w:rFonts w:ascii="Times New Roman" w:hAnsi="Times New Roman"/>
            <w:bCs/>
            <w:sz w:val="24"/>
            <w:szCs w:val="24"/>
            <w:u w:val="single"/>
            <w:lang w:eastAsia="zh-CN"/>
          </w:rPr>
          <w:t>www.stq.ru</w:t>
        </w:r>
      </w:hyperlink>
    </w:p>
    <w:p w14:paraId="08A55EFF" w14:textId="77777777" w:rsidR="000D7985" w:rsidRPr="00C46C1F" w:rsidRDefault="000D7985" w:rsidP="00095D42">
      <w:pPr>
        <w:numPr>
          <w:ilvl w:val="0"/>
          <w:numId w:val="2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lang w:eastAsia="zh-CN"/>
        </w:rPr>
      </w:pPr>
      <w:r w:rsidRPr="00C46C1F">
        <w:rPr>
          <w:rFonts w:ascii="Times New Roman" w:hAnsi="Times New Roman"/>
          <w:bCs/>
          <w:sz w:val="24"/>
          <w:szCs w:val="24"/>
          <w:lang w:eastAsia="zh-CN"/>
        </w:rPr>
        <w:t>Официальный сайт журнала Международной конфедерации потребителей «</w:t>
      </w:r>
      <w:r w:rsidRPr="00C46C1F">
        <w:rPr>
          <w:rFonts w:ascii="Times New Roman" w:hAnsi="Times New Roman"/>
          <w:bCs/>
          <w:sz w:val="24"/>
          <w:szCs w:val="24"/>
          <w:u w:val="single"/>
          <w:lang w:eastAsia="zh-CN"/>
        </w:rPr>
        <w:t>www.spros.r</w:t>
      </w:r>
      <w:r w:rsidRPr="00C46C1F">
        <w:rPr>
          <w:rFonts w:ascii="Times New Roman" w:hAnsi="Times New Roman"/>
          <w:bCs/>
          <w:sz w:val="24"/>
          <w:szCs w:val="24"/>
          <w:u w:val="single"/>
          <w:lang w:val="en-US" w:eastAsia="zh-CN"/>
        </w:rPr>
        <w:t>u</w:t>
      </w:r>
    </w:p>
    <w:p w14:paraId="4B3A0732" w14:textId="77777777" w:rsidR="000D7985" w:rsidRPr="00C46C1F" w:rsidRDefault="000D7985" w:rsidP="00095D42">
      <w:pPr>
        <w:numPr>
          <w:ilvl w:val="0"/>
          <w:numId w:val="2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lang w:eastAsia="zh-CN"/>
        </w:rPr>
      </w:pPr>
      <w:r w:rsidRPr="00C46C1F">
        <w:rPr>
          <w:rFonts w:ascii="Times New Roman" w:hAnsi="Times New Roman"/>
          <w:bCs/>
          <w:sz w:val="24"/>
          <w:szCs w:val="24"/>
          <w:lang w:eastAsia="zh-CN"/>
        </w:rPr>
        <w:t xml:space="preserve">Торговля, бизнес, товароведение, экспертиза </w:t>
      </w:r>
      <w:hyperlink r:id="rId42" w:history="1">
        <w:r w:rsidRPr="00C46C1F">
          <w:rPr>
            <w:rFonts w:ascii="Times New Roman" w:hAnsi="Times New Roman"/>
            <w:bCs/>
            <w:sz w:val="24"/>
            <w:szCs w:val="24"/>
            <w:u w:val="single"/>
            <w:lang w:eastAsia="zh-CN"/>
          </w:rPr>
          <w:t>http://www.znaytovar.ru</w:t>
        </w:r>
      </w:hyperlink>
      <w:r w:rsidRPr="00C46C1F">
        <w:rPr>
          <w:rFonts w:ascii="Times New Roman" w:hAnsi="Times New Roman"/>
          <w:bCs/>
          <w:sz w:val="24"/>
          <w:szCs w:val="24"/>
          <w:lang w:eastAsia="zh-CN"/>
        </w:rPr>
        <w:t>.</w:t>
      </w:r>
    </w:p>
    <w:p w14:paraId="0C32E99A" w14:textId="77777777" w:rsidR="000D7985" w:rsidRDefault="000D7985" w:rsidP="000D7985">
      <w:pPr>
        <w:suppressAutoHyphens/>
        <w:jc w:val="center"/>
        <w:rPr>
          <w:rFonts w:ascii="Times New Roman" w:hAnsi="Times New Roman"/>
          <w:lang w:eastAsia="zh-CN"/>
        </w:rPr>
      </w:pPr>
    </w:p>
    <w:p w14:paraId="183863A8" w14:textId="77777777" w:rsidR="00575C1C" w:rsidRDefault="00575C1C" w:rsidP="000D7985">
      <w:pPr>
        <w:suppressAutoHyphens/>
        <w:jc w:val="center"/>
        <w:rPr>
          <w:rFonts w:ascii="Times New Roman" w:hAnsi="Times New Roman"/>
          <w:lang w:eastAsia="zh-CN"/>
        </w:rPr>
      </w:pPr>
    </w:p>
    <w:p w14:paraId="4653EC0A" w14:textId="77777777" w:rsidR="00575C1C" w:rsidRDefault="00575C1C" w:rsidP="000D7985">
      <w:pPr>
        <w:suppressAutoHyphens/>
        <w:jc w:val="center"/>
        <w:rPr>
          <w:rFonts w:ascii="Times New Roman" w:hAnsi="Times New Roman"/>
          <w:lang w:eastAsia="zh-CN"/>
        </w:rPr>
      </w:pPr>
    </w:p>
    <w:p w14:paraId="1C930477" w14:textId="77777777" w:rsidR="00575C1C" w:rsidRDefault="00575C1C" w:rsidP="000D7985">
      <w:pPr>
        <w:suppressAutoHyphens/>
        <w:jc w:val="center"/>
        <w:rPr>
          <w:rFonts w:ascii="Times New Roman" w:hAnsi="Times New Roman"/>
          <w:lang w:eastAsia="zh-CN"/>
        </w:rPr>
      </w:pPr>
    </w:p>
    <w:p w14:paraId="4F1F11FC" w14:textId="77777777" w:rsidR="00575C1C" w:rsidRDefault="00575C1C" w:rsidP="000D7985">
      <w:pPr>
        <w:suppressAutoHyphens/>
        <w:jc w:val="center"/>
        <w:rPr>
          <w:rFonts w:ascii="Times New Roman" w:hAnsi="Times New Roman"/>
          <w:lang w:eastAsia="zh-CN"/>
        </w:rPr>
      </w:pPr>
    </w:p>
    <w:p w14:paraId="7601D8B2" w14:textId="77777777" w:rsidR="00575C1C" w:rsidRDefault="00575C1C" w:rsidP="000D7985">
      <w:pPr>
        <w:suppressAutoHyphens/>
        <w:jc w:val="center"/>
        <w:rPr>
          <w:rFonts w:ascii="Times New Roman" w:hAnsi="Times New Roman"/>
          <w:lang w:eastAsia="zh-CN"/>
        </w:rPr>
      </w:pPr>
    </w:p>
    <w:p w14:paraId="3FE310F0" w14:textId="77777777" w:rsidR="00575C1C" w:rsidRDefault="00575C1C" w:rsidP="000D7985">
      <w:pPr>
        <w:suppressAutoHyphens/>
        <w:jc w:val="center"/>
        <w:rPr>
          <w:rFonts w:ascii="Times New Roman" w:hAnsi="Times New Roman"/>
          <w:lang w:eastAsia="zh-CN"/>
        </w:rPr>
      </w:pPr>
    </w:p>
    <w:p w14:paraId="050D8CCD" w14:textId="77777777" w:rsidR="00575C1C" w:rsidRDefault="00575C1C" w:rsidP="000D7985">
      <w:pPr>
        <w:suppressAutoHyphens/>
        <w:jc w:val="center"/>
        <w:rPr>
          <w:rFonts w:ascii="Times New Roman" w:hAnsi="Times New Roman"/>
          <w:lang w:eastAsia="zh-CN"/>
        </w:rPr>
      </w:pPr>
    </w:p>
    <w:p w14:paraId="73DF3E21" w14:textId="77777777" w:rsidR="00575C1C" w:rsidRPr="00C46C1F" w:rsidRDefault="00575C1C" w:rsidP="000D7985">
      <w:pPr>
        <w:suppressAutoHyphens/>
        <w:jc w:val="center"/>
        <w:rPr>
          <w:rFonts w:ascii="Times New Roman" w:hAnsi="Times New Roman"/>
          <w:lang w:eastAsia="zh-CN"/>
        </w:rPr>
      </w:pPr>
    </w:p>
    <w:p w14:paraId="565F77E4" w14:textId="77777777" w:rsidR="000D7985" w:rsidRPr="00A11781" w:rsidRDefault="000D7985" w:rsidP="000D7985">
      <w:pPr>
        <w:suppressAutoHyphens/>
        <w:jc w:val="center"/>
        <w:rPr>
          <w:rFonts w:ascii="Times New Roman" w:hAnsi="Times New Roman"/>
          <w:lang w:eastAsia="zh-CN"/>
        </w:rPr>
      </w:pPr>
      <w:r w:rsidRPr="00A11781">
        <w:rPr>
          <w:rFonts w:ascii="Times New Roman" w:hAnsi="Times New Roman"/>
          <w:lang w:eastAsia="zh-CN"/>
        </w:rPr>
        <w:lastRenderedPageBreak/>
        <w:t xml:space="preserve">4. КОНТРОЛЬ И ОЦЕНКА РЕЗУЛЬТАТОВ ОСВОЕНИЯ </w:t>
      </w:r>
      <w:r w:rsidRPr="00A11781">
        <w:rPr>
          <w:rFonts w:ascii="Times New Roman" w:hAnsi="Times New Roman"/>
          <w:lang w:eastAsia="zh-CN"/>
        </w:rPr>
        <w:br/>
        <w:t>ПРОФЕССИОНАЛЬНОГО МОДУЛЯ</w:t>
      </w:r>
    </w:p>
    <w:tbl>
      <w:tblPr>
        <w:tblW w:w="0" w:type="auto"/>
        <w:tblInd w:w="392" w:type="dxa"/>
        <w:tblLayout w:type="fixed"/>
        <w:tblLook w:val="0000" w:firstRow="0" w:lastRow="0" w:firstColumn="0" w:lastColumn="0" w:noHBand="0" w:noVBand="0"/>
      </w:tblPr>
      <w:tblGrid>
        <w:gridCol w:w="1871"/>
        <w:gridCol w:w="4253"/>
        <w:gridCol w:w="2410"/>
      </w:tblGrid>
      <w:tr w:rsidR="000D7985" w:rsidRPr="00416273" w14:paraId="2D0A186E" w14:textId="77777777" w:rsidTr="00C46C1F">
        <w:trPr>
          <w:trHeight w:val="1098"/>
        </w:trPr>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74211" w14:textId="77777777" w:rsidR="000D7985" w:rsidRPr="00416273" w:rsidRDefault="000D7985" w:rsidP="00C46C1F">
            <w:pPr>
              <w:suppressAutoHyphens/>
              <w:spacing w:after="0" w:line="240" w:lineRule="auto"/>
              <w:jc w:val="center"/>
              <w:rPr>
                <w:b/>
                <w:lang w:eastAsia="zh-CN"/>
              </w:rPr>
            </w:pPr>
            <w:r w:rsidRPr="00416273">
              <w:rPr>
                <w:rFonts w:ascii="Times New Roman" w:hAnsi="Times New Roman"/>
                <w:b/>
                <w:bCs/>
                <w:sz w:val="24"/>
                <w:szCs w:val="24"/>
              </w:rPr>
              <w:t>Код ПК и ОК, формируемых в рамках модуля</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E50A8" w14:textId="77777777" w:rsidR="000D7985" w:rsidRPr="00416273" w:rsidRDefault="000D7985" w:rsidP="00C46C1F">
            <w:pPr>
              <w:suppressAutoHyphens/>
              <w:spacing w:after="0" w:line="240" w:lineRule="auto"/>
              <w:jc w:val="center"/>
              <w:rPr>
                <w:b/>
                <w:lang w:eastAsia="zh-CN"/>
              </w:rPr>
            </w:pPr>
            <w:r w:rsidRPr="00416273">
              <w:rPr>
                <w:rFonts w:ascii="Times New Roman" w:hAnsi="Times New Roman"/>
                <w:b/>
                <w:color w:val="000000"/>
                <w:lang w:eastAsia="zh-CN"/>
              </w:rPr>
              <w:t>Критерии оценки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905A3" w14:textId="77777777" w:rsidR="000D7985" w:rsidRPr="00416273" w:rsidRDefault="000D7985" w:rsidP="00C46C1F">
            <w:pPr>
              <w:suppressAutoHyphens/>
              <w:spacing w:after="0" w:line="240" w:lineRule="auto"/>
              <w:jc w:val="center"/>
              <w:rPr>
                <w:b/>
                <w:lang w:eastAsia="zh-CN"/>
              </w:rPr>
            </w:pPr>
            <w:r w:rsidRPr="00416273">
              <w:rPr>
                <w:rFonts w:ascii="Times New Roman" w:hAnsi="Times New Roman"/>
                <w:b/>
                <w:color w:val="000000"/>
                <w:lang w:eastAsia="zh-CN"/>
              </w:rPr>
              <w:t>Методы оценки</w:t>
            </w:r>
          </w:p>
        </w:tc>
      </w:tr>
      <w:tr w:rsidR="000D7985" w:rsidRPr="00CC1748" w14:paraId="26291B70" w14:textId="77777777" w:rsidTr="00575C1C">
        <w:trPr>
          <w:trHeight w:val="1266"/>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758021C" w14:textId="77777777" w:rsidR="000D7985" w:rsidRPr="00CC1748" w:rsidRDefault="000D7985" w:rsidP="00C46C1F">
            <w:pPr>
              <w:suppressAutoHyphens/>
              <w:spacing w:after="0" w:line="240" w:lineRule="auto"/>
              <w:jc w:val="both"/>
              <w:rPr>
                <w:lang w:eastAsia="zh-CN"/>
              </w:rPr>
            </w:pPr>
            <w:r>
              <w:rPr>
                <w:rFonts w:ascii="Times New Roman" w:hAnsi="Times New Roman"/>
                <w:color w:val="000000"/>
                <w:lang w:eastAsia="zh-CN"/>
              </w:rPr>
              <w:t>ПК 2.1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55D753" w14:textId="77777777" w:rsidR="000D7985" w:rsidRPr="00CC1748" w:rsidRDefault="000D7985" w:rsidP="00095D42">
            <w:pPr>
              <w:numPr>
                <w:ilvl w:val="0"/>
                <w:numId w:val="228"/>
              </w:numPr>
              <w:suppressAutoHyphens/>
              <w:spacing w:after="0" w:line="240" w:lineRule="auto"/>
              <w:ind w:left="0" w:firstLine="0"/>
              <w:jc w:val="both"/>
              <w:rPr>
                <w:lang w:eastAsia="zh-CN"/>
              </w:rPr>
            </w:pPr>
            <w:r w:rsidRPr="00CC1748">
              <w:rPr>
                <w:rFonts w:ascii="Times New Roman" w:hAnsi="Times New Roman"/>
                <w:color w:val="000000"/>
                <w:lang w:eastAsia="zh-CN"/>
              </w:rPr>
              <w:t>классифицирует товары при решении профессиональных задач;</w:t>
            </w:r>
          </w:p>
          <w:p w14:paraId="2632350A" w14:textId="77777777" w:rsidR="000D7985" w:rsidRPr="00CC1748" w:rsidRDefault="000D7985" w:rsidP="00095D42">
            <w:pPr>
              <w:numPr>
                <w:ilvl w:val="0"/>
                <w:numId w:val="228"/>
              </w:numPr>
              <w:suppressAutoHyphens/>
              <w:spacing w:after="0" w:line="240" w:lineRule="auto"/>
              <w:ind w:left="0" w:firstLine="0"/>
              <w:jc w:val="both"/>
              <w:rPr>
                <w:lang w:eastAsia="zh-CN"/>
              </w:rPr>
            </w:pPr>
            <w:r w:rsidRPr="00CC1748">
              <w:rPr>
                <w:rFonts w:ascii="Times New Roman" w:hAnsi="Times New Roman"/>
                <w:color w:val="000000"/>
                <w:lang w:eastAsia="zh-CN"/>
              </w:rPr>
              <w:t>осуществляет кодирование товаров с применением цифровых технологий;</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2988B6"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Устный/письменный опрос.</w:t>
            </w:r>
          </w:p>
          <w:p w14:paraId="276EA448" w14:textId="77777777" w:rsidR="000D7985" w:rsidRPr="00CC1748" w:rsidRDefault="000D7985" w:rsidP="00C46C1F">
            <w:pPr>
              <w:suppressAutoHyphens/>
              <w:spacing w:after="0" w:line="240" w:lineRule="auto"/>
              <w:jc w:val="both"/>
              <w:rPr>
                <w:rFonts w:ascii="Times New Roman" w:hAnsi="Times New Roman"/>
                <w:lang w:eastAsia="zh-CN"/>
              </w:rPr>
            </w:pPr>
          </w:p>
          <w:p w14:paraId="5AA122D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Тестирование.</w:t>
            </w:r>
          </w:p>
          <w:p w14:paraId="72C367C7" w14:textId="77777777" w:rsidR="000D7985" w:rsidRPr="00CC1748" w:rsidRDefault="000D7985" w:rsidP="00C46C1F">
            <w:pPr>
              <w:suppressAutoHyphens/>
              <w:spacing w:after="0" w:line="240" w:lineRule="auto"/>
              <w:jc w:val="both"/>
              <w:rPr>
                <w:rFonts w:ascii="Times New Roman" w:hAnsi="Times New Roman"/>
                <w:lang w:eastAsia="zh-CN"/>
              </w:rPr>
            </w:pPr>
          </w:p>
          <w:p w14:paraId="4D7121EC"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Проверка правильности выполнения расчетных показателей. Сравнение результатов выполнения задания с эталоном.</w:t>
            </w:r>
          </w:p>
          <w:p w14:paraId="082F327B" w14:textId="77777777" w:rsidR="000D7985" w:rsidRPr="00CC1748" w:rsidRDefault="000D7985" w:rsidP="00C46C1F">
            <w:pPr>
              <w:suppressAutoHyphens/>
              <w:spacing w:after="0" w:line="240" w:lineRule="auto"/>
              <w:jc w:val="both"/>
              <w:rPr>
                <w:rFonts w:ascii="Times New Roman" w:hAnsi="Times New Roman"/>
                <w:lang w:eastAsia="zh-CN"/>
              </w:rPr>
            </w:pPr>
          </w:p>
          <w:p w14:paraId="15B040B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Экспертная оценка результатов выполнения практических кейс-заданий по установленным критериям.</w:t>
            </w:r>
          </w:p>
          <w:p w14:paraId="25AEC65B" w14:textId="77777777" w:rsidR="000D7985" w:rsidRPr="00CC1748" w:rsidRDefault="000D7985" w:rsidP="00C46C1F">
            <w:pPr>
              <w:suppressAutoHyphens/>
              <w:spacing w:after="0" w:line="240" w:lineRule="auto"/>
              <w:jc w:val="both"/>
              <w:rPr>
                <w:rFonts w:ascii="Times New Roman" w:hAnsi="Times New Roman"/>
                <w:lang w:eastAsia="zh-CN"/>
              </w:rPr>
            </w:pPr>
          </w:p>
          <w:p w14:paraId="3CFC54C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Экспертная оценка контрольных / проверочных работ по установленным критериям.</w:t>
            </w:r>
          </w:p>
          <w:p w14:paraId="374DD161" w14:textId="77777777" w:rsidR="000D7985" w:rsidRPr="00CC1748" w:rsidRDefault="000D7985" w:rsidP="00C46C1F">
            <w:pPr>
              <w:suppressAutoHyphens/>
              <w:spacing w:after="0" w:line="240" w:lineRule="auto"/>
              <w:jc w:val="both"/>
              <w:rPr>
                <w:rFonts w:ascii="Times New Roman" w:hAnsi="Times New Roman"/>
                <w:lang w:eastAsia="zh-CN"/>
              </w:rPr>
            </w:pPr>
          </w:p>
          <w:p w14:paraId="3F6643B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51409647" w14:textId="77777777" w:rsidR="000D7985" w:rsidRPr="00CC1748" w:rsidRDefault="000D7985" w:rsidP="00C46C1F">
            <w:pPr>
              <w:suppressAutoHyphens/>
              <w:spacing w:after="0" w:line="240" w:lineRule="auto"/>
              <w:jc w:val="both"/>
              <w:rPr>
                <w:rFonts w:ascii="Times New Roman" w:hAnsi="Times New Roman"/>
                <w:lang w:eastAsia="zh-CN"/>
              </w:rPr>
            </w:pPr>
          </w:p>
          <w:p w14:paraId="35D1F09E"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xml:space="preserve">Экспертная оценка использования обучающимся методов и приёмов личной организации при участии в </w:t>
            </w:r>
            <w:r w:rsidRPr="00CC1748">
              <w:rPr>
                <w:rFonts w:ascii="Times New Roman" w:hAnsi="Times New Roman"/>
                <w:lang w:eastAsia="zh-CN"/>
              </w:rPr>
              <w:lastRenderedPageBreak/>
              <w:t>профессиональных олимпиадах, конкурсах, выставках, научно- практических конференциях.</w:t>
            </w:r>
          </w:p>
          <w:p w14:paraId="5208BA89" w14:textId="77777777" w:rsidR="000D7985" w:rsidRPr="00CC1748" w:rsidRDefault="000D7985" w:rsidP="00C46C1F">
            <w:pPr>
              <w:suppressAutoHyphens/>
              <w:spacing w:after="0" w:line="240" w:lineRule="auto"/>
              <w:jc w:val="both"/>
              <w:rPr>
                <w:rFonts w:ascii="Times New Roman" w:hAnsi="Times New Roman"/>
                <w:lang w:eastAsia="zh-CN"/>
              </w:rPr>
            </w:pPr>
          </w:p>
          <w:p w14:paraId="33E8EB2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0991A7F6" w14:textId="77777777" w:rsidR="000D7985" w:rsidRPr="00CC1748" w:rsidRDefault="000D7985" w:rsidP="00C46C1F">
            <w:pPr>
              <w:suppressAutoHyphens/>
              <w:spacing w:after="0" w:line="240" w:lineRule="auto"/>
              <w:jc w:val="both"/>
              <w:rPr>
                <w:rFonts w:ascii="Times New Roman" w:hAnsi="Times New Roman"/>
                <w:lang w:eastAsia="zh-CN"/>
              </w:rPr>
            </w:pPr>
          </w:p>
          <w:p w14:paraId="33E540B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производственной практике.</w:t>
            </w:r>
          </w:p>
          <w:p w14:paraId="7CF076BB" w14:textId="77777777" w:rsidR="000D7985" w:rsidRPr="00CC1748" w:rsidRDefault="000D7985" w:rsidP="00C46C1F">
            <w:pPr>
              <w:suppressAutoHyphens/>
              <w:spacing w:after="0" w:line="240" w:lineRule="auto"/>
              <w:jc w:val="both"/>
              <w:rPr>
                <w:rFonts w:ascii="Times New Roman" w:hAnsi="Times New Roman"/>
                <w:lang w:eastAsia="zh-CN"/>
              </w:rPr>
            </w:pPr>
          </w:p>
          <w:p w14:paraId="3007E45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39D08426" w14:textId="77777777" w:rsidR="000D7985" w:rsidRPr="00CC1748" w:rsidRDefault="000D7985" w:rsidP="00C46C1F">
            <w:pPr>
              <w:suppressAutoHyphens/>
              <w:spacing w:after="0" w:line="240" w:lineRule="auto"/>
              <w:jc w:val="both"/>
              <w:rPr>
                <w:rFonts w:ascii="Times New Roman" w:hAnsi="Times New Roman"/>
                <w:lang w:eastAsia="zh-CN"/>
              </w:rPr>
            </w:pPr>
          </w:p>
          <w:p w14:paraId="0F6A80C5"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xml:space="preserve">Экспертная оценка результатов деятельности обучающихся в процессе освоения </w:t>
            </w:r>
            <w:r w:rsidRPr="00CC1748">
              <w:rPr>
                <w:rFonts w:ascii="Times New Roman" w:hAnsi="Times New Roman"/>
                <w:lang w:eastAsia="zh-CN"/>
              </w:rPr>
              <w:lastRenderedPageBreak/>
              <w:t xml:space="preserve">образовательной программы: </w:t>
            </w:r>
          </w:p>
          <w:p w14:paraId="03DACCA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на практических занятиях;</w:t>
            </w:r>
          </w:p>
          <w:p w14:paraId="7BEACAC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xml:space="preserve">– при выполнении и защите курсовой работы (проекта); </w:t>
            </w:r>
          </w:p>
          <w:p w14:paraId="797254DC"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xml:space="preserve">– при выполнении работ на различных этапах учебной, производственной практики; </w:t>
            </w:r>
          </w:p>
          <w:p w14:paraId="322E860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при проведении защиты отчетов по учебной, производственной практик;</w:t>
            </w:r>
          </w:p>
          <w:p w14:paraId="3DD8184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 при проведении экзаменов по профессиональному модулю, в т.ч. в форме демонстрационного экзамена / профессионального экзамена по оценочным средствам организаций партнеров и/или профессионального сообщества.</w:t>
            </w:r>
          </w:p>
        </w:tc>
      </w:tr>
      <w:tr w:rsidR="000D7985" w:rsidRPr="00CC1748" w14:paraId="2F382609" w14:textId="77777777" w:rsidTr="00C46C1F">
        <w:trPr>
          <w:trHeight w:val="1188"/>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20E6CE2"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ПК 2.2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E73E1BC"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идентифицирует ассортиментную принадлежность товаров</w:t>
            </w:r>
          </w:p>
          <w:p w14:paraId="4EA7B5A6"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устанавливает градацию качества товара</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12F07EAB" w14:textId="77777777" w:rsidR="000D7985" w:rsidRPr="00CC1748" w:rsidRDefault="000D7985" w:rsidP="00C46C1F">
            <w:pPr>
              <w:suppressAutoHyphens/>
              <w:snapToGrid w:val="0"/>
              <w:spacing w:after="0" w:line="240" w:lineRule="auto"/>
              <w:rPr>
                <w:rFonts w:ascii="Times New Roman" w:hAnsi="Times New Roman"/>
                <w:i/>
                <w:color w:val="000000"/>
                <w:lang w:eastAsia="zh-CN"/>
              </w:rPr>
            </w:pPr>
          </w:p>
        </w:tc>
      </w:tr>
      <w:tr w:rsidR="000D7985" w:rsidRPr="00CC1748" w14:paraId="77F9A9A2" w14:textId="77777777" w:rsidTr="00575C1C">
        <w:trPr>
          <w:trHeight w:val="3336"/>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817FECA" w14:textId="77777777" w:rsidR="000D7985" w:rsidRPr="00CC1748" w:rsidRDefault="000D7985" w:rsidP="00C46C1F">
            <w:pPr>
              <w:suppressAutoHyphens/>
              <w:spacing w:after="0" w:line="240" w:lineRule="auto"/>
              <w:jc w:val="both"/>
              <w:rPr>
                <w:lang w:eastAsia="zh-CN"/>
              </w:rPr>
            </w:pPr>
            <w:r w:rsidRPr="00942523">
              <w:rPr>
                <w:rFonts w:ascii="Times New Roman" w:hAnsi="Times New Roman"/>
                <w:sz w:val="24"/>
                <w:szCs w:val="24"/>
              </w:rPr>
              <w:t>ПК 2.3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B9644DA"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определяет и обеспечивает оптимальные условия хранения товаров с учетом принципов и требований к организации хранения товаров однородных и разнородных групп</w:t>
            </w:r>
          </w:p>
          <w:p w14:paraId="7EDC453F"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выявляет дефекты товаров и диагностирует причины их возникновения;</w:t>
            </w:r>
          </w:p>
          <w:p w14:paraId="63596B02"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рассчитывает товарные потери в соответствие с принятой методологией</w:t>
            </w:r>
          </w:p>
          <w:p w14:paraId="786B25EE"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разрабатывает мероприятий по предупреждению и сокращению потерь товаров</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419B257B" w14:textId="77777777" w:rsidR="000D7985" w:rsidRPr="00CC1748" w:rsidRDefault="000D7985" w:rsidP="00C46C1F">
            <w:pPr>
              <w:suppressAutoHyphens/>
              <w:snapToGrid w:val="0"/>
              <w:spacing w:after="0" w:line="240" w:lineRule="auto"/>
              <w:rPr>
                <w:rFonts w:ascii="Times New Roman" w:hAnsi="Times New Roman"/>
                <w:color w:val="000000"/>
                <w:lang w:eastAsia="zh-CN"/>
              </w:rPr>
            </w:pPr>
          </w:p>
        </w:tc>
      </w:tr>
      <w:tr w:rsidR="000D7985" w:rsidRPr="00CC1748" w14:paraId="596E8A93" w14:textId="77777777" w:rsidTr="00C46C1F">
        <w:trPr>
          <w:trHeight w:val="1587"/>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FEDB6C5" w14:textId="77777777" w:rsidR="000D7985" w:rsidRPr="00CC1748" w:rsidRDefault="000D7985" w:rsidP="00C46C1F">
            <w:pPr>
              <w:suppressAutoHyphens/>
              <w:spacing w:after="0" w:line="240" w:lineRule="auto"/>
              <w:jc w:val="both"/>
              <w:rPr>
                <w:rFonts w:ascii="Times New Roman" w:hAnsi="Times New Roman"/>
                <w:color w:val="000000"/>
                <w:lang w:eastAsia="zh-CN"/>
              </w:rPr>
            </w:pPr>
            <w:r w:rsidRPr="00CC1748">
              <w:rPr>
                <w:rFonts w:ascii="Times New Roman" w:hAnsi="Times New Roman"/>
                <w:color w:val="000000"/>
                <w:lang w:eastAsia="zh-CN"/>
              </w:rPr>
              <w:t>ПК 2.4</w:t>
            </w:r>
          </w:p>
          <w:p w14:paraId="1D89746B"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3D43DFF9"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FF428A6"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04C8564E"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14A39454"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27E1183"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1972B4DF"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091802A"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48EEAB17"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07267769"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9BFB9C1"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7B460D4E"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497974A1"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37C11BD"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9C163EA"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B22E331"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3472D12D"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33CF8749"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3B85D07D"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179C2481"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C311B37"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2EDE937"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C18D3D2"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3F830E42"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21C6D431"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3C729F3"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AA13A6C"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464B37B2"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4EA4882C"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1908D807"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0354486F"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36B6D2A"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B47CFDB"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CFDEF1B"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64CAC3E3"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1C9B6A7"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427100AE"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0433EF27"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576A59C6" w14:textId="77777777" w:rsidR="000D7985" w:rsidRPr="00CC1748" w:rsidRDefault="000D7985" w:rsidP="00C46C1F">
            <w:pPr>
              <w:suppressAutoHyphens/>
              <w:spacing w:after="0" w:line="240" w:lineRule="auto"/>
              <w:jc w:val="both"/>
              <w:rPr>
                <w:rFonts w:ascii="Times New Roman" w:hAnsi="Times New Roman"/>
                <w:color w:val="000000"/>
                <w:lang w:eastAsia="zh-CN"/>
              </w:rPr>
            </w:pPr>
          </w:p>
          <w:p w14:paraId="2602DA05" w14:textId="77777777" w:rsidR="000D7985" w:rsidRPr="00CC1748" w:rsidRDefault="000D7985" w:rsidP="00C46C1F">
            <w:pPr>
              <w:suppressAutoHyphens/>
              <w:spacing w:after="0" w:line="240" w:lineRule="auto"/>
              <w:jc w:val="both"/>
              <w:rPr>
                <w:rFonts w:ascii="Times New Roman" w:hAnsi="Times New Roman"/>
                <w:i/>
                <w:color w:val="000000"/>
                <w:lang w:eastAsia="zh-C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72CA88"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lastRenderedPageBreak/>
              <w:t>выявляет современные тенденции в области обеспечения качества и безопасности товаров с использованием аналитики больших данных;</w:t>
            </w:r>
          </w:p>
          <w:p w14:paraId="0CD09FA5"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 xml:space="preserve">осуществляет поиск необходимых нормативно-технических документов для оценки качества и организации экспертизы товаров с использование современных баз данных </w:t>
            </w:r>
          </w:p>
          <w:p w14:paraId="3A89476C"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 xml:space="preserve">проверяет статус подобранных нормативно-технических документов для оценки качества и организации экспертизы товаров; </w:t>
            </w:r>
          </w:p>
          <w:p w14:paraId="3F85C2D7"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выполняет оценку качественных и количественных характеристик товаров на соответствие требованиям нормативно-технической документации в соответствие с установленным порядком;</w:t>
            </w:r>
          </w:p>
          <w:p w14:paraId="09908C53"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применяет технические регламенты и национальные стандартоы для оценки маркировки потребительских товаров;</w:t>
            </w:r>
          </w:p>
          <w:p w14:paraId="0963F3F1"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выполняет операции по подготовке и проведению экспертизы потребительских товаров</w:t>
            </w:r>
          </w:p>
          <w:p w14:paraId="5A922955"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lastRenderedPageBreak/>
              <w:t>оформляет документы по результатам проведенной экспертизы;</w:t>
            </w:r>
          </w:p>
          <w:p w14:paraId="34489857"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систематизирует и регистрирует данные о фактическом уровне качества товаров, о соответствии поступающих в организацию товаров техническим регламентам, стандартам (техническим условиям), условиям поставок и договоров;</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6009221D" w14:textId="77777777" w:rsidR="000D7985" w:rsidRPr="00CC1748" w:rsidRDefault="000D7985" w:rsidP="00C46C1F">
            <w:pPr>
              <w:suppressAutoHyphens/>
              <w:snapToGrid w:val="0"/>
              <w:spacing w:after="0" w:line="240" w:lineRule="auto"/>
              <w:rPr>
                <w:rFonts w:ascii="Times New Roman" w:hAnsi="Times New Roman"/>
                <w:i/>
                <w:color w:val="000000"/>
                <w:lang w:eastAsia="zh-CN"/>
              </w:rPr>
            </w:pPr>
          </w:p>
        </w:tc>
      </w:tr>
      <w:tr w:rsidR="000D7985" w:rsidRPr="00CC1748" w14:paraId="4FC35A5A" w14:textId="77777777" w:rsidTr="00C46C1F">
        <w:trPr>
          <w:trHeight w:val="4255"/>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0C713A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lastRenderedPageBreak/>
              <w:t>ПК 2.5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49B6DF" w14:textId="77777777" w:rsidR="000D7985" w:rsidRPr="00CC1748" w:rsidRDefault="000D7985" w:rsidP="00095D42">
            <w:pPr>
              <w:numPr>
                <w:ilvl w:val="0"/>
                <w:numId w:val="224"/>
              </w:numPr>
              <w:suppressAutoHyphens/>
              <w:spacing w:after="0" w:line="240" w:lineRule="auto"/>
              <w:ind w:left="0" w:firstLine="0"/>
              <w:jc w:val="both"/>
              <w:rPr>
                <w:lang w:eastAsia="zh-CN"/>
              </w:rPr>
            </w:pPr>
            <w:r w:rsidRPr="00CC1748">
              <w:rPr>
                <w:rFonts w:ascii="Times New Roman" w:hAnsi="Times New Roman"/>
                <w:color w:val="000000"/>
                <w:lang w:eastAsia="zh-CN"/>
              </w:rPr>
              <w:t>формирует торговый ассортимент по результатам анализа потребности в товарах;</w:t>
            </w:r>
          </w:p>
          <w:p w14:paraId="56F9749C" w14:textId="77777777" w:rsidR="000D7985" w:rsidRPr="00CC1748" w:rsidRDefault="000D7985" w:rsidP="00095D42">
            <w:pPr>
              <w:numPr>
                <w:ilvl w:val="0"/>
                <w:numId w:val="224"/>
              </w:numPr>
              <w:suppressAutoHyphens/>
              <w:spacing w:after="0" w:line="240" w:lineRule="auto"/>
              <w:ind w:left="0" w:firstLine="0"/>
              <w:jc w:val="both"/>
              <w:rPr>
                <w:lang w:eastAsia="zh-CN"/>
              </w:rPr>
            </w:pPr>
            <w:r w:rsidRPr="00CC1748">
              <w:rPr>
                <w:rFonts w:ascii="Times New Roman" w:hAnsi="Times New Roman"/>
                <w:color w:val="000000"/>
                <w:lang w:eastAsia="zh-CN"/>
              </w:rPr>
              <w:t>анализирует ассортимент товаров с применением существующих методик;</w:t>
            </w:r>
          </w:p>
          <w:p w14:paraId="3AFB63C2" w14:textId="77777777" w:rsidR="000D7985" w:rsidRPr="00CC1748" w:rsidRDefault="000D7985" w:rsidP="00095D42">
            <w:pPr>
              <w:numPr>
                <w:ilvl w:val="0"/>
                <w:numId w:val="224"/>
              </w:numPr>
              <w:suppressAutoHyphens/>
              <w:spacing w:after="0" w:line="240" w:lineRule="auto"/>
              <w:ind w:left="0" w:firstLine="0"/>
              <w:jc w:val="both"/>
              <w:rPr>
                <w:lang w:eastAsia="zh-CN"/>
              </w:rPr>
            </w:pPr>
            <w:r w:rsidRPr="00CC1748">
              <w:rPr>
                <w:rFonts w:ascii="Times New Roman" w:hAnsi="Times New Roman"/>
                <w:color w:val="000000"/>
                <w:lang w:eastAsia="zh-CN"/>
              </w:rPr>
              <w:t>анализирует ассортиментную политику торгового предприятия, в том числе с применением современных цифровых технологий;</w:t>
            </w:r>
          </w:p>
          <w:p w14:paraId="592ED035" w14:textId="77777777" w:rsidR="000D7985" w:rsidRPr="00CC1748" w:rsidRDefault="000D7985" w:rsidP="00095D42">
            <w:pPr>
              <w:numPr>
                <w:ilvl w:val="0"/>
                <w:numId w:val="236"/>
              </w:numPr>
              <w:suppressAutoHyphens/>
              <w:spacing w:after="0" w:line="240" w:lineRule="auto"/>
              <w:ind w:left="0" w:firstLine="0"/>
              <w:contextualSpacing/>
              <w:jc w:val="both"/>
              <w:rPr>
                <w:lang w:eastAsia="zh-CN"/>
              </w:rPr>
            </w:pPr>
            <w:r w:rsidRPr="00CC1748">
              <w:rPr>
                <w:rFonts w:ascii="Times New Roman" w:hAnsi="Times New Roman"/>
                <w:color w:val="000000"/>
                <w:lang w:eastAsia="zh-CN"/>
              </w:rPr>
              <w:t>выявляет приоритетные направления совершенствования ассортимента, в том числе с применением современных цифровых технологий</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73F66D13" w14:textId="77777777" w:rsidR="000D7985" w:rsidRPr="00CC1748" w:rsidRDefault="000D7985" w:rsidP="00C46C1F">
            <w:pPr>
              <w:suppressAutoHyphens/>
              <w:snapToGrid w:val="0"/>
              <w:spacing w:after="0" w:line="240" w:lineRule="auto"/>
              <w:rPr>
                <w:rFonts w:ascii="Times New Roman" w:hAnsi="Times New Roman"/>
                <w:color w:val="000000"/>
                <w:lang w:eastAsia="zh-CN"/>
              </w:rPr>
            </w:pPr>
          </w:p>
        </w:tc>
      </w:tr>
      <w:tr w:rsidR="000D7985" w:rsidRPr="00CC1748" w14:paraId="5BB61B57" w14:textId="77777777" w:rsidTr="00C46C1F">
        <w:trPr>
          <w:trHeight w:val="3818"/>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46E10A1"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 xml:space="preserve">ОК 01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D80B379"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iCs/>
                <w:lang w:eastAsia="zh-CN"/>
              </w:rPr>
              <w:t>распознает, анализирует и выделяет составные части задачи и/или проблемы в профессиональном контексте;</w:t>
            </w:r>
          </w:p>
          <w:p w14:paraId="2D7211A2"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iCs/>
                <w:lang w:eastAsia="zh-CN"/>
              </w:rPr>
              <w:t xml:space="preserve">определяет этапы решения задачи; </w:t>
            </w:r>
          </w:p>
          <w:p w14:paraId="0C1B442E"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iCs/>
                <w:lang w:eastAsia="zh-CN"/>
              </w:rPr>
              <w:t>эффективно осуществляет поиск необходимой для решения проблемы информации, составляет план действия и определяет необходимые ресурсы;</w:t>
            </w:r>
          </w:p>
          <w:p w14:paraId="0D134167"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iCs/>
                <w:lang w:eastAsia="zh-CN"/>
              </w:rPr>
              <w:t>демонстрирует владение актуальными методами работы в профессиональной и смежных сферах;</w:t>
            </w:r>
          </w:p>
          <w:p w14:paraId="36C0B1BC" w14:textId="77777777" w:rsidR="000D7985" w:rsidRPr="00CC1748" w:rsidRDefault="000D7985" w:rsidP="00095D42">
            <w:pPr>
              <w:numPr>
                <w:ilvl w:val="0"/>
                <w:numId w:val="224"/>
              </w:numPr>
              <w:suppressAutoHyphens/>
              <w:spacing w:after="0" w:line="240" w:lineRule="auto"/>
              <w:ind w:left="0" w:firstLine="0"/>
              <w:jc w:val="both"/>
              <w:rPr>
                <w:lang w:eastAsia="zh-CN"/>
              </w:rPr>
            </w:pPr>
            <w:r w:rsidRPr="00CC1748">
              <w:rPr>
                <w:rFonts w:ascii="Times New Roman" w:hAnsi="Times New Roman"/>
                <w:iCs/>
                <w:lang w:eastAsia="zh-CN"/>
              </w:rPr>
              <w:t>реализовывает составленный план и оценивает результат и последствия своих действий (самостоятельно или с помощью наставника)</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196F3E4F" w14:textId="77777777" w:rsidR="000D7985" w:rsidRPr="00CC1748" w:rsidRDefault="000D7985" w:rsidP="00C46C1F">
            <w:pPr>
              <w:suppressAutoHyphens/>
              <w:snapToGrid w:val="0"/>
              <w:spacing w:after="0" w:line="240" w:lineRule="auto"/>
              <w:rPr>
                <w:rFonts w:ascii="Times New Roman" w:hAnsi="Times New Roman"/>
                <w:color w:val="000000"/>
                <w:lang w:eastAsia="zh-CN"/>
              </w:rPr>
            </w:pPr>
          </w:p>
        </w:tc>
      </w:tr>
      <w:tr w:rsidR="000D7985" w:rsidRPr="00CC1748" w14:paraId="17C19840" w14:textId="77777777" w:rsidTr="00C46C1F">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443ACBF"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 xml:space="preserve">ОК 02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471AEA"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t xml:space="preserve">определяет задачи для поиска информации и их необходимые источники и планирует процесс поиска; </w:t>
            </w:r>
          </w:p>
          <w:p w14:paraId="39E062D7"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t xml:space="preserve">структурирует и выделяет наиболее значимое в полученной информации; </w:t>
            </w:r>
          </w:p>
          <w:p w14:paraId="703CB828"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t xml:space="preserve">оценивает практическую значимость результатов поиска и оформляет его результаты; </w:t>
            </w:r>
          </w:p>
          <w:p w14:paraId="6471BF81"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lastRenderedPageBreak/>
              <w:t>применяет средства информационных технологий, использует современное программное обеспечение и различные цифровые средства для решения профессиональных задач.</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7ACCA422" w14:textId="77777777" w:rsidR="000D7985" w:rsidRPr="00CC1748" w:rsidRDefault="000D7985" w:rsidP="00C46C1F">
            <w:pPr>
              <w:suppressAutoHyphens/>
              <w:snapToGrid w:val="0"/>
              <w:spacing w:after="0" w:line="240" w:lineRule="auto"/>
              <w:rPr>
                <w:rFonts w:ascii="Times New Roman" w:hAnsi="Times New Roman"/>
                <w:color w:val="000000"/>
                <w:lang w:eastAsia="zh-CN"/>
              </w:rPr>
            </w:pPr>
          </w:p>
        </w:tc>
      </w:tr>
      <w:tr w:rsidR="000D7985" w:rsidRPr="00CC1748" w14:paraId="635D3866" w14:textId="77777777" w:rsidTr="00C46C1F">
        <w:trPr>
          <w:trHeight w:val="3109"/>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8FA984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lastRenderedPageBreak/>
              <w:t xml:space="preserve">ОК 03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B1C5FF"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bCs/>
                <w:iCs/>
                <w:lang w:eastAsia="zh-CN"/>
              </w:rPr>
              <w:t xml:space="preserve">определяет актуальность нормативно-правовой документации в профессиональной деятельности; </w:t>
            </w:r>
          </w:p>
          <w:p w14:paraId="7F05A392"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t>применяет современную научную профессиональную терминологию;</w:t>
            </w:r>
          </w:p>
          <w:p w14:paraId="16611360"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t>определяет и выстраивает траектории профессионального развития и самообразования</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2530FCC1" w14:textId="77777777" w:rsidR="000D7985" w:rsidRPr="00CC1748" w:rsidRDefault="000D7985" w:rsidP="00C46C1F">
            <w:pPr>
              <w:suppressAutoHyphens/>
              <w:snapToGrid w:val="0"/>
              <w:spacing w:after="0" w:line="240" w:lineRule="auto"/>
              <w:rPr>
                <w:rFonts w:ascii="Times New Roman" w:hAnsi="Times New Roman"/>
                <w:color w:val="000000"/>
                <w:lang w:eastAsia="zh-CN"/>
              </w:rPr>
            </w:pPr>
          </w:p>
        </w:tc>
      </w:tr>
      <w:tr w:rsidR="000D7985" w:rsidRPr="00CC1748" w14:paraId="0FBE8214" w14:textId="77777777" w:rsidTr="00C46C1F">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A499B6B"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 xml:space="preserve">ОК 04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DBFCBC"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bCs/>
                <w:spacing w:val="-4"/>
                <w:lang w:eastAsia="zh-CN"/>
              </w:rPr>
              <w:t>эффективно взаимодействует с преподавателями, обучающимися в ходе профессиональной деятельности.</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467BA039" w14:textId="77777777" w:rsidR="000D7985" w:rsidRPr="00CC1748" w:rsidRDefault="000D7985" w:rsidP="00C46C1F">
            <w:pPr>
              <w:suppressAutoHyphens/>
              <w:snapToGrid w:val="0"/>
              <w:spacing w:after="0" w:line="240" w:lineRule="auto"/>
              <w:rPr>
                <w:rFonts w:ascii="Times New Roman" w:hAnsi="Times New Roman"/>
                <w:i/>
                <w:color w:val="000000"/>
                <w:lang w:eastAsia="zh-CN"/>
              </w:rPr>
            </w:pPr>
          </w:p>
        </w:tc>
      </w:tr>
      <w:tr w:rsidR="000D7985" w:rsidRPr="00CC1748" w14:paraId="3EF715D1" w14:textId="77777777" w:rsidTr="00C46C1F">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A90E4CD"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 xml:space="preserve">ОК 05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A65467"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iCs/>
                <w:lang w:eastAsia="zh-CN"/>
              </w:rPr>
              <w:t xml:space="preserve">грамотно </w:t>
            </w:r>
            <w:r w:rsidRPr="00CC1748">
              <w:rPr>
                <w:rFonts w:ascii="Times New Roman" w:hAnsi="Times New Roman"/>
                <w:bCs/>
                <w:lang w:eastAsia="zh-CN"/>
              </w:rPr>
              <w:t xml:space="preserve">излагает свои мысли и оформляет документы по профессиональной тематике на государственном языке, </w:t>
            </w:r>
            <w:r w:rsidRPr="00CC1748">
              <w:rPr>
                <w:rFonts w:ascii="Times New Roman" w:hAnsi="Times New Roman"/>
                <w:iCs/>
                <w:lang w:eastAsia="zh-CN"/>
              </w:rPr>
              <w:t>проявляя толерантность в рабочем коллективе</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5F00DBA4" w14:textId="77777777" w:rsidR="000D7985" w:rsidRPr="00CC1748" w:rsidRDefault="000D7985" w:rsidP="00C46C1F">
            <w:pPr>
              <w:suppressAutoHyphens/>
              <w:snapToGrid w:val="0"/>
              <w:spacing w:after="0" w:line="240" w:lineRule="auto"/>
              <w:rPr>
                <w:rFonts w:ascii="Times New Roman" w:hAnsi="Times New Roman"/>
                <w:i/>
                <w:color w:val="000000"/>
                <w:lang w:eastAsia="zh-CN"/>
              </w:rPr>
            </w:pPr>
          </w:p>
        </w:tc>
      </w:tr>
      <w:tr w:rsidR="000D7985" w:rsidRPr="00CC1748" w14:paraId="7964A124" w14:textId="77777777" w:rsidTr="00C46C1F">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80CDAB4"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 xml:space="preserve">ОК 07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2EF4D3"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lang w:eastAsia="zh-CN"/>
              </w:rPr>
              <w:t>выполняет работы с соблюдением принципов бережливого производства и ресурсосбережения</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7472F66D" w14:textId="77777777" w:rsidR="000D7985" w:rsidRPr="00CC1748" w:rsidRDefault="000D7985" w:rsidP="00C46C1F">
            <w:pPr>
              <w:suppressAutoHyphens/>
              <w:snapToGrid w:val="0"/>
              <w:spacing w:after="0" w:line="240" w:lineRule="auto"/>
              <w:rPr>
                <w:rFonts w:ascii="Times New Roman" w:hAnsi="Times New Roman"/>
                <w:i/>
                <w:color w:val="000000"/>
                <w:lang w:eastAsia="zh-CN"/>
              </w:rPr>
            </w:pPr>
          </w:p>
        </w:tc>
      </w:tr>
      <w:tr w:rsidR="000D7985" w:rsidRPr="00CC1748" w14:paraId="5A7FC195" w14:textId="77777777" w:rsidTr="00C46C1F">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486D180"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color w:val="000000"/>
                <w:lang w:eastAsia="zh-CN"/>
              </w:rPr>
              <w:t xml:space="preserve">ОК 09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1FD2DF"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lang w:eastAsia="zh-CN"/>
              </w:rPr>
              <w:t xml:space="preserve">понимает </w:t>
            </w:r>
            <w:r w:rsidRPr="00CC1748">
              <w:rPr>
                <w:rFonts w:ascii="Times New Roman" w:hAnsi="Times New Roman"/>
                <w:iCs/>
                <w:lang w:eastAsia="zh-CN"/>
              </w:rPr>
              <w:t>общий смысл четко произнесенных высказываний и текстов на профессиональные темы;</w:t>
            </w:r>
          </w:p>
          <w:p w14:paraId="56E997C4"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iCs/>
                <w:lang w:eastAsia="zh-CN"/>
              </w:rPr>
              <w:t xml:space="preserve">участвует в диалогах на знакомые общие и профессиональные темы; </w:t>
            </w:r>
          </w:p>
          <w:p w14:paraId="5A70237A" w14:textId="77777777" w:rsidR="000D7985" w:rsidRPr="00CC1748" w:rsidRDefault="000D7985" w:rsidP="00095D42">
            <w:pPr>
              <w:numPr>
                <w:ilvl w:val="0"/>
                <w:numId w:val="222"/>
              </w:numPr>
              <w:suppressAutoHyphens/>
              <w:spacing w:after="0" w:line="240" w:lineRule="auto"/>
              <w:ind w:left="0" w:firstLine="0"/>
              <w:jc w:val="both"/>
              <w:rPr>
                <w:lang w:eastAsia="zh-CN"/>
              </w:rPr>
            </w:pPr>
            <w:r w:rsidRPr="00CC1748">
              <w:rPr>
                <w:rFonts w:ascii="Times New Roman" w:hAnsi="Times New Roman"/>
                <w:iCs/>
                <w:lang w:eastAsia="zh-CN"/>
              </w:rPr>
              <w:t xml:space="preserve">строит простые высказывания о себе и о своей профессиональной деятельности; </w:t>
            </w:r>
          </w:p>
          <w:p w14:paraId="1B0DE108" w14:textId="77777777" w:rsidR="000D7985" w:rsidRPr="00CC1748" w:rsidRDefault="000D7985" w:rsidP="00C46C1F">
            <w:pPr>
              <w:suppressAutoHyphens/>
              <w:spacing w:after="0" w:line="240" w:lineRule="auto"/>
              <w:jc w:val="both"/>
              <w:rPr>
                <w:lang w:eastAsia="zh-CN"/>
              </w:rPr>
            </w:pPr>
            <w:r w:rsidRPr="00CC1748">
              <w:rPr>
                <w:rFonts w:ascii="Times New Roman" w:hAnsi="Times New Roman"/>
                <w:iCs/>
                <w:lang w:eastAsia="zh-CN"/>
              </w:rPr>
              <w:t>пишет простые связные сообщения на интересующие профессиональные темы.</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7E7E9DFC" w14:textId="77777777" w:rsidR="000D7985" w:rsidRPr="00CC1748" w:rsidRDefault="000D7985" w:rsidP="00C46C1F">
            <w:pPr>
              <w:suppressAutoHyphens/>
              <w:snapToGrid w:val="0"/>
              <w:spacing w:after="0" w:line="240" w:lineRule="auto"/>
              <w:rPr>
                <w:rFonts w:ascii="Times New Roman" w:hAnsi="Times New Roman"/>
                <w:i/>
                <w:color w:val="000000"/>
                <w:lang w:eastAsia="zh-CN"/>
              </w:rPr>
            </w:pPr>
          </w:p>
        </w:tc>
      </w:tr>
    </w:tbl>
    <w:p w14:paraId="723266D7" w14:textId="77777777" w:rsidR="000D7985" w:rsidRPr="00CC1748" w:rsidRDefault="000D7985" w:rsidP="000D7985">
      <w:pPr>
        <w:suppressAutoHyphens/>
        <w:rPr>
          <w:rFonts w:ascii="Times New Roman" w:hAnsi="Times New Roman"/>
          <w:color w:val="000000"/>
          <w:szCs w:val="20"/>
          <w:lang w:eastAsia="zh-CN"/>
        </w:rPr>
      </w:pPr>
      <w:r>
        <w:rPr>
          <w:rFonts w:ascii="Times New Roman" w:hAnsi="Times New Roman"/>
          <w:color w:val="000000"/>
          <w:szCs w:val="20"/>
          <w:lang w:eastAsia="zh-CN"/>
        </w:rPr>
        <w:br w:type="page"/>
      </w:r>
    </w:p>
    <w:p w14:paraId="12A02DA9" w14:textId="77777777" w:rsidR="000D7985" w:rsidRPr="00A37B7C" w:rsidRDefault="000D7985" w:rsidP="000D7985">
      <w:pPr>
        <w:pStyle w:val="afb"/>
        <w:spacing w:after="0"/>
        <w:jc w:val="right"/>
        <w:rPr>
          <w:rFonts w:ascii="Times New Roman" w:hAnsi="Times New Roman"/>
          <w:b/>
          <w:bCs/>
        </w:rPr>
      </w:pPr>
      <w:bookmarkStart w:id="59" w:name="_Hlk109556678"/>
      <w:bookmarkEnd w:id="56"/>
      <w:bookmarkEnd w:id="57"/>
      <w:r w:rsidRPr="00A37B7C">
        <w:rPr>
          <w:rFonts w:ascii="Times New Roman" w:hAnsi="Times New Roman"/>
          <w:b/>
          <w:bCs/>
        </w:rPr>
        <w:lastRenderedPageBreak/>
        <w:t>Приложение 1.3</w:t>
      </w:r>
    </w:p>
    <w:p w14:paraId="26046112" w14:textId="77777777" w:rsidR="000D7985" w:rsidRPr="00A37B7C" w:rsidRDefault="000D7985" w:rsidP="000D7985">
      <w:pPr>
        <w:spacing w:after="0"/>
        <w:jc w:val="right"/>
        <w:rPr>
          <w:rFonts w:ascii="Times New Roman" w:hAnsi="Times New Roman"/>
          <w:b/>
          <w:bCs/>
          <w:iCs/>
        </w:rPr>
      </w:pPr>
      <w:r>
        <w:rPr>
          <w:rFonts w:ascii="Times New Roman" w:hAnsi="Times New Roman"/>
          <w:b/>
          <w:bCs/>
        </w:rPr>
        <w:t>к П</w:t>
      </w:r>
      <w:r w:rsidRPr="00A37B7C">
        <w:rPr>
          <w:rFonts w:ascii="Times New Roman" w:hAnsi="Times New Roman"/>
          <w:b/>
          <w:bCs/>
        </w:rPr>
        <w:t>ОП по</w:t>
      </w:r>
      <w:r w:rsidRPr="00A37B7C">
        <w:rPr>
          <w:rFonts w:ascii="Times New Roman" w:hAnsi="Times New Roman"/>
        </w:rPr>
        <w:t xml:space="preserve"> </w:t>
      </w:r>
      <w:r w:rsidRPr="00A37B7C">
        <w:rPr>
          <w:rFonts w:ascii="Times New Roman" w:hAnsi="Times New Roman"/>
          <w:b/>
          <w:bCs/>
          <w:iCs/>
        </w:rPr>
        <w:t xml:space="preserve">специальности </w:t>
      </w:r>
    </w:p>
    <w:p w14:paraId="110CBD9E" w14:textId="77777777" w:rsidR="000D7985" w:rsidRPr="00A37B7C" w:rsidRDefault="000D7985" w:rsidP="000D7985">
      <w:pPr>
        <w:spacing w:after="0"/>
        <w:jc w:val="right"/>
        <w:rPr>
          <w:rFonts w:ascii="Times New Roman" w:hAnsi="Times New Roman"/>
          <w:b/>
          <w:bCs/>
          <w:iCs/>
        </w:rPr>
      </w:pPr>
      <w:r w:rsidRPr="00A37B7C">
        <w:rPr>
          <w:rFonts w:ascii="Times New Roman" w:hAnsi="Times New Roman"/>
          <w:b/>
          <w:bCs/>
          <w:iCs/>
        </w:rPr>
        <w:t>38.02.08 Торговое дело</w:t>
      </w:r>
    </w:p>
    <w:bookmarkEnd w:id="59"/>
    <w:p w14:paraId="30D31437" w14:textId="77777777" w:rsidR="000D7985" w:rsidRPr="00A37B7C" w:rsidRDefault="000D7985" w:rsidP="000D7985">
      <w:pPr>
        <w:spacing w:after="0"/>
        <w:jc w:val="right"/>
        <w:rPr>
          <w:rFonts w:ascii="Times New Roman" w:hAnsi="Times New Roman"/>
          <w:b/>
          <w:i/>
          <w:sz w:val="24"/>
          <w:szCs w:val="24"/>
        </w:rPr>
      </w:pPr>
    </w:p>
    <w:p w14:paraId="2CBB5634" w14:textId="77777777" w:rsidR="000D7985" w:rsidRPr="00A37B7C" w:rsidRDefault="000D7985" w:rsidP="000D7985">
      <w:pPr>
        <w:jc w:val="center"/>
        <w:rPr>
          <w:rFonts w:ascii="Times New Roman" w:hAnsi="Times New Roman"/>
          <w:b/>
          <w:i/>
          <w:sz w:val="24"/>
          <w:szCs w:val="24"/>
        </w:rPr>
      </w:pPr>
    </w:p>
    <w:p w14:paraId="29E6C2A9" w14:textId="77777777" w:rsidR="000D7985" w:rsidRPr="00A37B7C" w:rsidRDefault="000D7985" w:rsidP="000D7985">
      <w:pPr>
        <w:jc w:val="center"/>
        <w:rPr>
          <w:rFonts w:ascii="Times New Roman" w:hAnsi="Times New Roman"/>
          <w:b/>
          <w:i/>
          <w:sz w:val="24"/>
          <w:szCs w:val="24"/>
        </w:rPr>
      </w:pPr>
    </w:p>
    <w:p w14:paraId="14C6A8F6" w14:textId="77777777" w:rsidR="000D7985" w:rsidRPr="00A37B7C" w:rsidRDefault="000D7985" w:rsidP="000D7985">
      <w:pPr>
        <w:jc w:val="center"/>
        <w:rPr>
          <w:rFonts w:ascii="Times New Roman" w:hAnsi="Times New Roman"/>
          <w:b/>
          <w:i/>
          <w:sz w:val="24"/>
          <w:szCs w:val="24"/>
        </w:rPr>
      </w:pPr>
    </w:p>
    <w:p w14:paraId="244C977F" w14:textId="77777777" w:rsidR="000D7985" w:rsidRPr="00A37B7C" w:rsidRDefault="000D7985" w:rsidP="000D7985">
      <w:pPr>
        <w:jc w:val="center"/>
        <w:rPr>
          <w:rFonts w:ascii="Times New Roman" w:hAnsi="Times New Roman"/>
          <w:b/>
          <w:i/>
          <w:sz w:val="24"/>
          <w:szCs w:val="24"/>
        </w:rPr>
      </w:pPr>
    </w:p>
    <w:p w14:paraId="295CAA78" w14:textId="77777777" w:rsidR="000D7985" w:rsidRPr="00A37B7C" w:rsidRDefault="000D7985" w:rsidP="000D7985">
      <w:pPr>
        <w:jc w:val="center"/>
        <w:rPr>
          <w:rFonts w:ascii="Times New Roman" w:hAnsi="Times New Roman"/>
          <w:b/>
          <w:i/>
          <w:sz w:val="24"/>
          <w:szCs w:val="24"/>
        </w:rPr>
      </w:pPr>
    </w:p>
    <w:p w14:paraId="6304946F" w14:textId="77777777" w:rsidR="000D7985" w:rsidRPr="00A37B7C" w:rsidRDefault="000D7985" w:rsidP="000D7985">
      <w:pPr>
        <w:jc w:val="center"/>
        <w:rPr>
          <w:rFonts w:ascii="Times New Roman" w:hAnsi="Times New Roman"/>
          <w:b/>
          <w:i/>
          <w:sz w:val="24"/>
          <w:szCs w:val="24"/>
        </w:rPr>
      </w:pPr>
    </w:p>
    <w:p w14:paraId="41BF542B" w14:textId="77777777" w:rsidR="000D7985" w:rsidRPr="00A37B7C" w:rsidRDefault="000D7985" w:rsidP="000D7985">
      <w:pPr>
        <w:jc w:val="center"/>
        <w:rPr>
          <w:rFonts w:ascii="Times New Roman" w:hAnsi="Times New Roman"/>
          <w:b/>
          <w:i/>
          <w:sz w:val="24"/>
          <w:szCs w:val="24"/>
        </w:rPr>
      </w:pPr>
    </w:p>
    <w:p w14:paraId="640CDA66"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ПРИМЕРНАЯ РАБОЧАЯ ПРОГРАММА ПРОФЕССИОНАЛЬНОГО МОДУЛЯ</w:t>
      </w:r>
    </w:p>
    <w:p w14:paraId="5C2360A8" w14:textId="77777777" w:rsidR="000D7985" w:rsidRPr="00A37B7C" w:rsidRDefault="000D7985" w:rsidP="000D7985">
      <w:pPr>
        <w:spacing w:after="0"/>
        <w:jc w:val="center"/>
        <w:rPr>
          <w:rFonts w:ascii="Times New Roman" w:hAnsi="Times New Roman"/>
          <w:b/>
          <w:sz w:val="24"/>
          <w:szCs w:val="24"/>
        </w:rPr>
      </w:pPr>
    </w:p>
    <w:p w14:paraId="543FF28F" w14:textId="77777777" w:rsidR="000D7985" w:rsidRPr="00A37B7C" w:rsidRDefault="000D7985" w:rsidP="000D7985">
      <w:pPr>
        <w:spacing w:after="0" w:line="240" w:lineRule="auto"/>
        <w:jc w:val="center"/>
        <w:rPr>
          <w:rFonts w:ascii="Times New Roman" w:hAnsi="Times New Roman"/>
          <w:b/>
          <w:bCs/>
          <w:sz w:val="24"/>
          <w:szCs w:val="24"/>
        </w:rPr>
      </w:pPr>
      <w:r w:rsidRPr="00A37B7C">
        <w:rPr>
          <w:rFonts w:ascii="Times New Roman" w:hAnsi="Times New Roman"/>
          <w:b/>
          <w:bCs/>
          <w:sz w:val="24"/>
          <w:szCs w:val="24"/>
        </w:rPr>
        <w:t>ПМ.02 ОРГАНИЗАЦИЯ И ОСУЩЕСТВЛЕНИЕ ПРЕДПРИНИМАТЕЛЬСКОЙ ДЕЯТЕЛЬНОСТИ В СФЕРЕ ТОРГОВЛИ</w:t>
      </w:r>
    </w:p>
    <w:p w14:paraId="34493682" w14:textId="1DF7038A" w:rsidR="000D7985" w:rsidRPr="00A37B7C" w:rsidRDefault="00103F70" w:rsidP="000D7985">
      <w:pPr>
        <w:spacing w:after="0"/>
        <w:jc w:val="center"/>
        <w:rPr>
          <w:rFonts w:ascii="Times New Roman" w:hAnsi="Times New Roman"/>
          <w:b/>
          <w:bCs/>
          <w:iCs/>
          <w:sz w:val="24"/>
          <w:szCs w:val="24"/>
        </w:rPr>
      </w:pPr>
      <w:r w:rsidRPr="00A37B7C">
        <w:rPr>
          <w:rFonts w:ascii="Times New Roman" w:hAnsi="Times New Roman"/>
          <w:b/>
          <w:bCs/>
          <w:iCs/>
          <w:sz w:val="24"/>
          <w:szCs w:val="24"/>
        </w:rPr>
        <w:t>(ПО ВЫБОРУ)</w:t>
      </w:r>
    </w:p>
    <w:p w14:paraId="77BCFBE7" w14:textId="77777777" w:rsidR="000D7985" w:rsidRPr="00A37B7C" w:rsidRDefault="000D7985" w:rsidP="000D7985">
      <w:pPr>
        <w:spacing w:after="0"/>
        <w:jc w:val="center"/>
        <w:rPr>
          <w:rFonts w:ascii="Times New Roman" w:hAnsi="Times New Roman"/>
          <w:b/>
          <w:i/>
          <w:sz w:val="24"/>
          <w:szCs w:val="24"/>
        </w:rPr>
      </w:pPr>
    </w:p>
    <w:p w14:paraId="2818D597" w14:textId="77777777" w:rsidR="000D7985" w:rsidRPr="00A37B7C" w:rsidRDefault="000D7985" w:rsidP="000D7985">
      <w:pPr>
        <w:spacing w:after="0"/>
        <w:jc w:val="center"/>
        <w:rPr>
          <w:rFonts w:ascii="Times New Roman" w:hAnsi="Times New Roman"/>
          <w:b/>
          <w:i/>
          <w:sz w:val="24"/>
          <w:szCs w:val="24"/>
        </w:rPr>
      </w:pPr>
    </w:p>
    <w:p w14:paraId="5BC6C152" w14:textId="77777777" w:rsidR="000D7985" w:rsidRPr="00A37B7C" w:rsidRDefault="000D7985" w:rsidP="000D7985">
      <w:pPr>
        <w:jc w:val="center"/>
        <w:rPr>
          <w:rFonts w:ascii="Times New Roman" w:hAnsi="Times New Roman"/>
          <w:b/>
          <w:i/>
          <w:sz w:val="24"/>
          <w:szCs w:val="24"/>
        </w:rPr>
      </w:pPr>
    </w:p>
    <w:p w14:paraId="72F33ADB" w14:textId="77777777" w:rsidR="000D7985" w:rsidRPr="00A37B7C" w:rsidRDefault="000D7985" w:rsidP="000D7985">
      <w:pPr>
        <w:jc w:val="center"/>
        <w:rPr>
          <w:rFonts w:ascii="Times New Roman" w:hAnsi="Times New Roman"/>
          <w:b/>
          <w:i/>
          <w:sz w:val="24"/>
          <w:szCs w:val="24"/>
        </w:rPr>
      </w:pPr>
    </w:p>
    <w:p w14:paraId="7825DC1D" w14:textId="77777777" w:rsidR="000D7985" w:rsidRPr="00A37B7C" w:rsidRDefault="000D7985" w:rsidP="000D7985">
      <w:pPr>
        <w:jc w:val="center"/>
        <w:rPr>
          <w:rFonts w:ascii="Times New Roman" w:hAnsi="Times New Roman"/>
          <w:b/>
          <w:i/>
          <w:sz w:val="24"/>
          <w:szCs w:val="24"/>
        </w:rPr>
      </w:pPr>
    </w:p>
    <w:p w14:paraId="5F7A4EC7" w14:textId="77777777" w:rsidR="000D7985" w:rsidRPr="00A37B7C" w:rsidRDefault="000D7985" w:rsidP="000D7985">
      <w:pPr>
        <w:jc w:val="center"/>
        <w:rPr>
          <w:rFonts w:ascii="Times New Roman" w:hAnsi="Times New Roman"/>
          <w:b/>
          <w:i/>
          <w:sz w:val="24"/>
          <w:szCs w:val="24"/>
        </w:rPr>
      </w:pPr>
    </w:p>
    <w:p w14:paraId="722D0713" w14:textId="77777777" w:rsidR="000D7985" w:rsidRPr="00A37B7C" w:rsidRDefault="000D7985" w:rsidP="000D7985">
      <w:pPr>
        <w:jc w:val="center"/>
        <w:rPr>
          <w:rFonts w:ascii="Times New Roman" w:hAnsi="Times New Roman"/>
          <w:b/>
          <w:i/>
          <w:sz w:val="24"/>
          <w:szCs w:val="24"/>
        </w:rPr>
      </w:pPr>
    </w:p>
    <w:p w14:paraId="44755B7D" w14:textId="77777777" w:rsidR="000D7985" w:rsidRPr="00A37B7C" w:rsidRDefault="000D7985" w:rsidP="000D7985">
      <w:pPr>
        <w:jc w:val="center"/>
        <w:rPr>
          <w:rFonts w:ascii="Times New Roman" w:hAnsi="Times New Roman"/>
          <w:b/>
          <w:i/>
          <w:sz w:val="24"/>
          <w:szCs w:val="24"/>
        </w:rPr>
      </w:pPr>
    </w:p>
    <w:p w14:paraId="6543A05A" w14:textId="77777777" w:rsidR="000D7985" w:rsidRPr="00A37B7C" w:rsidRDefault="000D7985" w:rsidP="000D7985">
      <w:pPr>
        <w:jc w:val="center"/>
        <w:rPr>
          <w:rFonts w:ascii="Times New Roman" w:hAnsi="Times New Roman"/>
          <w:b/>
          <w:i/>
          <w:sz w:val="24"/>
          <w:szCs w:val="24"/>
        </w:rPr>
      </w:pPr>
    </w:p>
    <w:p w14:paraId="6E6B83A5" w14:textId="77777777" w:rsidR="000D7985" w:rsidRPr="00A37B7C" w:rsidRDefault="000D7985" w:rsidP="000D7985">
      <w:pPr>
        <w:jc w:val="center"/>
        <w:rPr>
          <w:rFonts w:ascii="Times New Roman" w:hAnsi="Times New Roman"/>
          <w:b/>
          <w:i/>
          <w:sz w:val="24"/>
          <w:szCs w:val="24"/>
        </w:rPr>
      </w:pPr>
    </w:p>
    <w:p w14:paraId="2DA640D0" w14:textId="77777777" w:rsidR="000D7985" w:rsidRPr="00A37B7C" w:rsidRDefault="000D7985" w:rsidP="000D7985">
      <w:pPr>
        <w:jc w:val="center"/>
        <w:rPr>
          <w:rFonts w:ascii="Times New Roman" w:hAnsi="Times New Roman"/>
          <w:b/>
          <w:i/>
          <w:sz w:val="24"/>
          <w:szCs w:val="24"/>
        </w:rPr>
      </w:pPr>
    </w:p>
    <w:p w14:paraId="5E112661" w14:textId="7DD72006" w:rsidR="000D7985" w:rsidRDefault="000D7985" w:rsidP="000D7985">
      <w:pPr>
        <w:jc w:val="center"/>
        <w:rPr>
          <w:rFonts w:ascii="Times New Roman" w:hAnsi="Times New Roman"/>
          <w:b/>
          <w:i/>
          <w:sz w:val="24"/>
          <w:szCs w:val="24"/>
        </w:rPr>
      </w:pPr>
    </w:p>
    <w:p w14:paraId="40F48735" w14:textId="77777777" w:rsidR="00103F70" w:rsidRPr="00A37B7C" w:rsidRDefault="00103F70" w:rsidP="000D7985">
      <w:pPr>
        <w:jc w:val="center"/>
        <w:rPr>
          <w:rFonts w:ascii="Times New Roman" w:hAnsi="Times New Roman"/>
          <w:b/>
          <w:i/>
          <w:sz w:val="24"/>
          <w:szCs w:val="24"/>
        </w:rPr>
      </w:pPr>
    </w:p>
    <w:p w14:paraId="52FA47A1" w14:textId="77777777" w:rsidR="000D7985" w:rsidRPr="00A37B7C" w:rsidRDefault="000D7985" w:rsidP="000D7985">
      <w:pPr>
        <w:jc w:val="center"/>
        <w:rPr>
          <w:rFonts w:ascii="Times New Roman" w:hAnsi="Times New Roman"/>
          <w:b/>
          <w:i/>
          <w:sz w:val="24"/>
          <w:szCs w:val="24"/>
        </w:rPr>
      </w:pPr>
    </w:p>
    <w:p w14:paraId="669AD702" w14:textId="77777777" w:rsidR="000D7985" w:rsidRPr="00A37B7C" w:rsidRDefault="000D7985" w:rsidP="000D7985">
      <w:pPr>
        <w:jc w:val="center"/>
        <w:rPr>
          <w:rFonts w:ascii="Times New Roman" w:hAnsi="Times New Roman"/>
          <w:b/>
          <w:i/>
          <w:sz w:val="24"/>
          <w:szCs w:val="24"/>
        </w:rPr>
      </w:pPr>
    </w:p>
    <w:p w14:paraId="5D375AAA" w14:textId="77777777" w:rsidR="000D7985" w:rsidRPr="00A37B7C" w:rsidRDefault="000D7985" w:rsidP="000D7985">
      <w:pPr>
        <w:jc w:val="center"/>
        <w:rPr>
          <w:rFonts w:ascii="Times New Roman" w:hAnsi="Times New Roman"/>
          <w:b/>
          <w:i/>
          <w:sz w:val="24"/>
          <w:szCs w:val="24"/>
        </w:rPr>
      </w:pPr>
    </w:p>
    <w:p w14:paraId="2F9E1E06" w14:textId="77777777" w:rsidR="000D7985" w:rsidRPr="00A37B7C" w:rsidRDefault="000D7985" w:rsidP="000D7985">
      <w:pPr>
        <w:spacing w:after="0" w:line="240" w:lineRule="auto"/>
        <w:jc w:val="center"/>
        <w:rPr>
          <w:rFonts w:ascii="Times New Roman" w:hAnsi="Times New Roman"/>
          <w:b/>
          <w:iCs/>
          <w:sz w:val="24"/>
          <w:szCs w:val="24"/>
        </w:rPr>
        <w:sectPr w:rsidR="000D7985" w:rsidRPr="00A37B7C" w:rsidSect="00C46C1F">
          <w:footerReference w:type="even" r:id="rId43"/>
          <w:footerReference w:type="default" r:id="rId44"/>
          <w:pgSz w:w="11907" w:h="16840"/>
          <w:pgMar w:top="1134" w:right="851" w:bottom="1134" w:left="1701" w:header="709" w:footer="709" w:gutter="0"/>
          <w:cols w:space="720"/>
        </w:sectPr>
      </w:pPr>
      <w:r>
        <w:rPr>
          <w:rFonts w:ascii="Times New Roman" w:hAnsi="Times New Roman"/>
          <w:b/>
          <w:bCs/>
          <w:iCs/>
        </w:rPr>
        <w:t>2023</w:t>
      </w:r>
      <w:r w:rsidRPr="00A37B7C">
        <w:rPr>
          <w:rFonts w:ascii="Times New Roman" w:hAnsi="Times New Roman"/>
          <w:b/>
          <w:bCs/>
          <w:iCs/>
        </w:rPr>
        <w:t xml:space="preserve"> г.</w:t>
      </w:r>
    </w:p>
    <w:p w14:paraId="5FF2A618" w14:textId="77777777" w:rsidR="000D7985" w:rsidRPr="0055456B" w:rsidRDefault="000D7985" w:rsidP="000D7985">
      <w:pPr>
        <w:jc w:val="center"/>
        <w:rPr>
          <w:rFonts w:ascii="Times New Roman" w:hAnsi="Times New Roman"/>
          <w:b/>
          <w:sz w:val="24"/>
          <w:szCs w:val="24"/>
        </w:rPr>
      </w:pPr>
      <w:r w:rsidRPr="0055456B">
        <w:rPr>
          <w:rFonts w:ascii="Times New Roman" w:hAnsi="Times New Roman"/>
          <w:b/>
          <w:sz w:val="24"/>
          <w:szCs w:val="24"/>
        </w:rPr>
        <w:lastRenderedPageBreak/>
        <w:t>СОДЕРЖАНИЕ</w:t>
      </w:r>
    </w:p>
    <w:p w14:paraId="7ADABF5B"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580072E4" w14:textId="77777777" w:rsidTr="00C46C1F">
        <w:tc>
          <w:tcPr>
            <w:tcW w:w="7501" w:type="dxa"/>
          </w:tcPr>
          <w:p w14:paraId="34EC01B1" w14:textId="77777777" w:rsidR="000D7985" w:rsidRPr="00A37B7C" w:rsidRDefault="000D7985" w:rsidP="00095D42">
            <w:pPr>
              <w:numPr>
                <w:ilvl w:val="0"/>
                <w:numId w:val="104"/>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5D09B20D" w14:textId="77777777" w:rsidR="000D7985" w:rsidRPr="00A37B7C" w:rsidRDefault="000D7985" w:rsidP="00C46C1F">
            <w:pPr>
              <w:rPr>
                <w:rFonts w:ascii="Times New Roman" w:hAnsi="Times New Roman"/>
                <w:b/>
                <w:sz w:val="24"/>
                <w:szCs w:val="24"/>
              </w:rPr>
            </w:pPr>
          </w:p>
        </w:tc>
      </w:tr>
      <w:tr w:rsidR="000D7985" w:rsidRPr="00A37B7C" w14:paraId="7D9FD140" w14:textId="77777777" w:rsidTr="00C46C1F">
        <w:tc>
          <w:tcPr>
            <w:tcW w:w="7501" w:type="dxa"/>
          </w:tcPr>
          <w:p w14:paraId="24446A53" w14:textId="77777777" w:rsidR="000D7985" w:rsidRPr="00A37B7C" w:rsidRDefault="000D7985" w:rsidP="00095D42">
            <w:pPr>
              <w:numPr>
                <w:ilvl w:val="0"/>
                <w:numId w:val="104"/>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6FAFAF4B" w14:textId="77777777" w:rsidR="000D7985" w:rsidRPr="00A37B7C" w:rsidRDefault="000D7985" w:rsidP="00095D42">
            <w:pPr>
              <w:numPr>
                <w:ilvl w:val="0"/>
                <w:numId w:val="104"/>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41E4B27A" w14:textId="77777777" w:rsidR="000D7985" w:rsidRPr="00A37B7C" w:rsidRDefault="000D7985" w:rsidP="00C46C1F">
            <w:pPr>
              <w:ind w:left="644"/>
              <w:rPr>
                <w:rFonts w:ascii="Times New Roman" w:hAnsi="Times New Roman"/>
                <w:b/>
                <w:sz w:val="24"/>
                <w:szCs w:val="24"/>
              </w:rPr>
            </w:pPr>
          </w:p>
        </w:tc>
      </w:tr>
      <w:tr w:rsidR="000D7985" w:rsidRPr="00A37B7C" w14:paraId="0BD763EB" w14:textId="77777777" w:rsidTr="00C46C1F">
        <w:tc>
          <w:tcPr>
            <w:tcW w:w="7501" w:type="dxa"/>
          </w:tcPr>
          <w:p w14:paraId="772B89C5" w14:textId="77777777" w:rsidR="000D7985" w:rsidRPr="00A37B7C" w:rsidRDefault="000D7985" w:rsidP="00095D42">
            <w:pPr>
              <w:numPr>
                <w:ilvl w:val="0"/>
                <w:numId w:val="104"/>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5C513EC7" w14:textId="77777777" w:rsidR="000D7985" w:rsidRPr="00A37B7C" w:rsidRDefault="000D7985" w:rsidP="00C46C1F">
            <w:pPr>
              <w:suppressAutoHyphens/>
              <w:rPr>
                <w:rFonts w:ascii="Times New Roman" w:hAnsi="Times New Roman"/>
                <w:b/>
                <w:sz w:val="24"/>
                <w:szCs w:val="24"/>
              </w:rPr>
            </w:pPr>
          </w:p>
        </w:tc>
        <w:tc>
          <w:tcPr>
            <w:tcW w:w="1854" w:type="dxa"/>
          </w:tcPr>
          <w:p w14:paraId="33E24E02" w14:textId="77777777" w:rsidR="000D7985" w:rsidRPr="00A37B7C" w:rsidRDefault="000D7985" w:rsidP="00C46C1F">
            <w:pPr>
              <w:rPr>
                <w:rFonts w:ascii="Times New Roman" w:hAnsi="Times New Roman"/>
                <w:b/>
                <w:sz w:val="24"/>
                <w:szCs w:val="24"/>
              </w:rPr>
            </w:pPr>
          </w:p>
        </w:tc>
      </w:tr>
    </w:tbl>
    <w:p w14:paraId="6120E2E5" w14:textId="77777777" w:rsidR="000D7985" w:rsidRPr="00A37B7C" w:rsidRDefault="000D7985" w:rsidP="000D7985">
      <w:pPr>
        <w:rPr>
          <w:rFonts w:ascii="Times New Roman" w:hAnsi="Times New Roman"/>
          <w:b/>
          <w:i/>
          <w:sz w:val="24"/>
          <w:szCs w:val="24"/>
        </w:rPr>
        <w:sectPr w:rsidR="000D7985" w:rsidRPr="00A37B7C" w:rsidSect="00C46C1F">
          <w:pgSz w:w="11907" w:h="16840"/>
          <w:pgMar w:top="1134" w:right="851" w:bottom="1134" w:left="1701" w:header="709" w:footer="709" w:gutter="0"/>
          <w:cols w:space="720"/>
        </w:sectPr>
      </w:pPr>
    </w:p>
    <w:p w14:paraId="45AD51B1"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2523DFB9"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6C4A8FAD" w14:textId="77777777" w:rsidR="000D7985" w:rsidRPr="00A37B7C" w:rsidRDefault="000D7985" w:rsidP="000D7985">
      <w:pPr>
        <w:spacing w:after="0" w:line="240" w:lineRule="auto"/>
        <w:jc w:val="center"/>
        <w:rPr>
          <w:rFonts w:ascii="Times New Roman" w:hAnsi="Times New Roman"/>
          <w:b/>
          <w:sz w:val="24"/>
          <w:szCs w:val="24"/>
        </w:rPr>
      </w:pPr>
      <w:r w:rsidRPr="00A37B7C">
        <w:rPr>
          <w:rFonts w:ascii="Times New Roman" w:hAnsi="Times New Roman"/>
          <w:b/>
          <w:sz w:val="24"/>
          <w:szCs w:val="24"/>
        </w:rPr>
        <w:t>ПМ.02 ОРГАНИЗАЦИЯ И ОСУЩЕСТВЛЕНИЕ ПРЕДПРИНИМАТЕЛЬСКОЙ ДЕЯТЕЛЬНОСТИ В СФЕРЕ ТОРГОВЛИ (по выбору)</w:t>
      </w:r>
    </w:p>
    <w:p w14:paraId="0376C707" w14:textId="77777777" w:rsidR="000D7985" w:rsidRPr="00A37B7C" w:rsidRDefault="000D7985" w:rsidP="000D7985">
      <w:pPr>
        <w:suppressAutoHyphens/>
        <w:spacing w:after="0" w:line="240" w:lineRule="auto"/>
        <w:ind w:firstLine="709"/>
        <w:rPr>
          <w:rFonts w:ascii="Times New Roman" w:hAnsi="Times New Roman"/>
          <w:b/>
          <w:sz w:val="24"/>
          <w:szCs w:val="24"/>
        </w:rPr>
      </w:pPr>
    </w:p>
    <w:p w14:paraId="7EBE0FA9"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 xml:space="preserve">1.1. Цель и планируемые результаты освоения профессионального модуля </w:t>
      </w:r>
    </w:p>
    <w:p w14:paraId="5C6BC878"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В результате изучения профессионального модуля обучающихся должен освоить основной вид деятельности «Организация и осуществление предпринимательской деятельности в сфере торговли» и соответствующие ему общие компетенции и профессиональные компетенции:</w:t>
      </w:r>
    </w:p>
    <w:p w14:paraId="2DF68A06" w14:textId="77777777" w:rsidR="000D7985" w:rsidRPr="00A37B7C" w:rsidRDefault="000D7985" w:rsidP="000D7985">
      <w:pPr>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8138"/>
      </w:tblGrid>
      <w:tr w:rsidR="000D7985" w:rsidRPr="00A37B7C" w14:paraId="0E8E08D6" w14:textId="77777777" w:rsidTr="00C46C1F">
        <w:tc>
          <w:tcPr>
            <w:tcW w:w="1229" w:type="dxa"/>
            <w:vAlign w:val="center"/>
          </w:tcPr>
          <w:p w14:paraId="6619C744" w14:textId="77777777" w:rsidR="000D7985" w:rsidRPr="00CC3E4A" w:rsidRDefault="000D7985" w:rsidP="00C46C1F">
            <w:pPr>
              <w:spacing w:after="0" w:line="240" w:lineRule="auto"/>
              <w:jc w:val="center"/>
              <w:rPr>
                <w:rFonts w:ascii="Times New Roman" w:hAnsi="Times New Roman"/>
                <w:sz w:val="24"/>
                <w:szCs w:val="24"/>
              </w:rPr>
            </w:pPr>
            <w:r w:rsidRPr="00CC3E4A">
              <w:rPr>
                <w:rFonts w:ascii="Times New Roman" w:hAnsi="Times New Roman"/>
                <w:sz w:val="24"/>
                <w:szCs w:val="24"/>
              </w:rPr>
              <w:t>Код</w:t>
            </w:r>
          </w:p>
        </w:tc>
        <w:tc>
          <w:tcPr>
            <w:tcW w:w="8342" w:type="dxa"/>
            <w:vAlign w:val="center"/>
          </w:tcPr>
          <w:p w14:paraId="05FE79A9" w14:textId="77777777" w:rsidR="000D7985" w:rsidRPr="00A37B7C" w:rsidRDefault="000D7985" w:rsidP="00C46C1F">
            <w:pPr>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5318922F" w14:textId="77777777" w:rsidTr="00C46C1F">
        <w:trPr>
          <w:trHeight w:val="327"/>
        </w:trPr>
        <w:tc>
          <w:tcPr>
            <w:tcW w:w="1229" w:type="dxa"/>
          </w:tcPr>
          <w:p w14:paraId="79F5B54F"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01</w:t>
            </w:r>
          </w:p>
        </w:tc>
        <w:tc>
          <w:tcPr>
            <w:tcW w:w="8342" w:type="dxa"/>
          </w:tcPr>
          <w:p w14:paraId="6239810C" w14:textId="77777777" w:rsidR="000D7985" w:rsidRPr="00A37B7C" w:rsidRDefault="000D7985" w:rsidP="00C46C1F">
            <w:pPr>
              <w:shd w:val="clear" w:color="auto" w:fill="FFFFFF"/>
              <w:spacing w:after="0" w:line="240" w:lineRule="auto"/>
              <w:jc w:val="both"/>
              <w:rPr>
                <w:rFonts w:ascii="Times New Roman" w:hAnsi="Times New Roman"/>
                <w:sz w:val="24"/>
                <w:szCs w:val="24"/>
              </w:rPr>
            </w:pPr>
            <w:r w:rsidRPr="00A37B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0D7985" w:rsidRPr="00A37B7C" w14:paraId="36CF4C3A" w14:textId="77777777" w:rsidTr="00C46C1F">
        <w:trPr>
          <w:trHeight w:val="529"/>
        </w:trPr>
        <w:tc>
          <w:tcPr>
            <w:tcW w:w="1229" w:type="dxa"/>
          </w:tcPr>
          <w:p w14:paraId="70ACF355"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02</w:t>
            </w:r>
          </w:p>
        </w:tc>
        <w:tc>
          <w:tcPr>
            <w:tcW w:w="8342" w:type="dxa"/>
          </w:tcPr>
          <w:p w14:paraId="35FFF10D" w14:textId="77777777" w:rsidR="000D7985" w:rsidRPr="00A37B7C" w:rsidRDefault="000D7985" w:rsidP="00C46C1F">
            <w:pPr>
              <w:widowControl w:val="0"/>
              <w:suppressAutoHyphens/>
              <w:spacing w:after="0" w:line="240" w:lineRule="auto"/>
              <w:jc w:val="both"/>
              <w:rPr>
                <w:rFonts w:ascii="Times New Roman" w:hAnsi="Times New Roman"/>
                <w:sz w:val="24"/>
                <w:szCs w:val="24"/>
              </w:rPr>
            </w:pPr>
            <w:r w:rsidRPr="00A37B7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2CD2B752" w14:textId="77777777" w:rsidTr="00C46C1F">
        <w:tc>
          <w:tcPr>
            <w:tcW w:w="1229" w:type="dxa"/>
          </w:tcPr>
          <w:p w14:paraId="49AC1201"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03</w:t>
            </w:r>
          </w:p>
        </w:tc>
        <w:tc>
          <w:tcPr>
            <w:tcW w:w="8342" w:type="dxa"/>
          </w:tcPr>
          <w:p w14:paraId="693B8E65" w14:textId="77777777" w:rsidR="000D7985" w:rsidRPr="00A37B7C" w:rsidRDefault="000D7985" w:rsidP="00C46C1F">
            <w:pPr>
              <w:widowControl w:val="0"/>
              <w:suppressAutoHyphens/>
              <w:spacing w:after="0" w:line="240" w:lineRule="auto"/>
              <w:jc w:val="both"/>
              <w:rPr>
                <w:rFonts w:ascii="Times New Roman" w:hAnsi="Times New Roman"/>
                <w:sz w:val="24"/>
                <w:szCs w:val="24"/>
              </w:rPr>
            </w:pPr>
            <w:r w:rsidRPr="00A37B7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D7985" w:rsidRPr="00A37B7C" w14:paraId="323A2BD1" w14:textId="77777777" w:rsidTr="00C46C1F">
        <w:trPr>
          <w:trHeight w:val="335"/>
        </w:trPr>
        <w:tc>
          <w:tcPr>
            <w:tcW w:w="1229" w:type="dxa"/>
          </w:tcPr>
          <w:p w14:paraId="2ACF9D95"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04</w:t>
            </w:r>
          </w:p>
        </w:tc>
        <w:tc>
          <w:tcPr>
            <w:tcW w:w="8342" w:type="dxa"/>
          </w:tcPr>
          <w:p w14:paraId="79DD19F8" w14:textId="77777777" w:rsidR="000D7985" w:rsidRPr="00A37B7C" w:rsidRDefault="000D7985" w:rsidP="00C46C1F">
            <w:pPr>
              <w:widowControl w:val="0"/>
              <w:suppressAutoHyphens/>
              <w:spacing w:after="0" w:line="240" w:lineRule="auto"/>
              <w:jc w:val="both"/>
              <w:rPr>
                <w:rFonts w:ascii="Times New Roman" w:hAnsi="Times New Roman"/>
                <w:sz w:val="24"/>
                <w:szCs w:val="24"/>
              </w:rPr>
            </w:pPr>
            <w:r w:rsidRPr="00A37B7C">
              <w:rPr>
                <w:rFonts w:ascii="Times New Roman" w:hAnsi="Times New Roman"/>
                <w:sz w:val="24"/>
                <w:szCs w:val="24"/>
              </w:rPr>
              <w:t>Эффективно взаимодействовать и работать в коллективе и команде</w:t>
            </w:r>
          </w:p>
        </w:tc>
      </w:tr>
      <w:tr w:rsidR="000D7985" w:rsidRPr="00A37B7C" w14:paraId="232CCD68" w14:textId="77777777" w:rsidTr="00C46C1F">
        <w:tc>
          <w:tcPr>
            <w:tcW w:w="1229" w:type="dxa"/>
          </w:tcPr>
          <w:p w14:paraId="7CAFB9FA"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05</w:t>
            </w:r>
          </w:p>
        </w:tc>
        <w:tc>
          <w:tcPr>
            <w:tcW w:w="8342" w:type="dxa"/>
          </w:tcPr>
          <w:p w14:paraId="7C7EAFD7"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159F1BB7" w14:textId="77777777" w:rsidTr="00C46C1F">
        <w:tc>
          <w:tcPr>
            <w:tcW w:w="1229" w:type="dxa"/>
          </w:tcPr>
          <w:p w14:paraId="08D0E3D4"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07</w:t>
            </w:r>
          </w:p>
        </w:tc>
        <w:tc>
          <w:tcPr>
            <w:tcW w:w="8342" w:type="dxa"/>
          </w:tcPr>
          <w:p w14:paraId="50C0F5B6"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D7985" w:rsidRPr="00A37B7C" w14:paraId="53195A31" w14:textId="77777777" w:rsidTr="00C46C1F">
        <w:tc>
          <w:tcPr>
            <w:tcW w:w="1229" w:type="dxa"/>
          </w:tcPr>
          <w:p w14:paraId="13F6F1BB" w14:textId="77777777" w:rsidR="000D7985" w:rsidRPr="00A37B7C"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ОК 09</w:t>
            </w:r>
          </w:p>
        </w:tc>
        <w:tc>
          <w:tcPr>
            <w:tcW w:w="8342" w:type="dxa"/>
          </w:tcPr>
          <w:p w14:paraId="03A459E5" w14:textId="77777777" w:rsidR="000D7985" w:rsidRPr="00A37B7C" w:rsidRDefault="000D7985" w:rsidP="00C46C1F">
            <w:pPr>
              <w:spacing w:after="0" w:line="240" w:lineRule="auto"/>
              <w:jc w:val="both"/>
              <w:rPr>
                <w:rFonts w:ascii="Times New Roman" w:hAnsi="Times New Roman"/>
                <w:snapToGrid w:val="0"/>
                <w:sz w:val="24"/>
                <w:szCs w:val="24"/>
              </w:rPr>
            </w:pPr>
            <w:r w:rsidRPr="00A37B7C">
              <w:rPr>
                <w:rFonts w:ascii="Times New Roman" w:hAnsi="Times New Roman"/>
                <w:snapToGrid w:val="0"/>
                <w:sz w:val="24"/>
                <w:szCs w:val="24"/>
              </w:rPr>
              <w:t>Пользоваться профессиональной документацией на государственном и иностранном языках</w:t>
            </w:r>
          </w:p>
        </w:tc>
      </w:tr>
    </w:tbl>
    <w:p w14:paraId="0EA5E5E4" w14:textId="77777777" w:rsidR="000D7985" w:rsidRPr="00A37B7C" w:rsidRDefault="000D7985" w:rsidP="000D7985">
      <w:pPr>
        <w:ind w:firstLine="709"/>
        <w:rPr>
          <w:rFonts w:ascii="Times New Roman" w:hAnsi="Times New Roman"/>
          <w:bCs/>
          <w:iCs/>
          <w:sz w:val="4"/>
          <w:szCs w:val="4"/>
        </w:rPr>
      </w:pPr>
    </w:p>
    <w:p w14:paraId="0D711860" w14:textId="77777777" w:rsidR="000D7985" w:rsidRPr="00A37B7C" w:rsidRDefault="000D7985" w:rsidP="000D7985">
      <w:pPr>
        <w:spacing w:line="240" w:lineRule="auto"/>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8159"/>
      </w:tblGrid>
      <w:tr w:rsidR="000D7985" w:rsidRPr="00A37B7C" w14:paraId="41B360A9" w14:textId="77777777" w:rsidTr="00C46C1F">
        <w:tc>
          <w:tcPr>
            <w:tcW w:w="1204" w:type="dxa"/>
            <w:vAlign w:val="center"/>
          </w:tcPr>
          <w:p w14:paraId="46C0C55C" w14:textId="77777777" w:rsidR="000D7985" w:rsidRPr="002456ED" w:rsidRDefault="000D7985" w:rsidP="00C46C1F">
            <w:pPr>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367" w:type="dxa"/>
            <w:vAlign w:val="center"/>
          </w:tcPr>
          <w:p w14:paraId="6C6033E2" w14:textId="77777777" w:rsidR="000D7985" w:rsidRPr="00A37B7C" w:rsidRDefault="000D7985" w:rsidP="00C46C1F">
            <w:pPr>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7AA48CB3" w14:textId="77777777" w:rsidTr="00C46C1F">
        <w:tc>
          <w:tcPr>
            <w:tcW w:w="1204" w:type="dxa"/>
          </w:tcPr>
          <w:p w14:paraId="198FFB1B" w14:textId="77777777" w:rsidR="000D7985" w:rsidRDefault="000D7985" w:rsidP="00C46C1F">
            <w:pPr>
              <w:spacing w:after="0" w:line="240" w:lineRule="auto"/>
              <w:jc w:val="center"/>
              <w:rPr>
                <w:rFonts w:ascii="Times New Roman" w:hAnsi="Times New Roman"/>
                <w:b/>
                <w:iCs/>
                <w:sz w:val="24"/>
                <w:szCs w:val="24"/>
              </w:rPr>
            </w:pPr>
            <w:r w:rsidRPr="00A37B7C">
              <w:rPr>
                <w:rFonts w:ascii="Times New Roman" w:hAnsi="Times New Roman"/>
                <w:b/>
                <w:iCs/>
                <w:sz w:val="24"/>
                <w:szCs w:val="24"/>
              </w:rPr>
              <w:t>ВД 2</w:t>
            </w:r>
          </w:p>
          <w:p w14:paraId="43A0E7C4" w14:textId="77777777" w:rsidR="000D7985" w:rsidRPr="00A37B7C" w:rsidRDefault="000D7985" w:rsidP="00C46C1F">
            <w:pPr>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0EE82372" w14:textId="77777777" w:rsidR="000D7985" w:rsidRPr="00A37B7C" w:rsidRDefault="000D7985" w:rsidP="00C46C1F">
            <w:pPr>
              <w:spacing w:after="0" w:line="240" w:lineRule="auto"/>
              <w:rPr>
                <w:rFonts w:ascii="Times New Roman" w:hAnsi="Times New Roman"/>
                <w:iCs/>
                <w:sz w:val="24"/>
                <w:szCs w:val="24"/>
              </w:rPr>
            </w:pPr>
            <w:r w:rsidRPr="00A37B7C">
              <w:rPr>
                <w:rFonts w:ascii="Times New Roman" w:hAnsi="Times New Roman"/>
                <w:iCs/>
                <w:sz w:val="24"/>
                <w:szCs w:val="24"/>
              </w:rPr>
              <w:t>Организация и осуществление предпринимательской деятельности в сфере торговли</w:t>
            </w:r>
          </w:p>
        </w:tc>
      </w:tr>
      <w:tr w:rsidR="000D7985" w:rsidRPr="00A37B7C" w14:paraId="1A4BB9D4" w14:textId="77777777" w:rsidTr="00C46C1F">
        <w:tc>
          <w:tcPr>
            <w:tcW w:w="1204" w:type="dxa"/>
          </w:tcPr>
          <w:p w14:paraId="15B6A963" w14:textId="77777777" w:rsidR="000D7985" w:rsidRDefault="000D7985" w:rsidP="00C46C1F">
            <w:pPr>
              <w:spacing w:after="0" w:line="240" w:lineRule="auto"/>
              <w:jc w:val="center"/>
              <w:rPr>
                <w:rFonts w:ascii="Times New Roman" w:hAnsi="Times New Roman"/>
                <w:b/>
                <w:iCs/>
                <w:sz w:val="24"/>
                <w:szCs w:val="24"/>
              </w:rPr>
            </w:pPr>
            <w:r w:rsidRPr="00A37B7C">
              <w:rPr>
                <w:rFonts w:ascii="Times New Roman" w:hAnsi="Times New Roman"/>
                <w:b/>
                <w:iCs/>
                <w:sz w:val="24"/>
                <w:szCs w:val="24"/>
              </w:rPr>
              <w:t>ПК 2.1.</w:t>
            </w:r>
          </w:p>
          <w:p w14:paraId="1B8D0645" w14:textId="77777777" w:rsidR="000D7985" w:rsidRPr="00A37B7C" w:rsidRDefault="000D7985" w:rsidP="00C46C1F">
            <w:pPr>
              <w:spacing w:after="0" w:line="240" w:lineRule="auto"/>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0C364D9A"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 xml:space="preserve">Проводить маркетинговые исследования с использованием инструментов комплекса маркетинга </w:t>
            </w:r>
          </w:p>
        </w:tc>
      </w:tr>
      <w:tr w:rsidR="000D7985" w:rsidRPr="00A37B7C" w14:paraId="2ECDD266" w14:textId="77777777" w:rsidTr="00C46C1F">
        <w:tc>
          <w:tcPr>
            <w:tcW w:w="1204" w:type="dxa"/>
          </w:tcPr>
          <w:p w14:paraId="6624CC49" w14:textId="77777777" w:rsidR="000D7985" w:rsidRDefault="000D7985" w:rsidP="00C46C1F">
            <w:pPr>
              <w:spacing w:after="0"/>
              <w:jc w:val="center"/>
              <w:rPr>
                <w:rFonts w:ascii="Times New Roman" w:hAnsi="Times New Roman"/>
                <w:b/>
                <w:iCs/>
                <w:sz w:val="24"/>
                <w:szCs w:val="24"/>
              </w:rPr>
            </w:pPr>
            <w:r w:rsidRPr="00A37B7C">
              <w:rPr>
                <w:rFonts w:ascii="Times New Roman" w:hAnsi="Times New Roman"/>
                <w:b/>
                <w:iCs/>
                <w:sz w:val="24"/>
                <w:szCs w:val="24"/>
              </w:rPr>
              <w:t>ПК 2.2.</w:t>
            </w:r>
          </w:p>
          <w:p w14:paraId="2CBDF74B" w14:textId="77777777" w:rsidR="000D7985" w:rsidRPr="00A37B7C" w:rsidRDefault="000D7985" w:rsidP="00C46C1F">
            <w:pPr>
              <w:spacing w:after="0"/>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0EC4CBDF"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Разрабатывать предложения по улучшению системы продвижения товаров (услуг) организации</w:t>
            </w:r>
          </w:p>
        </w:tc>
      </w:tr>
      <w:tr w:rsidR="000D7985" w:rsidRPr="00A37B7C" w14:paraId="7BA6EA23" w14:textId="77777777" w:rsidTr="00C46C1F">
        <w:tc>
          <w:tcPr>
            <w:tcW w:w="1204" w:type="dxa"/>
          </w:tcPr>
          <w:p w14:paraId="290D6939" w14:textId="77777777" w:rsidR="000D7985" w:rsidRDefault="000D7985" w:rsidP="00C46C1F">
            <w:pPr>
              <w:spacing w:after="0"/>
              <w:jc w:val="center"/>
              <w:rPr>
                <w:rFonts w:ascii="Times New Roman" w:hAnsi="Times New Roman"/>
                <w:b/>
                <w:iCs/>
                <w:sz w:val="24"/>
                <w:szCs w:val="24"/>
              </w:rPr>
            </w:pPr>
            <w:r w:rsidRPr="00A37B7C">
              <w:rPr>
                <w:rFonts w:ascii="Times New Roman" w:hAnsi="Times New Roman"/>
                <w:b/>
                <w:iCs/>
                <w:sz w:val="24"/>
                <w:szCs w:val="24"/>
              </w:rPr>
              <w:t>ПК 2.3.</w:t>
            </w:r>
          </w:p>
          <w:p w14:paraId="028A8534" w14:textId="77777777" w:rsidR="000D7985" w:rsidRPr="00A37B7C" w:rsidRDefault="000D7985" w:rsidP="00C46C1F">
            <w:pPr>
              <w:spacing w:after="0"/>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1724D909"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Проводить сбор, мониторинг и систематизацию ценовых показателей товаров, в том числе с использованием информационных интеллектуальных технологий</w:t>
            </w:r>
          </w:p>
        </w:tc>
      </w:tr>
      <w:tr w:rsidR="000D7985" w:rsidRPr="00A37B7C" w14:paraId="00EF461A" w14:textId="77777777" w:rsidTr="00C46C1F">
        <w:tc>
          <w:tcPr>
            <w:tcW w:w="1204" w:type="dxa"/>
          </w:tcPr>
          <w:p w14:paraId="4D713694" w14:textId="77777777" w:rsidR="000D7985" w:rsidRDefault="000D7985" w:rsidP="00C46C1F">
            <w:pPr>
              <w:spacing w:after="0"/>
              <w:jc w:val="center"/>
              <w:rPr>
                <w:rFonts w:ascii="Times New Roman" w:hAnsi="Times New Roman"/>
                <w:b/>
                <w:iCs/>
                <w:sz w:val="24"/>
                <w:szCs w:val="24"/>
              </w:rPr>
            </w:pPr>
            <w:r w:rsidRPr="00A37B7C">
              <w:rPr>
                <w:rFonts w:ascii="Times New Roman" w:hAnsi="Times New Roman"/>
                <w:b/>
                <w:iCs/>
                <w:sz w:val="24"/>
                <w:szCs w:val="24"/>
              </w:rPr>
              <w:t>ПК 2.4.</w:t>
            </w:r>
          </w:p>
          <w:p w14:paraId="0B479AF8" w14:textId="77777777" w:rsidR="000D7985" w:rsidRPr="00A37B7C" w:rsidRDefault="000D7985" w:rsidP="00C46C1F">
            <w:pPr>
              <w:spacing w:after="0"/>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5510CF58"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 xml:space="preserve">Устанавливать конкурентные преимущества товара на внутреннем и внешних рынках </w:t>
            </w:r>
          </w:p>
        </w:tc>
      </w:tr>
      <w:tr w:rsidR="000D7985" w:rsidRPr="00A37B7C" w14:paraId="46221A67" w14:textId="77777777" w:rsidTr="00C46C1F">
        <w:tc>
          <w:tcPr>
            <w:tcW w:w="1204" w:type="dxa"/>
          </w:tcPr>
          <w:p w14:paraId="766112D5" w14:textId="77777777" w:rsidR="000D7985" w:rsidRDefault="000D7985" w:rsidP="00C46C1F">
            <w:pPr>
              <w:spacing w:after="0"/>
              <w:jc w:val="center"/>
              <w:rPr>
                <w:rFonts w:ascii="Times New Roman" w:hAnsi="Times New Roman"/>
                <w:b/>
                <w:iCs/>
                <w:sz w:val="24"/>
                <w:szCs w:val="24"/>
              </w:rPr>
            </w:pPr>
            <w:r w:rsidRPr="00A37B7C">
              <w:rPr>
                <w:rFonts w:ascii="Times New Roman" w:hAnsi="Times New Roman"/>
                <w:b/>
                <w:iCs/>
                <w:sz w:val="24"/>
                <w:szCs w:val="24"/>
              </w:rPr>
              <w:t>ПК 2.5.</w:t>
            </w:r>
          </w:p>
          <w:p w14:paraId="051C68D9" w14:textId="77777777" w:rsidR="000D7985" w:rsidRPr="00A37B7C" w:rsidRDefault="000D7985" w:rsidP="00C46C1F">
            <w:pPr>
              <w:spacing w:after="0"/>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2DEF0867"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Разрабатывать бизнес-план и финансовую модель деятельности предпринимательской единицы, в том числе с применением программных продуктов</w:t>
            </w:r>
          </w:p>
        </w:tc>
      </w:tr>
      <w:tr w:rsidR="000D7985" w:rsidRPr="00A37B7C" w14:paraId="37AF7C0A" w14:textId="77777777" w:rsidTr="00C46C1F">
        <w:tc>
          <w:tcPr>
            <w:tcW w:w="1204" w:type="dxa"/>
          </w:tcPr>
          <w:p w14:paraId="255BCA18" w14:textId="77777777" w:rsidR="000D7985" w:rsidRDefault="000D7985" w:rsidP="00C46C1F">
            <w:pPr>
              <w:spacing w:after="0"/>
              <w:jc w:val="center"/>
              <w:rPr>
                <w:rFonts w:ascii="Times New Roman" w:hAnsi="Times New Roman"/>
                <w:b/>
                <w:iCs/>
                <w:sz w:val="24"/>
                <w:szCs w:val="24"/>
              </w:rPr>
            </w:pPr>
            <w:r w:rsidRPr="00A37B7C">
              <w:rPr>
                <w:rFonts w:ascii="Times New Roman" w:hAnsi="Times New Roman"/>
                <w:b/>
                <w:iCs/>
                <w:sz w:val="24"/>
                <w:szCs w:val="24"/>
              </w:rPr>
              <w:t>ПК 2.6.</w:t>
            </w:r>
          </w:p>
          <w:p w14:paraId="4D64CB0B" w14:textId="77777777" w:rsidR="000D7985" w:rsidRPr="00A37B7C" w:rsidRDefault="000D7985" w:rsidP="00C46C1F">
            <w:pPr>
              <w:spacing w:after="0"/>
              <w:jc w:val="center"/>
              <w:rPr>
                <w:rFonts w:ascii="Times New Roman" w:hAnsi="Times New Roman"/>
                <w:b/>
                <w:iCs/>
                <w:sz w:val="24"/>
                <w:szCs w:val="24"/>
              </w:rPr>
            </w:pPr>
            <w:r>
              <w:rPr>
                <w:rFonts w:ascii="Times New Roman" w:hAnsi="Times New Roman"/>
                <w:b/>
                <w:iCs/>
                <w:sz w:val="24"/>
                <w:szCs w:val="24"/>
              </w:rPr>
              <w:lastRenderedPageBreak/>
              <w:t>(н.4-5)</w:t>
            </w:r>
          </w:p>
        </w:tc>
        <w:tc>
          <w:tcPr>
            <w:tcW w:w="8367" w:type="dxa"/>
          </w:tcPr>
          <w:p w14:paraId="2ECE340C"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lastRenderedPageBreak/>
              <w:t xml:space="preserve">Рассчитывать показатели эффективности предпринимательской </w:t>
            </w:r>
            <w:r w:rsidRPr="00A37B7C">
              <w:rPr>
                <w:rFonts w:ascii="Times New Roman" w:hAnsi="Times New Roman"/>
                <w:sz w:val="24"/>
                <w:szCs w:val="24"/>
              </w:rPr>
              <w:lastRenderedPageBreak/>
              <w:t>деятельности, в том числе с применением программных продуктов</w:t>
            </w:r>
          </w:p>
        </w:tc>
      </w:tr>
      <w:tr w:rsidR="000D7985" w:rsidRPr="00A37B7C" w14:paraId="7A5FA697" w14:textId="77777777" w:rsidTr="00C46C1F">
        <w:tc>
          <w:tcPr>
            <w:tcW w:w="1204" w:type="dxa"/>
          </w:tcPr>
          <w:p w14:paraId="623650A4" w14:textId="77777777" w:rsidR="000D7985" w:rsidRDefault="000D7985" w:rsidP="00C46C1F">
            <w:pPr>
              <w:spacing w:after="0"/>
              <w:jc w:val="center"/>
              <w:rPr>
                <w:rFonts w:ascii="Times New Roman" w:hAnsi="Times New Roman"/>
                <w:b/>
                <w:iCs/>
                <w:sz w:val="24"/>
                <w:szCs w:val="24"/>
              </w:rPr>
            </w:pPr>
            <w:r w:rsidRPr="00A37B7C">
              <w:rPr>
                <w:rFonts w:ascii="Times New Roman" w:hAnsi="Times New Roman"/>
                <w:b/>
                <w:iCs/>
                <w:sz w:val="24"/>
                <w:szCs w:val="24"/>
              </w:rPr>
              <w:lastRenderedPageBreak/>
              <w:t>ПК 2.7.</w:t>
            </w:r>
          </w:p>
          <w:p w14:paraId="58C08895" w14:textId="77777777" w:rsidR="000D7985" w:rsidRPr="00A37B7C" w:rsidRDefault="000D7985" w:rsidP="00C46C1F">
            <w:pPr>
              <w:spacing w:after="0"/>
              <w:jc w:val="center"/>
              <w:rPr>
                <w:rFonts w:ascii="Times New Roman" w:hAnsi="Times New Roman"/>
                <w:b/>
                <w:iCs/>
                <w:sz w:val="24"/>
                <w:szCs w:val="24"/>
              </w:rPr>
            </w:pPr>
            <w:r>
              <w:rPr>
                <w:rFonts w:ascii="Times New Roman" w:hAnsi="Times New Roman"/>
                <w:b/>
                <w:iCs/>
                <w:sz w:val="24"/>
                <w:szCs w:val="24"/>
              </w:rPr>
              <w:t>(н.4-5)</w:t>
            </w:r>
          </w:p>
        </w:tc>
        <w:tc>
          <w:tcPr>
            <w:tcW w:w="8367" w:type="dxa"/>
          </w:tcPr>
          <w:p w14:paraId="6D449045"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Определять мероприятия по повышению эффективности предпринимательской деятельности</w:t>
            </w:r>
          </w:p>
        </w:tc>
      </w:tr>
      <w:tr w:rsidR="000D7985" w:rsidRPr="00A37B7C" w14:paraId="41101901" w14:textId="77777777" w:rsidTr="00C46C1F">
        <w:tc>
          <w:tcPr>
            <w:tcW w:w="1204" w:type="dxa"/>
          </w:tcPr>
          <w:p w14:paraId="4286F50D" w14:textId="77777777" w:rsidR="000D7985" w:rsidRDefault="000D7985" w:rsidP="00C46C1F">
            <w:pPr>
              <w:spacing w:after="0"/>
              <w:jc w:val="center"/>
              <w:rPr>
                <w:rFonts w:ascii="Times New Roman" w:hAnsi="Times New Roman"/>
                <w:b/>
                <w:bCs/>
                <w:iCs/>
                <w:sz w:val="24"/>
                <w:szCs w:val="24"/>
              </w:rPr>
            </w:pPr>
            <w:r w:rsidRPr="00A37B7C">
              <w:rPr>
                <w:rFonts w:ascii="Times New Roman" w:hAnsi="Times New Roman"/>
                <w:b/>
                <w:bCs/>
                <w:iCs/>
                <w:sz w:val="24"/>
                <w:szCs w:val="24"/>
              </w:rPr>
              <w:t>ПК 2.8.</w:t>
            </w:r>
          </w:p>
          <w:p w14:paraId="4E73D9D9" w14:textId="77777777" w:rsidR="000D7985" w:rsidRPr="00A37B7C" w:rsidRDefault="000D7985" w:rsidP="00C46C1F">
            <w:pPr>
              <w:spacing w:after="0"/>
              <w:jc w:val="center"/>
              <w:rPr>
                <w:rFonts w:ascii="Times New Roman" w:hAnsi="Times New Roman"/>
                <w:b/>
                <w:bCs/>
                <w:iCs/>
                <w:sz w:val="24"/>
                <w:szCs w:val="24"/>
              </w:rPr>
            </w:pPr>
            <w:r>
              <w:rPr>
                <w:rFonts w:ascii="Times New Roman" w:hAnsi="Times New Roman"/>
                <w:b/>
                <w:iCs/>
                <w:sz w:val="24"/>
                <w:szCs w:val="24"/>
              </w:rPr>
              <w:t>(н.4-5)</w:t>
            </w:r>
          </w:p>
        </w:tc>
        <w:tc>
          <w:tcPr>
            <w:tcW w:w="8367" w:type="dxa"/>
          </w:tcPr>
          <w:p w14:paraId="4D7949C6"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Собирать информацию о бизнес-проблемах и определять риски предпринимательской единицы</w:t>
            </w:r>
          </w:p>
        </w:tc>
      </w:tr>
    </w:tbl>
    <w:p w14:paraId="219C20AB" w14:textId="77777777" w:rsidR="000D7985" w:rsidRPr="00A37B7C" w:rsidRDefault="000D7985" w:rsidP="000D7985">
      <w:pPr>
        <w:spacing w:before="240" w:line="240" w:lineRule="auto"/>
        <w:ind w:firstLine="709"/>
        <w:rPr>
          <w:rFonts w:ascii="Times New Roman" w:hAnsi="Times New Roman"/>
          <w:bCs/>
          <w:sz w:val="24"/>
          <w:szCs w:val="24"/>
        </w:rPr>
      </w:pPr>
      <w:r w:rsidRPr="00A37B7C">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7964"/>
      </w:tblGrid>
      <w:tr w:rsidR="000D7985" w:rsidRPr="00A37B7C" w14:paraId="647CA3C3" w14:textId="77777777" w:rsidTr="00C46C1F">
        <w:tc>
          <w:tcPr>
            <w:tcW w:w="1384" w:type="dxa"/>
          </w:tcPr>
          <w:p w14:paraId="7D9E09C6"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Владеть навыками</w:t>
            </w:r>
          </w:p>
        </w:tc>
        <w:tc>
          <w:tcPr>
            <w:tcW w:w="8080" w:type="dxa"/>
          </w:tcPr>
          <w:p w14:paraId="32E9DFF9"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выявления проблем и формулирования целей исследования</w:t>
            </w:r>
            <w:r w:rsidRPr="00A37B7C">
              <w:rPr>
                <w:sz w:val="22"/>
                <w:szCs w:val="22"/>
                <w:lang w:val="ru-RU"/>
              </w:rPr>
              <w:t>;</w:t>
            </w:r>
          </w:p>
          <w:p w14:paraId="514234CA"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планирования проведения маркетингового исследования</w:t>
            </w:r>
            <w:r w:rsidRPr="00A37B7C">
              <w:rPr>
                <w:sz w:val="22"/>
                <w:szCs w:val="22"/>
                <w:lang w:val="ru-RU"/>
              </w:rPr>
              <w:t>;</w:t>
            </w:r>
          </w:p>
          <w:p w14:paraId="73F00159"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определения маркетинговых инструментов, с помощью которых будут получены комплексные результаты исследования</w:t>
            </w:r>
            <w:r w:rsidRPr="00A37B7C">
              <w:rPr>
                <w:sz w:val="22"/>
                <w:szCs w:val="22"/>
                <w:lang w:val="ru-RU"/>
              </w:rPr>
              <w:t>;</w:t>
            </w:r>
          </w:p>
          <w:p w14:paraId="5970969C"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подготовки и согласования плана проведения маркетингового исследования</w:t>
            </w:r>
            <w:r w:rsidRPr="00A37B7C">
              <w:rPr>
                <w:sz w:val="22"/>
                <w:szCs w:val="22"/>
                <w:lang w:val="ru-RU"/>
              </w:rPr>
              <w:t>;</w:t>
            </w:r>
          </w:p>
          <w:p w14:paraId="4F4ED26F"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поиска первичной и вторичной маркетинговой информации</w:t>
            </w:r>
            <w:r w:rsidRPr="00A37B7C">
              <w:rPr>
                <w:sz w:val="22"/>
                <w:szCs w:val="22"/>
                <w:lang w:val="ru-RU"/>
              </w:rPr>
              <w:t>;</w:t>
            </w:r>
          </w:p>
          <w:p w14:paraId="1DEBDE84"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подготовки процесса проведения маркетингового исследования, установление сроков и требований к проведению маркетингового исследования</w:t>
            </w:r>
            <w:r w:rsidRPr="00A37B7C">
              <w:rPr>
                <w:sz w:val="22"/>
                <w:szCs w:val="22"/>
                <w:lang w:val="ru-RU"/>
              </w:rPr>
              <w:t>;</w:t>
            </w:r>
          </w:p>
          <w:p w14:paraId="7CC440E5" w14:textId="77777777" w:rsidR="000D7985" w:rsidRPr="00A37B7C" w:rsidRDefault="000D7985" w:rsidP="00095D42">
            <w:pPr>
              <w:pStyle w:val="aff3"/>
              <w:numPr>
                <w:ilvl w:val="0"/>
                <w:numId w:val="153"/>
              </w:numPr>
              <w:spacing w:before="0" w:after="0"/>
              <w:ind w:left="316"/>
              <w:contextualSpacing/>
              <w:jc w:val="both"/>
              <w:rPr>
                <w:sz w:val="22"/>
                <w:szCs w:val="22"/>
              </w:rPr>
            </w:pPr>
            <w:r w:rsidRPr="00A37B7C">
              <w:rPr>
                <w:sz w:val="22"/>
                <w:szCs w:val="22"/>
              </w:rPr>
              <w:t>проведения маркетинговых исследований с использованием инструментов комплекса маркетинга</w:t>
            </w:r>
            <w:r w:rsidRPr="00A37B7C">
              <w:rPr>
                <w:sz w:val="22"/>
                <w:szCs w:val="22"/>
                <w:lang w:val="ru-RU"/>
              </w:rPr>
              <w:t>;</w:t>
            </w:r>
          </w:p>
          <w:p w14:paraId="0FFA9452" w14:textId="77777777" w:rsidR="000D7985" w:rsidRPr="00A37B7C" w:rsidRDefault="000D7985" w:rsidP="00095D42">
            <w:pPr>
              <w:numPr>
                <w:ilvl w:val="0"/>
                <w:numId w:val="153"/>
              </w:numPr>
              <w:spacing w:after="0" w:line="240" w:lineRule="auto"/>
              <w:ind w:left="316"/>
              <w:contextualSpacing/>
              <w:jc w:val="both"/>
              <w:rPr>
                <w:rFonts w:ascii="Times New Roman" w:hAnsi="Times New Roman"/>
                <w:b/>
              </w:rPr>
            </w:pPr>
            <w:r w:rsidRPr="00A37B7C">
              <w:rPr>
                <w:rFonts w:ascii="Times New Roman" w:eastAsia="Calibri" w:hAnsi="Times New Roman"/>
              </w:rPr>
              <w:t>разработки предложений по улучшению системы продвижения товаров (услуг) организации;</w:t>
            </w:r>
          </w:p>
          <w:p w14:paraId="1B18BC79" w14:textId="77777777" w:rsidR="000D7985" w:rsidRPr="00A37B7C" w:rsidRDefault="000D7985" w:rsidP="00095D42">
            <w:pPr>
              <w:widowControl w:val="0"/>
              <w:numPr>
                <w:ilvl w:val="0"/>
                <w:numId w:val="153"/>
              </w:numPr>
              <w:autoSpaceDE w:val="0"/>
              <w:autoSpaceDN w:val="0"/>
              <w:adjustRightInd w:val="0"/>
              <w:spacing w:after="0" w:line="240" w:lineRule="auto"/>
              <w:ind w:left="316"/>
              <w:contextualSpacing/>
              <w:jc w:val="both"/>
            </w:pPr>
            <w:r w:rsidRPr="00A37B7C">
              <w:rPr>
                <w:rFonts w:ascii="Times New Roman" w:eastAsia="Calibri" w:hAnsi="Times New Roman"/>
                <w:lang w:val="x-none"/>
              </w:rPr>
              <w:t>п</w:t>
            </w:r>
            <w:r w:rsidRPr="00A37B7C">
              <w:rPr>
                <w:rFonts w:ascii="Times New Roman" w:hAnsi="Times New Roman"/>
                <w:lang w:val="x-none" w:eastAsia="x-none"/>
              </w:rPr>
              <w:t>рименения программных продуктов в системе продвижения товаров (услуг) организации</w:t>
            </w:r>
            <w:r w:rsidRPr="00A37B7C">
              <w:rPr>
                <w:rFonts w:ascii="Times New Roman" w:hAnsi="Times New Roman"/>
                <w:lang w:eastAsia="x-none"/>
              </w:rPr>
              <w:t>;</w:t>
            </w:r>
          </w:p>
          <w:p w14:paraId="1F0327A7" w14:textId="77777777" w:rsidR="000D7985" w:rsidRPr="00A37B7C" w:rsidRDefault="000D7985" w:rsidP="00095D42">
            <w:pPr>
              <w:widowControl w:val="0"/>
              <w:numPr>
                <w:ilvl w:val="0"/>
                <w:numId w:val="153"/>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применения различных платформ в системе продвижения товаров (услуг) организации;</w:t>
            </w:r>
          </w:p>
          <w:p w14:paraId="57150643"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проведения сбора, мониторинга и систематизации ценовых показателей товаров, в том числе с использованием информационных интеллектуальных технологий</w:t>
            </w:r>
            <w:r w:rsidRPr="00A37B7C">
              <w:rPr>
                <w:rFonts w:eastAsia="Calibri"/>
                <w:sz w:val="22"/>
                <w:szCs w:val="22"/>
                <w:lang w:val="ru-RU" w:eastAsia="en-US"/>
              </w:rPr>
              <w:t>;</w:t>
            </w:r>
          </w:p>
          <w:p w14:paraId="5C9E14F3"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проведения сбора, мониторинга и систематизации ценовых показателей товаров, в том числе с использованием информационных интеллектуальных технологий</w:t>
            </w:r>
            <w:r w:rsidRPr="00A37B7C">
              <w:rPr>
                <w:rFonts w:eastAsia="Calibri"/>
                <w:sz w:val="22"/>
                <w:szCs w:val="22"/>
                <w:lang w:val="ru-RU" w:eastAsia="en-US"/>
              </w:rPr>
              <w:t>;</w:t>
            </w:r>
          </w:p>
          <w:p w14:paraId="37969B99"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установления конкурентных преимуществ товара на внутреннем и внешних рынках</w:t>
            </w:r>
            <w:r w:rsidRPr="00A37B7C">
              <w:rPr>
                <w:rFonts w:eastAsia="Calibri"/>
                <w:sz w:val="22"/>
                <w:szCs w:val="22"/>
                <w:lang w:val="ru-RU" w:eastAsia="en-US"/>
              </w:rPr>
              <w:t>;</w:t>
            </w:r>
          </w:p>
          <w:p w14:paraId="27DC16F3" w14:textId="77777777" w:rsidR="000D7985" w:rsidRPr="00A37B7C" w:rsidRDefault="000D7985" w:rsidP="00095D42">
            <w:pPr>
              <w:widowControl w:val="0"/>
              <w:numPr>
                <w:ilvl w:val="0"/>
                <w:numId w:val="153"/>
              </w:numPr>
              <w:autoSpaceDE w:val="0"/>
              <w:autoSpaceDN w:val="0"/>
              <w:adjustRightInd w:val="0"/>
              <w:spacing w:after="0" w:line="240" w:lineRule="auto"/>
              <w:ind w:left="316"/>
              <w:contextualSpacing/>
              <w:jc w:val="both"/>
              <w:rPr>
                <w:rFonts w:ascii="Times New Roman" w:eastAsia="Calibri" w:hAnsi="Times New Roman"/>
              </w:rPr>
            </w:pPr>
            <w:r w:rsidRPr="00A37B7C">
              <w:rPr>
                <w:rFonts w:ascii="Times New Roman" w:eastAsia="Calibri" w:hAnsi="Times New Roman"/>
              </w:rPr>
              <w:t>применения норм российского законодательства в области регулирования предпринимательской деятельности;</w:t>
            </w:r>
          </w:p>
          <w:p w14:paraId="41691E00" w14:textId="77777777" w:rsidR="000D7985" w:rsidRPr="00A37B7C" w:rsidRDefault="000D7985" w:rsidP="00095D42">
            <w:pPr>
              <w:widowControl w:val="0"/>
              <w:numPr>
                <w:ilvl w:val="0"/>
                <w:numId w:val="153"/>
              </w:numPr>
              <w:autoSpaceDE w:val="0"/>
              <w:autoSpaceDN w:val="0"/>
              <w:adjustRightInd w:val="0"/>
              <w:spacing w:after="0" w:line="240" w:lineRule="auto"/>
              <w:ind w:left="316"/>
              <w:contextualSpacing/>
              <w:jc w:val="both"/>
              <w:rPr>
                <w:rFonts w:eastAsia="Calibri"/>
              </w:rPr>
            </w:pPr>
            <w:r w:rsidRPr="00A37B7C">
              <w:rPr>
                <w:rFonts w:ascii="Times New Roman" w:eastAsia="Calibri" w:hAnsi="Times New Roman"/>
              </w:rPr>
              <w:t>использования информации специализированных сайтов для организации работы по составлению бизнес-плана;</w:t>
            </w:r>
          </w:p>
          <w:p w14:paraId="78B0C8E7"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разработки бизнес-плана и финансовой модели деятельности предпринимательской единицы, в том числе с применением программных продуктов</w:t>
            </w:r>
            <w:r w:rsidRPr="00A37B7C">
              <w:rPr>
                <w:rFonts w:eastAsia="Calibri"/>
                <w:sz w:val="22"/>
                <w:szCs w:val="22"/>
                <w:lang w:val="ru-RU" w:eastAsia="en-US"/>
              </w:rPr>
              <w:t>;</w:t>
            </w:r>
          </w:p>
          <w:p w14:paraId="31183D21"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расчёта показателей эффективности предпринимательской деятельности, в том числе с применением программных продуктов</w:t>
            </w:r>
            <w:r w:rsidRPr="00A37B7C">
              <w:rPr>
                <w:rFonts w:eastAsia="Calibri"/>
                <w:sz w:val="22"/>
                <w:szCs w:val="22"/>
                <w:lang w:val="ru-RU" w:eastAsia="en-US"/>
              </w:rPr>
              <w:t>;</w:t>
            </w:r>
          </w:p>
          <w:p w14:paraId="09EDF488"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определения мероприятий по повышению эффективности предпринимательской деятельности</w:t>
            </w:r>
            <w:r w:rsidRPr="00A37B7C">
              <w:rPr>
                <w:rFonts w:eastAsia="Calibri"/>
                <w:sz w:val="22"/>
                <w:szCs w:val="22"/>
                <w:lang w:val="ru-RU" w:eastAsia="en-US"/>
              </w:rPr>
              <w:t>;</w:t>
            </w:r>
          </w:p>
          <w:p w14:paraId="08CABB35" w14:textId="77777777" w:rsidR="000D7985" w:rsidRPr="00A37B7C" w:rsidRDefault="000D7985" w:rsidP="00095D42">
            <w:pPr>
              <w:pStyle w:val="aff3"/>
              <w:widowControl w:val="0"/>
              <w:numPr>
                <w:ilvl w:val="0"/>
                <w:numId w:val="153"/>
              </w:numPr>
              <w:autoSpaceDE w:val="0"/>
              <w:autoSpaceDN w:val="0"/>
              <w:adjustRightInd w:val="0"/>
              <w:spacing w:before="0" w:after="0"/>
              <w:ind w:left="316"/>
              <w:contextualSpacing/>
              <w:jc w:val="both"/>
              <w:rPr>
                <w:rFonts w:eastAsia="Calibri"/>
                <w:sz w:val="22"/>
                <w:szCs w:val="22"/>
                <w:lang w:eastAsia="en-US"/>
              </w:rPr>
            </w:pPr>
            <w:r w:rsidRPr="00A37B7C">
              <w:rPr>
                <w:rFonts w:eastAsia="Calibri"/>
                <w:sz w:val="22"/>
                <w:szCs w:val="22"/>
                <w:lang w:eastAsia="en-US"/>
              </w:rPr>
              <w:t>сбора информации о бизнес-проблемах и определение рисков предпринимательской единицы</w:t>
            </w:r>
            <w:r w:rsidRPr="00A37B7C">
              <w:rPr>
                <w:rFonts w:eastAsia="Calibri"/>
                <w:sz w:val="22"/>
                <w:szCs w:val="22"/>
                <w:lang w:val="ru-RU" w:eastAsia="en-US"/>
              </w:rPr>
              <w:t>.</w:t>
            </w:r>
          </w:p>
        </w:tc>
      </w:tr>
      <w:tr w:rsidR="000D7985" w:rsidRPr="00A37B7C" w14:paraId="719F58B9" w14:textId="77777777" w:rsidTr="00C46C1F">
        <w:tc>
          <w:tcPr>
            <w:tcW w:w="1384" w:type="dxa"/>
          </w:tcPr>
          <w:p w14:paraId="1CA362EF"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8080" w:type="dxa"/>
          </w:tcPr>
          <w:p w14:paraId="43171E4D"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применять методы сбора, средства хранения и обработки маркетинговой информации для проведения маркетингового исследования; </w:t>
            </w:r>
          </w:p>
          <w:p w14:paraId="68F241A4"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определять подходящие маркетинговые инструменты и применять их для проведения маркетингового исследования;</w:t>
            </w:r>
          </w:p>
          <w:p w14:paraId="30CD3055"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составлять комплексный план проведения маркетингового исследования; </w:t>
            </w:r>
          </w:p>
          <w:p w14:paraId="4AC3FB1B"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анализировать текущую рыночную конъюнктуру;</w:t>
            </w:r>
          </w:p>
          <w:p w14:paraId="5B85068F"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составлять точное техническое задание для выполнения маркетингового исследования; </w:t>
            </w:r>
          </w:p>
          <w:p w14:paraId="19598E4B"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проводить маркетинговые исследования разных типов и видов с </w:t>
            </w:r>
            <w:r w:rsidRPr="00A37B7C">
              <w:rPr>
                <w:rFonts w:ascii="Times New Roman" w:eastAsia="Calibri" w:hAnsi="Times New Roman"/>
                <w:lang w:val="x-none"/>
              </w:rPr>
              <w:lastRenderedPageBreak/>
              <w:t>использованием инструментов комплекса маркетинга;</w:t>
            </w:r>
          </w:p>
          <w:p w14:paraId="1BB48DC5"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обеспечивать продвижение товаров (услуг) на рынке с использованием маркетинговых коммуникаций</w:t>
            </w:r>
            <w:r w:rsidRPr="00A37B7C">
              <w:rPr>
                <w:rFonts w:ascii="Times New Roman" w:eastAsia="Calibri" w:hAnsi="Times New Roman"/>
              </w:rPr>
              <w:t>;</w:t>
            </w:r>
          </w:p>
          <w:p w14:paraId="78AF6CB8"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использовать методы прогнозирования сбыта продукции и рынков</w:t>
            </w:r>
            <w:r w:rsidRPr="00A37B7C">
              <w:rPr>
                <w:rFonts w:ascii="Times New Roman" w:eastAsia="Calibri" w:hAnsi="Times New Roman"/>
              </w:rPr>
              <w:t>;</w:t>
            </w:r>
          </w:p>
          <w:p w14:paraId="7CEACAD9"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iCs/>
                <w:lang w:val="x-none"/>
              </w:rPr>
              <w:t>обрабатывать и анализировать информацию о ценах на товары, работы, услуги; работать с информационной базой данных</w:t>
            </w:r>
            <w:r w:rsidRPr="00A37B7C">
              <w:rPr>
                <w:rFonts w:ascii="Times New Roman" w:eastAsia="Calibri" w:hAnsi="Times New Roman"/>
                <w:iCs/>
              </w:rPr>
              <w:t>;</w:t>
            </w:r>
          </w:p>
          <w:p w14:paraId="5674D859"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анализировать текущую рыночную конъюнктуру</w:t>
            </w:r>
            <w:r w:rsidRPr="00A37B7C">
              <w:rPr>
                <w:rFonts w:ascii="Times New Roman" w:eastAsia="Calibri" w:hAnsi="Times New Roman"/>
              </w:rPr>
              <w:t>;</w:t>
            </w:r>
          </w:p>
          <w:p w14:paraId="5B9CAF5D"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применять нормы российского законодательства в области регулирования предпринимательской деятельности;</w:t>
            </w:r>
          </w:p>
          <w:p w14:paraId="2500653E"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развивать идеи до бизнес-предложений; </w:t>
            </w:r>
          </w:p>
          <w:p w14:paraId="1B38C8ED"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оценивать инновационность подхода в бизнесе и потенциал на рынке; </w:t>
            </w:r>
          </w:p>
          <w:p w14:paraId="6C80F7EC"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оценивать риски, связанные с бизнесом; </w:t>
            </w:r>
          </w:p>
          <w:p w14:paraId="2AB4120B"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анализировать бизнес-концепции; </w:t>
            </w:r>
          </w:p>
          <w:p w14:paraId="59250CD5"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предлагать идеи для дальнейшего развития; </w:t>
            </w:r>
          </w:p>
          <w:p w14:paraId="7D6A233D"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применять методы принятия оптимальных решений;</w:t>
            </w:r>
          </w:p>
          <w:p w14:paraId="6BD6CF85"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находить аргументы в пользу идей; </w:t>
            </w:r>
          </w:p>
          <w:p w14:paraId="2AE424F8"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принимать в расчет экологический и социальный аспекты во время планирования и внедрения бизнес-модели;</w:t>
            </w:r>
          </w:p>
          <w:p w14:paraId="0D6AF71E"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обосновывать и оценивать цели и ценности; </w:t>
            </w:r>
          </w:p>
          <w:p w14:paraId="5B96F624"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представлять идеи, дизайн, видения и решения;</w:t>
            </w:r>
          </w:p>
          <w:p w14:paraId="496D9E6A"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применять при разработке бизнес-плана специализированные программные продукты</w:t>
            </w:r>
            <w:r w:rsidRPr="00A37B7C">
              <w:rPr>
                <w:rFonts w:ascii="Times New Roman" w:eastAsia="Calibri" w:hAnsi="Times New Roman"/>
              </w:rPr>
              <w:t>;</w:t>
            </w:r>
          </w:p>
          <w:p w14:paraId="0D633276"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использовать для решения коммуникативных задач, связанных с разработкой бизнес-плана, современные технические средства и информационные технологии</w:t>
            </w:r>
            <w:r w:rsidRPr="00A37B7C">
              <w:rPr>
                <w:rFonts w:ascii="Times New Roman" w:eastAsia="Calibri" w:hAnsi="Times New Roman"/>
              </w:rPr>
              <w:t>;</w:t>
            </w:r>
          </w:p>
          <w:p w14:paraId="31938633"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создавать деловые электронные презентации</w:t>
            </w:r>
          </w:p>
          <w:p w14:paraId="03902840"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14:paraId="4C64CAEF"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использовать методы экономического анализа;</w:t>
            </w:r>
          </w:p>
          <w:p w14:paraId="51CA08B1"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анализировать предпринимательскую деятельность с применением программных продуктов</w:t>
            </w:r>
            <w:r w:rsidRPr="00A37B7C">
              <w:rPr>
                <w:rFonts w:ascii="Times New Roman" w:eastAsia="Calibri" w:hAnsi="Times New Roman"/>
              </w:rPr>
              <w:t>;</w:t>
            </w:r>
          </w:p>
          <w:p w14:paraId="4EBC4E49"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rPr>
            </w:pPr>
            <w:r w:rsidRPr="00A37B7C">
              <w:rPr>
                <w:rFonts w:ascii="Times New Roman" w:eastAsia="Calibri" w:hAnsi="Times New Roman"/>
                <w:lang w:val="x-none"/>
              </w:rPr>
              <w:t>оформлять результаты бизнес-анализа в соответствии с выбранными подходами</w:t>
            </w:r>
            <w:r w:rsidRPr="00A37B7C">
              <w:rPr>
                <w:rFonts w:ascii="Times New Roman" w:eastAsia="Calibri" w:hAnsi="Times New Roman"/>
              </w:rPr>
              <w:t>;</w:t>
            </w:r>
          </w:p>
          <w:p w14:paraId="29141426"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 xml:space="preserve">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 </w:t>
            </w:r>
          </w:p>
          <w:p w14:paraId="0255B02E"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оптимально использовать материальные, трудовые и финансовые ресурсы организации</w:t>
            </w:r>
            <w:r w:rsidRPr="00A37B7C">
              <w:rPr>
                <w:rFonts w:ascii="Times New Roman" w:eastAsia="Calibri" w:hAnsi="Times New Roman"/>
              </w:rPr>
              <w:t>;</w:t>
            </w:r>
          </w:p>
          <w:p w14:paraId="2C5474EE"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предлагать организационно-управленческие решения, которые могут привести к повышению экономической эффективности деятельности организации</w:t>
            </w:r>
            <w:r w:rsidRPr="00A37B7C">
              <w:rPr>
                <w:rFonts w:ascii="Times New Roman" w:eastAsia="Calibri" w:hAnsi="Times New Roman"/>
              </w:rPr>
              <w:t>;</w:t>
            </w:r>
          </w:p>
          <w:p w14:paraId="3F16AC59"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собирать информацию о бизнес-проблемах;</w:t>
            </w:r>
          </w:p>
          <w:p w14:paraId="63DEB3A9" w14:textId="77777777" w:rsidR="000D7985" w:rsidRPr="00A37B7C" w:rsidRDefault="000D7985" w:rsidP="00095D42">
            <w:pPr>
              <w:widowControl w:val="0"/>
              <w:numPr>
                <w:ilvl w:val="0"/>
                <w:numId w:val="154"/>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анализировать финансовую отчетность на предмет рисков использования отчетов в анализе рисков</w:t>
            </w:r>
            <w:r w:rsidRPr="00A37B7C">
              <w:rPr>
                <w:rFonts w:ascii="Times New Roman" w:eastAsia="Calibri" w:hAnsi="Times New Roman"/>
              </w:rPr>
              <w:t>.</w:t>
            </w:r>
          </w:p>
        </w:tc>
      </w:tr>
      <w:tr w:rsidR="000D7985" w:rsidRPr="00A37B7C" w14:paraId="557699EE" w14:textId="77777777" w:rsidTr="00C46C1F">
        <w:tc>
          <w:tcPr>
            <w:tcW w:w="1384" w:type="dxa"/>
          </w:tcPr>
          <w:p w14:paraId="091B947E"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080" w:type="dxa"/>
          </w:tcPr>
          <w:p w14:paraId="021C4CD1"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составных элементов маркетинговой деятельности: цели, задачи, принципы, функции, объекты, субъекты;</w:t>
            </w:r>
          </w:p>
          <w:p w14:paraId="12BB9365"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метод</w:t>
            </w:r>
            <w:r w:rsidRPr="00A37B7C">
              <w:rPr>
                <w:rFonts w:ascii="Times New Roman" w:eastAsia="Calibri" w:hAnsi="Times New Roman"/>
              </w:rPr>
              <w:t>ы</w:t>
            </w:r>
            <w:r w:rsidRPr="00A37B7C">
              <w:rPr>
                <w:rFonts w:ascii="Times New Roman" w:eastAsia="Calibri" w:hAnsi="Times New Roman"/>
                <w:lang w:val="x-none"/>
              </w:rPr>
              <w:t xml:space="preserve"> изучения рынка, анализа окружающей среды;</w:t>
            </w:r>
          </w:p>
          <w:p w14:paraId="41123647"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hAnsi="Times New Roman"/>
                <w:lang w:val="x-none" w:eastAsia="x-none"/>
              </w:rPr>
              <w:t>порядок составления итоговых документов в сфере прогнозирования и экспертизы цен</w:t>
            </w:r>
            <w:r w:rsidRPr="00A37B7C">
              <w:rPr>
                <w:rFonts w:ascii="Times New Roman" w:hAnsi="Times New Roman"/>
                <w:lang w:eastAsia="x-none"/>
              </w:rPr>
              <w:t>;</w:t>
            </w:r>
          </w:p>
          <w:p w14:paraId="72B90F31"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этап</w:t>
            </w:r>
            <w:r w:rsidRPr="00A37B7C">
              <w:rPr>
                <w:rFonts w:ascii="Times New Roman" w:eastAsia="Calibri" w:hAnsi="Times New Roman"/>
              </w:rPr>
              <w:t>ы</w:t>
            </w:r>
            <w:r w:rsidRPr="00A37B7C">
              <w:rPr>
                <w:rFonts w:ascii="Times New Roman" w:eastAsia="Calibri" w:hAnsi="Times New Roman"/>
                <w:lang w:val="x-none"/>
              </w:rPr>
              <w:t xml:space="preserve"> маркетинговых исследований, их результат</w:t>
            </w:r>
            <w:r w:rsidRPr="00A37B7C">
              <w:rPr>
                <w:rFonts w:ascii="Times New Roman" w:eastAsia="Calibri" w:hAnsi="Times New Roman"/>
              </w:rPr>
              <w:t>;</w:t>
            </w:r>
          </w:p>
          <w:p w14:paraId="4088BCFE"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методы проведения маркетингового исследования</w:t>
            </w:r>
            <w:r w:rsidRPr="00A37B7C">
              <w:rPr>
                <w:rFonts w:ascii="Times New Roman" w:eastAsia="Calibri" w:hAnsi="Times New Roman"/>
              </w:rPr>
              <w:t>;</w:t>
            </w:r>
          </w:p>
          <w:p w14:paraId="58C72F38"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eastAsia="Calibri" w:hAnsi="Times New Roman"/>
                <w:lang w:val="x-none"/>
              </w:rPr>
            </w:pPr>
            <w:r w:rsidRPr="00A37B7C">
              <w:rPr>
                <w:rFonts w:ascii="Times New Roman" w:eastAsia="Calibri" w:hAnsi="Times New Roman"/>
                <w:lang w:val="x-none"/>
              </w:rPr>
              <w:t>психологические особенности поведения людей разных возрастов в различных жизненных ситуациях</w:t>
            </w:r>
            <w:r w:rsidRPr="00A37B7C">
              <w:rPr>
                <w:rFonts w:ascii="Times New Roman" w:eastAsia="Calibri" w:hAnsi="Times New Roman"/>
              </w:rPr>
              <w:t>;</w:t>
            </w:r>
          </w:p>
          <w:p w14:paraId="6C6B541A"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eastAsia="Calibri" w:hAnsi="Times New Roman"/>
                <w:lang w:val="x-none"/>
              </w:rPr>
              <w:t>средств</w:t>
            </w:r>
            <w:r w:rsidRPr="00A37B7C">
              <w:rPr>
                <w:rFonts w:ascii="Times New Roman" w:eastAsia="Calibri" w:hAnsi="Times New Roman"/>
              </w:rPr>
              <w:t>а</w:t>
            </w:r>
            <w:r w:rsidRPr="00A37B7C">
              <w:rPr>
                <w:rFonts w:ascii="Times New Roman" w:eastAsia="Calibri" w:hAnsi="Times New Roman"/>
                <w:lang w:val="x-none"/>
              </w:rPr>
              <w:t xml:space="preserve"> удовлетворения потребностей, распределения и продвижения товаров и услуг, маркетинговых коммуникаций и их характеристики; </w:t>
            </w:r>
          </w:p>
          <w:p w14:paraId="6C8664B3"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lastRenderedPageBreak/>
              <w:t>порядок составления итоговых документов в сфере прогнозирования и экспертизы цен</w:t>
            </w:r>
            <w:r w:rsidRPr="00A37B7C">
              <w:rPr>
                <w:rFonts w:ascii="Times New Roman" w:hAnsi="Times New Roman"/>
                <w:lang w:eastAsia="x-none"/>
              </w:rPr>
              <w:t>;</w:t>
            </w:r>
          </w:p>
          <w:p w14:paraId="7AD21F95"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eastAsia="Calibri" w:hAnsi="Times New Roman"/>
              </w:rPr>
              <w:t xml:space="preserve">виды конкуренции, показатели оценки конкурентоспособности; </w:t>
            </w:r>
          </w:p>
          <w:p w14:paraId="6A12A15F"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eastAsia="Calibri" w:hAnsi="Times New Roman"/>
              </w:rPr>
              <w:t>методы оценки конкурентной среды;</w:t>
            </w:r>
          </w:p>
          <w:p w14:paraId="67C5984B"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нормы российского законодательства в области регулирования предпринимательской деятельности;</w:t>
            </w:r>
          </w:p>
          <w:p w14:paraId="22706CD5"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 xml:space="preserve">роль и значение бизнес-плана; </w:t>
            </w:r>
          </w:p>
          <w:p w14:paraId="4E0BFD52"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 xml:space="preserve">основные функции бизнес-плана; </w:t>
            </w:r>
          </w:p>
          <w:p w14:paraId="3D0219BE"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классификацию основных типов бизнес-планов;</w:t>
            </w:r>
          </w:p>
          <w:p w14:paraId="14A25788"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eastAsia="x-none"/>
              </w:rPr>
            </w:pPr>
            <w:r w:rsidRPr="00A37B7C">
              <w:rPr>
                <w:rFonts w:ascii="Times New Roman" w:eastAsia="Calibri" w:hAnsi="Times New Roman"/>
              </w:rPr>
              <w:t xml:space="preserve">методологию и процессы развития бизнес-идеи; </w:t>
            </w:r>
          </w:p>
          <w:p w14:paraId="3304B727"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eastAsia="x-none"/>
              </w:rPr>
            </w:pPr>
            <w:r w:rsidRPr="00A37B7C">
              <w:rPr>
                <w:rFonts w:ascii="Times New Roman" w:hAnsi="Times New Roman"/>
              </w:rPr>
              <w:t>порядок разработки бизнес-планов в соответствии с отраслевой направленностью;</w:t>
            </w:r>
          </w:p>
          <w:p w14:paraId="56F3163A"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принцип</w:t>
            </w:r>
            <w:r w:rsidRPr="00A37B7C">
              <w:rPr>
                <w:rFonts w:ascii="Times New Roman" w:hAnsi="Times New Roman"/>
                <w:lang w:eastAsia="x-none"/>
              </w:rPr>
              <w:t>ы</w:t>
            </w:r>
            <w:r w:rsidRPr="00A37B7C">
              <w:rPr>
                <w:rFonts w:ascii="Times New Roman" w:hAnsi="Times New Roman"/>
                <w:lang w:val="x-none" w:eastAsia="x-none"/>
              </w:rPr>
              <w:t xml:space="preserve"> и метод</w:t>
            </w:r>
            <w:r w:rsidRPr="00A37B7C">
              <w:rPr>
                <w:rFonts w:ascii="Times New Roman" w:hAnsi="Times New Roman"/>
                <w:lang w:eastAsia="x-none"/>
              </w:rPr>
              <w:t>ы</w:t>
            </w:r>
            <w:r w:rsidRPr="00A37B7C">
              <w:rPr>
                <w:rFonts w:ascii="Times New Roman" w:hAnsi="Times New Roman"/>
                <w:lang w:val="x-none" w:eastAsia="x-none"/>
              </w:rPr>
              <w:t xml:space="preserve"> управления информационными данными с использованием информационных интеллектуальных технологий</w:t>
            </w:r>
            <w:r w:rsidRPr="00A37B7C">
              <w:rPr>
                <w:rFonts w:ascii="Times New Roman" w:hAnsi="Times New Roman"/>
                <w:lang w:eastAsia="x-none"/>
              </w:rPr>
              <w:t>;</w:t>
            </w:r>
          </w:p>
          <w:p w14:paraId="46A89EB7"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метод</w:t>
            </w:r>
            <w:r w:rsidRPr="00A37B7C">
              <w:rPr>
                <w:rFonts w:ascii="Times New Roman" w:hAnsi="Times New Roman"/>
                <w:lang w:eastAsia="x-none"/>
              </w:rPr>
              <w:t>ы</w:t>
            </w:r>
            <w:r w:rsidRPr="00A37B7C">
              <w:rPr>
                <w:rFonts w:ascii="Times New Roman" w:hAnsi="Times New Roman"/>
                <w:lang w:val="x-none" w:eastAsia="x-none"/>
              </w:rPr>
              <w:t xml:space="preserve"> экономического анализа и учета показателей деятельности организации и ее подразделений</w:t>
            </w:r>
            <w:r w:rsidRPr="00A37B7C">
              <w:rPr>
                <w:rFonts w:ascii="Times New Roman" w:hAnsi="Times New Roman"/>
                <w:lang w:eastAsia="x-none"/>
              </w:rPr>
              <w:t>;</w:t>
            </w:r>
          </w:p>
          <w:p w14:paraId="4DDD9EAF"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метод</w:t>
            </w:r>
            <w:r w:rsidRPr="00A37B7C">
              <w:rPr>
                <w:rFonts w:ascii="Times New Roman" w:hAnsi="Times New Roman"/>
                <w:lang w:eastAsia="x-none"/>
              </w:rPr>
              <w:t>ы</w:t>
            </w:r>
            <w:r w:rsidRPr="00A37B7C">
              <w:rPr>
                <w:rFonts w:ascii="Times New Roman" w:hAnsi="Times New Roman"/>
                <w:lang w:val="x-none" w:eastAsia="x-none"/>
              </w:rPr>
              <w:t xml:space="preserve">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программных продуктов; </w:t>
            </w:r>
          </w:p>
          <w:p w14:paraId="4A1D6EFF"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метод</w:t>
            </w:r>
            <w:r w:rsidRPr="00A37B7C">
              <w:rPr>
                <w:rFonts w:ascii="Times New Roman" w:hAnsi="Times New Roman"/>
                <w:lang w:eastAsia="x-none"/>
              </w:rPr>
              <w:t>ы</w:t>
            </w:r>
            <w:r w:rsidRPr="00A37B7C">
              <w:rPr>
                <w:rFonts w:ascii="Times New Roman" w:hAnsi="Times New Roman"/>
                <w:lang w:val="x-none" w:eastAsia="x-none"/>
              </w:rPr>
              <w:t>, способ</w:t>
            </w:r>
            <w:r w:rsidRPr="00A37B7C">
              <w:rPr>
                <w:rFonts w:ascii="Times New Roman" w:hAnsi="Times New Roman"/>
                <w:lang w:eastAsia="x-none"/>
              </w:rPr>
              <w:t>ы</w:t>
            </w:r>
            <w:r w:rsidRPr="00A37B7C">
              <w:rPr>
                <w:rFonts w:ascii="Times New Roman" w:hAnsi="Times New Roman"/>
                <w:lang w:val="x-none" w:eastAsia="x-none"/>
              </w:rPr>
              <w:t xml:space="preserve"> и прием</w:t>
            </w:r>
            <w:r w:rsidRPr="00A37B7C">
              <w:rPr>
                <w:rFonts w:ascii="Times New Roman" w:hAnsi="Times New Roman"/>
                <w:lang w:eastAsia="x-none"/>
              </w:rPr>
              <w:t>ы</w:t>
            </w:r>
            <w:r w:rsidRPr="00A37B7C">
              <w:rPr>
                <w:rFonts w:ascii="Times New Roman" w:hAnsi="Times New Roman"/>
                <w:lang w:val="x-none" w:eastAsia="x-none"/>
              </w:rPr>
              <w:t xml:space="preserve"> для решения задач по анализу; </w:t>
            </w:r>
          </w:p>
          <w:p w14:paraId="66381B27"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тип</w:t>
            </w:r>
            <w:r w:rsidRPr="00A37B7C">
              <w:rPr>
                <w:rFonts w:ascii="Times New Roman" w:hAnsi="Times New Roman"/>
                <w:lang w:eastAsia="x-none"/>
              </w:rPr>
              <w:t>ы</w:t>
            </w:r>
            <w:r w:rsidRPr="00A37B7C">
              <w:rPr>
                <w:rFonts w:ascii="Times New Roman" w:hAnsi="Times New Roman"/>
                <w:lang w:val="x-none" w:eastAsia="x-none"/>
              </w:rPr>
              <w:t xml:space="preserve"> факторных моделей; </w:t>
            </w:r>
          </w:p>
          <w:p w14:paraId="1176A44D"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схемы формирования и анализа основных групп показателей в системе комплексного экономического анализа;</w:t>
            </w:r>
          </w:p>
          <w:p w14:paraId="0F89DE7D"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lang w:val="x-none" w:eastAsia="x-none"/>
              </w:rPr>
            </w:pPr>
            <w:r w:rsidRPr="00A37B7C">
              <w:rPr>
                <w:rFonts w:ascii="Times New Roman" w:hAnsi="Times New Roman"/>
                <w:lang w:val="x-none" w:eastAsia="x-none"/>
              </w:rPr>
              <w:t>методику анализа эффективности использования производственных ресурсов</w:t>
            </w:r>
          </w:p>
          <w:p w14:paraId="372923F3"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sz w:val="22"/>
                <w:szCs w:val="22"/>
              </w:rPr>
              <w:t>методически</w:t>
            </w:r>
            <w:r w:rsidRPr="00A37B7C">
              <w:rPr>
                <w:sz w:val="22"/>
                <w:szCs w:val="22"/>
                <w:lang w:val="ru-RU"/>
              </w:rPr>
              <w:t>е</w:t>
            </w:r>
            <w:r w:rsidRPr="00A37B7C">
              <w:rPr>
                <w:sz w:val="22"/>
                <w:szCs w:val="22"/>
              </w:rPr>
              <w:t xml:space="preserve"> материал</w:t>
            </w:r>
            <w:r w:rsidRPr="00A37B7C">
              <w:rPr>
                <w:sz w:val="22"/>
                <w:szCs w:val="22"/>
                <w:lang w:val="ru-RU"/>
              </w:rPr>
              <w:t>ы</w:t>
            </w:r>
            <w:r w:rsidRPr="00A37B7C">
              <w:rPr>
                <w:sz w:val="22"/>
                <w:szCs w:val="22"/>
              </w:rPr>
              <w:t xml:space="preserve"> по планированию, учету и анализу деятельности организации</w:t>
            </w:r>
            <w:r w:rsidRPr="00A37B7C">
              <w:rPr>
                <w:sz w:val="22"/>
                <w:szCs w:val="22"/>
                <w:lang w:val="ru-RU"/>
              </w:rPr>
              <w:t>;</w:t>
            </w:r>
          </w:p>
          <w:p w14:paraId="4054E024"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rFonts w:eastAsia="Calibri"/>
                <w:sz w:val="22"/>
                <w:szCs w:val="22"/>
                <w:lang w:eastAsia="en-US"/>
              </w:rPr>
              <w:t>спектр специализированных программных продуктов</w:t>
            </w:r>
            <w:r w:rsidRPr="00A37B7C">
              <w:rPr>
                <w:rFonts w:eastAsia="Calibri"/>
                <w:sz w:val="22"/>
                <w:szCs w:val="22"/>
                <w:lang w:val="ru-RU" w:eastAsia="en-US"/>
              </w:rPr>
              <w:t>;</w:t>
            </w:r>
          </w:p>
          <w:p w14:paraId="1327AE21"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rFonts w:eastAsia="Calibri"/>
                <w:sz w:val="22"/>
                <w:szCs w:val="22"/>
                <w:lang w:eastAsia="en-US"/>
              </w:rPr>
              <w:t>интерфейс автоматизированных систем сбора и обработки экономической информации</w:t>
            </w:r>
            <w:r w:rsidRPr="00A37B7C">
              <w:rPr>
                <w:rFonts w:eastAsia="Calibri"/>
                <w:sz w:val="22"/>
                <w:szCs w:val="22"/>
                <w:lang w:val="ru-RU" w:eastAsia="en-US"/>
              </w:rPr>
              <w:t>;</w:t>
            </w:r>
          </w:p>
          <w:p w14:paraId="744FF4C9"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rFonts w:eastAsia="Calibri"/>
                <w:sz w:val="22"/>
                <w:szCs w:val="22"/>
                <w:lang w:eastAsia="en-US"/>
              </w:rPr>
              <w:t>инновационны</w:t>
            </w:r>
            <w:r w:rsidRPr="00A37B7C">
              <w:rPr>
                <w:rFonts w:eastAsia="Calibri"/>
                <w:sz w:val="22"/>
                <w:szCs w:val="22"/>
                <w:lang w:val="ru-RU" w:eastAsia="en-US"/>
              </w:rPr>
              <w:t>е</w:t>
            </w:r>
            <w:r w:rsidRPr="00A37B7C">
              <w:rPr>
                <w:rFonts w:eastAsia="Calibri"/>
                <w:sz w:val="22"/>
                <w:szCs w:val="22"/>
                <w:lang w:eastAsia="en-US"/>
              </w:rPr>
              <w:t xml:space="preserve"> средств</w:t>
            </w:r>
            <w:r w:rsidRPr="00A37B7C">
              <w:rPr>
                <w:rFonts w:eastAsia="Calibri"/>
                <w:sz w:val="22"/>
                <w:szCs w:val="22"/>
                <w:lang w:val="ru-RU" w:eastAsia="en-US"/>
              </w:rPr>
              <w:t>а</w:t>
            </w:r>
            <w:r w:rsidRPr="00A37B7C">
              <w:rPr>
                <w:rFonts w:eastAsia="Calibri"/>
                <w:sz w:val="22"/>
                <w:szCs w:val="22"/>
                <w:lang w:eastAsia="en-US"/>
              </w:rPr>
              <w:t xml:space="preserve"> и устройств</w:t>
            </w:r>
            <w:r w:rsidRPr="00A37B7C">
              <w:rPr>
                <w:rFonts w:eastAsia="Calibri"/>
                <w:sz w:val="22"/>
                <w:szCs w:val="22"/>
                <w:lang w:val="ru-RU" w:eastAsia="en-US"/>
              </w:rPr>
              <w:t>а</w:t>
            </w:r>
            <w:r w:rsidRPr="00A37B7C">
              <w:rPr>
                <w:rFonts w:eastAsia="Calibri"/>
                <w:sz w:val="22"/>
                <w:szCs w:val="22"/>
                <w:lang w:eastAsia="en-US"/>
              </w:rPr>
              <w:t xml:space="preserve"> информатизации</w:t>
            </w:r>
            <w:r w:rsidRPr="00A37B7C">
              <w:rPr>
                <w:rFonts w:eastAsia="Calibri"/>
                <w:sz w:val="22"/>
                <w:szCs w:val="22"/>
                <w:lang w:val="ru-RU" w:eastAsia="en-US"/>
              </w:rPr>
              <w:t>,</w:t>
            </w:r>
            <w:r w:rsidRPr="00A37B7C">
              <w:rPr>
                <w:rFonts w:eastAsia="Calibri"/>
                <w:sz w:val="22"/>
                <w:szCs w:val="22"/>
                <w:lang w:eastAsia="en-US"/>
              </w:rPr>
              <w:t xml:space="preserve"> программное обеспечение в предпринимательской деятельности </w:t>
            </w:r>
            <w:r w:rsidRPr="00A37B7C">
              <w:rPr>
                <w:rFonts w:eastAsia="Calibri"/>
                <w:sz w:val="22"/>
                <w:szCs w:val="22"/>
                <w:lang w:val="ru-RU" w:eastAsia="en-US"/>
              </w:rPr>
              <w:t xml:space="preserve">и </w:t>
            </w:r>
            <w:r w:rsidRPr="00A37B7C">
              <w:rPr>
                <w:rFonts w:eastAsia="Calibri"/>
                <w:sz w:val="22"/>
                <w:szCs w:val="22"/>
                <w:lang w:eastAsia="en-US"/>
              </w:rPr>
              <w:t>порядок их применения</w:t>
            </w:r>
            <w:r w:rsidRPr="00A37B7C">
              <w:rPr>
                <w:rFonts w:eastAsia="Calibri"/>
                <w:sz w:val="22"/>
                <w:szCs w:val="22"/>
                <w:lang w:val="ru-RU" w:eastAsia="en-US"/>
              </w:rPr>
              <w:t>;</w:t>
            </w:r>
          </w:p>
          <w:p w14:paraId="3A6ECA31"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 xml:space="preserve">риски: понятия и видов; </w:t>
            </w:r>
          </w:p>
          <w:p w14:paraId="474F875A"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 xml:space="preserve">методы оценки риска, связанных с бизнесом; </w:t>
            </w:r>
          </w:p>
          <w:p w14:paraId="51086175"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 xml:space="preserve">меры снижения риска, связанных с бизнесом;  </w:t>
            </w:r>
          </w:p>
          <w:p w14:paraId="498FB692" w14:textId="77777777" w:rsidR="000D7985" w:rsidRPr="00A37B7C" w:rsidRDefault="000D7985" w:rsidP="00095D42">
            <w:pPr>
              <w:widowControl w:val="0"/>
              <w:numPr>
                <w:ilvl w:val="0"/>
                <w:numId w:val="155"/>
              </w:numPr>
              <w:autoSpaceDE w:val="0"/>
              <w:autoSpaceDN w:val="0"/>
              <w:adjustRightInd w:val="0"/>
              <w:spacing w:after="0" w:line="240" w:lineRule="auto"/>
              <w:ind w:left="316"/>
              <w:contextualSpacing/>
              <w:jc w:val="both"/>
              <w:rPr>
                <w:rFonts w:ascii="Times New Roman" w:hAnsi="Times New Roman"/>
              </w:rPr>
            </w:pPr>
            <w:r w:rsidRPr="00A37B7C">
              <w:rPr>
                <w:rFonts w:ascii="Times New Roman" w:eastAsia="Calibri" w:hAnsi="Times New Roman"/>
              </w:rPr>
              <w:t>методы оценки выполнимости бизнес-идеи;</w:t>
            </w:r>
            <w:r w:rsidRPr="00A37B7C">
              <w:rPr>
                <w:rFonts w:ascii="Times New Roman" w:eastAsia="Calibri" w:hAnsi="Times New Roman"/>
                <w:b/>
              </w:rPr>
              <w:t xml:space="preserve"> </w:t>
            </w:r>
          </w:p>
          <w:p w14:paraId="295BDC8D"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rFonts w:eastAsia="Calibri"/>
                <w:sz w:val="22"/>
                <w:szCs w:val="22"/>
                <w:lang w:eastAsia="en-US"/>
              </w:rPr>
              <w:t>основны</w:t>
            </w:r>
            <w:r w:rsidRPr="00A37B7C">
              <w:rPr>
                <w:rFonts w:eastAsia="Calibri"/>
                <w:sz w:val="22"/>
                <w:szCs w:val="22"/>
                <w:lang w:val="ru-RU" w:eastAsia="en-US"/>
              </w:rPr>
              <w:t>е</w:t>
            </w:r>
            <w:r w:rsidRPr="00A37B7C">
              <w:rPr>
                <w:rFonts w:eastAsia="Calibri"/>
                <w:sz w:val="22"/>
                <w:szCs w:val="22"/>
                <w:lang w:eastAsia="en-US"/>
              </w:rPr>
              <w:t xml:space="preserve"> способ</w:t>
            </w:r>
            <w:r w:rsidRPr="00A37B7C">
              <w:rPr>
                <w:rFonts w:eastAsia="Calibri"/>
                <w:sz w:val="22"/>
                <w:szCs w:val="22"/>
                <w:lang w:val="ru-RU" w:eastAsia="en-US"/>
              </w:rPr>
              <w:t>ы</w:t>
            </w:r>
            <w:r w:rsidRPr="00A37B7C">
              <w:rPr>
                <w:rFonts w:eastAsia="Calibri"/>
                <w:sz w:val="22"/>
                <w:szCs w:val="22"/>
                <w:lang w:eastAsia="en-US"/>
              </w:rPr>
              <w:t xml:space="preserve"> анализа и оценки рисков; </w:t>
            </w:r>
          </w:p>
          <w:p w14:paraId="4428DB13"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rFonts w:eastAsia="Calibri"/>
                <w:sz w:val="22"/>
                <w:szCs w:val="22"/>
                <w:lang w:eastAsia="en-US"/>
              </w:rPr>
              <w:t xml:space="preserve">состав моделей оценки риска; </w:t>
            </w:r>
          </w:p>
          <w:p w14:paraId="6E69372D" w14:textId="77777777" w:rsidR="000D7985" w:rsidRPr="00A37B7C" w:rsidRDefault="000D7985" w:rsidP="00095D42">
            <w:pPr>
              <w:pStyle w:val="aff3"/>
              <w:widowControl w:val="0"/>
              <w:numPr>
                <w:ilvl w:val="0"/>
                <w:numId w:val="155"/>
              </w:numPr>
              <w:autoSpaceDE w:val="0"/>
              <w:autoSpaceDN w:val="0"/>
              <w:adjustRightInd w:val="0"/>
              <w:spacing w:before="0" w:after="0"/>
              <w:ind w:left="316"/>
              <w:contextualSpacing/>
              <w:jc w:val="both"/>
              <w:rPr>
                <w:sz w:val="22"/>
                <w:szCs w:val="22"/>
              </w:rPr>
            </w:pPr>
            <w:r w:rsidRPr="00A37B7C">
              <w:rPr>
                <w:rFonts w:eastAsia="Calibri"/>
                <w:sz w:val="22"/>
                <w:szCs w:val="22"/>
                <w:lang w:eastAsia="en-US"/>
              </w:rPr>
              <w:t>способ</w:t>
            </w:r>
            <w:r w:rsidRPr="00A37B7C">
              <w:rPr>
                <w:rFonts w:eastAsia="Calibri"/>
                <w:sz w:val="22"/>
                <w:szCs w:val="22"/>
                <w:lang w:val="ru-RU" w:eastAsia="en-US"/>
              </w:rPr>
              <w:t>ы</w:t>
            </w:r>
            <w:r w:rsidRPr="00A37B7C">
              <w:rPr>
                <w:rFonts w:eastAsia="Calibri"/>
                <w:sz w:val="22"/>
                <w:szCs w:val="22"/>
                <w:lang w:eastAsia="en-US"/>
              </w:rPr>
              <w:t xml:space="preserve"> оценки риска ликвидности</w:t>
            </w:r>
            <w:r w:rsidRPr="00A37B7C">
              <w:rPr>
                <w:rFonts w:eastAsia="Calibri"/>
                <w:sz w:val="22"/>
                <w:szCs w:val="22"/>
                <w:lang w:val="ru-RU" w:eastAsia="en-US"/>
              </w:rPr>
              <w:t>.</w:t>
            </w:r>
          </w:p>
        </w:tc>
      </w:tr>
    </w:tbl>
    <w:p w14:paraId="41FC1E8C" w14:textId="77777777" w:rsidR="00575C1C" w:rsidRDefault="00575C1C" w:rsidP="00575C1C">
      <w:pPr>
        <w:tabs>
          <w:tab w:val="left" w:pos="2370"/>
        </w:tabs>
        <w:spacing w:after="0" w:line="240" w:lineRule="auto"/>
        <w:rPr>
          <w:rFonts w:ascii="Times New Roman" w:hAnsi="Times New Roman"/>
          <w:sz w:val="24"/>
          <w:szCs w:val="24"/>
        </w:rPr>
      </w:pPr>
    </w:p>
    <w:p w14:paraId="002CA799" w14:textId="77777777" w:rsidR="000D7985" w:rsidRPr="00A37B7C" w:rsidRDefault="000D7985" w:rsidP="00575C1C">
      <w:pPr>
        <w:tabs>
          <w:tab w:val="left" w:pos="2370"/>
        </w:tabs>
        <w:spacing w:after="0" w:line="240" w:lineRule="auto"/>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4C2637AD" w14:textId="77777777" w:rsidR="000D7985" w:rsidRPr="00A37B7C" w:rsidRDefault="000D7985" w:rsidP="000D7985">
      <w:pPr>
        <w:spacing w:after="0"/>
        <w:rPr>
          <w:rFonts w:ascii="Times New Roman" w:hAnsi="Times New Roman"/>
          <w:sz w:val="24"/>
          <w:szCs w:val="24"/>
        </w:rPr>
      </w:pPr>
    </w:p>
    <w:p w14:paraId="7132D04C" w14:textId="77777777" w:rsidR="000D7985" w:rsidRPr="00A37B7C" w:rsidRDefault="000D7985" w:rsidP="000D7985">
      <w:pPr>
        <w:spacing w:after="0"/>
        <w:rPr>
          <w:rFonts w:ascii="Times New Roman" w:hAnsi="Times New Roman"/>
          <w:sz w:val="24"/>
          <w:szCs w:val="24"/>
        </w:rPr>
      </w:pPr>
      <w:r w:rsidRPr="00A37B7C">
        <w:rPr>
          <w:rFonts w:ascii="Times New Roman" w:hAnsi="Times New Roman"/>
          <w:sz w:val="24"/>
          <w:szCs w:val="24"/>
        </w:rPr>
        <w:t>Всего часов 360</w:t>
      </w:r>
    </w:p>
    <w:p w14:paraId="456DE3C7" w14:textId="77777777" w:rsidR="000D7985" w:rsidRPr="00A37B7C" w:rsidRDefault="000D7985" w:rsidP="000D7985">
      <w:pPr>
        <w:shd w:val="clear" w:color="auto" w:fill="FFFFFF"/>
        <w:spacing w:after="0"/>
        <w:ind w:firstLine="708"/>
        <w:rPr>
          <w:rFonts w:ascii="Times New Roman" w:hAnsi="Times New Roman"/>
          <w:sz w:val="24"/>
          <w:szCs w:val="24"/>
        </w:rPr>
      </w:pPr>
      <w:r w:rsidRPr="00A37B7C">
        <w:rPr>
          <w:rFonts w:ascii="Times New Roman" w:hAnsi="Times New Roman"/>
          <w:sz w:val="24"/>
          <w:szCs w:val="24"/>
        </w:rPr>
        <w:t>в том числе в форме практической подготовки 238</w:t>
      </w:r>
      <w:r w:rsidRPr="00A37B7C">
        <w:rPr>
          <w:rFonts w:ascii="Times New Roman" w:hAnsi="Times New Roman"/>
          <w:sz w:val="24"/>
          <w:szCs w:val="24"/>
          <w:shd w:val="clear" w:color="auto" w:fill="FFFFFF"/>
        </w:rPr>
        <w:t xml:space="preserve"> часов</w:t>
      </w:r>
    </w:p>
    <w:p w14:paraId="23C81FFD" w14:textId="77777777" w:rsidR="000D7985" w:rsidRPr="00A37B7C" w:rsidRDefault="000D7985" w:rsidP="000D7985">
      <w:pPr>
        <w:shd w:val="clear" w:color="auto" w:fill="FFFFFF"/>
        <w:spacing w:after="0"/>
        <w:rPr>
          <w:rFonts w:ascii="Times New Roman" w:hAnsi="Times New Roman"/>
          <w:sz w:val="24"/>
          <w:szCs w:val="24"/>
        </w:rPr>
      </w:pPr>
      <w:r w:rsidRPr="00A37B7C">
        <w:rPr>
          <w:rFonts w:ascii="Times New Roman" w:hAnsi="Times New Roman"/>
          <w:sz w:val="24"/>
          <w:szCs w:val="24"/>
        </w:rPr>
        <w:t>Из них на освоение МДК – 288 часов</w:t>
      </w:r>
    </w:p>
    <w:p w14:paraId="4F7FE674" w14:textId="77777777" w:rsidR="000D7985" w:rsidRPr="00A37B7C" w:rsidRDefault="000D7985" w:rsidP="000D7985">
      <w:pPr>
        <w:spacing w:after="0"/>
        <w:ind w:firstLine="708"/>
        <w:rPr>
          <w:rFonts w:ascii="Times New Roman" w:hAnsi="Times New Roman"/>
          <w:iCs/>
          <w:sz w:val="24"/>
          <w:szCs w:val="24"/>
        </w:rPr>
      </w:pPr>
      <w:r w:rsidRPr="00A37B7C">
        <w:rPr>
          <w:rFonts w:ascii="Times New Roman" w:hAnsi="Times New Roman"/>
          <w:iCs/>
          <w:sz w:val="24"/>
          <w:szCs w:val="24"/>
        </w:rPr>
        <w:t xml:space="preserve">в том числе самостоятельная работа </w:t>
      </w:r>
      <w:r>
        <w:rPr>
          <w:rFonts w:ascii="Times New Roman" w:hAnsi="Times New Roman"/>
          <w:iCs/>
          <w:sz w:val="24"/>
          <w:szCs w:val="24"/>
        </w:rPr>
        <w:t>-</w:t>
      </w:r>
    </w:p>
    <w:p w14:paraId="78B8DD28" w14:textId="77777777" w:rsidR="000D7985" w:rsidRPr="00A37B7C" w:rsidRDefault="000D7985" w:rsidP="000D7985">
      <w:pPr>
        <w:shd w:val="clear" w:color="auto" w:fill="FFFFFF"/>
        <w:spacing w:after="0"/>
        <w:rPr>
          <w:rFonts w:ascii="Times New Roman" w:hAnsi="Times New Roman"/>
          <w:sz w:val="24"/>
          <w:szCs w:val="24"/>
        </w:rPr>
      </w:pPr>
      <w:r w:rsidRPr="00A37B7C">
        <w:rPr>
          <w:rFonts w:ascii="Times New Roman" w:hAnsi="Times New Roman"/>
          <w:sz w:val="24"/>
          <w:szCs w:val="24"/>
        </w:rPr>
        <w:t>практики, в том числе учебная - 36 часов</w:t>
      </w:r>
    </w:p>
    <w:p w14:paraId="670952BF" w14:textId="77777777" w:rsidR="000D7985" w:rsidRPr="00A37B7C" w:rsidRDefault="000D7985" w:rsidP="000D7985">
      <w:pPr>
        <w:spacing w:after="0"/>
        <w:ind w:left="1416" w:firstLine="708"/>
        <w:rPr>
          <w:rFonts w:ascii="Times New Roman" w:hAnsi="Times New Roman"/>
          <w:sz w:val="24"/>
          <w:szCs w:val="24"/>
        </w:rPr>
      </w:pPr>
      <w:r w:rsidRPr="00A37B7C">
        <w:rPr>
          <w:rFonts w:ascii="Times New Roman" w:hAnsi="Times New Roman"/>
          <w:sz w:val="24"/>
          <w:szCs w:val="24"/>
        </w:rPr>
        <w:t xml:space="preserve">   производственная - 36</w:t>
      </w:r>
    </w:p>
    <w:p w14:paraId="6BB8561B" w14:textId="77777777" w:rsidR="000D7985" w:rsidRPr="0055456B" w:rsidRDefault="000D7985" w:rsidP="000D7985">
      <w:pPr>
        <w:rPr>
          <w:rFonts w:ascii="Times New Roman" w:hAnsi="Times New Roman"/>
          <w:bCs/>
          <w:i/>
          <w:sz w:val="24"/>
          <w:szCs w:val="24"/>
        </w:rPr>
        <w:sectPr w:rsidR="000D7985" w:rsidRPr="0055456B" w:rsidSect="00C46C1F">
          <w:pgSz w:w="11907" w:h="16840"/>
          <w:pgMar w:top="1134" w:right="851" w:bottom="1134" w:left="1701" w:header="709" w:footer="709" w:gutter="0"/>
          <w:cols w:space="720"/>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r>
        <w:rPr>
          <w:rFonts w:ascii="Times New Roman" w:hAnsi="Times New Roman"/>
          <w:bCs/>
          <w:i/>
          <w:sz w:val="24"/>
          <w:szCs w:val="24"/>
        </w:rPr>
        <w:t>-.</w:t>
      </w:r>
    </w:p>
    <w:p w14:paraId="19CC3928" w14:textId="77777777" w:rsidR="000D7985" w:rsidRPr="00A37B7C" w:rsidRDefault="000D7985" w:rsidP="000D7985">
      <w:pPr>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4AB96402" w14:textId="77777777" w:rsidR="000D7985" w:rsidRPr="00A37B7C" w:rsidRDefault="000D7985" w:rsidP="000D7985">
      <w:pPr>
        <w:spacing w:after="0"/>
        <w:ind w:firstLine="851"/>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r w:rsidRPr="00A37B7C">
        <w:rPr>
          <w:rFonts w:ascii="Times New Roman" w:hAnsi="Times New Roman"/>
        </w:rPr>
        <w:t xml:space="preserve"> </w:t>
      </w: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3"/>
        <w:gridCol w:w="3119"/>
        <w:gridCol w:w="1144"/>
        <w:gridCol w:w="732"/>
        <w:gridCol w:w="806"/>
        <w:gridCol w:w="1520"/>
        <w:gridCol w:w="1369"/>
        <w:gridCol w:w="1560"/>
        <w:gridCol w:w="578"/>
        <w:gridCol w:w="9"/>
        <w:gridCol w:w="867"/>
        <w:gridCol w:w="1753"/>
      </w:tblGrid>
      <w:tr w:rsidR="000D7985" w:rsidRPr="00A37B7C" w14:paraId="7C6BB142" w14:textId="77777777" w:rsidTr="00C46C1F">
        <w:trPr>
          <w:trHeight w:val="484"/>
        </w:trPr>
        <w:tc>
          <w:tcPr>
            <w:tcW w:w="625" w:type="pct"/>
            <w:vMerge w:val="restart"/>
            <w:tcBorders>
              <w:bottom w:val="single" w:sz="4" w:space="0" w:color="auto"/>
            </w:tcBorders>
            <w:vAlign w:val="center"/>
          </w:tcPr>
          <w:p w14:paraId="453E8E92"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1014" w:type="pct"/>
            <w:vMerge w:val="restart"/>
            <w:tcBorders>
              <w:bottom w:val="single" w:sz="4" w:space="0" w:color="auto"/>
            </w:tcBorders>
            <w:vAlign w:val="center"/>
          </w:tcPr>
          <w:p w14:paraId="0BF05BD2"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372" w:type="pct"/>
            <w:vMerge w:val="restart"/>
            <w:tcBorders>
              <w:bottom w:val="single" w:sz="4" w:space="0" w:color="auto"/>
            </w:tcBorders>
            <w:vAlign w:val="center"/>
          </w:tcPr>
          <w:p w14:paraId="1EFF4688" w14:textId="77777777" w:rsidR="000D7985" w:rsidRPr="00A37B7C" w:rsidRDefault="000D7985" w:rsidP="00C46C1F">
            <w:pPr>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238" w:type="pct"/>
            <w:vMerge w:val="restart"/>
            <w:tcBorders>
              <w:bottom w:val="single" w:sz="4" w:space="0" w:color="auto"/>
            </w:tcBorders>
            <w:textDirection w:val="btLr"/>
            <w:vAlign w:val="center"/>
          </w:tcPr>
          <w:p w14:paraId="42418E92" w14:textId="77777777" w:rsidR="000D7985" w:rsidRPr="00A37B7C" w:rsidRDefault="000D7985" w:rsidP="00C46C1F">
            <w:pPr>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2751" w:type="pct"/>
            <w:gridSpan w:val="8"/>
            <w:tcBorders>
              <w:bottom w:val="single" w:sz="4" w:space="0" w:color="auto"/>
            </w:tcBorders>
          </w:tcPr>
          <w:p w14:paraId="68075599"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62F80731" w14:textId="77777777" w:rsidTr="00C46C1F">
        <w:trPr>
          <w:trHeight w:val="58"/>
        </w:trPr>
        <w:tc>
          <w:tcPr>
            <w:tcW w:w="625" w:type="pct"/>
            <w:vMerge/>
          </w:tcPr>
          <w:p w14:paraId="4A7C39A5" w14:textId="77777777" w:rsidR="000D7985" w:rsidRPr="00A37B7C" w:rsidRDefault="000D7985" w:rsidP="00C46C1F">
            <w:pPr>
              <w:spacing w:after="0" w:line="240" w:lineRule="auto"/>
              <w:rPr>
                <w:rFonts w:ascii="Times New Roman" w:hAnsi="Times New Roman"/>
                <w:i/>
              </w:rPr>
            </w:pPr>
          </w:p>
        </w:tc>
        <w:tc>
          <w:tcPr>
            <w:tcW w:w="1014" w:type="pct"/>
            <w:vMerge/>
            <w:vAlign w:val="center"/>
          </w:tcPr>
          <w:p w14:paraId="1ABC54C6" w14:textId="77777777" w:rsidR="000D7985" w:rsidRPr="00A37B7C" w:rsidRDefault="000D7985" w:rsidP="00C46C1F">
            <w:pPr>
              <w:spacing w:after="0" w:line="240" w:lineRule="auto"/>
              <w:rPr>
                <w:rFonts w:ascii="Times New Roman" w:hAnsi="Times New Roman"/>
                <w:i/>
              </w:rPr>
            </w:pPr>
          </w:p>
        </w:tc>
        <w:tc>
          <w:tcPr>
            <w:tcW w:w="372" w:type="pct"/>
            <w:vMerge/>
            <w:vAlign w:val="center"/>
          </w:tcPr>
          <w:p w14:paraId="460CDDA3" w14:textId="77777777" w:rsidR="000D7985" w:rsidRPr="00A37B7C" w:rsidRDefault="000D7985" w:rsidP="00C46C1F">
            <w:pPr>
              <w:spacing w:after="0" w:line="240" w:lineRule="auto"/>
              <w:rPr>
                <w:rFonts w:ascii="Times New Roman" w:hAnsi="Times New Roman"/>
                <w:i/>
                <w:iCs/>
              </w:rPr>
            </w:pPr>
          </w:p>
        </w:tc>
        <w:tc>
          <w:tcPr>
            <w:tcW w:w="238" w:type="pct"/>
            <w:vMerge/>
            <w:shd w:val="clear" w:color="auto" w:fill="FFFF00"/>
          </w:tcPr>
          <w:p w14:paraId="769F8868" w14:textId="77777777" w:rsidR="000D7985" w:rsidRPr="00A37B7C" w:rsidRDefault="000D7985" w:rsidP="00C46C1F">
            <w:pPr>
              <w:suppressAutoHyphens/>
              <w:spacing w:after="0" w:line="240" w:lineRule="auto"/>
              <w:jc w:val="center"/>
              <w:rPr>
                <w:rFonts w:ascii="Times New Roman" w:hAnsi="Times New Roman"/>
              </w:rPr>
            </w:pPr>
          </w:p>
        </w:tc>
        <w:tc>
          <w:tcPr>
            <w:tcW w:w="1896" w:type="pct"/>
            <w:gridSpan w:val="5"/>
          </w:tcPr>
          <w:p w14:paraId="614107F3"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855" w:type="pct"/>
            <w:gridSpan w:val="3"/>
            <w:vMerge w:val="restart"/>
            <w:vAlign w:val="center"/>
          </w:tcPr>
          <w:p w14:paraId="16DACD05"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474FC062" w14:textId="77777777" w:rsidTr="00C46C1F">
        <w:tc>
          <w:tcPr>
            <w:tcW w:w="625" w:type="pct"/>
            <w:vMerge/>
          </w:tcPr>
          <w:p w14:paraId="6038BC7D" w14:textId="77777777" w:rsidR="000D7985" w:rsidRPr="00A37B7C" w:rsidRDefault="000D7985" w:rsidP="00C46C1F">
            <w:pPr>
              <w:spacing w:after="0" w:line="240" w:lineRule="auto"/>
              <w:rPr>
                <w:rFonts w:ascii="Times New Roman" w:hAnsi="Times New Roman"/>
                <w:i/>
              </w:rPr>
            </w:pPr>
          </w:p>
        </w:tc>
        <w:tc>
          <w:tcPr>
            <w:tcW w:w="1014" w:type="pct"/>
            <w:vMerge/>
            <w:vAlign w:val="center"/>
          </w:tcPr>
          <w:p w14:paraId="7BA3F181" w14:textId="77777777" w:rsidR="000D7985" w:rsidRPr="00A37B7C" w:rsidRDefault="000D7985" w:rsidP="00C46C1F">
            <w:pPr>
              <w:spacing w:after="0" w:line="240" w:lineRule="auto"/>
              <w:rPr>
                <w:rFonts w:ascii="Times New Roman" w:hAnsi="Times New Roman"/>
                <w:i/>
              </w:rPr>
            </w:pPr>
          </w:p>
        </w:tc>
        <w:tc>
          <w:tcPr>
            <w:tcW w:w="372" w:type="pct"/>
            <w:vMerge/>
            <w:vAlign w:val="center"/>
          </w:tcPr>
          <w:p w14:paraId="5B74E9DB" w14:textId="77777777" w:rsidR="000D7985" w:rsidRPr="00A37B7C" w:rsidRDefault="000D7985" w:rsidP="00C46C1F">
            <w:pPr>
              <w:spacing w:after="0" w:line="240" w:lineRule="auto"/>
              <w:rPr>
                <w:rFonts w:ascii="Times New Roman" w:hAnsi="Times New Roman"/>
                <w:i/>
                <w:iCs/>
              </w:rPr>
            </w:pPr>
          </w:p>
        </w:tc>
        <w:tc>
          <w:tcPr>
            <w:tcW w:w="238" w:type="pct"/>
            <w:vMerge/>
            <w:shd w:val="clear" w:color="auto" w:fill="FFFF00"/>
          </w:tcPr>
          <w:p w14:paraId="2F3C6A79"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262" w:type="pct"/>
            <w:vMerge w:val="restart"/>
            <w:vAlign w:val="center"/>
          </w:tcPr>
          <w:p w14:paraId="3BCD7DB9"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tc>
        <w:tc>
          <w:tcPr>
            <w:tcW w:w="1634" w:type="pct"/>
            <w:gridSpan w:val="4"/>
          </w:tcPr>
          <w:p w14:paraId="555CECE9"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В том числе</w:t>
            </w:r>
          </w:p>
        </w:tc>
        <w:tc>
          <w:tcPr>
            <w:tcW w:w="855" w:type="pct"/>
            <w:gridSpan w:val="3"/>
            <w:vMerge/>
            <w:vAlign w:val="center"/>
          </w:tcPr>
          <w:p w14:paraId="68F98427" w14:textId="77777777" w:rsidR="000D7985" w:rsidRPr="00A37B7C" w:rsidRDefault="000D7985" w:rsidP="00C46C1F">
            <w:pPr>
              <w:suppressAutoHyphens/>
              <w:spacing w:after="0" w:line="240" w:lineRule="auto"/>
              <w:jc w:val="center"/>
              <w:rPr>
                <w:rFonts w:ascii="Times New Roman" w:hAnsi="Times New Roman"/>
                <w:i/>
              </w:rPr>
            </w:pPr>
          </w:p>
        </w:tc>
      </w:tr>
      <w:tr w:rsidR="000D7985" w:rsidRPr="00A37B7C" w14:paraId="22B9E8FF" w14:textId="77777777" w:rsidTr="00C46C1F">
        <w:trPr>
          <w:cantSplit/>
          <w:trHeight w:val="1415"/>
        </w:trPr>
        <w:tc>
          <w:tcPr>
            <w:tcW w:w="625" w:type="pct"/>
            <w:vMerge/>
          </w:tcPr>
          <w:p w14:paraId="59943EE0" w14:textId="77777777" w:rsidR="000D7985" w:rsidRPr="00A37B7C" w:rsidRDefault="000D7985" w:rsidP="00C46C1F">
            <w:pPr>
              <w:spacing w:after="0" w:line="240" w:lineRule="auto"/>
              <w:rPr>
                <w:rFonts w:ascii="Times New Roman" w:hAnsi="Times New Roman"/>
                <w:i/>
              </w:rPr>
            </w:pPr>
          </w:p>
        </w:tc>
        <w:tc>
          <w:tcPr>
            <w:tcW w:w="1014" w:type="pct"/>
            <w:vMerge/>
            <w:vAlign w:val="center"/>
          </w:tcPr>
          <w:p w14:paraId="273CF7F6" w14:textId="77777777" w:rsidR="000D7985" w:rsidRPr="00A37B7C" w:rsidRDefault="000D7985" w:rsidP="00C46C1F">
            <w:pPr>
              <w:spacing w:after="0" w:line="240" w:lineRule="auto"/>
              <w:rPr>
                <w:rFonts w:ascii="Times New Roman" w:hAnsi="Times New Roman"/>
                <w:i/>
              </w:rPr>
            </w:pPr>
          </w:p>
        </w:tc>
        <w:tc>
          <w:tcPr>
            <w:tcW w:w="372" w:type="pct"/>
            <w:vMerge/>
            <w:vAlign w:val="center"/>
          </w:tcPr>
          <w:p w14:paraId="69015103" w14:textId="77777777" w:rsidR="000D7985" w:rsidRPr="00A37B7C" w:rsidRDefault="000D7985" w:rsidP="00C46C1F">
            <w:pPr>
              <w:spacing w:after="0" w:line="240" w:lineRule="auto"/>
              <w:rPr>
                <w:rFonts w:ascii="Times New Roman" w:hAnsi="Times New Roman"/>
                <w:i/>
              </w:rPr>
            </w:pPr>
          </w:p>
        </w:tc>
        <w:tc>
          <w:tcPr>
            <w:tcW w:w="238" w:type="pct"/>
            <w:vMerge/>
            <w:shd w:val="clear" w:color="auto" w:fill="FFFF00"/>
          </w:tcPr>
          <w:p w14:paraId="728DC637"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262" w:type="pct"/>
            <w:vMerge/>
          </w:tcPr>
          <w:p w14:paraId="43FA1BEC"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494" w:type="pct"/>
            <w:vAlign w:val="center"/>
          </w:tcPr>
          <w:p w14:paraId="6D0E14F5"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tc>
        <w:tc>
          <w:tcPr>
            <w:tcW w:w="445" w:type="pct"/>
            <w:vAlign w:val="center"/>
          </w:tcPr>
          <w:p w14:paraId="5046EE3E" w14:textId="77777777" w:rsidR="000D7985" w:rsidRPr="00A37B7C" w:rsidRDefault="000D7985" w:rsidP="00C46C1F">
            <w:pPr>
              <w:suppressAutoHyphens/>
              <w:spacing w:after="0" w:line="240" w:lineRule="auto"/>
              <w:ind w:left="-57" w:right="-57"/>
              <w:jc w:val="center"/>
              <w:rPr>
                <w:rFonts w:ascii="Times New Roman" w:hAnsi="Times New Roman"/>
                <w:iCs/>
                <w:sz w:val="20"/>
                <w:szCs w:val="20"/>
              </w:rPr>
            </w:pPr>
            <w:r w:rsidRPr="00A37B7C">
              <w:rPr>
                <w:rFonts w:ascii="Times New Roman" w:hAnsi="Times New Roman"/>
                <w:sz w:val="20"/>
                <w:szCs w:val="20"/>
              </w:rPr>
              <w:t>Курсовых работ (проектов)</w:t>
            </w:r>
          </w:p>
        </w:tc>
        <w:tc>
          <w:tcPr>
            <w:tcW w:w="507" w:type="pct"/>
            <w:vAlign w:val="center"/>
          </w:tcPr>
          <w:p w14:paraId="4C2EA873"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188" w:type="pct"/>
            <w:textDirection w:val="btLr"/>
            <w:vAlign w:val="center"/>
          </w:tcPr>
          <w:p w14:paraId="35011B25"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285" w:type="pct"/>
            <w:gridSpan w:val="2"/>
            <w:vAlign w:val="center"/>
          </w:tcPr>
          <w:p w14:paraId="067B2C58"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r w:rsidRPr="00A37B7C">
              <w:rPr>
                <w:rFonts w:ascii="Times New Roman" w:hAnsi="Times New Roman"/>
                <w:sz w:val="20"/>
                <w:szCs w:val="20"/>
              </w:rPr>
              <w:t>Учебная</w:t>
            </w:r>
          </w:p>
        </w:tc>
        <w:tc>
          <w:tcPr>
            <w:tcW w:w="570" w:type="pct"/>
            <w:vAlign w:val="center"/>
          </w:tcPr>
          <w:p w14:paraId="3E60CD89"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r w:rsidRPr="00A37B7C">
              <w:rPr>
                <w:rFonts w:ascii="Times New Roman" w:hAnsi="Times New Roman"/>
                <w:sz w:val="20"/>
                <w:szCs w:val="20"/>
              </w:rPr>
              <w:t>Производственная</w:t>
            </w:r>
          </w:p>
        </w:tc>
      </w:tr>
      <w:tr w:rsidR="000D7985" w:rsidRPr="00A37B7C" w14:paraId="5D959A4F" w14:textId="77777777" w:rsidTr="00C46C1F">
        <w:trPr>
          <w:trHeight w:val="415"/>
        </w:trPr>
        <w:tc>
          <w:tcPr>
            <w:tcW w:w="625" w:type="pct"/>
            <w:vAlign w:val="center"/>
          </w:tcPr>
          <w:p w14:paraId="512C4B83"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w:t>
            </w:r>
          </w:p>
        </w:tc>
        <w:tc>
          <w:tcPr>
            <w:tcW w:w="1014" w:type="pct"/>
            <w:vAlign w:val="center"/>
          </w:tcPr>
          <w:p w14:paraId="2B59C85E"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2</w:t>
            </w:r>
          </w:p>
        </w:tc>
        <w:tc>
          <w:tcPr>
            <w:tcW w:w="372" w:type="pct"/>
            <w:vAlign w:val="center"/>
          </w:tcPr>
          <w:p w14:paraId="2E688794"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3</w:t>
            </w:r>
          </w:p>
        </w:tc>
        <w:tc>
          <w:tcPr>
            <w:tcW w:w="238" w:type="pct"/>
            <w:vAlign w:val="center"/>
          </w:tcPr>
          <w:p w14:paraId="7B2612E7"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4</w:t>
            </w:r>
          </w:p>
        </w:tc>
        <w:tc>
          <w:tcPr>
            <w:tcW w:w="262" w:type="pct"/>
            <w:vAlign w:val="center"/>
          </w:tcPr>
          <w:p w14:paraId="7EB01576"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5</w:t>
            </w:r>
          </w:p>
        </w:tc>
        <w:tc>
          <w:tcPr>
            <w:tcW w:w="494" w:type="pct"/>
            <w:vAlign w:val="center"/>
          </w:tcPr>
          <w:p w14:paraId="44343F49"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6</w:t>
            </w:r>
          </w:p>
        </w:tc>
        <w:tc>
          <w:tcPr>
            <w:tcW w:w="445" w:type="pct"/>
            <w:vAlign w:val="center"/>
          </w:tcPr>
          <w:p w14:paraId="236CB142"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7</w:t>
            </w:r>
          </w:p>
        </w:tc>
        <w:tc>
          <w:tcPr>
            <w:tcW w:w="507" w:type="pct"/>
            <w:vAlign w:val="center"/>
          </w:tcPr>
          <w:p w14:paraId="1BD8ED5F"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8</w:t>
            </w:r>
          </w:p>
        </w:tc>
        <w:tc>
          <w:tcPr>
            <w:tcW w:w="188" w:type="pct"/>
            <w:vAlign w:val="center"/>
          </w:tcPr>
          <w:p w14:paraId="6C17186C"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9</w:t>
            </w:r>
          </w:p>
        </w:tc>
        <w:tc>
          <w:tcPr>
            <w:tcW w:w="285" w:type="pct"/>
            <w:gridSpan w:val="2"/>
            <w:vAlign w:val="center"/>
          </w:tcPr>
          <w:p w14:paraId="4D10C8F1"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10</w:t>
            </w:r>
          </w:p>
        </w:tc>
        <w:tc>
          <w:tcPr>
            <w:tcW w:w="570" w:type="pct"/>
            <w:vAlign w:val="center"/>
          </w:tcPr>
          <w:p w14:paraId="17F999FF"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11</w:t>
            </w:r>
          </w:p>
        </w:tc>
      </w:tr>
      <w:tr w:rsidR="000D7985" w:rsidRPr="00A37B7C" w14:paraId="51024025" w14:textId="77777777" w:rsidTr="00C46C1F">
        <w:tc>
          <w:tcPr>
            <w:tcW w:w="625" w:type="pct"/>
          </w:tcPr>
          <w:p w14:paraId="4F4DBE4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2.1, ПК 2.2, ПК 2.4, ПК 2.5</w:t>
            </w:r>
          </w:p>
          <w:p w14:paraId="7488E9F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01, ОК 02, </w:t>
            </w:r>
          </w:p>
          <w:p w14:paraId="438418C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04, ОК 05, </w:t>
            </w:r>
          </w:p>
          <w:p w14:paraId="3DB7236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09</w:t>
            </w:r>
          </w:p>
        </w:tc>
        <w:tc>
          <w:tcPr>
            <w:tcW w:w="1014" w:type="pct"/>
          </w:tcPr>
          <w:p w14:paraId="35D5ADC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1. Технология проведения маркетинговых исследований</w:t>
            </w:r>
          </w:p>
        </w:tc>
        <w:tc>
          <w:tcPr>
            <w:tcW w:w="372" w:type="pct"/>
          </w:tcPr>
          <w:p w14:paraId="6177E409"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88</w:t>
            </w:r>
          </w:p>
        </w:tc>
        <w:tc>
          <w:tcPr>
            <w:tcW w:w="238" w:type="pct"/>
          </w:tcPr>
          <w:p w14:paraId="4F741113"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42</w:t>
            </w:r>
          </w:p>
        </w:tc>
        <w:tc>
          <w:tcPr>
            <w:tcW w:w="262" w:type="pct"/>
          </w:tcPr>
          <w:p w14:paraId="32BFDDA5"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64</w:t>
            </w:r>
          </w:p>
        </w:tc>
        <w:tc>
          <w:tcPr>
            <w:tcW w:w="494" w:type="pct"/>
          </w:tcPr>
          <w:p w14:paraId="05A6D15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42</w:t>
            </w:r>
          </w:p>
        </w:tc>
        <w:tc>
          <w:tcPr>
            <w:tcW w:w="445" w:type="pct"/>
          </w:tcPr>
          <w:p w14:paraId="6BB8EA1D"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507" w:type="pct"/>
          </w:tcPr>
          <w:p w14:paraId="2FFA44A3"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188" w:type="pct"/>
            <w:vMerge w:val="restart"/>
          </w:tcPr>
          <w:p w14:paraId="2F27DC7C"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285" w:type="pct"/>
            <w:gridSpan w:val="2"/>
          </w:tcPr>
          <w:p w14:paraId="27424E86" w14:textId="77777777" w:rsidR="000D7985" w:rsidRPr="00B00714" w:rsidRDefault="000D7985" w:rsidP="00C46C1F">
            <w:pPr>
              <w:spacing w:after="0" w:line="240" w:lineRule="auto"/>
              <w:jc w:val="center"/>
              <w:rPr>
                <w:rFonts w:ascii="Times New Roman" w:hAnsi="Times New Roman"/>
                <w:b/>
                <w:bCs/>
                <w:highlight w:val="yellow"/>
              </w:rPr>
            </w:pPr>
          </w:p>
        </w:tc>
        <w:tc>
          <w:tcPr>
            <w:tcW w:w="570" w:type="pct"/>
          </w:tcPr>
          <w:p w14:paraId="35CB3D7A"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24</w:t>
            </w:r>
          </w:p>
        </w:tc>
      </w:tr>
      <w:tr w:rsidR="000D7985" w:rsidRPr="00A37B7C" w14:paraId="04A5648D" w14:textId="77777777" w:rsidTr="00C46C1F">
        <w:trPr>
          <w:trHeight w:val="314"/>
        </w:trPr>
        <w:tc>
          <w:tcPr>
            <w:tcW w:w="625" w:type="pct"/>
          </w:tcPr>
          <w:p w14:paraId="5E63A89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2.3, ПК 2.4, ПК 2.5</w:t>
            </w:r>
          </w:p>
          <w:p w14:paraId="3047072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01, ОК 02,</w:t>
            </w:r>
          </w:p>
          <w:p w14:paraId="2FE9AD9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03, ОК 04, </w:t>
            </w:r>
          </w:p>
          <w:p w14:paraId="32B57EE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05, ОК 07, </w:t>
            </w:r>
          </w:p>
          <w:p w14:paraId="77D33AB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09</w:t>
            </w:r>
          </w:p>
        </w:tc>
        <w:tc>
          <w:tcPr>
            <w:tcW w:w="1014" w:type="pct"/>
          </w:tcPr>
          <w:p w14:paraId="7D80588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2. Ценообразование в торговой деятельности.</w:t>
            </w:r>
          </w:p>
        </w:tc>
        <w:tc>
          <w:tcPr>
            <w:tcW w:w="372" w:type="pct"/>
          </w:tcPr>
          <w:p w14:paraId="3FD1B339"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w:t>
            </w:r>
            <w:r>
              <w:rPr>
                <w:rFonts w:ascii="Times New Roman" w:hAnsi="Times New Roman"/>
                <w:b/>
                <w:bCs/>
              </w:rPr>
              <w:t>28</w:t>
            </w:r>
          </w:p>
        </w:tc>
        <w:tc>
          <w:tcPr>
            <w:tcW w:w="238" w:type="pct"/>
          </w:tcPr>
          <w:p w14:paraId="6AD56CBE"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62</w:t>
            </w:r>
          </w:p>
        </w:tc>
        <w:tc>
          <w:tcPr>
            <w:tcW w:w="262" w:type="pct"/>
          </w:tcPr>
          <w:p w14:paraId="18B9A977"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116</w:t>
            </w:r>
          </w:p>
        </w:tc>
        <w:tc>
          <w:tcPr>
            <w:tcW w:w="494" w:type="pct"/>
          </w:tcPr>
          <w:p w14:paraId="25A6F833"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42</w:t>
            </w:r>
          </w:p>
        </w:tc>
        <w:tc>
          <w:tcPr>
            <w:tcW w:w="445" w:type="pct"/>
          </w:tcPr>
          <w:p w14:paraId="118C7853"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20</w:t>
            </w:r>
          </w:p>
        </w:tc>
        <w:tc>
          <w:tcPr>
            <w:tcW w:w="507" w:type="pct"/>
          </w:tcPr>
          <w:p w14:paraId="54F0B9AE"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188" w:type="pct"/>
            <w:vMerge/>
          </w:tcPr>
          <w:p w14:paraId="32102486" w14:textId="77777777" w:rsidR="000D7985" w:rsidRPr="00A37B7C" w:rsidRDefault="000D7985" w:rsidP="00C46C1F">
            <w:pPr>
              <w:spacing w:after="0" w:line="240" w:lineRule="auto"/>
              <w:jc w:val="center"/>
              <w:rPr>
                <w:rFonts w:ascii="Times New Roman" w:hAnsi="Times New Roman"/>
              </w:rPr>
            </w:pPr>
          </w:p>
        </w:tc>
        <w:tc>
          <w:tcPr>
            <w:tcW w:w="285" w:type="pct"/>
            <w:gridSpan w:val="2"/>
          </w:tcPr>
          <w:p w14:paraId="3055FA21" w14:textId="77777777" w:rsidR="000D7985" w:rsidRPr="00B00714" w:rsidRDefault="000D7985" w:rsidP="00C46C1F">
            <w:pPr>
              <w:spacing w:after="0" w:line="240" w:lineRule="auto"/>
              <w:jc w:val="center"/>
              <w:rPr>
                <w:rFonts w:ascii="Times New Roman" w:hAnsi="Times New Roman"/>
                <w:b/>
                <w:bCs/>
                <w:highlight w:val="yellow"/>
              </w:rPr>
            </w:pPr>
          </w:p>
        </w:tc>
        <w:tc>
          <w:tcPr>
            <w:tcW w:w="570" w:type="pct"/>
          </w:tcPr>
          <w:p w14:paraId="6D698878"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12</w:t>
            </w:r>
          </w:p>
        </w:tc>
      </w:tr>
      <w:tr w:rsidR="000D7985" w:rsidRPr="00A37B7C" w14:paraId="5017BF9B" w14:textId="77777777" w:rsidTr="00C46C1F">
        <w:trPr>
          <w:trHeight w:val="314"/>
        </w:trPr>
        <w:tc>
          <w:tcPr>
            <w:tcW w:w="625" w:type="pct"/>
          </w:tcPr>
          <w:p w14:paraId="580F199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2.5, ПК 2.6, ПК 2.7, ПК 2.8,</w:t>
            </w:r>
          </w:p>
          <w:p w14:paraId="565486D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01, ОК 02,</w:t>
            </w:r>
          </w:p>
          <w:p w14:paraId="03C51A8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03, ОК 04, </w:t>
            </w:r>
          </w:p>
          <w:p w14:paraId="3B96962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05, ОК 07, </w:t>
            </w:r>
          </w:p>
          <w:p w14:paraId="1B0A9D4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09</w:t>
            </w:r>
          </w:p>
        </w:tc>
        <w:tc>
          <w:tcPr>
            <w:tcW w:w="1014" w:type="pct"/>
          </w:tcPr>
          <w:p w14:paraId="01414B9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3. Бизнес-планирование и финансовое моделирование предпринимательской единицы.</w:t>
            </w:r>
          </w:p>
        </w:tc>
        <w:tc>
          <w:tcPr>
            <w:tcW w:w="372" w:type="pct"/>
          </w:tcPr>
          <w:p w14:paraId="40FED287"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108</w:t>
            </w:r>
          </w:p>
        </w:tc>
        <w:tc>
          <w:tcPr>
            <w:tcW w:w="238" w:type="pct"/>
          </w:tcPr>
          <w:p w14:paraId="0ADF4EA1"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62</w:t>
            </w:r>
          </w:p>
        </w:tc>
        <w:tc>
          <w:tcPr>
            <w:tcW w:w="262" w:type="pct"/>
          </w:tcPr>
          <w:p w14:paraId="33D81D4D"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108</w:t>
            </w:r>
          </w:p>
        </w:tc>
        <w:tc>
          <w:tcPr>
            <w:tcW w:w="494" w:type="pct"/>
          </w:tcPr>
          <w:p w14:paraId="04E8F043"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62</w:t>
            </w:r>
          </w:p>
        </w:tc>
        <w:tc>
          <w:tcPr>
            <w:tcW w:w="445" w:type="pct"/>
          </w:tcPr>
          <w:p w14:paraId="7755F348"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507" w:type="pct"/>
          </w:tcPr>
          <w:p w14:paraId="37631328"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Х</w:t>
            </w:r>
          </w:p>
        </w:tc>
        <w:tc>
          <w:tcPr>
            <w:tcW w:w="188" w:type="pct"/>
          </w:tcPr>
          <w:p w14:paraId="6EE2C510" w14:textId="77777777" w:rsidR="000D7985" w:rsidRPr="00A37B7C" w:rsidRDefault="000D7985" w:rsidP="00C46C1F">
            <w:pPr>
              <w:spacing w:after="0" w:line="240" w:lineRule="auto"/>
              <w:jc w:val="center"/>
              <w:rPr>
                <w:rFonts w:ascii="Times New Roman" w:hAnsi="Times New Roman"/>
              </w:rPr>
            </w:pPr>
          </w:p>
        </w:tc>
        <w:tc>
          <w:tcPr>
            <w:tcW w:w="285" w:type="pct"/>
            <w:gridSpan w:val="2"/>
          </w:tcPr>
          <w:p w14:paraId="0CAEE75C" w14:textId="77777777" w:rsidR="000D7985" w:rsidRPr="00A37B7C" w:rsidRDefault="000D7985" w:rsidP="00C46C1F">
            <w:pPr>
              <w:spacing w:after="0" w:line="240" w:lineRule="auto"/>
              <w:jc w:val="center"/>
              <w:rPr>
                <w:rFonts w:ascii="Times New Roman" w:hAnsi="Times New Roman"/>
                <w:b/>
                <w:bCs/>
              </w:rPr>
            </w:pPr>
          </w:p>
        </w:tc>
        <w:tc>
          <w:tcPr>
            <w:tcW w:w="570" w:type="pct"/>
          </w:tcPr>
          <w:p w14:paraId="2CEE614E" w14:textId="77777777" w:rsidR="000D7985" w:rsidRPr="00A37B7C" w:rsidRDefault="000D7985" w:rsidP="00C46C1F">
            <w:pPr>
              <w:spacing w:after="0" w:line="240" w:lineRule="auto"/>
              <w:jc w:val="center"/>
              <w:rPr>
                <w:rFonts w:ascii="Times New Roman" w:hAnsi="Times New Roman"/>
                <w:b/>
                <w:bCs/>
              </w:rPr>
            </w:pPr>
          </w:p>
        </w:tc>
      </w:tr>
      <w:tr w:rsidR="000D7985" w:rsidRPr="00A37B7C" w14:paraId="3DB38B48" w14:textId="77777777" w:rsidTr="00C46C1F">
        <w:trPr>
          <w:trHeight w:val="314"/>
        </w:trPr>
        <w:tc>
          <w:tcPr>
            <w:tcW w:w="625" w:type="pct"/>
            <w:shd w:val="clear" w:color="auto" w:fill="auto"/>
          </w:tcPr>
          <w:p w14:paraId="3A1E8815" w14:textId="77777777" w:rsidR="000D7985" w:rsidRPr="00A37B7C" w:rsidRDefault="000D7985" w:rsidP="00C46C1F">
            <w:pPr>
              <w:spacing w:after="0" w:line="240" w:lineRule="auto"/>
              <w:rPr>
                <w:rFonts w:ascii="Times New Roman" w:hAnsi="Times New Roman"/>
              </w:rPr>
            </w:pPr>
          </w:p>
        </w:tc>
        <w:tc>
          <w:tcPr>
            <w:tcW w:w="1014" w:type="pct"/>
            <w:shd w:val="clear" w:color="auto" w:fill="auto"/>
          </w:tcPr>
          <w:p w14:paraId="4057614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Учебная практика</w:t>
            </w:r>
          </w:p>
        </w:tc>
        <w:tc>
          <w:tcPr>
            <w:tcW w:w="372" w:type="pct"/>
            <w:shd w:val="clear" w:color="auto" w:fill="auto"/>
          </w:tcPr>
          <w:p w14:paraId="733AA2F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36</w:t>
            </w:r>
          </w:p>
        </w:tc>
        <w:tc>
          <w:tcPr>
            <w:tcW w:w="238" w:type="pct"/>
            <w:shd w:val="clear" w:color="auto" w:fill="auto"/>
          </w:tcPr>
          <w:p w14:paraId="2B8C0D2B"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36</w:t>
            </w:r>
          </w:p>
        </w:tc>
        <w:tc>
          <w:tcPr>
            <w:tcW w:w="262" w:type="pct"/>
            <w:shd w:val="clear" w:color="auto" w:fill="auto"/>
          </w:tcPr>
          <w:p w14:paraId="36E20044" w14:textId="77777777" w:rsidR="000D7985" w:rsidRPr="00A37B7C" w:rsidRDefault="000D7985" w:rsidP="00C46C1F">
            <w:pPr>
              <w:spacing w:after="0" w:line="240" w:lineRule="auto"/>
              <w:jc w:val="center"/>
              <w:rPr>
                <w:rFonts w:ascii="Times New Roman" w:hAnsi="Times New Roman"/>
                <w:b/>
                <w:bCs/>
              </w:rPr>
            </w:pPr>
          </w:p>
        </w:tc>
        <w:tc>
          <w:tcPr>
            <w:tcW w:w="494" w:type="pct"/>
            <w:shd w:val="clear" w:color="auto" w:fill="auto"/>
          </w:tcPr>
          <w:p w14:paraId="1730FBC9" w14:textId="77777777" w:rsidR="000D7985" w:rsidRPr="00A37B7C" w:rsidRDefault="000D7985" w:rsidP="00C46C1F">
            <w:pPr>
              <w:spacing w:after="0" w:line="240" w:lineRule="auto"/>
              <w:jc w:val="center"/>
              <w:rPr>
                <w:rFonts w:ascii="Times New Roman" w:hAnsi="Times New Roman"/>
              </w:rPr>
            </w:pPr>
          </w:p>
        </w:tc>
        <w:tc>
          <w:tcPr>
            <w:tcW w:w="445" w:type="pct"/>
            <w:shd w:val="clear" w:color="auto" w:fill="auto"/>
          </w:tcPr>
          <w:p w14:paraId="4D3801A5" w14:textId="77777777" w:rsidR="000D7985" w:rsidRPr="00A37B7C" w:rsidRDefault="000D7985" w:rsidP="00C46C1F">
            <w:pPr>
              <w:spacing w:after="0" w:line="240" w:lineRule="auto"/>
              <w:jc w:val="center"/>
              <w:rPr>
                <w:rFonts w:ascii="Times New Roman" w:hAnsi="Times New Roman"/>
              </w:rPr>
            </w:pPr>
          </w:p>
        </w:tc>
        <w:tc>
          <w:tcPr>
            <w:tcW w:w="507" w:type="pct"/>
            <w:shd w:val="clear" w:color="auto" w:fill="auto"/>
          </w:tcPr>
          <w:p w14:paraId="78A3F68C" w14:textId="77777777" w:rsidR="000D7985" w:rsidRPr="00A37B7C" w:rsidRDefault="000D7985" w:rsidP="00C46C1F">
            <w:pPr>
              <w:spacing w:after="0" w:line="240" w:lineRule="auto"/>
              <w:jc w:val="center"/>
              <w:rPr>
                <w:rFonts w:ascii="Times New Roman" w:hAnsi="Times New Roman"/>
              </w:rPr>
            </w:pPr>
          </w:p>
        </w:tc>
        <w:tc>
          <w:tcPr>
            <w:tcW w:w="188" w:type="pct"/>
            <w:shd w:val="clear" w:color="auto" w:fill="auto"/>
          </w:tcPr>
          <w:p w14:paraId="4536505F" w14:textId="77777777" w:rsidR="000D7985" w:rsidRPr="00A37B7C" w:rsidRDefault="000D7985" w:rsidP="00C46C1F">
            <w:pPr>
              <w:spacing w:after="0" w:line="240" w:lineRule="auto"/>
              <w:jc w:val="center"/>
              <w:rPr>
                <w:rFonts w:ascii="Times New Roman" w:hAnsi="Times New Roman"/>
              </w:rPr>
            </w:pPr>
          </w:p>
        </w:tc>
        <w:tc>
          <w:tcPr>
            <w:tcW w:w="285" w:type="pct"/>
            <w:gridSpan w:val="2"/>
            <w:shd w:val="clear" w:color="auto" w:fill="auto"/>
          </w:tcPr>
          <w:p w14:paraId="4FB61B8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36</w:t>
            </w:r>
          </w:p>
        </w:tc>
        <w:tc>
          <w:tcPr>
            <w:tcW w:w="570" w:type="pct"/>
            <w:shd w:val="clear" w:color="auto" w:fill="auto"/>
          </w:tcPr>
          <w:p w14:paraId="184C2EFE" w14:textId="77777777" w:rsidR="000D7985" w:rsidRPr="00A37B7C" w:rsidRDefault="000D7985" w:rsidP="00C46C1F">
            <w:pPr>
              <w:spacing w:after="0" w:line="240" w:lineRule="auto"/>
              <w:jc w:val="center"/>
              <w:rPr>
                <w:rFonts w:ascii="Times New Roman" w:hAnsi="Times New Roman"/>
                <w:b/>
                <w:bCs/>
              </w:rPr>
            </w:pPr>
          </w:p>
        </w:tc>
      </w:tr>
      <w:tr w:rsidR="000D7985" w:rsidRPr="00A37B7C" w14:paraId="7B242EAE" w14:textId="77777777" w:rsidTr="00C46C1F">
        <w:trPr>
          <w:trHeight w:val="314"/>
        </w:trPr>
        <w:tc>
          <w:tcPr>
            <w:tcW w:w="625" w:type="pct"/>
            <w:shd w:val="clear" w:color="auto" w:fill="auto"/>
          </w:tcPr>
          <w:p w14:paraId="2BF32E29" w14:textId="77777777" w:rsidR="000D7985" w:rsidRPr="00A37B7C" w:rsidRDefault="000D7985" w:rsidP="00C46C1F">
            <w:pPr>
              <w:spacing w:after="0" w:line="240" w:lineRule="auto"/>
              <w:rPr>
                <w:rFonts w:ascii="Times New Roman" w:hAnsi="Times New Roman"/>
              </w:rPr>
            </w:pPr>
          </w:p>
        </w:tc>
        <w:tc>
          <w:tcPr>
            <w:tcW w:w="1014" w:type="pct"/>
            <w:shd w:val="clear" w:color="auto" w:fill="auto"/>
          </w:tcPr>
          <w:p w14:paraId="2B3EAF0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Производственная практика</w:t>
            </w:r>
          </w:p>
        </w:tc>
        <w:tc>
          <w:tcPr>
            <w:tcW w:w="372" w:type="pct"/>
            <w:shd w:val="clear" w:color="auto" w:fill="auto"/>
          </w:tcPr>
          <w:p w14:paraId="1ECDEBCD" w14:textId="77777777" w:rsidR="000D7985" w:rsidRPr="00A37B7C" w:rsidRDefault="000D7985" w:rsidP="00C46C1F">
            <w:pPr>
              <w:spacing w:after="0" w:line="240" w:lineRule="auto"/>
              <w:jc w:val="center"/>
              <w:rPr>
                <w:rFonts w:ascii="Times New Roman" w:hAnsi="Times New Roman"/>
                <w:b/>
                <w:bCs/>
              </w:rPr>
            </w:pPr>
          </w:p>
        </w:tc>
        <w:tc>
          <w:tcPr>
            <w:tcW w:w="238" w:type="pct"/>
            <w:shd w:val="clear" w:color="auto" w:fill="auto"/>
          </w:tcPr>
          <w:p w14:paraId="5CDBD0CB" w14:textId="77777777" w:rsidR="000D7985" w:rsidRPr="00A37B7C" w:rsidRDefault="000D7985" w:rsidP="00C46C1F">
            <w:pPr>
              <w:spacing w:after="0" w:line="240" w:lineRule="auto"/>
              <w:jc w:val="center"/>
              <w:rPr>
                <w:rFonts w:ascii="Times New Roman" w:hAnsi="Times New Roman"/>
              </w:rPr>
            </w:pPr>
          </w:p>
        </w:tc>
        <w:tc>
          <w:tcPr>
            <w:tcW w:w="262" w:type="pct"/>
            <w:shd w:val="clear" w:color="auto" w:fill="auto"/>
          </w:tcPr>
          <w:p w14:paraId="77E5D3DC" w14:textId="77777777" w:rsidR="000D7985" w:rsidRPr="00A37B7C" w:rsidRDefault="000D7985" w:rsidP="00C46C1F">
            <w:pPr>
              <w:spacing w:after="0" w:line="240" w:lineRule="auto"/>
              <w:jc w:val="center"/>
              <w:rPr>
                <w:rFonts w:ascii="Times New Roman" w:hAnsi="Times New Roman"/>
                <w:b/>
                <w:bCs/>
              </w:rPr>
            </w:pPr>
          </w:p>
        </w:tc>
        <w:tc>
          <w:tcPr>
            <w:tcW w:w="494" w:type="pct"/>
            <w:shd w:val="clear" w:color="auto" w:fill="auto"/>
          </w:tcPr>
          <w:p w14:paraId="46FD9023" w14:textId="77777777" w:rsidR="000D7985" w:rsidRPr="00A37B7C" w:rsidRDefault="000D7985" w:rsidP="00C46C1F">
            <w:pPr>
              <w:spacing w:after="0" w:line="240" w:lineRule="auto"/>
              <w:jc w:val="center"/>
              <w:rPr>
                <w:rFonts w:ascii="Times New Roman" w:hAnsi="Times New Roman"/>
              </w:rPr>
            </w:pPr>
          </w:p>
        </w:tc>
        <w:tc>
          <w:tcPr>
            <w:tcW w:w="445" w:type="pct"/>
            <w:shd w:val="clear" w:color="auto" w:fill="auto"/>
          </w:tcPr>
          <w:p w14:paraId="088F7A3E" w14:textId="77777777" w:rsidR="000D7985" w:rsidRPr="00A37B7C" w:rsidRDefault="000D7985" w:rsidP="00C46C1F">
            <w:pPr>
              <w:spacing w:after="0" w:line="240" w:lineRule="auto"/>
              <w:jc w:val="center"/>
              <w:rPr>
                <w:rFonts w:ascii="Times New Roman" w:hAnsi="Times New Roman"/>
              </w:rPr>
            </w:pPr>
          </w:p>
        </w:tc>
        <w:tc>
          <w:tcPr>
            <w:tcW w:w="507" w:type="pct"/>
            <w:shd w:val="clear" w:color="auto" w:fill="auto"/>
          </w:tcPr>
          <w:p w14:paraId="035142BE" w14:textId="77777777" w:rsidR="000D7985" w:rsidRPr="00B00714" w:rsidRDefault="000D7985" w:rsidP="00C46C1F">
            <w:pPr>
              <w:spacing w:after="0" w:line="240" w:lineRule="auto"/>
              <w:jc w:val="center"/>
              <w:rPr>
                <w:rFonts w:ascii="Times New Roman" w:hAnsi="Times New Roman"/>
              </w:rPr>
            </w:pPr>
          </w:p>
        </w:tc>
        <w:tc>
          <w:tcPr>
            <w:tcW w:w="188" w:type="pct"/>
            <w:shd w:val="clear" w:color="auto" w:fill="auto"/>
          </w:tcPr>
          <w:p w14:paraId="5F7A1890" w14:textId="77777777" w:rsidR="000D7985" w:rsidRPr="00A37B7C" w:rsidRDefault="000D7985" w:rsidP="00C46C1F">
            <w:pPr>
              <w:spacing w:after="0" w:line="240" w:lineRule="auto"/>
              <w:jc w:val="center"/>
              <w:rPr>
                <w:rFonts w:ascii="Times New Roman" w:hAnsi="Times New Roman"/>
              </w:rPr>
            </w:pPr>
          </w:p>
        </w:tc>
        <w:tc>
          <w:tcPr>
            <w:tcW w:w="285" w:type="pct"/>
            <w:gridSpan w:val="2"/>
            <w:shd w:val="clear" w:color="auto" w:fill="auto"/>
          </w:tcPr>
          <w:p w14:paraId="6A0D263A" w14:textId="77777777" w:rsidR="000D7985" w:rsidRPr="00A37B7C" w:rsidRDefault="000D7985" w:rsidP="00C46C1F">
            <w:pPr>
              <w:spacing w:after="0" w:line="240" w:lineRule="auto"/>
              <w:jc w:val="center"/>
              <w:rPr>
                <w:rFonts w:ascii="Times New Roman" w:hAnsi="Times New Roman"/>
                <w:b/>
                <w:bCs/>
              </w:rPr>
            </w:pPr>
          </w:p>
        </w:tc>
        <w:tc>
          <w:tcPr>
            <w:tcW w:w="570" w:type="pct"/>
            <w:shd w:val="clear" w:color="auto" w:fill="auto"/>
          </w:tcPr>
          <w:p w14:paraId="15806EB7"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36</w:t>
            </w:r>
          </w:p>
        </w:tc>
      </w:tr>
      <w:tr w:rsidR="000D7985" w:rsidRPr="00A37B7C" w14:paraId="7C2FA000" w14:textId="77777777" w:rsidTr="00C46C1F">
        <w:tc>
          <w:tcPr>
            <w:tcW w:w="625" w:type="pct"/>
          </w:tcPr>
          <w:p w14:paraId="361FBF00" w14:textId="77777777" w:rsidR="000D7985" w:rsidRPr="00A37B7C" w:rsidRDefault="000D7985" w:rsidP="00C46C1F">
            <w:pPr>
              <w:spacing w:after="0" w:line="240" w:lineRule="auto"/>
              <w:rPr>
                <w:rFonts w:ascii="Times New Roman" w:hAnsi="Times New Roman"/>
                <w:i/>
              </w:rPr>
            </w:pPr>
          </w:p>
        </w:tc>
        <w:tc>
          <w:tcPr>
            <w:tcW w:w="1014" w:type="pct"/>
          </w:tcPr>
          <w:p w14:paraId="7AEF2B27"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372" w:type="pct"/>
          </w:tcPr>
          <w:p w14:paraId="4457744C" w14:textId="77777777" w:rsidR="000D7985" w:rsidRPr="00A37B7C" w:rsidRDefault="000D7985" w:rsidP="00C46C1F">
            <w:pPr>
              <w:suppressAutoHyphens/>
              <w:spacing w:after="0" w:line="240" w:lineRule="auto"/>
              <w:jc w:val="center"/>
              <w:rPr>
                <w:rFonts w:ascii="Times New Roman" w:hAnsi="Times New Roman"/>
                <w:b/>
                <w:bCs/>
              </w:rPr>
            </w:pPr>
          </w:p>
        </w:tc>
        <w:tc>
          <w:tcPr>
            <w:tcW w:w="238" w:type="pct"/>
            <w:shd w:val="clear" w:color="auto" w:fill="C0C0C0"/>
          </w:tcPr>
          <w:p w14:paraId="6A156EA2"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Х</w:t>
            </w:r>
          </w:p>
        </w:tc>
        <w:tc>
          <w:tcPr>
            <w:tcW w:w="262" w:type="pct"/>
            <w:shd w:val="clear" w:color="auto" w:fill="C0C0C0"/>
          </w:tcPr>
          <w:p w14:paraId="534233B0" w14:textId="77777777" w:rsidR="000D7985" w:rsidRPr="00A37B7C" w:rsidRDefault="000D7985" w:rsidP="00C46C1F">
            <w:pPr>
              <w:spacing w:after="0" w:line="240" w:lineRule="auto"/>
              <w:jc w:val="center"/>
              <w:rPr>
                <w:rFonts w:ascii="Times New Roman" w:hAnsi="Times New Roman"/>
                <w:i/>
              </w:rPr>
            </w:pPr>
          </w:p>
        </w:tc>
        <w:tc>
          <w:tcPr>
            <w:tcW w:w="494" w:type="pct"/>
            <w:shd w:val="clear" w:color="auto" w:fill="C0C0C0"/>
          </w:tcPr>
          <w:p w14:paraId="2DC5C3ED" w14:textId="77777777" w:rsidR="000D7985" w:rsidRPr="00A37B7C" w:rsidRDefault="000D7985" w:rsidP="00C46C1F">
            <w:pPr>
              <w:spacing w:after="0" w:line="240" w:lineRule="auto"/>
              <w:jc w:val="center"/>
              <w:rPr>
                <w:rFonts w:ascii="Times New Roman" w:hAnsi="Times New Roman"/>
                <w:i/>
              </w:rPr>
            </w:pPr>
          </w:p>
        </w:tc>
        <w:tc>
          <w:tcPr>
            <w:tcW w:w="1425" w:type="pct"/>
            <w:gridSpan w:val="5"/>
            <w:shd w:val="clear" w:color="auto" w:fill="C0C0C0"/>
          </w:tcPr>
          <w:p w14:paraId="16FA1E89" w14:textId="77777777" w:rsidR="000D7985" w:rsidRPr="00A37B7C" w:rsidRDefault="000D7985" w:rsidP="00C46C1F">
            <w:pPr>
              <w:spacing w:after="0" w:line="240" w:lineRule="auto"/>
              <w:jc w:val="center"/>
              <w:rPr>
                <w:rFonts w:ascii="Times New Roman" w:hAnsi="Times New Roman"/>
                <w:i/>
              </w:rPr>
            </w:pPr>
          </w:p>
        </w:tc>
        <w:tc>
          <w:tcPr>
            <w:tcW w:w="570" w:type="pct"/>
          </w:tcPr>
          <w:p w14:paraId="14723388"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48DF8D7C" w14:textId="77777777" w:rsidTr="00C46C1F">
        <w:tc>
          <w:tcPr>
            <w:tcW w:w="625" w:type="pct"/>
          </w:tcPr>
          <w:p w14:paraId="4A1A17A9" w14:textId="77777777" w:rsidR="000D7985" w:rsidRPr="00A37B7C" w:rsidRDefault="000D7985" w:rsidP="00C46C1F">
            <w:pPr>
              <w:spacing w:line="240" w:lineRule="auto"/>
              <w:rPr>
                <w:rFonts w:ascii="Times New Roman" w:hAnsi="Times New Roman"/>
                <w:b/>
                <w:i/>
              </w:rPr>
            </w:pPr>
          </w:p>
        </w:tc>
        <w:tc>
          <w:tcPr>
            <w:tcW w:w="1014" w:type="pct"/>
          </w:tcPr>
          <w:p w14:paraId="660A8B61" w14:textId="77777777" w:rsidR="000D7985" w:rsidRPr="00A37B7C" w:rsidRDefault="000D7985" w:rsidP="00C46C1F">
            <w:pPr>
              <w:spacing w:line="240" w:lineRule="auto"/>
              <w:rPr>
                <w:rFonts w:ascii="Times New Roman" w:hAnsi="Times New Roman"/>
                <w:b/>
                <w:i/>
              </w:rPr>
            </w:pPr>
            <w:r w:rsidRPr="00A37B7C">
              <w:rPr>
                <w:rFonts w:ascii="Times New Roman" w:hAnsi="Times New Roman"/>
                <w:b/>
                <w:i/>
              </w:rPr>
              <w:t>Всего:</w:t>
            </w:r>
          </w:p>
        </w:tc>
        <w:tc>
          <w:tcPr>
            <w:tcW w:w="372" w:type="pct"/>
          </w:tcPr>
          <w:p w14:paraId="3D91F20A"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360</w:t>
            </w:r>
          </w:p>
        </w:tc>
        <w:tc>
          <w:tcPr>
            <w:tcW w:w="238" w:type="pct"/>
          </w:tcPr>
          <w:p w14:paraId="22FF2F65"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238</w:t>
            </w:r>
          </w:p>
        </w:tc>
        <w:tc>
          <w:tcPr>
            <w:tcW w:w="262" w:type="pct"/>
          </w:tcPr>
          <w:p w14:paraId="32C9ED4A"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288</w:t>
            </w:r>
          </w:p>
        </w:tc>
        <w:tc>
          <w:tcPr>
            <w:tcW w:w="494" w:type="pct"/>
          </w:tcPr>
          <w:p w14:paraId="07A1012F"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146</w:t>
            </w:r>
          </w:p>
        </w:tc>
        <w:tc>
          <w:tcPr>
            <w:tcW w:w="445" w:type="pct"/>
          </w:tcPr>
          <w:p w14:paraId="46B71E9F"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20</w:t>
            </w:r>
          </w:p>
        </w:tc>
        <w:tc>
          <w:tcPr>
            <w:tcW w:w="507" w:type="pct"/>
          </w:tcPr>
          <w:p w14:paraId="7A1E9C97"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Х</w:t>
            </w:r>
          </w:p>
        </w:tc>
        <w:tc>
          <w:tcPr>
            <w:tcW w:w="191" w:type="pct"/>
            <w:gridSpan w:val="2"/>
          </w:tcPr>
          <w:p w14:paraId="036A3D1A" w14:textId="77777777" w:rsidR="000D7985" w:rsidRPr="00A37B7C" w:rsidRDefault="000D7985" w:rsidP="00C46C1F">
            <w:pPr>
              <w:spacing w:after="0" w:line="240" w:lineRule="auto"/>
              <w:jc w:val="center"/>
              <w:rPr>
                <w:rFonts w:ascii="Times New Roman" w:hAnsi="Times New Roman"/>
                <w:b/>
                <w:i/>
                <w:vertAlign w:val="superscript"/>
              </w:rPr>
            </w:pPr>
          </w:p>
        </w:tc>
        <w:tc>
          <w:tcPr>
            <w:tcW w:w="282" w:type="pct"/>
          </w:tcPr>
          <w:p w14:paraId="1DB6C5D2" w14:textId="77777777" w:rsidR="000D7985" w:rsidRPr="00A37B7C" w:rsidRDefault="000D7985" w:rsidP="00C46C1F">
            <w:pPr>
              <w:spacing w:after="0" w:line="240" w:lineRule="auto"/>
              <w:jc w:val="center"/>
              <w:rPr>
                <w:rFonts w:ascii="Times New Roman" w:hAnsi="Times New Roman"/>
                <w:b/>
                <w:i/>
              </w:rPr>
            </w:pPr>
            <w:r>
              <w:rPr>
                <w:rFonts w:ascii="Times New Roman" w:hAnsi="Times New Roman"/>
                <w:b/>
                <w:i/>
              </w:rPr>
              <w:t>36</w:t>
            </w:r>
          </w:p>
        </w:tc>
        <w:tc>
          <w:tcPr>
            <w:tcW w:w="570" w:type="pct"/>
          </w:tcPr>
          <w:p w14:paraId="07CFC5AF" w14:textId="77777777" w:rsidR="000D7985" w:rsidRPr="00A37B7C" w:rsidRDefault="000D7985" w:rsidP="00C46C1F">
            <w:pPr>
              <w:spacing w:after="0" w:line="240" w:lineRule="auto"/>
              <w:jc w:val="center"/>
              <w:rPr>
                <w:rFonts w:ascii="Times New Roman" w:hAnsi="Times New Roman"/>
                <w:b/>
                <w:i/>
              </w:rPr>
            </w:pPr>
            <w:r>
              <w:rPr>
                <w:rFonts w:ascii="Times New Roman" w:hAnsi="Times New Roman"/>
                <w:b/>
                <w:i/>
              </w:rPr>
              <w:t>36</w:t>
            </w:r>
          </w:p>
        </w:tc>
      </w:tr>
    </w:tbl>
    <w:p w14:paraId="4343AFC1" w14:textId="77777777" w:rsidR="000D7985" w:rsidRPr="00A37B7C" w:rsidRDefault="000D7985" w:rsidP="000D7985">
      <w:pPr>
        <w:ind w:left="851"/>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2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9189"/>
        <w:gridCol w:w="1699"/>
      </w:tblGrid>
      <w:tr w:rsidR="000D7985" w:rsidRPr="00A37B7C" w14:paraId="43848755" w14:textId="77777777" w:rsidTr="00575C1C">
        <w:trPr>
          <w:trHeight w:val="1204"/>
        </w:trPr>
        <w:tc>
          <w:tcPr>
            <w:tcW w:w="1443" w:type="pct"/>
            <w:vAlign w:val="center"/>
          </w:tcPr>
          <w:p w14:paraId="16BA538F"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3002" w:type="pct"/>
            <w:vAlign w:val="center"/>
          </w:tcPr>
          <w:p w14:paraId="052463A1"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w:t>
            </w:r>
          </w:p>
          <w:p w14:paraId="600EC053"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bCs/>
              </w:rPr>
              <w:t>лабораторные работы и практические занятия, самостоятельная учебная работа обучающихся.</w:t>
            </w:r>
          </w:p>
        </w:tc>
        <w:tc>
          <w:tcPr>
            <w:tcW w:w="555" w:type="pct"/>
            <w:vAlign w:val="center"/>
          </w:tcPr>
          <w:p w14:paraId="30F509C5"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12FDF470" w14:textId="77777777" w:rsidTr="00575C1C">
        <w:trPr>
          <w:trHeight w:val="291"/>
        </w:trPr>
        <w:tc>
          <w:tcPr>
            <w:tcW w:w="1443" w:type="pct"/>
          </w:tcPr>
          <w:p w14:paraId="4E48ADA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w:t>
            </w:r>
          </w:p>
        </w:tc>
        <w:tc>
          <w:tcPr>
            <w:tcW w:w="3002" w:type="pct"/>
          </w:tcPr>
          <w:p w14:paraId="5539ECF4"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2</w:t>
            </w:r>
          </w:p>
        </w:tc>
        <w:tc>
          <w:tcPr>
            <w:tcW w:w="555" w:type="pct"/>
            <w:vAlign w:val="center"/>
          </w:tcPr>
          <w:p w14:paraId="2A4422F6"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6ACBABC5" w14:textId="77777777" w:rsidTr="00575C1C">
        <w:tc>
          <w:tcPr>
            <w:tcW w:w="4445" w:type="pct"/>
            <w:gridSpan w:val="2"/>
          </w:tcPr>
          <w:p w14:paraId="33972197"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b/>
                <w:bCs/>
              </w:rPr>
              <w:t>Раздел 1. Технология проведения маркетинговых исследований</w:t>
            </w:r>
          </w:p>
        </w:tc>
        <w:tc>
          <w:tcPr>
            <w:tcW w:w="555" w:type="pct"/>
            <w:vAlign w:val="center"/>
          </w:tcPr>
          <w:p w14:paraId="47F05A79"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88</w:t>
            </w:r>
            <w:r w:rsidRPr="00A37B7C">
              <w:rPr>
                <w:rFonts w:ascii="Times New Roman" w:hAnsi="Times New Roman"/>
                <w:b/>
              </w:rPr>
              <w:t>/42</w:t>
            </w:r>
          </w:p>
        </w:tc>
      </w:tr>
      <w:tr w:rsidR="000D7985" w:rsidRPr="00A37B7C" w14:paraId="02096AFC" w14:textId="77777777" w:rsidTr="00575C1C">
        <w:trPr>
          <w:trHeight w:val="391"/>
        </w:trPr>
        <w:tc>
          <w:tcPr>
            <w:tcW w:w="4445" w:type="pct"/>
            <w:gridSpan w:val="2"/>
          </w:tcPr>
          <w:p w14:paraId="2289A046"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b/>
                <w:bCs/>
              </w:rPr>
              <w:t>МДК 02.01 Технология проведения маркетинговых исследований</w:t>
            </w:r>
          </w:p>
        </w:tc>
        <w:tc>
          <w:tcPr>
            <w:tcW w:w="555" w:type="pct"/>
            <w:vAlign w:val="center"/>
          </w:tcPr>
          <w:p w14:paraId="14D67313"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64/42</w:t>
            </w:r>
          </w:p>
        </w:tc>
      </w:tr>
      <w:tr w:rsidR="000D7985" w:rsidRPr="00A37B7C" w14:paraId="3A6CB1D8" w14:textId="77777777" w:rsidTr="00575C1C">
        <w:tc>
          <w:tcPr>
            <w:tcW w:w="1443" w:type="pct"/>
            <w:vMerge w:val="restart"/>
          </w:tcPr>
          <w:p w14:paraId="3E59F92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1.1. </w:t>
            </w:r>
          </w:p>
          <w:p w14:paraId="1CB8EC99"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Понятия и сущность маркетинговых исследований</w:t>
            </w:r>
          </w:p>
        </w:tc>
        <w:tc>
          <w:tcPr>
            <w:tcW w:w="3002" w:type="pct"/>
          </w:tcPr>
          <w:p w14:paraId="7D596B5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 xml:space="preserve">Содержание </w:t>
            </w:r>
          </w:p>
        </w:tc>
        <w:tc>
          <w:tcPr>
            <w:tcW w:w="555" w:type="pct"/>
          </w:tcPr>
          <w:p w14:paraId="6A78E16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10/6</w:t>
            </w:r>
          </w:p>
        </w:tc>
      </w:tr>
      <w:tr w:rsidR="000D7985" w:rsidRPr="00A37B7C" w14:paraId="2D136374" w14:textId="77777777" w:rsidTr="00575C1C">
        <w:trPr>
          <w:trHeight w:val="225"/>
        </w:trPr>
        <w:tc>
          <w:tcPr>
            <w:tcW w:w="1443" w:type="pct"/>
            <w:vMerge/>
          </w:tcPr>
          <w:p w14:paraId="76EF7B7D" w14:textId="77777777" w:rsidR="000D7985" w:rsidRPr="00A37B7C" w:rsidRDefault="000D7985" w:rsidP="00C46C1F">
            <w:pPr>
              <w:spacing w:after="0" w:line="240" w:lineRule="auto"/>
              <w:rPr>
                <w:rFonts w:ascii="Times New Roman" w:hAnsi="Times New Roman"/>
                <w:b/>
                <w:bCs/>
              </w:rPr>
            </w:pPr>
          </w:p>
        </w:tc>
        <w:tc>
          <w:tcPr>
            <w:tcW w:w="3002" w:type="pct"/>
          </w:tcPr>
          <w:p w14:paraId="5C616A50"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Цели, задачи и функции маркетинговых исследований. Предмет, объект и основные направления маркетинговых исследований. Понятие и роль маркетинговых исследований в системе маркетинга.</w:t>
            </w:r>
          </w:p>
        </w:tc>
        <w:tc>
          <w:tcPr>
            <w:tcW w:w="555" w:type="pct"/>
            <w:vMerge w:val="restart"/>
            <w:vAlign w:val="center"/>
          </w:tcPr>
          <w:p w14:paraId="20385B4D"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4</w:t>
            </w:r>
          </w:p>
        </w:tc>
      </w:tr>
      <w:tr w:rsidR="000D7985" w:rsidRPr="00A37B7C" w14:paraId="339A43DE" w14:textId="77777777" w:rsidTr="00575C1C">
        <w:trPr>
          <w:trHeight w:val="317"/>
        </w:trPr>
        <w:tc>
          <w:tcPr>
            <w:tcW w:w="1443" w:type="pct"/>
            <w:vMerge/>
          </w:tcPr>
          <w:p w14:paraId="5BDB21BF" w14:textId="77777777" w:rsidR="000D7985" w:rsidRPr="00A37B7C" w:rsidRDefault="000D7985" w:rsidP="00C46C1F">
            <w:pPr>
              <w:spacing w:after="0" w:line="240" w:lineRule="auto"/>
              <w:rPr>
                <w:rFonts w:ascii="Times New Roman" w:hAnsi="Times New Roman"/>
                <w:b/>
                <w:bCs/>
              </w:rPr>
            </w:pPr>
          </w:p>
        </w:tc>
        <w:tc>
          <w:tcPr>
            <w:tcW w:w="3002" w:type="pct"/>
          </w:tcPr>
          <w:p w14:paraId="00AA769B"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Основные этапы становления и развития маркетинговых исследований. Разработка исследований, сбор данных, анализ данных, формирование основных выводов и интерпретация результатов.</w:t>
            </w:r>
            <w:r w:rsidRPr="00A37B7C">
              <w:t xml:space="preserve"> </w:t>
            </w:r>
            <w:r w:rsidRPr="00A37B7C">
              <w:rPr>
                <w:rFonts w:ascii="Times New Roman" w:hAnsi="Times New Roman"/>
              </w:rPr>
              <w:t>Специализированные программные продукты, применяемые в маркетинге.</w:t>
            </w:r>
          </w:p>
        </w:tc>
        <w:tc>
          <w:tcPr>
            <w:tcW w:w="555" w:type="pct"/>
            <w:vMerge/>
            <w:vAlign w:val="center"/>
          </w:tcPr>
          <w:p w14:paraId="2694C019" w14:textId="77777777" w:rsidR="000D7985" w:rsidRPr="00A37B7C" w:rsidRDefault="000D7985" w:rsidP="00C46C1F">
            <w:pPr>
              <w:suppressAutoHyphens/>
              <w:spacing w:after="0" w:line="240" w:lineRule="auto"/>
              <w:jc w:val="both"/>
              <w:rPr>
                <w:rFonts w:ascii="Times New Roman" w:hAnsi="Times New Roman"/>
              </w:rPr>
            </w:pPr>
          </w:p>
        </w:tc>
      </w:tr>
      <w:tr w:rsidR="000D7985" w:rsidRPr="00A37B7C" w14:paraId="02521BE0" w14:textId="77777777" w:rsidTr="00575C1C">
        <w:trPr>
          <w:trHeight w:val="421"/>
        </w:trPr>
        <w:tc>
          <w:tcPr>
            <w:tcW w:w="1443" w:type="pct"/>
            <w:vMerge/>
          </w:tcPr>
          <w:p w14:paraId="402A7740" w14:textId="77777777" w:rsidR="000D7985" w:rsidRPr="00A37B7C" w:rsidRDefault="000D7985" w:rsidP="00C46C1F">
            <w:pPr>
              <w:spacing w:after="0" w:line="240" w:lineRule="auto"/>
              <w:rPr>
                <w:rFonts w:ascii="Times New Roman" w:hAnsi="Times New Roman"/>
                <w:b/>
                <w:bCs/>
              </w:rPr>
            </w:pPr>
          </w:p>
        </w:tc>
        <w:tc>
          <w:tcPr>
            <w:tcW w:w="3002" w:type="pct"/>
          </w:tcPr>
          <w:p w14:paraId="382D9B0B" w14:textId="77777777" w:rsidR="000D7985" w:rsidRPr="00A37B7C" w:rsidRDefault="000D7985" w:rsidP="00C46C1F">
            <w:pPr>
              <w:spacing w:after="0" w:line="240" w:lineRule="auto"/>
              <w:contextualSpacing/>
              <w:jc w:val="both"/>
              <w:rPr>
                <w:rFonts w:ascii="Times New Roman" w:hAnsi="Times New Roman"/>
                <w:lang w:val="x-none" w:eastAsia="x-none"/>
              </w:rPr>
            </w:pPr>
            <w:r w:rsidRPr="00A37B7C">
              <w:rPr>
                <w:rFonts w:ascii="Times New Roman" w:hAnsi="Times New Roman"/>
                <w:b/>
                <w:bCs/>
                <w:lang w:eastAsia="x-none"/>
              </w:rPr>
              <w:t>3</w:t>
            </w:r>
            <w:r w:rsidRPr="00A37B7C">
              <w:rPr>
                <w:rFonts w:ascii="Times New Roman" w:hAnsi="Times New Roman"/>
                <w:b/>
                <w:bCs/>
                <w:lang w:val="x-none" w:eastAsia="x-none"/>
              </w:rPr>
              <w:t>.</w:t>
            </w:r>
            <w:r w:rsidRPr="00A37B7C">
              <w:rPr>
                <w:rFonts w:ascii="Times New Roman" w:hAnsi="Times New Roman"/>
                <w:lang w:val="x-none" w:eastAsia="x-none"/>
              </w:rPr>
              <w:t xml:space="preserve"> Основные понятия, цели и задачи проведения маркетинговых исследований с использованием инструментов комплекса маркетинга</w:t>
            </w:r>
            <w:r w:rsidRPr="00A37B7C">
              <w:rPr>
                <w:rFonts w:ascii="Times New Roman" w:hAnsi="Times New Roman"/>
                <w:lang w:eastAsia="x-none"/>
              </w:rPr>
              <w:t xml:space="preserve">. </w:t>
            </w:r>
            <w:r w:rsidRPr="00A37B7C">
              <w:rPr>
                <w:rFonts w:ascii="Times New Roman" w:hAnsi="Times New Roman"/>
                <w:lang w:val="x-none" w:eastAsia="x-none"/>
              </w:rPr>
              <w:t>Принципы</w:t>
            </w:r>
            <w:r w:rsidRPr="00A37B7C">
              <w:rPr>
                <w:rFonts w:ascii="Times New Roman" w:hAnsi="Times New Roman"/>
                <w:lang w:eastAsia="x-none"/>
              </w:rPr>
              <w:t xml:space="preserve"> </w:t>
            </w:r>
            <w:r w:rsidRPr="00A37B7C">
              <w:rPr>
                <w:rFonts w:ascii="Times New Roman" w:hAnsi="Times New Roman"/>
                <w:lang w:val="x-none" w:eastAsia="x-none"/>
              </w:rPr>
              <w:t xml:space="preserve">маркетинговых исследований. </w:t>
            </w:r>
          </w:p>
        </w:tc>
        <w:tc>
          <w:tcPr>
            <w:tcW w:w="555" w:type="pct"/>
            <w:vMerge/>
            <w:vAlign w:val="center"/>
          </w:tcPr>
          <w:p w14:paraId="48A1CD69" w14:textId="77777777" w:rsidR="000D7985" w:rsidRPr="00A37B7C" w:rsidRDefault="000D7985" w:rsidP="00C46C1F">
            <w:pPr>
              <w:suppressAutoHyphens/>
              <w:spacing w:after="0" w:line="240" w:lineRule="auto"/>
              <w:jc w:val="both"/>
              <w:rPr>
                <w:rFonts w:ascii="Times New Roman" w:hAnsi="Times New Roman"/>
              </w:rPr>
            </w:pPr>
          </w:p>
        </w:tc>
      </w:tr>
      <w:tr w:rsidR="000D7985" w:rsidRPr="00A37B7C" w14:paraId="7E5D1A45" w14:textId="77777777" w:rsidTr="00575C1C">
        <w:trPr>
          <w:trHeight w:val="473"/>
        </w:trPr>
        <w:tc>
          <w:tcPr>
            <w:tcW w:w="1443" w:type="pct"/>
            <w:vMerge/>
          </w:tcPr>
          <w:p w14:paraId="230414FA" w14:textId="77777777" w:rsidR="000D7985" w:rsidRPr="00A37B7C" w:rsidRDefault="000D7985" w:rsidP="00C46C1F">
            <w:pPr>
              <w:spacing w:after="0" w:line="240" w:lineRule="auto"/>
              <w:rPr>
                <w:rFonts w:ascii="Times New Roman" w:hAnsi="Times New Roman"/>
                <w:b/>
                <w:bCs/>
              </w:rPr>
            </w:pPr>
          </w:p>
        </w:tc>
        <w:tc>
          <w:tcPr>
            <w:tcW w:w="3002" w:type="pct"/>
          </w:tcPr>
          <w:p w14:paraId="6EA581ED"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vAlign w:val="center"/>
          </w:tcPr>
          <w:p w14:paraId="5E766066" w14:textId="77777777" w:rsidR="000D7985" w:rsidRPr="00A37B7C" w:rsidRDefault="000D7985" w:rsidP="00C46C1F">
            <w:pPr>
              <w:suppressAutoHyphens/>
              <w:spacing w:after="0" w:line="240" w:lineRule="auto"/>
              <w:jc w:val="center"/>
              <w:rPr>
                <w:rFonts w:ascii="Times New Roman" w:hAnsi="Times New Roman"/>
                <w:b/>
                <w:bCs/>
                <w:i/>
              </w:rPr>
            </w:pPr>
            <w:r w:rsidRPr="00A37B7C">
              <w:rPr>
                <w:rFonts w:ascii="Times New Roman" w:hAnsi="Times New Roman"/>
                <w:b/>
                <w:bCs/>
                <w:i/>
              </w:rPr>
              <w:t>6</w:t>
            </w:r>
          </w:p>
        </w:tc>
      </w:tr>
      <w:tr w:rsidR="000D7985" w:rsidRPr="00A37B7C" w14:paraId="6E211D8F" w14:textId="77777777" w:rsidTr="00575C1C">
        <w:trPr>
          <w:trHeight w:val="381"/>
        </w:trPr>
        <w:tc>
          <w:tcPr>
            <w:tcW w:w="1443" w:type="pct"/>
            <w:vMerge/>
          </w:tcPr>
          <w:p w14:paraId="54C5B483" w14:textId="77777777" w:rsidR="000D7985" w:rsidRPr="00A37B7C" w:rsidRDefault="000D7985" w:rsidP="00C46C1F">
            <w:pPr>
              <w:spacing w:after="0" w:line="240" w:lineRule="auto"/>
              <w:rPr>
                <w:rFonts w:ascii="Times New Roman" w:hAnsi="Times New Roman"/>
                <w:b/>
                <w:bCs/>
              </w:rPr>
            </w:pPr>
          </w:p>
        </w:tc>
        <w:tc>
          <w:tcPr>
            <w:tcW w:w="3002" w:type="pct"/>
          </w:tcPr>
          <w:p w14:paraId="3FAAF1B6"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bCs/>
              </w:rPr>
              <w:t xml:space="preserve">Практическое занятие 1. </w:t>
            </w:r>
            <w:r w:rsidRPr="00A37B7C">
              <w:rPr>
                <w:rFonts w:ascii="Times New Roman" w:hAnsi="Times New Roman"/>
              </w:rPr>
              <w:t>Построение дерева целей маркетинговых исследований.</w:t>
            </w:r>
          </w:p>
        </w:tc>
        <w:tc>
          <w:tcPr>
            <w:tcW w:w="555" w:type="pct"/>
            <w:shd w:val="clear" w:color="auto" w:fill="auto"/>
            <w:vAlign w:val="center"/>
          </w:tcPr>
          <w:p w14:paraId="1C07B114"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44F95FAD" w14:textId="77777777" w:rsidTr="00575C1C">
        <w:trPr>
          <w:trHeight w:val="189"/>
        </w:trPr>
        <w:tc>
          <w:tcPr>
            <w:tcW w:w="1443" w:type="pct"/>
            <w:vMerge/>
          </w:tcPr>
          <w:p w14:paraId="0777FA3A" w14:textId="77777777" w:rsidR="000D7985" w:rsidRPr="00A37B7C" w:rsidRDefault="000D7985" w:rsidP="00C46C1F">
            <w:pPr>
              <w:spacing w:after="0" w:line="240" w:lineRule="auto"/>
              <w:rPr>
                <w:rFonts w:ascii="Times New Roman" w:hAnsi="Times New Roman"/>
                <w:b/>
                <w:bCs/>
              </w:rPr>
            </w:pPr>
          </w:p>
        </w:tc>
        <w:tc>
          <w:tcPr>
            <w:tcW w:w="3002" w:type="pct"/>
          </w:tcPr>
          <w:p w14:paraId="20C73F8A"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 xml:space="preserve">Практическое занятие 2. </w:t>
            </w:r>
            <w:r w:rsidRPr="00A37B7C">
              <w:rPr>
                <w:rFonts w:ascii="Times New Roman" w:hAnsi="Times New Roman"/>
              </w:rPr>
              <w:t>Постановка цели и определение задач маркетинговых исследований на предприятиях торговли. Составление программы маркетингового исследования исходя из поставленных целей и задач.</w:t>
            </w:r>
          </w:p>
        </w:tc>
        <w:tc>
          <w:tcPr>
            <w:tcW w:w="555" w:type="pct"/>
            <w:shd w:val="clear" w:color="auto" w:fill="auto"/>
            <w:vAlign w:val="center"/>
          </w:tcPr>
          <w:p w14:paraId="16DD5B04"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540F2E74" w14:textId="77777777" w:rsidTr="00575C1C">
        <w:trPr>
          <w:trHeight w:val="189"/>
        </w:trPr>
        <w:tc>
          <w:tcPr>
            <w:tcW w:w="1443" w:type="pct"/>
            <w:vMerge/>
          </w:tcPr>
          <w:p w14:paraId="2DD844AB" w14:textId="77777777" w:rsidR="000D7985" w:rsidRPr="00A37B7C" w:rsidRDefault="000D7985" w:rsidP="00C46C1F">
            <w:pPr>
              <w:spacing w:after="0" w:line="240" w:lineRule="auto"/>
              <w:rPr>
                <w:rFonts w:ascii="Times New Roman" w:hAnsi="Times New Roman"/>
                <w:b/>
                <w:bCs/>
              </w:rPr>
            </w:pPr>
          </w:p>
        </w:tc>
        <w:tc>
          <w:tcPr>
            <w:tcW w:w="3002" w:type="pct"/>
          </w:tcPr>
          <w:p w14:paraId="5CCF1F46"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b/>
                <w:bCs/>
              </w:rPr>
              <w:t xml:space="preserve">Практическое занятие 3. </w:t>
            </w:r>
            <w:r w:rsidRPr="00A37B7C">
              <w:rPr>
                <w:rFonts w:ascii="Times New Roman" w:hAnsi="Times New Roman"/>
                <w:bCs/>
              </w:rPr>
              <w:t>Решение ситуационных задач</w:t>
            </w:r>
          </w:p>
        </w:tc>
        <w:tc>
          <w:tcPr>
            <w:tcW w:w="555" w:type="pct"/>
            <w:shd w:val="clear" w:color="auto" w:fill="auto"/>
            <w:vAlign w:val="center"/>
          </w:tcPr>
          <w:p w14:paraId="10EFA164"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4F233766" w14:textId="77777777" w:rsidTr="00575C1C">
        <w:trPr>
          <w:trHeight w:val="461"/>
        </w:trPr>
        <w:tc>
          <w:tcPr>
            <w:tcW w:w="1443" w:type="pct"/>
            <w:vMerge w:val="restart"/>
          </w:tcPr>
          <w:p w14:paraId="6575E9A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1.2.</w:t>
            </w:r>
          </w:p>
          <w:p w14:paraId="7791EA35"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Сущность и содержание маркетинговой информационной системы</w:t>
            </w:r>
          </w:p>
        </w:tc>
        <w:tc>
          <w:tcPr>
            <w:tcW w:w="3002" w:type="pct"/>
          </w:tcPr>
          <w:p w14:paraId="33D2F016"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bCs/>
              </w:rPr>
              <w:t xml:space="preserve">Содержание </w:t>
            </w:r>
          </w:p>
        </w:tc>
        <w:tc>
          <w:tcPr>
            <w:tcW w:w="555" w:type="pct"/>
            <w:vAlign w:val="center"/>
          </w:tcPr>
          <w:p w14:paraId="3E514725"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4/2</w:t>
            </w:r>
          </w:p>
        </w:tc>
      </w:tr>
      <w:tr w:rsidR="000D7985" w:rsidRPr="00A37B7C" w14:paraId="472B9D89" w14:textId="77777777" w:rsidTr="00575C1C">
        <w:tc>
          <w:tcPr>
            <w:tcW w:w="1443" w:type="pct"/>
            <w:vMerge/>
          </w:tcPr>
          <w:p w14:paraId="15111F8C" w14:textId="77777777" w:rsidR="000D7985" w:rsidRPr="00A37B7C" w:rsidRDefault="000D7985" w:rsidP="00C46C1F">
            <w:pPr>
              <w:spacing w:after="0" w:line="240" w:lineRule="auto"/>
              <w:rPr>
                <w:rFonts w:ascii="Times New Roman" w:hAnsi="Times New Roman"/>
                <w:b/>
                <w:bCs/>
              </w:rPr>
            </w:pPr>
          </w:p>
        </w:tc>
        <w:tc>
          <w:tcPr>
            <w:tcW w:w="3002" w:type="pct"/>
          </w:tcPr>
          <w:p w14:paraId="4CF3E905"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Основные понятия и принципы маркетинговой информационной системы.</w:t>
            </w:r>
          </w:p>
        </w:tc>
        <w:tc>
          <w:tcPr>
            <w:tcW w:w="555" w:type="pct"/>
            <w:vMerge w:val="restart"/>
            <w:vAlign w:val="center"/>
          </w:tcPr>
          <w:p w14:paraId="443F3045"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F6A287F" w14:textId="77777777" w:rsidTr="00575C1C">
        <w:tc>
          <w:tcPr>
            <w:tcW w:w="1443" w:type="pct"/>
            <w:vMerge/>
          </w:tcPr>
          <w:p w14:paraId="6F475BC5" w14:textId="77777777" w:rsidR="000D7985" w:rsidRPr="00A37B7C" w:rsidRDefault="000D7985" w:rsidP="00C46C1F">
            <w:pPr>
              <w:spacing w:after="0" w:line="240" w:lineRule="auto"/>
              <w:rPr>
                <w:rFonts w:ascii="Times New Roman" w:hAnsi="Times New Roman"/>
                <w:b/>
                <w:bCs/>
              </w:rPr>
            </w:pPr>
          </w:p>
        </w:tc>
        <w:tc>
          <w:tcPr>
            <w:tcW w:w="3002" w:type="pct"/>
          </w:tcPr>
          <w:p w14:paraId="1F988DF4"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Структура и основные этапы проведения маркетингового исследования. </w:t>
            </w:r>
          </w:p>
        </w:tc>
        <w:tc>
          <w:tcPr>
            <w:tcW w:w="555" w:type="pct"/>
            <w:vMerge/>
            <w:vAlign w:val="center"/>
          </w:tcPr>
          <w:p w14:paraId="3A8A8702" w14:textId="77777777" w:rsidR="000D7985" w:rsidRPr="00A37B7C" w:rsidRDefault="000D7985" w:rsidP="00C46C1F">
            <w:pPr>
              <w:suppressAutoHyphens/>
              <w:spacing w:after="0" w:line="240" w:lineRule="auto"/>
              <w:rPr>
                <w:rFonts w:ascii="Times New Roman" w:hAnsi="Times New Roman"/>
                <w:b/>
                <w:i/>
                <w:iCs/>
              </w:rPr>
            </w:pPr>
          </w:p>
        </w:tc>
      </w:tr>
      <w:tr w:rsidR="000D7985" w:rsidRPr="00A37B7C" w14:paraId="2ED8BB52" w14:textId="77777777" w:rsidTr="00575C1C">
        <w:tc>
          <w:tcPr>
            <w:tcW w:w="1443" w:type="pct"/>
            <w:vMerge/>
          </w:tcPr>
          <w:p w14:paraId="56A088FF" w14:textId="77777777" w:rsidR="000D7985" w:rsidRPr="00A37B7C" w:rsidRDefault="000D7985" w:rsidP="00C46C1F">
            <w:pPr>
              <w:spacing w:after="0" w:line="240" w:lineRule="auto"/>
              <w:rPr>
                <w:rFonts w:ascii="Times New Roman" w:hAnsi="Times New Roman"/>
                <w:b/>
                <w:bCs/>
              </w:rPr>
            </w:pPr>
          </w:p>
        </w:tc>
        <w:tc>
          <w:tcPr>
            <w:tcW w:w="3002" w:type="pct"/>
          </w:tcPr>
          <w:p w14:paraId="67B47806"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116D72C5"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2</w:t>
            </w:r>
          </w:p>
        </w:tc>
      </w:tr>
      <w:tr w:rsidR="000D7985" w:rsidRPr="00A37B7C" w14:paraId="5B3B6B3B" w14:textId="77777777" w:rsidTr="00575C1C">
        <w:tc>
          <w:tcPr>
            <w:tcW w:w="1443" w:type="pct"/>
            <w:vMerge/>
          </w:tcPr>
          <w:p w14:paraId="4B9704C4" w14:textId="77777777" w:rsidR="000D7985" w:rsidRPr="00A37B7C" w:rsidRDefault="000D7985" w:rsidP="00C46C1F">
            <w:pPr>
              <w:spacing w:after="0" w:line="240" w:lineRule="auto"/>
              <w:rPr>
                <w:rFonts w:ascii="Times New Roman" w:hAnsi="Times New Roman"/>
                <w:b/>
                <w:bCs/>
              </w:rPr>
            </w:pPr>
          </w:p>
        </w:tc>
        <w:tc>
          <w:tcPr>
            <w:tcW w:w="3002" w:type="pct"/>
          </w:tcPr>
          <w:p w14:paraId="7B9EB41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4. </w:t>
            </w:r>
            <w:r w:rsidRPr="00A37B7C">
              <w:rPr>
                <w:rFonts w:ascii="Times New Roman" w:hAnsi="Times New Roman"/>
              </w:rPr>
              <w:t xml:space="preserve">Выявление проблемы и определение этапов проведения маркетинговых исследования на примере предприятия торговли (предприятие определяется по выбору студентов). </w:t>
            </w:r>
          </w:p>
        </w:tc>
        <w:tc>
          <w:tcPr>
            <w:tcW w:w="555" w:type="pct"/>
            <w:vAlign w:val="center"/>
          </w:tcPr>
          <w:p w14:paraId="126F8484"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4D9C5A15" w14:textId="77777777" w:rsidTr="00575C1C">
        <w:tc>
          <w:tcPr>
            <w:tcW w:w="1443" w:type="pct"/>
            <w:vMerge w:val="restart"/>
          </w:tcPr>
          <w:p w14:paraId="118DA7E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1.3.</w:t>
            </w:r>
          </w:p>
          <w:p w14:paraId="026E165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Типы маркетинговых исследований</w:t>
            </w:r>
          </w:p>
        </w:tc>
        <w:tc>
          <w:tcPr>
            <w:tcW w:w="3002" w:type="pct"/>
          </w:tcPr>
          <w:p w14:paraId="545CCD6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lastRenderedPageBreak/>
              <w:t>Содержание</w:t>
            </w:r>
          </w:p>
        </w:tc>
        <w:tc>
          <w:tcPr>
            <w:tcW w:w="555" w:type="pct"/>
            <w:vAlign w:val="center"/>
          </w:tcPr>
          <w:p w14:paraId="07406CD8"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10/8</w:t>
            </w:r>
          </w:p>
        </w:tc>
      </w:tr>
      <w:tr w:rsidR="000D7985" w:rsidRPr="00A37B7C" w14:paraId="7954B00C" w14:textId="77777777" w:rsidTr="00575C1C">
        <w:trPr>
          <w:trHeight w:val="690"/>
        </w:trPr>
        <w:tc>
          <w:tcPr>
            <w:tcW w:w="1443" w:type="pct"/>
            <w:vMerge/>
          </w:tcPr>
          <w:p w14:paraId="0238B9A4" w14:textId="77777777" w:rsidR="000D7985" w:rsidRPr="00A37B7C" w:rsidRDefault="000D7985" w:rsidP="00C46C1F">
            <w:pPr>
              <w:spacing w:after="0" w:line="240" w:lineRule="auto"/>
              <w:rPr>
                <w:rFonts w:ascii="Times New Roman" w:hAnsi="Times New Roman"/>
                <w:b/>
                <w:bCs/>
              </w:rPr>
            </w:pPr>
          </w:p>
        </w:tc>
        <w:tc>
          <w:tcPr>
            <w:tcW w:w="3002" w:type="pct"/>
          </w:tcPr>
          <w:p w14:paraId="55366C2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Поисковые, описательные и пояснительные исследования. Качественные и количественные маркетинговые исследования. Постоянные и разовые исследования</w:t>
            </w:r>
          </w:p>
        </w:tc>
        <w:tc>
          <w:tcPr>
            <w:tcW w:w="555" w:type="pct"/>
            <w:vAlign w:val="center"/>
          </w:tcPr>
          <w:p w14:paraId="23E0922E"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230150A" w14:textId="77777777" w:rsidTr="00575C1C">
        <w:tc>
          <w:tcPr>
            <w:tcW w:w="1443" w:type="pct"/>
            <w:vMerge/>
          </w:tcPr>
          <w:p w14:paraId="40F2A52F" w14:textId="77777777" w:rsidR="000D7985" w:rsidRPr="00A37B7C" w:rsidRDefault="000D7985" w:rsidP="00C46C1F">
            <w:pPr>
              <w:spacing w:after="0" w:line="240" w:lineRule="auto"/>
              <w:rPr>
                <w:rFonts w:ascii="Times New Roman" w:hAnsi="Times New Roman"/>
                <w:b/>
                <w:bCs/>
              </w:rPr>
            </w:pPr>
          </w:p>
        </w:tc>
        <w:tc>
          <w:tcPr>
            <w:tcW w:w="3002" w:type="pct"/>
          </w:tcPr>
          <w:p w14:paraId="37B7DA6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vAlign w:val="center"/>
          </w:tcPr>
          <w:p w14:paraId="2342BBEC"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8</w:t>
            </w:r>
          </w:p>
        </w:tc>
      </w:tr>
      <w:tr w:rsidR="000D7985" w:rsidRPr="00A37B7C" w14:paraId="6E04155D" w14:textId="77777777" w:rsidTr="00575C1C">
        <w:tc>
          <w:tcPr>
            <w:tcW w:w="1443" w:type="pct"/>
            <w:vMerge/>
          </w:tcPr>
          <w:p w14:paraId="19A40557" w14:textId="77777777" w:rsidR="000D7985" w:rsidRPr="00A37B7C" w:rsidRDefault="000D7985" w:rsidP="00C46C1F">
            <w:pPr>
              <w:spacing w:after="0" w:line="240" w:lineRule="auto"/>
              <w:rPr>
                <w:rFonts w:ascii="Times New Roman" w:hAnsi="Times New Roman"/>
                <w:b/>
                <w:bCs/>
              </w:rPr>
            </w:pPr>
          </w:p>
        </w:tc>
        <w:tc>
          <w:tcPr>
            <w:tcW w:w="3002" w:type="pct"/>
          </w:tcPr>
          <w:p w14:paraId="446D92E0"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5. </w:t>
            </w:r>
            <w:r w:rsidRPr="00A37B7C">
              <w:rPr>
                <w:rFonts w:ascii="Times New Roman" w:hAnsi="Times New Roman"/>
              </w:rPr>
              <w:t>Определение типа маркетингового исследования по выявленным проблемам деятельности торговой организации</w:t>
            </w:r>
            <w:r w:rsidRPr="00A37B7C">
              <w:rPr>
                <w:rFonts w:ascii="Times New Roman" w:hAnsi="Times New Roman"/>
                <w:b/>
                <w:bCs/>
              </w:rPr>
              <w:t>.</w:t>
            </w:r>
          </w:p>
        </w:tc>
        <w:tc>
          <w:tcPr>
            <w:tcW w:w="555" w:type="pct"/>
            <w:vAlign w:val="center"/>
          </w:tcPr>
          <w:p w14:paraId="3AA88506"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30100255" w14:textId="77777777" w:rsidTr="00575C1C">
        <w:tc>
          <w:tcPr>
            <w:tcW w:w="1443" w:type="pct"/>
            <w:vMerge/>
          </w:tcPr>
          <w:p w14:paraId="2DB476FD" w14:textId="77777777" w:rsidR="000D7985" w:rsidRPr="00A37B7C" w:rsidRDefault="000D7985" w:rsidP="00C46C1F">
            <w:pPr>
              <w:spacing w:after="0" w:line="240" w:lineRule="auto"/>
              <w:rPr>
                <w:rFonts w:ascii="Times New Roman" w:hAnsi="Times New Roman"/>
                <w:b/>
                <w:bCs/>
              </w:rPr>
            </w:pPr>
          </w:p>
        </w:tc>
        <w:tc>
          <w:tcPr>
            <w:tcW w:w="3002" w:type="pct"/>
          </w:tcPr>
          <w:p w14:paraId="7F45987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6.</w:t>
            </w:r>
            <w:r w:rsidRPr="00A37B7C">
              <w:rPr>
                <w:rFonts w:ascii="Times New Roman" w:hAnsi="Times New Roman"/>
              </w:rPr>
              <w:t xml:space="preserve"> Сравнительная характеристика типов маркетингового исследования. Их преимущества и недостатки, области применения.</w:t>
            </w:r>
          </w:p>
        </w:tc>
        <w:tc>
          <w:tcPr>
            <w:tcW w:w="555" w:type="pct"/>
            <w:vAlign w:val="center"/>
          </w:tcPr>
          <w:p w14:paraId="2BF6A476"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25034F74" w14:textId="77777777" w:rsidTr="00575C1C">
        <w:tc>
          <w:tcPr>
            <w:tcW w:w="1443" w:type="pct"/>
            <w:vMerge/>
          </w:tcPr>
          <w:p w14:paraId="71364AF2" w14:textId="77777777" w:rsidR="000D7985" w:rsidRPr="00A37B7C" w:rsidRDefault="000D7985" w:rsidP="00C46C1F">
            <w:pPr>
              <w:spacing w:after="0" w:line="240" w:lineRule="auto"/>
              <w:rPr>
                <w:rFonts w:ascii="Times New Roman" w:hAnsi="Times New Roman"/>
                <w:b/>
                <w:bCs/>
              </w:rPr>
            </w:pPr>
          </w:p>
        </w:tc>
        <w:tc>
          <w:tcPr>
            <w:tcW w:w="3002" w:type="pct"/>
          </w:tcPr>
          <w:p w14:paraId="4AE61E7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7. </w:t>
            </w:r>
            <w:r w:rsidRPr="00A37B7C">
              <w:rPr>
                <w:rFonts w:ascii="Times New Roman" w:hAnsi="Times New Roman"/>
                <w:bCs/>
              </w:rPr>
              <w:t>Решение ситуационных задач. Сбор вторичной информации.</w:t>
            </w:r>
          </w:p>
        </w:tc>
        <w:tc>
          <w:tcPr>
            <w:tcW w:w="555" w:type="pct"/>
            <w:vAlign w:val="center"/>
          </w:tcPr>
          <w:p w14:paraId="792BEBD5"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6EFCD453" w14:textId="77777777" w:rsidTr="00575C1C">
        <w:tc>
          <w:tcPr>
            <w:tcW w:w="1443" w:type="pct"/>
            <w:vMerge/>
          </w:tcPr>
          <w:p w14:paraId="0B0BDF66" w14:textId="77777777" w:rsidR="000D7985" w:rsidRPr="00A37B7C" w:rsidRDefault="000D7985" w:rsidP="00C46C1F">
            <w:pPr>
              <w:spacing w:after="0" w:line="240" w:lineRule="auto"/>
              <w:rPr>
                <w:rFonts w:ascii="Times New Roman" w:hAnsi="Times New Roman"/>
                <w:b/>
                <w:bCs/>
              </w:rPr>
            </w:pPr>
          </w:p>
        </w:tc>
        <w:tc>
          <w:tcPr>
            <w:tcW w:w="3002" w:type="pct"/>
          </w:tcPr>
          <w:p w14:paraId="6185FFC1"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8. </w:t>
            </w:r>
            <w:r w:rsidRPr="00A37B7C">
              <w:rPr>
                <w:rFonts w:ascii="Times New Roman" w:hAnsi="Times New Roman"/>
              </w:rPr>
              <w:t>Разработайте сценарий проведения маркетингового исследования методом фокус-групп. Раскройте достоинства и недостатки метода фокус-группы.</w:t>
            </w:r>
          </w:p>
        </w:tc>
        <w:tc>
          <w:tcPr>
            <w:tcW w:w="555" w:type="pct"/>
            <w:vAlign w:val="center"/>
          </w:tcPr>
          <w:p w14:paraId="6CB175B0"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128ADC6E" w14:textId="77777777" w:rsidTr="00575C1C">
        <w:tc>
          <w:tcPr>
            <w:tcW w:w="1443" w:type="pct"/>
            <w:vMerge w:val="restart"/>
          </w:tcPr>
          <w:p w14:paraId="746A69D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1.4. </w:t>
            </w:r>
          </w:p>
          <w:p w14:paraId="316C2AE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Технология проведения маркетинговых исследований внешней и внутренней среды</w:t>
            </w:r>
          </w:p>
        </w:tc>
        <w:tc>
          <w:tcPr>
            <w:tcW w:w="3002" w:type="pct"/>
          </w:tcPr>
          <w:p w14:paraId="1DB70E94"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vAlign w:val="center"/>
          </w:tcPr>
          <w:p w14:paraId="12B706C1"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12/8</w:t>
            </w:r>
          </w:p>
        </w:tc>
      </w:tr>
      <w:tr w:rsidR="000D7985" w:rsidRPr="00A37B7C" w14:paraId="63275AFB" w14:textId="77777777" w:rsidTr="00575C1C">
        <w:trPr>
          <w:trHeight w:val="229"/>
        </w:trPr>
        <w:tc>
          <w:tcPr>
            <w:tcW w:w="1443" w:type="pct"/>
            <w:vMerge/>
          </w:tcPr>
          <w:p w14:paraId="743711EB" w14:textId="77777777" w:rsidR="000D7985" w:rsidRPr="00A37B7C" w:rsidRDefault="000D7985" w:rsidP="00C46C1F">
            <w:pPr>
              <w:spacing w:after="0" w:line="240" w:lineRule="auto"/>
              <w:rPr>
                <w:rFonts w:ascii="Times New Roman" w:hAnsi="Times New Roman"/>
                <w:b/>
                <w:bCs/>
              </w:rPr>
            </w:pPr>
          </w:p>
        </w:tc>
        <w:tc>
          <w:tcPr>
            <w:tcW w:w="3002" w:type="pct"/>
          </w:tcPr>
          <w:p w14:paraId="7FB759C8"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Методы маркетинговых исследований определения емкости целевого рынка: источники получения маркетинговой информации и способы анализа спроса, в том числе в Яндекс.Вордстат и Google Trends. Методы маркетинговых исследований определения рисков бизнеса, оценки внешней среды компании: </w:t>
            </w:r>
            <w:r w:rsidRPr="00A37B7C">
              <w:rPr>
                <w:rFonts w:ascii="Times New Roman" w:hAnsi="Times New Roman"/>
                <w:lang w:val="en-US"/>
              </w:rPr>
              <w:t>PEST</w:t>
            </w:r>
            <w:r w:rsidRPr="00A37B7C">
              <w:rPr>
                <w:rFonts w:ascii="Times New Roman" w:hAnsi="Times New Roman"/>
              </w:rPr>
              <w:t xml:space="preserve">-анализ. </w:t>
            </w:r>
            <w:r w:rsidRPr="00A37B7C">
              <w:rPr>
                <w:rFonts w:ascii="Times New Roman" w:hAnsi="Times New Roman"/>
                <w:lang w:val="en-US"/>
              </w:rPr>
              <w:t>SWOT</w:t>
            </w:r>
            <w:r w:rsidRPr="00A37B7C">
              <w:rPr>
                <w:rFonts w:ascii="Times New Roman" w:hAnsi="Times New Roman"/>
              </w:rPr>
              <w:t xml:space="preserve"> – анализ – метод маркетингового исследования внешней и внутренней среды компании.</w:t>
            </w:r>
          </w:p>
        </w:tc>
        <w:tc>
          <w:tcPr>
            <w:tcW w:w="555" w:type="pct"/>
            <w:vMerge w:val="restart"/>
            <w:vAlign w:val="center"/>
          </w:tcPr>
          <w:p w14:paraId="37FC3FC6"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4</w:t>
            </w:r>
          </w:p>
        </w:tc>
      </w:tr>
      <w:tr w:rsidR="000D7985" w:rsidRPr="00A37B7C" w14:paraId="1E302E82" w14:textId="77777777" w:rsidTr="00575C1C">
        <w:tc>
          <w:tcPr>
            <w:tcW w:w="1443" w:type="pct"/>
            <w:vMerge/>
          </w:tcPr>
          <w:p w14:paraId="77DA3708" w14:textId="77777777" w:rsidR="000D7985" w:rsidRPr="00A37B7C" w:rsidRDefault="000D7985" w:rsidP="00C46C1F">
            <w:pPr>
              <w:spacing w:after="0" w:line="240" w:lineRule="auto"/>
              <w:rPr>
                <w:rFonts w:ascii="Times New Roman" w:hAnsi="Times New Roman"/>
                <w:b/>
                <w:bCs/>
              </w:rPr>
            </w:pPr>
          </w:p>
        </w:tc>
        <w:tc>
          <w:tcPr>
            <w:tcW w:w="3002" w:type="pct"/>
          </w:tcPr>
          <w:p w14:paraId="097E24A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2.</w:t>
            </w:r>
            <w:r w:rsidRPr="00A37B7C">
              <w:rPr>
                <w:rFonts w:ascii="Times New Roman" w:hAnsi="Times New Roman"/>
              </w:rPr>
              <w:t xml:space="preserve"> Методы оценки конкурентной среды и конкурентоспособности товара</w:t>
            </w:r>
          </w:p>
        </w:tc>
        <w:tc>
          <w:tcPr>
            <w:tcW w:w="555" w:type="pct"/>
            <w:vMerge/>
            <w:vAlign w:val="center"/>
          </w:tcPr>
          <w:p w14:paraId="47518A37" w14:textId="77777777" w:rsidR="000D7985" w:rsidRPr="00A37B7C" w:rsidRDefault="000D7985" w:rsidP="00C46C1F">
            <w:pPr>
              <w:suppressAutoHyphens/>
              <w:spacing w:after="0" w:line="240" w:lineRule="auto"/>
              <w:rPr>
                <w:rFonts w:ascii="Times New Roman" w:hAnsi="Times New Roman"/>
                <w:b/>
                <w:i/>
                <w:iCs/>
              </w:rPr>
            </w:pPr>
          </w:p>
        </w:tc>
      </w:tr>
      <w:tr w:rsidR="000D7985" w:rsidRPr="00A37B7C" w14:paraId="1757F86D" w14:textId="77777777" w:rsidTr="00575C1C">
        <w:tc>
          <w:tcPr>
            <w:tcW w:w="1443" w:type="pct"/>
            <w:vMerge/>
          </w:tcPr>
          <w:p w14:paraId="3974F27D" w14:textId="77777777" w:rsidR="000D7985" w:rsidRPr="00A37B7C" w:rsidRDefault="000D7985" w:rsidP="00C46C1F">
            <w:pPr>
              <w:spacing w:after="0" w:line="240" w:lineRule="auto"/>
              <w:rPr>
                <w:rFonts w:ascii="Times New Roman" w:hAnsi="Times New Roman"/>
                <w:b/>
                <w:bCs/>
              </w:rPr>
            </w:pPr>
          </w:p>
        </w:tc>
        <w:tc>
          <w:tcPr>
            <w:tcW w:w="3002" w:type="pct"/>
          </w:tcPr>
          <w:p w14:paraId="56878744"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285D1E16" w14:textId="77777777" w:rsidR="000D7985" w:rsidRPr="00A37B7C" w:rsidRDefault="000D7985" w:rsidP="00C46C1F">
            <w:pPr>
              <w:suppressAutoHyphens/>
              <w:spacing w:after="0" w:line="240" w:lineRule="auto"/>
              <w:jc w:val="center"/>
              <w:rPr>
                <w:rFonts w:ascii="Times New Roman" w:hAnsi="Times New Roman"/>
                <w:b/>
                <w:bCs/>
                <w:i/>
                <w:iCs/>
                <w:lang w:val="en-US"/>
              </w:rPr>
            </w:pPr>
            <w:r w:rsidRPr="00A37B7C">
              <w:rPr>
                <w:rFonts w:ascii="Times New Roman" w:hAnsi="Times New Roman"/>
                <w:b/>
                <w:bCs/>
                <w:i/>
                <w:iCs/>
                <w:lang w:val="en-US"/>
              </w:rPr>
              <w:t>8</w:t>
            </w:r>
          </w:p>
        </w:tc>
      </w:tr>
      <w:tr w:rsidR="000D7985" w:rsidRPr="00A37B7C" w14:paraId="445EC606" w14:textId="77777777" w:rsidTr="00575C1C">
        <w:tc>
          <w:tcPr>
            <w:tcW w:w="1443" w:type="pct"/>
            <w:vMerge/>
          </w:tcPr>
          <w:p w14:paraId="24E23D8C" w14:textId="77777777" w:rsidR="000D7985" w:rsidRPr="00A37B7C" w:rsidRDefault="000D7985" w:rsidP="00C46C1F">
            <w:pPr>
              <w:spacing w:after="0" w:line="240" w:lineRule="auto"/>
              <w:rPr>
                <w:rFonts w:ascii="Times New Roman" w:hAnsi="Times New Roman"/>
                <w:b/>
                <w:bCs/>
              </w:rPr>
            </w:pPr>
          </w:p>
        </w:tc>
        <w:tc>
          <w:tcPr>
            <w:tcW w:w="3002" w:type="pct"/>
          </w:tcPr>
          <w:p w14:paraId="165FF66F"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9. </w:t>
            </w:r>
            <w:r w:rsidRPr="00A37B7C">
              <w:rPr>
                <w:rFonts w:ascii="Times New Roman" w:hAnsi="Times New Roman"/>
              </w:rPr>
              <w:t>Определение емкости целевого рынка предприятия торговли с использованием программных продуктов (предприятие определяется по выбору обучающихся).</w:t>
            </w:r>
          </w:p>
        </w:tc>
        <w:tc>
          <w:tcPr>
            <w:tcW w:w="555" w:type="pct"/>
            <w:vAlign w:val="center"/>
          </w:tcPr>
          <w:p w14:paraId="7A7DBA3E"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87686C0" w14:textId="77777777" w:rsidTr="00575C1C">
        <w:tc>
          <w:tcPr>
            <w:tcW w:w="1443" w:type="pct"/>
            <w:vMerge/>
          </w:tcPr>
          <w:p w14:paraId="02DFA46F" w14:textId="77777777" w:rsidR="000D7985" w:rsidRPr="00A37B7C" w:rsidRDefault="000D7985" w:rsidP="00C46C1F">
            <w:pPr>
              <w:spacing w:after="0" w:line="240" w:lineRule="auto"/>
              <w:rPr>
                <w:rFonts w:ascii="Times New Roman" w:hAnsi="Times New Roman"/>
                <w:b/>
                <w:bCs/>
              </w:rPr>
            </w:pPr>
          </w:p>
        </w:tc>
        <w:tc>
          <w:tcPr>
            <w:tcW w:w="3002" w:type="pct"/>
          </w:tcPr>
          <w:p w14:paraId="58B3D80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10. </w:t>
            </w:r>
            <w:r w:rsidRPr="00A37B7C">
              <w:rPr>
                <w:rFonts w:ascii="Times New Roman" w:hAnsi="Times New Roman"/>
                <w:bCs/>
              </w:rPr>
              <w:t xml:space="preserve">Решение ситуационных задач методом </w:t>
            </w:r>
            <w:r w:rsidRPr="00A37B7C">
              <w:rPr>
                <w:rFonts w:ascii="Times New Roman" w:hAnsi="Times New Roman"/>
                <w:bCs/>
                <w:lang w:val="en-US"/>
              </w:rPr>
              <w:t>PEST</w:t>
            </w:r>
            <w:r w:rsidRPr="00A37B7C">
              <w:rPr>
                <w:rFonts w:ascii="Times New Roman" w:hAnsi="Times New Roman"/>
                <w:bCs/>
              </w:rPr>
              <w:t>-анализа</w:t>
            </w:r>
          </w:p>
        </w:tc>
        <w:tc>
          <w:tcPr>
            <w:tcW w:w="555" w:type="pct"/>
            <w:vAlign w:val="center"/>
          </w:tcPr>
          <w:p w14:paraId="0673EDCD"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5788CEF0" w14:textId="77777777" w:rsidTr="00575C1C">
        <w:tc>
          <w:tcPr>
            <w:tcW w:w="1443" w:type="pct"/>
            <w:vMerge/>
          </w:tcPr>
          <w:p w14:paraId="661C2CD8" w14:textId="77777777" w:rsidR="000D7985" w:rsidRPr="00A37B7C" w:rsidRDefault="000D7985" w:rsidP="00C46C1F">
            <w:pPr>
              <w:spacing w:after="0" w:line="240" w:lineRule="auto"/>
              <w:rPr>
                <w:rFonts w:ascii="Times New Roman" w:hAnsi="Times New Roman"/>
                <w:b/>
                <w:bCs/>
              </w:rPr>
            </w:pPr>
          </w:p>
        </w:tc>
        <w:tc>
          <w:tcPr>
            <w:tcW w:w="3002" w:type="pct"/>
          </w:tcPr>
          <w:p w14:paraId="61F1440A"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11. </w:t>
            </w:r>
            <w:r w:rsidRPr="00A37B7C">
              <w:rPr>
                <w:rFonts w:ascii="Times New Roman" w:hAnsi="Times New Roman"/>
              </w:rPr>
              <w:t xml:space="preserve">Определение </w:t>
            </w:r>
            <w:r w:rsidRPr="00A37B7C">
              <w:rPr>
                <w:rFonts w:ascii="Times New Roman" w:eastAsia="Calibri" w:hAnsi="Times New Roman"/>
              </w:rPr>
              <w:t>конкурентных преимуществ товара на внутреннем и внешних рынках</w:t>
            </w:r>
            <w:r w:rsidRPr="00A37B7C">
              <w:rPr>
                <w:rFonts w:ascii="Times New Roman" w:hAnsi="Times New Roman"/>
              </w:rPr>
              <w:t xml:space="preserve"> (товар определяется по выбору обучающихся). </w:t>
            </w:r>
          </w:p>
        </w:tc>
        <w:tc>
          <w:tcPr>
            <w:tcW w:w="555" w:type="pct"/>
            <w:vAlign w:val="center"/>
          </w:tcPr>
          <w:p w14:paraId="7FCC3136"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523E4499" w14:textId="77777777" w:rsidTr="00575C1C">
        <w:tc>
          <w:tcPr>
            <w:tcW w:w="1443" w:type="pct"/>
            <w:vMerge/>
          </w:tcPr>
          <w:p w14:paraId="3677C3CD" w14:textId="77777777" w:rsidR="000D7985" w:rsidRPr="00A37B7C" w:rsidRDefault="000D7985" w:rsidP="00C46C1F">
            <w:pPr>
              <w:spacing w:after="0" w:line="240" w:lineRule="auto"/>
              <w:rPr>
                <w:rFonts w:ascii="Times New Roman" w:hAnsi="Times New Roman"/>
                <w:b/>
                <w:bCs/>
              </w:rPr>
            </w:pPr>
          </w:p>
        </w:tc>
        <w:tc>
          <w:tcPr>
            <w:tcW w:w="3002" w:type="pct"/>
          </w:tcPr>
          <w:p w14:paraId="2B9F578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12. </w:t>
            </w:r>
            <w:r w:rsidRPr="00A37B7C">
              <w:rPr>
                <w:rFonts w:ascii="Times New Roman" w:hAnsi="Times New Roman"/>
                <w:bCs/>
              </w:rPr>
              <w:t xml:space="preserve">Решение ситуационных задач методом </w:t>
            </w:r>
            <w:r w:rsidRPr="00A37B7C">
              <w:rPr>
                <w:rFonts w:ascii="Times New Roman" w:hAnsi="Times New Roman"/>
                <w:bCs/>
                <w:lang w:val="en-US"/>
              </w:rPr>
              <w:t>SWOT</w:t>
            </w:r>
            <w:r w:rsidRPr="00A37B7C">
              <w:rPr>
                <w:rFonts w:ascii="Times New Roman" w:hAnsi="Times New Roman"/>
                <w:bCs/>
              </w:rPr>
              <w:t>-анализа</w:t>
            </w:r>
          </w:p>
        </w:tc>
        <w:tc>
          <w:tcPr>
            <w:tcW w:w="555" w:type="pct"/>
            <w:vAlign w:val="center"/>
          </w:tcPr>
          <w:p w14:paraId="1AEEB263"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1A006A32" w14:textId="77777777" w:rsidTr="00575C1C">
        <w:tc>
          <w:tcPr>
            <w:tcW w:w="1443" w:type="pct"/>
            <w:vMerge w:val="restart"/>
          </w:tcPr>
          <w:p w14:paraId="39DA8A1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1.5.</w:t>
            </w:r>
          </w:p>
          <w:p w14:paraId="0FF1169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Основные понятия и методы кабинетных маркетинговых исследований</w:t>
            </w:r>
          </w:p>
        </w:tc>
        <w:tc>
          <w:tcPr>
            <w:tcW w:w="3002" w:type="pct"/>
          </w:tcPr>
          <w:p w14:paraId="2EFB433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vAlign w:val="center"/>
          </w:tcPr>
          <w:p w14:paraId="784F6C73"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8/6</w:t>
            </w:r>
          </w:p>
        </w:tc>
      </w:tr>
      <w:tr w:rsidR="000D7985" w:rsidRPr="00A37B7C" w14:paraId="4F8DC3EC" w14:textId="77777777" w:rsidTr="00575C1C">
        <w:trPr>
          <w:trHeight w:val="275"/>
        </w:trPr>
        <w:tc>
          <w:tcPr>
            <w:tcW w:w="1443" w:type="pct"/>
            <w:vMerge/>
          </w:tcPr>
          <w:p w14:paraId="1CF6C1BB" w14:textId="77777777" w:rsidR="000D7985" w:rsidRPr="00A37B7C" w:rsidRDefault="000D7985" w:rsidP="00C46C1F">
            <w:pPr>
              <w:spacing w:after="0" w:line="240" w:lineRule="auto"/>
              <w:rPr>
                <w:rFonts w:ascii="Times New Roman" w:hAnsi="Times New Roman"/>
                <w:b/>
                <w:bCs/>
              </w:rPr>
            </w:pPr>
          </w:p>
        </w:tc>
        <w:tc>
          <w:tcPr>
            <w:tcW w:w="3002" w:type="pct"/>
          </w:tcPr>
          <w:p w14:paraId="4172D3F0"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Сущность кабинетных маркетинговых исследований и их характеристика.</w:t>
            </w:r>
          </w:p>
        </w:tc>
        <w:tc>
          <w:tcPr>
            <w:tcW w:w="555" w:type="pct"/>
            <w:vMerge w:val="restart"/>
            <w:vAlign w:val="center"/>
          </w:tcPr>
          <w:p w14:paraId="6D397015"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11F8368" w14:textId="77777777" w:rsidTr="00575C1C">
        <w:trPr>
          <w:trHeight w:val="582"/>
        </w:trPr>
        <w:tc>
          <w:tcPr>
            <w:tcW w:w="1443" w:type="pct"/>
            <w:vMerge/>
          </w:tcPr>
          <w:p w14:paraId="0CA21CF7" w14:textId="77777777" w:rsidR="000D7985" w:rsidRPr="00A37B7C" w:rsidRDefault="000D7985" w:rsidP="00C46C1F">
            <w:pPr>
              <w:spacing w:after="0" w:line="240" w:lineRule="auto"/>
              <w:rPr>
                <w:rFonts w:ascii="Times New Roman" w:hAnsi="Times New Roman"/>
                <w:b/>
                <w:bCs/>
              </w:rPr>
            </w:pPr>
          </w:p>
        </w:tc>
        <w:tc>
          <w:tcPr>
            <w:tcW w:w="3002" w:type="pct"/>
          </w:tcPr>
          <w:p w14:paraId="423DD63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2.</w:t>
            </w:r>
            <w:r w:rsidRPr="00A37B7C">
              <w:rPr>
                <w:rFonts w:ascii="Times New Roman" w:hAnsi="Times New Roman"/>
              </w:rPr>
              <w:t xml:space="preserve"> Методы кабинетных маркетинговых исследований: традиционный (классический) анализ; контент-анализ документов; информативно-целевой анализ</w:t>
            </w:r>
          </w:p>
        </w:tc>
        <w:tc>
          <w:tcPr>
            <w:tcW w:w="555" w:type="pct"/>
            <w:vMerge/>
            <w:vAlign w:val="center"/>
          </w:tcPr>
          <w:p w14:paraId="5950F04C"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05FC7935" w14:textId="77777777" w:rsidTr="00575C1C">
        <w:tc>
          <w:tcPr>
            <w:tcW w:w="1443" w:type="pct"/>
            <w:vMerge/>
          </w:tcPr>
          <w:p w14:paraId="0100E090" w14:textId="77777777" w:rsidR="000D7985" w:rsidRPr="00A37B7C" w:rsidRDefault="000D7985" w:rsidP="00C46C1F">
            <w:pPr>
              <w:spacing w:after="0" w:line="240" w:lineRule="auto"/>
              <w:rPr>
                <w:rFonts w:ascii="Times New Roman" w:hAnsi="Times New Roman"/>
                <w:b/>
                <w:bCs/>
              </w:rPr>
            </w:pPr>
          </w:p>
        </w:tc>
        <w:tc>
          <w:tcPr>
            <w:tcW w:w="3002" w:type="pct"/>
          </w:tcPr>
          <w:p w14:paraId="19B3952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196D0243"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6</w:t>
            </w:r>
          </w:p>
        </w:tc>
      </w:tr>
      <w:tr w:rsidR="000D7985" w:rsidRPr="00A37B7C" w14:paraId="0CE557B9" w14:textId="77777777" w:rsidTr="00575C1C">
        <w:tc>
          <w:tcPr>
            <w:tcW w:w="1443" w:type="pct"/>
            <w:vMerge/>
          </w:tcPr>
          <w:p w14:paraId="41C28C35" w14:textId="77777777" w:rsidR="000D7985" w:rsidRPr="00A37B7C" w:rsidRDefault="000D7985" w:rsidP="00C46C1F">
            <w:pPr>
              <w:spacing w:after="0" w:line="240" w:lineRule="auto"/>
              <w:rPr>
                <w:rFonts w:ascii="Times New Roman" w:hAnsi="Times New Roman"/>
                <w:b/>
                <w:bCs/>
              </w:rPr>
            </w:pPr>
          </w:p>
        </w:tc>
        <w:tc>
          <w:tcPr>
            <w:tcW w:w="3002" w:type="pct"/>
          </w:tcPr>
          <w:p w14:paraId="5F8993F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13. </w:t>
            </w:r>
            <w:r w:rsidRPr="00A37B7C">
              <w:rPr>
                <w:rFonts w:ascii="Times New Roman" w:hAnsi="Times New Roman"/>
              </w:rPr>
              <w:t>Определение рыночной доли присутствия торгового предприятия традиционным методом исследования (предприятие определяется по выбору обучающихся).</w:t>
            </w:r>
          </w:p>
        </w:tc>
        <w:tc>
          <w:tcPr>
            <w:tcW w:w="555" w:type="pct"/>
            <w:vAlign w:val="center"/>
          </w:tcPr>
          <w:p w14:paraId="3BFDA665"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4C16F0AC" w14:textId="77777777" w:rsidTr="00575C1C">
        <w:tc>
          <w:tcPr>
            <w:tcW w:w="1443" w:type="pct"/>
            <w:vMerge/>
          </w:tcPr>
          <w:p w14:paraId="5562FE51" w14:textId="77777777" w:rsidR="000D7985" w:rsidRPr="00A37B7C" w:rsidRDefault="000D7985" w:rsidP="00C46C1F">
            <w:pPr>
              <w:spacing w:after="0" w:line="240" w:lineRule="auto"/>
              <w:rPr>
                <w:rFonts w:ascii="Times New Roman" w:hAnsi="Times New Roman"/>
                <w:b/>
                <w:bCs/>
              </w:rPr>
            </w:pPr>
          </w:p>
        </w:tc>
        <w:tc>
          <w:tcPr>
            <w:tcW w:w="3002" w:type="pct"/>
          </w:tcPr>
          <w:p w14:paraId="51C34669"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 xml:space="preserve">Практическое занятие 14. </w:t>
            </w:r>
            <w:r w:rsidRPr="00A37B7C">
              <w:rPr>
                <w:rFonts w:ascii="Times New Roman" w:hAnsi="Times New Roman"/>
                <w:bCs/>
              </w:rPr>
              <w:t>Решение ситуационной задачи. Проведение кабинетных</w:t>
            </w:r>
            <w:r w:rsidRPr="00A37B7C">
              <w:rPr>
                <w:rFonts w:ascii="Times New Roman" w:hAnsi="Times New Roman"/>
              </w:rPr>
              <w:t xml:space="preserve"> маркетингового исследования с помощью интернет-ресурсов</w:t>
            </w:r>
            <w:r w:rsidRPr="00A37B7C">
              <w:rPr>
                <w:rFonts w:ascii="Times New Roman" w:hAnsi="Times New Roman"/>
                <w:bCs/>
              </w:rPr>
              <w:t xml:space="preserve"> </w:t>
            </w:r>
          </w:p>
        </w:tc>
        <w:tc>
          <w:tcPr>
            <w:tcW w:w="555" w:type="pct"/>
            <w:vAlign w:val="center"/>
          </w:tcPr>
          <w:p w14:paraId="4B7113F1"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2476060" w14:textId="77777777" w:rsidTr="00575C1C">
        <w:tc>
          <w:tcPr>
            <w:tcW w:w="1443" w:type="pct"/>
            <w:vMerge/>
          </w:tcPr>
          <w:p w14:paraId="271BD472" w14:textId="77777777" w:rsidR="000D7985" w:rsidRPr="00A37B7C" w:rsidRDefault="000D7985" w:rsidP="00C46C1F">
            <w:pPr>
              <w:spacing w:after="0" w:line="240" w:lineRule="auto"/>
              <w:rPr>
                <w:rFonts w:ascii="Times New Roman" w:hAnsi="Times New Roman"/>
                <w:b/>
                <w:bCs/>
              </w:rPr>
            </w:pPr>
          </w:p>
        </w:tc>
        <w:tc>
          <w:tcPr>
            <w:tcW w:w="3002" w:type="pct"/>
          </w:tcPr>
          <w:p w14:paraId="71B1EAB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15</w:t>
            </w:r>
            <w:r w:rsidRPr="00A37B7C">
              <w:rPr>
                <w:rFonts w:ascii="Times New Roman" w:hAnsi="Times New Roman"/>
              </w:rPr>
              <w:t>. Оценка финансовых показателей деятельности торговой организации по данным финансовой отчетности, как источник информации для оценки внутренней среды торгового предприятия.</w:t>
            </w:r>
          </w:p>
        </w:tc>
        <w:tc>
          <w:tcPr>
            <w:tcW w:w="555" w:type="pct"/>
            <w:vAlign w:val="center"/>
          </w:tcPr>
          <w:p w14:paraId="51862507"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341F2F81" w14:textId="77777777" w:rsidTr="00575C1C">
        <w:tc>
          <w:tcPr>
            <w:tcW w:w="1443" w:type="pct"/>
            <w:vMerge w:val="restart"/>
          </w:tcPr>
          <w:p w14:paraId="27490CC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Тема 1.6.</w:t>
            </w:r>
          </w:p>
          <w:p w14:paraId="387B25B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Основные понятия и методы полевых маркетинговых исследований</w:t>
            </w:r>
          </w:p>
        </w:tc>
        <w:tc>
          <w:tcPr>
            <w:tcW w:w="3002" w:type="pct"/>
          </w:tcPr>
          <w:p w14:paraId="676218D8"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vAlign w:val="center"/>
          </w:tcPr>
          <w:p w14:paraId="396007FC"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6/4</w:t>
            </w:r>
          </w:p>
        </w:tc>
      </w:tr>
      <w:tr w:rsidR="000D7985" w:rsidRPr="00A37B7C" w14:paraId="32940894" w14:textId="77777777" w:rsidTr="00575C1C">
        <w:trPr>
          <w:trHeight w:val="500"/>
        </w:trPr>
        <w:tc>
          <w:tcPr>
            <w:tcW w:w="1443" w:type="pct"/>
            <w:vMerge/>
          </w:tcPr>
          <w:p w14:paraId="2B6E435A" w14:textId="77777777" w:rsidR="000D7985" w:rsidRPr="00A37B7C" w:rsidRDefault="000D7985" w:rsidP="00C46C1F">
            <w:pPr>
              <w:spacing w:after="0" w:line="240" w:lineRule="auto"/>
              <w:rPr>
                <w:rFonts w:ascii="Times New Roman" w:hAnsi="Times New Roman"/>
                <w:b/>
                <w:bCs/>
              </w:rPr>
            </w:pPr>
          </w:p>
        </w:tc>
        <w:tc>
          <w:tcPr>
            <w:tcW w:w="3002" w:type="pct"/>
          </w:tcPr>
          <w:p w14:paraId="401AA538"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1.</w:t>
            </w:r>
            <w:r w:rsidRPr="00A37B7C">
              <w:rPr>
                <w:rFonts w:ascii="Times New Roman" w:hAnsi="Times New Roman"/>
                <w:bCs/>
              </w:rPr>
              <w:t xml:space="preserve"> Наблюдение как важнейший метод сбора маркетинговой информации.</w:t>
            </w:r>
            <w:r w:rsidRPr="00A37B7C">
              <w:rPr>
                <w:rFonts w:ascii="Times New Roman" w:hAnsi="Times New Roman"/>
              </w:rPr>
              <w:t xml:space="preserve"> Методы сбора первичной информации (анкетирование, экспертные оценки, телефонное интервью, групповое интервью (фокус-групп). </w:t>
            </w:r>
          </w:p>
        </w:tc>
        <w:tc>
          <w:tcPr>
            <w:tcW w:w="555" w:type="pct"/>
            <w:vMerge w:val="restart"/>
            <w:vAlign w:val="center"/>
          </w:tcPr>
          <w:p w14:paraId="594120CC"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19AF97C" w14:textId="77777777" w:rsidTr="00575C1C">
        <w:trPr>
          <w:trHeight w:val="497"/>
        </w:trPr>
        <w:tc>
          <w:tcPr>
            <w:tcW w:w="1443" w:type="pct"/>
            <w:vMerge/>
          </w:tcPr>
          <w:p w14:paraId="7419E0C4" w14:textId="77777777" w:rsidR="000D7985" w:rsidRPr="00A37B7C" w:rsidRDefault="000D7985" w:rsidP="00C46C1F">
            <w:pPr>
              <w:spacing w:after="0" w:line="240" w:lineRule="auto"/>
              <w:rPr>
                <w:rFonts w:ascii="Times New Roman" w:hAnsi="Times New Roman"/>
                <w:b/>
                <w:bCs/>
              </w:rPr>
            </w:pPr>
          </w:p>
        </w:tc>
        <w:tc>
          <w:tcPr>
            <w:tcW w:w="3002" w:type="pct"/>
          </w:tcPr>
          <w:p w14:paraId="1FD0B89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lang w:eastAsia="ar-SA"/>
              </w:rPr>
              <w:t xml:space="preserve">2. </w:t>
            </w:r>
            <w:r w:rsidRPr="00A37B7C">
              <w:rPr>
                <w:rFonts w:ascii="Times New Roman" w:hAnsi="Times New Roman"/>
                <w:lang w:eastAsia="ar-SA"/>
              </w:rPr>
              <w:t xml:space="preserve">Панельные исследования. Экспериментальные (опытные) исследования. Проективные методы исследований. Проведение исследований методом </w:t>
            </w:r>
            <w:r w:rsidRPr="00A37B7C">
              <w:rPr>
                <w:rFonts w:ascii="Times New Roman" w:hAnsi="Times New Roman"/>
                <w:shd w:val="clear" w:color="auto" w:fill="FFFFFF"/>
              </w:rPr>
              <w:t>Eye tracking (</w:t>
            </w:r>
            <w:r w:rsidRPr="00A37B7C">
              <w:rPr>
                <w:rFonts w:ascii="Times New Roman" w:hAnsi="Times New Roman"/>
                <w:bCs/>
                <w:bdr w:val="none" w:sz="0" w:space="0" w:color="auto" w:frame="1"/>
                <w:shd w:val="clear" w:color="auto" w:fill="FFFFFF"/>
              </w:rPr>
              <w:t>Ай</w:t>
            </w:r>
            <w:r w:rsidRPr="00A37B7C">
              <w:rPr>
                <w:rFonts w:ascii="Times New Roman" w:hAnsi="Times New Roman"/>
                <w:shd w:val="clear" w:color="auto" w:fill="FFFFFF"/>
              </w:rPr>
              <w:t xml:space="preserve"> </w:t>
            </w:r>
            <w:r w:rsidRPr="00A37B7C">
              <w:rPr>
                <w:rFonts w:ascii="Times New Roman" w:hAnsi="Times New Roman"/>
                <w:bCs/>
                <w:bdr w:val="none" w:sz="0" w:space="0" w:color="auto" w:frame="1"/>
                <w:shd w:val="clear" w:color="auto" w:fill="FFFFFF"/>
              </w:rPr>
              <w:t>Трекинг</w:t>
            </w:r>
            <w:r w:rsidRPr="00A37B7C">
              <w:rPr>
                <w:rFonts w:ascii="Times New Roman" w:hAnsi="Times New Roman"/>
                <w:shd w:val="clear" w:color="auto" w:fill="FFFFFF"/>
              </w:rPr>
              <w:t>).</w:t>
            </w:r>
          </w:p>
        </w:tc>
        <w:tc>
          <w:tcPr>
            <w:tcW w:w="555" w:type="pct"/>
            <w:vMerge/>
            <w:vAlign w:val="center"/>
          </w:tcPr>
          <w:p w14:paraId="25463639"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361F6D8" w14:textId="77777777" w:rsidTr="00575C1C">
        <w:tc>
          <w:tcPr>
            <w:tcW w:w="1443" w:type="pct"/>
            <w:vMerge/>
          </w:tcPr>
          <w:p w14:paraId="0161B62F" w14:textId="77777777" w:rsidR="000D7985" w:rsidRPr="00A37B7C" w:rsidRDefault="000D7985" w:rsidP="00C46C1F">
            <w:pPr>
              <w:spacing w:after="0" w:line="240" w:lineRule="auto"/>
              <w:rPr>
                <w:rFonts w:ascii="Times New Roman" w:hAnsi="Times New Roman"/>
                <w:b/>
                <w:bCs/>
              </w:rPr>
            </w:pPr>
          </w:p>
        </w:tc>
        <w:tc>
          <w:tcPr>
            <w:tcW w:w="3002" w:type="pct"/>
          </w:tcPr>
          <w:p w14:paraId="1C96DC0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6283BFCD"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553BDBF9" w14:textId="77777777" w:rsidTr="00575C1C">
        <w:tc>
          <w:tcPr>
            <w:tcW w:w="1443" w:type="pct"/>
            <w:vMerge/>
          </w:tcPr>
          <w:p w14:paraId="1047BD0D" w14:textId="77777777" w:rsidR="000D7985" w:rsidRPr="00A37B7C" w:rsidRDefault="000D7985" w:rsidP="00C46C1F">
            <w:pPr>
              <w:spacing w:after="0" w:line="240" w:lineRule="auto"/>
              <w:rPr>
                <w:rFonts w:ascii="Times New Roman" w:hAnsi="Times New Roman"/>
                <w:b/>
                <w:bCs/>
              </w:rPr>
            </w:pPr>
          </w:p>
        </w:tc>
        <w:tc>
          <w:tcPr>
            <w:tcW w:w="3002" w:type="pct"/>
          </w:tcPr>
          <w:p w14:paraId="2B2C4383"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 xml:space="preserve">Практическое занятие 16. </w:t>
            </w:r>
            <w:r w:rsidRPr="00A37B7C">
              <w:rPr>
                <w:rFonts w:ascii="Times New Roman" w:hAnsi="Times New Roman"/>
                <w:bCs/>
              </w:rPr>
              <w:t>Определение</w:t>
            </w:r>
            <w:r w:rsidRPr="00A37B7C">
              <w:rPr>
                <w:rFonts w:ascii="Times New Roman" w:hAnsi="Times New Roman"/>
                <w:b/>
                <w:bCs/>
              </w:rPr>
              <w:t xml:space="preserve"> </w:t>
            </w:r>
            <w:r w:rsidRPr="00A37B7C">
              <w:rPr>
                <w:rFonts w:ascii="Times New Roman" w:hAnsi="Times New Roman"/>
                <w:bCs/>
              </w:rPr>
              <w:t>круга вопросов. Выбор типа анкет.   Составление анкет с целью проведения маркетингового исследования</w:t>
            </w:r>
          </w:p>
        </w:tc>
        <w:tc>
          <w:tcPr>
            <w:tcW w:w="555" w:type="pct"/>
            <w:vAlign w:val="center"/>
          </w:tcPr>
          <w:p w14:paraId="5C26BD5F"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C5CFC14" w14:textId="77777777" w:rsidTr="00575C1C">
        <w:tc>
          <w:tcPr>
            <w:tcW w:w="1443" w:type="pct"/>
            <w:vMerge/>
          </w:tcPr>
          <w:p w14:paraId="7472BFF6" w14:textId="77777777" w:rsidR="000D7985" w:rsidRPr="00A37B7C" w:rsidRDefault="000D7985" w:rsidP="00C46C1F">
            <w:pPr>
              <w:spacing w:after="0" w:line="240" w:lineRule="auto"/>
              <w:rPr>
                <w:rFonts w:ascii="Times New Roman" w:hAnsi="Times New Roman"/>
                <w:b/>
                <w:bCs/>
              </w:rPr>
            </w:pPr>
          </w:p>
        </w:tc>
        <w:tc>
          <w:tcPr>
            <w:tcW w:w="3002" w:type="pct"/>
          </w:tcPr>
          <w:p w14:paraId="713B3EC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17.</w:t>
            </w:r>
            <w:r w:rsidRPr="00A37B7C">
              <w:rPr>
                <w:rFonts w:ascii="Times New Roman" w:hAnsi="Times New Roman"/>
              </w:rPr>
              <w:t xml:space="preserve"> Сбор первичной информации для проведения маркетингового исследования с использованием программных продуктов</w:t>
            </w:r>
          </w:p>
        </w:tc>
        <w:tc>
          <w:tcPr>
            <w:tcW w:w="555" w:type="pct"/>
            <w:vAlign w:val="center"/>
          </w:tcPr>
          <w:p w14:paraId="08E3F5E5"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51BC544A" w14:textId="77777777" w:rsidTr="00575C1C">
        <w:tc>
          <w:tcPr>
            <w:tcW w:w="1443" w:type="pct"/>
            <w:vMerge w:val="restart"/>
          </w:tcPr>
          <w:p w14:paraId="063F535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1.7.</w:t>
            </w:r>
          </w:p>
          <w:p w14:paraId="466D4D2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Система выборочных маркетинговых исследований</w:t>
            </w:r>
          </w:p>
        </w:tc>
        <w:tc>
          <w:tcPr>
            <w:tcW w:w="3002" w:type="pct"/>
          </w:tcPr>
          <w:p w14:paraId="6A34D5FC"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vAlign w:val="center"/>
          </w:tcPr>
          <w:p w14:paraId="08020D13"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4/2</w:t>
            </w:r>
          </w:p>
        </w:tc>
      </w:tr>
      <w:tr w:rsidR="000D7985" w:rsidRPr="00A37B7C" w14:paraId="369A6452" w14:textId="77777777" w:rsidTr="00575C1C">
        <w:tc>
          <w:tcPr>
            <w:tcW w:w="1443" w:type="pct"/>
            <w:vMerge/>
          </w:tcPr>
          <w:p w14:paraId="40FA722D" w14:textId="77777777" w:rsidR="000D7985" w:rsidRPr="00A37B7C" w:rsidRDefault="000D7985" w:rsidP="00C46C1F">
            <w:pPr>
              <w:spacing w:after="0" w:line="240" w:lineRule="auto"/>
              <w:rPr>
                <w:rFonts w:ascii="Times New Roman" w:hAnsi="Times New Roman"/>
                <w:b/>
                <w:bCs/>
              </w:rPr>
            </w:pPr>
          </w:p>
        </w:tc>
        <w:tc>
          <w:tcPr>
            <w:tcW w:w="3002" w:type="pct"/>
          </w:tcPr>
          <w:p w14:paraId="62FAF34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w:t>
            </w:r>
            <w:r w:rsidRPr="00A37B7C">
              <w:rPr>
                <w:rFonts w:ascii="Times New Roman" w:hAnsi="Times New Roman"/>
                <w:shd w:val="clear" w:color="auto" w:fill="FFFFFF"/>
              </w:rPr>
              <w:t>Основные понятия, используемых при проведении выборочных исследований. Виды выборки</w:t>
            </w:r>
          </w:p>
        </w:tc>
        <w:tc>
          <w:tcPr>
            <w:tcW w:w="555" w:type="pct"/>
            <w:vMerge w:val="restart"/>
            <w:vAlign w:val="center"/>
          </w:tcPr>
          <w:p w14:paraId="5053B6D8"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7DEBE031" w14:textId="77777777" w:rsidTr="00575C1C">
        <w:tc>
          <w:tcPr>
            <w:tcW w:w="1443" w:type="pct"/>
            <w:vMerge/>
          </w:tcPr>
          <w:p w14:paraId="5C076E30" w14:textId="77777777" w:rsidR="000D7985" w:rsidRPr="00A37B7C" w:rsidRDefault="000D7985" w:rsidP="00C46C1F">
            <w:pPr>
              <w:spacing w:after="0" w:line="240" w:lineRule="auto"/>
              <w:rPr>
                <w:rFonts w:ascii="Times New Roman" w:hAnsi="Times New Roman"/>
                <w:b/>
                <w:bCs/>
              </w:rPr>
            </w:pPr>
          </w:p>
        </w:tc>
        <w:tc>
          <w:tcPr>
            <w:tcW w:w="3002" w:type="pct"/>
          </w:tcPr>
          <w:p w14:paraId="241AFD75"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shd w:val="clear" w:color="auto" w:fill="FFFFFF"/>
              </w:rPr>
              <w:t>2.</w:t>
            </w:r>
            <w:r w:rsidRPr="00A37B7C">
              <w:rPr>
                <w:rFonts w:ascii="Times New Roman" w:hAnsi="Times New Roman"/>
                <w:shd w:val="clear" w:color="auto" w:fill="FFFFFF"/>
              </w:rPr>
              <w:t xml:space="preserve"> Основные этапы проектирования и определения объема выборки. </w:t>
            </w:r>
          </w:p>
        </w:tc>
        <w:tc>
          <w:tcPr>
            <w:tcW w:w="555" w:type="pct"/>
            <w:vMerge/>
            <w:vAlign w:val="center"/>
          </w:tcPr>
          <w:p w14:paraId="3A7A3910" w14:textId="77777777" w:rsidR="000D7985" w:rsidRPr="00A37B7C" w:rsidRDefault="000D7985" w:rsidP="00C46C1F">
            <w:pPr>
              <w:suppressAutoHyphens/>
              <w:spacing w:after="0" w:line="240" w:lineRule="auto"/>
              <w:rPr>
                <w:rFonts w:ascii="Times New Roman" w:hAnsi="Times New Roman"/>
                <w:b/>
                <w:i/>
                <w:iCs/>
              </w:rPr>
            </w:pPr>
          </w:p>
        </w:tc>
      </w:tr>
      <w:tr w:rsidR="000D7985" w:rsidRPr="00A37B7C" w14:paraId="4A86FA31" w14:textId="77777777" w:rsidTr="00575C1C">
        <w:tc>
          <w:tcPr>
            <w:tcW w:w="1443" w:type="pct"/>
            <w:vMerge/>
          </w:tcPr>
          <w:p w14:paraId="5D04BFA5" w14:textId="77777777" w:rsidR="000D7985" w:rsidRPr="00A37B7C" w:rsidRDefault="000D7985" w:rsidP="00C46C1F">
            <w:pPr>
              <w:spacing w:after="0" w:line="240" w:lineRule="auto"/>
              <w:rPr>
                <w:rFonts w:ascii="Times New Roman" w:hAnsi="Times New Roman"/>
                <w:b/>
                <w:bCs/>
              </w:rPr>
            </w:pPr>
          </w:p>
        </w:tc>
        <w:tc>
          <w:tcPr>
            <w:tcW w:w="3002" w:type="pct"/>
          </w:tcPr>
          <w:p w14:paraId="1A3902EC"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1831D361"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2</w:t>
            </w:r>
          </w:p>
        </w:tc>
      </w:tr>
      <w:tr w:rsidR="000D7985" w:rsidRPr="00A37B7C" w14:paraId="7CEF3ACC" w14:textId="77777777" w:rsidTr="00575C1C">
        <w:trPr>
          <w:trHeight w:val="418"/>
        </w:trPr>
        <w:tc>
          <w:tcPr>
            <w:tcW w:w="1443" w:type="pct"/>
            <w:vMerge/>
          </w:tcPr>
          <w:p w14:paraId="37390E5B" w14:textId="77777777" w:rsidR="000D7985" w:rsidRPr="00A37B7C" w:rsidRDefault="000D7985" w:rsidP="00C46C1F">
            <w:pPr>
              <w:spacing w:after="0" w:line="240" w:lineRule="auto"/>
              <w:rPr>
                <w:rFonts w:ascii="Times New Roman" w:hAnsi="Times New Roman"/>
                <w:b/>
                <w:bCs/>
              </w:rPr>
            </w:pPr>
          </w:p>
        </w:tc>
        <w:tc>
          <w:tcPr>
            <w:tcW w:w="3002" w:type="pct"/>
          </w:tcPr>
          <w:p w14:paraId="22E889C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18.</w:t>
            </w:r>
            <w:r w:rsidRPr="00A37B7C">
              <w:rPr>
                <w:rFonts w:ascii="Times New Roman" w:hAnsi="Times New Roman"/>
              </w:rPr>
              <w:t xml:space="preserve"> Построение программы выборочного маркетингового исследования. Сбор информации для проведения выборочного исследования.</w:t>
            </w:r>
          </w:p>
        </w:tc>
        <w:tc>
          <w:tcPr>
            <w:tcW w:w="555" w:type="pct"/>
            <w:vAlign w:val="center"/>
          </w:tcPr>
          <w:p w14:paraId="4DF9A301"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8313847" w14:textId="77777777" w:rsidTr="00575C1C">
        <w:tc>
          <w:tcPr>
            <w:tcW w:w="1443" w:type="pct"/>
            <w:vMerge w:val="restart"/>
          </w:tcPr>
          <w:p w14:paraId="00AF915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1.8.</w:t>
            </w:r>
          </w:p>
          <w:p w14:paraId="6A68239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Обработка результатов маркетинговых исследований</w:t>
            </w:r>
          </w:p>
        </w:tc>
        <w:tc>
          <w:tcPr>
            <w:tcW w:w="3002" w:type="pct"/>
          </w:tcPr>
          <w:p w14:paraId="382AB918"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vAlign w:val="center"/>
          </w:tcPr>
          <w:p w14:paraId="5A0B8D1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4/2</w:t>
            </w:r>
          </w:p>
        </w:tc>
      </w:tr>
      <w:tr w:rsidR="000D7985" w:rsidRPr="00A37B7C" w14:paraId="2662D692" w14:textId="77777777" w:rsidTr="00575C1C">
        <w:tc>
          <w:tcPr>
            <w:tcW w:w="1443" w:type="pct"/>
            <w:vMerge/>
          </w:tcPr>
          <w:p w14:paraId="6348ABBF" w14:textId="77777777" w:rsidR="000D7985" w:rsidRPr="00A37B7C" w:rsidRDefault="000D7985" w:rsidP="00C46C1F">
            <w:pPr>
              <w:spacing w:after="0" w:line="240" w:lineRule="auto"/>
              <w:rPr>
                <w:rFonts w:ascii="Times New Roman" w:hAnsi="Times New Roman"/>
                <w:b/>
                <w:bCs/>
              </w:rPr>
            </w:pPr>
          </w:p>
        </w:tc>
        <w:tc>
          <w:tcPr>
            <w:tcW w:w="3002" w:type="pct"/>
          </w:tcPr>
          <w:p w14:paraId="75F1A1D0"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Методы обработки данных маркетинговых исследований</w:t>
            </w:r>
          </w:p>
        </w:tc>
        <w:tc>
          <w:tcPr>
            <w:tcW w:w="555" w:type="pct"/>
            <w:vMerge w:val="restart"/>
            <w:vAlign w:val="center"/>
          </w:tcPr>
          <w:p w14:paraId="51D9AA3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1DDC86B" w14:textId="77777777" w:rsidTr="00575C1C">
        <w:tc>
          <w:tcPr>
            <w:tcW w:w="1443" w:type="pct"/>
            <w:vMerge/>
          </w:tcPr>
          <w:p w14:paraId="38CE5E6E" w14:textId="77777777" w:rsidR="000D7985" w:rsidRPr="00A37B7C" w:rsidRDefault="000D7985" w:rsidP="00C46C1F">
            <w:pPr>
              <w:spacing w:after="0" w:line="240" w:lineRule="auto"/>
              <w:rPr>
                <w:rFonts w:ascii="Times New Roman" w:hAnsi="Times New Roman"/>
                <w:b/>
                <w:bCs/>
              </w:rPr>
            </w:pPr>
          </w:p>
        </w:tc>
        <w:tc>
          <w:tcPr>
            <w:tcW w:w="3002" w:type="pct"/>
          </w:tcPr>
          <w:p w14:paraId="60096F0F"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Программные продукты, используемые при обработке данных результатов маркетинговых исследований </w:t>
            </w:r>
          </w:p>
        </w:tc>
        <w:tc>
          <w:tcPr>
            <w:tcW w:w="555" w:type="pct"/>
            <w:vMerge/>
            <w:vAlign w:val="center"/>
          </w:tcPr>
          <w:p w14:paraId="64F68F21" w14:textId="77777777" w:rsidR="000D7985" w:rsidRPr="00A37B7C" w:rsidRDefault="000D7985" w:rsidP="00C46C1F">
            <w:pPr>
              <w:suppressAutoHyphens/>
              <w:spacing w:after="0" w:line="240" w:lineRule="auto"/>
              <w:rPr>
                <w:rFonts w:ascii="Times New Roman" w:hAnsi="Times New Roman"/>
                <w:b/>
                <w:i/>
              </w:rPr>
            </w:pPr>
          </w:p>
        </w:tc>
      </w:tr>
      <w:tr w:rsidR="000D7985" w:rsidRPr="00A37B7C" w14:paraId="33101502" w14:textId="77777777" w:rsidTr="00575C1C">
        <w:tc>
          <w:tcPr>
            <w:tcW w:w="1443" w:type="pct"/>
            <w:vMerge/>
          </w:tcPr>
          <w:p w14:paraId="145E8C23" w14:textId="77777777" w:rsidR="000D7985" w:rsidRPr="00A37B7C" w:rsidRDefault="000D7985" w:rsidP="00C46C1F">
            <w:pPr>
              <w:spacing w:after="0" w:line="240" w:lineRule="auto"/>
              <w:rPr>
                <w:rFonts w:ascii="Times New Roman" w:hAnsi="Times New Roman"/>
                <w:b/>
                <w:bCs/>
              </w:rPr>
            </w:pPr>
          </w:p>
        </w:tc>
        <w:tc>
          <w:tcPr>
            <w:tcW w:w="3002" w:type="pct"/>
          </w:tcPr>
          <w:p w14:paraId="0A32D75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5B7BAFB2" w14:textId="77777777" w:rsidR="000D7985" w:rsidRPr="00A37B7C" w:rsidRDefault="000D7985" w:rsidP="00C46C1F">
            <w:pPr>
              <w:suppressAutoHyphens/>
              <w:spacing w:after="0" w:line="240" w:lineRule="auto"/>
              <w:jc w:val="center"/>
              <w:rPr>
                <w:rFonts w:ascii="Times New Roman" w:hAnsi="Times New Roman"/>
                <w:b/>
                <w:i/>
              </w:rPr>
            </w:pPr>
            <w:r w:rsidRPr="00A37B7C">
              <w:rPr>
                <w:rFonts w:ascii="Times New Roman" w:hAnsi="Times New Roman"/>
                <w:b/>
                <w:i/>
              </w:rPr>
              <w:t>2</w:t>
            </w:r>
          </w:p>
        </w:tc>
      </w:tr>
      <w:tr w:rsidR="000D7985" w:rsidRPr="00A37B7C" w14:paraId="45A98DE0" w14:textId="77777777" w:rsidTr="00575C1C">
        <w:tc>
          <w:tcPr>
            <w:tcW w:w="1443" w:type="pct"/>
            <w:vMerge/>
          </w:tcPr>
          <w:p w14:paraId="0B02C34C" w14:textId="77777777" w:rsidR="000D7985" w:rsidRPr="00A37B7C" w:rsidRDefault="000D7985" w:rsidP="00C46C1F">
            <w:pPr>
              <w:spacing w:after="0" w:line="240" w:lineRule="auto"/>
              <w:rPr>
                <w:rFonts w:ascii="Times New Roman" w:hAnsi="Times New Roman"/>
                <w:b/>
                <w:bCs/>
              </w:rPr>
            </w:pPr>
          </w:p>
        </w:tc>
        <w:tc>
          <w:tcPr>
            <w:tcW w:w="3002" w:type="pct"/>
          </w:tcPr>
          <w:p w14:paraId="040AFEB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19. </w:t>
            </w:r>
            <w:r w:rsidRPr="00A37B7C">
              <w:rPr>
                <w:rFonts w:ascii="Times New Roman" w:hAnsi="Times New Roman"/>
                <w:bCs/>
              </w:rPr>
              <w:t>Обработка результатов маркетинговых исследований с применением программных продуктов</w:t>
            </w:r>
          </w:p>
        </w:tc>
        <w:tc>
          <w:tcPr>
            <w:tcW w:w="555" w:type="pct"/>
            <w:vAlign w:val="center"/>
          </w:tcPr>
          <w:p w14:paraId="34DAB6F4"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2</w:t>
            </w:r>
          </w:p>
        </w:tc>
      </w:tr>
      <w:tr w:rsidR="000D7985" w:rsidRPr="00A37B7C" w14:paraId="36E67424" w14:textId="77777777" w:rsidTr="00575C1C">
        <w:tc>
          <w:tcPr>
            <w:tcW w:w="1443" w:type="pct"/>
            <w:vMerge w:val="restart"/>
          </w:tcPr>
          <w:p w14:paraId="14B49F0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1.9.</w:t>
            </w:r>
          </w:p>
          <w:p w14:paraId="70464C9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Оформление отчета маркетинговых исследований</w:t>
            </w:r>
          </w:p>
        </w:tc>
        <w:tc>
          <w:tcPr>
            <w:tcW w:w="3002" w:type="pct"/>
          </w:tcPr>
          <w:p w14:paraId="53F48C9A"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vAlign w:val="center"/>
          </w:tcPr>
          <w:p w14:paraId="67C2CAAE"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6/4</w:t>
            </w:r>
          </w:p>
        </w:tc>
      </w:tr>
      <w:tr w:rsidR="000D7985" w:rsidRPr="00A37B7C" w14:paraId="0D49830B" w14:textId="77777777" w:rsidTr="00575C1C">
        <w:tc>
          <w:tcPr>
            <w:tcW w:w="1443" w:type="pct"/>
            <w:vMerge/>
          </w:tcPr>
          <w:p w14:paraId="42025761" w14:textId="77777777" w:rsidR="000D7985" w:rsidRPr="00A37B7C" w:rsidRDefault="000D7985" w:rsidP="00C46C1F">
            <w:pPr>
              <w:spacing w:after="0" w:line="240" w:lineRule="auto"/>
              <w:rPr>
                <w:rFonts w:ascii="Times New Roman" w:hAnsi="Times New Roman"/>
                <w:b/>
                <w:bCs/>
              </w:rPr>
            </w:pPr>
          </w:p>
        </w:tc>
        <w:tc>
          <w:tcPr>
            <w:tcW w:w="3002" w:type="pct"/>
          </w:tcPr>
          <w:p w14:paraId="6EDEF6F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Содержание и структура отчета маркетинговых исследований.</w:t>
            </w:r>
          </w:p>
        </w:tc>
        <w:tc>
          <w:tcPr>
            <w:tcW w:w="555" w:type="pct"/>
            <w:vMerge w:val="restart"/>
            <w:vAlign w:val="center"/>
          </w:tcPr>
          <w:p w14:paraId="7AB50338"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BA7F119" w14:textId="77777777" w:rsidTr="00575C1C">
        <w:tc>
          <w:tcPr>
            <w:tcW w:w="1443" w:type="pct"/>
            <w:vMerge/>
          </w:tcPr>
          <w:p w14:paraId="5834EEAC" w14:textId="77777777" w:rsidR="000D7985" w:rsidRPr="00A37B7C" w:rsidRDefault="000D7985" w:rsidP="00C46C1F">
            <w:pPr>
              <w:spacing w:after="0" w:line="240" w:lineRule="auto"/>
              <w:rPr>
                <w:rFonts w:ascii="Times New Roman" w:hAnsi="Times New Roman"/>
                <w:b/>
                <w:bCs/>
              </w:rPr>
            </w:pPr>
          </w:p>
        </w:tc>
        <w:tc>
          <w:tcPr>
            <w:tcW w:w="3002" w:type="pct"/>
          </w:tcPr>
          <w:p w14:paraId="01B526B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Оформление и методы презентации отчета с помощью цифровых технологий.</w:t>
            </w:r>
          </w:p>
        </w:tc>
        <w:tc>
          <w:tcPr>
            <w:tcW w:w="555" w:type="pct"/>
            <w:vMerge/>
            <w:vAlign w:val="center"/>
          </w:tcPr>
          <w:p w14:paraId="1D9BC381" w14:textId="77777777" w:rsidR="000D7985" w:rsidRPr="00A37B7C" w:rsidRDefault="000D7985" w:rsidP="00C46C1F">
            <w:pPr>
              <w:suppressAutoHyphens/>
              <w:spacing w:after="0" w:line="240" w:lineRule="auto"/>
              <w:rPr>
                <w:rFonts w:ascii="Times New Roman" w:hAnsi="Times New Roman"/>
                <w:b/>
                <w:i/>
                <w:iCs/>
              </w:rPr>
            </w:pPr>
          </w:p>
        </w:tc>
      </w:tr>
      <w:tr w:rsidR="000D7985" w:rsidRPr="00A37B7C" w14:paraId="5198EA14" w14:textId="77777777" w:rsidTr="00575C1C">
        <w:tc>
          <w:tcPr>
            <w:tcW w:w="1443" w:type="pct"/>
            <w:vMerge/>
          </w:tcPr>
          <w:p w14:paraId="74D936A1" w14:textId="77777777" w:rsidR="000D7985" w:rsidRPr="00A37B7C" w:rsidRDefault="000D7985" w:rsidP="00C46C1F">
            <w:pPr>
              <w:spacing w:after="0" w:line="240" w:lineRule="auto"/>
              <w:rPr>
                <w:rFonts w:ascii="Times New Roman" w:hAnsi="Times New Roman"/>
                <w:b/>
                <w:bCs/>
              </w:rPr>
            </w:pPr>
          </w:p>
        </w:tc>
        <w:tc>
          <w:tcPr>
            <w:tcW w:w="3002" w:type="pct"/>
          </w:tcPr>
          <w:p w14:paraId="4C11A3B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vAlign w:val="center"/>
          </w:tcPr>
          <w:p w14:paraId="5BC28C9A"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55AB82D5" w14:textId="77777777" w:rsidTr="00575C1C">
        <w:tc>
          <w:tcPr>
            <w:tcW w:w="1443" w:type="pct"/>
            <w:vMerge/>
          </w:tcPr>
          <w:p w14:paraId="7258DDF3" w14:textId="77777777" w:rsidR="000D7985" w:rsidRPr="00A37B7C" w:rsidRDefault="000D7985" w:rsidP="00C46C1F">
            <w:pPr>
              <w:spacing w:after="0" w:line="240" w:lineRule="auto"/>
              <w:rPr>
                <w:rFonts w:ascii="Times New Roman" w:hAnsi="Times New Roman"/>
                <w:b/>
                <w:bCs/>
              </w:rPr>
            </w:pPr>
          </w:p>
        </w:tc>
        <w:tc>
          <w:tcPr>
            <w:tcW w:w="3002" w:type="pct"/>
          </w:tcPr>
          <w:p w14:paraId="5647A79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20. </w:t>
            </w:r>
            <w:r w:rsidRPr="00A37B7C">
              <w:rPr>
                <w:rFonts w:ascii="Times New Roman" w:hAnsi="Times New Roman"/>
              </w:rPr>
              <w:t>Подготовка отчета по результатам маркетингового исследования.</w:t>
            </w:r>
          </w:p>
        </w:tc>
        <w:tc>
          <w:tcPr>
            <w:tcW w:w="555" w:type="pct"/>
            <w:vAlign w:val="center"/>
          </w:tcPr>
          <w:p w14:paraId="15F43BEC"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2BAB26B4" w14:textId="77777777" w:rsidTr="00575C1C">
        <w:tc>
          <w:tcPr>
            <w:tcW w:w="1443" w:type="pct"/>
            <w:vMerge/>
          </w:tcPr>
          <w:p w14:paraId="2FC704C4" w14:textId="77777777" w:rsidR="000D7985" w:rsidRPr="00A37B7C" w:rsidRDefault="000D7985" w:rsidP="00C46C1F">
            <w:pPr>
              <w:spacing w:after="0" w:line="240" w:lineRule="auto"/>
              <w:rPr>
                <w:rFonts w:ascii="Times New Roman" w:hAnsi="Times New Roman"/>
                <w:b/>
                <w:bCs/>
              </w:rPr>
            </w:pPr>
          </w:p>
        </w:tc>
        <w:tc>
          <w:tcPr>
            <w:tcW w:w="3002" w:type="pct"/>
          </w:tcPr>
          <w:p w14:paraId="010E8F73"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21. </w:t>
            </w:r>
            <w:r w:rsidRPr="00A37B7C">
              <w:rPr>
                <w:rFonts w:ascii="Times New Roman" w:hAnsi="Times New Roman"/>
              </w:rPr>
              <w:t>Презентация отчета результатов маркетингового исследования с использованием программных продуктов</w:t>
            </w:r>
          </w:p>
        </w:tc>
        <w:tc>
          <w:tcPr>
            <w:tcW w:w="555" w:type="pct"/>
            <w:vAlign w:val="center"/>
          </w:tcPr>
          <w:p w14:paraId="26A1E3C1"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r>
      <w:tr w:rsidR="000D7985" w:rsidRPr="00A37B7C" w14:paraId="70EF7E52" w14:textId="77777777" w:rsidTr="00575C1C">
        <w:tc>
          <w:tcPr>
            <w:tcW w:w="4445" w:type="pct"/>
            <w:gridSpan w:val="2"/>
          </w:tcPr>
          <w:p w14:paraId="5FF88039" w14:textId="77777777" w:rsidR="000D7985" w:rsidRPr="00A37B7C" w:rsidRDefault="000D7985" w:rsidP="00C46C1F">
            <w:pPr>
              <w:widowControl w:val="0"/>
              <w:shd w:val="clear" w:color="auto" w:fill="FFFFFF"/>
              <w:spacing w:after="0" w:line="240" w:lineRule="auto"/>
              <w:jc w:val="both"/>
              <w:rPr>
                <w:rFonts w:ascii="Times New Roman" w:hAnsi="Times New Roman"/>
                <w:b/>
              </w:rPr>
            </w:pPr>
            <w:r w:rsidRPr="00A37B7C">
              <w:rPr>
                <w:rFonts w:ascii="Times New Roman" w:hAnsi="Times New Roman"/>
                <w:b/>
                <w:bCs/>
              </w:rPr>
              <w:t>Примерная тематика самостоятельной учебной работы при изучении раздела 1.</w:t>
            </w:r>
          </w:p>
        </w:tc>
        <w:tc>
          <w:tcPr>
            <w:tcW w:w="555" w:type="pct"/>
          </w:tcPr>
          <w:p w14:paraId="5B5BEF12" w14:textId="77777777" w:rsidR="000D7985" w:rsidRPr="00A37B7C" w:rsidRDefault="000D7985" w:rsidP="00C46C1F">
            <w:pPr>
              <w:suppressAutoHyphens/>
              <w:spacing w:after="0" w:line="240" w:lineRule="auto"/>
              <w:jc w:val="center"/>
              <w:rPr>
                <w:rFonts w:ascii="Times New Roman" w:hAnsi="Times New Roman"/>
                <w:b/>
                <w:i/>
              </w:rPr>
            </w:pPr>
            <w:r w:rsidRPr="00A37B7C">
              <w:rPr>
                <w:rFonts w:ascii="Times New Roman" w:hAnsi="Times New Roman"/>
                <w:b/>
                <w:i/>
              </w:rPr>
              <w:t>-</w:t>
            </w:r>
          </w:p>
        </w:tc>
      </w:tr>
      <w:tr w:rsidR="000D7985" w:rsidRPr="00A37B7C" w14:paraId="4E8899BF" w14:textId="77777777" w:rsidTr="00575C1C">
        <w:tc>
          <w:tcPr>
            <w:tcW w:w="4445" w:type="pct"/>
            <w:gridSpan w:val="2"/>
          </w:tcPr>
          <w:p w14:paraId="2ECE0880" w14:textId="77777777" w:rsidR="000D7985" w:rsidRPr="00CC3E4A" w:rsidRDefault="000D7985" w:rsidP="00C46C1F">
            <w:pPr>
              <w:widowControl w:val="0"/>
              <w:shd w:val="clear" w:color="auto" w:fill="FFFFFF"/>
              <w:spacing w:after="0" w:line="240" w:lineRule="auto"/>
              <w:jc w:val="both"/>
              <w:rPr>
                <w:rFonts w:ascii="Times New Roman" w:hAnsi="Times New Roman"/>
                <w:b/>
                <w:bCs/>
              </w:rPr>
            </w:pPr>
            <w:r w:rsidRPr="00A37B7C">
              <w:br w:type="page"/>
            </w:r>
            <w:r w:rsidRPr="005760CC">
              <w:rPr>
                <w:rFonts w:ascii="Times New Roman" w:hAnsi="Times New Roman"/>
                <w:b/>
                <w:bCs/>
              </w:rPr>
              <w:t>Производственная практика</w:t>
            </w:r>
            <w:r w:rsidRPr="00CC3E4A">
              <w:rPr>
                <w:rFonts w:ascii="Times New Roman" w:hAnsi="Times New Roman"/>
                <w:b/>
                <w:bCs/>
              </w:rPr>
              <w:t xml:space="preserve"> раздела 1</w:t>
            </w:r>
          </w:p>
          <w:p w14:paraId="3128E1F4" w14:textId="77777777" w:rsidR="000D7985" w:rsidRPr="00A37B7C" w:rsidRDefault="000D7985" w:rsidP="00C46C1F">
            <w:pPr>
              <w:widowControl w:val="0"/>
              <w:shd w:val="clear" w:color="auto" w:fill="FFFFFF"/>
              <w:spacing w:after="0" w:line="240" w:lineRule="auto"/>
              <w:jc w:val="both"/>
              <w:rPr>
                <w:rFonts w:ascii="Times New Roman" w:hAnsi="Times New Roman"/>
                <w:b/>
                <w:bCs/>
              </w:rPr>
            </w:pPr>
            <w:r w:rsidRPr="00CC3E4A">
              <w:rPr>
                <w:rFonts w:ascii="Times New Roman" w:hAnsi="Times New Roman"/>
                <w:b/>
                <w:bCs/>
              </w:rPr>
              <w:lastRenderedPageBreak/>
              <w:t>Виды работ</w:t>
            </w:r>
            <w:r w:rsidRPr="00A37B7C">
              <w:rPr>
                <w:rFonts w:ascii="Times New Roman" w:hAnsi="Times New Roman"/>
                <w:b/>
                <w:bCs/>
              </w:rPr>
              <w:t xml:space="preserve"> </w:t>
            </w:r>
          </w:p>
          <w:p w14:paraId="0871241D" w14:textId="77777777" w:rsidR="000D7985" w:rsidRPr="00A37B7C"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A37B7C">
              <w:rPr>
                <w:rFonts w:ascii="Times New Roman" w:hAnsi="Times New Roman"/>
              </w:rPr>
              <w:t>Изучение и анализ рынка, выявление проблем и формулирования целей маркетингового исследования</w:t>
            </w:r>
          </w:p>
          <w:p w14:paraId="7783112C" w14:textId="77777777" w:rsidR="000D7985" w:rsidRPr="00A37B7C"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A37B7C">
              <w:rPr>
                <w:rFonts w:ascii="Times New Roman" w:hAnsi="Times New Roman"/>
              </w:rPr>
              <w:t>Составление программы маркетингового исследования исходя из поставленных целей и задач.</w:t>
            </w:r>
          </w:p>
          <w:p w14:paraId="7A36BE5D" w14:textId="77777777" w:rsidR="000D7985" w:rsidRPr="00A37B7C"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A37B7C">
              <w:rPr>
                <w:rFonts w:ascii="Times New Roman" w:hAnsi="Times New Roman"/>
              </w:rPr>
              <w:t>Определение этапов проведения маркетинговых исследования на примере предприятия торговли.</w:t>
            </w:r>
          </w:p>
          <w:p w14:paraId="2131FFE1" w14:textId="77777777" w:rsidR="000D7985" w:rsidRPr="00A37B7C"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A37B7C">
              <w:rPr>
                <w:rFonts w:ascii="Times New Roman" w:hAnsi="Times New Roman"/>
              </w:rPr>
              <w:t>Разработка плана проведения маркетингового исследования и согласование с руководителем учебной практики.</w:t>
            </w:r>
          </w:p>
          <w:p w14:paraId="16322B97" w14:textId="77777777" w:rsidR="000D7985" w:rsidRPr="0040409D"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A37B7C">
              <w:rPr>
                <w:rFonts w:ascii="Times New Roman" w:hAnsi="Times New Roman"/>
              </w:rPr>
              <w:t>Определения маркетинговых инструментов, с помощью которых будут получены комплексные результаты исследования. Их описание и назначение в ходе проведе</w:t>
            </w:r>
            <w:r>
              <w:rPr>
                <w:rFonts w:ascii="Times New Roman" w:hAnsi="Times New Roman"/>
              </w:rPr>
              <w:t>ния маркетингового исследования</w:t>
            </w:r>
            <w:r w:rsidRPr="0040409D">
              <w:rPr>
                <w:rFonts w:ascii="Times New Roman" w:hAnsi="Times New Roman"/>
              </w:rPr>
              <w:t>.</w:t>
            </w:r>
          </w:p>
          <w:p w14:paraId="1DBEF2F6" w14:textId="77777777" w:rsidR="000D7985"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A37B7C">
              <w:rPr>
                <w:rFonts w:ascii="Times New Roman" w:hAnsi="Times New Roman"/>
              </w:rPr>
              <w:t>Поиск первичной и вторичной маркетинговой информации.</w:t>
            </w:r>
          </w:p>
          <w:p w14:paraId="417B7633" w14:textId="77777777" w:rsidR="000D7985" w:rsidRPr="00BF01FA" w:rsidRDefault="000D7985" w:rsidP="00095D42">
            <w:pPr>
              <w:widowControl w:val="0"/>
              <w:numPr>
                <w:ilvl w:val="0"/>
                <w:numId w:val="135"/>
              </w:numPr>
              <w:shd w:val="clear" w:color="auto" w:fill="FFFFFF"/>
              <w:spacing w:after="0" w:line="240" w:lineRule="auto"/>
              <w:ind w:left="0" w:firstLine="0"/>
              <w:jc w:val="both"/>
              <w:rPr>
                <w:rFonts w:ascii="Times New Roman" w:hAnsi="Times New Roman"/>
              </w:rPr>
            </w:pPr>
            <w:r w:rsidRPr="00BF01FA">
              <w:rPr>
                <w:rFonts w:ascii="Times New Roman" w:hAnsi="Times New Roman"/>
              </w:rPr>
              <w:t>Проведения маркетингового исследования</w:t>
            </w:r>
            <w:r>
              <w:t xml:space="preserve"> </w:t>
            </w:r>
            <w:r w:rsidRPr="00BF01FA">
              <w:rPr>
                <w:rFonts w:ascii="Times New Roman" w:hAnsi="Times New Roman"/>
              </w:rPr>
              <w:t>в установленные сроки с использованием инструментов комплекса маркетинга и сквозных цифровых технологий</w:t>
            </w:r>
            <w:r>
              <w:rPr>
                <w:rFonts w:ascii="Times New Roman" w:hAnsi="Times New Roman"/>
              </w:rPr>
              <w:t>:</w:t>
            </w:r>
          </w:p>
          <w:p w14:paraId="38724A29" w14:textId="77777777" w:rsidR="000D7985" w:rsidRPr="0040409D" w:rsidRDefault="000D7985" w:rsidP="00095D42">
            <w:pPr>
              <w:numPr>
                <w:ilvl w:val="0"/>
                <w:numId w:val="241"/>
              </w:numPr>
              <w:spacing w:after="0" w:line="240" w:lineRule="auto"/>
              <w:ind w:left="0"/>
              <w:rPr>
                <w:rFonts w:ascii="Times New Roman" w:hAnsi="Times New Roman"/>
              </w:rPr>
            </w:pPr>
            <w:r>
              <w:rPr>
                <w:rFonts w:ascii="Times New Roman" w:hAnsi="Times New Roman"/>
              </w:rPr>
              <w:t>и</w:t>
            </w:r>
            <w:r w:rsidRPr="000F3345">
              <w:rPr>
                <w:rFonts w:ascii="Times New Roman" w:hAnsi="Times New Roman"/>
              </w:rPr>
              <w:t xml:space="preserve">сследования </w:t>
            </w:r>
            <w:proofErr w:type="gramStart"/>
            <w:r w:rsidRPr="000F3345">
              <w:rPr>
                <w:rFonts w:ascii="Times New Roman" w:hAnsi="Times New Roman"/>
              </w:rPr>
              <w:t>рынка</w:t>
            </w:r>
            <w:r>
              <w:rPr>
                <w:rFonts w:ascii="Times New Roman" w:hAnsi="Times New Roman"/>
              </w:rPr>
              <w:t>(</w:t>
            </w:r>
            <w:proofErr w:type="gramEnd"/>
            <w:r>
              <w:rPr>
                <w:rFonts w:ascii="Times New Roman" w:hAnsi="Times New Roman"/>
              </w:rPr>
              <w:t>определение</w:t>
            </w:r>
            <w:r w:rsidRPr="0040409D">
              <w:rPr>
                <w:rFonts w:ascii="Times New Roman" w:hAnsi="Times New Roman"/>
              </w:rPr>
              <w:t xml:space="preserve"> емкости рынка</w:t>
            </w:r>
            <w:r>
              <w:rPr>
                <w:rFonts w:ascii="Times New Roman" w:hAnsi="Times New Roman"/>
              </w:rPr>
              <w:t xml:space="preserve"> и </w:t>
            </w:r>
            <w:r w:rsidRPr="0040409D">
              <w:rPr>
                <w:rFonts w:ascii="Times New Roman" w:hAnsi="Times New Roman"/>
              </w:rPr>
              <w:t>доли рынка</w:t>
            </w:r>
            <w:r>
              <w:rPr>
                <w:rFonts w:ascii="Times New Roman" w:hAnsi="Times New Roman"/>
              </w:rPr>
              <w:t>);</w:t>
            </w:r>
          </w:p>
          <w:p w14:paraId="1393D340" w14:textId="77777777" w:rsidR="000D7985" w:rsidRPr="00BF616D" w:rsidRDefault="000D7985" w:rsidP="00095D42">
            <w:pPr>
              <w:numPr>
                <w:ilvl w:val="0"/>
                <w:numId w:val="241"/>
              </w:numPr>
              <w:spacing w:after="0" w:line="240" w:lineRule="auto"/>
              <w:ind w:left="0"/>
              <w:rPr>
                <w:rFonts w:ascii="Times New Roman" w:hAnsi="Times New Roman"/>
              </w:rPr>
            </w:pPr>
            <w:r w:rsidRPr="00954675">
              <w:rPr>
                <w:rFonts w:ascii="Times New Roman" w:hAnsi="Times New Roman"/>
              </w:rPr>
              <w:t>изучение потребителей</w:t>
            </w:r>
            <w:r>
              <w:rPr>
                <w:rFonts w:ascii="Times New Roman" w:hAnsi="Times New Roman"/>
              </w:rPr>
              <w:t xml:space="preserve"> </w:t>
            </w:r>
            <w:proofErr w:type="gramStart"/>
            <w:r>
              <w:rPr>
                <w:rFonts w:ascii="Times New Roman" w:hAnsi="Times New Roman"/>
              </w:rPr>
              <w:t>( и</w:t>
            </w:r>
            <w:r w:rsidRPr="00BF616D">
              <w:rPr>
                <w:rFonts w:ascii="Times New Roman" w:hAnsi="Times New Roman"/>
              </w:rPr>
              <w:t>сследование</w:t>
            </w:r>
            <w:proofErr w:type="gramEnd"/>
            <w:r w:rsidRPr="00BF616D">
              <w:rPr>
                <w:rFonts w:ascii="Times New Roman" w:hAnsi="Times New Roman"/>
              </w:rPr>
              <w:t xml:space="preserve"> потребительских привычек и предпочтений</w:t>
            </w:r>
            <w:r>
              <w:rPr>
                <w:rFonts w:ascii="Times New Roman" w:hAnsi="Times New Roman"/>
              </w:rPr>
              <w:t xml:space="preserve">, </w:t>
            </w:r>
            <w:r w:rsidRPr="00BF616D">
              <w:rPr>
                <w:rFonts w:ascii="Times New Roman" w:hAnsi="Times New Roman"/>
              </w:rPr>
              <w:t>процесса принятия решения о покупке</w:t>
            </w:r>
            <w:r>
              <w:rPr>
                <w:rFonts w:ascii="Times New Roman" w:hAnsi="Times New Roman"/>
              </w:rPr>
              <w:t>,</w:t>
            </w:r>
          </w:p>
          <w:p w14:paraId="291BF540" w14:textId="77777777" w:rsidR="000D7985" w:rsidRDefault="000D7985" w:rsidP="00C46C1F">
            <w:pPr>
              <w:spacing w:after="0" w:line="240" w:lineRule="auto"/>
              <w:rPr>
                <w:rFonts w:ascii="Times New Roman" w:hAnsi="Times New Roman"/>
              </w:rPr>
            </w:pPr>
            <w:r w:rsidRPr="00BF616D">
              <w:rPr>
                <w:rFonts w:ascii="Times New Roman" w:hAnsi="Times New Roman"/>
              </w:rPr>
              <w:t>уровня удовлетворен</w:t>
            </w:r>
            <w:r>
              <w:rPr>
                <w:rFonts w:ascii="Times New Roman" w:hAnsi="Times New Roman"/>
              </w:rPr>
              <w:t>ности и лояльности потребителей, с</w:t>
            </w:r>
            <w:r w:rsidRPr="00BF616D">
              <w:rPr>
                <w:rFonts w:ascii="Times New Roman" w:hAnsi="Times New Roman"/>
              </w:rPr>
              <w:t>егментация потребителей и выбор целевого сегмента</w:t>
            </w:r>
            <w:r>
              <w:rPr>
                <w:rFonts w:ascii="Times New Roman" w:hAnsi="Times New Roman"/>
              </w:rPr>
              <w:t>);</w:t>
            </w:r>
          </w:p>
          <w:p w14:paraId="309C582A" w14:textId="77777777" w:rsidR="000D7985" w:rsidRPr="00BF616D" w:rsidRDefault="000D7985" w:rsidP="00095D42">
            <w:pPr>
              <w:numPr>
                <w:ilvl w:val="0"/>
                <w:numId w:val="241"/>
              </w:numPr>
              <w:spacing w:after="0" w:line="240" w:lineRule="auto"/>
              <w:ind w:left="0"/>
              <w:rPr>
                <w:rFonts w:ascii="Times New Roman" w:hAnsi="Times New Roman"/>
              </w:rPr>
            </w:pPr>
            <w:r w:rsidRPr="00954675">
              <w:rPr>
                <w:rFonts w:ascii="Times New Roman" w:hAnsi="Times New Roman"/>
              </w:rPr>
              <w:t>исследование продукта</w:t>
            </w:r>
            <w:r>
              <w:rPr>
                <w:rFonts w:ascii="Times New Roman" w:hAnsi="Times New Roman"/>
              </w:rPr>
              <w:t xml:space="preserve"> (т</w:t>
            </w:r>
            <w:r w:rsidRPr="00BF616D">
              <w:rPr>
                <w:rFonts w:ascii="Times New Roman" w:hAnsi="Times New Roman"/>
              </w:rPr>
              <w:t>естир</w:t>
            </w:r>
            <w:r>
              <w:rPr>
                <w:rFonts w:ascii="Times New Roman" w:hAnsi="Times New Roman"/>
              </w:rPr>
              <w:t>ование концепции нового товара, тестирование товара)</w:t>
            </w:r>
            <w:r w:rsidRPr="00BF616D">
              <w:rPr>
                <w:rFonts w:ascii="Times New Roman" w:hAnsi="Times New Roman"/>
              </w:rPr>
              <w:t>;</w:t>
            </w:r>
          </w:p>
          <w:p w14:paraId="78EF1AC5" w14:textId="77777777" w:rsidR="000D7985" w:rsidRPr="000F3345" w:rsidRDefault="000D7985" w:rsidP="00095D42">
            <w:pPr>
              <w:numPr>
                <w:ilvl w:val="0"/>
                <w:numId w:val="241"/>
              </w:numPr>
              <w:spacing w:after="0" w:line="240" w:lineRule="auto"/>
              <w:ind w:left="0"/>
              <w:rPr>
                <w:rFonts w:ascii="Times New Roman" w:hAnsi="Times New Roman"/>
              </w:rPr>
            </w:pPr>
            <w:r>
              <w:rPr>
                <w:rFonts w:ascii="Times New Roman" w:hAnsi="Times New Roman"/>
              </w:rPr>
              <w:t>и</w:t>
            </w:r>
            <w:r w:rsidRPr="000F3345">
              <w:rPr>
                <w:rFonts w:ascii="Times New Roman" w:hAnsi="Times New Roman"/>
              </w:rPr>
              <w:t>сследование цены</w:t>
            </w:r>
            <w:r>
              <w:rPr>
                <w:rFonts w:ascii="Times New Roman" w:hAnsi="Times New Roman"/>
              </w:rPr>
              <w:t xml:space="preserve"> (</w:t>
            </w:r>
            <w:r w:rsidRPr="000F3345">
              <w:rPr>
                <w:rFonts w:ascii="Times New Roman" w:hAnsi="Times New Roman"/>
              </w:rPr>
              <w:t xml:space="preserve">чувствительности к </w:t>
            </w:r>
            <w:proofErr w:type="gramStart"/>
            <w:r w:rsidRPr="000F3345">
              <w:rPr>
                <w:rFonts w:ascii="Times New Roman" w:hAnsi="Times New Roman"/>
              </w:rPr>
              <w:t>цен</w:t>
            </w:r>
            <w:r>
              <w:rPr>
                <w:rFonts w:ascii="Times New Roman" w:hAnsi="Times New Roman"/>
              </w:rPr>
              <w:t xml:space="preserve">е, </w:t>
            </w:r>
            <w:r w:rsidRPr="000F3345">
              <w:rPr>
                <w:rFonts w:ascii="Times New Roman" w:hAnsi="Times New Roman"/>
              </w:rPr>
              <w:t xml:space="preserve"> эластичности</w:t>
            </w:r>
            <w:proofErr w:type="gramEnd"/>
            <w:r w:rsidRPr="000F3345">
              <w:rPr>
                <w:rFonts w:ascii="Times New Roman" w:hAnsi="Times New Roman"/>
              </w:rPr>
              <w:t xml:space="preserve"> спроса по цене</w:t>
            </w:r>
            <w:r>
              <w:rPr>
                <w:rFonts w:ascii="Times New Roman" w:hAnsi="Times New Roman"/>
              </w:rPr>
              <w:t>):</w:t>
            </w:r>
          </w:p>
          <w:p w14:paraId="07E2FDC4" w14:textId="77777777" w:rsidR="000D7985" w:rsidRPr="000F3345" w:rsidRDefault="000D7985" w:rsidP="00095D42">
            <w:pPr>
              <w:numPr>
                <w:ilvl w:val="0"/>
                <w:numId w:val="241"/>
              </w:numPr>
              <w:spacing w:after="0" w:line="240" w:lineRule="auto"/>
              <w:ind w:left="0"/>
              <w:rPr>
                <w:rFonts w:ascii="Times New Roman" w:hAnsi="Times New Roman"/>
              </w:rPr>
            </w:pPr>
            <w:r>
              <w:rPr>
                <w:rFonts w:ascii="Times New Roman" w:hAnsi="Times New Roman"/>
              </w:rPr>
              <w:t>и</w:t>
            </w:r>
            <w:r w:rsidRPr="000F3345">
              <w:rPr>
                <w:rFonts w:ascii="Times New Roman" w:hAnsi="Times New Roman"/>
              </w:rPr>
              <w:t>сследования рекламы</w:t>
            </w:r>
            <w:r>
              <w:rPr>
                <w:rFonts w:ascii="Times New Roman" w:hAnsi="Times New Roman"/>
              </w:rPr>
              <w:t xml:space="preserve"> (т</w:t>
            </w:r>
            <w:r w:rsidRPr="000F3345">
              <w:rPr>
                <w:rFonts w:ascii="Times New Roman" w:hAnsi="Times New Roman"/>
              </w:rPr>
              <w:t>естирование рекламных концепций и материалов</w:t>
            </w:r>
            <w:r>
              <w:rPr>
                <w:rFonts w:ascii="Times New Roman" w:hAnsi="Times New Roman"/>
              </w:rPr>
              <w:t>, и</w:t>
            </w:r>
            <w:r w:rsidRPr="000F3345">
              <w:rPr>
                <w:rFonts w:ascii="Times New Roman" w:hAnsi="Times New Roman"/>
              </w:rPr>
              <w:t>сследование эффективности рекламной кампании</w:t>
            </w:r>
            <w:r>
              <w:rPr>
                <w:rFonts w:ascii="Times New Roman" w:hAnsi="Times New Roman"/>
              </w:rPr>
              <w:t>);</w:t>
            </w:r>
          </w:p>
          <w:p w14:paraId="2A2E07F8" w14:textId="77777777" w:rsidR="000D7985" w:rsidRDefault="000D7985" w:rsidP="00095D42">
            <w:pPr>
              <w:numPr>
                <w:ilvl w:val="0"/>
                <w:numId w:val="241"/>
              </w:numPr>
              <w:spacing w:after="0" w:line="240" w:lineRule="auto"/>
              <w:ind w:left="0"/>
              <w:rPr>
                <w:rFonts w:ascii="Times New Roman" w:hAnsi="Times New Roman"/>
              </w:rPr>
            </w:pPr>
            <w:r>
              <w:rPr>
                <w:rFonts w:ascii="Times New Roman" w:hAnsi="Times New Roman"/>
              </w:rPr>
              <w:t>рынка</w:t>
            </w:r>
            <w:r w:rsidRPr="00954675">
              <w:rPr>
                <w:rFonts w:ascii="Times New Roman" w:hAnsi="Times New Roman"/>
              </w:rPr>
              <w:t>.</w:t>
            </w:r>
          </w:p>
          <w:p w14:paraId="42F47EAC" w14:textId="77777777" w:rsidR="000D7985" w:rsidRDefault="000D7985" w:rsidP="00C46C1F">
            <w:pPr>
              <w:spacing w:after="0" w:line="240" w:lineRule="auto"/>
              <w:rPr>
                <w:rFonts w:ascii="Times New Roman" w:hAnsi="Times New Roman"/>
              </w:rPr>
            </w:pPr>
            <w:r w:rsidRPr="0040409D">
              <w:rPr>
                <w:rFonts w:ascii="Times New Roman" w:hAnsi="Times New Roman"/>
                <w:b/>
              </w:rPr>
              <w:t>8.</w:t>
            </w:r>
            <w:r w:rsidRPr="0040409D">
              <w:rPr>
                <w:rFonts w:ascii="Times New Roman" w:hAnsi="Times New Roman"/>
              </w:rPr>
              <w:tab/>
              <w:t>Выявление конкурентов исследуемого торгового предприятия. Определение конкурентных преимуществ исследуемого торгового предприятия на внутреннем и внешних рынках</w:t>
            </w:r>
          </w:p>
          <w:p w14:paraId="38AC748F" w14:textId="77777777" w:rsidR="000D7985" w:rsidRDefault="000D7985" w:rsidP="00095D42">
            <w:pPr>
              <w:widowControl w:val="0"/>
              <w:numPr>
                <w:ilvl w:val="0"/>
                <w:numId w:val="240"/>
              </w:numPr>
              <w:shd w:val="clear" w:color="auto" w:fill="FFFFFF"/>
              <w:spacing w:after="0" w:line="240" w:lineRule="auto"/>
              <w:ind w:left="0"/>
              <w:jc w:val="both"/>
              <w:rPr>
                <w:rFonts w:ascii="Times New Roman" w:hAnsi="Times New Roman"/>
              </w:rPr>
            </w:pPr>
            <w:r>
              <w:rPr>
                <w:rFonts w:ascii="Times New Roman" w:hAnsi="Times New Roman"/>
                <w:b/>
              </w:rPr>
              <w:t>9</w:t>
            </w:r>
            <w:r>
              <w:rPr>
                <w:rFonts w:ascii="Times New Roman" w:hAnsi="Times New Roman"/>
              </w:rPr>
              <w:t>.</w:t>
            </w:r>
            <w:r w:rsidRPr="00954675">
              <w:rPr>
                <w:rFonts w:ascii="Times New Roman" w:hAnsi="Times New Roman"/>
              </w:rPr>
              <w:t>Подготовка предложений по улучшению системы продвижения товаров, повышения объем</w:t>
            </w:r>
            <w:r>
              <w:rPr>
                <w:rFonts w:ascii="Times New Roman" w:hAnsi="Times New Roman"/>
              </w:rPr>
              <w:t>ов продаж торговой организации.</w:t>
            </w:r>
          </w:p>
          <w:p w14:paraId="4B007740" w14:textId="77777777" w:rsidR="000D7985" w:rsidRPr="0040409D" w:rsidRDefault="000D7985" w:rsidP="00095D42">
            <w:pPr>
              <w:widowControl w:val="0"/>
              <w:numPr>
                <w:ilvl w:val="0"/>
                <w:numId w:val="240"/>
              </w:numPr>
              <w:shd w:val="clear" w:color="auto" w:fill="FFFFFF"/>
              <w:spacing w:after="0" w:line="240" w:lineRule="auto"/>
              <w:ind w:left="0"/>
              <w:jc w:val="both"/>
              <w:rPr>
                <w:rFonts w:ascii="Times New Roman" w:hAnsi="Times New Roman"/>
              </w:rPr>
            </w:pPr>
            <w:r>
              <w:rPr>
                <w:rFonts w:ascii="Times New Roman" w:hAnsi="Times New Roman"/>
                <w:b/>
              </w:rPr>
              <w:t>10</w:t>
            </w:r>
            <w:r>
              <w:rPr>
                <w:rFonts w:ascii="Times New Roman" w:hAnsi="Times New Roman"/>
              </w:rPr>
              <w:t>.</w:t>
            </w:r>
            <w:r w:rsidRPr="00954675">
              <w:rPr>
                <w:rFonts w:ascii="Times New Roman" w:hAnsi="Times New Roman"/>
              </w:rPr>
              <w:t>Оформление результатов маркетингового исследования.</w:t>
            </w:r>
          </w:p>
        </w:tc>
        <w:tc>
          <w:tcPr>
            <w:tcW w:w="555" w:type="pct"/>
            <w:vAlign w:val="center"/>
          </w:tcPr>
          <w:p w14:paraId="6BEBC244" w14:textId="77777777" w:rsidR="000D7985" w:rsidRPr="00A37B7C" w:rsidRDefault="000D7985" w:rsidP="00C46C1F">
            <w:pPr>
              <w:suppressAutoHyphens/>
              <w:spacing w:after="0" w:line="240" w:lineRule="auto"/>
              <w:jc w:val="center"/>
              <w:rPr>
                <w:rFonts w:ascii="Times New Roman" w:hAnsi="Times New Roman"/>
                <w:b/>
                <w:iCs/>
              </w:rPr>
            </w:pPr>
            <w:r>
              <w:rPr>
                <w:rFonts w:ascii="Times New Roman" w:hAnsi="Times New Roman"/>
                <w:b/>
                <w:iCs/>
              </w:rPr>
              <w:lastRenderedPageBreak/>
              <w:t>24</w:t>
            </w:r>
          </w:p>
        </w:tc>
      </w:tr>
      <w:tr w:rsidR="000D7985" w:rsidRPr="00A37B7C" w14:paraId="4ADEE77B" w14:textId="77777777" w:rsidTr="00575C1C">
        <w:trPr>
          <w:trHeight w:val="458"/>
        </w:trPr>
        <w:tc>
          <w:tcPr>
            <w:tcW w:w="4445" w:type="pct"/>
            <w:gridSpan w:val="2"/>
            <w:vAlign w:val="center"/>
          </w:tcPr>
          <w:p w14:paraId="697F15B7"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b/>
                <w:bCs/>
              </w:rPr>
              <w:lastRenderedPageBreak/>
              <w:t>Раздел 2.</w:t>
            </w:r>
            <w:r w:rsidRPr="00A37B7C">
              <w:rPr>
                <w:rFonts w:ascii="Times New Roman" w:hAnsi="Times New Roman"/>
              </w:rPr>
              <w:t xml:space="preserve"> </w:t>
            </w:r>
            <w:r w:rsidRPr="00A37B7C">
              <w:rPr>
                <w:rFonts w:ascii="Times New Roman" w:hAnsi="Times New Roman"/>
                <w:b/>
              </w:rPr>
              <w:t>Ценообразование в торговой деятельности</w:t>
            </w:r>
          </w:p>
        </w:tc>
        <w:tc>
          <w:tcPr>
            <w:tcW w:w="555" w:type="pct"/>
            <w:vAlign w:val="center"/>
          </w:tcPr>
          <w:p w14:paraId="4B710BCF"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128</w:t>
            </w:r>
            <w:r w:rsidRPr="00A37B7C">
              <w:rPr>
                <w:rFonts w:ascii="Times New Roman" w:hAnsi="Times New Roman"/>
                <w:b/>
              </w:rPr>
              <w:t>/62</w:t>
            </w:r>
          </w:p>
        </w:tc>
      </w:tr>
      <w:tr w:rsidR="000D7985" w:rsidRPr="00A37B7C" w14:paraId="03CCDB59" w14:textId="77777777" w:rsidTr="00575C1C">
        <w:trPr>
          <w:trHeight w:val="201"/>
        </w:trPr>
        <w:tc>
          <w:tcPr>
            <w:tcW w:w="4445" w:type="pct"/>
            <w:gridSpan w:val="2"/>
            <w:vAlign w:val="center"/>
          </w:tcPr>
          <w:p w14:paraId="64632702"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b/>
                <w:bCs/>
              </w:rPr>
              <w:t>МДК 03.02. Ценообразование в торговой деятельности</w:t>
            </w:r>
          </w:p>
        </w:tc>
        <w:tc>
          <w:tcPr>
            <w:tcW w:w="555" w:type="pct"/>
            <w:vAlign w:val="center"/>
          </w:tcPr>
          <w:p w14:paraId="4ADC62F3"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116/42/20</w:t>
            </w:r>
          </w:p>
        </w:tc>
      </w:tr>
      <w:tr w:rsidR="000D7985" w:rsidRPr="00A37B7C" w14:paraId="74C2D32F" w14:textId="77777777" w:rsidTr="00575C1C">
        <w:tblPrEx>
          <w:tblLook w:val="04A0" w:firstRow="1" w:lastRow="0" w:firstColumn="1" w:lastColumn="0" w:noHBand="0" w:noVBand="1"/>
        </w:tblPrEx>
        <w:trPr>
          <w:trHeight w:val="450"/>
        </w:trPr>
        <w:tc>
          <w:tcPr>
            <w:tcW w:w="1443" w:type="pct"/>
            <w:vMerge w:val="restart"/>
            <w:shd w:val="clear" w:color="auto" w:fill="auto"/>
            <w:hideMark/>
          </w:tcPr>
          <w:p w14:paraId="65079B5A"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2.1.</w:t>
            </w:r>
          </w:p>
          <w:p w14:paraId="6FDFCA79"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Цена как экономическая категория</w:t>
            </w:r>
          </w:p>
        </w:tc>
        <w:tc>
          <w:tcPr>
            <w:tcW w:w="3002" w:type="pct"/>
            <w:shd w:val="clear" w:color="auto" w:fill="auto"/>
            <w:vAlign w:val="center"/>
            <w:hideMark/>
          </w:tcPr>
          <w:p w14:paraId="77676AA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vAlign w:val="center"/>
            <w:hideMark/>
          </w:tcPr>
          <w:p w14:paraId="5574969C"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8/2</w:t>
            </w:r>
          </w:p>
        </w:tc>
      </w:tr>
      <w:tr w:rsidR="000D7985" w:rsidRPr="00A37B7C" w14:paraId="79A4D9A9" w14:textId="77777777" w:rsidTr="00575C1C">
        <w:tblPrEx>
          <w:tblLook w:val="04A0" w:firstRow="1" w:lastRow="0" w:firstColumn="1" w:lastColumn="0" w:noHBand="0" w:noVBand="1"/>
        </w:tblPrEx>
        <w:trPr>
          <w:trHeight w:val="284"/>
        </w:trPr>
        <w:tc>
          <w:tcPr>
            <w:tcW w:w="1443" w:type="pct"/>
            <w:vMerge/>
            <w:shd w:val="clear" w:color="auto" w:fill="auto"/>
            <w:vAlign w:val="center"/>
            <w:hideMark/>
          </w:tcPr>
          <w:p w14:paraId="712C9D38" w14:textId="77777777" w:rsidR="000D7985" w:rsidRPr="00A37B7C" w:rsidRDefault="000D7985" w:rsidP="00C46C1F">
            <w:pPr>
              <w:spacing w:after="0" w:line="240" w:lineRule="auto"/>
              <w:rPr>
                <w:rFonts w:ascii="Times New Roman" w:hAnsi="Times New Roman"/>
                <w:b/>
              </w:rPr>
            </w:pPr>
          </w:p>
        </w:tc>
        <w:tc>
          <w:tcPr>
            <w:tcW w:w="3002" w:type="pct"/>
            <w:shd w:val="clear" w:color="auto" w:fill="auto"/>
            <w:vAlign w:val="center"/>
            <w:hideMark/>
          </w:tcPr>
          <w:p w14:paraId="579863F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Понятие цены. Теоретические концепции цены.</w:t>
            </w:r>
          </w:p>
        </w:tc>
        <w:tc>
          <w:tcPr>
            <w:tcW w:w="555" w:type="pct"/>
            <w:vMerge w:val="restart"/>
            <w:shd w:val="clear" w:color="auto" w:fill="auto"/>
            <w:vAlign w:val="center"/>
          </w:tcPr>
          <w:p w14:paraId="0C3F762A"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38C013F2" w14:textId="77777777" w:rsidTr="00575C1C">
        <w:tblPrEx>
          <w:tblLook w:val="04A0" w:firstRow="1" w:lastRow="0" w:firstColumn="1" w:lastColumn="0" w:noHBand="0" w:noVBand="1"/>
        </w:tblPrEx>
        <w:trPr>
          <w:trHeight w:val="275"/>
        </w:trPr>
        <w:tc>
          <w:tcPr>
            <w:tcW w:w="1443" w:type="pct"/>
            <w:vMerge/>
            <w:vAlign w:val="center"/>
            <w:hideMark/>
          </w:tcPr>
          <w:p w14:paraId="443F0F45"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4239B30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Виды и функции цен</w:t>
            </w:r>
          </w:p>
        </w:tc>
        <w:tc>
          <w:tcPr>
            <w:tcW w:w="555" w:type="pct"/>
            <w:vMerge/>
            <w:vAlign w:val="center"/>
            <w:hideMark/>
          </w:tcPr>
          <w:p w14:paraId="3A9672D4" w14:textId="77777777" w:rsidR="000D7985" w:rsidRPr="00A37B7C" w:rsidRDefault="000D7985" w:rsidP="00C46C1F">
            <w:pPr>
              <w:spacing w:after="0" w:line="240" w:lineRule="auto"/>
              <w:jc w:val="center"/>
              <w:rPr>
                <w:rFonts w:ascii="Times New Roman" w:hAnsi="Times New Roman"/>
              </w:rPr>
            </w:pPr>
          </w:p>
        </w:tc>
      </w:tr>
      <w:tr w:rsidR="000D7985" w:rsidRPr="00A37B7C" w14:paraId="1E88291B" w14:textId="77777777" w:rsidTr="00575C1C">
        <w:tblPrEx>
          <w:tblLook w:val="04A0" w:firstRow="1" w:lastRow="0" w:firstColumn="1" w:lastColumn="0" w:noHBand="0" w:noVBand="1"/>
        </w:tblPrEx>
        <w:trPr>
          <w:trHeight w:val="252"/>
        </w:trPr>
        <w:tc>
          <w:tcPr>
            <w:tcW w:w="1443" w:type="pct"/>
            <w:vMerge/>
            <w:vAlign w:val="center"/>
            <w:hideMark/>
          </w:tcPr>
          <w:p w14:paraId="3BC9F817"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4E3F67A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Конкурентные и монопольные цены.</w:t>
            </w:r>
          </w:p>
        </w:tc>
        <w:tc>
          <w:tcPr>
            <w:tcW w:w="555" w:type="pct"/>
            <w:vMerge/>
            <w:shd w:val="clear" w:color="auto" w:fill="auto"/>
            <w:vAlign w:val="center"/>
            <w:hideMark/>
          </w:tcPr>
          <w:p w14:paraId="7177DDE2" w14:textId="77777777" w:rsidR="000D7985" w:rsidRPr="00A37B7C" w:rsidRDefault="000D7985" w:rsidP="00C46C1F">
            <w:pPr>
              <w:spacing w:after="0" w:line="240" w:lineRule="auto"/>
              <w:jc w:val="center"/>
              <w:rPr>
                <w:rFonts w:ascii="Times New Roman" w:hAnsi="Times New Roman"/>
              </w:rPr>
            </w:pPr>
          </w:p>
        </w:tc>
      </w:tr>
      <w:tr w:rsidR="000D7985" w:rsidRPr="00A37B7C" w14:paraId="586D486F" w14:textId="77777777" w:rsidTr="00575C1C">
        <w:tblPrEx>
          <w:tblLook w:val="04A0" w:firstRow="1" w:lastRow="0" w:firstColumn="1" w:lastColumn="0" w:noHBand="0" w:noVBand="1"/>
        </w:tblPrEx>
        <w:trPr>
          <w:trHeight w:val="297"/>
        </w:trPr>
        <w:tc>
          <w:tcPr>
            <w:tcW w:w="1443" w:type="pct"/>
            <w:vMerge/>
            <w:vAlign w:val="center"/>
            <w:hideMark/>
          </w:tcPr>
          <w:p w14:paraId="689DA9FA"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038ECC5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Особенности формирования цен на факторы производства</w:t>
            </w:r>
          </w:p>
        </w:tc>
        <w:tc>
          <w:tcPr>
            <w:tcW w:w="555" w:type="pct"/>
            <w:vMerge/>
            <w:vAlign w:val="center"/>
            <w:hideMark/>
          </w:tcPr>
          <w:p w14:paraId="1842DEE2" w14:textId="77777777" w:rsidR="000D7985" w:rsidRPr="00A37B7C" w:rsidRDefault="000D7985" w:rsidP="00C46C1F">
            <w:pPr>
              <w:spacing w:after="0" w:line="240" w:lineRule="auto"/>
              <w:jc w:val="center"/>
              <w:rPr>
                <w:rFonts w:ascii="Times New Roman" w:hAnsi="Times New Roman"/>
              </w:rPr>
            </w:pPr>
          </w:p>
        </w:tc>
      </w:tr>
      <w:tr w:rsidR="000D7985" w:rsidRPr="00A37B7C" w14:paraId="32BE444B" w14:textId="77777777" w:rsidTr="00575C1C">
        <w:tblPrEx>
          <w:tblLook w:val="04A0" w:firstRow="1" w:lastRow="0" w:firstColumn="1" w:lastColumn="0" w:noHBand="0" w:noVBand="1"/>
        </w:tblPrEx>
        <w:trPr>
          <w:trHeight w:val="274"/>
        </w:trPr>
        <w:tc>
          <w:tcPr>
            <w:tcW w:w="1443" w:type="pct"/>
            <w:vMerge/>
            <w:vAlign w:val="center"/>
            <w:hideMark/>
          </w:tcPr>
          <w:p w14:paraId="7380BD56"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2CEC857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Состав и структура цены.</w:t>
            </w:r>
          </w:p>
        </w:tc>
        <w:tc>
          <w:tcPr>
            <w:tcW w:w="555" w:type="pct"/>
            <w:vMerge/>
            <w:shd w:val="clear" w:color="auto" w:fill="auto"/>
            <w:vAlign w:val="center"/>
            <w:hideMark/>
          </w:tcPr>
          <w:p w14:paraId="08C96F44" w14:textId="77777777" w:rsidR="000D7985" w:rsidRPr="00A37B7C" w:rsidRDefault="000D7985" w:rsidP="00C46C1F">
            <w:pPr>
              <w:spacing w:after="0" w:line="240" w:lineRule="auto"/>
              <w:jc w:val="center"/>
              <w:rPr>
                <w:rFonts w:ascii="Times New Roman" w:hAnsi="Times New Roman"/>
              </w:rPr>
            </w:pPr>
          </w:p>
        </w:tc>
      </w:tr>
      <w:tr w:rsidR="000D7985" w:rsidRPr="00A37B7C" w14:paraId="6A8616D3" w14:textId="77777777" w:rsidTr="00575C1C">
        <w:tblPrEx>
          <w:tblLook w:val="04A0" w:firstRow="1" w:lastRow="0" w:firstColumn="1" w:lastColumn="0" w:noHBand="0" w:noVBand="1"/>
        </w:tblPrEx>
        <w:trPr>
          <w:trHeight w:val="263"/>
        </w:trPr>
        <w:tc>
          <w:tcPr>
            <w:tcW w:w="1443" w:type="pct"/>
            <w:vMerge/>
            <w:vAlign w:val="center"/>
            <w:hideMark/>
          </w:tcPr>
          <w:p w14:paraId="484EBAC0"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F5F38D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Формы и методы государственного регулирования.</w:t>
            </w:r>
          </w:p>
        </w:tc>
        <w:tc>
          <w:tcPr>
            <w:tcW w:w="555" w:type="pct"/>
            <w:vMerge/>
            <w:vAlign w:val="center"/>
            <w:hideMark/>
          </w:tcPr>
          <w:p w14:paraId="531512FB" w14:textId="77777777" w:rsidR="000D7985" w:rsidRPr="00A37B7C" w:rsidRDefault="000D7985" w:rsidP="00C46C1F">
            <w:pPr>
              <w:spacing w:after="0" w:line="240" w:lineRule="auto"/>
              <w:jc w:val="center"/>
              <w:rPr>
                <w:rFonts w:ascii="Times New Roman" w:hAnsi="Times New Roman"/>
              </w:rPr>
            </w:pPr>
          </w:p>
        </w:tc>
      </w:tr>
      <w:tr w:rsidR="000D7985" w:rsidRPr="00A37B7C" w14:paraId="3EB95EF9" w14:textId="77777777" w:rsidTr="00575C1C">
        <w:tblPrEx>
          <w:tblLook w:val="04A0" w:firstRow="1" w:lastRow="0" w:firstColumn="1" w:lastColumn="0" w:noHBand="0" w:noVBand="1"/>
        </w:tblPrEx>
        <w:trPr>
          <w:trHeight w:val="450"/>
        </w:trPr>
        <w:tc>
          <w:tcPr>
            <w:tcW w:w="1443" w:type="pct"/>
            <w:vMerge/>
            <w:vAlign w:val="center"/>
            <w:hideMark/>
          </w:tcPr>
          <w:p w14:paraId="35268F38"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235126C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7B491BB8"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r>
      <w:tr w:rsidR="000D7985" w:rsidRPr="00A37B7C" w14:paraId="4A7650C5" w14:textId="77777777" w:rsidTr="00575C1C">
        <w:tblPrEx>
          <w:tblLook w:val="04A0" w:firstRow="1" w:lastRow="0" w:firstColumn="1" w:lastColumn="0" w:noHBand="0" w:noVBand="1"/>
        </w:tblPrEx>
        <w:trPr>
          <w:trHeight w:val="450"/>
        </w:trPr>
        <w:tc>
          <w:tcPr>
            <w:tcW w:w="1443" w:type="pct"/>
            <w:vMerge/>
            <w:vAlign w:val="center"/>
            <w:hideMark/>
          </w:tcPr>
          <w:p w14:paraId="687D5D7B"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2C782E8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w:t>
            </w:r>
            <w:r w:rsidRPr="00A37B7C">
              <w:rPr>
                <w:rFonts w:ascii="Times New Roman" w:hAnsi="Times New Roman"/>
              </w:rPr>
              <w:t xml:space="preserve"> Решение задач на определение цены с учетом ее структуры</w:t>
            </w:r>
          </w:p>
        </w:tc>
        <w:tc>
          <w:tcPr>
            <w:tcW w:w="555" w:type="pct"/>
            <w:shd w:val="clear" w:color="auto" w:fill="auto"/>
            <w:vAlign w:val="center"/>
            <w:hideMark/>
          </w:tcPr>
          <w:p w14:paraId="199D814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EE460A4" w14:textId="77777777" w:rsidTr="00575C1C">
        <w:tblPrEx>
          <w:tblLook w:val="04A0" w:firstRow="1" w:lastRow="0" w:firstColumn="1" w:lastColumn="0" w:noHBand="0" w:noVBand="1"/>
        </w:tblPrEx>
        <w:trPr>
          <w:trHeight w:val="240"/>
        </w:trPr>
        <w:tc>
          <w:tcPr>
            <w:tcW w:w="1443" w:type="pct"/>
            <w:vMerge w:val="restart"/>
            <w:shd w:val="clear" w:color="auto" w:fill="auto"/>
            <w:hideMark/>
          </w:tcPr>
          <w:p w14:paraId="380581B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2.2.</w:t>
            </w:r>
          </w:p>
          <w:p w14:paraId="464D1AE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Методы ценообразования</w:t>
            </w:r>
          </w:p>
        </w:tc>
        <w:tc>
          <w:tcPr>
            <w:tcW w:w="3002" w:type="pct"/>
            <w:shd w:val="clear" w:color="auto" w:fill="auto"/>
            <w:vAlign w:val="center"/>
            <w:hideMark/>
          </w:tcPr>
          <w:p w14:paraId="170DBAD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vAlign w:val="center"/>
            <w:hideMark/>
          </w:tcPr>
          <w:p w14:paraId="04C61A1C"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14/8</w:t>
            </w:r>
          </w:p>
        </w:tc>
      </w:tr>
      <w:tr w:rsidR="000D7985" w:rsidRPr="00A37B7C" w14:paraId="4B289B80" w14:textId="77777777" w:rsidTr="00575C1C">
        <w:tblPrEx>
          <w:tblLook w:val="04A0" w:firstRow="1" w:lastRow="0" w:firstColumn="1" w:lastColumn="0" w:noHBand="0" w:noVBand="1"/>
        </w:tblPrEx>
        <w:trPr>
          <w:trHeight w:val="258"/>
        </w:trPr>
        <w:tc>
          <w:tcPr>
            <w:tcW w:w="1443" w:type="pct"/>
            <w:vMerge/>
            <w:shd w:val="clear" w:color="auto" w:fill="auto"/>
            <w:hideMark/>
          </w:tcPr>
          <w:p w14:paraId="5A5C3D75" w14:textId="77777777" w:rsidR="000D7985" w:rsidRPr="00A37B7C" w:rsidRDefault="000D7985" w:rsidP="00C46C1F">
            <w:pPr>
              <w:spacing w:after="0" w:line="240" w:lineRule="auto"/>
              <w:rPr>
                <w:rFonts w:ascii="Times New Roman" w:hAnsi="Times New Roman"/>
                <w:b/>
              </w:rPr>
            </w:pPr>
          </w:p>
        </w:tc>
        <w:tc>
          <w:tcPr>
            <w:tcW w:w="3002" w:type="pct"/>
            <w:shd w:val="clear" w:color="auto" w:fill="auto"/>
            <w:vAlign w:val="center"/>
            <w:hideMark/>
          </w:tcPr>
          <w:p w14:paraId="1FAE8F17"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Товарная и ценовая политика предприятия</w:t>
            </w:r>
          </w:p>
        </w:tc>
        <w:tc>
          <w:tcPr>
            <w:tcW w:w="555" w:type="pct"/>
            <w:vMerge w:val="restart"/>
            <w:shd w:val="clear" w:color="auto" w:fill="auto"/>
            <w:vAlign w:val="center"/>
            <w:hideMark/>
          </w:tcPr>
          <w:p w14:paraId="06B43A2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23DE8B6F" w14:textId="77777777" w:rsidTr="00575C1C">
        <w:tblPrEx>
          <w:tblLook w:val="04A0" w:firstRow="1" w:lastRow="0" w:firstColumn="1" w:lastColumn="0" w:noHBand="0" w:noVBand="1"/>
        </w:tblPrEx>
        <w:trPr>
          <w:trHeight w:val="275"/>
        </w:trPr>
        <w:tc>
          <w:tcPr>
            <w:tcW w:w="1443" w:type="pct"/>
            <w:vMerge/>
            <w:vAlign w:val="center"/>
            <w:hideMark/>
          </w:tcPr>
          <w:p w14:paraId="6FE25E74"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A4E89F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Механизм установления цены</w:t>
            </w:r>
          </w:p>
        </w:tc>
        <w:tc>
          <w:tcPr>
            <w:tcW w:w="555" w:type="pct"/>
            <w:vMerge/>
            <w:vAlign w:val="center"/>
            <w:hideMark/>
          </w:tcPr>
          <w:p w14:paraId="1210A6E0" w14:textId="77777777" w:rsidR="000D7985" w:rsidRPr="00A37B7C" w:rsidRDefault="000D7985" w:rsidP="00C46C1F">
            <w:pPr>
              <w:spacing w:after="0" w:line="240" w:lineRule="auto"/>
              <w:jc w:val="center"/>
              <w:rPr>
                <w:rFonts w:ascii="Times New Roman" w:hAnsi="Times New Roman"/>
              </w:rPr>
            </w:pPr>
          </w:p>
        </w:tc>
      </w:tr>
      <w:tr w:rsidR="000D7985" w:rsidRPr="00A37B7C" w14:paraId="1E2C9F39" w14:textId="77777777" w:rsidTr="00575C1C">
        <w:tblPrEx>
          <w:tblLook w:val="04A0" w:firstRow="1" w:lastRow="0" w:firstColumn="1" w:lastColumn="0" w:noHBand="0" w:noVBand="1"/>
        </w:tblPrEx>
        <w:trPr>
          <w:trHeight w:val="265"/>
        </w:trPr>
        <w:tc>
          <w:tcPr>
            <w:tcW w:w="1443" w:type="pct"/>
            <w:vMerge/>
            <w:vAlign w:val="center"/>
            <w:hideMark/>
          </w:tcPr>
          <w:p w14:paraId="2B97F3AC"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7F6BD8D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Затратные методы ценообразования</w:t>
            </w:r>
          </w:p>
        </w:tc>
        <w:tc>
          <w:tcPr>
            <w:tcW w:w="555" w:type="pct"/>
            <w:vMerge/>
            <w:shd w:val="clear" w:color="auto" w:fill="auto"/>
            <w:vAlign w:val="center"/>
            <w:hideMark/>
          </w:tcPr>
          <w:p w14:paraId="676B65C8" w14:textId="77777777" w:rsidR="000D7985" w:rsidRPr="00A37B7C" w:rsidRDefault="000D7985" w:rsidP="00C46C1F">
            <w:pPr>
              <w:spacing w:after="0" w:line="240" w:lineRule="auto"/>
              <w:jc w:val="center"/>
              <w:rPr>
                <w:rFonts w:ascii="Times New Roman" w:hAnsi="Times New Roman"/>
              </w:rPr>
            </w:pPr>
          </w:p>
        </w:tc>
      </w:tr>
      <w:tr w:rsidR="000D7985" w:rsidRPr="00A37B7C" w14:paraId="576B08E9" w14:textId="77777777" w:rsidTr="00575C1C">
        <w:tblPrEx>
          <w:tblLook w:val="04A0" w:firstRow="1" w:lastRow="0" w:firstColumn="1" w:lastColumn="0" w:noHBand="0" w:noVBand="1"/>
        </w:tblPrEx>
        <w:trPr>
          <w:trHeight w:val="283"/>
        </w:trPr>
        <w:tc>
          <w:tcPr>
            <w:tcW w:w="1443" w:type="pct"/>
            <w:vMerge/>
            <w:vAlign w:val="center"/>
            <w:hideMark/>
          </w:tcPr>
          <w:p w14:paraId="30E500F6"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C629A2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Определение цены с ориентацией на спрос</w:t>
            </w:r>
          </w:p>
        </w:tc>
        <w:tc>
          <w:tcPr>
            <w:tcW w:w="555" w:type="pct"/>
            <w:vMerge/>
            <w:vAlign w:val="center"/>
            <w:hideMark/>
          </w:tcPr>
          <w:p w14:paraId="4DBFF01B" w14:textId="77777777" w:rsidR="000D7985" w:rsidRPr="00A37B7C" w:rsidRDefault="000D7985" w:rsidP="00C46C1F">
            <w:pPr>
              <w:spacing w:after="0" w:line="240" w:lineRule="auto"/>
              <w:jc w:val="center"/>
              <w:rPr>
                <w:rFonts w:ascii="Times New Roman" w:hAnsi="Times New Roman"/>
              </w:rPr>
            </w:pPr>
          </w:p>
        </w:tc>
      </w:tr>
      <w:tr w:rsidR="000D7985" w:rsidRPr="00A37B7C" w14:paraId="4567C07E" w14:textId="77777777" w:rsidTr="00575C1C">
        <w:tblPrEx>
          <w:tblLook w:val="04A0" w:firstRow="1" w:lastRow="0" w:firstColumn="1" w:lastColumn="0" w:noHBand="0" w:noVBand="1"/>
        </w:tblPrEx>
        <w:trPr>
          <w:trHeight w:val="273"/>
        </w:trPr>
        <w:tc>
          <w:tcPr>
            <w:tcW w:w="1443" w:type="pct"/>
            <w:vMerge/>
            <w:vAlign w:val="center"/>
            <w:hideMark/>
          </w:tcPr>
          <w:p w14:paraId="4041A8F6"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31FBC8C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5. Определение цены с ориентацией на конкуренцию</w:t>
            </w:r>
          </w:p>
        </w:tc>
        <w:tc>
          <w:tcPr>
            <w:tcW w:w="555" w:type="pct"/>
            <w:vMerge/>
            <w:shd w:val="clear" w:color="auto" w:fill="auto"/>
            <w:vAlign w:val="center"/>
            <w:hideMark/>
          </w:tcPr>
          <w:p w14:paraId="23531560" w14:textId="77777777" w:rsidR="000D7985" w:rsidRPr="00A37B7C" w:rsidRDefault="000D7985" w:rsidP="00C46C1F">
            <w:pPr>
              <w:spacing w:after="0" w:line="240" w:lineRule="auto"/>
              <w:jc w:val="center"/>
              <w:rPr>
                <w:rFonts w:ascii="Times New Roman" w:hAnsi="Times New Roman"/>
              </w:rPr>
            </w:pPr>
          </w:p>
        </w:tc>
      </w:tr>
      <w:tr w:rsidR="000D7985" w:rsidRPr="00A37B7C" w14:paraId="35ACD832" w14:textId="77777777" w:rsidTr="00575C1C">
        <w:tblPrEx>
          <w:tblLook w:val="04A0" w:firstRow="1" w:lastRow="0" w:firstColumn="1" w:lastColumn="0" w:noHBand="0" w:noVBand="1"/>
        </w:tblPrEx>
        <w:trPr>
          <w:trHeight w:val="263"/>
        </w:trPr>
        <w:tc>
          <w:tcPr>
            <w:tcW w:w="1443" w:type="pct"/>
            <w:vMerge/>
            <w:vAlign w:val="center"/>
            <w:hideMark/>
          </w:tcPr>
          <w:p w14:paraId="38507997"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2556B3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6. Особенности ценообразования на новые товары и научно-техническую продукцию</w:t>
            </w:r>
          </w:p>
        </w:tc>
        <w:tc>
          <w:tcPr>
            <w:tcW w:w="555" w:type="pct"/>
            <w:vMerge/>
            <w:vAlign w:val="center"/>
            <w:hideMark/>
          </w:tcPr>
          <w:p w14:paraId="21FE5919" w14:textId="77777777" w:rsidR="000D7985" w:rsidRPr="00A37B7C" w:rsidRDefault="000D7985" w:rsidP="00C46C1F">
            <w:pPr>
              <w:spacing w:after="0" w:line="240" w:lineRule="auto"/>
              <w:jc w:val="center"/>
              <w:rPr>
                <w:rFonts w:ascii="Times New Roman" w:hAnsi="Times New Roman"/>
              </w:rPr>
            </w:pPr>
          </w:p>
        </w:tc>
      </w:tr>
      <w:tr w:rsidR="000D7985" w:rsidRPr="00A37B7C" w14:paraId="4C0CB59C" w14:textId="77777777" w:rsidTr="00575C1C">
        <w:tblPrEx>
          <w:tblLook w:val="04A0" w:firstRow="1" w:lastRow="0" w:firstColumn="1" w:lastColumn="0" w:noHBand="0" w:noVBand="1"/>
        </w:tblPrEx>
        <w:trPr>
          <w:trHeight w:val="281"/>
        </w:trPr>
        <w:tc>
          <w:tcPr>
            <w:tcW w:w="1443" w:type="pct"/>
            <w:vMerge/>
            <w:vAlign w:val="center"/>
            <w:hideMark/>
          </w:tcPr>
          <w:p w14:paraId="42EEC4EA"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D051B2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27F062D8"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8</w:t>
            </w:r>
          </w:p>
        </w:tc>
      </w:tr>
      <w:tr w:rsidR="000D7985" w:rsidRPr="00A37B7C" w14:paraId="4E2793F1" w14:textId="77777777" w:rsidTr="00575C1C">
        <w:tblPrEx>
          <w:tblLook w:val="04A0" w:firstRow="1" w:lastRow="0" w:firstColumn="1" w:lastColumn="0" w:noHBand="0" w:noVBand="1"/>
        </w:tblPrEx>
        <w:trPr>
          <w:trHeight w:val="555"/>
        </w:trPr>
        <w:tc>
          <w:tcPr>
            <w:tcW w:w="1443" w:type="pct"/>
            <w:vMerge/>
            <w:vAlign w:val="center"/>
            <w:hideMark/>
          </w:tcPr>
          <w:p w14:paraId="1EA003E8"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7BC293C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2</w:t>
            </w:r>
            <w:r w:rsidRPr="00A37B7C">
              <w:rPr>
                <w:rFonts w:ascii="Times New Roman" w:hAnsi="Times New Roman"/>
              </w:rPr>
              <w:t xml:space="preserve"> Решение задач на расчет цены изготовителя методом полных затрат</w:t>
            </w:r>
          </w:p>
        </w:tc>
        <w:tc>
          <w:tcPr>
            <w:tcW w:w="555" w:type="pct"/>
            <w:shd w:val="clear" w:color="auto" w:fill="auto"/>
            <w:vAlign w:val="center"/>
            <w:hideMark/>
          </w:tcPr>
          <w:p w14:paraId="72AC117B"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8F60B1C" w14:textId="77777777" w:rsidTr="00575C1C">
        <w:tblPrEx>
          <w:tblLook w:val="04A0" w:firstRow="1" w:lastRow="0" w:firstColumn="1" w:lastColumn="0" w:noHBand="0" w:noVBand="1"/>
        </w:tblPrEx>
        <w:trPr>
          <w:trHeight w:val="585"/>
        </w:trPr>
        <w:tc>
          <w:tcPr>
            <w:tcW w:w="1443" w:type="pct"/>
            <w:vMerge/>
            <w:vAlign w:val="center"/>
            <w:hideMark/>
          </w:tcPr>
          <w:p w14:paraId="5F6372EB"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53C909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3</w:t>
            </w:r>
            <w:r w:rsidRPr="00A37B7C">
              <w:rPr>
                <w:rFonts w:ascii="Times New Roman" w:hAnsi="Times New Roman"/>
              </w:rPr>
              <w:t xml:space="preserve"> Решение задач на расчет цены изготовителя методом стандартных полных затрат</w:t>
            </w:r>
          </w:p>
        </w:tc>
        <w:tc>
          <w:tcPr>
            <w:tcW w:w="555" w:type="pct"/>
            <w:shd w:val="clear" w:color="auto" w:fill="auto"/>
            <w:vAlign w:val="center"/>
            <w:hideMark/>
          </w:tcPr>
          <w:p w14:paraId="7F82D36D"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A9D3CAF" w14:textId="77777777" w:rsidTr="00575C1C">
        <w:tblPrEx>
          <w:tblLook w:val="04A0" w:firstRow="1" w:lastRow="0" w:firstColumn="1" w:lastColumn="0" w:noHBand="0" w:noVBand="1"/>
        </w:tblPrEx>
        <w:trPr>
          <w:trHeight w:val="259"/>
        </w:trPr>
        <w:tc>
          <w:tcPr>
            <w:tcW w:w="1443" w:type="pct"/>
            <w:vMerge/>
            <w:vAlign w:val="center"/>
            <w:hideMark/>
          </w:tcPr>
          <w:p w14:paraId="72151D97"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2F1D23B1"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4</w:t>
            </w:r>
            <w:r w:rsidRPr="00A37B7C">
              <w:rPr>
                <w:rFonts w:ascii="Times New Roman" w:hAnsi="Times New Roman"/>
              </w:rPr>
              <w:t xml:space="preserve"> Решение задач на расчет цены методом удельной цены</w:t>
            </w:r>
          </w:p>
        </w:tc>
        <w:tc>
          <w:tcPr>
            <w:tcW w:w="555" w:type="pct"/>
            <w:shd w:val="clear" w:color="auto" w:fill="auto"/>
            <w:vAlign w:val="center"/>
            <w:hideMark/>
          </w:tcPr>
          <w:p w14:paraId="0BEEFE44"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88C0C64" w14:textId="77777777" w:rsidTr="00575C1C">
        <w:tblPrEx>
          <w:tblLook w:val="04A0" w:firstRow="1" w:lastRow="0" w:firstColumn="1" w:lastColumn="0" w:noHBand="0" w:noVBand="1"/>
        </w:tblPrEx>
        <w:trPr>
          <w:trHeight w:val="585"/>
        </w:trPr>
        <w:tc>
          <w:tcPr>
            <w:tcW w:w="1443" w:type="pct"/>
            <w:vMerge/>
            <w:vAlign w:val="center"/>
            <w:hideMark/>
          </w:tcPr>
          <w:p w14:paraId="2D2DF871"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7A0CBF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 5 </w:t>
            </w:r>
            <w:r w:rsidRPr="00A37B7C">
              <w:rPr>
                <w:rFonts w:ascii="Times New Roman" w:hAnsi="Times New Roman"/>
              </w:rPr>
              <w:t>Решение задач на расчет цены агрегатным методом и методом регрессии</w:t>
            </w:r>
          </w:p>
        </w:tc>
        <w:tc>
          <w:tcPr>
            <w:tcW w:w="555" w:type="pct"/>
            <w:shd w:val="clear" w:color="auto" w:fill="auto"/>
            <w:vAlign w:val="center"/>
            <w:hideMark/>
          </w:tcPr>
          <w:p w14:paraId="4EBE609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ABFD6D7" w14:textId="77777777" w:rsidTr="00575C1C">
        <w:tblPrEx>
          <w:tblLook w:val="04A0" w:firstRow="1" w:lastRow="0" w:firstColumn="1" w:lastColumn="0" w:noHBand="0" w:noVBand="1"/>
        </w:tblPrEx>
        <w:trPr>
          <w:trHeight w:val="385"/>
        </w:trPr>
        <w:tc>
          <w:tcPr>
            <w:tcW w:w="1443" w:type="pct"/>
            <w:vMerge w:val="restart"/>
            <w:shd w:val="clear" w:color="auto" w:fill="auto"/>
            <w:hideMark/>
          </w:tcPr>
          <w:p w14:paraId="2FC4577C"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Тема 2.3 </w:t>
            </w:r>
          </w:p>
          <w:p w14:paraId="1A5CECF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Основные ценообразующие факторы, учитываемые при формировании цен торговых предприятий</w:t>
            </w:r>
          </w:p>
        </w:tc>
        <w:tc>
          <w:tcPr>
            <w:tcW w:w="3002" w:type="pct"/>
            <w:shd w:val="clear" w:color="auto" w:fill="auto"/>
            <w:vAlign w:val="center"/>
            <w:hideMark/>
          </w:tcPr>
          <w:p w14:paraId="79FB8D0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vAlign w:val="center"/>
            <w:hideMark/>
          </w:tcPr>
          <w:p w14:paraId="425F3D4F"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8/4</w:t>
            </w:r>
          </w:p>
        </w:tc>
      </w:tr>
      <w:tr w:rsidR="000D7985" w:rsidRPr="00A37B7C" w14:paraId="5F1D2514" w14:textId="77777777" w:rsidTr="00575C1C">
        <w:tblPrEx>
          <w:tblLook w:val="04A0" w:firstRow="1" w:lastRow="0" w:firstColumn="1" w:lastColumn="0" w:noHBand="0" w:noVBand="1"/>
        </w:tblPrEx>
        <w:trPr>
          <w:trHeight w:val="277"/>
        </w:trPr>
        <w:tc>
          <w:tcPr>
            <w:tcW w:w="1443" w:type="pct"/>
            <w:vMerge/>
            <w:shd w:val="clear" w:color="auto" w:fill="auto"/>
            <w:vAlign w:val="center"/>
            <w:hideMark/>
          </w:tcPr>
          <w:p w14:paraId="0CA1D977" w14:textId="77777777" w:rsidR="000D7985" w:rsidRPr="00A37B7C" w:rsidRDefault="000D7985" w:rsidP="00C46C1F">
            <w:pPr>
              <w:spacing w:after="0" w:line="240" w:lineRule="auto"/>
              <w:rPr>
                <w:rFonts w:ascii="Times New Roman" w:hAnsi="Times New Roman"/>
                <w:b/>
              </w:rPr>
            </w:pPr>
          </w:p>
        </w:tc>
        <w:tc>
          <w:tcPr>
            <w:tcW w:w="3002" w:type="pct"/>
            <w:shd w:val="clear" w:color="auto" w:fill="auto"/>
            <w:vAlign w:val="center"/>
            <w:hideMark/>
          </w:tcPr>
          <w:p w14:paraId="3820582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Структура рынка</w:t>
            </w:r>
          </w:p>
        </w:tc>
        <w:tc>
          <w:tcPr>
            <w:tcW w:w="555" w:type="pct"/>
            <w:vMerge w:val="restart"/>
            <w:shd w:val="clear" w:color="auto" w:fill="auto"/>
            <w:vAlign w:val="center"/>
            <w:hideMark/>
          </w:tcPr>
          <w:p w14:paraId="4BE303FF"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4A2B935D" w14:textId="77777777" w:rsidTr="00575C1C">
        <w:tblPrEx>
          <w:tblLook w:val="04A0" w:firstRow="1" w:lastRow="0" w:firstColumn="1" w:lastColumn="0" w:noHBand="0" w:noVBand="1"/>
        </w:tblPrEx>
        <w:trPr>
          <w:trHeight w:val="253"/>
        </w:trPr>
        <w:tc>
          <w:tcPr>
            <w:tcW w:w="1443" w:type="pct"/>
            <w:vMerge/>
            <w:vAlign w:val="center"/>
            <w:hideMark/>
          </w:tcPr>
          <w:p w14:paraId="7C244921"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1716612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Конкурентная среда</w:t>
            </w:r>
          </w:p>
        </w:tc>
        <w:tc>
          <w:tcPr>
            <w:tcW w:w="555" w:type="pct"/>
            <w:vMerge/>
            <w:vAlign w:val="center"/>
            <w:hideMark/>
          </w:tcPr>
          <w:p w14:paraId="509A4A92" w14:textId="77777777" w:rsidR="000D7985" w:rsidRPr="00A37B7C" w:rsidRDefault="000D7985" w:rsidP="00C46C1F">
            <w:pPr>
              <w:spacing w:after="0" w:line="240" w:lineRule="auto"/>
              <w:jc w:val="center"/>
              <w:rPr>
                <w:rFonts w:ascii="Times New Roman" w:hAnsi="Times New Roman"/>
              </w:rPr>
            </w:pPr>
          </w:p>
        </w:tc>
      </w:tr>
      <w:tr w:rsidR="000D7985" w:rsidRPr="00A37B7C" w14:paraId="14E31188" w14:textId="77777777" w:rsidTr="00575C1C">
        <w:tblPrEx>
          <w:tblLook w:val="04A0" w:firstRow="1" w:lastRow="0" w:firstColumn="1" w:lastColumn="0" w:noHBand="0" w:noVBand="1"/>
        </w:tblPrEx>
        <w:trPr>
          <w:trHeight w:val="285"/>
        </w:trPr>
        <w:tc>
          <w:tcPr>
            <w:tcW w:w="1443" w:type="pct"/>
            <w:vMerge/>
            <w:vAlign w:val="center"/>
            <w:hideMark/>
          </w:tcPr>
          <w:p w14:paraId="04C125D7"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0D54E6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Тип товара и эластичность спроса.</w:t>
            </w:r>
          </w:p>
        </w:tc>
        <w:tc>
          <w:tcPr>
            <w:tcW w:w="555" w:type="pct"/>
            <w:vMerge/>
            <w:shd w:val="clear" w:color="auto" w:fill="auto"/>
            <w:vAlign w:val="center"/>
            <w:hideMark/>
          </w:tcPr>
          <w:p w14:paraId="122E4A3F" w14:textId="77777777" w:rsidR="000D7985" w:rsidRPr="00A37B7C" w:rsidRDefault="000D7985" w:rsidP="00C46C1F">
            <w:pPr>
              <w:spacing w:after="0" w:line="240" w:lineRule="auto"/>
              <w:jc w:val="center"/>
              <w:rPr>
                <w:rFonts w:ascii="Times New Roman" w:hAnsi="Times New Roman"/>
              </w:rPr>
            </w:pPr>
          </w:p>
        </w:tc>
      </w:tr>
      <w:tr w:rsidR="000D7985" w:rsidRPr="00A37B7C" w14:paraId="4D39ECCB" w14:textId="77777777" w:rsidTr="00575C1C">
        <w:tblPrEx>
          <w:tblLook w:val="04A0" w:firstRow="1" w:lastRow="0" w:firstColumn="1" w:lastColumn="0" w:noHBand="0" w:noVBand="1"/>
        </w:tblPrEx>
        <w:trPr>
          <w:trHeight w:val="262"/>
        </w:trPr>
        <w:tc>
          <w:tcPr>
            <w:tcW w:w="1443" w:type="pct"/>
            <w:vMerge/>
            <w:vAlign w:val="center"/>
            <w:hideMark/>
          </w:tcPr>
          <w:p w14:paraId="662447B0"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18DF12C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Ценность товара и прочие факторы, влияющие на ценообразование</w:t>
            </w:r>
          </w:p>
        </w:tc>
        <w:tc>
          <w:tcPr>
            <w:tcW w:w="555" w:type="pct"/>
            <w:vMerge/>
            <w:vAlign w:val="center"/>
            <w:hideMark/>
          </w:tcPr>
          <w:p w14:paraId="40DF2FCF" w14:textId="77777777" w:rsidR="000D7985" w:rsidRPr="00A37B7C" w:rsidRDefault="000D7985" w:rsidP="00C46C1F">
            <w:pPr>
              <w:spacing w:after="0" w:line="240" w:lineRule="auto"/>
              <w:jc w:val="center"/>
              <w:rPr>
                <w:rFonts w:ascii="Times New Roman" w:hAnsi="Times New Roman"/>
              </w:rPr>
            </w:pPr>
          </w:p>
        </w:tc>
      </w:tr>
      <w:tr w:rsidR="000D7985" w:rsidRPr="00A37B7C" w14:paraId="634A0B08" w14:textId="77777777" w:rsidTr="00575C1C">
        <w:tblPrEx>
          <w:tblLook w:val="04A0" w:firstRow="1" w:lastRow="0" w:firstColumn="1" w:lastColumn="0" w:noHBand="0" w:noVBand="1"/>
        </w:tblPrEx>
        <w:trPr>
          <w:trHeight w:val="279"/>
        </w:trPr>
        <w:tc>
          <w:tcPr>
            <w:tcW w:w="1443" w:type="pct"/>
            <w:vMerge/>
            <w:vAlign w:val="center"/>
            <w:hideMark/>
          </w:tcPr>
          <w:p w14:paraId="423E045C"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603A046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2CC6D79A"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15C796DE" w14:textId="77777777" w:rsidTr="00575C1C">
        <w:tblPrEx>
          <w:tblLook w:val="04A0" w:firstRow="1" w:lastRow="0" w:firstColumn="1" w:lastColumn="0" w:noHBand="0" w:noVBand="1"/>
        </w:tblPrEx>
        <w:trPr>
          <w:trHeight w:val="555"/>
        </w:trPr>
        <w:tc>
          <w:tcPr>
            <w:tcW w:w="1443" w:type="pct"/>
            <w:vMerge/>
            <w:vAlign w:val="center"/>
            <w:hideMark/>
          </w:tcPr>
          <w:p w14:paraId="2A9614D0"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AA9406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6</w:t>
            </w:r>
            <w:r w:rsidRPr="00A37B7C">
              <w:rPr>
                <w:rFonts w:ascii="Times New Roman" w:hAnsi="Times New Roman"/>
              </w:rPr>
              <w:t xml:space="preserve"> Решение задач на определение коэффициента эластичности спроса от цены. Расчет цены методом максимизации продаж с учетом эластичности спроса</w:t>
            </w:r>
          </w:p>
        </w:tc>
        <w:tc>
          <w:tcPr>
            <w:tcW w:w="555" w:type="pct"/>
            <w:shd w:val="clear" w:color="auto" w:fill="auto"/>
            <w:vAlign w:val="center"/>
            <w:hideMark/>
          </w:tcPr>
          <w:p w14:paraId="2A18D59C"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6C7D0C6" w14:textId="77777777" w:rsidTr="00575C1C">
        <w:tblPrEx>
          <w:tblLook w:val="04A0" w:firstRow="1" w:lastRow="0" w:firstColumn="1" w:lastColumn="0" w:noHBand="0" w:noVBand="1"/>
        </w:tblPrEx>
        <w:trPr>
          <w:trHeight w:val="560"/>
        </w:trPr>
        <w:tc>
          <w:tcPr>
            <w:tcW w:w="1443" w:type="pct"/>
            <w:vMerge/>
            <w:vAlign w:val="center"/>
            <w:hideMark/>
          </w:tcPr>
          <w:p w14:paraId="24F38A48"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2E0CB88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7</w:t>
            </w:r>
            <w:r w:rsidRPr="00A37B7C">
              <w:rPr>
                <w:rFonts w:ascii="Times New Roman" w:hAnsi="Times New Roman"/>
              </w:rPr>
              <w:t xml:space="preserve"> Решение задач на определение максимально допустимой цены на единицу продукции</w:t>
            </w:r>
          </w:p>
        </w:tc>
        <w:tc>
          <w:tcPr>
            <w:tcW w:w="555" w:type="pct"/>
            <w:shd w:val="clear" w:color="auto" w:fill="auto"/>
            <w:vAlign w:val="center"/>
            <w:hideMark/>
          </w:tcPr>
          <w:p w14:paraId="390F3097"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190862B" w14:textId="77777777" w:rsidTr="00575C1C">
        <w:tblPrEx>
          <w:tblLook w:val="04A0" w:firstRow="1" w:lastRow="0" w:firstColumn="1" w:lastColumn="0" w:noHBand="0" w:noVBand="1"/>
        </w:tblPrEx>
        <w:trPr>
          <w:trHeight w:val="270"/>
        </w:trPr>
        <w:tc>
          <w:tcPr>
            <w:tcW w:w="1443" w:type="pct"/>
            <w:vMerge w:val="restart"/>
            <w:shd w:val="clear" w:color="auto" w:fill="auto"/>
            <w:noWrap/>
            <w:hideMark/>
          </w:tcPr>
          <w:p w14:paraId="0AA0ED1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2.4</w:t>
            </w:r>
          </w:p>
          <w:p w14:paraId="5AB41E7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Особенности ценообразования в сфере торговли, в том числе в электронной торговле</w:t>
            </w:r>
          </w:p>
        </w:tc>
        <w:tc>
          <w:tcPr>
            <w:tcW w:w="3002" w:type="pct"/>
            <w:shd w:val="clear" w:color="auto" w:fill="auto"/>
            <w:vAlign w:val="center"/>
            <w:hideMark/>
          </w:tcPr>
          <w:p w14:paraId="4B017AE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noWrap/>
            <w:vAlign w:val="bottom"/>
            <w:hideMark/>
          </w:tcPr>
          <w:p w14:paraId="12D57259"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6/2</w:t>
            </w:r>
          </w:p>
        </w:tc>
      </w:tr>
      <w:tr w:rsidR="000D7985" w:rsidRPr="00A37B7C" w14:paraId="47294119" w14:textId="77777777" w:rsidTr="00575C1C">
        <w:tblPrEx>
          <w:tblLook w:val="04A0" w:firstRow="1" w:lastRow="0" w:firstColumn="1" w:lastColumn="0" w:noHBand="0" w:noVBand="1"/>
        </w:tblPrEx>
        <w:trPr>
          <w:trHeight w:val="305"/>
        </w:trPr>
        <w:tc>
          <w:tcPr>
            <w:tcW w:w="1443" w:type="pct"/>
            <w:vMerge/>
            <w:shd w:val="clear" w:color="auto" w:fill="auto"/>
            <w:vAlign w:val="center"/>
            <w:hideMark/>
          </w:tcPr>
          <w:p w14:paraId="4077DE30" w14:textId="77777777" w:rsidR="000D7985" w:rsidRPr="00A37B7C" w:rsidRDefault="000D7985" w:rsidP="00C46C1F">
            <w:pPr>
              <w:spacing w:after="0" w:line="240" w:lineRule="auto"/>
              <w:rPr>
                <w:rFonts w:ascii="Times New Roman" w:hAnsi="Times New Roman"/>
                <w:b/>
              </w:rPr>
            </w:pPr>
          </w:p>
        </w:tc>
        <w:tc>
          <w:tcPr>
            <w:tcW w:w="3002" w:type="pct"/>
            <w:shd w:val="clear" w:color="auto" w:fill="auto"/>
            <w:vAlign w:val="center"/>
            <w:hideMark/>
          </w:tcPr>
          <w:p w14:paraId="5193A49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Экономическое содержание торговой услуги</w:t>
            </w:r>
          </w:p>
        </w:tc>
        <w:tc>
          <w:tcPr>
            <w:tcW w:w="555" w:type="pct"/>
            <w:vMerge w:val="restart"/>
            <w:shd w:val="clear" w:color="auto" w:fill="auto"/>
            <w:vAlign w:val="center"/>
            <w:hideMark/>
          </w:tcPr>
          <w:p w14:paraId="281EF853"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0792E14" w14:textId="77777777" w:rsidTr="00575C1C">
        <w:tblPrEx>
          <w:tblLook w:val="04A0" w:firstRow="1" w:lastRow="0" w:firstColumn="1" w:lastColumn="0" w:noHBand="0" w:noVBand="1"/>
        </w:tblPrEx>
        <w:trPr>
          <w:trHeight w:val="252"/>
        </w:trPr>
        <w:tc>
          <w:tcPr>
            <w:tcW w:w="1443" w:type="pct"/>
            <w:vMerge/>
            <w:vAlign w:val="center"/>
            <w:hideMark/>
          </w:tcPr>
          <w:p w14:paraId="14B337B9"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3A6D6D4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Особенности ценообразования в сфере услуг</w:t>
            </w:r>
          </w:p>
        </w:tc>
        <w:tc>
          <w:tcPr>
            <w:tcW w:w="555" w:type="pct"/>
            <w:vMerge/>
            <w:vAlign w:val="center"/>
            <w:hideMark/>
          </w:tcPr>
          <w:p w14:paraId="13070C8D" w14:textId="77777777" w:rsidR="000D7985" w:rsidRPr="00A37B7C" w:rsidRDefault="000D7985" w:rsidP="00C46C1F">
            <w:pPr>
              <w:spacing w:after="0" w:line="240" w:lineRule="auto"/>
              <w:jc w:val="center"/>
              <w:rPr>
                <w:rFonts w:ascii="Times New Roman" w:hAnsi="Times New Roman"/>
              </w:rPr>
            </w:pPr>
          </w:p>
        </w:tc>
      </w:tr>
      <w:tr w:rsidR="000D7985" w:rsidRPr="00A37B7C" w14:paraId="25BFA3FF" w14:textId="77777777" w:rsidTr="00575C1C">
        <w:tblPrEx>
          <w:tblLook w:val="04A0" w:firstRow="1" w:lastRow="0" w:firstColumn="1" w:lastColumn="0" w:noHBand="0" w:noVBand="1"/>
        </w:tblPrEx>
        <w:trPr>
          <w:trHeight w:val="269"/>
        </w:trPr>
        <w:tc>
          <w:tcPr>
            <w:tcW w:w="1443" w:type="pct"/>
            <w:vMerge/>
            <w:vAlign w:val="center"/>
            <w:hideMark/>
          </w:tcPr>
          <w:p w14:paraId="13E9793B"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7EDC763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Классификация торговых услуг</w:t>
            </w:r>
          </w:p>
        </w:tc>
        <w:tc>
          <w:tcPr>
            <w:tcW w:w="555" w:type="pct"/>
            <w:vMerge/>
            <w:shd w:val="clear" w:color="auto" w:fill="auto"/>
            <w:vAlign w:val="center"/>
            <w:hideMark/>
          </w:tcPr>
          <w:p w14:paraId="6AB10FFF" w14:textId="77777777" w:rsidR="000D7985" w:rsidRPr="00A37B7C" w:rsidRDefault="000D7985" w:rsidP="00C46C1F">
            <w:pPr>
              <w:spacing w:after="0" w:line="240" w:lineRule="auto"/>
              <w:jc w:val="center"/>
              <w:rPr>
                <w:rFonts w:ascii="Times New Roman" w:hAnsi="Times New Roman"/>
              </w:rPr>
            </w:pPr>
          </w:p>
        </w:tc>
      </w:tr>
      <w:tr w:rsidR="000D7985" w:rsidRPr="00A37B7C" w14:paraId="5881D971" w14:textId="77777777" w:rsidTr="00575C1C">
        <w:tblPrEx>
          <w:tblLook w:val="04A0" w:firstRow="1" w:lastRow="0" w:firstColumn="1" w:lastColumn="0" w:noHBand="0" w:noVBand="1"/>
        </w:tblPrEx>
        <w:trPr>
          <w:trHeight w:val="274"/>
        </w:trPr>
        <w:tc>
          <w:tcPr>
            <w:tcW w:w="1443" w:type="pct"/>
            <w:vMerge/>
            <w:vAlign w:val="center"/>
            <w:hideMark/>
          </w:tcPr>
          <w:p w14:paraId="440338DD"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4AA95E3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Цены на отдельные виды услуг</w:t>
            </w:r>
          </w:p>
        </w:tc>
        <w:tc>
          <w:tcPr>
            <w:tcW w:w="555" w:type="pct"/>
            <w:vMerge/>
            <w:vAlign w:val="center"/>
            <w:hideMark/>
          </w:tcPr>
          <w:p w14:paraId="5E9014FB" w14:textId="77777777" w:rsidR="000D7985" w:rsidRPr="00A37B7C" w:rsidRDefault="000D7985" w:rsidP="00C46C1F">
            <w:pPr>
              <w:spacing w:after="0" w:line="240" w:lineRule="auto"/>
              <w:jc w:val="center"/>
              <w:rPr>
                <w:rFonts w:ascii="Times New Roman" w:hAnsi="Times New Roman"/>
              </w:rPr>
            </w:pPr>
          </w:p>
        </w:tc>
      </w:tr>
      <w:tr w:rsidR="000D7985" w:rsidRPr="00A37B7C" w14:paraId="0B52F869" w14:textId="77777777" w:rsidTr="00575C1C">
        <w:tblPrEx>
          <w:tblLook w:val="04A0" w:firstRow="1" w:lastRow="0" w:firstColumn="1" w:lastColumn="0" w:noHBand="0" w:noVBand="1"/>
        </w:tblPrEx>
        <w:trPr>
          <w:trHeight w:val="450"/>
        </w:trPr>
        <w:tc>
          <w:tcPr>
            <w:tcW w:w="1443" w:type="pct"/>
            <w:vMerge/>
            <w:shd w:val="clear" w:color="auto" w:fill="auto"/>
            <w:noWrap/>
            <w:vAlign w:val="center"/>
            <w:hideMark/>
          </w:tcPr>
          <w:p w14:paraId="087FB259"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25E9C23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13CBC50B"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r>
      <w:tr w:rsidR="000D7985" w:rsidRPr="00A37B7C" w14:paraId="6FD8E51D" w14:textId="77777777" w:rsidTr="00575C1C">
        <w:tblPrEx>
          <w:tblLook w:val="04A0" w:firstRow="1" w:lastRow="0" w:firstColumn="1" w:lastColumn="0" w:noHBand="0" w:noVBand="1"/>
        </w:tblPrEx>
        <w:trPr>
          <w:trHeight w:val="690"/>
        </w:trPr>
        <w:tc>
          <w:tcPr>
            <w:tcW w:w="1443" w:type="pct"/>
            <w:vMerge/>
            <w:shd w:val="clear" w:color="auto" w:fill="auto"/>
            <w:noWrap/>
            <w:vAlign w:val="center"/>
            <w:hideMark/>
          </w:tcPr>
          <w:p w14:paraId="09109D94"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D79EA8A"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8</w:t>
            </w:r>
            <w:r w:rsidRPr="00A37B7C">
              <w:rPr>
                <w:rFonts w:ascii="Times New Roman" w:hAnsi="Times New Roman"/>
              </w:rPr>
              <w:t xml:space="preserve"> Решение задач на определение цены на отдельные виды торговых услуг: Расчет цен на товары в оптовой, закупочной, розничной, электронной торговле.</w:t>
            </w:r>
          </w:p>
        </w:tc>
        <w:tc>
          <w:tcPr>
            <w:tcW w:w="555" w:type="pct"/>
            <w:shd w:val="clear" w:color="auto" w:fill="auto"/>
            <w:vAlign w:val="center"/>
            <w:hideMark/>
          </w:tcPr>
          <w:p w14:paraId="29279DA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BBEA413" w14:textId="77777777" w:rsidTr="00575C1C">
        <w:tblPrEx>
          <w:tblLook w:val="04A0" w:firstRow="1" w:lastRow="0" w:firstColumn="1" w:lastColumn="0" w:noHBand="0" w:noVBand="1"/>
        </w:tblPrEx>
        <w:trPr>
          <w:trHeight w:val="358"/>
        </w:trPr>
        <w:tc>
          <w:tcPr>
            <w:tcW w:w="1443" w:type="pct"/>
            <w:vMerge w:val="restart"/>
            <w:shd w:val="clear" w:color="auto" w:fill="auto"/>
            <w:noWrap/>
            <w:hideMark/>
          </w:tcPr>
          <w:p w14:paraId="6EDA7F9F"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2.5.</w:t>
            </w:r>
          </w:p>
          <w:p w14:paraId="4F5EDACA"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lastRenderedPageBreak/>
              <w:t>Торговая надбавка и методы ее определения</w:t>
            </w:r>
          </w:p>
        </w:tc>
        <w:tc>
          <w:tcPr>
            <w:tcW w:w="3002" w:type="pct"/>
            <w:shd w:val="clear" w:color="auto" w:fill="auto"/>
            <w:vAlign w:val="center"/>
            <w:hideMark/>
          </w:tcPr>
          <w:p w14:paraId="04FC641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Содержание</w:t>
            </w:r>
          </w:p>
        </w:tc>
        <w:tc>
          <w:tcPr>
            <w:tcW w:w="555" w:type="pct"/>
            <w:shd w:val="clear" w:color="auto" w:fill="auto"/>
            <w:noWrap/>
            <w:vAlign w:val="bottom"/>
            <w:hideMark/>
          </w:tcPr>
          <w:p w14:paraId="619928C9"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10/6</w:t>
            </w:r>
          </w:p>
        </w:tc>
      </w:tr>
      <w:tr w:rsidR="000D7985" w:rsidRPr="00A37B7C" w14:paraId="71824D9A" w14:textId="77777777" w:rsidTr="00575C1C">
        <w:tblPrEx>
          <w:tblLook w:val="04A0" w:firstRow="1" w:lastRow="0" w:firstColumn="1" w:lastColumn="0" w:noHBand="0" w:noVBand="1"/>
        </w:tblPrEx>
        <w:trPr>
          <w:trHeight w:val="585"/>
        </w:trPr>
        <w:tc>
          <w:tcPr>
            <w:tcW w:w="1443" w:type="pct"/>
            <w:vMerge/>
            <w:shd w:val="clear" w:color="auto" w:fill="auto"/>
            <w:vAlign w:val="center"/>
            <w:hideMark/>
          </w:tcPr>
          <w:p w14:paraId="6BA94CCF" w14:textId="77777777" w:rsidR="000D7985" w:rsidRPr="00A37B7C" w:rsidRDefault="000D7985" w:rsidP="00C46C1F">
            <w:pPr>
              <w:spacing w:after="0" w:line="240" w:lineRule="auto"/>
              <w:rPr>
                <w:rFonts w:ascii="Times New Roman" w:hAnsi="Times New Roman"/>
                <w:b/>
              </w:rPr>
            </w:pPr>
          </w:p>
        </w:tc>
        <w:tc>
          <w:tcPr>
            <w:tcW w:w="3002" w:type="pct"/>
            <w:shd w:val="clear" w:color="auto" w:fill="auto"/>
            <w:vAlign w:val="center"/>
            <w:hideMark/>
          </w:tcPr>
          <w:p w14:paraId="58F48E3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Понятие, структура и регулирование торговой надбавки (структура торговых надбавок, издержки обращения)</w:t>
            </w:r>
          </w:p>
        </w:tc>
        <w:tc>
          <w:tcPr>
            <w:tcW w:w="555" w:type="pct"/>
            <w:vMerge w:val="restart"/>
            <w:shd w:val="clear" w:color="auto" w:fill="auto"/>
            <w:vAlign w:val="center"/>
            <w:hideMark/>
          </w:tcPr>
          <w:p w14:paraId="3900DF4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F4A0090" w14:textId="77777777" w:rsidTr="00575C1C">
        <w:tblPrEx>
          <w:tblLook w:val="04A0" w:firstRow="1" w:lastRow="0" w:firstColumn="1" w:lastColumn="0" w:noHBand="0" w:noVBand="1"/>
        </w:tblPrEx>
        <w:trPr>
          <w:trHeight w:val="251"/>
        </w:trPr>
        <w:tc>
          <w:tcPr>
            <w:tcW w:w="1443" w:type="pct"/>
            <w:vMerge/>
            <w:vAlign w:val="center"/>
            <w:hideMark/>
          </w:tcPr>
          <w:p w14:paraId="2EE81098"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17D1769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Затратное ценообразование</w:t>
            </w:r>
          </w:p>
        </w:tc>
        <w:tc>
          <w:tcPr>
            <w:tcW w:w="555" w:type="pct"/>
            <w:vMerge/>
            <w:vAlign w:val="center"/>
            <w:hideMark/>
          </w:tcPr>
          <w:p w14:paraId="59BFD48D" w14:textId="77777777" w:rsidR="000D7985" w:rsidRPr="00A37B7C" w:rsidRDefault="000D7985" w:rsidP="00C46C1F">
            <w:pPr>
              <w:spacing w:after="0" w:line="240" w:lineRule="auto"/>
              <w:jc w:val="center"/>
              <w:rPr>
                <w:rFonts w:ascii="Times New Roman" w:hAnsi="Times New Roman"/>
              </w:rPr>
            </w:pPr>
          </w:p>
        </w:tc>
      </w:tr>
      <w:tr w:rsidR="000D7985" w:rsidRPr="00A37B7C" w14:paraId="6FEDCE23" w14:textId="77777777" w:rsidTr="00575C1C">
        <w:tblPrEx>
          <w:tblLook w:val="04A0" w:firstRow="1" w:lastRow="0" w:firstColumn="1" w:lastColumn="0" w:noHBand="0" w:noVBand="1"/>
        </w:tblPrEx>
        <w:trPr>
          <w:trHeight w:val="545"/>
        </w:trPr>
        <w:tc>
          <w:tcPr>
            <w:tcW w:w="1443" w:type="pct"/>
            <w:vMerge/>
            <w:vAlign w:val="center"/>
            <w:hideMark/>
          </w:tcPr>
          <w:p w14:paraId="450457E6"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52ACE64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Рыночные методы ценообразования. Методы ценообразования с ориентацией на покупателя. Ценообразование с учетом конкуренции.</w:t>
            </w:r>
          </w:p>
        </w:tc>
        <w:tc>
          <w:tcPr>
            <w:tcW w:w="555" w:type="pct"/>
            <w:vMerge/>
            <w:shd w:val="clear" w:color="auto" w:fill="auto"/>
            <w:vAlign w:val="center"/>
            <w:hideMark/>
          </w:tcPr>
          <w:p w14:paraId="4E09FAF8" w14:textId="77777777" w:rsidR="000D7985" w:rsidRPr="00A37B7C" w:rsidRDefault="000D7985" w:rsidP="00C46C1F">
            <w:pPr>
              <w:spacing w:after="0" w:line="240" w:lineRule="auto"/>
              <w:jc w:val="center"/>
              <w:rPr>
                <w:rFonts w:ascii="Times New Roman" w:hAnsi="Times New Roman"/>
              </w:rPr>
            </w:pPr>
          </w:p>
        </w:tc>
      </w:tr>
      <w:tr w:rsidR="000D7985" w:rsidRPr="00A37B7C" w14:paraId="7B287539" w14:textId="77777777" w:rsidTr="00575C1C">
        <w:tblPrEx>
          <w:tblLook w:val="04A0" w:firstRow="1" w:lastRow="0" w:firstColumn="1" w:lastColumn="0" w:noHBand="0" w:noVBand="1"/>
        </w:tblPrEx>
        <w:trPr>
          <w:trHeight w:val="373"/>
        </w:trPr>
        <w:tc>
          <w:tcPr>
            <w:tcW w:w="1443" w:type="pct"/>
            <w:vMerge/>
            <w:shd w:val="clear" w:color="auto" w:fill="auto"/>
            <w:noWrap/>
            <w:vAlign w:val="bottom"/>
            <w:hideMark/>
          </w:tcPr>
          <w:p w14:paraId="110A10F3"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4A38F40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Прочие методы ценообразования</w:t>
            </w:r>
          </w:p>
        </w:tc>
        <w:tc>
          <w:tcPr>
            <w:tcW w:w="555" w:type="pct"/>
            <w:vMerge/>
            <w:vAlign w:val="center"/>
            <w:hideMark/>
          </w:tcPr>
          <w:p w14:paraId="05F74BED" w14:textId="77777777" w:rsidR="000D7985" w:rsidRPr="00A37B7C" w:rsidRDefault="000D7985" w:rsidP="00C46C1F">
            <w:pPr>
              <w:spacing w:after="0" w:line="240" w:lineRule="auto"/>
              <w:jc w:val="center"/>
              <w:rPr>
                <w:rFonts w:ascii="Times New Roman" w:hAnsi="Times New Roman"/>
              </w:rPr>
            </w:pPr>
          </w:p>
        </w:tc>
      </w:tr>
      <w:tr w:rsidR="000D7985" w:rsidRPr="00A37B7C" w14:paraId="60A31D37" w14:textId="77777777" w:rsidTr="00575C1C">
        <w:tblPrEx>
          <w:tblLook w:val="04A0" w:firstRow="1" w:lastRow="0" w:firstColumn="1" w:lastColumn="0" w:noHBand="0" w:noVBand="1"/>
        </w:tblPrEx>
        <w:trPr>
          <w:trHeight w:val="317"/>
        </w:trPr>
        <w:tc>
          <w:tcPr>
            <w:tcW w:w="1443" w:type="pct"/>
            <w:vMerge/>
            <w:shd w:val="clear" w:color="auto" w:fill="auto"/>
            <w:noWrap/>
            <w:vAlign w:val="bottom"/>
            <w:hideMark/>
          </w:tcPr>
          <w:p w14:paraId="5A25F967"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7DDDBB4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3E65C0D2"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6</w:t>
            </w:r>
          </w:p>
        </w:tc>
      </w:tr>
      <w:tr w:rsidR="000D7985" w:rsidRPr="00A37B7C" w14:paraId="6360C51F" w14:textId="77777777" w:rsidTr="00575C1C">
        <w:tblPrEx>
          <w:tblLook w:val="04A0" w:firstRow="1" w:lastRow="0" w:firstColumn="1" w:lastColumn="0" w:noHBand="0" w:noVBand="1"/>
        </w:tblPrEx>
        <w:trPr>
          <w:trHeight w:val="279"/>
        </w:trPr>
        <w:tc>
          <w:tcPr>
            <w:tcW w:w="1443" w:type="pct"/>
            <w:vMerge/>
            <w:shd w:val="clear" w:color="auto" w:fill="auto"/>
            <w:noWrap/>
            <w:vAlign w:val="bottom"/>
            <w:hideMark/>
          </w:tcPr>
          <w:p w14:paraId="6CA4BA84"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6945D9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9</w:t>
            </w:r>
            <w:r w:rsidRPr="00A37B7C">
              <w:rPr>
                <w:rFonts w:ascii="Times New Roman" w:hAnsi="Times New Roman"/>
              </w:rPr>
              <w:t xml:space="preserve"> Решение задач на расчет цены балловым методом</w:t>
            </w:r>
          </w:p>
        </w:tc>
        <w:tc>
          <w:tcPr>
            <w:tcW w:w="555" w:type="pct"/>
            <w:shd w:val="clear" w:color="auto" w:fill="auto"/>
            <w:vAlign w:val="center"/>
            <w:hideMark/>
          </w:tcPr>
          <w:p w14:paraId="04D7BC5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679203C" w14:textId="77777777" w:rsidTr="00575C1C">
        <w:tblPrEx>
          <w:tblLook w:val="04A0" w:firstRow="1" w:lastRow="0" w:firstColumn="1" w:lastColumn="0" w:noHBand="0" w:noVBand="1"/>
        </w:tblPrEx>
        <w:trPr>
          <w:trHeight w:val="540"/>
        </w:trPr>
        <w:tc>
          <w:tcPr>
            <w:tcW w:w="1443" w:type="pct"/>
            <w:vMerge/>
            <w:shd w:val="clear" w:color="auto" w:fill="auto"/>
            <w:noWrap/>
            <w:vAlign w:val="bottom"/>
            <w:hideMark/>
          </w:tcPr>
          <w:p w14:paraId="1277119A"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7CEB0487"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10</w:t>
            </w:r>
            <w:r w:rsidRPr="00A37B7C">
              <w:rPr>
                <w:rFonts w:ascii="Times New Roman" w:hAnsi="Times New Roman"/>
              </w:rPr>
              <w:t xml:space="preserve"> Решение задач на расчет цены методом вмененной потребительской оценки</w:t>
            </w:r>
          </w:p>
        </w:tc>
        <w:tc>
          <w:tcPr>
            <w:tcW w:w="555" w:type="pct"/>
            <w:shd w:val="clear" w:color="auto" w:fill="auto"/>
            <w:vAlign w:val="center"/>
            <w:hideMark/>
          </w:tcPr>
          <w:p w14:paraId="5F19A91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686DF5F" w14:textId="77777777" w:rsidTr="00575C1C">
        <w:tblPrEx>
          <w:tblLook w:val="04A0" w:firstRow="1" w:lastRow="0" w:firstColumn="1" w:lastColumn="0" w:noHBand="0" w:noVBand="1"/>
        </w:tblPrEx>
        <w:trPr>
          <w:trHeight w:val="291"/>
        </w:trPr>
        <w:tc>
          <w:tcPr>
            <w:tcW w:w="1443" w:type="pct"/>
            <w:vMerge/>
            <w:shd w:val="clear" w:color="auto" w:fill="auto"/>
            <w:noWrap/>
            <w:vAlign w:val="bottom"/>
            <w:hideMark/>
          </w:tcPr>
          <w:p w14:paraId="1FD69D2D"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758991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11</w:t>
            </w:r>
            <w:r w:rsidRPr="00A37B7C">
              <w:rPr>
                <w:rFonts w:ascii="Times New Roman" w:hAnsi="Times New Roman"/>
              </w:rPr>
              <w:t xml:space="preserve"> Решение задач на расчет торговых надбавок</w:t>
            </w:r>
          </w:p>
        </w:tc>
        <w:tc>
          <w:tcPr>
            <w:tcW w:w="555" w:type="pct"/>
            <w:shd w:val="clear" w:color="auto" w:fill="auto"/>
            <w:vAlign w:val="center"/>
            <w:hideMark/>
          </w:tcPr>
          <w:p w14:paraId="6CF60E13"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1F71A04" w14:textId="77777777" w:rsidTr="00575C1C">
        <w:tblPrEx>
          <w:tblLook w:val="04A0" w:firstRow="1" w:lastRow="0" w:firstColumn="1" w:lastColumn="0" w:noHBand="0" w:noVBand="1"/>
        </w:tblPrEx>
        <w:trPr>
          <w:trHeight w:val="409"/>
        </w:trPr>
        <w:tc>
          <w:tcPr>
            <w:tcW w:w="1443" w:type="pct"/>
            <w:vMerge w:val="restart"/>
            <w:shd w:val="clear" w:color="auto" w:fill="auto"/>
            <w:noWrap/>
            <w:hideMark/>
          </w:tcPr>
          <w:p w14:paraId="6F340BB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2.6.</w:t>
            </w:r>
          </w:p>
          <w:p w14:paraId="3AB23AE8"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Политика цен и стратегия ценообразования</w:t>
            </w:r>
          </w:p>
        </w:tc>
        <w:tc>
          <w:tcPr>
            <w:tcW w:w="3002" w:type="pct"/>
            <w:shd w:val="clear" w:color="auto" w:fill="auto"/>
            <w:vAlign w:val="center"/>
            <w:hideMark/>
          </w:tcPr>
          <w:p w14:paraId="628A9E6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noWrap/>
            <w:vAlign w:val="bottom"/>
            <w:hideMark/>
          </w:tcPr>
          <w:p w14:paraId="7AED0574"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10/4</w:t>
            </w:r>
          </w:p>
        </w:tc>
      </w:tr>
      <w:tr w:rsidR="000D7985" w:rsidRPr="00A37B7C" w14:paraId="290400EB" w14:textId="77777777" w:rsidTr="00575C1C">
        <w:tblPrEx>
          <w:tblLook w:val="04A0" w:firstRow="1" w:lastRow="0" w:firstColumn="1" w:lastColumn="0" w:noHBand="0" w:noVBand="1"/>
        </w:tblPrEx>
        <w:trPr>
          <w:trHeight w:val="273"/>
        </w:trPr>
        <w:tc>
          <w:tcPr>
            <w:tcW w:w="1443" w:type="pct"/>
            <w:vMerge/>
            <w:shd w:val="clear" w:color="auto" w:fill="auto"/>
            <w:vAlign w:val="center"/>
            <w:hideMark/>
          </w:tcPr>
          <w:p w14:paraId="2FADF46E" w14:textId="77777777" w:rsidR="000D7985" w:rsidRPr="00A37B7C" w:rsidRDefault="000D7985" w:rsidP="00C46C1F">
            <w:pPr>
              <w:spacing w:after="0" w:line="240" w:lineRule="auto"/>
              <w:rPr>
                <w:rFonts w:ascii="Times New Roman" w:hAnsi="Times New Roman"/>
                <w:b/>
              </w:rPr>
            </w:pPr>
          </w:p>
        </w:tc>
        <w:tc>
          <w:tcPr>
            <w:tcW w:w="3002" w:type="pct"/>
            <w:shd w:val="clear" w:color="auto" w:fill="auto"/>
            <w:noWrap/>
            <w:vAlign w:val="center"/>
            <w:hideMark/>
          </w:tcPr>
          <w:p w14:paraId="3F86E5D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Понятие политики цен.</w:t>
            </w:r>
          </w:p>
        </w:tc>
        <w:tc>
          <w:tcPr>
            <w:tcW w:w="555" w:type="pct"/>
            <w:vMerge w:val="restart"/>
            <w:shd w:val="clear" w:color="auto" w:fill="auto"/>
            <w:vAlign w:val="center"/>
            <w:hideMark/>
          </w:tcPr>
          <w:p w14:paraId="352D618C"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4AE9542E" w14:textId="77777777" w:rsidTr="00575C1C">
        <w:tblPrEx>
          <w:tblLook w:val="04A0" w:firstRow="1" w:lastRow="0" w:firstColumn="1" w:lastColumn="0" w:noHBand="0" w:noVBand="1"/>
        </w:tblPrEx>
        <w:trPr>
          <w:trHeight w:val="277"/>
        </w:trPr>
        <w:tc>
          <w:tcPr>
            <w:tcW w:w="1443" w:type="pct"/>
            <w:vMerge/>
            <w:vAlign w:val="center"/>
            <w:hideMark/>
          </w:tcPr>
          <w:p w14:paraId="19A3EEAC"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4107F1E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Принципы и методы формирования ценовой политики на предприятиях торговли</w:t>
            </w:r>
          </w:p>
        </w:tc>
        <w:tc>
          <w:tcPr>
            <w:tcW w:w="555" w:type="pct"/>
            <w:vMerge/>
            <w:vAlign w:val="center"/>
            <w:hideMark/>
          </w:tcPr>
          <w:p w14:paraId="68D83EAD" w14:textId="77777777" w:rsidR="000D7985" w:rsidRPr="00A37B7C" w:rsidRDefault="000D7985" w:rsidP="00C46C1F">
            <w:pPr>
              <w:spacing w:after="0" w:line="240" w:lineRule="auto"/>
              <w:jc w:val="center"/>
              <w:rPr>
                <w:rFonts w:ascii="Times New Roman" w:hAnsi="Times New Roman"/>
              </w:rPr>
            </w:pPr>
          </w:p>
        </w:tc>
      </w:tr>
      <w:tr w:rsidR="000D7985" w:rsidRPr="00A37B7C" w14:paraId="2B7DBB28" w14:textId="77777777" w:rsidTr="00575C1C">
        <w:tblPrEx>
          <w:tblLook w:val="04A0" w:firstRow="1" w:lastRow="0" w:firstColumn="1" w:lastColumn="0" w:noHBand="0" w:noVBand="1"/>
        </w:tblPrEx>
        <w:trPr>
          <w:trHeight w:val="267"/>
        </w:trPr>
        <w:tc>
          <w:tcPr>
            <w:tcW w:w="1443" w:type="pct"/>
            <w:vMerge/>
            <w:vAlign w:val="center"/>
            <w:hideMark/>
          </w:tcPr>
          <w:p w14:paraId="744F40AD"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1F71102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Психологические аспекты ценообразования и основы принятия ценовых решений</w:t>
            </w:r>
          </w:p>
        </w:tc>
        <w:tc>
          <w:tcPr>
            <w:tcW w:w="555" w:type="pct"/>
            <w:vMerge/>
            <w:shd w:val="clear" w:color="auto" w:fill="auto"/>
            <w:vAlign w:val="center"/>
            <w:hideMark/>
          </w:tcPr>
          <w:p w14:paraId="4F848F63" w14:textId="77777777" w:rsidR="000D7985" w:rsidRPr="00A37B7C" w:rsidRDefault="000D7985" w:rsidP="00C46C1F">
            <w:pPr>
              <w:spacing w:after="0" w:line="240" w:lineRule="auto"/>
              <w:jc w:val="center"/>
              <w:rPr>
                <w:rFonts w:ascii="Times New Roman" w:hAnsi="Times New Roman"/>
              </w:rPr>
            </w:pPr>
          </w:p>
        </w:tc>
      </w:tr>
      <w:tr w:rsidR="000D7985" w:rsidRPr="00A37B7C" w14:paraId="295885CE" w14:textId="77777777" w:rsidTr="00575C1C">
        <w:tblPrEx>
          <w:tblLook w:val="04A0" w:firstRow="1" w:lastRow="0" w:firstColumn="1" w:lastColumn="0" w:noHBand="0" w:noVBand="1"/>
        </w:tblPrEx>
        <w:trPr>
          <w:trHeight w:val="285"/>
        </w:trPr>
        <w:tc>
          <w:tcPr>
            <w:tcW w:w="1443" w:type="pct"/>
            <w:vMerge/>
            <w:vAlign w:val="center"/>
            <w:hideMark/>
          </w:tcPr>
          <w:p w14:paraId="1181C07B"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39C1E51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Основные ценовые стратегии предприятий торговли</w:t>
            </w:r>
          </w:p>
        </w:tc>
        <w:tc>
          <w:tcPr>
            <w:tcW w:w="555" w:type="pct"/>
            <w:vMerge/>
            <w:vAlign w:val="center"/>
            <w:hideMark/>
          </w:tcPr>
          <w:p w14:paraId="5E7E2B85" w14:textId="77777777" w:rsidR="000D7985" w:rsidRPr="00A37B7C" w:rsidRDefault="000D7985" w:rsidP="00C46C1F">
            <w:pPr>
              <w:spacing w:after="0" w:line="240" w:lineRule="auto"/>
              <w:jc w:val="center"/>
              <w:rPr>
                <w:rFonts w:ascii="Times New Roman" w:hAnsi="Times New Roman"/>
              </w:rPr>
            </w:pPr>
          </w:p>
        </w:tc>
      </w:tr>
      <w:tr w:rsidR="000D7985" w:rsidRPr="00A37B7C" w14:paraId="42F9B459" w14:textId="77777777" w:rsidTr="00575C1C">
        <w:tblPrEx>
          <w:tblLook w:val="04A0" w:firstRow="1" w:lastRow="0" w:firstColumn="1" w:lastColumn="0" w:noHBand="0" w:noVBand="1"/>
        </w:tblPrEx>
        <w:trPr>
          <w:trHeight w:val="403"/>
        </w:trPr>
        <w:tc>
          <w:tcPr>
            <w:tcW w:w="1443" w:type="pct"/>
            <w:vMerge/>
            <w:vAlign w:val="center"/>
            <w:hideMark/>
          </w:tcPr>
          <w:p w14:paraId="4411E64F"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7DBD408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5. Прочие элементы комплекса маркетинга и их влияние на цену</w:t>
            </w:r>
          </w:p>
        </w:tc>
        <w:tc>
          <w:tcPr>
            <w:tcW w:w="555" w:type="pct"/>
            <w:vMerge/>
            <w:shd w:val="clear" w:color="auto" w:fill="auto"/>
            <w:vAlign w:val="center"/>
            <w:hideMark/>
          </w:tcPr>
          <w:p w14:paraId="6062A250" w14:textId="77777777" w:rsidR="000D7985" w:rsidRPr="00A37B7C" w:rsidRDefault="000D7985" w:rsidP="00C46C1F">
            <w:pPr>
              <w:spacing w:after="0" w:line="240" w:lineRule="auto"/>
              <w:jc w:val="center"/>
              <w:rPr>
                <w:rFonts w:ascii="Times New Roman" w:hAnsi="Times New Roman"/>
              </w:rPr>
            </w:pPr>
          </w:p>
        </w:tc>
      </w:tr>
      <w:tr w:rsidR="000D7985" w:rsidRPr="00A37B7C" w14:paraId="2DA16AC4" w14:textId="77777777" w:rsidTr="00575C1C">
        <w:tblPrEx>
          <w:tblLook w:val="04A0" w:firstRow="1" w:lastRow="0" w:firstColumn="1" w:lastColumn="0" w:noHBand="0" w:noVBand="1"/>
        </w:tblPrEx>
        <w:trPr>
          <w:trHeight w:val="630"/>
        </w:trPr>
        <w:tc>
          <w:tcPr>
            <w:tcW w:w="1443" w:type="pct"/>
            <w:vMerge/>
            <w:vAlign w:val="center"/>
            <w:hideMark/>
          </w:tcPr>
          <w:p w14:paraId="008899A5"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137B043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6. Оценка качества сервиса как основа формирования ценовой политики и стратегии торговых предприятий</w:t>
            </w:r>
          </w:p>
        </w:tc>
        <w:tc>
          <w:tcPr>
            <w:tcW w:w="555" w:type="pct"/>
            <w:vMerge/>
            <w:vAlign w:val="center"/>
            <w:hideMark/>
          </w:tcPr>
          <w:p w14:paraId="715D9170" w14:textId="77777777" w:rsidR="000D7985" w:rsidRPr="00A37B7C" w:rsidRDefault="000D7985" w:rsidP="00C46C1F">
            <w:pPr>
              <w:spacing w:after="0" w:line="240" w:lineRule="auto"/>
              <w:jc w:val="center"/>
              <w:rPr>
                <w:rFonts w:ascii="Times New Roman" w:hAnsi="Times New Roman"/>
              </w:rPr>
            </w:pPr>
          </w:p>
        </w:tc>
      </w:tr>
      <w:tr w:rsidR="000D7985" w:rsidRPr="00A37B7C" w14:paraId="52B9D3D9" w14:textId="77777777" w:rsidTr="00575C1C">
        <w:tblPrEx>
          <w:tblLook w:val="04A0" w:firstRow="1" w:lastRow="0" w:firstColumn="1" w:lastColumn="0" w:noHBand="0" w:noVBand="1"/>
        </w:tblPrEx>
        <w:trPr>
          <w:trHeight w:val="600"/>
        </w:trPr>
        <w:tc>
          <w:tcPr>
            <w:tcW w:w="1443" w:type="pct"/>
            <w:vMerge/>
            <w:vAlign w:val="center"/>
            <w:hideMark/>
          </w:tcPr>
          <w:p w14:paraId="2489A0D2"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4EEB53E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7. Имидж торгового предприятия и репутация торгового персонала, их влияние на политику и стратегии ценообразования</w:t>
            </w:r>
          </w:p>
        </w:tc>
        <w:tc>
          <w:tcPr>
            <w:tcW w:w="555" w:type="pct"/>
            <w:vMerge/>
            <w:vAlign w:val="center"/>
            <w:hideMark/>
          </w:tcPr>
          <w:p w14:paraId="34FFC1C8" w14:textId="77777777" w:rsidR="000D7985" w:rsidRPr="00A37B7C" w:rsidRDefault="000D7985" w:rsidP="00C46C1F">
            <w:pPr>
              <w:spacing w:after="0" w:line="240" w:lineRule="auto"/>
              <w:jc w:val="center"/>
              <w:rPr>
                <w:rFonts w:ascii="Times New Roman" w:hAnsi="Times New Roman"/>
              </w:rPr>
            </w:pPr>
          </w:p>
        </w:tc>
      </w:tr>
      <w:tr w:rsidR="000D7985" w:rsidRPr="00A37B7C" w14:paraId="03067F3A" w14:textId="77777777" w:rsidTr="00575C1C">
        <w:tblPrEx>
          <w:tblLook w:val="04A0" w:firstRow="1" w:lastRow="0" w:firstColumn="1" w:lastColumn="0" w:noHBand="0" w:noVBand="1"/>
        </w:tblPrEx>
        <w:trPr>
          <w:trHeight w:val="298"/>
        </w:trPr>
        <w:tc>
          <w:tcPr>
            <w:tcW w:w="1443" w:type="pct"/>
            <w:vMerge/>
            <w:vAlign w:val="center"/>
            <w:hideMark/>
          </w:tcPr>
          <w:p w14:paraId="3E00FC88"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46E4B8E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4F978642"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60BFC831" w14:textId="77777777" w:rsidTr="00575C1C">
        <w:tblPrEx>
          <w:tblLook w:val="04A0" w:firstRow="1" w:lastRow="0" w:firstColumn="1" w:lastColumn="0" w:noHBand="0" w:noVBand="1"/>
        </w:tblPrEx>
        <w:trPr>
          <w:trHeight w:val="277"/>
        </w:trPr>
        <w:tc>
          <w:tcPr>
            <w:tcW w:w="1443" w:type="pct"/>
            <w:vMerge/>
            <w:vAlign w:val="center"/>
            <w:hideMark/>
          </w:tcPr>
          <w:p w14:paraId="2B4B811B"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0AA4A2A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12–13</w:t>
            </w:r>
            <w:r w:rsidRPr="00A37B7C">
              <w:rPr>
                <w:rFonts w:ascii="Times New Roman" w:hAnsi="Times New Roman"/>
              </w:rPr>
              <w:t>. Решение задач на определение ценовой стратегии.</w:t>
            </w:r>
          </w:p>
        </w:tc>
        <w:tc>
          <w:tcPr>
            <w:tcW w:w="555" w:type="pct"/>
            <w:shd w:val="clear" w:color="auto" w:fill="auto"/>
            <w:vAlign w:val="center"/>
            <w:hideMark/>
          </w:tcPr>
          <w:p w14:paraId="6900DA33"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1426046" w14:textId="77777777" w:rsidTr="00575C1C">
        <w:tblPrEx>
          <w:tblLook w:val="04A0" w:firstRow="1" w:lastRow="0" w:firstColumn="1" w:lastColumn="0" w:noHBand="0" w:noVBand="1"/>
        </w:tblPrEx>
        <w:trPr>
          <w:trHeight w:val="343"/>
        </w:trPr>
        <w:tc>
          <w:tcPr>
            <w:tcW w:w="1443" w:type="pct"/>
            <w:vMerge w:val="restart"/>
            <w:shd w:val="clear" w:color="auto" w:fill="auto"/>
            <w:noWrap/>
            <w:hideMark/>
          </w:tcPr>
          <w:p w14:paraId="386FEEB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2.7</w:t>
            </w:r>
          </w:p>
          <w:p w14:paraId="3924F5E9"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Методы ценового стимулирования продаж</w:t>
            </w:r>
          </w:p>
        </w:tc>
        <w:tc>
          <w:tcPr>
            <w:tcW w:w="3002" w:type="pct"/>
            <w:shd w:val="clear" w:color="auto" w:fill="auto"/>
            <w:vAlign w:val="center"/>
            <w:hideMark/>
          </w:tcPr>
          <w:p w14:paraId="59FABDE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noWrap/>
            <w:vAlign w:val="bottom"/>
            <w:hideMark/>
          </w:tcPr>
          <w:p w14:paraId="0354A4C9"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8/4</w:t>
            </w:r>
          </w:p>
        </w:tc>
      </w:tr>
      <w:tr w:rsidR="000D7985" w:rsidRPr="00A37B7C" w14:paraId="4E723E30" w14:textId="77777777" w:rsidTr="00575C1C">
        <w:tblPrEx>
          <w:tblLook w:val="04A0" w:firstRow="1" w:lastRow="0" w:firstColumn="1" w:lastColumn="0" w:noHBand="0" w:noVBand="1"/>
        </w:tblPrEx>
        <w:trPr>
          <w:trHeight w:val="274"/>
        </w:trPr>
        <w:tc>
          <w:tcPr>
            <w:tcW w:w="1443" w:type="pct"/>
            <w:vMerge/>
            <w:shd w:val="clear" w:color="auto" w:fill="auto"/>
            <w:vAlign w:val="center"/>
            <w:hideMark/>
          </w:tcPr>
          <w:p w14:paraId="4A74528B" w14:textId="77777777" w:rsidR="000D7985" w:rsidRPr="00A37B7C" w:rsidRDefault="000D7985" w:rsidP="00C46C1F">
            <w:pPr>
              <w:spacing w:after="0" w:line="240" w:lineRule="auto"/>
              <w:rPr>
                <w:rFonts w:ascii="Times New Roman" w:hAnsi="Times New Roman"/>
                <w:b/>
              </w:rPr>
            </w:pPr>
          </w:p>
        </w:tc>
        <w:tc>
          <w:tcPr>
            <w:tcW w:w="3002" w:type="pct"/>
            <w:shd w:val="clear" w:color="auto" w:fill="auto"/>
            <w:noWrap/>
            <w:vAlign w:val="center"/>
            <w:hideMark/>
          </w:tcPr>
          <w:p w14:paraId="6B8F8BA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Понятие и цели ценового стимулирования продаж</w:t>
            </w:r>
          </w:p>
        </w:tc>
        <w:tc>
          <w:tcPr>
            <w:tcW w:w="555" w:type="pct"/>
            <w:vMerge w:val="restart"/>
            <w:shd w:val="clear" w:color="auto" w:fill="auto"/>
            <w:vAlign w:val="center"/>
            <w:hideMark/>
          </w:tcPr>
          <w:p w14:paraId="7CEDEB8B"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597FA0B2" w14:textId="77777777" w:rsidTr="00575C1C">
        <w:tblPrEx>
          <w:tblLook w:val="04A0" w:firstRow="1" w:lastRow="0" w:firstColumn="1" w:lastColumn="0" w:noHBand="0" w:noVBand="1"/>
        </w:tblPrEx>
        <w:trPr>
          <w:trHeight w:val="345"/>
        </w:trPr>
        <w:tc>
          <w:tcPr>
            <w:tcW w:w="1443" w:type="pct"/>
            <w:vMerge/>
            <w:vAlign w:val="center"/>
            <w:hideMark/>
          </w:tcPr>
          <w:p w14:paraId="0FC899AC"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1DBC13F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Методы стимулирования продаж</w:t>
            </w:r>
          </w:p>
        </w:tc>
        <w:tc>
          <w:tcPr>
            <w:tcW w:w="555" w:type="pct"/>
            <w:vMerge/>
            <w:vAlign w:val="center"/>
            <w:hideMark/>
          </w:tcPr>
          <w:p w14:paraId="53575C60" w14:textId="77777777" w:rsidR="000D7985" w:rsidRPr="00A37B7C" w:rsidRDefault="000D7985" w:rsidP="00C46C1F">
            <w:pPr>
              <w:spacing w:after="0" w:line="240" w:lineRule="auto"/>
              <w:jc w:val="center"/>
              <w:rPr>
                <w:rFonts w:ascii="Times New Roman" w:hAnsi="Times New Roman"/>
              </w:rPr>
            </w:pPr>
          </w:p>
        </w:tc>
      </w:tr>
      <w:tr w:rsidR="000D7985" w:rsidRPr="00A37B7C" w14:paraId="6394A89E" w14:textId="77777777" w:rsidTr="00575C1C">
        <w:tblPrEx>
          <w:tblLook w:val="04A0" w:firstRow="1" w:lastRow="0" w:firstColumn="1" w:lastColumn="0" w:noHBand="0" w:noVBand="1"/>
        </w:tblPrEx>
        <w:trPr>
          <w:trHeight w:val="274"/>
        </w:trPr>
        <w:tc>
          <w:tcPr>
            <w:tcW w:w="1443" w:type="pct"/>
            <w:vMerge/>
            <w:vAlign w:val="center"/>
            <w:hideMark/>
          </w:tcPr>
          <w:p w14:paraId="1044B3FE"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36B9DD4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Скидки и надбавки к цене</w:t>
            </w:r>
          </w:p>
        </w:tc>
        <w:tc>
          <w:tcPr>
            <w:tcW w:w="555" w:type="pct"/>
            <w:vMerge/>
            <w:shd w:val="clear" w:color="auto" w:fill="auto"/>
            <w:vAlign w:val="center"/>
            <w:hideMark/>
          </w:tcPr>
          <w:p w14:paraId="1369F97B" w14:textId="77777777" w:rsidR="000D7985" w:rsidRPr="00A37B7C" w:rsidRDefault="000D7985" w:rsidP="00C46C1F">
            <w:pPr>
              <w:spacing w:after="0" w:line="240" w:lineRule="auto"/>
              <w:jc w:val="center"/>
              <w:rPr>
                <w:rFonts w:ascii="Times New Roman" w:hAnsi="Times New Roman"/>
              </w:rPr>
            </w:pPr>
          </w:p>
        </w:tc>
      </w:tr>
      <w:tr w:rsidR="000D7985" w:rsidRPr="00A37B7C" w14:paraId="0F793B26" w14:textId="77777777" w:rsidTr="00575C1C">
        <w:tblPrEx>
          <w:tblLook w:val="04A0" w:firstRow="1" w:lastRow="0" w:firstColumn="1" w:lastColumn="0" w:noHBand="0" w:noVBand="1"/>
        </w:tblPrEx>
        <w:trPr>
          <w:trHeight w:val="277"/>
        </w:trPr>
        <w:tc>
          <w:tcPr>
            <w:tcW w:w="1443" w:type="pct"/>
            <w:vMerge/>
            <w:vAlign w:val="center"/>
            <w:hideMark/>
          </w:tcPr>
          <w:p w14:paraId="5915936F"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2BC5E197"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Причины и условия изменения текущих цен</w:t>
            </w:r>
          </w:p>
        </w:tc>
        <w:tc>
          <w:tcPr>
            <w:tcW w:w="555" w:type="pct"/>
            <w:vMerge/>
            <w:vAlign w:val="center"/>
            <w:hideMark/>
          </w:tcPr>
          <w:p w14:paraId="616C36A5" w14:textId="77777777" w:rsidR="000D7985" w:rsidRPr="00A37B7C" w:rsidRDefault="000D7985" w:rsidP="00C46C1F">
            <w:pPr>
              <w:spacing w:after="0" w:line="240" w:lineRule="auto"/>
              <w:jc w:val="center"/>
              <w:rPr>
                <w:rFonts w:ascii="Times New Roman" w:hAnsi="Times New Roman"/>
              </w:rPr>
            </w:pPr>
          </w:p>
        </w:tc>
      </w:tr>
      <w:tr w:rsidR="000D7985" w:rsidRPr="00A37B7C" w14:paraId="1ED6941B" w14:textId="77777777" w:rsidTr="00575C1C">
        <w:tblPrEx>
          <w:tblLook w:val="04A0" w:firstRow="1" w:lastRow="0" w:firstColumn="1" w:lastColumn="0" w:noHBand="0" w:noVBand="1"/>
        </w:tblPrEx>
        <w:trPr>
          <w:trHeight w:val="268"/>
        </w:trPr>
        <w:tc>
          <w:tcPr>
            <w:tcW w:w="1443" w:type="pct"/>
            <w:vMerge/>
            <w:vAlign w:val="center"/>
            <w:hideMark/>
          </w:tcPr>
          <w:p w14:paraId="38DEE72A"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5A56FF3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5. Оценка ценовых решений в торговле</w:t>
            </w:r>
          </w:p>
        </w:tc>
        <w:tc>
          <w:tcPr>
            <w:tcW w:w="555" w:type="pct"/>
            <w:vMerge/>
            <w:vAlign w:val="center"/>
            <w:hideMark/>
          </w:tcPr>
          <w:p w14:paraId="568A9DDA" w14:textId="77777777" w:rsidR="000D7985" w:rsidRPr="00A37B7C" w:rsidRDefault="000D7985" w:rsidP="00C46C1F">
            <w:pPr>
              <w:spacing w:after="0" w:line="240" w:lineRule="auto"/>
              <w:jc w:val="center"/>
              <w:rPr>
                <w:rFonts w:ascii="Times New Roman" w:hAnsi="Times New Roman"/>
              </w:rPr>
            </w:pPr>
          </w:p>
        </w:tc>
      </w:tr>
      <w:tr w:rsidR="000D7985" w:rsidRPr="00A37B7C" w14:paraId="57280802" w14:textId="77777777" w:rsidTr="00575C1C">
        <w:tblPrEx>
          <w:tblLook w:val="04A0" w:firstRow="1" w:lastRow="0" w:firstColumn="1" w:lastColumn="0" w:noHBand="0" w:noVBand="1"/>
        </w:tblPrEx>
        <w:trPr>
          <w:trHeight w:val="279"/>
        </w:trPr>
        <w:tc>
          <w:tcPr>
            <w:tcW w:w="1443" w:type="pct"/>
            <w:vMerge/>
            <w:vAlign w:val="center"/>
            <w:hideMark/>
          </w:tcPr>
          <w:p w14:paraId="28FC9678"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7D25381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17E56A34"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0EF83D15" w14:textId="77777777" w:rsidTr="00575C1C">
        <w:tblPrEx>
          <w:tblLook w:val="04A0" w:firstRow="1" w:lastRow="0" w:firstColumn="1" w:lastColumn="0" w:noHBand="0" w:noVBand="1"/>
        </w:tblPrEx>
        <w:trPr>
          <w:trHeight w:val="412"/>
        </w:trPr>
        <w:tc>
          <w:tcPr>
            <w:tcW w:w="1443" w:type="pct"/>
            <w:vMerge/>
            <w:vAlign w:val="center"/>
            <w:hideMark/>
          </w:tcPr>
          <w:p w14:paraId="35C81AA1"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bottom"/>
            <w:hideMark/>
          </w:tcPr>
          <w:p w14:paraId="58B26D8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 14 </w:t>
            </w:r>
            <w:r w:rsidRPr="00A37B7C">
              <w:rPr>
                <w:rFonts w:ascii="Times New Roman" w:hAnsi="Times New Roman"/>
              </w:rPr>
              <w:t>Решение задач на оценку целесообразности и эффективности ценовых мероприятий по стимулированию продаж</w:t>
            </w:r>
          </w:p>
        </w:tc>
        <w:tc>
          <w:tcPr>
            <w:tcW w:w="555" w:type="pct"/>
            <w:shd w:val="clear" w:color="auto" w:fill="auto"/>
            <w:vAlign w:val="center"/>
            <w:hideMark/>
          </w:tcPr>
          <w:p w14:paraId="5020A21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633DEEC" w14:textId="77777777" w:rsidTr="00575C1C">
        <w:tblPrEx>
          <w:tblLook w:val="04A0" w:firstRow="1" w:lastRow="0" w:firstColumn="1" w:lastColumn="0" w:noHBand="0" w:noVBand="1"/>
        </w:tblPrEx>
        <w:trPr>
          <w:trHeight w:val="450"/>
        </w:trPr>
        <w:tc>
          <w:tcPr>
            <w:tcW w:w="1443" w:type="pct"/>
            <w:vMerge/>
            <w:vAlign w:val="center"/>
            <w:hideMark/>
          </w:tcPr>
          <w:p w14:paraId="644BFC7C"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bottom"/>
            <w:hideMark/>
          </w:tcPr>
          <w:p w14:paraId="5222012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15</w:t>
            </w:r>
            <w:r w:rsidRPr="00A37B7C">
              <w:rPr>
                <w:rFonts w:ascii="Times New Roman" w:hAnsi="Times New Roman"/>
              </w:rPr>
              <w:t xml:space="preserve"> Решение задач на определение скидок от цены продаж и покупок</w:t>
            </w:r>
            <w:r w:rsidRPr="00A37B7C">
              <w:t xml:space="preserve">. </w:t>
            </w:r>
            <w:r w:rsidRPr="00A37B7C">
              <w:rPr>
                <w:rFonts w:ascii="Times New Roman" w:hAnsi="Times New Roman"/>
              </w:rPr>
              <w:t>Предложения скидок при разработке программы лояльности для постоянных покупателей</w:t>
            </w:r>
          </w:p>
        </w:tc>
        <w:tc>
          <w:tcPr>
            <w:tcW w:w="555" w:type="pct"/>
            <w:shd w:val="clear" w:color="auto" w:fill="auto"/>
            <w:vAlign w:val="center"/>
            <w:hideMark/>
          </w:tcPr>
          <w:p w14:paraId="7D941D4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76B63F1" w14:textId="77777777" w:rsidTr="00575C1C">
        <w:tblPrEx>
          <w:tblLook w:val="04A0" w:firstRow="1" w:lastRow="0" w:firstColumn="1" w:lastColumn="0" w:noHBand="0" w:noVBand="1"/>
        </w:tblPrEx>
        <w:trPr>
          <w:trHeight w:val="259"/>
        </w:trPr>
        <w:tc>
          <w:tcPr>
            <w:tcW w:w="1443" w:type="pct"/>
            <w:vMerge w:val="restart"/>
            <w:shd w:val="clear" w:color="auto" w:fill="auto"/>
            <w:noWrap/>
            <w:hideMark/>
          </w:tcPr>
          <w:p w14:paraId="7EFBCB23"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lastRenderedPageBreak/>
              <w:t xml:space="preserve">Тема 2.8 </w:t>
            </w:r>
          </w:p>
          <w:p w14:paraId="1CAD01E4"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Ценообразование во внешнеэкономической деятельности</w:t>
            </w:r>
          </w:p>
        </w:tc>
        <w:tc>
          <w:tcPr>
            <w:tcW w:w="3002" w:type="pct"/>
            <w:shd w:val="clear" w:color="auto" w:fill="auto"/>
            <w:vAlign w:val="center"/>
            <w:hideMark/>
          </w:tcPr>
          <w:p w14:paraId="342E4B3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noWrap/>
            <w:vAlign w:val="bottom"/>
            <w:hideMark/>
          </w:tcPr>
          <w:p w14:paraId="6F075597"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10/4</w:t>
            </w:r>
          </w:p>
        </w:tc>
      </w:tr>
      <w:tr w:rsidR="000D7985" w:rsidRPr="00A37B7C" w14:paraId="3C87A3D0" w14:textId="77777777" w:rsidTr="00575C1C">
        <w:tblPrEx>
          <w:tblLook w:val="04A0" w:firstRow="1" w:lastRow="0" w:firstColumn="1" w:lastColumn="0" w:noHBand="0" w:noVBand="1"/>
        </w:tblPrEx>
        <w:trPr>
          <w:trHeight w:val="360"/>
        </w:trPr>
        <w:tc>
          <w:tcPr>
            <w:tcW w:w="1443" w:type="pct"/>
            <w:vMerge/>
            <w:shd w:val="clear" w:color="auto" w:fill="auto"/>
            <w:vAlign w:val="center"/>
            <w:hideMark/>
          </w:tcPr>
          <w:p w14:paraId="3DE5BF2F" w14:textId="77777777" w:rsidR="000D7985" w:rsidRPr="00A37B7C" w:rsidRDefault="000D7985" w:rsidP="00C46C1F">
            <w:pPr>
              <w:spacing w:after="0" w:line="240" w:lineRule="auto"/>
              <w:rPr>
                <w:rFonts w:ascii="Times New Roman" w:hAnsi="Times New Roman"/>
                <w:b/>
              </w:rPr>
            </w:pPr>
          </w:p>
        </w:tc>
        <w:tc>
          <w:tcPr>
            <w:tcW w:w="3002" w:type="pct"/>
            <w:shd w:val="clear" w:color="auto" w:fill="auto"/>
            <w:noWrap/>
            <w:vAlign w:val="bottom"/>
            <w:hideMark/>
          </w:tcPr>
          <w:p w14:paraId="31E4557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Внешнеторговые операции и ценообразование</w:t>
            </w:r>
          </w:p>
        </w:tc>
        <w:tc>
          <w:tcPr>
            <w:tcW w:w="555" w:type="pct"/>
            <w:vMerge w:val="restart"/>
            <w:shd w:val="clear" w:color="auto" w:fill="auto"/>
            <w:vAlign w:val="center"/>
            <w:hideMark/>
          </w:tcPr>
          <w:p w14:paraId="1FAFF64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5FCA0A0D" w14:textId="77777777" w:rsidTr="00575C1C">
        <w:tblPrEx>
          <w:tblLook w:val="04A0" w:firstRow="1" w:lastRow="0" w:firstColumn="1" w:lastColumn="0" w:noHBand="0" w:noVBand="1"/>
        </w:tblPrEx>
        <w:trPr>
          <w:trHeight w:val="360"/>
        </w:trPr>
        <w:tc>
          <w:tcPr>
            <w:tcW w:w="1443" w:type="pct"/>
            <w:vMerge/>
            <w:vAlign w:val="center"/>
            <w:hideMark/>
          </w:tcPr>
          <w:p w14:paraId="3AA427DF"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bottom"/>
            <w:hideMark/>
          </w:tcPr>
          <w:p w14:paraId="469A708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Экспортно-импортные цены</w:t>
            </w:r>
          </w:p>
        </w:tc>
        <w:tc>
          <w:tcPr>
            <w:tcW w:w="555" w:type="pct"/>
            <w:vMerge/>
            <w:vAlign w:val="center"/>
            <w:hideMark/>
          </w:tcPr>
          <w:p w14:paraId="2DDBAEB4" w14:textId="77777777" w:rsidR="000D7985" w:rsidRPr="00A37B7C" w:rsidRDefault="000D7985" w:rsidP="00C46C1F">
            <w:pPr>
              <w:spacing w:after="0" w:line="240" w:lineRule="auto"/>
              <w:jc w:val="center"/>
              <w:rPr>
                <w:rFonts w:ascii="Times New Roman" w:hAnsi="Times New Roman"/>
              </w:rPr>
            </w:pPr>
          </w:p>
        </w:tc>
      </w:tr>
      <w:tr w:rsidR="000D7985" w:rsidRPr="00A37B7C" w14:paraId="33C5D600" w14:textId="77777777" w:rsidTr="00575C1C">
        <w:tblPrEx>
          <w:tblLook w:val="04A0" w:firstRow="1" w:lastRow="0" w:firstColumn="1" w:lastColumn="0" w:noHBand="0" w:noVBand="1"/>
        </w:tblPrEx>
        <w:trPr>
          <w:trHeight w:val="245"/>
        </w:trPr>
        <w:tc>
          <w:tcPr>
            <w:tcW w:w="1443" w:type="pct"/>
            <w:vMerge/>
            <w:vAlign w:val="center"/>
            <w:hideMark/>
          </w:tcPr>
          <w:p w14:paraId="64F08CAE"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bottom"/>
            <w:hideMark/>
          </w:tcPr>
          <w:p w14:paraId="7B51E7F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Таможенные пошлины и тарифы</w:t>
            </w:r>
          </w:p>
        </w:tc>
        <w:tc>
          <w:tcPr>
            <w:tcW w:w="555" w:type="pct"/>
            <w:vMerge/>
            <w:shd w:val="clear" w:color="auto" w:fill="auto"/>
            <w:vAlign w:val="center"/>
            <w:hideMark/>
          </w:tcPr>
          <w:p w14:paraId="103DF3FC" w14:textId="77777777" w:rsidR="000D7985" w:rsidRPr="00A37B7C" w:rsidRDefault="000D7985" w:rsidP="00C46C1F">
            <w:pPr>
              <w:spacing w:after="0" w:line="240" w:lineRule="auto"/>
              <w:jc w:val="center"/>
              <w:rPr>
                <w:rFonts w:ascii="Times New Roman" w:hAnsi="Times New Roman"/>
              </w:rPr>
            </w:pPr>
          </w:p>
        </w:tc>
      </w:tr>
      <w:tr w:rsidR="000D7985" w:rsidRPr="00A37B7C" w14:paraId="110611AE" w14:textId="77777777" w:rsidTr="00575C1C">
        <w:tblPrEx>
          <w:tblLook w:val="04A0" w:firstRow="1" w:lastRow="0" w:firstColumn="1" w:lastColumn="0" w:noHBand="0" w:noVBand="1"/>
        </w:tblPrEx>
        <w:trPr>
          <w:trHeight w:val="250"/>
        </w:trPr>
        <w:tc>
          <w:tcPr>
            <w:tcW w:w="1443" w:type="pct"/>
            <w:vMerge/>
            <w:vAlign w:val="center"/>
            <w:hideMark/>
          </w:tcPr>
          <w:p w14:paraId="47AF9478"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bottom"/>
            <w:hideMark/>
          </w:tcPr>
          <w:p w14:paraId="35DF8A9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Порядок исчисления таможенных пошлин</w:t>
            </w:r>
          </w:p>
        </w:tc>
        <w:tc>
          <w:tcPr>
            <w:tcW w:w="555" w:type="pct"/>
            <w:vMerge/>
            <w:shd w:val="clear" w:color="auto" w:fill="auto"/>
            <w:vAlign w:val="center"/>
            <w:hideMark/>
          </w:tcPr>
          <w:p w14:paraId="5BD4E29A" w14:textId="77777777" w:rsidR="000D7985" w:rsidRPr="00A37B7C" w:rsidRDefault="000D7985" w:rsidP="00C46C1F">
            <w:pPr>
              <w:spacing w:after="0" w:line="240" w:lineRule="auto"/>
              <w:jc w:val="center"/>
              <w:rPr>
                <w:rFonts w:ascii="Times New Roman" w:hAnsi="Times New Roman"/>
              </w:rPr>
            </w:pPr>
          </w:p>
        </w:tc>
      </w:tr>
      <w:tr w:rsidR="000D7985" w:rsidRPr="00A37B7C" w14:paraId="13F19582" w14:textId="77777777" w:rsidTr="00575C1C">
        <w:tblPrEx>
          <w:tblLook w:val="04A0" w:firstRow="1" w:lastRow="0" w:firstColumn="1" w:lastColumn="0" w:noHBand="0" w:noVBand="1"/>
        </w:tblPrEx>
        <w:trPr>
          <w:trHeight w:val="450"/>
        </w:trPr>
        <w:tc>
          <w:tcPr>
            <w:tcW w:w="1443" w:type="pct"/>
            <w:vMerge/>
            <w:vAlign w:val="center"/>
            <w:hideMark/>
          </w:tcPr>
          <w:p w14:paraId="30E0EA9F"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3F95A84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6B64C54A"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587B0F59" w14:textId="77777777" w:rsidTr="00575C1C">
        <w:tblPrEx>
          <w:tblLook w:val="04A0" w:firstRow="1" w:lastRow="0" w:firstColumn="1" w:lastColumn="0" w:noHBand="0" w:noVBand="1"/>
        </w:tblPrEx>
        <w:trPr>
          <w:trHeight w:val="387"/>
        </w:trPr>
        <w:tc>
          <w:tcPr>
            <w:tcW w:w="1443" w:type="pct"/>
            <w:vMerge/>
            <w:vAlign w:val="center"/>
            <w:hideMark/>
          </w:tcPr>
          <w:p w14:paraId="360145D0"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bottom"/>
            <w:hideMark/>
          </w:tcPr>
          <w:p w14:paraId="69E00F2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 16 </w:t>
            </w:r>
            <w:r w:rsidRPr="00A37B7C">
              <w:rPr>
                <w:rFonts w:ascii="Times New Roman" w:hAnsi="Times New Roman"/>
              </w:rPr>
              <w:t>Решение задач на определение базисной экспортной цены. Расчет импортных внешнеторговых цен</w:t>
            </w:r>
          </w:p>
        </w:tc>
        <w:tc>
          <w:tcPr>
            <w:tcW w:w="555" w:type="pct"/>
            <w:shd w:val="clear" w:color="auto" w:fill="auto"/>
            <w:vAlign w:val="center"/>
            <w:hideMark/>
          </w:tcPr>
          <w:p w14:paraId="53B16BA2"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98F1953" w14:textId="77777777" w:rsidTr="00575C1C">
        <w:tblPrEx>
          <w:tblLook w:val="04A0" w:firstRow="1" w:lastRow="0" w:firstColumn="1" w:lastColumn="0" w:noHBand="0" w:noVBand="1"/>
        </w:tblPrEx>
        <w:trPr>
          <w:trHeight w:val="450"/>
        </w:trPr>
        <w:tc>
          <w:tcPr>
            <w:tcW w:w="1443" w:type="pct"/>
            <w:vMerge/>
            <w:vAlign w:val="center"/>
            <w:hideMark/>
          </w:tcPr>
          <w:p w14:paraId="0408BFF3"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bottom"/>
            <w:hideMark/>
          </w:tcPr>
          <w:p w14:paraId="5EB86EF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 17 </w:t>
            </w:r>
            <w:r w:rsidRPr="00A37B7C">
              <w:rPr>
                <w:rFonts w:ascii="Times New Roman" w:hAnsi="Times New Roman"/>
              </w:rPr>
              <w:t>Расчет эффективности сделки на основе экспортно-импортных цен</w:t>
            </w:r>
          </w:p>
        </w:tc>
        <w:tc>
          <w:tcPr>
            <w:tcW w:w="555" w:type="pct"/>
            <w:shd w:val="clear" w:color="auto" w:fill="auto"/>
            <w:vAlign w:val="center"/>
            <w:hideMark/>
          </w:tcPr>
          <w:p w14:paraId="6486FC6F"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758093F" w14:textId="77777777" w:rsidTr="00575C1C">
        <w:tblPrEx>
          <w:tblLook w:val="04A0" w:firstRow="1" w:lastRow="0" w:firstColumn="1" w:lastColumn="0" w:noHBand="0" w:noVBand="1"/>
        </w:tblPrEx>
        <w:trPr>
          <w:trHeight w:val="314"/>
        </w:trPr>
        <w:tc>
          <w:tcPr>
            <w:tcW w:w="1443" w:type="pct"/>
            <w:vMerge w:val="restart"/>
            <w:shd w:val="clear" w:color="auto" w:fill="auto"/>
            <w:noWrap/>
            <w:hideMark/>
          </w:tcPr>
          <w:p w14:paraId="71CB475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2.9.</w:t>
            </w:r>
          </w:p>
          <w:p w14:paraId="1E7BB0D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Налоги и ценообразование</w:t>
            </w:r>
          </w:p>
        </w:tc>
        <w:tc>
          <w:tcPr>
            <w:tcW w:w="3002" w:type="pct"/>
            <w:shd w:val="clear" w:color="auto" w:fill="auto"/>
            <w:vAlign w:val="center"/>
            <w:hideMark/>
          </w:tcPr>
          <w:p w14:paraId="0A3AF30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noWrap/>
            <w:vAlign w:val="bottom"/>
            <w:hideMark/>
          </w:tcPr>
          <w:p w14:paraId="1289463B"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14/6</w:t>
            </w:r>
          </w:p>
        </w:tc>
      </w:tr>
      <w:tr w:rsidR="000D7985" w:rsidRPr="00A37B7C" w14:paraId="42E3AA5D" w14:textId="77777777" w:rsidTr="00575C1C">
        <w:tblPrEx>
          <w:tblLook w:val="04A0" w:firstRow="1" w:lastRow="0" w:firstColumn="1" w:lastColumn="0" w:noHBand="0" w:noVBand="1"/>
        </w:tblPrEx>
        <w:trPr>
          <w:trHeight w:val="293"/>
        </w:trPr>
        <w:tc>
          <w:tcPr>
            <w:tcW w:w="1443" w:type="pct"/>
            <w:vMerge/>
            <w:shd w:val="clear" w:color="auto" w:fill="auto"/>
            <w:vAlign w:val="center"/>
            <w:hideMark/>
          </w:tcPr>
          <w:p w14:paraId="47677820" w14:textId="77777777" w:rsidR="000D7985" w:rsidRPr="00A37B7C" w:rsidRDefault="000D7985" w:rsidP="00C46C1F">
            <w:pPr>
              <w:spacing w:after="0" w:line="240" w:lineRule="auto"/>
              <w:rPr>
                <w:rFonts w:ascii="Times New Roman" w:hAnsi="Times New Roman"/>
                <w:b/>
              </w:rPr>
            </w:pPr>
          </w:p>
        </w:tc>
        <w:tc>
          <w:tcPr>
            <w:tcW w:w="3002" w:type="pct"/>
            <w:shd w:val="clear" w:color="auto" w:fill="auto"/>
            <w:noWrap/>
            <w:vAlign w:val="center"/>
            <w:hideMark/>
          </w:tcPr>
          <w:p w14:paraId="67782CF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Налоги в составе цены</w:t>
            </w:r>
          </w:p>
        </w:tc>
        <w:tc>
          <w:tcPr>
            <w:tcW w:w="555" w:type="pct"/>
            <w:vMerge w:val="restart"/>
            <w:shd w:val="clear" w:color="auto" w:fill="auto"/>
            <w:vAlign w:val="center"/>
            <w:hideMark/>
          </w:tcPr>
          <w:p w14:paraId="08626C5C"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757F96E2" w14:textId="77777777" w:rsidTr="00575C1C">
        <w:tblPrEx>
          <w:tblLook w:val="04A0" w:firstRow="1" w:lastRow="0" w:firstColumn="1" w:lastColumn="0" w:noHBand="0" w:noVBand="1"/>
        </w:tblPrEx>
        <w:trPr>
          <w:trHeight w:val="141"/>
        </w:trPr>
        <w:tc>
          <w:tcPr>
            <w:tcW w:w="1443" w:type="pct"/>
            <w:vMerge/>
            <w:vAlign w:val="center"/>
            <w:hideMark/>
          </w:tcPr>
          <w:p w14:paraId="330B7A51"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5A6048A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Акцизы</w:t>
            </w:r>
          </w:p>
        </w:tc>
        <w:tc>
          <w:tcPr>
            <w:tcW w:w="555" w:type="pct"/>
            <w:vMerge/>
            <w:shd w:val="clear" w:color="auto" w:fill="auto"/>
            <w:vAlign w:val="center"/>
            <w:hideMark/>
          </w:tcPr>
          <w:p w14:paraId="3AD0C0C2" w14:textId="77777777" w:rsidR="000D7985" w:rsidRPr="00A37B7C" w:rsidRDefault="000D7985" w:rsidP="00C46C1F">
            <w:pPr>
              <w:spacing w:after="0" w:line="240" w:lineRule="auto"/>
              <w:jc w:val="center"/>
              <w:rPr>
                <w:rFonts w:ascii="Times New Roman" w:hAnsi="Times New Roman"/>
              </w:rPr>
            </w:pPr>
          </w:p>
        </w:tc>
      </w:tr>
      <w:tr w:rsidR="000D7985" w:rsidRPr="00A37B7C" w14:paraId="4ED3F84B" w14:textId="77777777" w:rsidTr="00575C1C">
        <w:tblPrEx>
          <w:tblLook w:val="04A0" w:firstRow="1" w:lastRow="0" w:firstColumn="1" w:lastColumn="0" w:noHBand="0" w:noVBand="1"/>
        </w:tblPrEx>
        <w:trPr>
          <w:trHeight w:val="159"/>
        </w:trPr>
        <w:tc>
          <w:tcPr>
            <w:tcW w:w="1443" w:type="pct"/>
            <w:vMerge/>
            <w:vAlign w:val="center"/>
            <w:hideMark/>
          </w:tcPr>
          <w:p w14:paraId="3ACC5616"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4C0F58B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Налог на добавленные стоимость</w:t>
            </w:r>
          </w:p>
        </w:tc>
        <w:tc>
          <w:tcPr>
            <w:tcW w:w="555" w:type="pct"/>
            <w:vMerge/>
            <w:shd w:val="clear" w:color="auto" w:fill="auto"/>
            <w:vAlign w:val="center"/>
            <w:hideMark/>
          </w:tcPr>
          <w:p w14:paraId="03CC4732" w14:textId="77777777" w:rsidR="000D7985" w:rsidRPr="00A37B7C" w:rsidRDefault="000D7985" w:rsidP="00C46C1F">
            <w:pPr>
              <w:spacing w:after="0" w:line="240" w:lineRule="auto"/>
              <w:jc w:val="center"/>
              <w:rPr>
                <w:rFonts w:ascii="Times New Roman" w:hAnsi="Times New Roman"/>
              </w:rPr>
            </w:pPr>
          </w:p>
        </w:tc>
      </w:tr>
      <w:tr w:rsidR="000D7985" w:rsidRPr="00A37B7C" w14:paraId="0C1AC157" w14:textId="77777777" w:rsidTr="00575C1C">
        <w:tblPrEx>
          <w:tblLook w:val="04A0" w:firstRow="1" w:lastRow="0" w:firstColumn="1" w:lastColumn="0" w:noHBand="0" w:noVBand="1"/>
        </w:tblPrEx>
        <w:trPr>
          <w:trHeight w:val="319"/>
        </w:trPr>
        <w:tc>
          <w:tcPr>
            <w:tcW w:w="1443" w:type="pct"/>
            <w:vMerge/>
            <w:vAlign w:val="center"/>
            <w:hideMark/>
          </w:tcPr>
          <w:p w14:paraId="34E938C0"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7232FFF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4. Налоговый контроль за ценообразованием.</w:t>
            </w:r>
          </w:p>
        </w:tc>
        <w:tc>
          <w:tcPr>
            <w:tcW w:w="555" w:type="pct"/>
            <w:vMerge/>
            <w:shd w:val="clear" w:color="auto" w:fill="auto"/>
            <w:vAlign w:val="center"/>
            <w:hideMark/>
          </w:tcPr>
          <w:p w14:paraId="29931F0B" w14:textId="77777777" w:rsidR="000D7985" w:rsidRPr="00A37B7C" w:rsidRDefault="000D7985" w:rsidP="00C46C1F">
            <w:pPr>
              <w:spacing w:after="0" w:line="240" w:lineRule="auto"/>
              <w:jc w:val="center"/>
              <w:rPr>
                <w:rFonts w:ascii="Times New Roman" w:hAnsi="Times New Roman"/>
              </w:rPr>
            </w:pPr>
          </w:p>
        </w:tc>
      </w:tr>
      <w:tr w:rsidR="000D7985" w:rsidRPr="00A37B7C" w14:paraId="17C385E7" w14:textId="77777777" w:rsidTr="00575C1C">
        <w:tblPrEx>
          <w:tblLook w:val="04A0" w:firstRow="1" w:lastRow="0" w:firstColumn="1" w:lastColumn="0" w:noHBand="0" w:noVBand="1"/>
        </w:tblPrEx>
        <w:trPr>
          <w:trHeight w:val="257"/>
        </w:trPr>
        <w:tc>
          <w:tcPr>
            <w:tcW w:w="1443" w:type="pct"/>
            <w:vMerge/>
            <w:vAlign w:val="center"/>
            <w:hideMark/>
          </w:tcPr>
          <w:p w14:paraId="7977DFFF"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06D93F1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5755F5CC"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6</w:t>
            </w:r>
          </w:p>
        </w:tc>
      </w:tr>
      <w:tr w:rsidR="000D7985" w:rsidRPr="00A37B7C" w14:paraId="26CE2BF6" w14:textId="77777777" w:rsidTr="00575C1C">
        <w:tblPrEx>
          <w:tblLook w:val="04A0" w:firstRow="1" w:lastRow="0" w:firstColumn="1" w:lastColumn="0" w:noHBand="0" w:noVBand="1"/>
        </w:tblPrEx>
        <w:trPr>
          <w:trHeight w:val="275"/>
        </w:trPr>
        <w:tc>
          <w:tcPr>
            <w:tcW w:w="1443" w:type="pct"/>
            <w:vMerge/>
            <w:vAlign w:val="center"/>
            <w:hideMark/>
          </w:tcPr>
          <w:p w14:paraId="42F4ACE2"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center"/>
            <w:hideMark/>
          </w:tcPr>
          <w:p w14:paraId="3F993C4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18</w:t>
            </w:r>
            <w:r w:rsidRPr="00A37B7C">
              <w:rPr>
                <w:rFonts w:ascii="Times New Roman" w:hAnsi="Times New Roman"/>
              </w:rPr>
              <w:t xml:space="preserve"> Расчет суммы акциза.</w:t>
            </w:r>
          </w:p>
        </w:tc>
        <w:tc>
          <w:tcPr>
            <w:tcW w:w="555" w:type="pct"/>
            <w:shd w:val="clear" w:color="auto" w:fill="auto"/>
            <w:vAlign w:val="center"/>
            <w:hideMark/>
          </w:tcPr>
          <w:p w14:paraId="74A987DD"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2313BED" w14:textId="77777777" w:rsidTr="00575C1C">
        <w:tblPrEx>
          <w:tblLook w:val="04A0" w:firstRow="1" w:lastRow="0" w:firstColumn="1" w:lastColumn="0" w:noHBand="0" w:noVBand="1"/>
        </w:tblPrEx>
        <w:trPr>
          <w:trHeight w:val="549"/>
        </w:trPr>
        <w:tc>
          <w:tcPr>
            <w:tcW w:w="1443" w:type="pct"/>
            <w:vMerge/>
            <w:vAlign w:val="center"/>
            <w:hideMark/>
          </w:tcPr>
          <w:p w14:paraId="4E794DD0"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1EAB0F6A"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 19</w:t>
            </w:r>
            <w:r w:rsidRPr="00A37B7C">
              <w:rPr>
                <w:rFonts w:ascii="Times New Roman" w:hAnsi="Times New Roman"/>
              </w:rPr>
              <w:t xml:space="preserve"> Расчет на определение ставки и суммы налога на добавленную стоимость. Расчет цены с НДС по разным ставкам. </w:t>
            </w:r>
          </w:p>
        </w:tc>
        <w:tc>
          <w:tcPr>
            <w:tcW w:w="555" w:type="pct"/>
            <w:shd w:val="clear" w:color="auto" w:fill="auto"/>
            <w:vAlign w:val="center"/>
            <w:hideMark/>
          </w:tcPr>
          <w:p w14:paraId="237B09BC"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C28B32E" w14:textId="77777777" w:rsidTr="00575C1C">
        <w:tblPrEx>
          <w:tblLook w:val="04A0" w:firstRow="1" w:lastRow="0" w:firstColumn="1" w:lastColumn="0" w:noHBand="0" w:noVBand="1"/>
        </w:tblPrEx>
        <w:trPr>
          <w:trHeight w:val="590"/>
        </w:trPr>
        <w:tc>
          <w:tcPr>
            <w:tcW w:w="1443" w:type="pct"/>
            <w:vMerge/>
            <w:vAlign w:val="center"/>
          </w:tcPr>
          <w:p w14:paraId="75D4C9A3"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tcPr>
          <w:p w14:paraId="7F486A8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Практическое занятие № 20</w:t>
            </w:r>
            <w:r w:rsidRPr="00A37B7C">
              <w:rPr>
                <w:rFonts w:ascii="Times New Roman" w:hAnsi="Times New Roman"/>
              </w:rPr>
              <w:t>. Расчет суммы НДС к возмещению/вычету из цены поставки товара.</w:t>
            </w:r>
          </w:p>
        </w:tc>
        <w:tc>
          <w:tcPr>
            <w:tcW w:w="555" w:type="pct"/>
            <w:shd w:val="clear" w:color="auto" w:fill="auto"/>
            <w:vAlign w:val="center"/>
          </w:tcPr>
          <w:p w14:paraId="182C724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A70CB9E" w14:textId="77777777" w:rsidTr="00575C1C">
        <w:tblPrEx>
          <w:tblLook w:val="04A0" w:firstRow="1" w:lastRow="0" w:firstColumn="1" w:lastColumn="0" w:noHBand="0" w:noVBand="1"/>
        </w:tblPrEx>
        <w:trPr>
          <w:trHeight w:val="253"/>
        </w:trPr>
        <w:tc>
          <w:tcPr>
            <w:tcW w:w="1443" w:type="pct"/>
            <w:vMerge w:val="restart"/>
            <w:shd w:val="clear" w:color="auto" w:fill="auto"/>
            <w:noWrap/>
            <w:hideMark/>
          </w:tcPr>
          <w:p w14:paraId="406EDE0D"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2.10</w:t>
            </w:r>
          </w:p>
          <w:p w14:paraId="784979C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Государственная политика и ценообразование</w:t>
            </w:r>
          </w:p>
        </w:tc>
        <w:tc>
          <w:tcPr>
            <w:tcW w:w="3002" w:type="pct"/>
            <w:shd w:val="clear" w:color="auto" w:fill="auto"/>
            <w:vAlign w:val="center"/>
            <w:hideMark/>
          </w:tcPr>
          <w:p w14:paraId="35D0C39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Содержание</w:t>
            </w:r>
          </w:p>
        </w:tc>
        <w:tc>
          <w:tcPr>
            <w:tcW w:w="555" w:type="pct"/>
            <w:shd w:val="clear" w:color="auto" w:fill="auto"/>
            <w:noWrap/>
            <w:vAlign w:val="bottom"/>
            <w:hideMark/>
          </w:tcPr>
          <w:p w14:paraId="24EB8598"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8/2</w:t>
            </w:r>
          </w:p>
        </w:tc>
      </w:tr>
      <w:tr w:rsidR="000D7985" w:rsidRPr="00A37B7C" w14:paraId="5F44CB8A" w14:textId="77777777" w:rsidTr="00575C1C">
        <w:tblPrEx>
          <w:tblLook w:val="04A0" w:firstRow="1" w:lastRow="0" w:firstColumn="1" w:lastColumn="0" w:noHBand="0" w:noVBand="1"/>
        </w:tblPrEx>
        <w:trPr>
          <w:trHeight w:val="315"/>
        </w:trPr>
        <w:tc>
          <w:tcPr>
            <w:tcW w:w="1443" w:type="pct"/>
            <w:vMerge/>
            <w:shd w:val="clear" w:color="auto" w:fill="auto"/>
            <w:vAlign w:val="center"/>
            <w:hideMark/>
          </w:tcPr>
          <w:p w14:paraId="54405D77" w14:textId="77777777" w:rsidR="000D7985" w:rsidRPr="00A37B7C" w:rsidRDefault="000D7985" w:rsidP="00C46C1F">
            <w:pPr>
              <w:spacing w:after="0" w:line="240" w:lineRule="auto"/>
              <w:rPr>
                <w:rFonts w:ascii="Times New Roman" w:hAnsi="Times New Roman"/>
                <w:b/>
              </w:rPr>
            </w:pPr>
          </w:p>
        </w:tc>
        <w:tc>
          <w:tcPr>
            <w:tcW w:w="3002" w:type="pct"/>
            <w:shd w:val="clear" w:color="auto" w:fill="auto"/>
            <w:noWrap/>
            <w:vAlign w:val="bottom"/>
            <w:hideMark/>
          </w:tcPr>
          <w:p w14:paraId="444E7BD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 Государственная ценовая политика и регулирование цен</w:t>
            </w:r>
          </w:p>
        </w:tc>
        <w:tc>
          <w:tcPr>
            <w:tcW w:w="555" w:type="pct"/>
            <w:vMerge w:val="restart"/>
            <w:shd w:val="clear" w:color="auto" w:fill="auto"/>
            <w:vAlign w:val="center"/>
            <w:hideMark/>
          </w:tcPr>
          <w:p w14:paraId="11F0D5BF"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5C75C9AC" w14:textId="77777777" w:rsidTr="00575C1C">
        <w:tblPrEx>
          <w:tblLook w:val="04A0" w:firstRow="1" w:lastRow="0" w:firstColumn="1" w:lastColumn="0" w:noHBand="0" w:noVBand="1"/>
        </w:tblPrEx>
        <w:trPr>
          <w:trHeight w:val="219"/>
        </w:trPr>
        <w:tc>
          <w:tcPr>
            <w:tcW w:w="1443" w:type="pct"/>
            <w:vMerge/>
            <w:vAlign w:val="center"/>
            <w:hideMark/>
          </w:tcPr>
          <w:p w14:paraId="6D414E16"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bottom"/>
            <w:hideMark/>
          </w:tcPr>
          <w:p w14:paraId="7D5DA3D7"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2. Государственный контроль ценообразования и применения цен</w:t>
            </w:r>
          </w:p>
        </w:tc>
        <w:tc>
          <w:tcPr>
            <w:tcW w:w="555" w:type="pct"/>
            <w:vMerge/>
            <w:shd w:val="clear" w:color="auto" w:fill="auto"/>
            <w:vAlign w:val="center"/>
            <w:hideMark/>
          </w:tcPr>
          <w:p w14:paraId="0C636712" w14:textId="77777777" w:rsidR="000D7985" w:rsidRPr="00A37B7C" w:rsidRDefault="000D7985" w:rsidP="00C46C1F">
            <w:pPr>
              <w:spacing w:after="0" w:line="240" w:lineRule="auto"/>
              <w:jc w:val="center"/>
              <w:rPr>
                <w:rFonts w:ascii="Times New Roman" w:hAnsi="Times New Roman"/>
              </w:rPr>
            </w:pPr>
          </w:p>
        </w:tc>
      </w:tr>
      <w:tr w:rsidR="000D7985" w:rsidRPr="00A37B7C" w14:paraId="7C8A1CCC" w14:textId="77777777" w:rsidTr="00575C1C">
        <w:tblPrEx>
          <w:tblLook w:val="04A0" w:firstRow="1" w:lastRow="0" w:firstColumn="1" w:lastColumn="0" w:noHBand="0" w:noVBand="1"/>
        </w:tblPrEx>
        <w:trPr>
          <w:trHeight w:val="237"/>
        </w:trPr>
        <w:tc>
          <w:tcPr>
            <w:tcW w:w="1443" w:type="pct"/>
            <w:vMerge/>
            <w:vAlign w:val="center"/>
            <w:hideMark/>
          </w:tcPr>
          <w:p w14:paraId="2DC6A4CD" w14:textId="77777777" w:rsidR="000D7985" w:rsidRPr="00A37B7C" w:rsidRDefault="000D7985" w:rsidP="00C46C1F">
            <w:pPr>
              <w:spacing w:after="0" w:line="240" w:lineRule="auto"/>
              <w:rPr>
                <w:rFonts w:ascii="Times New Roman" w:hAnsi="Times New Roman"/>
              </w:rPr>
            </w:pPr>
          </w:p>
        </w:tc>
        <w:tc>
          <w:tcPr>
            <w:tcW w:w="3002" w:type="pct"/>
            <w:shd w:val="clear" w:color="auto" w:fill="auto"/>
            <w:noWrap/>
            <w:vAlign w:val="bottom"/>
            <w:hideMark/>
          </w:tcPr>
          <w:p w14:paraId="38AD13B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Единая тарифная политика базовых отраслей Российской Федерации</w:t>
            </w:r>
          </w:p>
        </w:tc>
        <w:tc>
          <w:tcPr>
            <w:tcW w:w="555" w:type="pct"/>
            <w:vMerge/>
            <w:shd w:val="clear" w:color="auto" w:fill="auto"/>
            <w:vAlign w:val="center"/>
            <w:hideMark/>
          </w:tcPr>
          <w:p w14:paraId="62DABCCE" w14:textId="77777777" w:rsidR="000D7985" w:rsidRPr="00A37B7C" w:rsidRDefault="000D7985" w:rsidP="00C46C1F">
            <w:pPr>
              <w:spacing w:after="0" w:line="240" w:lineRule="auto"/>
              <w:jc w:val="center"/>
              <w:rPr>
                <w:rFonts w:ascii="Times New Roman" w:hAnsi="Times New Roman"/>
              </w:rPr>
            </w:pPr>
          </w:p>
        </w:tc>
      </w:tr>
      <w:tr w:rsidR="000D7985" w:rsidRPr="00A37B7C" w14:paraId="4F529FC1" w14:textId="77777777" w:rsidTr="00575C1C">
        <w:tblPrEx>
          <w:tblLook w:val="04A0" w:firstRow="1" w:lastRow="0" w:firstColumn="1" w:lastColumn="0" w:noHBand="0" w:noVBand="1"/>
        </w:tblPrEx>
        <w:trPr>
          <w:trHeight w:val="276"/>
        </w:trPr>
        <w:tc>
          <w:tcPr>
            <w:tcW w:w="1443" w:type="pct"/>
            <w:vMerge/>
            <w:vAlign w:val="center"/>
            <w:hideMark/>
          </w:tcPr>
          <w:p w14:paraId="597FC8E0"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center"/>
            <w:hideMark/>
          </w:tcPr>
          <w:p w14:paraId="164A228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555" w:type="pct"/>
            <w:shd w:val="clear" w:color="auto" w:fill="auto"/>
            <w:vAlign w:val="center"/>
            <w:hideMark/>
          </w:tcPr>
          <w:p w14:paraId="351A5C45"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r>
      <w:tr w:rsidR="000D7985" w:rsidRPr="00A37B7C" w14:paraId="6CC7B820" w14:textId="77777777" w:rsidTr="00575C1C">
        <w:tblPrEx>
          <w:tblLook w:val="04A0" w:firstRow="1" w:lastRow="0" w:firstColumn="1" w:lastColumn="0" w:noHBand="0" w:noVBand="1"/>
        </w:tblPrEx>
        <w:trPr>
          <w:trHeight w:val="418"/>
        </w:trPr>
        <w:tc>
          <w:tcPr>
            <w:tcW w:w="1443" w:type="pct"/>
            <w:vMerge/>
            <w:vAlign w:val="center"/>
            <w:hideMark/>
          </w:tcPr>
          <w:p w14:paraId="2FC77D0A" w14:textId="77777777" w:rsidR="000D7985" w:rsidRPr="00A37B7C" w:rsidRDefault="000D7985" w:rsidP="00C46C1F">
            <w:pPr>
              <w:spacing w:after="0" w:line="240" w:lineRule="auto"/>
              <w:rPr>
                <w:rFonts w:ascii="Times New Roman" w:hAnsi="Times New Roman"/>
              </w:rPr>
            </w:pPr>
          </w:p>
        </w:tc>
        <w:tc>
          <w:tcPr>
            <w:tcW w:w="3002" w:type="pct"/>
            <w:shd w:val="clear" w:color="auto" w:fill="auto"/>
            <w:vAlign w:val="bottom"/>
            <w:hideMark/>
          </w:tcPr>
          <w:p w14:paraId="1314BEE1"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w:t>
            </w:r>
            <w:r w:rsidRPr="00A37B7C">
              <w:rPr>
                <w:rFonts w:ascii="Times New Roman" w:hAnsi="Times New Roman"/>
              </w:rPr>
              <w:t xml:space="preserve"> </w:t>
            </w:r>
            <w:r w:rsidRPr="00A37B7C">
              <w:rPr>
                <w:rFonts w:ascii="Times New Roman" w:hAnsi="Times New Roman"/>
                <w:b/>
                <w:bCs/>
              </w:rPr>
              <w:t>№ 21</w:t>
            </w:r>
            <w:r w:rsidRPr="00A37B7C">
              <w:rPr>
                <w:rFonts w:ascii="Times New Roman" w:hAnsi="Times New Roman"/>
              </w:rPr>
              <w:t xml:space="preserve"> Решение задач на определение уровня регулирования оптовой и розничной цены</w:t>
            </w:r>
          </w:p>
        </w:tc>
        <w:tc>
          <w:tcPr>
            <w:tcW w:w="555" w:type="pct"/>
            <w:shd w:val="clear" w:color="auto" w:fill="auto"/>
            <w:vAlign w:val="center"/>
            <w:hideMark/>
          </w:tcPr>
          <w:p w14:paraId="1DEB73D7"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7439932" w14:textId="77777777" w:rsidTr="00575C1C">
        <w:tblPrEx>
          <w:tblLook w:val="04A0" w:firstRow="1" w:lastRow="0" w:firstColumn="1" w:lastColumn="0" w:noHBand="0" w:noVBand="1"/>
        </w:tblPrEx>
        <w:trPr>
          <w:trHeight w:val="660"/>
        </w:trPr>
        <w:tc>
          <w:tcPr>
            <w:tcW w:w="4445" w:type="pct"/>
            <w:gridSpan w:val="2"/>
            <w:shd w:val="clear" w:color="auto" w:fill="auto"/>
          </w:tcPr>
          <w:p w14:paraId="44EF863B" w14:textId="77777777" w:rsidR="000D7985" w:rsidRPr="00A37B7C" w:rsidRDefault="000D7985" w:rsidP="00C46C1F">
            <w:pPr>
              <w:spacing w:after="0" w:line="240" w:lineRule="auto"/>
              <w:rPr>
                <w:rFonts w:ascii="Times New Roman" w:hAnsi="Times New Roman"/>
                <w:b/>
                <w:i/>
              </w:rPr>
            </w:pPr>
            <w:r w:rsidRPr="00A37B7C">
              <w:rPr>
                <w:rFonts w:ascii="Times New Roman" w:hAnsi="Times New Roman"/>
                <w:b/>
              </w:rPr>
              <w:t xml:space="preserve">Курсовой проект (работа) </w:t>
            </w:r>
          </w:p>
          <w:p w14:paraId="33FD60C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Тематика курсовых проектов (работ)</w:t>
            </w:r>
            <w:r w:rsidRPr="00A37B7C">
              <w:rPr>
                <w:rFonts w:ascii="Times New Roman" w:hAnsi="Times New Roman"/>
              </w:rPr>
              <w:t xml:space="preserve"> </w:t>
            </w:r>
            <w:r w:rsidRPr="00A37B7C">
              <w:rPr>
                <w:rFonts w:ascii="Times New Roman" w:hAnsi="Times New Roman"/>
                <w:b/>
              </w:rPr>
              <w:t>раздела 2</w:t>
            </w:r>
          </w:p>
          <w:p w14:paraId="1A764F85" w14:textId="77777777" w:rsidR="000D7985" w:rsidRPr="00A37B7C" w:rsidRDefault="000D7985" w:rsidP="00095D42">
            <w:pPr>
              <w:pStyle w:val="aff3"/>
              <w:numPr>
                <w:ilvl w:val="0"/>
                <w:numId w:val="237"/>
              </w:numPr>
              <w:shd w:val="clear" w:color="auto" w:fill="FFFFFF"/>
              <w:spacing w:before="0" w:after="0"/>
              <w:ind w:left="0" w:firstLine="0"/>
              <w:rPr>
                <w:b/>
                <w:sz w:val="22"/>
                <w:szCs w:val="22"/>
                <w:lang w:eastAsia="ru-RU"/>
              </w:rPr>
            </w:pPr>
            <w:r w:rsidRPr="00A37B7C">
              <w:rPr>
                <w:sz w:val="22"/>
                <w:szCs w:val="22"/>
                <w:lang w:eastAsia="ru-RU"/>
              </w:rPr>
              <w:t>Инфляция: понятие, виды, методы измерения и анализа и ее влияние на цену</w:t>
            </w:r>
          </w:p>
          <w:p w14:paraId="47D54EA6"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lastRenderedPageBreak/>
              <w:t>Отраслевые особенности ценообразования</w:t>
            </w:r>
          </w:p>
          <w:p w14:paraId="5D370C05"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Прибыль предприятия как составная часть цены</w:t>
            </w:r>
          </w:p>
          <w:p w14:paraId="23D5143A"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Ценообразующие факторы , понятие и влияние на цену</w:t>
            </w:r>
          </w:p>
          <w:p w14:paraId="4075CAF0"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Понятие ценовой политики. Принципы ценообразования</w:t>
            </w:r>
          </w:p>
          <w:p w14:paraId="01F7392D"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Понятие ценовой стратегии и ее виды</w:t>
            </w:r>
          </w:p>
          <w:p w14:paraId="04591A9D"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Акциз как составляющая цены. Порядок исчисления</w:t>
            </w:r>
          </w:p>
          <w:p w14:paraId="695EB368"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Конкуренция и ее влияние на цену</w:t>
            </w:r>
          </w:p>
          <w:p w14:paraId="71157A5B" w14:textId="77777777" w:rsidR="000D7985" w:rsidRPr="00A37B7C" w:rsidRDefault="000D7985" w:rsidP="00095D42">
            <w:pPr>
              <w:pStyle w:val="aff3"/>
              <w:numPr>
                <w:ilvl w:val="0"/>
                <w:numId w:val="237"/>
              </w:numPr>
              <w:shd w:val="clear" w:color="auto" w:fill="FFFFFF"/>
              <w:spacing w:before="0" w:after="0"/>
              <w:ind w:left="0" w:firstLine="0"/>
              <w:rPr>
                <w:sz w:val="22"/>
                <w:szCs w:val="22"/>
                <w:lang w:eastAsia="ru-RU"/>
              </w:rPr>
            </w:pPr>
            <w:r w:rsidRPr="00A37B7C">
              <w:rPr>
                <w:sz w:val="22"/>
                <w:szCs w:val="22"/>
                <w:lang w:eastAsia="ru-RU"/>
              </w:rPr>
              <w:t>Ценообразование в торговле</w:t>
            </w:r>
          </w:p>
          <w:p w14:paraId="6003E0F4" w14:textId="77777777" w:rsidR="000D7985" w:rsidRPr="00A37B7C" w:rsidRDefault="000D7985" w:rsidP="00095D42">
            <w:pPr>
              <w:pStyle w:val="aff3"/>
              <w:numPr>
                <w:ilvl w:val="0"/>
                <w:numId w:val="237"/>
              </w:numPr>
              <w:spacing w:before="0" w:after="0"/>
              <w:ind w:left="0" w:firstLine="0"/>
              <w:rPr>
                <w:sz w:val="22"/>
                <w:szCs w:val="22"/>
                <w:lang w:eastAsia="ru-RU"/>
              </w:rPr>
            </w:pPr>
            <w:r w:rsidRPr="00A37B7C">
              <w:rPr>
                <w:sz w:val="22"/>
                <w:szCs w:val="22"/>
              </w:rPr>
              <w:t xml:space="preserve">Себестоимость продукции как составная часть цены. Ее виды и статьи затрат. </w:t>
            </w:r>
          </w:p>
          <w:p w14:paraId="0FD9E010" w14:textId="77777777" w:rsidR="000D7985" w:rsidRPr="00A37B7C" w:rsidRDefault="000D7985" w:rsidP="00095D42">
            <w:pPr>
              <w:pStyle w:val="aff3"/>
              <w:numPr>
                <w:ilvl w:val="0"/>
                <w:numId w:val="237"/>
              </w:numPr>
              <w:spacing w:before="0" w:after="0"/>
              <w:ind w:left="0" w:firstLine="0"/>
              <w:rPr>
                <w:sz w:val="22"/>
                <w:szCs w:val="22"/>
                <w:lang w:eastAsia="ru-RU"/>
              </w:rPr>
            </w:pPr>
            <w:r w:rsidRPr="00A37B7C">
              <w:rPr>
                <w:bCs/>
                <w:iCs/>
                <w:sz w:val="22"/>
                <w:szCs w:val="22"/>
              </w:rPr>
              <w:t>Прямые и косвенные методы государственного регулирования цен</w:t>
            </w:r>
            <w:r w:rsidRPr="00A37B7C">
              <w:rPr>
                <w:sz w:val="22"/>
                <w:szCs w:val="22"/>
              </w:rPr>
              <w:t>.</w:t>
            </w:r>
          </w:p>
          <w:p w14:paraId="34757D1C" w14:textId="77777777" w:rsidR="000D7985" w:rsidRPr="00A37B7C" w:rsidRDefault="000D7985" w:rsidP="00095D42">
            <w:pPr>
              <w:pStyle w:val="aff3"/>
              <w:numPr>
                <w:ilvl w:val="0"/>
                <w:numId w:val="237"/>
              </w:numPr>
              <w:spacing w:before="0" w:after="0"/>
              <w:ind w:left="0" w:firstLine="0"/>
              <w:rPr>
                <w:bCs/>
                <w:iCs/>
                <w:sz w:val="22"/>
                <w:szCs w:val="22"/>
              </w:rPr>
            </w:pPr>
            <w:r w:rsidRPr="00A37B7C">
              <w:rPr>
                <w:sz w:val="22"/>
                <w:szCs w:val="22"/>
              </w:rPr>
              <w:t>Ценообразование на рынке строительных услуг.</w:t>
            </w:r>
          </w:p>
          <w:p w14:paraId="1A4D76F6" w14:textId="77777777" w:rsidR="000D7985" w:rsidRPr="00A37B7C" w:rsidRDefault="000D7985" w:rsidP="00095D42">
            <w:pPr>
              <w:pStyle w:val="aff3"/>
              <w:numPr>
                <w:ilvl w:val="0"/>
                <w:numId w:val="237"/>
              </w:numPr>
              <w:spacing w:before="0" w:after="0"/>
              <w:ind w:left="0" w:firstLine="0"/>
              <w:rPr>
                <w:sz w:val="22"/>
                <w:szCs w:val="22"/>
                <w:lang w:eastAsia="ru-RU"/>
              </w:rPr>
            </w:pPr>
            <w:r w:rsidRPr="00A37B7C">
              <w:rPr>
                <w:sz w:val="22"/>
                <w:szCs w:val="22"/>
              </w:rPr>
              <w:t xml:space="preserve">Мировая цена, ее определение и виды. Цены международных контрактов.  </w:t>
            </w:r>
          </w:p>
          <w:p w14:paraId="28D98267"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Ценообразование в общественном питании.</w:t>
            </w:r>
          </w:p>
          <w:p w14:paraId="3B6C6463" w14:textId="77777777" w:rsidR="000D7985" w:rsidRPr="00A37B7C" w:rsidRDefault="000D7985" w:rsidP="00095D42">
            <w:pPr>
              <w:pStyle w:val="aff3"/>
              <w:numPr>
                <w:ilvl w:val="0"/>
                <w:numId w:val="237"/>
              </w:numPr>
              <w:spacing w:before="0" w:after="0"/>
              <w:ind w:left="0" w:firstLine="0"/>
              <w:rPr>
                <w:sz w:val="22"/>
                <w:szCs w:val="22"/>
                <w:lang w:eastAsia="ru-RU"/>
              </w:rPr>
            </w:pPr>
            <w:r w:rsidRPr="00A37B7C">
              <w:rPr>
                <w:sz w:val="22"/>
                <w:szCs w:val="22"/>
              </w:rPr>
              <w:t xml:space="preserve">Затратные и эконометрические методы ценообразования. </w:t>
            </w:r>
          </w:p>
          <w:p w14:paraId="485401EE"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 xml:space="preserve">Закон спроса и предложения и его влияние на цену. </w:t>
            </w:r>
          </w:p>
          <w:p w14:paraId="59DAEABD"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Налог на добавленную стоимость как составляющая часть цены.</w:t>
            </w:r>
          </w:p>
          <w:p w14:paraId="3E6C485A"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 xml:space="preserve">Порядок формирования цен на импортные товары. </w:t>
            </w:r>
          </w:p>
          <w:p w14:paraId="5B20698E"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Особенности формирования цен на автотранспортные услуги.</w:t>
            </w:r>
          </w:p>
          <w:p w14:paraId="057E43A8"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 xml:space="preserve">Таможенные пошлины. Виды, порядок исчисления и взимания. </w:t>
            </w:r>
          </w:p>
          <w:p w14:paraId="57F63A0E"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Таможенная стоимость и ее исчисление в практике ценообразования.</w:t>
            </w:r>
          </w:p>
          <w:p w14:paraId="1C1E0381"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Методы ценового стимулирования продаж</w:t>
            </w:r>
          </w:p>
          <w:p w14:paraId="46792C3A" w14:textId="77777777" w:rsidR="000D7985" w:rsidRPr="00A37B7C" w:rsidRDefault="000D7985" w:rsidP="00095D42">
            <w:pPr>
              <w:pStyle w:val="aff3"/>
              <w:numPr>
                <w:ilvl w:val="0"/>
                <w:numId w:val="237"/>
              </w:numPr>
              <w:spacing w:before="0" w:after="0"/>
              <w:ind w:left="0" w:firstLine="0"/>
              <w:rPr>
                <w:sz w:val="22"/>
                <w:szCs w:val="22"/>
              </w:rPr>
            </w:pPr>
            <w:r w:rsidRPr="00A37B7C">
              <w:rPr>
                <w:sz w:val="22"/>
                <w:szCs w:val="22"/>
              </w:rPr>
              <w:t>Трансфертное ценообразование и контролируемые сделки</w:t>
            </w:r>
          </w:p>
          <w:p w14:paraId="31A28809" w14:textId="77777777" w:rsidR="000D7985" w:rsidRPr="00A37B7C" w:rsidRDefault="000D7985" w:rsidP="00095D42">
            <w:pPr>
              <w:pStyle w:val="aff3"/>
              <w:numPr>
                <w:ilvl w:val="0"/>
                <w:numId w:val="237"/>
              </w:numPr>
              <w:spacing w:before="0" w:after="0"/>
              <w:ind w:left="0" w:firstLine="0"/>
              <w:rPr>
                <w:b/>
                <w:bCs/>
              </w:rPr>
            </w:pPr>
            <w:r w:rsidRPr="00A37B7C">
              <w:rPr>
                <w:sz w:val="22"/>
                <w:szCs w:val="22"/>
              </w:rPr>
              <w:t>Ценообразование по внешнеторговым сделкам</w:t>
            </w:r>
          </w:p>
          <w:p w14:paraId="43498860" w14:textId="77777777" w:rsidR="000D7985" w:rsidRPr="00A37B7C" w:rsidRDefault="000D7985" w:rsidP="00095D42">
            <w:pPr>
              <w:pStyle w:val="aff3"/>
              <w:numPr>
                <w:ilvl w:val="0"/>
                <w:numId w:val="237"/>
              </w:numPr>
              <w:spacing w:before="0" w:after="0"/>
              <w:ind w:left="0" w:firstLine="0"/>
              <w:rPr>
                <w:b/>
                <w:bCs/>
              </w:rPr>
            </w:pPr>
            <w:r w:rsidRPr="00A37B7C">
              <w:rPr>
                <w:rFonts w:eastAsia="Calibri"/>
                <w:sz w:val="22"/>
                <w:szCs w:val="22"/>
              </w:rPr>
              <w:t>Имидж торгового предприятия и репутация торгового персонала, их влияние на политику и стратегии ценообразования</w:t>
            </w:r>
          </w:p>
        </w:tc>
        <w:tc>
          <w:tcPr>
            <w:tcW w:w="555" w:type="pct"/>
            <w:shd w:val="clear" w:color="auto" w:fill="auto"/>
            <w:vAlign w:val="center"/>
          </w:tcPr>
          <w:p w14:paraId="7701B32C" w14:textId="77777777" w:rsidR="000D7985" w:rsidRPr="00A37B7C" w:rsidRDefault="000D7985" w:rsidP="00C46C1F">
            <w:pPr>
              <w:spacing w:after="0" w:line="240" w:lineRule="auto"/>
              <w:jc w:val="center"/>
              <w:rPr>
                <w:rFonts w:ascii="Times New Roman" w:hAnsi="Times New Roman"/>
                <w:b/>
                <w:bCs/>
                <w:i/>
                <w:iCs/>
              </w:rPr>
            </w:pPr>
          </w:p>
        </w:tc>
      </w:tr>
      <w:tr w:rsidR="000D7985" w:rsidRPr="00A37B7C" w14:paraId="4974FB29" w14:textId="77777777" w:rsidTr="00575C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445" w:type="pct"/>
            <w:gridSpan w:val="2"/>
            <w:tcBorders>
              <w:top w:val="single" w:sz="4" w:space="0" w:color="000000"/>
              <w:left w:val="single" w:sz="4" w:space="0" w:color="000000"/>
              <w:bottom w:val="single" w:sz="4" w:space="0" w:color="000000"/>
              <w:right w:val="single" w:sz="4" w:space="0" w:color="000000"/>
            </w:tcBorders>
            <w:shd w:val="clear" w:color="auto" w:fill="FFFFFF"/>
          </w:tcPr>
          <w:p w14:paraId="1758D088" w14:textId="77777777" w:rsidR="000D7985" w:rsidRPr="00A37B7C" w:rsidRDefault="000D7985" w:rsidP="00C46C1F">
            <w:pPr>
              <w:spacing w:after="0" w:line="240" w:lineRule="auto"/>
              <w:jc w:val="both"/>
              <w:rPr>
                <w:rFonts w:ascii="Times New Roman" w:hAnsi="Times New Roman"/>
                <w:i/>
              </w:rPr>
            </w:pPr>
            <w:r w:rsidRPr="00A37B7C">
              <w:rPr>
                <w:rFonts w:ascii="Times New Roman" w:hAnsi="Times New Roman"/>
                <w:b/>
              </w:rPr>
              <w:lastRenderedPageBreak/>
              <w:t>Обязательные аудиторные учебные занятия по курсовому проекту (работе)</w:t>
            </w:r>
          </w:p>
          <w:p w14:paraId="4544C22E"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Выбор темы курсовой работы, формулировка актуальности исследования, определение цели, постановка задач.</w:t>
            </w:r>
          </w:p>
          <w:p w14:paraId="79DA3134"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 xml:space="preserve">Подбор источников и литературы, проверка </w:t>
            </w:r>
            <w:proofErr w:type="gramStart"/>
            <w:r w:rsidRPr="00A37B7C">
              <w:rPr>
                <w:rFonts w:ascii="Times New Roman" w:hAnsi="Times New Roman"/>
              </w:rPr>
              <w:t>актуальности</w:t>
            </w:r>
            <w:proofErr w:type="gramEnd"/>
            <w:r w:rsidRPr="00A37B7C">
              <w:rPr>
                <w:rFonts w:ascii="Times New Roman" w:hAnsi="Times New Roman"/>
              </w:rPr>
              <w:t xml:space="preserve"> предлагаемой в них информации, составление библиографического списка и плана курсовой работы.</w:t>
            </w:r>
          </w:p>
          <w:p w14:paraId="429E9792"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Теоретический анализ источников и литературы, определение понятийного аппарата. Систематизация собранного фактического и цифрового материала путем сведения его в таблицы, диаграммы, графики и схемы.</w:t>
            </w:r>
          </w:p>
          <w:p w14:paraId="5929834B"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 xml:space="preserve">Написание введения курсовой работы. Формулировка актуальности, цели, задач, объекта, предмета, методов предстоящего исследования </w:t>
            </w:r>
          </w:p>
          <w:p w14:paraId="289ECA7C"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 xml:space="preserve">Обобщение теоретических аспектов по проблеме исследования в главе первой курсовой работы </w:t>
            </w:r>
          </w:p>
          <w:p w14:paraId="6ECAC2A6"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Оформление результатов практических исследований в главе второй курсовой работы</w:t>
            </w:r>
          </w:p>
          <w:p w14:paraId="739A3EB5"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 xml:space="preserve">Подбор и оформление приложений по теме курсовой работы. </w:t>
            </w:r>
          </w:p>
          <w:p w14:paraId="7F648EE0"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 xml:space="preserve">Составление заключения курсовой работы, содержащее выводы и предложения по результатам проведенных исследований </w:t>
            </w:r>
          </w:p>
          <w:p w14:paraId="4FCA2195"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Требования к содержанию и подготовка презентации курсовой работы</w:t>
            </w:r>
          </w:p>
          <w:p w14:paraId="187734DC" w14:textId="77777777" w:rsidR="000D7985" w:rsidRPr="00A37B7C" w:rsidRDefault="000D7985" w:rsidP="00095D42">
            <w:pPr>
              <w:numPr>
                <w:ilvl w:val="0"/>
                <w:numId w:val="238"/>
              </w:numPr>
              <w:spacing w:after="0" w:line="240" w:lineRule="auto"/>
              <w:ind w:left="0" w:firstLine="0"/>
              <w:jc w:val="both"/>
              <w:rPr>
                <w:rFonts w:ascii="Times New Roman" w:hAnsi="Times New Roman"/>
              </w:rPr>
            </w:pPr>
            <w:r w:rsidRPr="00A37B7C">
              <w:rPr>
                <w:rFonts w:ascii="Times New Roman" w:hAnsi="Times New Roman"/>
              </w:rPr>
              <w:t>Защита курсовой работы</w:t>
            </w:r>
          </w:p>
        </w:tc>
        <w:tc>
          <w:tcPr>
            <w:tcW w:w="5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33ACB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20</w:t>
            </w:r>
          </w:p>
        </w:tc>
      </w:tr>
      <w:tr w:rsidR="000D7985" w:rsidRPr="00A37B7C" w14:paraId="08875C41" w14:textId="77777777" w:rsidTr="00575C1C">
        <w:trPr>
          <w:trHeight w:val="229"/>
        </w:trPr>
        <w:tc>
          <w:tcPr>
            <w:tcW w:w="4445" w:type="pct"/>
            <w:gridSpan w:val="2"/>
          </w:tcPr>
          <w:p w14:paraId="27D42D3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lastRenderedPageBreak/>
              <w:t>Примерная тематика самостоятельной учебной работы при изучении раздела 2</w:t>
            </w:r>
          </w:p>
        </w:tc>
        <w:tc>
          <w:tcPr>
            <w:tcW w:w="555" w:type="pct"/>
            <w:vAlign w:val="center"/>
          </w:tcPr>
          <w:p w14:paraId="11D737E1" w14:textId="77777777" w:rsidR="000D7985" w:rsidRPr="00A37B7C" w:rsidRDefault="000D7985" w:rsidP="00C46C1F">
            <w:pPr>
              <w:suppressAutoHyphens/>
              <w:spacing w:after="0" w:line="240" w:lineRule="auto"/>
              <w:jc w:val="center"/>
              <w:rPr>
                <w:rFonts w:ascii="Times New Roman" w:hAnsi="Times New Roman"/>
                <w:b/>
                <w:i/>
              </w:rPr>
            </w:pPr>
            <w:r w:rsidRPr="00A37B7C">
              <w:rPr>
                <w:rFonts w:ascii="Times New Roman" w:hAnsi="Times New Roman"/>
                <w:b/>
                <w:i/>
              </w:rPr>
              <w:t>-</w:t>
            </w:r>
          </w:p>
        </w:tc>
      </w:tr>
      <w:tr w:rsidR="000D7985" w:rsidRPr="00A37B7C" w14:paraId="1D0AD7EC" w14:textId="77777777" w:rsidTr="00575C1C">
        <w:trPr>
          <w:trHeight w:val="229"/>
        </w:trPr>
        <w:tc>
          <w:tcPr>
            <w:tcW w:w="4445" w:type="pct"/>
            <w:gridSpan w:val="2"/>
          </w:tcPr>
          <w:p w14:paraId="4BEACEDA" w14:textId="77777777" w:rsidR="000D7985" w:rsidRPr="00A37B7C" w:rsidRDefault="000D7985" w:rsidP="00C46C1F">
            <w:pPr>
              <w:spacing w:after="0" w:line="240" w:lineRule="auto"/>
              <w:rPr>
                <w:rFonts w:ascii="Times New Roman" w:hAnsi="Times New Roman"/>
                <w:b/>
                <w:bCs/>
              </w:rPr>
            </w:pPr>
            <w:r w:rsidRPr="005760CC">
              <w:rPr>
                <w:rFonts w:ascii="Times New Roman" w:hAnsi="Times New Roman"/>
                <w:b/>
                <w:bCs/>
              </w:rPr>
              <w:t>Производственная практика раздела</w:t>
            </w:r>
            <w:r w:rsidRPr="00A37B7C">
              <w:rPr>
                <w:rFonts w:ascii="Times New Roman" w:hAnsi="Times New Roman"/>
                <w:b/>
                <w:bCs/>
              </w:rPr>
              <w:t xml:space="preserve"> 2</w:t>
            </w:r>
          </w:p>
          <w:p w14:paraId="0A0E659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Виды работ </w:t>
            </w:r>
          </w:p>
          <w:p w14:paraId="655C87B4" w14:textId="77777777" w:rsidR="000D7985" w:rsidRDefault="000D7985" w:rsidP="00095D42">
            <w:pPr>
              <w:numPr>
                <w:ilvl w:val="0"/>
                <w:numId w:val="136"/>
              </w:numPr>
              <w:spacing w:after="0" w:line="240" w:lineRule="auto"/>
              <w:ind w:left="0" w:firstLine="0"/>
              <w:jc w:val="both"/>
              <w:rPr>
                <w:rFonts w:ascii="Times New Roman" w:hAnsi="Times New Roman"/>
              </w:rPr>
            </w:pPr>
            <w:r w:rsidRPr="00A37B7C">
              <w:rPr>
                <w:rFonts w:ascii="Times New Roman" w:hAnsi="Times New Roman"/>
                <w:bCs/>
              </w:rPr>
              <w:t>Исследование рынка, проведение статистических исследований по ценовым показателям</w:t>
            </w:r>
          </w:p>
          <w:p w14:paraId="29CEFE87" w14:textId="77777777" w:rsidR="000D7985" w:rsidRPr="00A37B7C" w:rsidRDefault="000D7985" w:rsidP="00095D42">
            <w:pPr>
              <w:numPr>
                <w:ilvl w:val="0"/>
                <w:numId w:val="136"/>
              </w:numPr>
              <w:spacing w:after="0" w:line="240" w:lineRule="auto"/>
              <w:ind w:left="0" w:firstLine="0"/>
              <w:jc w:val="both"/>
              <w:rPr>
                <w:rFonts w:ascii="Times New Roman" w:hAnsi="Times New Roman"/>
              </w:rPr>
            </w:pPr>
            <w:r w:rsidRPr="00A37B7C">
              <w:rPr>
                <w:rFonts w:ascii="Times New Roman" w:hAnsi="Times New Roman"/>
              </w:rPr>
              <w:t>Сбор, мониторинг и систематизация ценовых показателей товаров, пользующихся наибольшим спросом в торговой организации, по данным которой проводится маркетинговое исследование.</w:t>
            </w:r>
          </w:p>
          <w:p w14:paraId="0507375F" w14:textId="77777777" w:rsidR="000D7985" w:rsidRPr="00A37B7C" w:rsidRDefault="000D7985" w:rsidP="00095D42">
            <w:pPr>
              <w:numPr>
                <w:ilvl w:val="0"/>
                <w:numId w:val="136"/>
              </w:numPr>
              <w:spacing w:after="0" w:line="240" w:lineRule="auto"/>
              <w:ind w:left="0" w:firstLine="0"/>
              <w:jc w:val="both"/>
              <w:rPr>
                <w:rFonts w:ascii="Times New Roman" w:hAnsi="Times New Roman"/>
              </w:rPr>
            </w:pPr>
            <w:r w:rsidRPr="00A37B7C">
              <w:rPr>
                <w:rFonts w:ascii="Times New Roman" w:hAnsi="Times New Roman"/>
              </w:rPr>
              <w:t>Применение сквозных цифровых технологий при проведении работ по анализу ценовых показателей товаров (перечень товаров подбирает обучающийся по согласованию с руководителем учебной практики).</w:t>
            </w:r>
          </w:p>
          <w:p w14:paraId="00E3DF14" w14:textId="77777777" w:rsidR="000D7985" w:rsidRPr="00A37B7C" w:rsidRDefault="000D7985" w:rsidP="00095D42">
            <w:pPr>
              <w:numPr>
                <w:ilvl w:val="0"/>
                <w:numId w:val="136"/>
              </w:numPr>
              <w:spacing w:after="0" w:line="240" w:lineRule="auto"/>
              <w:ind w:left="0" w:firstLine="0"/>
              <w:jc w:val="both"/>
              <w:rPr>
                <w:rFonts w:ascii="Times New Roman" w:hAnsi="Times New Roman"/>
              </w:rPr>
            </w:pPr>
            <w:r w:rsidRPr="00A37B7C">
              <w:rPr>
                <w:rFonts w:ascii="Times New Roman" w:hAnsi="Times New Roman"/>
              </w:rPr>
              <w:t>Анализ ценовой политики и ценовой стратегии исследуемой торговой организации.</w:t>
            </w:r>
          </w:p>
          <w:p w14:paraId="40F1B225" w14:textId="77777777" w:rsidR="000D7985" w:rsidRPr="00A37B7C" w:rsidRDefault="000D7985" w:rsidP="00095D42">
            <w:pPr>
              <w:numPr>
                <w:ilvl w:val="0"/>
                <w:numId w:val="136"/>
              </w:numPr>
              <w:spacing w:after="0" w:line="240" w:lineRule="auto"/>
              <w:ind w:left="0" w:firstLine="0"/>
              <w:jc w:val="both"/>
              <w:rPr>
                <w:rFonts w:ascii="Times New Roman" w:hAnsi="Times New Roman"/>
              </w:rPr>
            </w:pPr>
            <w:r w:rsidRPr="00A37B7C">
              <w:rPr>
                <w:rFonts w:ascii="Times New Roman" w:hAnsi="Times New Roman"/>
              </w:rPr>
              <w:t>Установление ценовых конкурентных преимуществ товара на внутреннем и внешних рынках.</w:t>
            </w:r>
          </w:p>
          <w:p w14:paraId="134C11E8" w14:textId="77777777" w:rsidR="000D7985" w:rsidRPr="00A37B7C" w:rsidRDefault="000D7985" w:rsidP="00095D42">
            <w:pPr>
              <w:numPr>
                <w:ilvl w:val="0"/>
                <w:numId w:val="136"/>
              </w:numPr>
              <w:spacing w:after="0" w:line="240" w:lineRule="auto"/>
              <w:ind w:left="0" w:firstLine="0"/>
              <w:jc w:val="both"/>
              <w:rPr>
                <w:rFonts w:ascii="Times New Roman" w:hAnsi="Times New Roman"/>
              </w:rPr>
            </w:pPr>
            <w:r w:rsidRPr="00A37B7C">
              <w:rPr>
                <w:rFonts w:ascii="Times New Roman" w:hAnsi="Times New Roman"/>
              </w:rPr>
              <w:t>Оформление результатов анализа ценовой политики и ценовой стратегии торгового предприятия.</w:t>
            </w:r>
          </w:p>
          <w:p w14:paraId="6857B5C3" w14:textId="77777777" w:rsidR="000D7985" w:rsidRPr="00A37B7C" w:rsidRDefault="000D7985" w:rsidP="00095D42">
            <w:pPr>
              <w:numPr>
                <w:ilvl w:val="0"/>
                <w:numId w:val="136"/>
              </w:numPr>
              <w:spacing w:after="0" w:line="240" w:lineRule="auto"/>
              <w:ind w:left="0" w:firstLine="0"/>
              <w:jc w:val="both"/>
              <w:rPr>
                <w:rFonts w:ascii="Times New Roman" w:hAnsi="Times New Roman"/>
                <w:bCs/>
              </w:rPr>
            </w:pPr>
            <w:r w:rsidRPr="00A37B7C">
              <w:rPr>
                <w:rFonts w:ascii="Times New Roman" w:hAnsi="Times New Roman"/>
              </w:rPr>
              <w:t>Представление презентации по итогам анализа ценообразования торгового предприятия.</w:t>
            </w:r>
          </w:p>
          <w:p w14:paraId="07E4FACC" w14:textId="77777777" w:rsidR="000D7985" w:rsidRPr="00A37B7C" w:rsidRDefault="000D7985" w:rsidP="00095D42">
            <w:pPr>
              <w:numPr>
                <w:ilvl w:val="0"/>
                <w:numId w:val="136"/>
              </w:numPr>
              <w:spacing w:after="0" w:line="240" w:lineRule="auto"/>
              <w:ind w:left="0" w:firstLine="0"/>
              <w:jc w:val="both"/>
              <w:rPr>
                <w:rFonts w:ascii="Times New Roman" w:hAnsi="Times New Roman"/>
                <w:bCs/>
              </w:rPr>
            </w:pPr>
            <w:r w:rsidRPr="00A37B7C">
              <w:rPr>
                <w:rFonts w:ascii="Times New Roman" w:hAnsi="Times New Roman"/>
                <w:bCs/>
              </w:rPr>
              <w:t>Проверка обоснованности заявленных цен на товары, работы, услуги</w:t>
            </w:r>
          </w:p>
          <w:p w14:paraId="7676085F" w14:textId="77777777" w:rsidR="000D7985" w:rsidRPr="00F567FF" w:rsidRDefault="000D7985" w:rsidP="00095D42">
            <w:pPr>
              <w:numPr>
                <w:ilvl w:val="0"/>
                <w:numId w:val="136"/>
              </w:numPr>
              <w:spacing w:after="0" w:line="240" w:lineRule="auto"/>
              <w:ind w:left="0" w:firstLine="0"/>
              <w:jc w:val="both"/>
              <w:rPr>
                <w:rFonts w:ascii="Times New Roman" w:hAnsi="Times New Roman"/>
                <w:bCs/>
              </w:rPr>
            </w:pPr>
            <w:r w:rsidRPr="00A37B7C">
              <w:rPr>
                <w:rFonts w:ascii="Times New Roman" w:hAnsi="Times New Roman"/>
                <w:bCs/>
              </w:rPr>
              <w:t>Разработка, внедрение и совершенствование политики ценообразования в организации</w:t>
            </w:r>
          </w:p>
        </w:tc>
        <w:tc>
          <w:tcPr>
            <w:tcW w:w="555" w:type="pct"/>
            <w:vAlign w:val="center"/>
          </w:tcPr>
          <w:p w14:paraId="292C216B" w14:textId="77777777" w:rsidR="000D7985" w:rsidRPr="00A37B7C" w:rsidRDefault="000D7985" w:rsidP="00C46C1F">
            <w:pPr>
              <w:suppressAutoHyphens/>
              <w:spacing w:after="0" w:line="240" w:lineRule="auto"/>
              <w:jc w:val="center"/>
              <w:rPr>
                <w:rFonts w:ascii="Times New Roman" w:hAnsi="Times New Roman"/>
                <w:b/>
                <w:iCs/>
              </w:rPr>
            </w:pPr>
            <w:r>
              <w:rPr>
                <w:rFonts w:ascii="Times New Roman" w:hAnsi="Times New Roman"/>
                <w:b/>
                <w:iCs/>
              </w:rPr>
              <w:t>12</w:t>
            </w:r>
          </w:p>
        </w:tc>
      </w:tr>
      <w:tr w:rsidR="000D7985" w:rsidRPr="00A37B7C" w14:paraId="7A2B3510" w14:textId="77777777" w:rsidTr="00575C1C">
        <w:tc>
          <w:tcPr>
            <w:tcW w:w="4445" w:type="pct"/>
            <w:gridSpan w:val="2"/>
          </w:tcPr>
          <w:p w14:paraId="440A283D"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b/>
                <w:bCs/>
              </w:rPr>
              <w:t>Раздел 3. Бизнес-планирование и финансовое моделирование предпринимательской единицы</w:t>
            </w:r>
          </w:p>
        </w:tc>
        <w:tc>
          <w:tcPr>
            <w:tcW w:w="555" w:type="pct"/>
            <w:vAlign w:val="center"/>
          </w:tcPr>
          <w:p w14:paraId="54B68C24"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108/62</w:t>
            </w:r>
          </w:p>
        </w:tc>
      </w:tr>
      <w:tr w:rsidR="000D7985" w:rsidRPr="00A37B7C" w14:paraId="18C990D4" w14:textId="77777777" w:rsidTr="00575C1C">
        <w:trPr>
          <w:trHeight w:val="293"/>
        </w:trPr>
        <w:tc>
          <w:tcPr>
            <w:tcW w:w="4445" w:type="pct"/>
            <w:gridSpan w:val="2"/>
          </w:tcPr>
          <w:p w14:paraId="669FADE8"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b/>
                <w:bCs/>
              </w:rPr>
              <w:t>МДК 02.03. Бизнес-планирование и финансовое моделирование предпринимательской единицы</w:t>
            </w:r>
          </w:p>
        </w:tc>
        <w:tc>
          <w:tcPr>
            <w:tcW w:w="555" w:type="pct"/>
            <w:vAlign w:val="center"/>
          </w:tcPr>
          <w:p w14:paraId="16DF8A4E"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108/62</w:t>
            </w:r>
          </w:p>
        </w:tc>
      </w:tr>
      <w:tr w:rsidR="000D7985" w:rsidRPr="00A37B7C" w14:paraId="244A01D1" w14:textId="77777777" w:rsidTr="00575C1C">
        <w:trPr>
          <w:trHeight w:val="83"/>
        </w:trPr>
        <w:tc>
          <w:tcPr>
            <w:tcW w:w="1443" w:type="pct"/>
            <w:vMerge w:val="restart"/>
          </w:tcPr>
          <w:p w14:paraId="07C5DB3A"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Тема 3.1. </w:t>
            </w:r>
          </w:p>
          <w:p w14:paraId="4C77FB1D"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Предпринимательская идея и ее выбор</w:t>
            </w:r>
          </w:p>
        </w:tc>
        <w:tc>
          <w:tcPr>
            <w:tcW w:w="3002" w:type="pct"/>
          </w:tcPr>
          <w:p w14:paraId="31E96678"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tcPr>
          <w:p w14:paraId="620CE8C0"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8/2</w:t>
            </w:r>
          </w:p>
        </w:tc>
      </w:tr>
      <w:tr w:rsidR="000D7985" w:rsidRPr="00A37B7C" w14:paraId="731E951F" w14:textId="77777777" w:rsidTr="00575C1C">
        <w:trPr>
          <w:trHeight w:val="83"/>
        </w:trPr>
        <w:tc>
          <w:tcPr>
            <w:tcW w:w="1443" w:type="pct"/>
            <w:vMerge/>
          </w:tcPr>
          <w:p w14:paraId="46347043" w14:textId="77777777" w:rsidR="000D7985" w:rsidRPr="00A37B7C" w:rsidRDefault="000D7985" w:rsidP="00C46C1F">
            <w:pPr>
              <w:spacing w:after="0" w:line="240" w:lineRule="auto"/>
              <w:rPr>
                <w:rFonts w:ascii="Times New Roman" w:hAnsi="Times New Roman"/>
                <w:b/>
              </w:rPr>
            </w:pPr>
          </w:p>
        </w:tc>
        <w:tc>
          <w:tcPr>
            <w:tcW w:w="3002" w:type="pct"/>
          </w:tcPr>
          <w:p w14:paraId="64C3A32A"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rPr>
              <w:t xml:space="preserve">1. Понятие и содержание предпринимательства. Деловые интересы в предпринимательстве. Предпринимательская идея и ее выбор Источники формирования предпринимательских идей. Методы выработки предпринимательских идей. </w:t>
            </w:r>
          </w:p>
        </w:tc>
        <w:tc>
          <w:tcPr>
            <w:tcW w:w="555" w:type="pct"/>
            <w:vMerge w:val="restart"/>
            <w:vAlign w:val="center"/>
          </w:tcPr>
          <w:p w14:paraId="40576085" w14:textId="77777777" w:rsidR="000D7985" w:rsidRPr="00A37B7C" w:rsidRDefault="000D7985" w:rsidP="00C46C1F">
            <w:pPr>
              <w:suppressAutoHyphens/>
              <w:spacing w:after="0" w:line="240" w:lineRule="auto"/>
              <w:jc w:val="center"/>
              <w:rPr>
                <w:rFonts w:ascii="Times New Roman" w:hAnsi="Times New Roman"/>
                <w:bCs/>
              </w:rPr>
            </w:pPr>
            <w:r w:rsidRPr="00A37B7C">
              <w:rPr>
                <w:rFonts w:ascii="Times New Roman" w:hAnsi="Times New Roman"/>
                <w:bCs/>
              </w:rPr>
              <w:t>6</w:t>
            </w:r>
          </w:p>
        </w:tc>
      </w:tr>
      <w:tr w:rsidR="000D7985" w:rsidRPr="00A37B7C" w14:paraId="3770DF80" w14:textId="77777777" w:rsidTr="00575C1C">
        <w:trPr>
          <w:trHeight w:val="573"/>
        </w:trPr>
        <w:tc>
          <w:tcPr>
            <w:tcW w:w="1443" w:type="pct"/>
            <w:vMerge/>
          </w:tcPr>
          <w:p w14:paraId="774BB90C" w14:textId="77777777" w:rsidR="000D7985" w:rsidRPr="00A37B7C" w:rsidRDefault="000D7985" w:rsidP="00C46C1F">
            <w:pPr>
              <w:spacing w:after="0" w:line="240" w:lineRule="auto"/>
              <w:rPr>
                <w:rFonts w:ascii="Times New Roman" w:hAnsi="Times New Roman"/>
                <w:b/>
              </w:rPr>
            </w:pPr>
          </w:p>
        </w:tc>
        <w:tc>
          <w:tcPr>
            <w:tcW w:w="3002" w:type="pct"/>
          </w:tcPr>
          <w:p w14:paraId="2F070C0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rPr>
              <w:t xml:space="preserve">2.Прoцесс генерации предпринимательской идеи. Общая схема предпринимательских действий. Основные типы ключевых факторов успеха. </w:t>
            </w:r>
          </w:p>
        </w:tc>
        <w:tc>
          <w:tcPr>
            <w:tcW w:w="555" w:type="pct"/>
            <w:vMerge/>
          </w:tcPr>
          <w:p w14:paraId="3C6630F4"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1C56964D" w14:textId="77777777" w:rsidTr="00575C1C">
        <w:trPr>
          <w:trHeight w:val="572"/>
        </w:trPr>
        <w:tc>
          <w:tcPr>
            <w:tcW w:w="1443" w:type="pct"/>
            <w:vMerge/>
          </w:tcPr>
          <w:p w14:paraId="003B09B2" w14:textId="77777777" w:rsidR="000D7985" w:rsidRPr="00A37B7C" w:rsidRDefault="000D7985" w:rsidP="00C46C1F">
            <w:pPr>
              <w:spacing w:after="0" w:line="240" w:lineRule="auto"/>
              <w:rPr>
                <w:rFonts w:ascii="Times New Roman" w:hAnsi="Times New Roman"/>
                <w:b/>
              </w:rPr>
            </w:pPr>
          </w:p>
        </w:tc>
        <w:tc>
          <w:tcPr>
            <w:tcW w:w="3002" w:type="pct"/>
          </w:tcPr>
          <w:p w14:paraId="73EF9D1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3. Основные стадии жизненного цикла товара: генерирование деловой идеи, экспертная оценка идей, сбор и анализ рыночной информации, экспертная оценка информации, полученной в процессе осмысления идеи, принятие предпринимательского решения</w:t>
            </w:r>
          </w:p>
        </w:tc>
        <w:tc>
          <w:tcPr>
            <w:tcW w:w="555" w:type="pct"/>
            <w:vMerge/>
          </w:tcPr>
          <w:p w14:paraId="4A6B9597"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3DB17673" w14:textId="77777777" w:rsidTr="00575C1C">
        <w:trPr>
          <w:trHeight w:val="83"/>
        </w:trPr>
        <w:tc>
          <w:tcPr>
            <w:tcW w:w="1443" w:type="pct"/>
            <w:vMerge/>
          </w:tcPr>
          <w:p w14:paraId="40D0D6A6" w14:textId="77777777" w:rsidR="000D7985" w:rsidRPr="00A37B7C" w:rsidRDefault="000D7985" w:rsidP="00C46C1F">
            <w:pPr>
              <w:spacing w:after="0" w:line="240" w:lineRule="auto"/>
              <w:rPr>
                <w:rFonts w:ascii="Times New Roman" w:hAnsi="Times New Roman"/>
                <w:b/>
              </w:rPr>
            </w:pPr>
          </w:p>
        </w:tc>
        <w:tc>
          <w:tcPr>
            <w:tcW w:w="3002" w:type="pct"/>
          </w:tcPr>
          <w:p w14:paraId="26C76D8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tcPr>
          <w:p w14:paraId="4BC0C77A"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28A23DED" w14:textId="77777777" w:rsidTr="00575C1C">
        <w:trPr>
          <w:trHeight w:val="83"/>
        </w:trPr>
        <w:tc>
          <w:tcPr>
            <w:tcW w:w="1443" w:type="pct"/>
            <w:vMerge/>
          </w:tcPr>
          <w:p w14:paraId="5C19FF87" w14:textId="77777777" w:rsidR="000D7985" w:rsidRPr="00A37B7C" w:rsidRDefault="000D7985" w:rsidP="00C46C1F">
            <w:pPr>
              <w:spacing w:after="0" w:line="240" w:lineRule="auto"/>
              <w:rPr>
                <w:rFonts w:ascii="Times New Roman" w:hAnsi="Times New Roman"/>
                <w:b/>
              </w:rPr>
            </w:pPr>
          </w:p>
        </w:tc>
        <w:tc>
          <w:tcPr>
            <w:tcW w:w="3002" w:type="pct"/>
          </w:tcPr>
          <w:p w14:paraId="6C6CD18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Практическое занятие 1:</w:t>
            </w:r>
            <w:r w:rsidRPr="00A37B7C">
              <w:t xml:space="preserve"> </w:t>
            </w:r>
            <w:r w:rsidRPr="00A37B7C">
              <w:rPr>
                <w:rFonts w:ascii="Times New Roman" w:hAnsi="Times New Roman"/>
              </w:rPr>
              <w:t>Разработка товарной модификации, ввод товара.</w:t>
            </w:r>
          </w:p>
        </w:tc>
        <w:tc>
          <w:tcPr>
            <w:tcW w:w="555" w:type="pct"/>
          </w:tcPr>
          <w:p w14:paraId="25AE3E8C"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3D16E8A" w14:textId="77777777" w:rsidTr="00575C1C">
        <w:tc>
          <w:tcPr>
            <w:tcW w:w="1443" w:type="pct"/>
            <w:vMerge w:val="restart"/>
          </w:tcPr>
          <w:p w14:paraId="732E885C"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3.2.</w:t>
            </w:r>
          </w:p>
          <w:p w14:paraId="5B32146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Технология, основные принципы и структура управления бизнесом</w:t>
            </w:r>
          </w:p>
        </w:tc>
        <w:tc>
          <w:tcPr>
            <w:tcW w:w="3002" w:type="pct"/>
          </w:tcPr>
          <w:p w14:paraId="2B458B4F"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tcPr>
          <w:p w14:paraId="25FE3203"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8/2</w:t>
            </w:r>
          </w:p>
        </w:tc>
      </w:tr>
      <w:tr w:rsidR="000D7985" w:rsidRPr="00A37B7C" w14:paraId="6391EFAC" w14:textId="77777777" w:rsidTr="00575C1C">
        <w:tc>
          <w:tcPr>
            <w:tcW w:w="1443" w:type="pct"/>
            <w:vMerge/>
          </w:tcPr>
          <w:p w14:paraId="348A689E" w14:textId="77777777" w:rsidR="000D7985" w:rsidRPr="00A37B7C" w:rsidRDefault="000D7985" w:rsidP="00C46C1F">
            <w:pPr>
              <w:spacing w:after="0" w:line="240" w:lineRule="auto"/>
              <w:rPr>
                <w:rFonts w:ascii="Times New Roman" w:hAnsi="Times New Roman"/>
                <w:b/>
              </w:rPr>
            </w:pPr>
          </w:p>
        </w:tc>
        <w:tc>
          <w:tcPr>
            <w:tcW w:w="3002" w:type="pct"/>
          </w:tcPr>
          <w:p w14:paraId="3CDC4FF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Технология управления бизнесом. Основные понятия, категории и объекты управления бизнесом. Принципы управления. Система управления: субъект, объект, прямые и обратные связи. Понятие предпринимательской единицы.</w:t>
            </w:r>
          </w:p>
        </w:tc>
        <w:tc>
          <w:tcPr>
            <w:tcW w:w="555" w:type="pct"/>
            <w:vMerge w:val="restart"/>
            <w:vAlign w:val="center"/>
          </w:tcPr>
          <w:p w14:paraId="6AF56789"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6</w:t>
            </w:r>
          </w:p>
        </w:tc>
      </w:tr>
      <w:tr w:rsidR="000D7985" w:rsidRPr="00A37B7C" w14:paraId="368AE6C4" w14:textId="77777777" w:rsidTr="00575C1C">
        <w:trPr>
          <w:trHeight w:val="437"/>
        </w:trPr>
        <w:tc>
          <w:tcPr>
            <w:tcW w:w="1443" w:type="pct"/>
            <w:vMerge/>
          </w:tcPr>
          <w:p w14:paraId="70A491E4" w14:textId="77777777" w:rsidR="000D7985" w:rsidRPr="00A37B7C" w:rsidRDefault="000D7985" w:rsidP="00C46C1F">
            <w:pPr>
              <w:spacing w:after="0" w:line="240" w:lineRule="auto"/>
              <w:rPr>
                <w:rFonts w:ascii="Times New Roman" w:hAnsi="Times New Roman"/>
                <w:b/>
              </w:rPr>
            </w:pPr>
          </w:p>
        </w:tc>
        <w:tc>
          <w:tcPr>
            <w:tcW w:w="3002" w:type="pct"/>
          </w:tcPr>
          <w:p w14:paraId="747DD40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Понятие организационной структуры управления предпринимательской единицей. Факторы, определяющие выбор типа организационных структур управления. </w:t>
            </w:r>
          </w:p>
        </w:tc>
        <w:tc>
          <w:tcPr>
            <w:tcW w:w="555" w:type="pct"/>
            <w:vMerge/>
          </w:tcPr>
          <w:p w14:paraId="1A3D2396"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03ED3607" w14:textId="77777777" w:rsidTr="00575C1C">
        <w:trPr>
          <w:trHeight w:val="436"/>
        </w:trPr>
        <w:tc>
          <w:tcPr>
            <w:tcW w:w="1443" w:type="pct"/>
            <w:vMerge/>
          </w:tcPr>
          <w:p w14:paraId="09C3CCAA" w14:textId="77777777" w:rsidR="000D7985" w:rsidRPr="00A37B7C" w:rsidRDefault="000D7985" w:rsidP="00C46C1F">
            <w:pPr>
              <w:spacing w:after="0" w:line="240" w:lineRule="auto"/>
              <w:rPr>
                <w:rFonts w:ascii="Times New Roman" w:hAnsi="Times New Roman"/>
                <w:b/>
              </w:rPr>
            </w:pPr>
          </w:p>
        </w:tc>
        <w:tc>
          <w:tcPr>
            <w:tcW w:w="3002" w:type="pct"/>
          </w:tcPr>
          <w:p w14:paraId="378F58F8"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3.</w:t>
            </w:r>
            <w:r w:rsidRPr="00A37B7C">
              <w:rPr>
                <w:rFonts w:ascii="Times New Roman" w:hAnsi="Times New Roman"/>
              </w:rPr>
              <w:t xml:space="preserve"> Информационные и технические средства управления бизнесом. Показатели оценки эффективности управления бизнесом.</w:t>
            </w:r>
          </w:p>
        </w:tc>
        <w:tc>
          <w:tcPr>
            <w:tcW w:w="555" w:type="pct"/>
            <w:vMerge/>
          </w:tcPr>
          <w:p w14:paraId="1154F950"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57838F8A" w14:textId="77777777" w:rsidTr="00575C1C">
        <w:trPr>
          <w:trHeight w:val="437"/>
        </w:trPr>
        <w:tc>
          <w:tcPr>
            <w:tcW w:w="1443" w:type="pct"/>
            <w:vMerge/>
          </w:tcPr>
          <w:p w14:paraId="3E3E545A" w14:textId="77777777" w:rsidR="000D7985" w:rsidRPr="00A37B7C" w:rsidRDefault="000D7985" w:rsidP="00C46C1F">
            <w:pPr>
              <w:spacing w:after="0" w:line="240" w:lineRule="auto"/>
              <w:rPr>
                <w:rFonts w:ascii="Times New Roman" w:hAnsi="Times New Roman"/>
                <w:b/>
              </w:rPr>
            </w:pPr>
          </w:p>
        </w:tc>
        <w:tc>
          <w:tcPr>
            <w:tcW w:w="3002" w:type="pct"/>
          </w:tcPr>
          <w:p w14:paraId="7836E82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tcPr>
          <w:p w14:paraId="6D75B3E7"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33FD5BC1" w14:textId="77777777" w:rsidTr="00575C1C">
        <w:trPr>
          <w:trHeight w:val="436"/>
        </w:trPr>
        <w:tc>
          <w:tcPr>
            <w:tcW w:w="1443" w:type="pct"/>
            <w:vMerge/>
          </w:tcPr>
          <w:p w14:paraId="6D268D40" w14:textId="77777777" w:rsidR="000D7985" w:rsidRPr="00A37B7C" w:rsidRDefault="000D7985" w:rsidP="00C46C1F">
            <w:pPr>
              <w:spacing w:after="0" w:line="240" w:lineRule="auto"/>
              <w:rPr>
                <w:rFonts w:ascii="Times New Roman" w:hAnsi="Times New Roman"/>
                <w:b/>
              </w:rPr>
            </w:pPr>
          </w:p>
        </w:tc>
        <w:tc>
          <w:tcPr>
            <w:tcW w:w="3002" w:type="pct"/>
          </w:tcPr>
          <w:p w14:paraId="7B05D49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Практическое занятие 2:</w:t>
            </w:r>
            <w:r w:rsidRPr="00A37B7C">
              <w:rPr>
                <w:rFonts w:ascii="Times New Roman" w:hAnsi="Times New Roman"/>
              </w:rPr>
              <w:t xml:space="preserve"> Построение организационной структуры управления предпринимательской единицы</w:t>
            </w:r>
          </w:p>
        </w:tc>
        <w:tc>
          <w:tcPr>
            <w:tcW w:w="555" w:type="pct"/>
          </w:tcPr>
          <w:p w14:paraId="29B8DCDA"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69ABFCE8" w14:textId="77777777" w:rsidTr="00575C1C">
        <w:tc>
          <w:tcPr>
            <w:tcW w:w="1443" w:type="pct"/>
            <w:vMerge w:val="restart"/>
          </w:tcPr>
          <w:p w14:paraId="19B5DCAC"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lastRenderedPageBreak/>
              <w:t>Тема 3.3.</w:t>
            </w:r>
          </w:p>
          <w:p w14:paraId="70DF78FD"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Бизнес-план и его роль в современном предпринимательстве </w:t>
            </w:r>
          </w:p>
        </w:tc>
        <w:tc>
          <w:tcPr>
            <w:tcW w:w="3002" w:type="pct"/>
          </w:tcPr>
          <w:p w14:paraId="48317F3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Содержание</w:t>
            </w:r>
          </w:p>
        </w:tc>
        <w:tc>
          <w:tcPr>
            <w:tcW w:w="555" w:type="pct"/>
          </w:tcPr>
          <w:p w14:paraId="2DE94941"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8/6</w:t>
            </w:r>
          </w:p>
        </w:tc>
      </w:tr>
      <w:tr w:rsidR="000D7985" w:rsidRPr="00A37B7C" w14:paraId="6748070D" w14:textId="77777777" w:rsidTr="00575C1C">
        <w:trPr>
          <w:trHeight w:val="510"/>
        </w:trPr>
        <w:tc>
          <w:tcPr>
            <w:tcW w:w="1443" w:type="pct"/>
            <w:vMerge/>
          </w:tcPr>
          <w:p w14:paraId="06123643" w14:textId="77777777" w:rsidR="000D7985" w:rsidRPr="00A37B7C" w:rsidRDefault="000D7985" w:rsidP="00C46C1F">
            <w:pPr>
              <w:spacing w:after="0" w:line="240" w:lineRule="auto"/>
              <w:rPr>
                <w:rFonts w:ascii="Times New Roman" w:hAnsi="Times New Roman"/>
                <w:b/>
              </w:rPr>
            </w:pPr>
          </w:p>
        </w:tc>
        <w:tc>
          <w:tcPr>
            <w:tcW w:w="3002" w:type="pct"/>
          </w:tcPr>
          <w:p w14:paraId="03B863F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Бизнес-планирование как элемент экономической политики организации. Основные цели составления бизнес-плана. Финансовые цели бизнес-планирования. Классификация основных типов бизнес-планов. Основные цели составления внутренних бизнес-планов. </w:t>
            </w:r>
          </w:p>
        </w:tc>
        <w:tc>
          <w:tcPr>
            <w:tcW w:w="555" w:type="pct"/>
            <w:vMerge w:val="restart"/>
            <w:vAlign w:val="center"/>
          </w:tcPr>
          <w:p w14:paraId="53E0848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AD8A07D" w14:textId="77777777" w:rsidTr="00575C1C">
        <w:trPr>
          <w:trHeight w:val="519"/>
        </w:trPr>
        <w:tc>
          <w:tcPr>
            <w:tcW w:w="1443" w:type="pct"/>
            <w:vMerge/>
          </w:tcPr>
          <w:p w14:paraId="514374C8" w14:textId="77777777" w:rsidR="000D7985" w:rsidRPr="00A37B7C" w:rsidRDefault="000D7985" w:rsidP="00C46C1F">
            <w:pPr>
              <w:spacing w:after="0" w:line="240" w:lineRule="auto"/>
              <w:rPr>
                <w:rFonts w:ascii="Times New Roman" w:hAnsi="Times New Roman"/>
                <w:b/>
              </w:rPr>
            </w:pPr>
          </w:p>
        </w:tc>
        <w:tc>
          <w:tcPr>
            <w:tcW w:w="3002" w:type="pct"/>
          </w:tcPr>
          <w:p w14:paraId="23E40E8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Инвестиционный план как разновидность бизнес-плана. Характеристика, назначение, перспективы и область применения. Основные цели составления инвестиционных бизнес-планов.</w:t>
            </w:r>
          </w:p>
        </w:tc>
        <w:tc>
          <w:tcPr>
            <w:tcW w:w="555" w:type="pct"/>
            <w:vMerge/>
            <w:vAlign w:val="center"/>
          </w:tcPr>
          <w:p w14:paraId="7F0EEE4B"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33C46AC" w14:textId="77777777" w:rsidTr="00575C1C">
        <w:tc>
          <w:tcPr>
            <w:tcW w:w="1443" w:type="pct"/>
            <w:vMerge/>
          </w:tcPr>
          <w:p w14:paraId="6391D551" w14:textId="77777777" w:rsidR="000D7985" w:rsidRPr="00A37B7C" w:rsidRDefault="000D7985" w:rsidP="00C46C1F">
            <w:pPr>
              <w:spacing w:after="0" w:line="240" w:lineRule="auto"/>
              <w:rPr>
                <w:rFonts w:ascii="Times New Roman" w:hAnsi="Times New Roman"/>
                <w:b/>
              </w:rPr>
            </w:pPr>
          </w:p>
        </w:tc>
        <w:tc>
          <w:tcPr>
            <w:tcW w:w="3002" w:type="pct"/>
          </w:tcPr>
          <w:p w14:paraId="6CB172A5"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tcPr>
          <w:p w14:paraId="6E880532"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6</w:t>
            </w:r>
          </w:p>
        </w:tc>
      </w:tr>
      <w:tr w:rsidR="000D7985" w:rsidRPr="00A37B7C" w14:paraId="53F10FE1" w14:textId="77777777" w:rsidTr="00575C1C">
        <w:tc>
          <w:tcPr>
            <w:tcW w:w="1443" w:type="pct"/>
            <w:vMerge/>
          </w:tcPr>
          <w:p w14:paraId="6A7029E5" w14:textId="77777777" w:rsidR="000D7985" w:rsidRPr="00A37B7C" w:rsidRDefault="000D7985" w:rsidP="00C46C1F">
            <w:pPr>
              <w:spacing w:after="0" w:line="240" w:lineRule="auto"/>
              <w:rPr>
                <w:rFonts w:ascii="Times New Roman" w:hAnsi="Times New Roman"/>
                <w:b/>
              </w:rPr>
            </w:pPr>
          </w:p>
        </w:tc>
        <w:tc>
          <w:tcPr>
            <w:tcW w:w="3002" w:type="pct"/>
          </w:tcPr>
          <w:p w14:paraId="6C04284E" w14:textId="77777777" w:rsidR="000D7985" w:rsidRPr="00A37B7C" w:rsidRDefault="000D7985" w:rsidP="00C46C1F">
            <w:pPr>
              <w:spacing w:after="0" w:line="240" w:lineRule="auto"/>
              <w:rPr>
                <w:rFonts w:ascii="Times New Roman" w:hAnsi="Times New Roman"/>
                <w:b/>
              </w:rPr>
            </w:pPr>
            <w:bookmarkStart w:id="60" w:name="_Hlk110089762"/>
            <w:r w:rsidRPr="00A37B7C">
              <w:rPr>
                <w:rFonts w:ascii="Times New Roman" w:hAnsi="Times New Roman"/>
                <w:b/>
                <w:bCs/>
              </w:rPr>
              <w:t xml:space="preserve">Практическое занятие </w:t>
            </w:r>
            <w:bookmarkEnd w:id="60"/>
            <w:r w:rsidRPr="00A37B7C">
              <w:rPr>
                <w:rFonts w:ascii="Times New Roman" w:hAnsi="Times New Roman"/>
                <w:b/>
                <w:bCs/>
              </w:rPr>
              <w:t>3.</w:t>
            </w:r>
            <w:r w:rsidRPr="00A37B7C">
              <w:rPr>
                <w:rFonts w:ascii="Times New Roman" w:hAnsi="Times New Roman"/>
              </w:rPr>
              <w:t xml:space="preserve"> Составление визитки команды. Влияние визитки команды, имиджа и деловой репутации разработчиков бизнес-плана на принятие решения инвестора.</w:t>
            </w:r>
          </w:p>
        </w:tc>
        <w:tc>
          <w:tcPr>
            <w:tcW w:w="555" w:type="pct"/>
          </w:tcPr>
          <w:p w14:paraId="768B2AAC"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10384A17" w14:textId="77777777" w:rsidTr="00575C1C">
        <w:trPr>
          <w:trHeight w:val="322"/>
        </w:trPr>
        <w:tc>
          <w:tcPr>
            <w:tcW w:w="1443" w:type="pct"/>
            <w:vMerge/>
          </w:tcPr>
          <w:p w14:paraId="61FB0D44" w14:textId="77777777" w:rsidR="000D7985" w:rsidRPr="00A37B7C" w:rsidRDefault="000D7985" w:rsidP="00C46C1F">
            <w:pPr>
              <w:spacing w:after="0" w:line="240" w:lineRule="auto"/>
              <w:rPr>
                <w:rFonts w:ascii="Times New Roman" w:hAnsi="Times New Roman"/>
                <w:b/>
              </w:rPr>
            </w:pPr>
          </w:p>
        </w:tc>
        <w:tc>
          <w:tcPr>
            <w:tcW w:w="3002" w:type="pct"/>
          </w:tcPr>
          <w:p w14:paraId="7738E46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4. </w:t>
            </w:r>
            <w:r w:rsidRPr="00A37B7C">
              <w:rPr>
                <w:rFonts w:ascii="Times New Roman" w:hAnsi="Times New Roman"/>
              </w:rPr>
              <w:t>Определение мисси, цели, задачи бизнеса. Определение формы ведения предпринимательской деятельности.</w:t>
            </w:r>
          </w:p>
        </w:tc>
        <w:tc>
          <w:tcPr>
            <w:tcW w:w="555" w:type="pct"/>
          </w:tcPr>
          <w:p w14:paraId="5CA06464"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1AC6BFE" w14:textId="77777777" w:rsidTr="00575C1C">
        <w:trPr>
          <w:trHeight w:val="322"/>
        </w:trPr>
        <w:tc>
          <w:tcPr>
            <w:tcW w:w="1443" w:type="pct"/>
            <w:vMerge/>
          </w:tcPr>
          <w:p w14:paraId="5A7F0E33" w14:textId="77777777" w:rsidR="000D7985" w:rsidRPr="00A37B7C" w:rsidRDefault="000D7985" w:rsidP="00C46C1F">
            <w:pPr>
              <w:spacing w:after="0" w:line="240" w:lineRule="auto"/>
              <w:rPr>
                <w:rFonts w:ascii="Times New Roman" w:hAnsi="Times New Roman"/>
                <w:b/>
              </w:rPr>
            </w:pPr>
          </w:p>
        </w:tc>
        <w:tc>
          <w:tcPr>
            <w:tcW w:w="3002" w:type="pct"/>
          </w:tcPr>
          <w:p w14:paraId="57509D0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5. </w:t>
            </w:r>
            <w:r w:rsidRPr="00A37B7C">
              <w:rPr>
                <w:rFonts w:ascii="Times New Roman" w:hAnsi="Times New Roman"/>
              </w:rPr>
              <w:t>Определение типов бизнес-плана</w:t>
            </w:r>
          </w:p>
        </w:tc>
        <w:tc>
          <w:tcPr>
            <w:tcW w:w="555" w:type="pct"/>
          </w:tcPr>
          <w:p w14:paraId="4AA61CD1"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16FB633" w14:textId="77777777" w:rsidTr="00575C1C">
        <w:tc>
          <w:tcPr>
            <w:tcW w:w="1443" w:type="pct"/>
            <w:vMerge w:val="restart"/>
          </w:tcPr>
          <w:p w14:paraId="2EB7E8F5"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3.4.</w:t>
            </w:r>
          </w:p>
          <w:p w14:paraId="6070D83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Структура и функции бизнес-плана</w:t>
            </w:r>
          </w:p>
        </w:tc>
        <w:tc>
          <w:tcPr>
            <w:tcW w:w="3002" w:type="pct"/>
          </w:tcPr>
          <w:p w14:paraId="6424A92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55" w:type="pct"/>
          </w:tcPr>
          <w:p w14:paraId="6D7AF757"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6/4</w:t>
            </w:r>
          </w:p>
        </w:tc>
      </w:tr>
      <w:tr w:rsidR="000D7985" w:rsidRPr="00A37B7C" w14:paraId="419F37D1" w14:textId="77777777" w:rsidTr="00575C1C">
        <w:trPr>
          <w:trHeight w:val="301"/>
        </w:trPr>
        <w:tc>
          <w:tcPr>
            <w:tcW w:w="1443" w:type="pct"/>
            <w:vMerge/>
          </w:tcPr>
          <w:p w14:paraId="55AD8417" w14:textId="77777777" w:rsidR="000D7985" w:rsidRPr="00A37B7C" w:rsidRDefault="000D7985" w:rsidP="00C46C1F">
            <w:pPr>
              <w:spacing w:after="0" w:line="240" w:lineRule="auto"/>
              <w:rPr>
                <w:rFonts w:ascii="Times New Roman" w:hAnsi="Times New Roman"/>
                <w:b/>
              </w:rPr>
            </w:pPr>
          </w:p>
        </w:tc>
        <w:tc>
          <w:tcPr>
            <w:tcW w:w="3002" w:type="pct"/>
          </w:tcPr>
          <w:p w14:paraId="7CB13DB8"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Основные функции бизнес-плана. Основные правила и схема построения процесса разработки бизнес-плана. </w:t>
            </w:r>
          </w:p>
        </w:tc>
        <w:tc>
          <w:tcPr>
            <w:tcW w:w="555" w:type="pct"/>
            <w:vMerge w:val="restart"/>
            <w:vAlign w:val="center"/>
          </w:tcPr>
          <w:p w14:paraId="3699B41B"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838FF67" w14:textId="77777777" w:rsidTr="00575C1C">
        <w:tc>
          <w:tcPr>
            <w:tcW w:w="1443" w:type="pct"/>
            <w:vMerge/>
          </w:tcPr>
          <w:p w14:paraId="142D15C2" w14:textId="77777777" w:rsidR="000D7985" w:rsidRPr="00A37B7C" w:rsidRDefault="000D7985" w:rsidP="00C46C1F">
            <w:pPr>
              <w:spacing w:after="0" w:line="240" w:lineRule="auto"/>
              <w:rPr>
                <w:rFonts w:ascii="Times New Roman" w:hAnsi="Times New Roman"/>
                <w:b/>
              </w:rPr>
            </w:pPr>
          </w:p>
        </w:tc>
        <w:tc>
          <w:tcPr>
            <w:tcW w:w="3002" w:type="pct"/>
          </w:tcPr>
          <w:p w14:paraId="20A87C3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Технология разработки и структура бизнес-плана</w:t>
            </w:r>
          </w:p>
        </w:tc>
        <w:tc>
          <w:tcPr>
            <w:tcW w:w="555" w:type="pct"/>
            <w:vMerge/>
            <w:vAlign w:val="center"/>
          </w:tcPr>
          <w:p w14:paraId="7AB2CB95"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2B00D225" w14:textId="77777777" w:rsidTr="00575C1C">
        <w:tc>
          <w:tcPr>
            <w:tcW w:w="1443" w:type="pct"/>
            <w:vMerge/>
          </w:tcPr>
          <w:p w14:paraId="7DAAD806" w14:textId="77777777" w:rsidR="000D7985" w:rsidRPr="00A37B7C" w:rsidRDefault="000D7985" w:rsidP="00C46C1F">
            <w:pPr>
              <w:spacing w:after="0" w:line="240" w:lineRule="auto"/>
              <w:rPr>
                <w:rFonts w:ascii="Times New Roman" w:hAnsi="Times New Roman"/>
                <w:b/>
              </w:rPr>
            </w:pPr>
          </w:p>
        </w:tc>
        <w:tc>
          <w:tcPr>
            <w:tcW w:w="3002" w:type="pct"/>
          </w:tcPr>
          <w:p w14:paraId="1E2E549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vAlign w:val="center"/>
          </w:tcPr>
          <w:p w14:paraId="726F1836"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76EE2BFC" w14:textId="77777777" w:rsidTr="00575C1C">
        <w:tc>
          <w:tcPr>
            <w:tcW w:w="1443" w:type="pct"/>
            <w:vMerge/>
          </w:tcPr>
          <w:p w14:paraId="598A991A" w14:textId="77777777" w:rsidR="000D7985" w:rsidRPr="00A37B7C" w:rsidRDefault="000D7985" w:rsidP="00C46C1F">
            <w:pPr>
              <w:spacing w:after="0" w:line="240" w:lineRule="auto"/>
              <w:rPr>
                <w:rFonts w:ascii="Times New Roman" w:hAnsi="Times New Roman"/>
                <w:b/>
              </w:rPr>
            </w:pPr>
          </w:p>
        </w:tc>
        <w:tc>
          <w:tcPr>
            <w:tcW w:w="3002" w:type="pct"/>
          </w:tcPr>
          <w:p w14:paraId="3520551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5.</w:t>
            </w:r>
            <w:r w:rsidRPr="00A37B7C">
              <w:rPr>
                <w:rFonts w:ascii="Times New Roman" w:hAnsi="Times New Roman"/>
              </w:rPr>
              <w:t xml:space="preserve"> Формирование и описание бизнес-идеи</w:t>
            </w:r>
          </w:p>
        </w:tc>
        <w:tc>
          <w:tcPr>
            <w:tcW w:w="555" w:type="pct"/>
            <w:vAlign w:val="center"/>
          </w:tcPr>
          <w:p w14:paraId="346DE4C5" w14:textId="77777777" w:rsidR="000D7985" w:rsidRPr="00A37B7C" w:rsidRDefault="000D7985" w:rsidP="00C46C1F">
            <w:pPr>
              <w:suppressAutoHyphens/>
              <w:spacing w:after="0" w:line="240" w:lineRule="auto"/>
              <w:jc w:val="center"/>
              <w:rPr>
                <w:rFonts w:ascii="Times New Roman" w:hAnsi="Times New Roman"/>
                <w:bCs/>
              </w:rPr>
            </w:pPr>
            <w:r w:rsidRPr="00A37B7C">
              <w:rPr>
                <w:rFonts w:ascii="Times New Roman" w:hAnsi="Times New Roman"/>
                <w:bCs/>
              </w:rPr>
              <w:t>2</w:t>
            </w:r>
          </w:p>
        </w:tc>
      </w:tr>
      <w:tr w:rsidR="000D7985" w:rsidRPr="00A37B7C" w14:paraId="4E8E3EF7" w14:textId="77777777" w:rsidTr="00575C1C">
        <w:tc>
          <w:tcPr>
            <w:tcW w:w="1443" w:type="pct"/>
            <w:vMerge/>
          </w:tcPr>
          <w:p w14:paraId="2A1A5B42" w14:textId="77777777" w:rsidR="000D7985" w:rsidRPr="00A37B7C" w:rsidRDefault="000D7985" w:rsidP="00C46C1F">
            <w:pPr>
              <w:spacing w:after="0" w:line="240" w:lineRule="auto"/>
              <w:rPr>
                <w:rFonts w:ascii="Times New Roman" w:hAnsi="Times New Roman"/>
                <w:b/>
              </w:rPr>
            </w:pPr>
          </w:p>
        </w:tc>
        <w:tc>
          <w:tcPr>
            <w:tcW w:w="3002" w:type="pct"/>
          </w:tcPr>
          <w:p w14:paraId="502BBE6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6.</w:t>
            </w:r>
            <w:r w:rsidRPr="00A37B7C">
              <w:rPr>
                <w:rFonts w:ascii="Times New Roman" w:hAnsi="Times New Roman"/>
              </w:rPr>
              <w:t xml:space="preserve"> Первоначальная подготовка резюме бизнес-плана. Инвестиционное предложение.</w:t>
            </w:r>
          </w:p>
        </w:tc>
        <w:tc>
          <w:tcPr>
            <w:tcW w:w="555" w:type="pct"/>
          </w:tcPr>
          <w:p w14:paraId="3935586E" w14:textId="77777777" w:rsidR="000D7985" w:rsidRPr="00A37B7C" w:rsidRDefault="000D7985" w:rsidP="00C46C1F">
            <w:pPr>
              <w:suppressAutoHyphens/>
              <w:spacing w:after="0" w:line="240" w:lineRule="auto"/>
              <w:jc w:val="center"/>
              <w:rPr>
                <w:rFonts w:ascii="Times New Roman" w:hAnsi="Times New Roman"/>
                <w:bCs/>
              </w:rPr>
            </w:pPr>
            <w:r w:rsidRPr="00A37B7C">
              <w:rPr>
                <w:rFonts w:ascii="Times New Roman" w:hAnsi="Times New Roman"/>
                <w:bCs/>
              </w:rPr>
              <w:t>2</w:t>
            </w:r>
          </w:p>
        </w:tc>
      </w:tr>
      <w:tr w:rsidR="000D7985" w:rsidRPr="00A37B7C" w14:paraId="077AC851" w14:textId="77777777" w:rsidTr="00575C1C">
        <w:tc>
          <w:tcPr>
            <w:tcW w:w="1443" w:type="pct"/>
            <w:vMerge w:val="restart"/>
          </w:tcPr>
          <w:p w14:paraId="42125CC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3.5.</w:t>
            </w:r>
          </w:p>
          <w:p w14:paraId="557D157B"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Основные источники финансирования предпринимательской единицы.</w:t>
            </w:r>
          </w:p>
        </w:tc>
        <w:tc>
          <w:tcPr>
            <w:tcW w:w="3002" w:type="pct"/>
          </w:tcPr>
          <w:p w14:paraId="3AADE07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55" w:type="pct"/>
          </w:tcPr>
          <w:p w14:paraId="3B88BB00"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12/8</w:t>
            </w:r>
          </w:p>
        </w:tc>
      </w:tr>
      <w:tr w:rsidR="000D7985" w:rsidRPr="00A37B7C" w14:paraId="225AE3A5" w14:textId="77777777" w:rsidTr="00575C1C">
        <w:tc>
          <w:tcPr>
            <w:tcW w:w="1443" w:type="pct"/>
            <w:vMerge/>
          </w:tcPr>
          <w:p w14:paraId="0C6392B0" w14:textId="77777777" w:rsidR="000D7985" w:rsidRPr="00A37B7C" w:rsidRDefault="000D7985" w:rsidP="00C46C1F">
            <w:pPr>
              <w:spacing w:after="0" w:line="240" w:lineRule="auto"/>
              <w:rPr>
                <w:rFonts w:ascii="Times New Roman" w:hAnsi="Times New Roman"/>
                <w:b/>
              </w:rPr>
            </w:pPr>
          </w:p>
        </w:tc>
        <w:tc>
          <w:tcPr>
            <w:tcW w:w="3002" w:type="pct"/>
          </w:tcPr>
          <w:p w14:paraId="62FF137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Государственное регулирование инвестиционной деятельности. Источники финансирования и анализ инвестиций в структуре бизнес-плана. Основные источники финансирования предпринимательской единицы: банковские и коммерческие кредиты, лизинг, франчайзинг. Венчурное финансирование. Бизнес-ангелы.</w:t>
            </w:r>
          </w:p>
        </w:tc>
        <w:tc>
          <w:tcPr>
            <w:tcW w:w="555" w:type="pct"/>
            <w:vMerge w:val="restart"/>
            <w:vAlign w:val="center"/>
          </w:tcPr>
          <w:p w14:paraId="6E99EE61"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6CED3320" w14:textId="77777777" w:rsidTr="00575C1C">
        <w:tc>
          <w:tcPr>
            <w:tcW w:w="1443" w:type="pct"/>
            <w:vMerge/>
          </w:tcPr>
          <w:p w14:paraId="13DBF3B5" w14:textId="77777777" w:rsidR="000D7985" w:rsidRPr="00A37B7C" w:rsidRDefault="000D7985" w:rsidP="00C46C1F">
            <w:pPr>
              <w:spacing w:after="0" w:line="240" w:lineRule="auto"/>
              <w:rPr>
                <w:rFonts w:ascii="Times New Roman" w:hAnsi="Times New Roman"/>
                <w:b/>
              </w:rPr>
            </w:pPr>
          </w:p>
        </w:tc>
        <w:tc>
          <w:tcPr>
            <w:tcW w:w="3002" w:type="pct"/>
          </w:tcPr>
          <w:p w14:paraId="78211428"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Система налогов и сборов Российской Федерации. Виды систем налогообложения в России. Налоговое планирование как источник финансирования предпринимательской единицы. </w:t>
            </w:r>
          </w:p>
        </w:tc>
        <w:tc>
          <w:tcPr>
            <w:tcW w:w="555" w:type="pct"/>
            <w:vMerge/>
            <w:vAlign w:val="center"/>
          </w:tcPr>
          <w:p w14:paraId="280F4595"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061592DE" w14:textId="77777777" w:rsidTr="00575C1C">
        <w:tc>
          <w:tcPr>
            <w:tcW w:w="1443" w:type="pct"/>
            <w:vMerge/>
          </w:tcPr>
          <w:p w14:paraId="62CF5633" w14:textId="77777777" w:rsidR="000D7985" w:rsidRPr="00A37B7C" w:rsidRDefault="000D7985" w:rsidP="00C46C1F">
            <w:pPr>
              <w:spacing w:after="0" w:line="240" w:lineRule="auto"/>
              <w:rPr>
                <w:rFonts w:ascii="Times New Roman" w:hAnsi="Times New Roman"/>
                <w:b/>
              </w:rPr>
            </w:pPr>
          </w:p>
        </w:tc>
        <w:tc>
          <w:tcPr>
            <w:tcW w:w="3002" w:type="pct"/>
          </w:tcPr>
          <w:p w14:paraId="472ABAD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vAlign w:val="center"/>
          </w:tcPr>
          <w:p w14:paraId="4D4FB668"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8</w:t>
            </w:r>
          </w:p>
        </w:tc>
      </w:tr>
      <w:tr w:rsidR="000D7985" w:rsidRPr="00A37B7C" w14:paraId="7F42CA7C" w14:textId="77777777" w:rsidTr="00575C1C">
        <w:tc>
          <w:tcPr>
            <w:tcW w:w="1443" w:type="pct"/>
            <w:vMerge/>
          </w:tcPr>
          <w:p w14:paraId="04B01562" w14:textId="77777777" w:rsidR="000D7985" w:rsidRPr="00A37B7C" w:rsidRDefault="000D7985" w:rsidP="00C46C1F">
            <w:pPr>
              <w:spacing w:after="0" w:line="240" w:lineRule="auto"/>
              <w:rPr>
                <w:rFonts w:ascii="Times New Roman" w:hAnsi="Times New Roman"/>
                <w:b/>
              </w:rPr>
            </w:pPr>
          </w:p>
        </w:tc>
        <w:tc>
          <w:tcPr>
            <w:tcW w:w="3002" w:type="pct"/>
          </w:tcPr>
          <w:p w14:paraId="7231160F"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7–8.</w:t>
            </w:r>
            <w:r w:rsidRPr="00A37B7C">
              <w:rPr>
                <w:rFonts w:ascii="Times New Roman" w:hAnsi="Times New Roman"/>
              </w:rPr>
              <w:t xml:space="preserve"> Расчет размеров выплат по процентным ставкам кредитования, лизинговым операциям, договорам франчайзинга.</w:t>
            </w:r>
          </w:p>
        </w:tc>
        <w:tc>
          <w:tcPr>
            <w:tcW w:w="555" w:type="pct"/>
            <w:vAlign w:val="center"/>
          </w:tcPr>
          <w:p w14:paraId="602825E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019355CB" w14:textId="77777777" w:rsidTr="00575C1C">
        <w:tc>
          <w:tcPr>
            <w:tcW w:w="1443" w:type="pct"/>
            <w:vMerge/>
          </w:tcPr>
          <w:p w14:paraId="405EE065" w14:textId="77777777" w:rsidR="000D7985" w:rsidRPr="00A37B7C" w:rsidRDefault="000D7985" w:rsidP="00C46C1F">
            <w:pPr>
              <w:spacing w:after="0" w:line="240" w:lineRule="auto"/>
              <w:rPr>
                <w:rFonts w:ascii="Times New Roman" w:hAnsi="Times New Roman"/>
                <w:b/>
              </w:rPr>
            </w:pPr>
          </w:p>
        </w:tc>
        <w:tc>
          <w:tcPr>
            <w:tcW w:w="3002" w:type="pct"/>
          </w:tcPr>
          <w:p w14:paraId="12D36B8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9–10.</w:t>
            </w:r>
            <w:r w:rsidRPr="00A37B7C">
              <w:rPr>
                <w:rFonts w:ascii="Times New Roman" w:hAnsi="Times New Roman"/>
              </w:rPr>
              <w:t xml:space="preserve"> Выбор системы налогообложения для ведения бизнеса.</w:t>
            </w:r>
          </w:p>
        </w:tc>
        <w:tc>
          <w:tcPr>
            <w:tcW w:w="555" w:type="pct"/>
          </w:tcPr>
          <w:p w14:paraId="53D0853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E4AE376" w14:textId="77777777" w:rsidTr="00575C1C">
        <w:trPr>
          <w:trHeight w:val="275"/>
        </w:trPr>
        <w:tc>
          <w:tcPr>
            <w:tcW w:w="1443" w:type="pct"/>
            <w:vMerge w:val="restart"/>
          </w:tcPr>
          <w:p w14:paraId="0C4EF2D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3.6.</w:t>
            </w:r>
          </w:p>
          <w:p w14:paraId="4BC5D387"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Анализ и оценка рисков</w:t>
            </w:r>
          </w:p>
        </w:tc>
        <w:tc>
          <w:tcPr>
            <w:tcW w:w="3002" w:type="pct"/>
          </w:tcPr>
          <w:p w14:paraId="7F50CFB2"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55" w:type="pct"/>
          </w:tcPr>
          <w:p w14:paraId="5A3CEC87"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6/2</w:t>
            </w:r>
          </w:p>
        </w:tc>
      </w:tr>
      <w:tr w:rsidR="000D7985" w:rsidRPr="00A37B7C" w14:paraId="4B113C7F" w14:textId="77777777" w:rsidTr="00575C1C">
        <w:trPr>
          <w:trHeight w:val="437"/>
        </w:trPr>
        <w:tc>
          <w:tcPr>
            <w:tcW w:w="1443" w:type="pct"/>
            <w:vMerge/>
          </w:tcPr>
          <w:p w14:paraId="4A051FB3" w14:textId="77777777" w:rsidR="000D7985" w:rsidRPr="00A37B7C" w:rsidRDefault="000D7985" w:rsidP="00C46C1F">
            <w:pPr>
              <w:spacing w:after="0" w:line="240" w:lineRule="auto"/>
              <w:rPr>
                <w:rFonts w:ascii="Times New Roman" w:hAnsi="Times New Roman"/>
                <w:b/>
              </w:rPr>
            </w:pPr>
          </w:p>
        </w:tc>
        <w:tc>
          <w:tcPr>
            <w:tcW w:w="3002" w:type="pct"/>
          </w:tcPr>
          <w:p w14:paraId="419DFD5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Виды предпринимательских рисков. Экспертный анализ рисков. Количественный анализ риска. Методика оценки предпринимательских рисков. </w:t>
            </w:r>
          </w:p>
        </w:tc>
        <w:tc>
          <w:tcPr>
            <w:tcW w:w="555" w:type="pct"/>
            <w:vMerge w:val="restart"/>
            <w:vAlign w:val="center"/>
          </w:tcPr>
          <w:p w14:paraId="650D520A" w14:textId="77777777" w:rsidR="000D7985" w:rsidRPr="00A37B7C" w:rsidRDefault="000D7985" w:rsidP="00C46C1F">
            <w:pPr>
              <w:suppressAutoHyphens/>
              <w:spacing w:after="0" w:line="240" w:lineRule="auto"/>
              <w:jc w:val="center"/>
              <w:rPr>
                <w:rFonts w:ascii="Times New Roman" w:hAnsi="Times New Roman"/>
                <w:i/>
                <w:iCs/>
                <w:lang w:val="en-US"/>
              </w:rPr>
            </w:pPr>
            <w:r w:rsidRPr="00A37B7C">
              <w:rPr>
                <w:rFonts w:ascii="Times New Roman" w:hAnsi="Times New Roman"/>
                <w:i/>
                <w:iCs/>
              </w:rPr>
              <w:t>4</w:t>
            </w:r>
          </w:p>
        </w:tc>
      </w:tr>
      <w:tr w:rsidR="000D7985" w:rsidRPr="00A37B7C" w14:paraId="7813D098" w14:textId="77777777" w:rsidTr="00575C1C">
        <w:trPr>
          <w:trHeight w:val="208"/>
        </w:trPr>
        <w:tc>
          <w:tcPr>
            <w:tcW w:w="1443" w:type="pct"/>
            <w:vMerge/>
          </w:tcPr>
          <w:p w14:paraId="6F4ABF6E" w14:textId="77777777" w:rsidR="000D7985" w:rsidRPr="00A37B7C" w:rsidRDefault="000D7985" w:rsidP="00C46C1F">
            <w:pPr>
              <w:spacing w:after="0" w:line="240" w:lineRule="auto"/>
              <w:rPr>
                <w:rFonts w:ascii="Times New Roman" w:hAnsi="Times New Roman"/>
                <w:b/>
              </w:rPr>
            </w:pPr>
          </w:p>
        </w:tc>
        <w:tc>
          <w:tcPr>
            <w:tcW w:w="3002" w:type="pct"/>
          </w:tcPr>
          <w:p w14:paraId="219EE35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Модель Остервальдера и Пинье. </w:t>
            </w:r>
          </w:p>
        </w:tc>
        <w:tc>
          <w:tcPr>
            <w:tcW w:w="555" w:type="pct"/>
            <w:vMerge/>
          </w:tcPr>
          <w:p w14:paraId="678518C3"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15B1A8CC" w14:textId="77777777" w:rsidTr="00575C1C">
        <w:trPr>
          <w:trHeight w:val="207"/>
        </w:trPr>
        <w:tc>
          <w:tcPr>
            <w:tcW w:w="1443" w:type="pct"/>
            <w:vMerge/>
          </w:tcPr>
          <w:p w14:paraId="2B365CAB" w14:textId="77777777" w:rsidR="000D7985" w:rsidRPr="00A37B7C" w:rsidRDefault="000D7985" w:rsidP="00C46C1F">
            <w:pPr>
              <w:spacing w:after="0" w:line="240" w:lineRule="auto"/>
              <w:rPr>
                <w:rFonts w:ascii="Times New Roman" w:hAnsi="Times New Roman"/>
                <w:b/>
              </w:rPr>
            </w:pPr>
          </w:p>
        </w:tc>
        <w:tc>
          <w:tcPr>
            <w:tcW w:w="3002" w:type="pct"/>
          </w:tcPr>
          <w:p w14:paraId="5F8DD2E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3.</w:t>
            </w:r>
            <w:r w:rsidRPr="00A37B7C">
              <w:rPr>
                <w:rFonts w:ascii="Times New Roman" w:hAnsi="Times New Roman"/>
              </w:rPr>
              <w:t xml:space="preserve"> Страхование рисков и иные способы минимизации рисков.</w:t>
            </w:r>
          </w:p>
        </w:tc>
        <w:tc>
          <w:tcPr>
            <w:tcW w:w="555" w:type="pct"/>
            <w:vMerge/>
          </w:tcPr>
          <w:p w14:paraId="5EE1C0E3"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2DBDB60A" w14:textId="77777777" w:rsidTr="00575C1C">
        <w:trPr>
          <w:trHeight w:val="275"/>
        </w:trPr>
        <w:tc>
          <w:tcPr>
            <w:tcW w:w="1443" w:type="pct"/>
            <w:vMerge/>
          </w:tcPr>
          <w:p w14:paraId="5BA555E7" w14:textId="77777777" w:rsidR="000D7985" w:rsidRPr="00A37B7C" w:rsidRDefault="000D7985" w:rsidP="00C46C1F">
            <w:pPr>
              <w:spacing w:after="0" w:line="240" w:lineRule="auto"/>
              <w:rPr>
                <w:rFonts w:ascii="Times New Roman" w:hAnsi="Times New Roman"/>
                <w:b/>
              </w:rPr>
            </w:pPr>
          </w:p>
        </w:tc>
        <w:tc>
          <w:tcPr>
            <w:tcW w:w="3002" w:type="pct"/>
          </w:tcPr>
          <w:p w14:paraId="70DD56C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tcPr>
          <w:p w14:paraId="76581F82"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2</w:t>
            </w:r>
          </w:p>
        </w:tc>
      </w:tr>
      <w:tr w:rsidR="000D7985" w:rsidRPr="00A37B7C" w14:paraId="41891F61" w14:textId="77777777" w:rsidTr="00575C1C">
        <w:trPr>
          <w:trHeight w:val="275"/>
        </w:trPr>
        <w:tc>
          <w:tcPr>
            <w:tcW w:w="1443" w:type="pct"/>
            <w:vMerge/>
          </w:tcPr>
          <w:p w14:paraId="61FD6231" w14:textId="77777777" w:rsidR="000D7985" w:rsidRPr="00A37B7C" w:rsidRDefault="000D7985" w:rsidP="00C46C1F">
            <w:pPr>
              <w:spacing w:after="0" w:line="240" w:lineRule="auto"/>
              <w:rPr>
                <w:rFonts w:ascii="Times New Roman" w:hAnsi="Times New Roman"/>
                <w:b/>
              </w:rPr>
            </w:pPr>
          </w:p>
        </w:tc>
        <w:tc>
          <w:tcPr>
            <w:tcW w:w="3002" w:type="pct"/>
          </w:tcPr>
          <w:p w14:paraId="50ACD35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11.</w:t>
            </w:r>
            <w:r w:rsidRPr="00A37B7C">
              <w:rPr>
                <w:rFonts w:ascii="Times New Roman" w:hAnsi="Times New Roman"/>
              </w:rPr>
              <w:t xml:space="preserve"> Применение Pest – анализа с целью определения предпринимательских рисков. Выбор форм страхования предпринимательских рисков.</w:t>
            </w:r>
          </w:p>
        </w:tc>
        <w:tc>
          <w:tcPr>
            <w:tcW w:w="555" w:type="pct"/>
          </w:tcPr>
          <w:p w14:paraId="113536EF"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144310F1" w14:textId="77777777" w:rsidTr="00575C1C">
        <w:trPr>
          <w:trHeight w:val="256"/>
        </w:trPr>
        <w:tc>
          <w:tcPr>
            <w:tcW w:w="1443" w:type="pct"/>
            <w:vMerge w:val="restart"/>
          </w:tcPr>
          <w:p w14:paraId="44859AB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3.7.</w:t>
            </w:r>
          </w:p>
          <w:p w14:paraId="548C3298"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Технология разработки разделов бизнес-плана предпринимательской единицы</w:t>
            </w:r>
          </w:p>
        </w:tc>
        <w:tc>
          <w:tcPr>
            <w:tcW w:w="3002" w:type="pct"/>
          </w:tcPr>
          <w:p w14:paraId="217DD733"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bCs/>
              </w:rPr>
              <w:t xml:space="preserve">Содержание </w:t>
            </w:r>
          </w:p>
        </w:tc>
        <w:tc>
          <w:tcPr>
            <w:tcW w:w="555" w:type="pct"/>
            <w:shd w:val="clear" w:color="auto" w:fill="FFFFFF"/>
            <w:vAlign w:val="center"/>
          </w:tcPr>
          <w:p w14:paraId="73B57B2B" w14:textId="77777777" w:rsidR="000D7985" w:rsidRPr="00A37B7C" w:rsidRDefault="000D7985" w:rsidP="00C46C1F">
            <w:pPr>
              <w:suppressAutoHyphens/>
              <w:spacing w:after="0" w:line="240" w:lineRule="auto"/>
              <w:jc w:val="center"/>
              <w:rPr>
                <w:rFonts w:ascii="Times New Roman" w:hAnsi="Times New Roman"/>
                <w:b/>
                <w:i/>
              </w:rPr>
            </w:pPr>
            <w:r w:rsidRPr="00A37B7C">
              <w:rPr>
                <w:rFonts w:ascii="Times New Roman" w:hAnsi="Times New Roman"/>
                <w:b/>
                <w:i/>
              </w:rPr>
              <w:t>18/12</w:t>
            </w:r>
          </w:p>
        </w:tc>
      </w:tr>
      <w:tr w:rsidR="000D7985" w:rsidRPr="00A37B7C" w14:paraId="7F56B5AC" w14:textId="77777777" w:rsidTr="00575C1C">
        <w:tc>
          <w:tcPr>
            <w:tcW w:w="1443" w:type="pct"/>
            <w:vMerge/>
            <w:vAlign w:val="center"/>
          </w:tcPr>
          <w:p w14:paraId="6BEDABD0" w14:textId="77777777" w:rsidR="000D7985" w:rsidRPr="00A37B7C" w:rsidRDefault="000D7985" w:rsidP="00C46C1F">
            <w:pPr>
              <w:spacing w:after="0" w:line="240" w:lineRule="auto"/>
              <w:jc w:val="center"/>
              <w:rPr>
                <w:rFonts w:ascii="Times New Roman" w:hAnsi="Times New Roman"/>
                <w:b/>
                <w:bCs/>
              </w:rPr>
            </w:pPr>
          </w:p>
        </w:tc>
        <w:tc>
          <w:tcPr>
            <w:tcW w:w="3002" w:type="pct"/>
          </w:tcPr>
          <w:p w14:paraId="17E54898" w14:textId="77777777" w:rsidR="000D7985" w:rsidRPr="00A37B7C" w:rsidRDefault="000D7985" w:rsidP="00C46C1F">
            <w:pPr>
              <w:widowControl w:val="0"/>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Общая характеристика бизнеса, описание предпринимательской единицы. Описание модели Остервальдера для разработки бизнес-моделей. </w:t>
            </w:r>
          </w:p>
        </w:tc>
        <w:tc>
          <w:tcPr>
            <w:tcW w:w="555" w:type="pct"/>
            <w:vMerge w:val="restart"/>
            <w:shd w:val="clear" w:color="auto" w:fill="FFFFFF"/>
            <w:vAlign w:val="center"/>
          </w:tcPr>
          <w:p w14:paraId="521EB6C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6383C09C" w14:textId="77777777" w:rsidTr="00575C1C">
        <w:tc>
          <w:tcPr>
            <w:tcW w:w="1443" w:type="pct"/>
            <w:vMerge/>
            <w:vAlign w:val="center"/>
          </w:tcPr>
          <w:p w14:paraId="3C848F54" w14:textId="77777777" w:rsidR="000D7985" w:rsidRPr="00A37B7C" w:rsidRDefault="000D7985" w:rsidP="00C46C1F">
            <w:pPr>
              <w:spacing w:after="0" w:line="240" w:lineRule="auto"/>
              <w:jc w:val="center"/>
              <w:rPr>
                <w:rFonts w:ascii="Times New Roman" w:hAnsi="Times New Roman"/>
                <w:b/>
                <w:bCs/>
              </w:rPr>
            </w:pPr>
          </w:p>
        </w:tc>
        <w:tc>
          <w:tcPr>
            <w:tcW w:w="3002" w:type="pct"/>
          </w:tcPr>
          <w:p w14:paraId="447B6F7E" w14:textId="77777777" w:rsidR="000D7985" w:rsidRPr="00A37B7C" w:rsidRDefault="000D7985" w:rsidP="00C46C1F">
            <w:pPr>
              <w:spacing w:after="0" w:line="240" w:lineRule="auto"/>
              <w:ind w:hanging="34"/>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Краткая характеристика проекта. Описание бизнес-идеи. Матрица Ансоффа и стратегии роста бизнеса.</w:t>
            </w:r>
          </w:p>
        </w:tc>
        <w:tc>
          <w:tcPr>
            <w:tcW w:w="555" w:type="pct"/>
            <w:vMerge/>
            <w:shd w:val="clear" w:color="auto" w:fill="FFFFFF"/>
            <w:vAlign w:val="center"/>
          </w:tcPr>
          <w:p w14:paraId="4E7116C7"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22024528" w14:textId="77777777" w:rsidTr="00575C1C">
        <w:trPr>
          <w:trHeight w:val="214"/>
        </w:trPr>
        <w:tc>
          <w:tcPr>
            <w:tcW w:w="1443" w:type="pct"/>
            <w:vMerge/>
            <w:vAlign w:val="center"/>
          </w:tcPr>
          <w:p w14:paraId="5081053A" w14:textId="77777777" w:rsidR="000D7985" w:rsidRPr="00A37B7C" w:rsidRDefault="000D7985" w:rsidP="00C46C1F">
            <w:pPr>
              <w:spacing w:after="0" w:line="240" w:lineRule="auto"/>
              <w:jc w:val="center"/>
              <w:rPr>
                <w:rFonts w:ascii="Times New Roman" w:hAnsi="Times New Roman"/>
                <w:b/>
                <w:bCs/>
              </w:rPr>
            </w:pPr>
          </w:p>
        </w:tc>
        <w:tc>
          <w:tcPr>
            <w:tcW w:w="3002" w:type="pct"/>
          </w:tcPr>
          <w:p w14:paraId="00B252C6" w14:textId="77777777" w:rsidR="000D7985" w:rsidRPr="00A37B7C" w:rsidRDefault="000D7985" w:rsidP="00C46C1F">
            <w:pPr>
              <w:widowControl w:val="0"/>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Факторы инвестиционной привлекательности бизнес-проекта.</w:t>
            </w:r>
          </w:p>
        </w:tc>
        <w:tc>
          <w:tcPr>
            <w:tcW w:w="555" w:type="pct"/>
            <w:vMerge/>
            <w:shd w:val="clear" w:color="auto" w:fill="FFFFFF"/>
            <w:vAlign w:val="center"/>
          </w:tcPr>
          <w:p w14:paraId="541E1B18"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64B0AE2D" w14:textId="77777777" w:rsidTr="00575C1C">
        <w:trPr>
          <w:trHeight w:val="136"/>
        </w:trPr>
        <w:tc>
          <w:tcPr>
            <w:tcW w:w="1443" w:type="pct"/>
            <w:vMerge/>
            <w:vAlign w:val="center"/>
          </w:tcPr>
          <w:p w14:paraId="4C23E1E1" w14:textId="77777777" w:rsidR="000D7985" w:rsidRPr="00A37B7C" w:rsidRDefault="000D7985" w:rsidP="00C46C1F">
            <w:pPr>
              <w:spacing w:after="0" w:line="240" w:lineRule="auto"/>
              <w:jc w:val="center"/>
              <w:rPr>
                <w:rFonts w:ascii="Times New Roman" w:hAnsi="Times New Roman"/>
                <w:b/>
                <w:bCs/>
              </w:rPr>
            </w:pPr>
          </w:p>
        </w:tc>
        <w:tc>
          <w:tcPr>
            <w:tcW w:w="3002" w:type="pct"/>
          </w:tcPr>
          <w:p w14:paraId="179D401E" w14:textId="77777777" w:rsidR="000D7985" w:rsidRPr="00A37B7C" w:rsidRDefault="000D7985" w:rsidP="00C46C1F">
            <w:pPr>
              <w:widowControl w:val="0"/>
              <w:spacing w:after="0" w:line="240" w:lineRule="auto"/>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План маркетинга. Применение метода 5</w:t>
            </w:r>
            <w:r w:rsidRPr="00A37B7C">
              <w:rPr>
                <w:rFonts w:ascii="Times New Roman" w:hAnsi="Times New Roman"/>
                <w:lang w:val="en-US"/>
              </w:rPr>
              <w:t>W</w:t>
            </w:r>
            <w:r w:rsidRPr="00A37B7C">
              <w:rPr>
                <w:rFonts w:ascii="Times New Roman" w:hAnsi="Times New Roman"/>
              </w:rPr>
              <w:t xml:space="preserve"> Шеррингтона для сегментации рынка. Сегменты рынка B2B, </w:t>
            </w:r>
            <w:r w:rsidRPr="00A37B7C">
              <w:rPr>
                <w:rFonts w:ascii="Times New Roman" w:hAnsi="Times New Roman"/>
                <w:lang w:val="en-US"/>
              </w:rPr>
              <w:t>B</w:t>
            </w:r>
            <w:r w:rsidRPr="00A37B7C">
              <w:rPr>
                <w:rFonts w:ascii="Times New Roman" w:hAnsi="Times New Roman"/>
              </w:rPr>
              <w:t>2</w:t>
            </w:r>
            <w:r w:rsidRPr="00A37B7C">
              <w:rPr>
                <w:rFonts w:ascii="Times New Roman" w:hAnsi="Times New Roman"/>
                <w:lang w:val="en-US"/>
              </w:rPr>
              <w:t>C</w:t>
            </w:r>
            <w:r w:rsidRPr="00A37B7C">
              <w:rPr>
                <w:rFonts w:ascii="Times New Roman" w:hAnsi="Times New Roman"/>
              </w:rPr>
              <w:t xml:space="preserve">, </w:t>
            </w:r>
            <w:r w:rsidRPr="00A37B7C">
              <w:rPr>
                <w:rFonts w:ascii="Times New Roman" w:hAnsi="Times New Roman"/>
                <w:lang w:val="en-US"/>
              </w:rPr>
              <w:t>B</w:t>
            </w:r>
            <w:r w:rsidRPr="00A37B7C">
              <w:rPr>
                <w:rFonts w:ascii="Times New Roman" w:hAnsi="Times New Roman"/>
              </w:rPr>
              <w:t>2</w:t>
            </w:r>
            <w:r w:rsidRPr="00A37B7C">
              <w:rPr>
                <w:rFonts w:ascii="Times New Roman" w:hAnsi="Times New Roman"/>
                <w:lang w:val="en-US"/>
              </w:rPr>
              <w:t>G</w:t>
            </w:r>
            <w:r w:rsidRPr="00A37B7C">
              <w:rPr>
                <w:rFonts w:ascii="Times New Roman" w:hAnsi="Times New Roman"/>
              </w:rPr>
              <w:t xml:space="preserve">, </w:t>
            </w:r>
            <w:r w:rsidRPr="00A37B7C">
              <w:rPr>
                <w:rFonts w:ascii="Times New Roman" w:hAnsi="Times New Roman"/>
                <w:lang w:val="en-US"/>
              </w:rPr>
              <w:t>C</w:t>
            </w:r>
            <w:r w:rsidRPr="00A37B7C">
              <w:rPr>
                <w:rFonts w:ascii="Times New Roman" w:hAnsi="Times New Roman"/>
              </w:rPr>
              <w:t>2</w:t>
            </w:r>
            <w:r w:rsidRPr="00A37B7C">
              <w:rPr>
                <w:rFonts w:ascii="Times New Roman" w:hAnsi="Times New Roman"/>
                <w:lang w:val="en-US"/>
              </w:rPr>
              <w:t>C</w:t>
            </w:r>
            <w:r w:rsidRPr="00A37B7C">
              <w:rPr>
                <w:rFonts w:ascii="Times New Roman" w:hAnsi="Times New Roman"/>
              </w:rPr>
              <w:t xml:space="preserve">, их характеристика и отличия. Характеристика рынков сбыта. </w:t>
            </w:r>
          </w:p>
        </w:tc>
        <w:tc>
          <w:tcPr>
            <w:tcW w:w="555" w:type="pct"/>
            <w:vMerge/>
            <w:shd w:val="clear" w:color="auto" w:fill="FFFFFF"/>
            <w:vAlign w:val="center"/>
          </w:tcPr>
          <w:p w14:paraId="06B18E67"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424716E3" w14:textId="77777777" w:rsidTr="00575C1C">
        <w:tc>
          <w:tcPr>
            <w:tcW w:w="1443" w:type="pct"/>
            <w:vMerge/>
            <w:vAlign w:val="center"/>
          </w:tcPr>
          <w:p w14:paraId="6916ED5B" w14:textId="77777777" w:rsidR="000D7985" w:rsidRPr="00A37B7C" w:rsidRDefault="000D7985" w:rsidP="00C46C1F">
            <w:pPr>
              <w:spacing w:after="0" w:line="240" w:lineRule="auto"/>
              <w:jc w:val="center"/>
              <w:rPr>
                <w:rFonts w:ascii="Times New Roman" w:hAnsi="Times New Roman"/>
                <w:b/>
                <w:bCs/>
              </w:rPr>
            </w:pPr>
          </w:p>
        </w:tc>
        <w:tc>
          <w:tcPr>
            <w:tcW w:w="3002" w:type="pct"/>
          </w:tcPr>
          <w:p w14:paraId="2F9CA350" w14:textId="77777777" w:rsidR="000D7985" w:rsidRPr="00A37B7C" w:rsidRDefault="000D7985" w:rsidP="00C46C1F">
            <w:pPr>
              <w:widowControl w:val="0"/>
              <w:spacing w:after="0" w:line="240" w:lineRule="auto"/>
              <w:jc w:val="both"/>
              <w:rPr>
                <w:rFonts w:ascii="Times New Roman" w:hAnsi="Times New Roman"/>
              </w:rPr>
            </w:pPr>
            <w:r w:rsidRPr="00A37B7C">
              <w:rPr>
                <w:rFonts w:ascii="Times New Roman" w:hAnsi="Times New Roman"/>
                <w:b/>
                <w:bCs/>
              </w:rPr>
              <w:t>5.</w:t>
            </w:r>
            <w:r w:rsidRPr="00A37B7C">
              <w:rPr>
                <w:rFonts w:ascii="Times New Roman" w:hAnsi="Times New Roman"/>
              </w:rPr>
              <w:t xml:space="preserve"> Производственный и организационный план. </w:t>
            </w:r>
          </w:p>
        </w:tc>
        <w:tc>
          <w:tcPr>
            <w:tcW w:w="555" w:type="pct"/>
            <w:vMerge/>
            <w:shd w:val="clear" w:color="auto" w:fill="FFFFFF"/>
            <w:vAlign w:val="center"/>
          </w:tcPr>
          <w:p w14:paraId="2731F314"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43E8E75B" w14:textId="77777777" w:rsidTr="00575C1C">
        <w:tc>
          <w:tcPr>
            <w:tcW w:w="1443" w:type="pct"/>
            <w:vMerge/>
            <w:vAlign w:val="center"/>
          </w:tcPr>
          <w:p w14:paraId="3C45ED63" w14:textId="77777777" w:rsidR="000D7985" w:rsidRPr="00A37B7C" w:rsidRDefault="000D7985" w:rsidP="00C46C1F">
            <w:pPr>
              <w:spacing w:after="0" w:line="240" w:lineRule="auto"/>
              <w:jc w:val="center"/>
              <w:rPr>
                <w:rFonts w:ascii="Times New Roman" w:hAnsi="Times New Roman"/>
                <w:b/>
                <w:bCs/>
              </w:rPr>
            </w:pPr>
          </w:p>
        </w:tc>
        <w:tc>
          <w:tcPr>
            <w:tcW w:w="3002" w:type="pct"/>
          </w:tcPr>
          <w:p w14:paraId="61B0D085" w14:textId="77777777" w:rsidR="000D7985" w:rsidRPr="00A37B7C" w:rsidRDefault="000D7985" w:rsidP="00C46C1F">
            <w:pPr>
              <w:widowControl w:val="0"/>
              <w:spacing w:after="0" w:line="240" w:lineRule="auto"/>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Финансовый план.</w:t>
            </w:r>
          </w:p>
        </w:tc>
        <w:tc>
          <w:tcPr>
            <w:tcW w:w="555" w:type="pct"/>
            <w:vMerge/>
            <w:shd w:val="clear" w:color="auto" w:fill="FFFFFF"/>
            <w:vAlign w:val="center"/>
          </w:tcPr>
          <w:p w14:paraId="573C6B30"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599D5458" w14:textId="77777777" w:rsidTr="00575C1C">
        <w:tc>
          <w:tcPr>
            <w:tcW w:w="1443" w:type="pct"/>
            <w:vMerge/>
            <w:vAlign w:val="center"/>
          </w:tcPr>
          <w:p w14:paraId="59005C82" w14:textId="77777777" w:rsidR="000D7985" w:rsidRPr="00A37B7C" w:rsidRDefault="000D7985" w:rsidP="00C46C1F">
            <w:pPr>
              <w:spacing w:after="0" w:line="240" w:lineRule="auto"/>
              <w:jc w:val="center"/>
              <w:rPr>
                <w:rFonts w:ascii="Times New Roman" w:hAnsi="Times New Roman"/>
                <w:b/>
                <w:bCs/>
              </w:rPr>
            </w:pPr>
          </w:p>
        </w:tc>
        <w:tc>
          <w:tcPr>
            <w:tcW w:w="3002" w:type="pct"/>
          </w:tcPr>
          <w:p w14:paraId="7DE9C7E1" w14:textId="77777777" w:rsidR="000D7985" w:rsidRPr="00A37B7C" w:rsidRDefault="000D7985" w:rsidP="00C46C1F">
            <w:pPr>
              <w:widowControl w:val="0"/>
              <w:spacing w:after="0" w:line="240" w:lineRule="auto"/>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Резюме бизнес-плана.</w:t>
            </w:r>
          </w:p>
        </w:tc>
        <w:tc>
          <w:tcPr>
            <w:tcW w:w="555" w:type="pct"/>
            <w:shd w:val="clear" w:color="auto" w:fill="FFFFFF"/>
            <w:vAlign w:val="center"/>
          </w:tcPr>
          <w:p w14:paraId="0CA60F15"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055AD856" w14:textId="77777777" w:rsidTr="00575C1C">
        <w:tc>
          <w:tcPr>
            <w:tcW w:w="1443" w:type="pct"/>
            <w:vMerge/>
            <w:vAlign w:val="center"/>
          </w:tcPr>
          <w:p w14:paraId="03B9AB42" w14:textId="77777777" w:rsidR="000D7985" w:rsidRPr="00A37B7C" w:rsidRDefault="000D7985" w:rsidP="00C46C1F">
            <w:pPr>
              <w:spacing w:after="0" w:line="240" w:lineRule="auto"/>
              <w:jc w:val="center"/>
              <w:rPr>
                <w:rFonts w:ascii="Times New Roman" w:hAnsi="Times New Roman"/>
                <w:b/>
                <w:bCs/>
              </w:rPr>
            </w:pPr>
          </w:p>
        </w:tc>
        <w:tc>
          <w:tcPr>
            <w:tcW w:w="3002" w:type="pct"/>
          </w:tcPr>
          <w:p w14:paraId="04EBBD0D"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555" w:type="pct"/>
            <w:shd w:val="clear" w:color="auto" w:fill="FFFFFF"/>
            <w:vAlign w:val="center"/>
          </w:tcPr>
          <w:p w14:paraId="62C0466E"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12</w:t>
            </w:r>
          </w:p>
        </w:tc>
      </w:tr>
      <w:tr w:rsidR="000D7985" w:rsidRPr="00A37B7C" w14:paraId="347C272B" w14:textId="77777777" w:rsidTr="00575C1C">
        <w:trPr>
          <w:trHeight w:val="208"/>
        </w:trPr>
        <w:tc>
          <w:tcPr>
            <w:tcW w:w="1443" w:type="pct"/>
            <w:vMerge/>
            <w:vAlign w:val="center"/>
          </w:tcPr>
          <w:p w14:paraId="0929FDB6" w14:textId="77777777" w:rsidR="000D7985" w:rsidRPr="00A37B7C" w:rsidRDefault="000D7985" w:rsidP="00C46C1F">
            <w:pPr>
              <w:spacing w:after="0" w:line="240" w:lineRule="auto"/>
              <w:jc w:val="center"/>
              <w:rPr>
                <w:rFonts w:ascii="Times New Roman" w:hAnsi="Times New Roman"/>
                <w:b/>
                <w:bCs/>
              </w:rPr>
            </w:pPr>
          </w:p>
        </w:tc>
        <w:tc>
          <w:tcPr>
            <w:tcW w:w="3002" w:type="pct"/>
          </w:tcPr>
          <w:p w14:paraId="2AF6F7E0"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12.</w:t>
            </w:r>
            <w:r w:rsidRPr="00A37B7C">
              <w:rPr>
                <w:rFonts w:ascii="Times New Roman" w:hAnsi="Times New Roman"/>
              </w:rPr>
              <w:t xml:space="preserve"> Описание предпринимательской единицы/компании/бизнеса.</w:t>
            </w:r>
          </w:p>
        </w:tc>
        <w:tc>
          <w:tcPr>
            <w:tcW w:w="555" w:type="pct"/>
            <w:shd w:val="clear" w:color="auto" w:fill="FFFFFF"/>
            <w:vAlign w:val="center"/>
          </w:tcPr>
          <w:p w14:paraId="5F900E29"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A07D4F4" w14:textId="77777777" w:rsidTr="00575C1C">
        <w:trPr>
          <w:trHeight w:val="207"/>
        </w:trPr>
        <w:tc>
          <w:tcPr>
            <w:tcW w:w="1443" w:type="pct"/>
            <w:vMerge/>
            <w:vAlign w:val="center"/>
          </w:tcPr>
          <w:p w14:paraId="19F76228" w14:textId="77777777" w:rsidR="000D7985" w:rsidRPr="00A37B7C" w:rsidRDefault="000D7985" w:rsidP="00C46C1F">
            <w:pPr>
              <w:spacing w:after="0" w:line="240" w:lineRule="auto"/>
              <w:jc w:val="center"/>
              <w:rPr>
                <w:rFonts w:ascii="Times New Roman" w:hAnsi="Times New Roman"/>
                <w:b/>
                <w:bCs/>
              </w:rPr>
            </w:pPr>
          </w:p>
        </w:tc>
        <w:tc>
          <w:tcPr>
            <w:tcW w:w="3002" w:type="pct"/>
          </w:tcPr>
          <w:p w14:paraId="427D619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Практическое занятие 13.</w:t>
            </w:r>
            <w:r w:rsidRPr="00A37B7C">
              <w:t xml:space="preserve"> </w:t>
            </w:r>
            <w:r w:rsidRPr="00A37B7C">
              <w:rPr>
                <w:rFonts w:ascii="Times New Roman" w:hAnsi="Times New Roman"/>
              </w:rPr>
              <w:t>Разработка логотипа фирмы и составление слогана с применением специализированных цифровых инструментов.</w:t>
            </w:r>
          </w:p>
        </w:tc>
        <w:tc>
          <w:tcPr>
            <w:tcW w:w="555" w:type="pct"/>
            <w:shd w:val="clear" w:color="auto" w:fill="FFFFFF"/>
            <w:vAlign w:val="center"/>
          </w:tcPr>
          <w:p w14:paraId="5F159527"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43620E0" w14:textId="77777777" w:rsidTr="00575C1C">
        <w:trPr>
          <w:trHeight w:val="559"/>
        </w:trPr>
        <w:tc>
          <w:tcPr>
            <w:tcW w:w="1443" w:type="pct"/>
            <w:vMerge/>
            <w:vAlign w:val="center"/>
          </w:tcPr>
          <w:p w14:paraId="79818208" w14:textId="77777777" w:rsidR="000D7985" w:rsidRPr="00A37B7C" w:rsidRDefault="000D7985" w:rsidP="00C46C1F">
            <w:pPr>
              <w:spacing w:after="0" w:line="240" w:lineRule="auto"/>
              <w:jc w:val="center"/>
              <w:rPr>
                <w:rFonts w:ascii="Times New Roman" w:hAnsi="Times New Roman"/>
                <w:b/>
                <w:bCs/>
              </w:rPr>
            </w:pPr>
          </w:p>
        </w:tc>
        <w:tc>
          <w:tcPr>
            <w:tcW w:w="3002" w:type="pct"/>
          </w:tcPr>
          <w:p w14:paraId="7866749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14.</w:t>
            </w:r>
            <w:r w:rsidRPr="00A37B7C">
              <w:rPr>
                <w:rFonts w:ascii="Times New Roman" w:hAnsi="Times New Roman"/>
              </w:rPr>
              <w:t xml:space="preserve"> Оценка целевого рынка. Применение метода 5W Шеррингтона для определения целевой аудитории. </w:t>
            </w:r>
          </w:p>
        </w:tc>
        <w:tc>
          <w:tcPr>
            <w:tcW w:w="555" w:type="pct"/>
            <w:shd w:val="clear" w:color="auto" w:fill="FFFFFF"/>
            <w:vAlign w:val="center"/>
          </w:tcPr>
          <w:p w14:paraId="0D940FFD"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92899B4" w14:textId="77777777" w:rsidTr="00575C1C">
        <w:trPr>
          <w:trHeight w:val="436"/>
        </w:trPr>
        <w:tc>
          <w:tcPr>
            <w:tcW w:w="1443" w:type="pct"/>
            <w:vMerge/>
            <w:vAlign w:val="center"/>
          </w:tcPr>
          <w:p w14:paraId="2B97DB30" w14:textId="77777777" w:rsidR="000D7985" w:rsidRPr="00A37B7C" w:rsidRDefault="000D7985" w:rsidP="00C46C1F">
            <w:pPr>
              <w:spacing w:after="0" w:line="240" w:lineRule="auto"/>
              <w:jc w:val="center"/>
              <w:rPr>
                <w:rFonts w:ascii="Times New Roman" w:hAnsi="Times New Roman"/>
                <w:b/>
                <w:bCs/>
              </w:rPr>
            </w:pPr>
          </w:p>
        </w:tc>
        <w:tc>
          <w:tcPr>
            <w:tcW w:w="3002" w:type="pct"/>
          </w:tcPr>
          <w:p w14:paraId="7BC0818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15. </w:t>
            </w:r>
            <w:r w:rsidRPr="00A37B7C">
              <w:rPr>
                <w:rFonts w:ascii="Times New Roman" w:hAnsi="Times New Roman"/>
              </w:rPr>
              <w:t>Составление анкеты для опроса потенциальных клиентов, проведение опроса в сети Интернет, социальных мессенджерах и иных цифровых аналогах.</w:t>
            </w:r>
          </w:p>
        </w:tc>
        <w:tc>
          <w:tcPr>
            <w:tcW w:w="555" w:type="pct"/>
            <w:shd w:val="clear" w:color="auto" w:fill="FFFFFF"/>
            <w:vAlign w:val="center"/>
          </w:tcPr>
          <w:p w14:paraId="2336D225"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121F614" w14:textId="77777777" w:rsidTr="00575C1C">
        <w:trPr>
          <w:trHeight w:val="258"/>
        </w:trPr>
        <w:tc>
          <w:tcPr>
            <w:tcW w:w="1443" w:type="pct"/>
            <w:vMerge/>
          </w:tcPr>
          <w:p w14:paraId="759D5412" w14:textId="77777777" w:rsidR="000D7985" w:rsidRPr="00A37B7C" w:rsidRDefault="000D7985" w:rsidP="00C46C1F">
            <w:pPr>
              <w:spacing w:after="0" w:line="240" w:lineRule="auto"/>
              <w:rPr>
                <w:rFonts w:ascii="Times New Roman" w:hAnsi="Times New Roman"/>
                <w:b/>
              </w:rPr>
            </w:pPr>
          </w:p>
        </w:tc>
        <w:tc>
          <w:tcPr>
            <w:tcW w:w="3002" w:type="pct"/>
          </w:tcPr>
          <w:p w14:paraId="2FAF33E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16.</w:t>
            </w:r>
            <w:r w:rsidRPr="00A37B7C">
              <w:rPr>
                <w:rFonts w:ascii="Times New Roman" w:hAnsi="Times New Roman"/>
              </w:rPr>
              <w:t xml:space="preserve"> Планирование рабочего процесса. Определение бизнес-процессов и составление схемы ведения предпринимательской деятельности. </w:t>
            </w:r>
          </w:p>
        </w:tc>
        <w:tc>
          <w:tcPr>
            <w:tcW w:w="555" w:type="pct"/>
          </w:tcPr>
          <w:p w14:paraId="6F66ADAF"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0C717DD7" w14:textId="77777777" w:rsidTr="00575C1C">
        <w:trPr>
          <w:trHeight w:val="258"/>
        </w:trPr>
        <w:tc>
          <w:tcPr>
            <w:tcW w:w="1443" w:type="pct"/>
            <w:vMerge/>
          </w:tcPr>
          <w:p w14:paraId="1EEA3F80" w14:textId="77777777" w:rsidR="000D7985" w:rsidRPr="00A37B7C" w:rsidRDefault="000D7985" w:rsidP="00C46C1F">
            <w:pPr>
              <w:spacing w:after="0" w:line="240" w:lineRule="auto"/>
              <w:rPr>
                <w:rFonts w:ascii="Times New Roman" w:hAnsi="Times New Roman"/>
                <w:b/>
              </w:rPr>
            </w:pPr>
          </w:p>
        </w:tc>
        <w:tc>
          <w:tcPr>
            <w:tcW w:w="3002" w:type="pct"/>
          </w:tcPr>
          <w:p w14:paraId="1B92CA0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17. </w:t>
            </w:r>
            <w:r w:rsidRPr="00A37B7C">
              <w:rPr>
                <w:rFonts w:ascii="Times New Roman" w:hAnsi="Times New Roman"/>
              </w:rPr>
              <w:t xml:space="preserve">Разработка организационной структуры управления компании. Структурные подразделения компании, их описание и функциональное назначение. </w:t>
            </w:r>
          </w:p>
        </w:tc>
        <w:tc>
          <w:tcPr>
            <w:tcW w:w="555" w:type="pct"/>
          </w:tcPr>
          <w:p w14:paraId="695C13D3"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706D717C" w14:textId="77777777" w:rsidTr="00575C1C">
        <w:trPr>
          <w:trHeight w:val="275"/>
        </w:trPr>
        <w:tc>
          <w:tcPr>
            <w:tcW w:w="1443" w:type="pct"/>
            <w:vMerge w:val="restart"/>
          </w:tcPr>
          <w:p w14:paraId="78F5621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3.8.</w:t>
            </w:r>
          </w:p>
          <w:p w14:paraId="78C01285"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Финансовое моделирование деятельности предпринимательской единицы</w:t>
            </w:r>
          </w:p>
        </w:tc>
        <w:tc>
          <w:tcPr>
            <w:tcW w:w="3002" w:type="pct"/>
          </w:tcPr>
          <w:p w14:paraId="7B936B5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55" w:type="pct"/>
            <w:vAlign w:val="center"/>
          </w:tcPr>
          <w:p w14:paraId="61896ED3"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16/12</w:t>
            </w:r>
          </w:p>
        </w:tc>
      </w:tr>
      <w:tr w:rsidR="000D7985" w:rsidRPr="00A37B7C" w14:paraId="358EB01B" w14:textId="77777777" w:rsidTr="00575C1C">
        <w:trPr>
          <w:trHeight w:val="275"/>
        </w:trPr>
        <w:tc>
          <w:tcPr>
            <w:tcW w:w="1443" w:type="pct"/>
            <w:vMerge/>
          </w:tcPr>
          <w:p w14:paraId="31A7A446" w14:textId="77777777" w:rsidR="000D7985" w:rsidRPr="00A37B7C" w:rsidRDefault="000D7985" w:rsidP="00C46C1F">
            <w:pPr>
              <w:spacing w:after="0" w:line="240" w:lineRule="auto"/>
              <w:rPr>
                <w:rFonts w:ascii="Times New Roman" w:hAnsi="Times New Roman"/>
                <w:b/>
              </w:rPr>
            </w:pPr>
          </w:p>
        </w:tc>
        <w:tc>
          <w:tcPr>
            <w:tcW w:w="3002" w:type="pct"/>
          </w:tcPr>
          <w:p w14:paraId="0755DF9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1. </w:t>
            </w:r>
            <w:r w:rsidRPr="00A37B7C">
              <w:rPr>
                <w:rFonts w:ascii="Times New Roman" w:hAnsi="Times New Roman"/>
              </w:rPr>
              <w:t>Финансовое планирование как раздел бизнес-плана. Основные этапы составления финансового плана компании. Методика расчета финансовых показателей.</w:t>
            </w:r>
          </w:p>
        </w:tc>
        <w:tc>
          <w:tcPr>
            <w:tcW w:w="555" w:type="pct"/>
            <w:vMerge w:val="restart"/>
            <w:vAlign w:val="center"/>
          </w:tcPr>
          <w:p w14:paraId="046F1BEB"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892F9E3" w14:textId="77777777" w:rsidTr="00575C1C">
        <w:trPr>
          <w:trHeight w:val="275"/>
        </w:trPr>
        <w:tc>
          <w:tcPr>
            <w:tcW w:w="1443" w:type="pct"/>
            <w:vMerge/>
          </w:tcPr>
          <w:p w14:paraId="3E06DC51" w14:textId="77777777" w:rsidR="000D7985" w:rsidRPr="00A37B7C" w:rsidRDefault="000D7985" w:rsidP="00C46C1F">
            <w:pPr>
              <w:spacing w:after="0" w:line="240" w:lineRule="auto"/>
              <w:rPr>
                <w:rFonts w:ascii="Times New Roman" w:hAnsi="Times New Roman"/>
                <w:b/>
              </w:rPr>
            </w:pPr>
          </w:p>
        </w:tc>
        <w:tc>
          <w:tcPr>
            <w:tcW w:w="3002" w:type="pct"/>
          </w:tcPr>
          <w:p w14:paraId="283EE77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2. </w:t>
            </w:r>
            <w:r w:rsidRPr="00A37B7C">
              <w:rPr>
                <w:rFonts w:ascii="Times New Roman" w:hAnsi="Times New Roman"/>
              </w:rPr>
              <w:t>Расчет точки безубыточности.</w:t>
            </w:r>
          </w:p>
        </w:tc>
        <w:tc>
          <w:tcPr>
            <w:tcW w:w="555" w:type="pct"/>
            <w:vMerge/>
            <w:vAlign w:val="center"/>
          </w:tcPr>
          <w:p w14:paraId="1042AA7B"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0DE10C2F" w14:textId="77777777" w:rsidTr="00575C1C">
        <w:trPr>
          <w:trHeight w:val="275"/>
        </w:trPr>
        <w:tc>
          <w:tcPr>
            <w:tcW w:w="1443" w:type="pct"/>
            <w:vMerge/>
          </w:tcPr>
          <w:p w14:paraId="6989650F" w14:textId="77777777" w:rsidR="000D7985" w:rsidRPr="00A37B7C" w:rsidRDefault="000D7985" w:rsidP="00C46C1F">
            <w:pPr>
              <w:spacing w:after="0" w:line="240" w:lineRule="auto"/>
              <w:rPr>
                <w:rFonts w:ascii="Times New Roman" w:hAnsi="Times New Roman"/>
                <w:b/>
              </w:rPr>
            </w:pPr>
          </w:p>
        </w:tc>
        <w:tc>
          <w:tcPr>
            <w:tcW w:w="3002" w:type="pct"/>
          </w:tcPr>
          <w:p w14:paraId="56F6EA5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vAlign w:val="center"/>
          </w:tcPr>
          <w:p w14:paraId="59899334"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12</w:t>
            </w:r>
          </w:p>
        </w:tc>
      </w:tr>
      <w:tr w:rsidR="000D7985" w:rsidRPr="00A37B7C" w14:paraId="056C2B95" w14:textId="77777777" w:rsidTr="00575C1C">
        <w:trPr>
          <w:trHeight w:val="275"/>
        </w:trPr>
        <w:tc>
          <w:tcPr>
            <w:tcW w:w="1443" w:type="pct"/>
            <w:vMerge/>
          </w:tcPr>
          <w:p w14:paraId="0D9D15D5" w14:textId="77777777" w:rsidR="000D7985" w:rsidRPr="00A37B7C" w:rsidRDefault="000D7985" w:rsidP="00C46C1F">
            <w:pPr>
              <w:spacing w:after="0" w:line="240" w:lineRule="auto"/>
              <w:rPr>
                <w:rFonts w:ascii="Times New Roman" w:hAnsi="Times New Roman"/>
                <w:b/>
              </w:rPr>
            </w:pPr>
          </w:p>
        </w:tc>
        <w:tc>
          <w:tcPr>
            <w:tcW w:w="3002" w:type="pct"/>
          </w:tcPr>
          <w:p w14:paraId="5E5B4D0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Практическое занятие 18.</w:t>
            </w:r>
            <w:r w:rsidRPr="00A37B7C">
              <w:rPr>
                <w:rFonts w:ascii="Times New Roman" w:hAnsi="Times New Roman"/>
              </w:rPr>
              <w:t xml:space="preserve"> Заполнение нормативов для проведения экономических расчетов. Составление бюджета инвестиций на приобретение оборудования. </w:t>
            </w:r>
          </w:p>
        </w:tc>
        <w:tc>
          <w:tcPr>
            <w:tcW w:w="555" w:type="pct"/>
            <w:vAlign w:val="center"/>
          </w:tcPr>
          <w:p w14:paraId="6FA76F77"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58F5A005" w14:textId="77777777" w:rsidTr="00575C1C">
        <w:trPr>
          <w:trHeight w:val="275"/>
        </w:trPr>
        <w:tc>
          <w:tcPr>
            <w:tcW w:w="1443" w:type="pct"/>
            <w:vMerge/>
          </w:tcPr>
          <w:p w14:paraId="21D0B6A4" w14:textId="77777777" w:rsidR="000D7985" w:rsidRPr="00A37B7C" w:rsidRDefault="000D7985" w:rsidP="00C46C1F">
            <w:pPr>
              <w:spacing w:after="0" w:line="240" w:lineRule="auto"/>
              <w:rPr>
                <w:rFonts w:ascii="Times New Roman" w:hAnsi="Times New Roman"/>
                <w:b/>
              </w:rPr>
            </w:pPr>
          </w:p>
        </w:tc>
        <w:tc>
          <w:tcPr>
            <w:tcW w:w="3002" w:type="pct"/>
          </w:tcPr>
          <w:p w14:paraId="5EFB7E4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19.</w:t>
            </w:r>
            <w:r w:rsidRPr="00A37B7C">
              <w:rPr>
                <w:rFonts w:ascii="Times New Roman" w:hAnsi="Times New Roman"/>
              </w:rPr>
              <w:t xml:space="preserve"> Расчет потребности в оборотном капитале. Прочие расходы стартового периода. Определение рыночной цены товара. Расчет себестоимости товара, определение розничной цены. </w:t>
            </w:r>
          </w:p>
        </w:tc>
        <w:tc>
          <w:tcPr>
            <w:tcW w:w="555" w:type="pct"/>
            <w:vAlign w:val="center"/>
          </w:tcPr>
          <w:p w14:paraId="7129502C"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69AADB11" w14:textId="77777777" w:rsidTr="00575C1C">
        <w:trPr>
          <w:trHeight w:val="322"/>
        </w:trPr>
        <w:tc>
          <w:tcPr>
            <w:tcW w:w="1443" w:type="pct"/>
            <w:vMerge/>
          </w:tcPr>
          <w:p w14:paraId="6208B95B" w14:textId="77777777" w:rsidR="000D7985" w:rsidRPr="00A37B7C" w:rsidRDefault="000D7985" w:rsidP="00C46C1F">
            <w:pPr>
              <w:spacing w:after="0" w:line="240" w:lineRule="auto"/>
              <w:rPr>
                <w:rFonts w:ascii="Times New Roman" w:hAnsi="Times New Roman"/>
                <w:b/>
              </w:rPr>
            </w:pPr>
          </w:p>
        </w:tc>
        <w:tc>
          <w:tcPr>
            <w:tcW w:w="3002" w:type="pct"/>
          </w:tcPr>
          <w:p w14:paraId="03BBB43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 xml:space="preserve">Практическое занятие 20. </w:t>
            </w:r>
            <w:r w:rsidRPr="00A37B7C">
              <w:rPr>
                <w:rFonts w:ascii="Times New Roman" w:hAnsi="Times New Roman"/>
              </w:rPr>
              <w:t xml:space="preserve">Составление плана продаж в натуральном и стоимостном выражении. </w:t>
            </w:r>
          </w:p>
        </w:tc>
        <w:tc>
          <w:tcPr>
            <w:tcW w:w="555" w:type="pct"/>
          </w:tcPr>
          <w:p w14:paraId="52FDB237"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5B38C7F" w14:textId="77777777" w:rsidTr="00575C1C">
        <w:trPr>
          <w:trHeight w:val="322"/>
        </w:trPr>
        <w:tc>
          <w:tcPr>
            <w:tcW w:w="1443" w:type="pct"/>
            <w:vMerge/>
          </w:tcPr>
          <w:p w14:paraId="5AA31B60" w14:textId="77777777" w:rsidR="000D7985" w:rsidRPr="00A37B7C" w:rsidRDefault="000D7985" w:rsidP="00C46C1F">
            <w:pPr>
              <w:spacing w:after="0" w:line="240" w:lineRule="auto"/>
              <w:rPr>
                <w:rFonts w:ascii="Times New Roman" w:hAnsi="Times New Roman"/>
                <w:b/>
              </w:rPr>
            </w:pPr>
          </w:p>
        </w:tc>
        <w:tc>
          <w:tcPr>
            <w:tcW w:w="3002" w:type="pct"/>
          </w:tcPr>
          <w:p w14:paraId="3E5E29E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21–22. </w:t>
            </w:r>
            <w:r w:rsidRPr="00A37B7C">
              <w:rPr>
                <w:rFonts w:ascii="Times New Roman" w:hAnsi="Times New Roman"/>
              </w:rPr>
              <w:t>Составление плана переменных расходов.</w:t>
            </w:r>
          </w:p>
        </w:tc>
        <w:tc>
          <w:tcPr>
            <w:tcW w:w="555" w:type="pct"/>
          </w:tcPr>
          <w:p w14:paraId="3D7AA909"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4</w:t>
            </w:r>
          </w:p>
        </w:tc>
      </w:tr>
      <w:tr w:rsidR="000D7985" w:rsidRPr="00A37B7C" w14:paraId="584A1B1A" w14:textId="77777777" w:rsidTr="00575C1C">
        <w:trPr>
          <w:trHeight w:val="275"/>
        </w:trPr>
        <w:tc>
          <w:tcPr>
            <w:tcW w:w="1443" w:type="pct"/>
            <w:vMerge/>
          </w:tcPr>
          <w:p w14:paraId="7421AFE3" w14:textId="77777777" w:rsidR="000D7985" w:rsidRPr="00A37B7C" w:rsidRDefault="000D7985" w:rsidP="00C46C1F">
            <w:pPr>
              <w:spacing w:after="0" w:line="240" w:lineRule="auto"/>
              <w:rPr>
                <w:rFonts w:ascii="Times New Roman" w:hAnsi="Times New Roman"/>
                <w:b/>
              </w:rPr>
            </w:pPr>
          </w:p>
        </w:tc>
        <w:tc>
          <w:tcPr>
            <w:tcW w:w="3002" w:type="pct"/>
          </w:tcPr>
          <w:p w14:paraId="4B6589C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23.</w:t>
            </w:r>
            <w:r w:rsidRPr="00A37B7C">
              <w:rPr>
                <w:rFonts w:ascii="Times New Roman" w:hAnsi="Times New Roman"/>
              </w:rPr>
              <w:t xml:space="preserve"> Расчет точки безубыточности по данным реального бизнес-плана</w:t>
            </w:r>
          </w:p>
        </w:tc>
        <w:tc>
          <w:tcPr>
            <w:tcW w:w="555" w:type="pct"/>
          </w:tcPr>
          <w:p w14:paraId="116484DF"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5368ECF8" w14:textId="77777777" w:rsidTr="00575C1C">
        <w:trPr>
          <w:trHeight w:val="275"/>
        </w:trPr>
        <w:tc>
          <w:tcPr>
            <w:tcW w:w="1443" w:type="pct"/>
            <w:vMerge w:val="restart"/>
          </w:tcPr>
          <w:p w14:paraId="2DFEA836"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3.9.</w:t>
            </w:r>
          </w:p>
          <w:p w14:paraId="1D87EB7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Методы оценки эффективности инвестиционного проекта</w:t>
            </w:r>
          </w:p>
        </w:tc>
        <w:tc>
          <w:tcPr>
            <w:tcW w:w="3002" w:type="pct"/>
          </w:tcPr>
          <w:p w14:paraId="0260475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55" w:type="pct"/>
            <w:vAlign w:val="center"/>
          </w:tcPr>
          <w:p w14:paraId="429E712F"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10/6</w:t>
            </w:r>
          </w:p>
        </w:tc>
      </w:tr>
      <w:tr w:rsidR="000D7985" w:rsidRPr="00A37B7C" w14:paraId="53A95C73" w14:textId="77777777" w:rsidTr="00575C1C">
        <w:trPr>
          <w:trHeight w:val="437"/>
        </w:trPr>
        <w:tc>
          <w:tcPr>
            <w:tcW w:w="1443" w:type="pct"/>
            <w:vMerge/>
          </w:tcPr>
          <w:p w14:paraId="7B57CF37" w14:textId="77777777" w:rsidR="000D7985" w:rsidRPr="00A37B7C" w:rsidRDefault="000D7985" w:rsidP="00C46C1F">
            <w:pPr>
              <w:spacing w:after="0" w:line="240" w:lineRule="auto"/>
              <w:rPr>
                <w:rFonts w:ascii="Times New Roman" w:hAnsi="Times New Roman"/>
                <w:b/>
              </w:rPr>
            </w:pPr>
          </w:p>
        </w:tc>
        <w:tc>
          <w:tcPr>
            <w:tcW w:w="3002" w:type="pct"/>
          </w:tcPr>
          <w:p w14:paraId="72B56B1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Основные показатели оценки экономической эффективности инвестиционного проекта. Методы оценки инвестиционных проектов. </w:t>
            </w:r>
          </w:p>
        </w:tc>
        <w:tc>
          <w:tcPr>
            <w:tcW w:w="555" w:type="pct"/>
            <w:vMerge w:val="restart"/>
            <w:vAlign w:val="center"/>
          </w:tcPr>
          <w:p w14:paraId="34DB145F"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32C8D682" w14:textId="77777777" w:rsidTr="00575C1C">
        <w:trPr>
          <w:trHeight w:val="436"/>
        </w:trPr>
        <w:tc>
          <w:tcPr>
            <w:tcW w:w="1443" w:type="pct"/>
            <w:vMerge/>
          </w:tcPr>
          <w:p w14:paraId="234C7CC0" w14:textId="77777777" w:rsidR="000D7985" w:rsidRPr="00A37B7C" w:rsidRDefault="000D7985" w:rsidP="00C46C1F">
            <w:pPr>
              <w:spacing w:after="0" w:line="240" w:lineRule="auto"/>
              <w:rPr>
                <w:rFonts w:ascii="Times New Roman" w:hAnsi="Times New Roman"/>
                <w:b/>
              </w:rPr>
            </w:pPr>
          </w:p>
        </w:tc>
        <w:tc>
          <w:tcPr>
            <w:tcW w:w="3002" w:type="pct"/>
          </w:tcPr>
          <w:p w14:paraId="485A847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2. </w:t>
            </w:r>
            <w:r w:rsidRPr="00A37B7C">
              <w:rPr>
                <w:rFonts w:ascii="Times New Roman" w:hAnsi="Times New Roman"/>
              </w:rPr>
              <w:t>Выбор ставки дисконтирования. Обоснование выбора ставки дисконтирования. Расчет простого периода окупаемости проекта (PaybackPeriod)</w:t>
            </w:r>
          </w:p>
        </w:tc>
        <w:tc>
          <w:tcPr>
            <w:tcW w:w="555" w:type="pct"/>
            <w:vMerge/>
            <w:vAlign w:val="center"/>
          </w:tcPr>
          <w:p w14:paraId="53991509"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693BA95D" w14:textId="77777777" w:rsidTr="00575C1C">
        <w:trPr>
          <w:trHeight w:val="275"/>
        </w:trPr>
        <w:tc>
          <w:tcPr>
            <w:tcW w:w="1443" w:type="pct"/>
            <w:vMerge/>
          </w:tcPr>
          <w:p w14:paraId="5DDA03B4" w14:textId="77777777" w:rsidR="000D7985" w:rsidRPr="00A37B7C" w:rsidRDefault="000D7985" w:rsidP="00C46C1F">
            <w:pPr>
              <w:spacing w:after="0" w:line="240" w:lineRule="auto"/>
              <w:rPr>
                <w:rFonts w:ascii="Times New Roman" w:hAnsi="Times New Roman"/>
                <w:b/>
              </w:rPr>
            </w:pPr>
          </w:p>
        </w:tc>
        <w:tc>
          <w:tcPr>
            <w:tcW w:w="3002" w:type="pct"/>
          </w:tcPr>
          <w:p w14:paraId="0FCCFF5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3.</w:t>
            </w:r>
            <w:r w:rsidRPr="00A37B7C">
              <w:rPr>
                <w:rFonts w:ascii="Times New Roman" w:hAnsi="Times New Roman"/>
              </w:rPr>
              <w:t xml:space="preserve"> Основные показатели оценки социальной эффективности инвестиционного проекта</w:t>
            </w:r>
          </w:p>
        </w:tc>
        <w:tc>
          <w:tcPr>
            <w:tcW w:w="555" w:type="pct"/>
            <w:vMerge/>
            <w:vAlign w:val="center"/>
          </w:tcPr>
          <w:p w14:paraId="466D46A3"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EA88390" w14:textId="77777777" w:rsidTr="00575C1C">
        <w:trPr>
          <w:trHeight w:val="275"/>
        </w:trPr>
        <w:tc>
          <w:tcPr>
            <w:tcW w:w="1443" w:type="pct"/>
            <w:vMerge/>
          </w:tcPr>
          <w:p w14:paraId="30DD3FEF" w14:textId="77777777" w:rsidR="000D7985" w:rsidRPr="00A37B7C" w:rsidRDefault="000D7985" w:rsidP="00C46C1F">
            <w:pPr>
              <w:spacing w:after="0" w:line="240" w:lineRule="auto"/>
              <w:rPr>
                <w:rFonts w:ascii="Times New Roman" w:hAnsi="Times New Roman"/>
                <w:b/>
              </w:rPr>
            </w:pPr>
          </w:p>
        </w:tc>
        <w:tc>
          <w:tcPr>
            <w:tcW w:w="3002" w:type="pct"/>
          </w:tcPr>
          <w:p w14:paraId="32EA83EC"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vAlign w:val="center"/>
          </w:tcPr>
          <w:p w14:paraId="69D3D53D"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6</w:t>
            </w:r>
          </w:p>
        </w:tc>
      </w:tr>
      <w:tr w:rsidR="000D7985" w:rsidRPr="00A37B7C" w14:paraId="252A3D8D" w14:textId="77777777" w:rsidTr="00575C1C">
        <w:trPr>
          <w:trHeight w:val="275"/>
        </w:trPr>
        <w:tc>
          <w:tcPr>
            <w:tcW w:w="1443" w:type="pct"/>
            <w:vMerge/>
          </w:tcPr>
          <w:p w14:paraId="21CC1590" w14:textId="77777777" w:rsidR="000D7985" w:rsidRPr="00A37B7C" w:rsidRDefault="000D7985" w:rsidP="00C46C1F">
            <w:pPr>
              <w:spacing w:after="0" w:line="240" w:lineRule="auto"/>
              <w:rPr>
                <w:rFonts w:ascii="Times New Roman" w:hAnsi="Times New Roman"/>
                <w:b/>
              </w:rPr>
            </w:pPr>
          </w:p>
        </w:tc>
        <w:tc>
          <w:tcPr>
            <w:tcW w:w="3002" w:type="pct"/>
          </w:tcPr>
          <w:p w14:paraId="2D63FEA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24.</w:t>
            </w:r>
            <w:r w:rsidRPr="00A37B7C">
              <w:rPr>
                <w:rFonts w:ascii="Times New Roman" w:hAnsi="Times New Roman"/>
              </w:rPr>
              <w:t xml:space="preserve"> Расчет экономической окупаемости инвестиционного проекта с учетом различных сценариев</w:t>
            </w:r>
          </w:p>
        </w:tc>
        <w:tc>
          <w:tcPr>
            <w:tcW w:w="555" w:type="pct"/>
            <w:vAlign w:val="center"/>
          </w:tcPr>
          <w:p w14:paraId="702DB94A"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2</w:t>
            </w:r>
          </w:p>
        </w:tc>
      </w:tr>
      <w:tr w:rsidR="000D7985" w:rsidRPr="00A37B7C" w14:paraId="18307CFD" w14:textId="77777777" w:rsidTr="00575C1C">
        <w:trPr>
          <w:trHeight w:val="275"/>
        </w:trPr>
        <w:tc>
          <w:tcPr>
            <w:tcW w:w="1443" w:type="pct"/>
            <w:vMerge/>
          </w:tcPr>
          <w:p w14:paraId="608812D4" w14:textId="77777777" w:rsidR="000D7985" w:rsidRPr="00A37B7C" w:rsidRDefault="000D7985" w:rsidP="00C46C1F">
            <w:pPr>
              <w:spacing w:after="0" w:line="240" w:lineRule="auto"/>
              <w:rPr>
                <w:rFonts w:ascii="Times New Roman" w:hAnsi="Times New Roman"/>
                <w:b/>
              </w:rPr>
            </w:pPr>
          </w:p>
        </w:tc>
        <w:tc>
          <w:tcPr>
            <w:tcW w:w="3002" w:type="pct"/>
          </w:tcPr>
          <w:p w14:paraId="5F47293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 xml:space="preserve">Практическое занятие 25–26. </w:t>
            </w:r>
            <w:r w:rsidRPr="00A37B7C">
              <w:rPr>
                <w:rFonts w:ascii="Times New Roman" w:hAnsi="Times New Roman"/>
              </w:rPr>
              <w:t>Расчет основных показателей оценки экономической эффективности инвестиционного проекта:</w:t>
            </w:r>
          </w:p>
          <w:p w14:paraId="48058A95" w14:textId="77777777" w:rsidR="000D7985" w:rsidRPr="00A37B7C" w:rsidRDefault="000D7985" w:rsidP="00095D42">
            <w:pPr>
              <w:numPr>
                <w:ilvl w:val="0"/>
                <w:numId w:val="137"/>
              </w:numPr>
              <w:spacing w:after="0" w:line="240" w:lineRule="auto"/>
              <w:ind w:left="0"/>
              <w:jc w:val="both"/>
              <w:rPr>
                <w:rFonts w:ascii="Times New Roman" w:hAnsi="Times New Roman"/>
              </w:rPr>
            </w:pPr>
            <w:r w:rsidRPr="00A37B7C">
              <w:rPr>
                <w:rFonts w:ascii="Times New Roman" w:hAnsi="Times New Roman"/>
              </w:rPr>
              <w:t>Расчет дисконтированного периода окупаемости проекта (DiscountedPaybackPeriod)</w:t>
            </w:r>
          </w:p>
          <w:p w14:paraId="17A26147" w14:textId="77777777" w:rsidR="000D7985" w:rsidRPr="00A37B7C" w:rsidRDefault="000D7985" w:rsidP="00095D42">
            <w:pPr>
              <w:numPr>
                <w:ilvl w:val="0"/>
                <w:numId w:val="137"/>
              </w:numPr>
              <w:spacing w:after="0" w:line="240" w:lineRule="auto"/>
              <w:ind w:left="0"/>
              <w:jc w:val="both"/>
              <w:rPr>
                <w:rFonts w:ascii="Times New Roman" w:hAnsi="Times New Roman"/>
              </w:rPr>
            </w:pPr>
            <w:r w:rsidRPr="00A37B7C">
              <w:rPr>
                <w:rFonts w:ascii="Times New Roman" w:hAnsi="Times New Roman"/>
              </w:rPr>
              <w:t>Расчет чистой текущей стоимости проекта (NetPresentValue)</w:t>
            </w:r>
          </w:p>
          <w:p w14:paraId="4B7AB0E4" w14:textId="77777777" w:rsidR="000D7985" w:rsidRPr="00A37B7C" w:rsidRDefault="000D7985" w:rsidP="00095D42">
            <w:pPr>
              <w:numPr>
                <w:ilvl w:val="0"/>
                <w:numId w:val="137"/>
              </w:numPr>
              <w:spacing w:after="0" w:line="240" w:lineRule="auto"/>
              <w:ind w:left="0"/>
              <w:jc w:val="both"/>
              <w:rPr>
                <w:rFonts w:ascii="Times New Roman" w:hAnsi="Times New Roman"/>
              </w:rPr>
            </w:pPr>
            <w:r w:rsidRPr="00A37B7C">
              <w:rPr>
                <w:rFonts w:ascii="Times New Roman" w:hAnsi="Times New Roman"/>
              </w:rPr>
              <w:t>Расчет внутренней нормы доходности проекта (InternalRateofReturn)</w:t>
            </w:r>
          </w:p>
          <w:p w14:paraId="3CE0FB56" w14:textId="77777777" w:rsidR="000D7985" w:rsidRPr="00A37B7C" w:rsidRDefault="000D7985" w:rsidP="00095D42">
            <w:pPr>
              <w:numPr>
                <w:ilvl w:val="0"/>
                <w:numId w:val="137"/>
              </w:numPr>
              <w:spacing w:after="0" w:line="240" w:lineRule="auto"/>
              <w:ind w:left="0"/>
              <w:jc w:val="both"/>
              <w:rPr>
                <w:rFonts w:ascii="Times New Roman" w:hAnsi="Times New Roman"/>
              </w:rPr>
            </w:pPr>
            <w:r w:rsidRPr="00A37B7C">
              <w:rPr>
                <w:rFonts w:ascii="Times New Roman" w:hAnsi="Times New Roman"/>
              </w:rPr>
              <w:t>Расчет индекса прибыльности проекта (IndexofProfitability)</w:t>
            </w:r>
          </w:p>
          <w:p w14:paraId="1E16EA49" w14:textId="77777777" w:rsidR="000D7985" w:rsidRPr="00A37B7C" w:rsidRDefault="000D7985" w:rsidP="00095D42">
            <w:pPr>
              <w:numPr>
                <w:ilvl w:val="0"/>
                <w:numId w:val="137"/>
              </w:numPr>
              <w:spacing w:after="0" w:line="240" w:lineRule="auto"/>
              <w:ind w:left="0"/>
              <w:jc w:val="both"/>
              <w:rPr>
                <w:rFonts w:ascii="Times New Roman" w:hAnsi="Times New Roman"/>
              </w:rPr>
            </w:pPr>
            <w:r w:rsidRPr="00A37B7C">
              <w:rPr>
                <w:rFonts w:ascii="Times New Roman" w:hAnsi="Times New Roman"/>
              </w:rPr>
              <w:t>Расчеты других значимых показателей (ARR, MIRR, ROE, ROI, EBIT, EBITDA)</w:t>
            </w:r>
          </w:p>
        </w:tc>
        <w:tc>
          <w:tcPr>
            <w:tcW w:w="555" w:type="pct"/>
            <w:vAlign w:val="center"/>
          </w:tcPr>
          <w:p w14:paraId="7026B667"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4</w:t>
            </w:r>
          </w:p>
        </w:tc>
      </w:tr>
      <w:tr w:rsidR="000D7985" w:rsidRPr="00A37B7C" w14:paraId="4954A77E" w14:textId="77777777" w:rsidTr="00575C1C">
        <w:trPr>
          <w:trHeight w:val="275"/>
        </w:trPr>
        <w:tc>
          <w:tcPr>
            <w:tcW w:w="1443" w:type="pct"/>
            <w:vMerge w:val="restart"/>
          </w:tcPr>
          <w:p w14:paraId="1737BB39"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Тема 3.10.</w:t>
            </w:r>
          </w:p>
          <w:p w14:paraId="50162DDB"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Современные программные продукты, используемые для разработки и презентации бизнес-плана/инвестиционного проекта</w:t>
            </w:r>
          </w:p>
        </w:tc>
        <w:tc>
          <w:tcPr>
            <w:tcW w:w="3002" w:type="pct"/>
          </w:tcPr>
          <w:p w14:paraId="7DEA149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Содержание</w:t>
            </w:r>
          </w:p>
        </w:tc>
        <w:tc>
          <w:tcPr>
            <w:tcW w:w="555" w:type="pct"/>
            <w:vAlign w:val="center"/>
          </w:tcPr>
          <w:p w14:paraId="182472C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16/10</w:t>
            </w:r>
          </w:p>
        </w:tc>
      </w:tr>
      <w:tr w:rsidR="000D7985" w:rsidRPr="00A37B7C" w14:paraId="1302264F" w14:textId="77777777" w:rsidTr="00575C1C">
        <w:trPr>
          <w:trHeight w:val="275"/>
        </w:trPr>
        <w:tc>
          <w:tcPr>
            <w:tcW w:w="1443" w:type="pct"/>
            <w:vMerge/>
            <w:vAlign w:val="center"/>
          </w:tcPr>
          <w:p w14:paraId="4FAA6D21" w14:textId="77777777" w:rsidR="000D7985" w:rsidRPr="00A37B7C" w:rsidRDefault="000D7985" w:rsidP="00C46C1F">
            <w:pPr>
              <w:spacing w:after="0" w:line="240" w:lineRule="auto"/>
              <w:jc w:val="center"/>
              <w:rPr>
                <w:rFonts w:ascii="Times New Roman" w:hAnsi="Times New Roman"/>
                <w:b/>
              </w:rPr>
            </w:pPr>
          </w:p>
        </w:tc>
        <w:tc>
          <w:tcPr>
            <w:tcW w:w="3002" w:type="pct"/>
          </w:tcPr>
          <w:p w14:paraId="58297B74"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Специализированные программные продукты, используемые для составления бизнес-плана, разработки финансовой модели бизнеса и презентации инвестиционного проекта.</w:t>
            </w:r>
          </w:p>
        </w:tc>
        <w:tc>
          <w:tcPr>
            <w:tcW w:w="555" w:type="pct"/>
            <w:vMerge w:val="restart"/>
            <w:vAlign w:val="center"/>
          </w:tcPr>
          <w:p w14:paraId="4A7203A1"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6E68CF98" w14:textId="77777777" w:rsidTr="00575C1C">
        <w:trPr>
          <w:trHeight w:val="275"/>
        </w:trPr>
        <w:tc>
          <w:tcPr>
            <w:tcW w:w="1443" w:type="pct"/>
            <w:vMerge/>
            <w:vAlign w:val="center"/>
          </w:tcPr>
          <w:p w14:paraId="548470FA" w14:textId="77777777" w:rsidR="000D7985" w:rsidRPr="00A37B7C" w:rsidRDefault="000D7985" w:rsidP="00C46C1F">
            <w:pPr>
              <w:spacing w:after="0" w:line="240" w:lineRule="auto"/>
              <w:jc w:val="center"/>
              <w:rPr>
                <w:rFonts w:ascii="Times New Roman" w:hAnsi="Times New Roman"/>
                <w:b/>
              </w:rPr>
            </w:pPr>
          </w:p>
        </w:tc>
        <w:tc>
          <w:tcPr>
            <w:tcW w:w="3002" w:type="pct"/>
          </w:tcPr>
          <w:p w14:paraId="77EEFD3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Основные правили оформления презентаций инвестиционного проекта</w:t>
            </w:r>
          </w:p>
        </w:tc>
        <w:tc>
          <w:tcPr>
            <w:tcW w:w="555" w:type="pct"/>
            <w:vMerge/>
          </w:tcPr>
          <w:p w14:paraId="2674EB04"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5552B56D" w14:textId="77777777" w:rsidTr="00575C1C">
        <w:trPr>
          <w:trHeight w:val="275"/>
        </w:trPr>
        <w:tc>
          <w:tcPr>
            <w:tcW w:w="1443" w:type="pct"/>
            <w:vMerge/>
            <w:vAlign w:val="center"/>
          </w:tcPr>
          <w:p w14:paraId="45F0DD93" w14:textId="77777777" w:rsidR="000D7985" w:rsidRPr="00A37B7C" w:rsidRDefault="000D7985" w:rsidP="00C46C1F">
            <w:pPr>
              <w:spacing w:after="0" w:line="240" w:lineRule="auto"/>
              <w:jc w:val="center"/>
              <w:rPr>
                <w:rFonts w:ascii="Times New Roman" w:hAnsi="Times New Roman"/>
                <w:b/>
              </w:rPr>
            </w:pPr>
          </w:p>
        </w:tc>
        <w:tc>
          <w:tcPr>
            <w:tcW w:w="3002" w:type="pct"/>
          </w:tcPr>
          <w:p w14:paraId="447124D9"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В том числе практических занятий и лабораторных работ</w:t>
            </w:r>
          </w:p>
        </w:tc>
        <w:tc>
          <w:tcPr>
            <w:tcW w:w="555" w:type="pct"/>
          </w:tcPr>
          <w:p w14:paraId="439F6782"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10</w:t>
            </w:r>
          </w:p>
        </w:tc>
      </w:tr>
      <w:tr w:rsidR="000D7985" w:rsidRPr="00A37B7C" w14:paraId="09927D2F" w14:textId="77777777" w:rsidTr="00575C1C">
        <w:trPr>
          <w:trHeight w:val="208"/>
        </w:trPr>
        <w:tc>
          <w:tcPr>
            <w:tcW w:w="1443" w:type="pct"/>
            <w:vMerge/>
            <w:vAlign w:val="center"/>
          </w:tcPr>
          <w:p w14:paraId="6106F036" w14:textId="77777777" w:rsidR="000D7985" w:rsidRPr="00A37B7C" w:rsidRDefault="000D7985" w:rsidP="00C46C1F">
            <w:pPr>
              <w:spacing w:after="0" w:line="240" w:lineRule="auto"/>
              <w:jc w:val="center"/>
              <w:rPr>
                <w:rFonts w:ascii="Times New Roman" w:hAnsi="Times New Roman"/>
                <w:b/>
              </w:rPr>
            </w:pPr>
          </w:p>
        </w:tc>
        <w:tc>
          <w:tcPr>
            <w:tcW w:w="3002" w:type="pct"/>
          </w:tcPr>
          <w:p w14:paraId="623A2ABF"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Практическое занятие 27–29.</w:t>
            </w:r>
            <w:r w:rsidRPr="00A37B7C">
              <w:rPr>
                <w:rFonts w:ascii="Times New Roman" w:hAnsi="Times New Roman"/>
              </w:rPr>
              <w:t xml:space="preserve"> Разработка бизнес-плана с применением специализированных программных продуктов (по выбору образовательной организации)</w:t>
            </w:r>
          </w:p>
        </w:tc>
        <w:tc>
          <w:tcPr>
            <w:tcW w:w="555" w:type="pct"/>
          </w:tcPr>
          <w:p w14:paraId="6C86C723"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3DD1C007" w14:textId="77777777" w:rsidTr="00575C1C">
        <w:trPr>
          <w:trHeight w:val="207"/>
        </w:trPr>
        <w:tc>
          <w:tcPr>
            <w:tcW w:w="1443" w:type="pct"/>
            <w:vMerge/>
            <w:vAlign w:val="center"/>
          </w:tcPr>
          <w:p w14:paraId="53D9241A" w14:textId="77777777" w:rsidR="000D7985" w:rsidRPr="00A37B7C" w:rsidRDefault="000D7985" w:rsidP="00C46C1F">
            <w:pPr>
              <w:spacing w:after="0" w:line="240" w:lineRule="auto"/>
              <w:jc w:val="center"/>
              <w:rPr>
                <w:rFonts w:ascii="Times New Roman" w:hAnsi="Times New Roman"/>
                <w:b/>
              </w:rPr>
            </w:pPr>
          </w:p>
        </w:tc>
        <w:tc>
          <w:tcPr>
            <w:tcW w:w="3002" w:type="pct"/>
          </w:tcPr>
          <w:p w14:paraId="4C4AE3D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30–31. </w:t>
            </w:r>
            <w:r w:rsidRPr="00A37B7C">
              <w:rPr>
                <w:rFonts w:ascii="Times New Roman" w:hAnsi="Times New Roman"/>
              </w:rPr>
              <w:t>Оформление и презентация бизнес-плана / инвестиционного проекта</w:t>
            </w:r>
          </w:p>
        </w:tc>
        <w:tc>
          <w:tcPr>
            <w:tcW w:w="555" w:type="pct"/>
          </w:tcPr>
          <w:p w14:paraId="7013AC9C"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733DC1B0" w14:textId="77777777" w:rsidTr="00575C1C">
        <w:trPr>
          <w:trHeight w:val="293"/>
        </w:trPr>
        <w:tc>
          <w:tcPr>
            <w:tcW w:w="4445" w:type="pct"/>
            <w:gridSpan w:val="2"/>
          </w:tcPr>
          <w:p w14:paraId="32C0A0FD" w14:textId="77777777" w:rsidR="000D7985" w:rsidRPr="00A37B7C" w:rsidRDefault="000D7985" w:rsidP="00C46C1F">
            <w:pPr>
              <w:widowControl w:val="0"/>
              <w:shd w:val="clear" w:color="auto" w:fill="FFFFFF"/>
              <w:spacing w:after="0" w:line="240" w:lineRule="auto"/>
              <w:jc w:val="both"/>
              <w:rPr>
                <w:rFonts w:ascii="Times New Roman" w:eastAsia="Calibri" w:hAnsi="Times New Roman"/>
                <w:b/>
                <w:bCs/>
              </w:rPr>
            </w:pPr>
            <w:r w:rsidRPr="00A37B7C">
              <w:rPr>
                <w:rFonts w:ascii="Times New Roman" w:hAnsi="Times New Roman"/>
                <w:b/>
                <w:bCs/>
              </w:rPr>
              <w:t>Примерная тематика самостоятельной учебной работы при изучении раздела 3</w:t>
            </w:r>
          </w:p>
        </w:tc>
        <w:tc>
          <w:tcPr>
            <w:tcW w:w="555" w:type="pct"/>
          </w:tcPr>
          <w:p w14:paraId="22ECD896" w14:textId="77777777" w:rsidR="000D7985" w:rsidRPr="00A37B7C" w:rsidRDefault="000D7985" w:rsidP="00C46C1F">
            <w:pPr>
              <w:suppressAutoHyphens/>
              <w:spacing w:after="0" w:line="240" w:lineRule="auto"/>
              <w:jc w:val="center"/>
              <w:rPr>
                <w:rFonts w:ascii="Times New Roman" w:hAnsi="Times New Roman"/>
                <w:b/>
                <w:iCs/>
              </w:rPr>
            </w:pPr>
            <w:r w:rsidRPr="00A37B7C">
              <w:rPr>
                <w:rFonts w:ascii="Times New Roman" w:hAnsi="Times New Roman"/>
                <w:b/>
                <w:iCs/>
              </w:rPr>
              <w:t>-</w:t>
            </w:r>
          </w:p>
        </w:tc>
      </w:tr>
      <w:tr w:rsidR="000D7985" w:rsidRPr="00A37B7C" w14:paraId="6336C54A" w14:textId="77777777" w:rsidTr="00575C1C">
        <w:tc>
          <w:tcPr>
            <w:tcW w:w="4445" w:type="pct"/>
            <w:gridSpan w:val="2"/>
            <w:shd w:val="clear" w:color="auto" w:fill="FFFFFF"/>
          </w:tcPr>
          <w:p w14:paraId="233C7CE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Учебная практика раздела 3.</w:t>
            </w:r>
          </w:p>
          <w:p w14:paraId="6291002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Виды работ </w:t>
            </w:r>
          </w:p>
          <w:p w14:paraId="6FBF2477"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b/>
                <w:bCs/>
                <w:sz w:val="22"/>
                <w:szCs w:val="22"/>
              </w:rPr>
            </w:pPr>
            <w:r w:rsidRPr="00A37B7C">
              <w:rPr>
                <w:rFonts w:eastAsia="Calibri"/>
                <w:sz w:val="22"/>
                <w:szCs w:val="22"/>
                <w:lang w:val="ru-RU" w:eastAsia="en-US"/>
              </w:rPr>
              <w:t>С</w:t>
            </w:r>
            <w:r w:rsidRPr="00A37B7C">
              <w:rPr>
                <w:rFonts w:eastAsia="Calibri"/>
                <w:sz w:val="22"/>
                <w:szCs w:val="22"/>
                <w:lang w:eastAsia="en-US"/>
              </w:rPr>
              <w:t>бор информации о бизнес-проблемах и определение рисков предпринимательской единицы</w:t>
            </w:r>
            <w:r w:rsidRPr="00A37B7C">
              <w:rPr>
                <w:rFonts w:eastAsia="Calibri"/>
                <w:sz w:val="22"/>
                <w:szCs w:val="22"/>
                <w:lang w:val="ru-RU" w:eastAsia="en-US"/>
              </w:rPr>
              <w:t>.</w:t>
            </w:r>
          </w:p>
          <w:p w14:paraId="12E6DCB3" w14:textId="77777777" w:rsidR="000D7985" w:rsidRPr="00A37B7C" w:rsidRDefault="000D7985" w:rsidP="00095D42">
            <w:pPr>
              <w:numPr>
                <w:ilvl w:val="0"/>
                <w:numId w:val="239"/>
              </w:numPr>
              <w:spacing w:after="0" w:line="240" w:lineRule="auto"/>
              <w:ind w:left="0" w:firstLine="0"/>
              <w:rPr>
                <w:rFonts w:ascii="Times New Roman" w:hAnsi="Times New Roman"/>
              </w:rPr>
            </w:pPr>
            <w:r w:rsidRPr="00A37B7C">
              <w:rPr>
                <w:rFonts w:ascii="Times New Roman" w:hAnsi="Times New Roman"/>
              </w:rPr>
              <w:t xml:space="preserve">Проведение </w:t>
            </w:r>
            <w:r w:rsidRPr="00A37B7C">
              <w:rPr>
                <w:rFonts w:ascii="Times New Roman" w:hAnsi="Times New Roman"/>
                <w:lang w:val="en-US"/>
              </w:rPr>
              <w:t>Pest</w:t>
            </w:r>
            <w:r w:rsidRPr="00A37B7C">
              <w:rPr>
                <w:rFonts w:ascii="Times New Roman" w:hAnsi="Times New Roman"/>
              </w:rPr>
              <w:t xml:space="preserve"> анализа, применение метода Ансоффа-Пинье для описания бизнес-модели предпринимательской единицы</w:t>
            </w:r>
          </w:p>
          <w:p w14:paraId="3DAD6F0F" w14:textId="77777777" w:rsidR="000D7985" w:rsidRPr="00A37B7C" w:rsidRDefault="000D7985" w:rsidP="00095D42">
            <w:pPr>
              <w:numPr>
                <w:ilvl w:val="0"/>
                <w:numId w:val="239"/>
              </w:numPr>
              <w:spacing w:after="0" w:line="240" w:lineRule="auto"/>
              <w:ind w:left="0" w:firstLine="0"/>
              <w:rPr>
                <w:rFonts w:ascii="Times New Roman" w:hAnsi="Times New Roman"/>
                <w:i/>
                <w:iCs/>
              </w:rPr>
            </w:pPr>
            <w:r w:rsidRPr="00A37B7C">
              <w:rPr>
                <w:rFonts w:ascii="Times New Roman" w:hAnsi="Times New Roman"/>
                <w:i/>
                <w:iCs/>
              </w:rPr>
              <w:lastRenderedPageBreak/>
              <w:t>Выполнение отдельных этапов разработки бизнес-плана:</w:t>
            </w:r>
          </w:p>
          <w:p w14:paraId="418A567C" w14:textId="77777777" w:rsidR="000D7985" w:rsidRPr="00A37B7C" w:rsidRDefault="000D7985" w:rsidP="00095D42">
            <w:pPr>
              <w:numPr>
                <w:ilvl w:val="0"/>
                <w:numId w:val="239"/>
              </w:numPr>
              <w:spacing w:after="0" w:line="240" w:lineRule="auto"/>
              <w:ind w:left="0" w:firstLine="0"/>
              <w:rPr>
                <w:rFonts w:ascii="Times New Roman" w:hAnsi="Times New Roman"/>
              </w:rPr>
            </w:pPr>
            <w:r w:rsidRPr="00A37B7C">
              <w:rPr>
                <w:rFonts w:ascii="Times New Roman" w:hAnsi="Times New Roman"/>
              </w:rPr>
              <w:t xml:space="preserve">Составление визитки команды. </w:t>
            </w:r>
          </w:p>
          <w:p w14:paraId="7324AA30" w14:textId="77777777" w:rsidR="000D7985" w:rsidRPr="00A37B7C" w:rsidRDefault="000D7985" w:rsidP="00095D42">
            <w:pPr>
              <w:numPr>
                <w:ilvl w:val="0"/>
                <w:numId w:val="239"/>
              </w:numPr>
              <w:spacing w:after="0" w:line="240" w:lineRule="auto"/>
              <w:ind w:left="0" w:firstLine="0"/>
              <w:rPr>
                <w:rFonts w:ascii="Times New Roman" w:hAnsi="Times New Roman"/>
              </w:rPr>
            </w:pPr>
            <w:r w:rsidRPr="00A37B7C">
              <w:rPr>
                <w:rFonts w:ascii="Times New Roman" w:hAnsi="Times New Roman"/>
              </w:rPr>
              <w:t>Построение организационной структуры управления предпринимательской единицы.</w:t>
            </w:r>
          </w:p>
          <w:p w14:paraId="60A1D6CA" w14:textId="77777777" w:rsidR="000D7985" w:rsidRPr="00A37B7C" w:rsidRDefault="000D7985" w:rsidP="00095D42">
            <w:pPr>
              <w:numPr>
                <w:ilvl w:val="0"/>
                <w:numId w:val="239"/>
              </w:numPr>
              <w:spacing w:after="0" w:line="240" w:lineRule="auto"/>
              <w:ind w:left="0" w:firstLine="0"/>
              <w:rPr>
                <w:rFonts w:ascii="Times New Roman" w:hAnsi="Times New Roman"/>
              </w:rPr>
            </w:pPr>
            <w:r w:rsidRPr="00A37B7C">
              <w:rPr>
                <w:rFonts w:ascii="Times New Roman" w:hAnsi="Times New Roman"/>
              </w:rPr>
              <w:t>Определение целевой аудитории по методу Шеррингтона.</w:t>
            </w:r>
          </w:p>
          <w:p w14:paraId="3BB9FE31" w14:textId="77777777" w:rsidR="000D7985" w:rsidRPr="00A37B7C" w:rsidRDefault="000D7985" w:rsidP="00095D42">
            <w:pPr>
              <w:numPr>
                <w:ilvl w:val="0"/>
                <w:numId w:val="239"/>
              </w:numPr>
              <w:spacing w:after="0" w:line="240" w:lineRule="auto"/>
              <w:ind w:left="0" w:firstLine="0"/>
              <w:rPr>
                <w:rFonts w:ascii="Times New Roman" w:hAnsi="Times New Roman"/>
              </w:rPr>
            </w:pPr>
            <w:r w:rsidRPr="00A37B7C">
              <w:rPr>
                <w:rFonts w:ascii="Times New Roman" w:hAnsi="Times New Roman"/>
              </w:rPr>
              <w:t>Построение модели Остервальдера.</w:t>
            </w:r>
          </w:p>
          <w:p w14:paraId="69596C79" w14:textId="77777777" w:rsidR="000D7985" w:rsidRPr="00A37B7C" w:rsidRDefault="000D7985" w:rsidP="00095D42">
            <w:pPr>
              <w:numPr>
                <w:ilvl w:val="0"/>
                <w:numId w:val="239"/>
              </w:numPr>
              <w:spacing w:after="0" w:line="240" w:lineRule="auto"/>
              <w:ind w:left="0" w:firstLine="0"/>
              <w:rPr>
                <w:rFonts w:ascii="Times New Roman" w:hAnsi="Times New Roman"/>
              </w:rPr>
            </w:pPr>
            <w:r w:rsidRPr="00A37B7C">
              <w:rPr>
                <w:rFonts w:ascii="Times New Roman" w:hAnsi="Times New Roman"/>
              </w:rPr>
              <w:t xml:space="preserve">Определение бизнес-процессов и составление схемы оказания услуг. </w:t>
            </w:r>
          </w:p>
          <w:p w14:paraId="26A35385"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i/>
                <w:iCs/>
                <w:sz w:val="22"/>
                <w:szCs w:val="22"/>
                <w:lang w:eastAsia="en-US"/>
              </w:rPr>
            </w:pPr>
            <w:r w:rsidRPr="00A37B7C">
              <w:rPr>
                <w:rFonts w:eastAsia="Calibri"/>
                <w:i/>
                <w:iCs/>
                <w:sz w:val="22"/>
                <w:szCs w:val="22"/>
                <w:lang w:val="ru-RU" w:eastAsia="en-US"/>
              </w:rPr>
              <w:t>Разработка</w:t>
            </w:r>
            <w:r w:rsidRPr="00A37B7C">
              <w:rPr>
                <w:rFonts w:eastAsia="Calibri"/>
                <w:i/>
                <w:iCs/>
                <w:sz w:val="22"/>
                <w:szCs w:val="22"/>
                <w:lang w:eastAsia="en-US"/>
              </w:rPr>
              <w:t xml:space="preserve"> </w:t>
            </w:r>
            <w:r w:rsidRPr="00A37B7C">
              <w:rPr>
                <w:rFonts w:eastAsia="Calibri"/>
                <w:i/>
                <w:iCs/>
                <w:sz w:val="22"/>
                <w:szCs w:val="22"/>
                <w:lang w:val="ru-RU" w:eastAsia="en-US"/>
              </w:rPr>
              <w:t xml:space="preserve">и заполнение </w:t>
            </w:r>
            <w:r w:rsidRPr="00A37B7C">
              <w:rPr>
                <w:rFonts w:eastAsia="Calibri"/>
                <w:i/>
                <w:iCs/>
                <w:sz w:val="22"/>
                <w:szCs w:val="22"/>
                <w:lang w:eastAsia="en-US"/>
              </w:rPr>
              <w:t xml:space="preserve">финансовой модели деятельности предпринимательской единицы, в том числе с применением </w:t>
            </w:r>
            <w:r w:rsidRPr="00A37B7C">
              <w:rPr>
                <w:rFonts w:eastAsia="Calibri"/>
                <w:i/>
                <w:iCs/>
                <w:sz w:val="22"/>
                <w:szCs w:val="22"/>
                <w:lang w:val="ru-RU" w:eastAsia="en-US"/>
              </w:rPr>
              <w:t xml:space="preserve">специализированных </w:t>
            </w:r>
            <w:r w:rsidRPr="00A37B7C">
              <w:rPr>
                <w:rFonts w:eastAsia="Calibri"/>
                <w:i/>
                <w:iCs/>
                <w:sz w:val="22"/>
                <w:szCs w:val="22"/>
                <w:lang w:eastAsia="en-US"/>
              </w:rPr>
              <w:t>программных продуктов</w:t>
            </w:r>
          </w:p>
          <w:p w14:paraId="62C7EEEE"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 xml:space="preserve">Заполнение нормативов для проведения экономических расчетов. </w:t>
            </w:r>
          </w:p>
          <w:p w14:paraId="2B260398"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 xml:space="preserve">Составление бюджета инвестиций на приобретение оборудования . </w:t>
            </w:r>
          </w:p>
          <w:p w14:paraId="6C649D9B"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 потребности в оборотном капитале. Прочие расходы стартового периода.</w:t>
            </w:r>
          </w:p>
          <w:p w14:paraId="6AFF36C5"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Расчеты цен и себестоимости.</w:t>
            </w:r>
          </w:p>
          <w:p w14:paraId="5BE52052"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Составление плана продаж в натуральном и стоимостном выражении</w:t>
            </w:r>
          </w:p>
          <w:p w14:paraId="0015D444"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 xml:space="preserve">Составление плана переменных расходов </w:t>
            </w:r>
          </w:p>
          <w:p w14:paraId="607CEC73"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 точки безубыточности</w:t>
            </w:r>
          </w:p>
          <w:p w14:paraId="3387D704"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Составление бюджета доходов и расходов</w:t>
            </w:r>
          </w:p>
          <w:p w14:paraId="7D507064"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Составление бюджета движения денежных средств</w:t>
            </w:r>
          </w:p>
          <w:p w14:paraId="11F4B886"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Составление прогнозного баланса</w:t>
            </w:r>
          </w:p>
          <w:p w14:paraId="74579A75"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 xml:space="preserve"> Определение и обоснование  источников  финансирования</w:t>
            </w:r>
          </w:p>
          <w:p w14:paraId="5FCD7A08"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Расчеты процентов за пользование заемными средствами и составление графика возврата заемных средств</w:t>
            </w:r>
          </w:p>
          <w:p w14:paraId="68CF64BD"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 дисконтированного периода окупаемости проекта (DiscountedPaybackPeriod)</w:t>
            </w:r>
          </w:p>
          <w:p w14:paraId="77588CB6"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 чистой текущей стоимости проекта (NetPresentValue)</w:t>
            </w:r>
          </w:p>
          <w:p w14:paraId="1B1B0B18"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 внутренней нормы доходности проекта (InternalRateofReturn)</w:t>
            </w:r>
          </w:p>
          <w:p w14:paraId="77855DA0"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 индекса прибыльности проекта (IndexofProfitability)</w:t>
            </w:r>
          </w:p>
          <w:p w14:paraId="5265AF05"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rFonts w:eastAsia="Calibri"/>
                <w:sz w:val="22"/>
                <w:szCs w:val="22"/>
                <w:lang w:eastAsia="en-US"/>
              </w:rPr>
            </w:pPr>
            <w:r w:rsidRPr="00A37B7C">
              <w:rPr>
                <w:rFonts w:eastAsia="Calibri"/>
                <w:sz w:val="22"/>
                <w:szCs w:val="22"/>
                <w:lang w:eastAsia="en-US"/>
              </w:rPr>
              <w:t>Расчеты других значимых показателей (ARR, MIRR, ROE, ROI, EBIT, EBITDA)</w:t>
            </w:r>
          </w:p>
          <w:p w14:paraId="21F8423D" w14:textId="77777777" w:rsidR="000D7985" w:rsidRPr="00A37B7C" w:rsidRDefault="000D7985" w:rsidP="00095D42">
            <w:pPr>
              <w:pStyle w:val="aff3"/>
              <w:widowControl w:val="0"/>
              <w:numPr>
                <w:ilvl w:val="0"/>
                <w:numId w:val="239"/>
              </w:numPr>
              <w:autoSpaceDE w:val="0"/>
              <w:autoSpaceDN w:val="0"/>
              <w:adjustRightInd w:val="0"/>
              <w:spacing w:before="0" w:after="0"/>
              <w:ind w:left="0" w:firstLine="0"/>
              <w:contextualSpacing/>
              <w:jc w:val="both"/>
              <w:rPr>
                <w:sz w:val="22"/>
                <w:szCs w:val="22"/>
              </w:rPr>
            </w:pPr>
            <w:r w:rsidRPr="00A37B7C">
              <w:rPr>
                <w:rFonts w:eastAsia="Calibri"/>
                <w:sz w:val="22"/>
                <w:szCs w:val="22"/>
                <w:lang w:val="ru-RU" w:eastAsia="en-US"/>
              </w:rPr>
              <w:t xml:space="preserve">Разработка </w:t>
            </w:r>
            <w:r w:rsidRPr="00A37B7C">
              <w:rPr>
                <w:rFonts w:eastAsia="Calibri"/>
                <w:sz w:val="22"/>
                <w:szCs w:val="22"/>
                <w:lang w:eastAsia="en-US"/>
              </w:rPr>
              <w:t>мероприятий по повышению эффективности предпринимательской деятельности</w:t>
            </w:r>
            <w:r w:rsidRPr="00A37B7C">
              <w:rPr>
                <w:rFonts w:eastAsia="Calibri"/>
                <w:sz w:val="22"/>
                <w:szCs w:val="22"/>
                <w:lang w:val="ru-RU" w:eastAsia="en-US"/>
              </w:rPr>
              <w:t>.</w:t>
            </w:r>
          </w:p>
        </w:tc>
        <w:tc>
          <w:tcPr>
            <w:tcW w:w="555" w:type="pct"/>
            <w:shd w:val="clear" w:color="auto" w:fill="FFFFFF"/>
            <w:vAlign w:val="center"/>
          </w:tcPr>
          <w:p w14:paraId="4C11D575" w14:textId="77777777" w:rsidR="000D7985" w:rsidRPr="00A37B7C" w:rsidRDefault="000D7985" w:rsidP="00C46C1F">
            <w:pPr>
              <w:spacing w:after="0" w:line="240" w:lineRule="auto"/>
              <w:jc w:val="center"/>
              <w:rPr>
                <w:rFonts w:ascii="Times New Roman" w:hAnsi="Times New Roman"/>
                <w:b/>
                <w:iCs/>
              </w:rPr>
            </w:pPr>
            <w:r w:rsidRPr="00A37B7C">
              <w:rPr>
                <w:rFonts w:ascii="Times New Roman" w:hAnsi="Times New Roman"/>
                <w:b/>
                <w:iCs/>
              </w:rPr>
              <w:lastRenderedPageBreak/>
              <w:t>36</w:t>
            </w:r>
          </w:p>
        </w:tc>
      </w:tr>
      <w:tr w:rsidR="000D7985" w:rsidRPr="00A37B7C" w14:paraId="0623F198" w14:textId="77777777" w:rsidTr="00575C1C">
        <w:tc>
          <w:tcPr>
            <w:tcW w:w="4445" w:type="pct"/>
            <w:gridSpan w:val="2"/>
          </w:tcPr>
          <w:p w14:paraId="473B954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Всего</w:t>
            </w:r>
          </w:p>
        </w:tc>
        <w:tc>
          <w:tcPr>
            <w:tcW w:w="555" w:type="pct"/>
            <w:vAlign w:val="center"/>
          </w:tcPr>
          <w:p w14:paraId="53DAA620" w14:textId="77777777" w:rsidR="000D7985" w:rsidRPr="00A37B7C" w:rsidRDefault="000D7985" w:rsidP="00C46C1F">
            <w:pPr>
              <w:spacing w:after="0" w:line="240" w:lineRule="auto"/>
              <w:jc w:val="center"/>
              <w:rPr>
                <w:rFonts w:ascii="Times New Roman" w:hAnsi="Times New Roman"/>
                <w:b/>
                <w:iCs/>
              </w:rPr>
            </w:pPr>
            <w:r w:rsidRPr="00A37B7C">
              <w:rPr>
                <w:rFonts w:ascii="Times New Roman" w:hAnsi="Times New Roman"/>
                <w:b/>
                <w:iCs/>
              </w:rPr>
              <w:t>360</w:t>
            </w:r>
          </w:p>
        </w:tc>
      </w:tr>
    </w:tbl>
    <w:p w14:paraId="2BF81123" w14:textId="77777777" w:rsidR="000D7985" w:rsidRPr="00A37B7C" w:rsidRDefault="000D7985" w:rsidP="000D7985">
      <w:pPr>
        <w:suppressAutoHyphens/>
        <w:rPr>
          <w:rFonts w:ascii="Times New Roman" w:hAnsi="Times New Roman"/>
          <w:i/>
        </w:rPr>
      </w:pPr>
    </w:p>
    <w:p w14:paraId="66B6390A" w14:textId="7777777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77B71FDA" w14:textId="77777777" w:rsidR="000D7985" w:rsidRPr="002456ED" w:rsidRDefault="000D7985" w:rsidP="000D7985">
      <w:pPr>
        <w:spacing w:after="0"/>
        <w:jc w:val="center"/>
        <w:rPr>
          <w:rFonts w:ascii="Times New Roman" w:hAnsi="Times New Roman"/>
          <w:b/>
          <w:bCs/>
          <w:sz w:val="24"/>
          <w:szCs w:val="24"/>
        </w:rPr>
      </w:pPr>
      <w:r w:rsidRPr="002456ED">
        <w:rPr>
          <w:rFonts w:ascii="Times New Roman" w:hAnsi="Times New Roman"/>
          <w:b/>
          <w:bCs/>
          <w:sz w:val="24"/>
          <w:szCs w:val="24"/>
        </w:rPr>
        <w:lastRenderedPageBreak/>
        <w:t>3. УСЛОВИЯ РЕАЛИЗАЦИИ ПРОФЕССИОНАЛЬНОГО МОДУЛЯ</w:t>
      </w:r>
    </w:p>
    <w:p w14:paraId="474DEBA0" w14:textId="77777777" w:rsidR="000D7985" w:rsidRPr="00A37B7C" w:rsidRDefault="000D7985" w:rsidP="000D7985">
      <w:pPr>
        <w:spacing w:after="0"/>
        <w:ind w:firstLine="709"/>
        <w:jc w:val="both"/>
        <w:rPr>
          <w:rFonts w:ascii="Times New Roman" w:hAnsi="Times New Roman"/>
          <w:b/>
          <w:bCs/>
          <w:sz w:val="24"/>
          <w:szCs w:val="24"/>
        </w:rPr>
      </w:pPr>
      <w:r w:rsidRPr="002456ED">
        <w:rPr>
          <w:rFonts w:ascii="Times New Roman" w:hAnsi="Times New Roman"/>
          <w:b/>
          <w:bCs/>
          <w:sz w:val="24"/>
          <w:szCs w:val="24"/>
        </w:rPr>
        <w:t>3.1. Для реализации программы</w:t>
      </w:r>
      <w:r w:rsidRPr="00A37B7C">
        <w:rPr>
          <w:rFonts w:ascii="Times New Roman" w:hAnsi="Times New Roman"/>
          <w:b/>
          <w:bCs/>
          <w:sz w:val="24"/>
          <w:szCs w:val="24"/>
        </w:rPr>
        <w:t xml:space="preserve"> профессионального модуля должны быть предусмотрены следующие специальные помещения:</w:t>
      </w:r>
    </w:p>
    <w:p w14:paraId="135535AA"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Кабинеты</w:t>
      </w:r>
      <w:bookmarkStart w:id="61" w:name="_Hlk100327680"/>
      <w:r w:rsidRPr="00A37B7C">
        <w:rPr>
          <w:rFonts w:ascii="Times New Roman" w:hAnsi="Times New Roman"/>
          <w:bCs/>
          <w:sz w:val="24"/>
          <w:szCs w:val="24"/>
        </w:rPr>
        <w:t xml:space="preserve"> «</w:t>
      </w:r>
      <w:r w:rsidRPr="00A37B7C">
        <w:rPr>
          <w:rFonts w:ascii="Times New Roman" w:hAnsi="Times New Roman"/>
          <w:iCs/>
          <w:sz w:val="24"/>
          <w:szCs w:val="24"/>
        </w:rPr>
        <w:t>Междисциплинарные курсы и модули»,</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r w:rsidRPr="00A37B7C">
        <w:rPr>
          <w:rFonts w:ascii="Times New Roman" w:hAnsi="Times New Roman"/>
          <w:bCs/>
          <w:i/>
          <w:sz w:val="24"/>
          <w:szCs w:val="24"/>
        </w:rPr>
        <w:t>.</w:t>
      </w:r>
    </w:p>
    <w:bookmarkEnd w:id="61"/>
    <w:p w14:paraId="46F87ABF" w14:textId="77777777" w:rsidR="000D7985" w:rsidRPr="00A37B7C" w:rsidRDefault="000D7985" w:rsidP="000D7985">
      <w:pPr>
        <w:suppressAutoHyphens/>
        <w:spacing w:after="0"/>
        <w:ind w:firstLine="709"/>
        <w:jc w:val="both"/>
        <w:rPr>
          <w:rFonts w:ascii="Times New Roman" w:hAnsi="Times New Roman"/>
          <w:bCs/>
          <w:iCs/>
          <w:sz w:val="24"/>
          <w:szCs w:val="24"/>
        </w:rPr>
      </w:pPr>
      <w:r w:rsidRPr="00A37B7C">
        <w:rPr>
          <w:rFonts w:ascii="Times New Roman" w:hAnsi="Times New Roman"/>
          <w:bCs/>
          <w:sz w:val="24"/>
          <w:szCs w:val="24"/>
        </w:rPr>
        <w:t xml:space="preserve">Лаборатория </w:t>
      </w:r>
      <w:r w:rsidRPr="00A37B7C">
        <w:rPr>
          <w:rFonts w:ascii="Times New Roman" w:hAnsi="Times New Roman"/>
          <w:bCs/>
          <w:iCs/>
          <w:sz w:val="24"/>
          <w:szCs w:val="24"/>
        </w:rPr>
        <w:t xml:space="preserve">«Предпринимательства и интернет – маркетинга», оснащенная в соответствии с п. 6.1.2.3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по специальности.</w:t>
      </w:r>
    </w:p>
    <w:p w14:paraId="4589CFDF" w14:textId="77777777" w:rsidR="000D7985" w:rsidRPr="00A37B7C" w:rsidRDefault="000D7985" w:rsidP="000D7985">
      <w:pPr>
        <w:suppressAutoHyphens/>
        <w:spacing w:after="0"/>
        <w:ind w:firstLine="709"/>
        <w:jc w:val="both"/>
        <w:rPr>
          <w:rFonts w:ascii="Times New Roman" w:hAnsi="Times New Roman"/>
          <w:bCs/>
          <w:iCs/>
          <w:sz w:val="24"/>
          <w:szCs w:val="24"/>
        </w:rPr>
      </w:pPr>
      <w:r w:rsidRPr="00A37B7C">
        <w:rPr>
          <w:rFonts w:ascii="Times New Roman" w:hAnsi="Times New Roman"/>
          <w:bCs/>
          <w:iCs/>
          <w:sz w:val="24"/>
          <w:szCs w:val="24"/>
        </w:rPr>
        <w:t>Оснащенные базы пра</w:t>
      </w:r>
      <w:r>
        <w:rPr>
          <w:rFonts w:ascii="Times New Roman" w:hAnsi="Times New Roman"/>
          <w:bCs/>
          <w:iCs/>
          <w:sz w:val="24"/>
          <w:szCs w:val="24"/>
        </w:rPr>
        <w:t>ктики в соответствии с п 6.1.2.5</w:t>
      </w:r>
      <w:r w:rsidRPr="00A37B7C">
        <w:rPr>
          <w:rFonts w:ascii="Times New Roman" w:hAnsi="Times New Roman"/>
          <w:bCs/>
          <w:i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по специальности.</w:t>
      </w:r>
    </w:p>
    <w:p w14:paraId="52F879B9" w14:textId="77777777" w:rsidR="000D7985" w:rsidRPr="00A37B7C" w:rsidRDefault="000D7985" w:rsidP="000D7985">
      <w:pPr>
        <w:suppressAutoHyphens/>
        <w:spacing w:after="0"/>
        <w:ind w:firstLine="709"/>
        <w:jc w:val="both"/>
        <w:rPr>
          <w:rFonts w:ascii="Times New Roman" w:hAnsi="Times New Roman"/>
          <w:bCs/>
          <w:i/>
          <w:sz w:val="10"/>
          <w:szCs w:val="10"/>
        </w:rPr>
      </w:pPr>
    </w:p>
    <w:p w14:paraId="216294A3" w14:textId="77777777" w:rsidR="000D7985" w:rsidRPr="00A37B7C" w:rsidRDefault="000D7985" w:rsidP="000D7985">
      <w:pPr>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5DECF04E"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5CBB7ED" w14:textId="77777777" w:rsidR="000D7985" w:rsidRPr="00A37B7C" w:rsidRDefault="000D7985" w:rsidP="000D7985">
      <w:pPr>
        <w:spacing w:after="0"/>
        <w:ind w:firstLine="709"/>
        <w:contextualSpacing/>
        <w:rPr>
          <w:rFonts w:ascii="Times New Roman" w:hAnsi="Times New Roman"/>
          <w:sz w:val="10"/>
          <w:szCs w:val="10"/>
        </w:rPr>
      </w:pPr>
    </w:p>
    <w:p w14:paraId="535BE5E6" w14:textId="77777777" w:rsidR="000D7985" w:rsidRPr="00A37B7C" w:rsidRDefault="000D7985" w:rsidP="000D7985">
      <w:pPr>
        <w:spacing w:after="0" w:line="240" w:lineRule="auto"/>
        <w:ind w:firstLine="709"/>
        <w:contextualSpacing/>
        <w:rPr>
          <w:rFonts w:ascii="Times New Roman"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hAnsi="Times New Roman"/>
          <w:b/>
          <w:sz w:val="24"/>
          <w:szCs w:val="24"/>
          <w:lang w:eastAsia="x-none"/>
        </w:rPr>
        <w:t>Основные печатные</w:t>
      </w:r>
      <w:r w:rsidRPr="00A37B7C">
        <w:rPr>
          <w:rFonts w:ascii="Times New Roman" w:hAnsi="Times New Roman"/>
          <w:b/>
          <w:sz w:val="24"/>
          <w:szCs w:val="24"/>
          <w:lang w:val="x-none" w:eastAsia="x-none"/>
        </w:rPr>
        <w:t xml:space="preserve"> </w:t>
      </w:r>
      <w:r w:rsidRPr="00A37B7C">
        <w:rPr>
          <w:rFonts w:ascii="Times New Roman" w:hAnsi="Times New Roman"/>
          <w:b/>
          <w:sz w:val="24"/>
          <w:szCs w:val="24"/>
          <w:lang w:eastAsia="x-none"/>
        </w:rPr>
        <w:t xml:space="preserve">и электронные </w:t>
      </w:r>
      <w:r w:rsidRPr="00A37B7C">
        <w:rPr>
          <w:rFonts w:ascii="Times New Roman" w:hAnsi="Times New Roman"/>
          <w:b/>
          <w:sz w:val="24"/>
          <w:szCs w:val="24"/>
          <w:lang w:val="x-none" w:eastAsia="x-none"/>
        </w:rPr>
        <w:t>издания</w:t>
      </w:r>
    </w:p>
    <w:p w14:paraId="078F8A7D"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Бизнес-планирование: учебник / под ред. Т.Г. Попадюк, В.Я. Горфинкеля. — Москва: Вузовский учебник: ИНФРА-М, 2021. — 296 с. — (Среднее профессиональное образование). - ISBN 978-5-9558-0617-4. - Текст: электронный. - URL: https://znanium.com/catalog/product/1247086 (дата обращения: 18.06.2022). – Режим доступа: по подписке.</w:t>
      </w:r>
    </w:p>
    <w:p w14:paraId="28C0A066" w14:textId="77777777" w:rsidR="000D7985" w:rsidRPr="00A37B7C" w:rsidRDefault="000D7985" w:rsidP="00095D42">
      <w:pPr>
        <w:numPr>
          <w:ilvl w:val="1"/>
          <w:numId w:val="103"/>
        </w:numPr>
        <w:spacing w:after="0" w:line="276" w:lineRule="auto"/>
        <w:ind w:left="0" w:firstLine="709"/>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Васильев, Г. А. Маркетинг розничного торгового предприятия: учебное пособие / Г. А. Васильев, А. А. Романов, В. А. Поляков. - Москва: Вузовский учебник: ИНФРА-М, 2022. - 159 с. - (Среднее профессиональное образование). - ISBN 978-5-9558-0628-0. - Текст: электронный. - URL: https://znanium.com/catalog/product/967468 (дата обращения: 18.06.2022). – Режим доступа: по подписке.</w:t>
      </w:r>
    </w:p>
    <w:p w14:paraId="00D62B5F" w14:textId="77777777" w:rsidR="000D7985" w:rsidRPr="00A37B7C" w:rsidRDefault="000D7985" w:rsidP="00095D42">
      <w:pPr>
        <w:numPr>
          <w:ilvl w:val="1"/>
          <w:numId w:val="103"/>
        </w:numPr>
        <w:spacing w:after="0" w:line="276" w:lineRule="auto"/>
        <w:ind w:left="0" w:firstLine="709"/>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Иванов, Г. Г. Экономика торговой организации: учебник / Г.Г. Иванов. — Москва: ИНФРА-М, 2021. — 182 с. — (Среднее профессиональное образование). - ISBN 978-5-16-016902-6. - Текст: электронный. - URL: https://znanium.com/catalog/product/1343176 (дата обращения: 18.06.2022). – Режим доступа: по подписке.</w:t>
      </w:r>
    </w:p>
    <w:p w14:paraId="334A8579"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 xml:space="preserve">Информационные технологии в </w:t>
      </w:r>
      <w:proofErr w:type="gramStart"/>
      <w:r w:rsidRPr="00A37B7C">
        <w:rPr>
          <w:rFonts w:ascii="Times New Roman" w:hAnsi="Times New Roman"/>
          <w:iCs/>
          <w:sz w:val="24"/>
          <w:szCs w:val="24"/>
          <w:shd w:val="clear" w:color="auto" w:fill="FFFFFF"/>
        </w:rPr>
        <w:t>маркетинге :</w:t>
      </w:r>
      <w:proofErr w:type="gramEnd"/>
      <w:r w:rsidRPr="00A37B7C">
        <w:rPr>
          <w:rFonts w:ascii="Times New Roman" w:hAnsi="Times New Roman"/>
          <w:iCs/>
          <w:sz w:val="24"/>
          <w:szCs w:val="24"/>
          <w:shd w:val="clear" w:color="auto" w:fill="FFFFFF"/>
        </w:rPr>
        <w:t xml:space="preserve"> учебник и практикум для среднего профессионального образования / С. В. Карпова [и др.] ; под общей редакцией С. В. Карповой. — Москва: Издательство Юрайт, 2022. — 367 с. — (Профессиональное образование). — ISBN 978-5-9916-9115-4. — Текст: электронный // Образовательная платформа Юрайт [сайт]. — URL: </w:t>
      </w:r>
      <w:hyperlink r:id="rId45" w:history="1">
        <w:r w:rsidRPr="00A37B7C">
          <w:rPr>
            <w:rFonts w:ascii="Times New Roman" w:hAnsi="Times New Roman"/>
            <w:iCs/>
            <w:sz w:val="24"/>
            <w:szCs w:val="24"/>
            <w:u w:val="single"/>
            <w:shd w:val="clear" w:color="auto" w:fill="FFFFFF"/>
          </w:rPr>
          <w:t>https://urait.ru/bcode/491722</w:t>
        </w:r>
      </w:hyperlink>
    </w:p>
    <w:p w14:paraId="4CEF4202"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Интернет-маркетинг: учебник для среднего профессионального образования / О. Н. Жильцова [и др.]. — 2-е изд., перераб</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Издательство Юрайт. — 301 с. — (Профессиональное образование).</w:t>
      </w:r>
    </w:p>
    <w:p w14:paraId="11C41DE9" w14:textId="77777777" w:rsidR="000D7985" w:rsidRPr="00575C1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Карасев, А. П.  Маркетинговые исследования: учебник и практикум для среднего профессионального образования / А. П. Карасев. — 2-е изд., перераб</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Издательство Юрайт, 2022. — 315 с. — (Профессиональное образование). — ISBN 978-5-534-05957-1. — Текст: электронный // Образовательная платформа Юрайт </w:t>
      </w:r>
      <w:r w:rsidRPr="00575C1C">
        <w:rPr>
          <w:rFonts w:ascii="Times New Roman" w:hAnsi="Times New Roman"/>
          <w:iCs/>
          <w:sz w:val="24"/>
          <w:szCs w:val="24"/>
          <w:shd w:val="clear" w:color="auto" w:fill="FFFFFF"/>
        </w:rPr>
        <w:t xml:space="preserve">[сайт]. — URL: </w:t>
      </w:r>
      <w:hyperlink r:id="rId46" w:history="1">
        <w:r w:rsidRPr="00575C1C">
          <w:rPr>
            <w:rStyle w:val="a5"/>
            <w:iCs/>
            <w:color w:val="auto"/>
            <w:sz w:val="24"/>
            <w:szCs w:val="24"/>
            <w:shd w:val="clear" w:color="auto" w:fill="FFFFFF"/>
          </w:rPr>
          <w:t>https://urait.ru/bcode/489822</w:t>
        </w:r>
      </w:hyperlink>
    </w:p>
    <w:p w14:paraId="2BBC20E7"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lastRenderedPageBreak/>
        <w:t xml:space="preserve">Липсиц, И. В.  Цены и ценообразование: учебное пособие для среднего профессионального образования / И. В. Липсиц. — Москва: Издательство Юрайт, 2022. — 160 с. — (Профессиональное образование). — ISBN 978-5-9916-9794-1. — Текст: электронный // Образовательная платформа Юрайт [сайт]. — URL: </w:t>
      </w:r>
      <w:hyperlink r:id="rId47" w:history="1">
        <w:r w:rsidRPr="00A37B7C">
          <w:rPr>
            <w:rFonts w:ascii="Times New Roman" w:hAnsi="Times New Roman"/>
            <w:iCs/>
            <w:sz w:val="24"/>
            <w:szCs w:val="24"/>
            <w:u w:val="single"/>
            <w:shd w:val="clear" w:color="auto" w:fill="FFFFFF"/>
          </w:rPr>
          <w:t>https://urait.ru/bcode/488890</w:t>
        </w:r>
      </w:hyperlink>
    </w:p>
    <w:p w14:paraId="6B470CAA"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 xml:space="preserve">Маховикова, Г. А.  Цены и ценообразование в коммерции: учебник для среднего профессионального образования / Г. А. Маховикова, В. В. Лизовская. — Москва: Издательство Юрайт, 2021. — 231 с. — (Профессиональное образование). — ISBN 978-5-534-03696-1. — Текст: электронный // Образовательная платформа Юрайт [сайт]. — URL: </w:t>
      </w:r>
      <w:hyperlink r:id="rId48" w:history="1">
        <w:r w:rsidRPr="00A37B7C">
          <w:rPr>
            <w:rFonts w:ascii="Times New Roman" w:hAnsi="Times New Roman"/>
            <w:iCs/>
            <w:sz w:val="24"/>
            <w:szCs w:val="24"/>
            <w:u w:val="single"/>
            <w:shd w:val="clear" w:color="auto" w:fill="FFFFFF"/>
          </w:rPr>
          <w:t>https://urait.ru/bcode/477854</w:t>
        </w:r>
      </w:hyperlink>
    </w:p>
    <w:p w14:paraId="1FBDD24A" w14:textId="77777777" w:rsidR="000D7985" w:rsidRPr="00A37B7C" w:rsidRDefault="000D7985" w:rsidP="00095D42">
      <w:pPr>
        <w:numPr>
          <w:ilvl w:val="1"/>
          <w:numId w:val="103"/>
        </w:numPr>
        <w:spacing w:after="0" w:line="276" w:lineRule="auto"/>
        <w:ind w:left="0" w:firstLine="709"/>
        <w:contextualSpacing/>
        <w:jc w:val="both"/>
        <w:rPr>
          <w:rFonts w:ascii="Times New Roman" w:hAnsi="Times New Roman"/>
          <w:b/>
          <w:sz w:val="24"/>
          <w:szCs w:val="24"/>
        </w:rPr>
      </w:pPr>
      <w:r w:rsidRPr="00A37B7C">
        <w:rPr>
          <w:rFonts w:ascii="Times New Roman" w:hAnsi="Times New Roman"/>
          <w:iCs/>
          <w:sz w:val="24"/>
          <w:szCs w:val="24"/>
          <w:shd w:val="clear" w:color="auto" w:fill="FFFFFF"/>
        </w:rPr>
        <w:t>Морошкин, В. А. Бизнес-планирование: учебное пособие / В.А. Морошкин, В.П. Буров. — 2-е изд., перераб</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ИНФРА-М, 2022. — 288 с. — (Среднее профессиональное образование). - ISBN 978-5-16-012223-6. - Текст: электронный. - URL: https://znanium.com/catalog/product/1832175 (дата обращения: 18.06.2022). – Режим доступа: по подписке.</w:t>
      </w:r>
    </w:p>
    <w:p w14:paraId="50393686"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Романова, М. В. Бизнес-планирование: учебное пособие / М.В. Романова. — Москва: ФОРУМ: ИНФРА-М, 2021. — 240 с. — (Профессиональное образование). - ISBN 978-5-8199-0756-6. - Текст: электронный. - URL: https://znanium.com/catalog/product/1446152 (дата обращения: 18.06.2022). – Режим доступа: по подписке.</w:t>
      </w:r>
    </w:p>
    <w:p w14:paraId="3DEDA41F"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Саталкина, Н. И. Экономика торговли: учебное пособие / Н. И. Саталкина, Б. И. Герасимов. Г. И. Терехова. — Москва: ФОРУМ, 2021. — 232 с. — (Профессиональное образование). - ISBN 978-5-91134-485-6. - Текст: электронный. - URL: https://znanium.com/catalog/product/1287439 (дата обращения: 18.06.2022). – Режим доступа: по подписке.</w:t>
      </w:r>
    </w:p>
    <w:p w14:paraId="60BE1340" w14:textId="77777777" w:rsidR="000D7985" w:rsidRPr="00A37B7C"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Цены и ценообразование: учебник и практикум для среднего профессионального образования / Т. Г. Касьяненко [и др.</w:t>
      </w:r>
      <w:proofErr w:type="gramStart"/>
      <w:r w:rsidRPr="00A37B7C">
        <w:rPr>
          <w:rFonts w:ascii="Times New Roman" w:hAnsi="Times New Roman"/>
          <w:iCs/>
          <w:sz w:val="24"/>
          <w:szCs w:val="24"/>
          <w:shd w:val="clear" w:color="auto" w:fill="FFFFFF"/>
        </w:rPr>
        <w:t>] ;</w:t>
      </w:r>
      <w:proofErr w:type="gramEnd"/>
      <w:r w:rsidRPr="00A37B7C">
        <w:rPr>
          <w:rFonts w:ascii="Times New Roman" w:hAnsi="Times New Roman"/>
          <w:iCs/>
          <w:sz w:val="24"/>
          <w:szCs w:val="24"/>
          <w:shd w:val="clear" w:color="auto" w:fill="FFFFFF"/>
        </w:rPr>
        <w:t xml:space="preserve"> под редакцией Т. Г. Касьяненко. — 7-е изд., перераб</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Издательство Юрайт, 2022. — 437 с. — (Профессиональное образование). — ISBN 978-5-534-04773-8. — Текст: электронный // Образовательная платформа Юрайт [сайт]. — URL: </w:t>
      </w:r>
      <w:hyperlink r:id="rId49" w:history="1">
        <w:r w:rsidRPr="00A37B7C">
          <w:rPr>
            <w:rFonts w:ascii="Times New Roman" w:hAnsi="Times New Roman"/>
            <w:iCs/>
            <w:sz w:val="24"/>
            <w:szCs w:val="24"/>
            <w:u w:val="single"/>
            <w:shd w:val="clear" w:color="auto" w:fill="FFFFFF"/>
          </w:rPr>
          <w:t>https://urait.ru/bcode/490187</w:t>
        </w:r>
      </w:hyperlink>
    </w:p>
    <w:p w14:paraId="76F55DDB" w14:textId="77777777" w:rsidR="000D7985" w:rsidRDefault="000D7985" w:rsidP="00095D42">
      <w:pPr>
        <w:numPr>
          <w:ilvl w:val="1"/>
          <w:numId w:val="103"/>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PR в сфере коммерции: учебник / под ред. д-ра экон. наук, проф. И. М. Синяевой. — Москва: Вузовский учебник: ИНФРА-М, 2019. — 298 с. — (Среднее профессиональное образование). - ISBN 978-5-9558-0614-3. - Текст: электронный. - URL: https://znanium.com/catalog/product/1018359 (дата обращения: 18.06.2022). – Режим доступа: по подписке.</w:t>
      </w:r>
    </w:p>
    <w:p w14:paraId="3E1E9212" w14:textId="77777777" w:rsidR="000D7985" w:rsidRPr="00575C1C" w:rsidRDefault="00F16761" w:rsidP="00095D42">
      <w:pPr>
        <w:numPr>
          <w:ilvl w:val="1"/>
          <w:numId w:val="103"/>
        </w:numPr>
        <w:spacing w:after="0" w:line="276" w:lineRule="auto"/>
        <w:ind w:left="0" w:firstLine="709"/>
        <w:jc w:val="both"/>
        <w:rPr>
          <w:rFonts w:ascii="Times New Roman" w:hAnsi="Times New Roman"/>
          <w:iCs/>
          <w:sz w:val="24"/>
          <w:szCs w:val="24"/>
          <w:shd w:val="clear" w:color="auto" w:fill="FFFFFF"/>
        </w:rPr>
      </w:pPr>
      <w:hyperlink r:id="rId50" w:history="1">
        <w:r w:rsidR="000D7985" w:rsidRPr="00575C1C">
          <w:rPr>
            <w:rFonts w:ascii="Times New Roman" w:hAnsi="Times New Roman"/>
            <w:bCs/>
            <w:sz w:val="24"/>
            <w:szCs w:val="24"/>
          </w:rPr>
          <w:t xml:space="preserve">Кисова, А. Е. Основы предпринимательской деятельности : учебное пособие для СПО / </w:t>
        </w:r>
        <w:r w:rsidR="000D7985" w:rsidRPr="00575C1C">
          <w:rPr>
            <w:rFonts w:ascii="Times New Roman" w:hAnsi="Times New Roman"/>
            <w:sz w:val="24"/>
            <w:szCs w:val="24"/>
          </w:rPr>
          <w:t xml:space="preserve">А. Е. Кисова, К. В. Барсукова. — 2-е изд. — Липецк, Саратов : Липецкий государственный технический университет, Профобразование, 2022. — 104 c. — ISBN 978-5-00175-120-5, 978-5-4488-1519-5. — Текст : электронный // Электронный ресурс цифровой образовательной среды СПО PROFобразование : [сайт]. — URL: </w:t>
        </w:r>
        <w:r w:rsidR="000D7985" w:rsidRPr="00575C1C">
          <w:rPr>
            <w:rFonts w:ascii="Times New Roman" w:hAnsi="Times New Roman"/>
            <w:sz w:val="24"/>
            <w:szCs w:val="24"/>
            <w:u w:val="single"/>
          </w:rPr>
          <w:t>https://profspo.ru/books/121370.html</w:t>
        </w:r>
      </w:hyperlink>
    </w:p>
    <w:p w14:paraId="35D68B97" w14:textId="77777777" w:rsidR="000D7985" w:rsidRPr="00A37B7C" w:rsidRDefault="000D7985" w:rsidP="000D7985">
      <w:pPr>
        <w:suppressAutoHyphens/>
        <w:spacing w:after="0"/>
        <w:ind w:firstLine="709"/>
        <w:contextualSpacing/>
        <w:rPr>
          <w:rFonts w:ascii="Times New Roman" w:hAnsi="Times New Roman"/>
          <w:b/>
          <w:bCs/>
          <w:sz w:val="24"/>
          <w:szCs w:val="24"/>
        </w:rPr>
      </w:pPr>
    </w:p>
    <w:p w14:paraId="02B5EB8A" w14:textId="77777777" w:rsidR="000D7985" w:rsidRPr="00A37B7C" w:rsidRDefault="000D7985" w:rsidP="000D7985">
      <w:pPr>
        <w:suppressAutoHyphens/>
        <w:spacing w:after="0"/>
        <w:ind w:firstLine="709"/>
        <w:contextualSpacing/>
        <w:rPr>
          <w:rFonts w:ascii="Times New Roman" w:hAnsi="Times New Roman"/>
          <w:b/>
          <w:bCs/>
          <w:sz w:val="24"/>
          <w:szCs w:val="24"/>
        </w:rPr>
      </w:pPr>
      <w:r w:rsidRPr="00A37B7C">
        <w:rPr>
          <w:rFonts w:ascii="Times New Roman" w:hAnsi="Times New Roman"/>
          <w:b/>
          <w:bCs/>
          <w:sz w:val="24"/>
          <w:szCs w:val="24"/>
        </w:rPr>
        <w:t>3.2.2. Дополнительные источники</w:t>
      </w:r>
    </w:p>
    <w:p w14:paraId="1819ABC8"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lastRenderedPageBreak/>
        <w:t>Налоговый кодекс Российской Федерации (часть первая) от 31.07.1998 N 146-ФЗ (в действующей редакции)</w:t>
      </w:r>
    </w:p>
    <w:p w14:paraId="2BDFD64D"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t>"Налоговый кодекс Российской Федерации (часть вторая)" от 05.08.2000 N 117-ФЗ (в действующей редакции)</w:t>
      </w:r>
    </w:p>
    <w:p w14:paraId="452D0CC2"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t>Федеральный закон от 18.07.2011 N 223-ФЗ (в действующей редакции) "О закупках товаров, работ, услуг отдельными видами юридических лиц"</w:t>
      </w:r>
    </w:p>
    <w:p w14:paraId="6C4F3E93"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t>Федеральный закон от 26.07.2006 N 135-ФЗ (в действующей редакции) "О защите конкуренции"</w:t>
      </w:r>
    </w:p>
    <w:p w14:paraId="37206DE9"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t>Федеральный закон от 28.12.2009 N 381-ФЗ (в действующей редакции) "Об основах государственного регулирования торговой деятельности в Российской Федерации"</w:t>
      </w:r>
    </w:p>
    <w:p w14:paraId="72255BAF"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t>"ГОСТ Р 51303–2013. Национальный стандарт Российской Федерации. Торговля. Термины и определения" (утв. Приказом Росстандарта от 28.08.2013 N 582-ст) (в действующей редакции)</w:t>
      </w:r>
    </w:p>
    <w:p w14:paraId="1E3B32D3" w14:textId="77777777" w:rsidR="000D7985" w:rsidRPr="00A37B7C" w:rsidRDefault="000D7985" w:rsidP="00095D42">
      <w:pPr>
        <w:numPr>
          <w:ilvl w:val="0"/>
          <w:numId w:val="217"/>
        </w:numPr>
        <w:suppressAutoHyphens/>
        <w:spacing w:after="0" w:line="276" w:lineRule="auto"/>
        <w:ind w:left="0" w:firstLine="709"/>
        <w:contextualSpacing/>
        <w:jc w:val="both"/>
        <w:rPr>
          <w:rFonts w:ascii="Times New Roman" w:hAnsi="Times New Roman"/>
          <w:bCs/>
          <w:iCs/>
          <w:sz w:val="24"/>
          <w:szCs w:val="24"/>
        </w:rPr>
      </w:pPr>
      <w:r w:rsidRPr="00A37B7C">
        <w:rPr>
          <w:rFonts w:ascii="Times New Roman" w:hAnsi="Times New Roman"/>
          <w:bCs/>
          <w:iCs/>
          <w:sz w:val="24"/>
          <w:szCs w:val="24"/>
        </w:rPr>
        <w:t>Ценообразование: учебник / В.А. Слепов, Т.Е. Николаева, Е.С. Глазова [и др.</w:t>
      </w:r>
      <w:proofErr w:type="gramStart"/>
      <w:r w:rsidRPr="00A37B7C">
        <w:rPr>
          <w:rFonts w:ascii="Times New Roman" w:hAnsi="Times New Roman"/>
          <w:bCs/>
          <w:iCs/>
          <w:sz w:val="24"/>
          <w:szCs w:val="24"/>
        </w:rPr>
        <w:t>] ;</w:t>
      </w:r>
      <w:proofErr w:type="gramEnd"/>
      <w:r w:rsidRPr="00A37B7C">
        <w:rPr>
          <w:rFonts w:ascii="Times New Roman" w:hAnsi="Times New Roman"/>
          <w:bCs/>
          <w:iCs/>
          <w:sz w:val="24"/>
          <w:szCs w:val="24"/>
        </w:rPr>
        <w:t xml:space="preserve"> под ред. В.А. Слепова. — 3-е изд. — Москва: Магистр: ИНФРА-М, 2022. — 304 с. - ISBN 978-5-9776-0455-0. - Текст: электронный. - URL: https://znanium.com/catalog/product/1840489.</w:t>
      </w:r>
    </w:p>
    <w:p w14:paraId="60199201" w14:textId="77777777" w:rsidR="000D7985" w:rsidRPr="00575C1C" w:rsidRDefault="000D7985" w:rsidP="00095D42">
      <w:pPr>
        <w:numPr>
          <w:ilvl w:val="0"/>
          <w:numId w:val="217"/>
        </w:numPr>
        <w:tabs>
          <w:tab w:val="left" w:pos="709"/>
        </w:tabs>
        <w:suppressAutoHyphens/>
        <w:spacing w:after="0" w:line="288" w:lineRule="auto"/>
        <w:ind w:left="0" w:firstLine="709"/>
        <w:jc w:val="both"/>
        <w:rPr>
          <w:rFonts w:ascii="Times New Roman" w:hAnsi="Times New Roman"/>
          <w:sz w:val="24"/>
          <w:szCs w:val="24"/>
        </w:rPr>
      </w:pPr>
      <w:r w:rsidRPr="00575C1C">
        <w:rPr>
          <w:rFonts w:ascii="Times New Roman" w:hAnsi="Times New Roman"/>
          <w:sz w:val="24"/>
          <w:szCs w:val="24"/>
        </w:rPr>
        <w:t xml:space="preserve">Справочно-правовая система «Консультант+» </w:t>
      </w:r>
      <w:r w:rsidRPr="00575C1C">
        <w:rPr>
          <w:rFonts w:ascii="Times New Roman" w:hAnsi="Times New Roman"/>
          <w:iCs/>
          <w:sz w:val="24"/>
          <w:szCs w:val="24"/>
          <w:shd w:val="clear" w:color="auto" w:fill="FFFFFF"/>
        </w:rPr>
        <w:t xml:space="preserve">- URL: </w:t>
      </w:r>
      <w:hyperlink r:id="rId51" w:history="1">
        <w:r w:rsidRPr="00575C1C">
          <w:rPr>
            <w:rFonts w:ascii="Times New Roman" w:hAnsi="Times New Roman"/>
            <w:sz w:val="24"/>
            <w:szCs w:val="24"/>
            <w:u w:val="single"/>
          </w:rPr>
          <w:t>http://www.consultant.ru/</w:t>
        </w:r>
      </w:hyperlink>
      <w:r w:rsidRPr="00575C1C">
        <w:rPr>
          <w:rFonts w:ascii="Times New Roman" w:hAnsi="Times New Roman"/>
          <w:sz w:val="24"/>
          <w:szCs w:val="24"/>
        </w:rPr>
        <w:t xml:space="preserve"> </w:t>
      </w:r>
    </w:p>
    <w:p w14:paraId="500329E5" w14:textId="77777777" w:rsidR="000D7985" w:rsidRPr="00575C1C" w:rsidRDefault="000D7985" w:rsidP="00095D42">
      <w:pPr>
        <w:numPr>
          <w:ilvl w:val="0"/>
          <w:numId w:val="217"/>
        </w:numPr>
        <w:tabs>
          <w:tab w:val="left" w:pos="709"/>
        </w:tabs>
        <w:suppressAutoHyphens/>
        <w:spacing w:after="0" w:line="288" w:lineRule="auto"/>
        <w:ind w:left="0" w:firstLine="709"/>
        <w:jc w:val="both"/>
        <w:rPr>
          <w:rFonts w:ascii="Times New Roman" w:hAnsi="Times New Roman"/>
          <w:sz w:val="24"/>
          <w:szCs w:val="24"/>
        </w:rPr>
      </w:pPr>
      <w:r w:rsidRPr="00575C1C">
        <w:rPr>
          <w:rFonts w:ascii="Times New Roman" w:hAnsi="Times New Roman"/>
          <w:sz w:val="24"/>
          <w:szCs w:val="24"/>
        </w:rPr>
        <w:t xml:space="preserve">Справочно-правовая система «Гарант» - </w:t>
      </w:r>
      <w:r w:rsidRPr="00575C1C">
        <w:rPr>
          <w:rFonts w:ascii="Times New Roman" w:hAnsi="Times New Roman"/>
          <w:iCs/>
          <w:sz w:val="24"/>
          <w:szCs w:val="24"/>
          <w:shd w:val="clear" w:color="auto" w:fill="FFFFFF"/>
        </w:rPr>
        <w:t>- URL</w:t>
      </w:r>
      <w:r w:rsidRPr="00575C1C">
        <w:rPr>
          <w:rFonts w:ascii="Times New Roman" w:hAnsi="Times New Roman"/>
          <w:sz w:val="24"/>
          <w:szCs w:val="24"/>
        </w:rPr>
        <w:t xml:space="preserve"> </w:t>
      </w:r>
      <w:hyperlink r:id="rId52" w:history="1">
        <w:r w:rsidRPr="00575C1C">
          <w:rPr>
            <w:rStyle w:val="a5"/>
            <w:color w:val="auto"/>
            <w:sz w:val="24"/>
            <w:szCs w:val="24"/>
          </w:rPr>
          <w:t>https://www.garant.ru/</w:t>
        </w:r>
      </w:hyperlink>
    </w:p>
    <w:p w14:paraId="246B27DC" w14:textId="77777777" w:rsidR="000D7985" w:rsidRPr="00575C1C" w:rsidRDefault="000D7985" w:rsidP="00095D42">
      <w:pPr>
        <w:numPr>
          <w:ilvl w:val="0"/>
          <w:numId w:val="217"/>
        </w:numPr>
        <w:tabs>
          <w:tab w:val="left" w:pos="709"/>
        </w:tabs>
        <w:suppressAutoHyphens/>
        <w:spacing w:after="0" w:line="288" w:lineRule="auto"/>
        <w:ind w:left="0" w:firstLine="709"/>
        <w:jc w:val="both"/>
        <w:rPr>
          <w:rFonts w:ascii="Times New Roman" w:hAnsi="Times New Roman"/>
          <w:sz w:val="24"/>
          <w:szCs w:val="24"/>
        </w:rPr>
      </w:pPr>
      <w:r w:rsidRPr="00575C1C">
        <w:rPr>
          <w:rFonts w:ascii="Times New Roman" w:hAnsi="Times New Roman"/>
          <w:sz w:val="24"/>
          <w:szCs w:val="24"/>
        </w:rPr>
        <w:t xml:space="preserve">Новая Цифровая платформа поддержки бизнеса: </w:t>
      </w:r>
      <w:hyperlink r:id="rId53" w:history="1">
        <w:r w:rsidRPr="00575C1C">
          <w:rPr>
            <w:rStyle w:val="a5"/>
            <w:color w:val="auto"/>
            <w:sz w:val="24"/>
            <w:szCs w:val="24"/>
          </w:rPr>
          <w:t>https://www.smbn.ru/</w:t>
        </w:r>
      </w:hyperlink>
    </w:p>
    <w:p w14:paraId="3DE4EB74" w14:textId="77777777" w:rsidR="000D7985" w:rsidRPr="00575C1C" w:rsidRDefault="000D7985" w:rsidP="00095D42">
      <w:pPr>
        <w:numPr>
          <w:ilvl w:val="0"/>
          <w:numId w:val="217"/>
        </w:numPr>
        <w:tabs>
          <w:tab w:val="left" w:pos="709"/>
        </w:tabs>
        <w:suppressAutoHyphens/>
        <w:spacing w:after="0" w:line="288" w:lineRule="auto"/>
        <w:ind w:left="0" w:firstLine="709"/>
        <w:jc w:val="both"/>
        <w:rPr>
          <w:rFonts w:ascii="Times New Roman" w:hAnsi="Times New Roman"/>
          <w:sz w:val="24"/>
          <w:szCs w:val="24"/>
        </w:rPr>
      </w:pPr>
      <w:r w:rsidRPr="00575C1C">
        <w:rPr>
          <w:rFonts w:ascii="Times New Roman" w:hAnsi="Times New Roman"/>
          <w:sz w:val="24"/>
          <w:szCs w:val="24"/>
        </w:rPr>
        <w:t xml:space="preserve">Фонд поддержки малого предпринимательства: </w:t>
      </w:r>
      <w:hyperlink r:id="rId54" w:history="1">
        <w:r w:rsidRPr="00575C1C">
          <w:rPr>
            <w:rStyle w:val="a5"/>
            <w:color w:val="auto"/>
            <w:sz w:val="24"/>
            <w:szCs w:val="24"/>
          </w:rPr>
          <w:t>https://biznesprost.com/interesno/fond-podderzhki-malogo-predprinimatelstva.html</w:t>
        </w:r>
      </w:hyperlink>
    </w:p>
    <w:p w14:paraId="12299464" w14:textId="77777777" w:rsidR="000D7985" w:rsidRPr="00575C1C" w:rsidRDefault="000D7985" w:rsidP="00095D42">
      <w:pPr>
        <w:numPr>
          <w:ilvl w:val="0"/>
          <w:numId w:val="217"/>
        </w:numPr>
        <w:tabs>
          <w:tab w:val="left" w:pos="709"/>
        </w:tabs>
        <w:suppressAutoHyphens/>
        <w:spacing w:after="0" w:line="288" w:lineRule="auto"/>
        <w:ind w:left="0" w:firstLine="709"/>
        <w:jc w:val="both"/>
        <w:rPr>
          <w:rFonts w:ascii="Times New Roman" w:hAnsi="Times New Roman"/>
          <w:sz w:val="24"/>
          <w:szCs w:val="24"/>
        </w:rPr>
      </w:pPr>
      <w:r w:rsidRPr="00575C1C">
        <w:rPr>
          <w:rFonts w:ascii="Times New Roman" w:hAnsi="Times New Roman"/>
          <w:sz w:val="24"/>
          <w:szCs w:val="24"/>
        </w:rPr>
        <w:t xml:space="preserve">10 лучших бизнес-инкубаторов России: </w:t>
      </w:r>
      <w:hyperlink r:id="rId55" w:history="1">
        <w:r w:rsidRPr="00575C1C">
          <w:rPr>
            <w:rStyle w:val="a5"/>
            <w:color w:val="auto"/>
            <w:sz w:val="24"/>
            <w:szCs w:val="24"/>
          </w:rPr>
          <w:t>https://viafuture.ru/privlechenie-investitsij/biznes-inkubatory-v-rossii</w:t>
        </w:r>
      </w:hyperlink>
      <w:r w:rsidRPr="00575C1C">
        <w:rPr>
          <w:rFonts w:ascii="Times New Roman" w:hAnsi="Times New Roman"/>
          <w:sz w:val="24"/>
          <w:szCs w:val="24"/>
        </w:rPr>
        <w:t xml:space="preserve"> </w:t>
      </w:r>
    </w:p>
    <w:p w14:paraId="602E6C3C" w14:textId="77777777" w:rsidR="000D7985" w:rsidRPr="00A37B7C" w:rsidRDefault="000D7985" w:rsidP="000D7985">
      <w:pPr>
        <w:spacing w:before="240" w:after="0"/>
        <w:jc w:val="center"/>
        <w:rPr>
          <w:rFonts w:ascii="Times New Roman" w:hAnsi="Times New Roman"/>
          <w:b/>
          <w:bCs/>
        </w:rPr>
      </w:pPr>
      <w:r w:rsidRPr="00A37B7C">
        <w:rPr>
          <w:rFonts w:ascii="Times New Roman" w:hAnsi="Times New Roman"/>
          <w:b/>
          <w:bCs/>
        </w:rPr>
        <w:t xml:space="preserve">4. КОНТРОЛЬ И ОЦЕНКА РЕЗУЛЬТАТОВ ОСВОЕНИЯ </w:t>
      </w:r>
    </w:p>
    <w:p w14:paraId="6FFB2491" w14:textId="77777777" w:rsidR="000D7985" w:rsidRPr="00A37B7C" w:rsidRDefault="000D7985" w:rsidP="000D7985">
      <w:pPr>
        <w:jc w:val="center"/>
        <w:rPr>
          <w:rFonts w:ascii="Times New Roman" w:hAnsi="Times New Roman"/>
          <w:b/>
          <w:bCs/>
        </w:rPr>
      </w:pPr>
      <w:r w:rsidRPr="00A37B7C">
        <w:rPr>
          <w:rFonts w:ascii="Times New Roman" w:hAnsi="Times New Roman"/>
          <w:b/>
          <w:bCs/>
        </w:rPr>
        <w:t>ПРОФЕССИОНАЛЬНОГО МОДУЛЯ</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4752"/>
        <w:gridCol w:w="3006"/>
      </w:tblGrid>
      <w:tr w:rsidR="000D7985" w:rsidRPr="004646A6" w14:paraId="79140D29" w14:textId="77777777" w:rsidTr="00575C1C">
        <w:trPr>
          <w:trHeight w:val="1098"/>
        </w:trPr>
        <w:tc>
          <w:tcPr>
            <w:tcW w:w="1730" w:type="dxa"/>
            <w:vAlign w:val="center"/>
          </w:tcPr>
          <w:p w14:paraId="10B6C8AA" w14:textId="77777777" w:rsidR="000D7985" w:rsidRPr="004646A6" w:rsidRDefault="000D7985" w:rsidP="00C46C1F">
            <w:pPr>
              <w:suppressAutoHyphens/>
              <w:spacing w:after="0" w:line="240" w:lineRule="auto"/>
              <w:jc w:val="center"/>
              <w:rPr>
                <w:rFonts w:ascii="Times New Roman" w:hAnsi="Times New Roman"/>
                <w:b/>
              </w:rPr>
            </w:pPr>
            <w:r w:rsidRPr="004646A6">
              <w:rPr>
                <w:rFonts w:ascii="Times New Roman" w:hAnsi="Times New Roman"/>
                <w:b/>
                <w:bCs/>
                <w:sz w:val="24"/>
                <w:szCs w:val="24"/>
              </w:rPr>
              <w:t>Код ПК и ОК, формируемых в рамках модуля</w:t>
            </w:r>
          </w:p>
        </w:tc>
        <w:tc>
          <w:tcPr>
            <w:tcW w:w="4790" w:type="dxa"/>
            <w:vAlign w:val="center"/>
          </w:tcPr>
          <w:p w14:paraId="4F3CCA25" w14:textId="77777777" w:rsidR="000D7985" w:rsidRPr="004646A6" w:rsidRDefault="000D7985" w:rsidP="00C46C1F">
            <w:pPr>
              <w:suppressAutoHyphens/>
              <w:spacing w:after="0" w:line="240" w:lineRule="auto"/>
              <w:jc w:val="center"/>
              <w:rPr>
                <w:rFonts w:ascii="Times New Roman" w:hAnsi="Times New Roman"/>
                <w:b/>
              </w:rPr>
            </w:pPr>
            <w:r w:rsidRPr="004646A6">
              <w:rPr>
                <w:rFonts w:ascii="Times New Roman" w:hAnsi="Times New Roman"/>
                <w:b/>
              </w:rPr>
              <w:t>Критерии оценки</w:t>
            </w:r>
          </w:p>
        </w:tc>
        <w:tc>
          <w:tcPr>
            <w:tcW w:w="3007" w:type="dxa"/>
            <w:vAlign w:val="center"/>
          </w:tcPr>
          <w:p w14:paraId="6A23C39B" w14:textId="77777777" w:rsidR="000D7985" w:rsidRPr="004646A6" w:rsidRDefault="000D7985" w:rsidP="00C46C1F">
            <w:pPr>
              <w:suppressAutoHyphens/>
              <w:spacing w:after="0" w:line="240" w:lineRule="auto"/>
              <w:jc w:val="center"/>
              <w:rPr>
                <w:rFonts w:ascii="Times New Roman" w:hAnsi="Times New Roman"/>
                <w:b/>
              </w:rPr>
            </w:pPr>
            <w:r w:rsidRPr="004646A6">
              <w:rPr>
                <w:rFonts w:ascii="Times New Roman" w:hAnsi="Times New Roman"/>
                <w:b/>
              </w:rPr>
              <w:t>Методы оценки</w:t>
            </w:r>
          </w:p>
        </w:tc>
      </w:tr>
      <w:tr w:rsidR="000D7985" w:rsidRPr="00A37B7C" w14:paraId="4532E049" w14:textId="77777777" w:rsidTr="00575C1C">
        <w:tc>
          <w:tcPr>
            <w:tcW w:w="1730" w:type="dxa"/>
          </w:tcPr>
          <w:p w14:paraId="1149E7C4"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rPr>
              <w:t>ПК 2.1</w:t>
            </w:r>
          </w:p>
        </w:tc>
        <w:tc>
          <w:tcPr>
            <w:tcW w:w="4790" w:type="dxa"/>
          </w:tcPr>
          <w:p w14:paraId="5B4D0612" w14:textId="77777777" w:rsidR="000D7985" w:rsidRPr="00A37B7C" w:rsidRDefault="000D7985" w:rsidP="000D7985">
            <w:pPr>
              <w:numPr>
                <w:ilvl w:val="0"/>
                <w:numId w:val="18"/>
              </w:numPr>
              <w:spacing w:after="0" w:line="240" w:lineRule="auto"/>
              <w:ind w:left="0" w:firstLine="0"/>
              <w:contextualSpacing/>
              <w:jc w:val="both"/>
              <w:rPr>
                <w:rFonts w:ascii="Times New Roman" w:hAnsi="Times New Roman"/>
                <w:lang w:val="x-none" w:eastAsia="x-none"/>
              </w:rPr>
            </w:pPr>
            <w:r w:rsidRPr="00A37B7C">
              <w:rPr>
                <w:rFonts w:ascii="Times New Roman" w:hAnsi="Times New Roman"/>
                <w:lang w:eastAsia="x-none"/>
              </w:rPr>
              <w:t>Составляет план</w:t>
            </w:r>
            <w:r w:rsidRPr="00A37B7C">
              <w:rPr>
                <w:rFonts w:ascii="Times New Roman" w:hAnsi="Times New Roman"/>
                <w:lang w:val="x-none" w:eastAsia="x-none"/>
              </w:rPr>
              <w:t xml:space="preserve"> проведения маркетингового исследования</w:t>
            </w:r>
          </w:p>
          <w:p w14:paraId="34EEBF66" w14:textId="77777777" w:rsidR="000D7985" w:rsidRPr="00A37B7C" w:rsidRDefault="000D7985" w:rsidP="000D7985">
            <w:pPr>
              <w:numPr>
                <w:ilvl w:val="0"/>
                <w:numId w:val="18"/>
              </w:numPr>
              <w:spacing w:after="0" w:line="240" w:lineRule="auto"/>
              <w:ind w:left="0" w:firstLine="0"/>
              <w:contextualSpacing/>
              <w:jc w:val="both"/>
              <w:rPr>
                <w:rFonts w:ascii="Times New Roman" w:hAnsi="Times New Roman"/>
                <w:lang w:val="x-none" w:eastAsia="x-none"/>
              </w:rPr>
            </w:pPr>
            <w:r w:rsidRPr="00A37B7C">
              <w:rPr>
                <w:rFonts w:ascii="Times New Roman" w:hAnsi="Times New Roman"/>
                <w:lang w:eastAsia="x-none"/>
              </w:rPr>
              <w:t>Устанавливает</w:t>
            </w:r>
            <w:r w:rsidRPr="00A37B7C">
              <w:rPr>
                <w:rFonts w:ascii="Times New Roman" w:hAnsi="Times New Roman"/>
                <w:lang w:val="x-none" w:eastAsia="x-none"/>
              </w:rPr>
              <w:t xml:space="preserve"> срок</w:t>
            </w:r>
            <w:r w:rsidRPr="00A37B7C">
              <w:rPr>
                <w:rFonts w:ascii="Times New Roman" w:hAnsi="Times New Roman"/>
                <w:lang w:eastAsia="x-none"/>
              </w:rPr>
              <w:t>и</w:t>
            </w:r>
            <w:r w:rsidRPr="00A37B7C">
              <w:rPr>
                <w:rFonts w:ascii="Times New Roman" w:hAnsi="Times New Roman"/>
                <w:lang w:val="x-none" w:eastAsia="x-none"/>
              </w:rPr>
              <w:t xml:space="preserve"> и требовани</w:t>
            </w:r>
            <w:r w:rsidRPr="00A37B7C">
              <w:rPr>
                <w:rFonts w:ascii="Times New Roman" w:hAnsi="Times New Roman"/>
                <w:lang w:eastAsia="x-none"/>
              </w:rPr>
              <w:t>я</w:t>
            </w:r>
            <w:r w:rsidRPr="00A37B7C">
              <w:rPr>
                <w:rFonts w:ascii="Times New Roman" w:hAnsi="Times New Roman"/>
                <w:lang w:val="x-none" w:eastAsia="x-none"/>
              </w:rPr>
              <w:t xml:space="preserve"> к проведению маркетингового исследования</w:t>
            </w:r>
          </w:p>
          <w:p w14:paraId="4631843F" w14:textId="77777777" w:rsidR="000D7985" w:rsidRPr="00A37B7C" w:rsidRDefault="000D7985" w:rsidP="000D7985">
            <w:pPr>
              <w:numPr>
                <w:ilvl w:val="0"/>
                <w:numId w:val="18"/>
              </w:numPr>
              <w:spacing w:after="0" w:line="240" w:lineRule="auto"/>
              <w:ind w:left="0" w:firstLine="0"/>
              <w:contextualSpacing/>
              <w:jc w:val="both"/>
              <w:rPr>
                <w:rFonts w:ascii="Times New Roman" w:hAnsi="Times New Roman"/>
                <w:lang w:val="x-none" w:eastAsia="x-none"/>
              </w:rPr>
            </w:pPr>
            <w:r w:rsidRPr="00A37B7C">
              <w:rPr>
                <w:rFonts w:ascii="Times New Roman" w:hAnsi="Times New Roman"/>
                <w:lang w:eastAsia="x-none"/>
              </w:rPr>
              <w:t>Определяет</w:t>
            </w:r>
            <w:r w:rsidRPr="00A37B7C">
              <w:rPr>
                <w:rFonts w:ascii="Times New Roman" w:hAnsi="Times New Roman"/>
                <w:lang w:val="x-none" w:eastAsia="x-none"/>
              </w:rPr>
              <w:t xml:space="preserve"> маркетинговы</w:t>
            </w:r>
            <w:r w:rsidRPr="00A37B7C">
              <w:rPr>
                <w:rFonts w:ascii="Times New Roman" w:hAnsi="Times New Roman"/>
                <w:lang w:eastAsia="x-none"/>
              </w:rPr>
              <w:t>е</w:t>
            </w:r>
            <w:r w:rsidRPr="00A37B7C">
              <w:rPr>
                <w:rFonts w:ascii="Times New Roman" w:hAnsi="Times New Roman"/>
                <w:lang w:val="x-none" w:eastAsia="x-none"/>
              </w:rPr>
              <w:t xml:space="preserve"> инструмент</w:t>
            </w:r>
            <w:r w:rsidRPr="00A37B7C">
              <w:rPr>
                <w:rFonts w:ascii="Times New Roman" w:hAnsi="Times New Roman"/>
                <w:lang w:eastAsia="x-none"/>
              </w:rPr>
              <w:t>ы</w:t>
            </w:r>
            <w:r w:rsidRPr="00A37B7C">
              <w:rPr>
                <w:rFonts w:ascii="Times New Roman" w:hAnsi="Times New Roman"/>
                <w:lang w:val="x-none" w:eastAsia="x-none"/>
              </w:rPr>
              <w:t>, с помощью которых будут получены комплексные результаты исследования</w:t>
            </w:r>
          </w:p>
          <w:p w14:paraId="74AB36B5" w14:textId="77777777" w:rsidR="000D7985" w:rsidRPr="00A37B7C" w:rsidRDefault="000D7985" w:rsidP="000D7985">
            <w:pPr>
              <w:numPr>
                <w:ilvl w:val="0"/>
                <w:numId w:val="18"/>
              </w:numPr>
              <w:spacing w:after="0" w:line="240" w:lineRule="auto"/>
              <w:ind w:left="0" w:firstLine="0"/>
              <w:contextualSpacing/>
              <w:jc w:val="both"/>
              <w:rPr>
                <w:rFonts w:ascii="Times New Roman" w:hAnsi="Times New Roman"/>
                <w:lang w:val="x-none" w:eastAsia="x-none"/>
              </w:rPr>
            </w:pPr>
            <w:r w:rsidRPr="00A37B7C">
              <w:rPr>
                <w:rFonts w:ascii="Times New Roman" w:hAnsi="Times New Roman"/>
                <w:lang w:eastAsia="x-none"/>
              </w:rPr>
              <w:t xml:space="preserve">Осуществляет </w:t>
            </w:r>
            <w:r w:rsidRPr="00A37B7C">
              <w:rPr>
                <w:rFonts w:ascii="Times New Roman" w:hAnsi="Times New Roman"/>
                <w:lang w:val="x-none" w:eastAsia="x-none"/>
              </w:rPr>
              <w:t>поиск первичной и вторичной маркетинговой информации</w:t>
            </w:r>
          </w:p>
        </w:tc>
        <w:tc>
          <w:tcPr>
            <w:tcW w:w="3007" w:type="dxa"/>
            <w:vMerge w:val="restart"/>
          </w:tcPr>
          <w:p w14:paraId="675EA514"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Устный/письменный опрос.</w:t>
            </w:r>
          </w:p>
          <w:p w14:paraId="34EFDCB0" w14:textId="77777777" w:rsidR="000D7985" w:rsidRPr="00A37B7C" w:rsidRDefault="000D7985" w:rsidP="00C46C1F">
            <w:pPr>
              <w:spacing w:after="0" w:line="240" w:lineRule="auto"/>
              <w:jc w:val="both"/>
              <w:rPr>
                <w:rFonts w:ascii="Times New Roman" w:hAnsi="Times New Roman"/>
                <w:iCs/>
              </w:rPr>
            </w:pPr>
          </w:p>
          <w:p w14:paraId="70F21F68"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Тестирование.</w:t>
            </w:r>
          </w:p>
          <w:p w14:paraId="13ABBFF6" w14:textId="77777777" w:rsidR="000D7985" w:rsidRPr="00A37B7C" w:rsidRDefault="000D7985" w:rsidP="00C46C1F">
            <w:pPr>
              <w:spacing w:after="0" w:line="240" w:lineRule="auto"/>
              <w:jc w:val="both"/>
              <w:rPr>
                <w:rFonts w:ascii="Times New Roman" w:hAnsi="Times New Roman"/>
                <w:iCs/>
              </w:rPr>
            </w:pPr>
          </w:p>
          <w:p w14:paraId="3EEFF87D"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Проверка правильности выполнения расчетных показателей. Сравнение результатов выполнения задания с эталоном.</w:t>
            </w:r>
          </w:p>
          <w:p w14:paraId="171CAF20" w14:textId="77777777" w:rsidR="000D7985" w:rsidRPr="00A37B7C" w:rsidRDefault="000D7985" w:rsidP="00C46C1F">
            <w:pPr>
              <w:spacing w:after="0" w:line="240" w:lineRule="auto"/>
              <w:jc w:val="both"/>
              <w:rPr>
                <w:rFonts w:ascii="Times New Roman" w:hAnsi="Times New Roman"/>
                <w:iCs/>
              </w:rPr>
            </w:pPr>
          </w:p>
          <w:p w14:paraId="42771EB0"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Экспертная оценка результатов выполнения практических кейс-заданий.</w:t>
            </w:r>
          </w:p>
          <w:p w14:paraId="6EE12B63" w14:textId="77777777" w:rsidR="000D7985" w:rsidRPr="00A37B7C" w:rsidRDefault="000D7985" w:rsidP="00C46C1F">
            <w:pPr>
              <w:spacing w:after="0" w:line="240" w:lineRule="auto"/>
              <w:jc w:val="both"/>
              <w:rPr>
                <w:rFonts w:ascii="Times New Roman" w:hAnsi="Times New Roman"/>
                <w:iCs/>
              </w:rPr>
            </w:pPr>
          </w:p>
          <w:p w14:paraId="4F4A72EB"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Экспертная оценка контрольных / проверочных работ.</w:t>
            </w:r>
          </w:p>
          <w:p w14:paraId="7627883F" w14:textId="77777777" w:rsidR="000D7985" w:rsidRPr="00A37B7C" w:rsidRDefault="000D7985" w:rsidP="00C46C1F">
            <w:pPr>
              <w:spacing w:after="0" w:line="240" w:lineRule="auto"/>
              <w:jc w:val="both"/>
              <w:rPr>
                <w:rFonts w:ascii="Times New Roman" w:hAnsi="Times New Roman"/>
                <w:iCs/>
              </w:rPr>
            </w:pPr>
          </w:p>
          <w:p w14:paraId="65A2C1C9"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2FF12140" w14:textId="77777777" w:rsidR="000D7985" w:rsidRPr="00A37B7C" w:rsidRDefault="000D7985" w:rsidP="00C46C1F">
            <w:pPr>
              <w:spacing w:after="0" w:line="240" w:lineRule="auto"/>
              <w:jc w:val="both"/>
              <w:rPr>
                <w:rFonts w:ascii="Times New Roman" w:hAnsi="Times New Roman"/>
                <w:iCs/>
              </w:rPr>
            </w:pPr>
          </w:p>
          <w:p w14:paraId="509556EF"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0C3501FE" w14:textId="77777777" w:rsidR="000D7985" w:rsidRPr="00A37B7C" w:rsidRDefault="000D7985" w:rsidP="00C46C1F">
            <w:pPr>
              <w:spacing w:after="0" w:line="240" w:lineRule="auto"/>
              <w:jc w:val="both"/>
              <w:rPr>
                <w:rFonts w:ascii="Times New Roman" w:hAnsi="Times New Roman"/>
                <w:iCs/>
              </w:rPr>
            </w:pPr>
          </w:p>
          <w:p w14:paraId="689A27B7"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xml:space="preserve">Экспертная оценка создания и представления презентаций. </w:t>
            </w:r>
          </w:p>
          <w:p w14:paraId="7CF28B64" w14:textId="77777777" w:rsidR="000D7985" w:rsidRPr="00A37B7C" w:rsidRDefault="000D7985" w:rsidP="00C46C1F">
            <w:pPr>
              <w:spacing w:after="0" w:line="240" w:lineRule="auto"/>
              <w:jc w:val="both"/>
              <w:rPr>
                <w:rFonts w:ascii="Times New Roman" w:hAnsi="Times New Roman"/>
                <w:iCs/>
              </w:rPr>
            </w:pPr>
          </w:p>
          <w:p w14:paraId="7FDA7B74"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7BBF025B" w14:textId="77777777" w:rsidR="000D7985" w:rsidRPr="00A37B7C" w:rsidRDefault="000D7985" w:rsidP="00C46C1F">
            <w:pPr>
              <w:spacing w:after="0" w:line="240" w:lineRule="auto"/>
              <w:jc w:val="both"/>
              <w:rPr>
                <w:rFonts w:ascii="Times New Roman" w:hAnsi="Times New Roman"/>
                <w:iCs/>
              </w:rPr>
            </w:pPr>
          </w:p>
          <w:p w14:paraId="69CA4894"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104F48C9" w14:textId="77777777" w:rsidR="000D7985" w:rsidRPr="00A37B7C" w:rsidRDefault="000D7985" w:rsidP="00C46C1F">
            <w:pPr>
              <w:spacing w:after="0" w:line="240" w:lineRule="auto"/>
              <w:jc w:val="both"/>
              <w:rPr>
                <w:rFonts w:ascii="Times New Roman" w:hAnsi="Times New Roman"/>
                <w:iCs/>
              </w:rPr>
            </w:pPr>
          </w:p>
          <w:p w14:paraId="4CA7F387"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xml:space="preserve">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w:t>
            </w:r>
            <w:r w:rsidRPr="00A37B7C">
              <w:rPr>
                <w:rFonts w:ascii="Times New Roman" w:hAnsi="Times New Roman"/>
                <w:iCs/>
              </w:rPr>
              <w:lastRenderedPageBreak/>
              <w:t>проявление толерантности в коллективе.</w:t>
            </w:r>
          </w:p>
          <w:p w14:paraId="623657D6" w14:textId="77777777" w:rsidR="000D7985" w:rsidRPr="00A37B7C" w:rsidRDefault="000D7985" w:rsidP="00C46C1F">
            <w:pPr>
              <w:spacing w:after="0" w:line="240" w:lineRule="auto"/>
              <w:jc w:val="both"/>
              <w:rPr>
                <w:rFonts w:ascii="Times New Roman" w:hAnsi="Times New Roman"/>
                <w:iCs/>
              </w:rPr>
            </w:pPr>
          </w:p>
          <w:p w14:paraId="59D485C1"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xml:space="preserve">Экспертная оценка результатов деятельности обучающихся в процессе освоения образовательной программы: </w:t>
            </w:r>
          </w:p>
          <w:p w14:paraId="491C3539"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xml:space="preserve">– на практических занятиях; </w:t>
            </w:r>
          </w:p>
          <w:p w14:paraId="5A32AC10"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xml:space="preserve">– при выполнении работ на различных этапах учебной практики; </w:t>
            </w:r>
          </w:p>
          <w:p w14:paraId="64FFD247"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при проведении экзаменов по профессиональному модулю, в т.ч. в форме демонстрационного экзамена/профессионального экзамена по оценочным средствам профессионального сообщества.</w:t>
            </w:r>
          </w:p>
        </w:tc>
      </w:tr>
      <w:tr w:rsidR="000D7985" w:rsidRPr="00A37B7C" w14:paraId="70271799" w14:textId="77777777" w:rsidTr="00575C1C">
        <w:tc>
          <w:tcPr>
            <w:tcW w:w="1730" w:type="dxa"/>
          </w:tcPr>
          <w:p w14:paraId="4BD318F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2.2</w:t>
            </w:r>
          </w:p>
        </w:tc>
        <w:tc>
          <w:tcPr>
            <w:tcW w:w="4790" w:type="dxa"/>
          </w:tcPr>
          <w:p w14:paraId="7C71FB18"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eastAsia="Calibri" w:hAnsi="Times New Roman"/>
                <w:lang w:val="x-none"/>
              </w:rPr>
            </w:pPr>
            <w:r w:rsidRPr="00A37B7C">
              <w:rPr>
                <w:rFonts w:ascii="Times New Roman" w:eastAsia="Calibri" w:hAnsi="Times New Roman"/>
              </w:rPr>
              <w:t>Устанавливает</w:t>
            </w:r>
            <w:r w:rsidRPr="00A37B7C">
              <w:rPr>
                <w:rFonts w:ascii="Times New Roman" w:eastAsia="Calibri" w:hAnsi="Times New Roman"/>
                <w:lang w:val="x-none"/>
              </w:rPr>
              <w:t xml:space="preserve"> конкурентн</w:t>
            </w:r>
            <w:r w:rsidRPr="00A37B7C">
              <w:rPr>
                <w:rFonts w:ascii="Times New Roman" w:eastAsia="Calibri" w:hAnsi="Times New Roman"/>
              </w:rPr>
              <w:t>ые</w:t>
            </w:r>
            <w:r w:rsidRPr="00A37B7C">
              <w:rPr>
                <w:rFonts w:ascii="Times New Roman" w:eastAsia="Calibri" w:hAnsi="Times New Roman"/>
                <w:lang w:val="x-none"/>
              </w:rPr>
              <w:t xml:space="preserve"> преимуществ</w:t>
            </w:r>
            <w:r w:rsidRPr="00A37B7C">
              <w:rPr>
                <w:rFonts w:ascii="Times New Roman" w:eastAsia="Calibri" w:hAnsi="Times New Roman"/>
              </w:rPr>
              <w:t>а</w:t>
            </w:r>
            <w:r w:rsidRPr="00A37B7C">
              <w:rPr>
                <w:rFonts w:ascii="Times New Roman" w:eastAsia="Calibri" w:hAnsi="Times New Roman"/>
                <w:lang w:val="x-none"/>
              </w:rPr>
              <w:t xml:space="preserve"> товара на внутреннем и внешних рынках</w:t>
            </w:r>
          </w:p>
          <w:p w14:paraId="3BBAC47A"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eastAsia="Calibri" w:hAnsi="Times New Roman"/>
                <w:lang w:val="x-none"/>
              </w:rPr>
            </w:pPr>
            <w:r w:rsidRPr="00A37B7C">
              <w:rPr>
                <w:rFonts w:ascii="Times New Roman" w:eastAsia="Calibri" w:hAnsi="Times New Roman"/>
              </w:rPr>
              <w:t>Рассчитывает</w:t>
            </w:r>
            <w:r w:rsidRPr="00A37B7C">
              <w:rPr>
                <w:rFonts w:ascii="Times New Roman" w:eastAsia="Calibri" w:hAnsi="Times New Roman"/>
                <w:lang w:val="x-none"/>
              </w:rPr>
              <w:t xml:space="preserve"> показатели эффективности предпринимательской деятельности, в том числе с применением программных продуктов</w:t>
            </w:r>
          </w:p>
          <w:p w14:paraId="0710406F" w14:textId="77777777" w:rsidR="000D7985" w:rsidRPr="00A37B7C" w:rsidRDefault="000D7985" w:rsidP="000D7985">
            <w:pPr>
              <w:numPr>
                <w:ilvl w:val="0"/>
                <w:numId w:val="18"/>
              </w:numPr>
              <w:spacing w:after="0" w:line="240" w:lineRule="auto"/>
              <w:ind w:left="0" w:firstLine="0"/>
              <w:contextualSpacing/>
              <w:jc w:val="both"/>
              <w:rPr>
                <w:rFonts w:ascii="Times New Roman" w:hAnsi="Times New Roman"/>
                <w:b/>
                <w:lang w:val="x-none" w:eastAsia="x-none"/>
              </w:rPr>
            </w:pPr>
            <w:r w:rsidRPr="00A37B7C">
              <w:rPr>
                <w:rFonts w:ascii="Times New Roman" w:eastAsia="Calibri" w:hAnsi="Times New Roman"/>
              </w:rPr>
              <w:lastRenderedPageBreak/>
              <w:t xml:space="preserve">Разрабатывает </w:t>
            </w:r>
            <w:r w:rsidRPr="00A37B7C">
              <w:rPr>
                <w:rFonts w:ascii="Times New Roman" w:eastAsia="Calibri" w:hAnsi="Times New Roman"/>
                <w:lang w:val="x-none"/>
              </w:rPr>
              <w:t>предложени</w:t>
            </w:r>
            <w:r w:rsidRPr="00A37B7C">
              <w:rPr>
                <w:rFonts w:ascii="Times New Roman" w:eastAsia="Calibri" w:hAnsi="Times New Roman"/>
              </w:rPr>
              <w:t>я</w:t>
            </w:r>
            <w:r w:rsidRPr="00A37B7C">
              <w:rPr>
                <w:rFonts w:ascii="Times New Roman" w:eastAsia="Calibri" w:hAnsi="Times New Roman"/>
                <w:lang w:val="x-none"/>
              </w:rPr>
              <w:t xml:space="preserve"> по улучшению системы продвижения товаров (услуг) организации</w:t>
            </w:r>
          </w:p>
          <w:p w14:paraId="15849A13"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lang w:val="x-none" w:eastAsia="x-none"/>
              </w:rPr>
            </w:pPr>
            <w:r w:rsidRPr="00A37B7C">
              <w:rPr>
                <w:rFonts w:ascii="Times New Roman" w:eastAsia="Calibri" w:hAnsi="Times New Roman"/>
              </w:rPr>
              <w:t>Использует</w:t>
            </w:r>
            <w:r w:rsidRPr="00A37B7C">
              <w:rPr>
                <w:rFonts w:ascii="Times New Roman" w:hAnsi="Times New Roman"/>
                <w:lang w:val="x-none" w:eastAsia="x-none"/>
              </w:rPr>
              <w:t xml:space="preserve"> программны</w:t>
            </w:r>
            <w:r w:rsidRPr="00A37B7C">
              <w:rPr>
                <w:rFonts w:ascii="Times New Roman" w:hAnsi="Times New Roman"/>
                <w:lang w:eastAsia="x-none"/>
              </w:rPr>
              <w:t>е</w:t>
            </w:r>
            <w:r w:rsidRPr="00A37B7C">
              <w:rPr>
                <w:rFonts w:ascii="Times New Roman" w:hAnsi="Times New Roman"/>
                <w:lang w:val="x-none" w:eastAsia="x-none"/>
              </w:rPr>
              <w:t xml:space="preserve"> продукт</w:t>
            </w:r>
            <w:r w:rsidRPr="00A37B7C">
              <w:rPr>
                <w:rFonts w:ascii="Times New Roman" w:hAnsi="Times New Roman"/>
                <w:lang w:eastAsia="x-none"/>
              </w:rPr>
              <w:t>ы</w:t>
            </w:r>
            <w:r w:rsidRPr="00A37B7C">
              <w:rPr>
                <w:rFonts w:ascii="Times New Roman" w:hAnsi="Times New Roman"/>
                <w:lang w:val="x-none" w:eastAsia="x-none"/>
              </w:rPr>
              <w:t xml:space="preserve"> в системе продвижения товаров (услуг) организации</w:t>
            </w:r>
          </w:p>
        </w:tc>
        <w:tc>
          <w:tcPr>
            <w:tcW w:w="3007" w:type="dxa"/>
            <w:vMerge/>
          </w:tcPr>
          <w:p w14:paraId="1B1783C7" w14:textId="77777777" w:rsidR="000D7985" w:rsidRPr="00A37B7C" w:rsidRDefault="000D7985" w:rsidP="00C46C1F">
            <w:pPr>
              <w:spacing w:after="0" w:line="240" w:lineRule="auto"/>
              <w:jc w:val="both"/>
              <w:rPr>
                <w:rFonts w:ascii="Times New Roman" w:hAnsi="Times New Roman"/>
                <w:i/>
              </w:rPr>
            </w:pPr>
          </w:p>
        </w:tc>
      </w:tr>
      <w:tr w:rsidR="000D7985" w:rsidRPr="00A37B7C" w14:paraId="04E26BF7" w14:textId="77777777" w:rsidTr="00575C1C">
        <w:tc>
          <w:tcPr>
            <w:tcW w:w="1730" w:type="dxa"/>
          </w:tcPr>
          <w:p w14:paraId="26C12C2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ПК 2.3</w:t>
            </w:r>
          </w:p>
        </w:tc>
        <w:tc>
          <w:tcPr>
            <w:tcW w:w="4790" w:type="dxa"/>
          </w:tcPr>
          <w:p w14:paraId="5BC80A2B"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eastAsia="Calibri" w:hAnsi="Times New Roman"/>
                <w:lang w:val="x-none"/>
              </w:rPr>
            </w:pPr>
            <w:r w:rsidRPr="00A37B7C">
              <w:rPr>
                <w:rFonts w:ascii="Times New Roman" w:eastAsia="Calibri" w:hAnsi="Times New Roman"/>
              </w:rPr>
              <w:t>Проводит</w:t>
            </w:r>
            <w:r w:rsidRPr="00A37B7C">
              <w:rPr>
                <w:rFonts w:ascii="Times New Roman" w:eastAsia="Calibri" w:hAnsi="Times New Roman"/>
                <w:lang w:val="x-none"/>
              </w:rPr>
              <w:t xml:space="preserve"> сбор, мониторинг и систематиз</w:t>
            </w:r>
            <w:r w:rsidRPr="00A37B7C">
              <w:rPr>
                <w:rFonts w:ascii="Times New Roman" w:eastAsia="Calibri" w:hAnsi="Times New Roman"/>
              </w:rPr>
              <w:t>ирует</w:t>
            </w:r>
            <w:r w:rsidRPr="00A37B7C">
              <w:rPr>
                <w:rFonts w:ascii="Times New Roman" w:eastAsia="Calibri" w:hAnsi="Times New Roman"/>
                <w:lang w:val="x-none"/>
              </w:rPr>
              <w:t xml:space="preserve"> ценовы</w:t>
            </w:r>
            <w:r w:rsidRPr="00A37B7C">
              <w:rPr>
                <w:rFonts w:ascii="Times New Roman" w:eastAsia="Calibri" w:hAnsi="Times New Roman"/>
              </w:rPr>
              <w:t>е</w:t>
            </w:r>
            <w:r w:rsidRPr="00A37B7C">
              <w:rPr>
                <w:rFonts w:ascii="Times New Roman" w:eastAsia="Calibri" w:hAnsi="Times New Roman"/>
                <w:lang w:val="x-none"/>
              </w:rPr>
              <w:t xml:space="preserve"> показател</w:t>
            </w:r>
            <w:r w:rsidRPr="00A37B7C">
              <w:rPr>
                <w:rFonts w:ascii="Times New Roman" w:eastAsia="Calibri" w:hAnsi="Times New Roman"/>
              </w:rPr>
              <w:t>и</w:t>
            </w:r>
            <w:r w:rsidRPr="00A37B7C">
              <w:rPr>
                <w:rFonts w:ascii="Times New Roman" w:eastAsia="Calibri" w:hAnsi="Times New Roman"/>
                <w:lang w:val="x-none"/>
              </w:rPr>
              <w:t xml:space="preserve"> товаров, в том числе с использованием информационных интеллектуальных технологий</w:t>
            </w:r>
          </w:p>
        </w:tc>
        <w:tc>
          <w:tcPr>
            <w:tcW w:w="3007" w:type="dxa"/>
            <w:vMerge/>
          </w:tcPr>
          <w:p w14:paraId="243AF554" w14:textId="77777777" w:rsidR="000D7985" w:rsidRPr="00A37B7C" w:rsidRDefault="000D7985" w:rsidP="00C46C1F">
            <w:pPr>
              <w:spacing w:after="0" w:line="240" w:lineRule="auto"/>
              <w:jc w:val="both"/>
              <w:rPr>
                <w:rFonts w:ascii="Times New Roman" w:hAnsi="Times New Roman"/>
                <w:i/>
              </w:rPr>
            </w:pPr>
          </w:p>
        </w:tc>
      </w:tr>
      <w:tr w:rsidR="000D7985" w:rsidRPr="00A37B7C" w14:paraId="3C74C44B" w14:textId="77777777" w:rsidTr="00575C1C">
        <w:tc>
          <w:tcPr>
            <w:tcW w:w="1730" w:type="dxa"/>
          </w:tcPr>
          <w:p w14:paraId="7D548B0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2.4</w:t>
            </w:r>
          </w:p>
        </w:tc>
        <w:tc>
          <w:tcPr>
            <w:tcW w:w="4790" w:type="dxa"/>
          </w:tcPr>
          <w:p w14:paraId="2F66F432" w14:textId="77777777" w:rsidR="000D7985" w:rsidRPr="00A37B7C" w:rsidRDefault="000D7985" w:rsidP="000D7985">
            <w:pPr>
              <w:widowControl w:val="0"/>
              <w:numPr>
                <w:ilvl w:val="0"/>
                <w:numId w:val="18"/>
              </w:numPr>
              <w:autoSpaceDE w:val="0"/>
              <w:autoSpaceDN w:val="0"/>
              <w:adjustRightInd w:val="0"/>
              <w:spacing w:after="0" w:line="240" w:lineRule="auto"/>
              <w:ind w:left="0" w:firstLine="188"/>
              <w:rPr>
                <w:rFonts w:ascii="Times New Roman" w:hAnsi="Times New Roman"/>
                <w:lang w:val="x-none"/>
              </w:rPr>
            </w:pPr>
            <w:r w:rsidRPr="00A37B7C">
              <w:rPr>
                <w:rFonts w:ascii="Times New Roman" w:eastAsia="Calibri" w:hAnsi="Times New Roman"/>
                <w:lang w:val="x-none"/>
              </w:rPr>
              <w:t xml:space="preserve">Обосновывает </w:t>
            </w:r>
            <w:r w:rsidRPr="00A37B7C">
              <w:rPr>
                <w:rFonts w:ascii="Times New Roman" w:eastAsia="Calibri" w:hAnsi="Times New Roman"/>
              </w:rPr>
              <w:t>конкурентные преимущества товара на внешнем и внутренних рынках</w:t>
            </w:r>
            <w:r w:rsidRPr="00A37B7C">
              <w:rPr>
                <w:rFonts w:ascii="Times New Roman" w:eastAsia="Calibri" w:hAnsi="Times New Roman"/>
                <w:lang w:val="x-none"/>
              </w:rPr>
              <w:t xml:space="preserve"> </w:t>
            </w:r>
          </w:p>
        </w:tc>
        <w:tc>
          <w:tcPr>
            <w:tcW w:w="3007" w:type="dxa"/>
            <w:vMerge/>
          </w:tcPr>
          <w:p w14:paraId="1BB2FBDB" w14:textId="77777777" w:rsidR="000D7985" w:rsidRPr="00A37B7C" w:rsidRDefault="000D7985" w:rsidP="00C46C1F">
            <w:pPr>
              <w:spacing w:after="0" w:line="240" w:lineRule="auto"/>
              <w:jc w:val="both"/>
              <w:rPr>
                <w:rFonts w:ascii="Times New Roman" w:hAnsi="Times New Roman"/>
                <w:i/>
              </w:rPr>
            </w:pPr>
          </w:p>
        </w:tc>
      </w:tr>
      <w:tr w:rsidR="000D7985" w:rsidRPr="00A37B7C" w14:paraId="5D0A3888" w14:textId="77777777" w:rsidTr="00575C1C">
        <w:tc>
          <w:tcPr>
            <w:tcW w:w="1730" w:type="dxa"/>
          </w:tcPr>
          <w:p w14:paraId="669B52E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2.5</w:t>
            </w:r>
          </w:p>
        </w:tc>
        <w:tc>
          <w:tcPr>
            <w:tcW w:w="4790" w:type="dxa"/>
          </w:tcPr>
          <w:p w14:paraId="6FC74F36" w14:textId="77777777" w:rsidR="000D7985" w:rsidRPr="00A37B7C" w:rsidRDefault="000D7985" w:rsidP="000D7985">
            <w:pPr>
              <w:numPr>
                <w:ilvl w:val="0"/>
                <w:numId w:val="66"/>
              </w:numPr>
              <w:spacing w:after="0" w:line="240" w:lineRule="auto"/>
              <w:ind w:left="179" w:hanging="191"/>
              <w:contextualSpacing/>
              <w:jc w:val="both"/>
              <w:rPr>
                <w:rFonts w:ascii="Times New Roman" w:eastAsia="Calibri" w:hAnsi="Times New Roman"/>
                <w:lang w:val="x-none"/>
              </w:rPr>
            </w:pPr>
            <w:r w:rsidRPr="00A37B7C">
              <w:rPr>
                <w:rFonts w:ascii="Times New Roman" w:eastAsia="Calibri" w:hAnsi="Times New Roman"/>
              </w:rPr>
              <w:t xml:space="preserve">Соблюдает правила и </w:t>
            </w:r>
            <w:r w:rsidRPr="00A37B7C">
              <w:rPr>
                <w:rFonts w:ascii="Times New Roman" w:eastAsia="Calibri" w:hAnsi="Times New Roman"/>
                <w:lang w:val="x-none"/>
              </w:rPr>
              <w:t>принцип</w:t>
            </w:r>
            <w:r w:rsidRPr="00A37B7C">
              <w:rPr>
                <w:rFonts w:ascii="Times New Roman" w:eastAsia="Calibri" w:hAnsi="Times New Roman"/>
              </w:rPr>
              <w:t>ы</w:t>
            </w:r>
            <w:r w:rsidRPr="00A37B7C">
              <w:rPr>
                <w:rFonts w:ascii="Times New Roman" w:eastAsia="Calibri" w:hAnsi="Times New Roman"/>
                <w:lang w:val="x-none"/>
              </w:rPr>
              <w:t xml:space="preserve"> разработки бизнес-плана</w:t>
            </w:r>
            <w:r w:rsidRPr="00A37B7C">
              <w:rPr>
                <w:rFonts w:ascii="Times New Roman" w:eastAsia="Calibri" w:hAnsi="Times New Roman"/>
              </w:rPr>
              <w:t xml:space="preserve"> (</w:t>
            </w:r>
            <w:r w:rsidRPr="00A37B7C">
              <w:rPr>
                <w:rFonts w:ascii="Times New Roman" w:eastAsia="Calibri" w:hAnsi="Times New Roman"/>
                <w:lang w:val="x-none"/>
              </w:rPr>
              <w:t>полнота и точность составления разделов бизнес-плана</w:t>
            </w:r>
            <w:r w:rsidRPr="00A37B7C">
              <w:rPr>
                <w:rFonts w:ascii="Times New Roman" w:eastAsia="Calibri" w:hAnsi="Times New Roman"/>
              </w:rPr>
              <w:t>)</w:t>
            </w:r>
          </w:p>
          <w:p w14:paraId="4C36C3C7" w14:textId="77777777" w:rsidR="000D7985" w:rsidRPr="00A37B7C" w:rsidRDefault="000D7985" w:rsidP="000D7985">
            <w:pPr>
              <w:numPr>
                <w:ilvl w:val="0"/>
                <w:numId w:val="66"/>
              </w:numPr>
              <w:spacing w:after="0" w:line="240" w:lineRule="auto"/>
              <w:ind w:left="179" w:hanging="191"/>
              <w:contextualSpacing/>
              <w:jc w:val="both"/>
              <w:rPr>
                <w:rFonts w:ascii="Times New Roman" w:eastAsia="Calibri" w:hAnsi="Times New Roman"/>
                <w:lang w:val="x-none"/>
              </w:rPr>
            </w:pPr>
            <w:r w:rsidRPr="00A37B7C">
              <w:rPr>
                <w:rFonts w:ascii="Times New Roman" w:eastAsia="Calibri" w:hAnsi="Times New Roman"/>
              </w:rPr>
              <w:t xml:space="preserve"> Использует</w:t>
            </w:r>
            <w:r w:rsidRPr="00A37B7C">
              <w:rPr>
                <w:rFonts w:ascii="Times New Roman" w:eastAsia="Calibri" w:hAnsi="Times New Roman"/>
                <w:lang w:val="x-none"/>
              </w:rPr>
              <w:t xml:space="preserve"> </w:t>
            </w:r>
            <w:r w:rsidRPr="00A37B7C">
              <w:rPr>
                <w:rFonts w:ascii="Times New Roman" w:eastAsia="Calibri" w:hAnsi="Times New Roman"/>
              </w:rPr>
              <w:t xml:space="preserve">информационные </w:t>
            </w:r>
            <w:r w:rsidRPr="00A37B7C">
              <w:rPr>
                <w:rFonts w:ascii="Times New Roman" w:eastAsia="Calibri" w:hAnsi="Times New Roman"/>
                <w:lang w:val="x-none"/>
              </w:rPr>
              <w:t>технологий в процессе составления бизнес-плана</w:t>
            </w:r>
          </w:p>
          <w:p w14:paraId="6C017831" w14:textId="77777777" w:rsidR="000D7985" w:rsidRPr="00A37B7C" w:rsidRDefault="000D7985" w:rsidP="000D7985">
            <w:pPr>
              <w:numPr>
                <w:ilvl w:val="0"/>
                <w:numId w:val="66"/>
              </w:numPr>
              <w:spacing w:after="0" w:line="240" w:lineRule="auto"/>
              <w:ind w:left="179" w:hanging="191"/>
              <w:contextualSpacing/>
              <w:jc w:val="both"/>
              <w:rPr>
                <w:rFonts w:ascii="Times New Roman" w:eastAsia="Calibri" w:hAnsi="Times New Roman"/>
                <w:lang w:val="x-none"/>
              </w:rPr>
            </w:pPr>
            <w:r w:rsidRPr="00A37B7C">
              <w:rPr>
                <w:rFonts w:ascii="Times New Roman" w:eastAsia="Calibri" w:hAnsi="Times New Roman"/>
              </w:rPr>
              <w:t>Использует</w:t>
            </w:r>
            <w:r w:rsidRPr="00A37B7C">
              <w:rPr>
                <w:rFonts w:ascii="Times New Roman" w:eastAsia="Calibri" w:hAnsi="Times New Roman"/>
                <w:lang w:val="x-none"/>
              </w:rPr>
              <w:t xml:space="preserve"> информаци</w:t>
            </w:r>
            <w:r w:rsidRPr="00A37B7C">
              <w:rPr>
                <w:rFonts w:ascii="Times New Roman" w:eastAsia="Calibri" w:hAnsi="Times New Roman"/>
              </w:rPr>
              <w:t>ю</w:t>
            </w:r>
            <w:r w:rsidRPr="00A37B7C">
              <w:rPr>
                <w:rFonts w:ascii="Times New Roman" w:eastAsia="Calibri" w:hAnsi="Times New Roman"/>
                <w:lang w:val="x-none"/>
              </w:rPr>
              <w:t xml:space="preserve"> специализированных сайтов для организации работы по составлению бизнес-плана.</w:t>
            </w:r>
          </w:p>
        </w:tc>
        <w:tc>
          <w:tcPr>
            <w:tcW w:w="3007" w:type="dxa"/>
            <w:vMerge/>
          </w:tcPr>
          <w:p w14:paraId="0F6CD3E9" w14:textId="77777777" w:rsidR="000D7985" w:rsidRPr="00A37B7C" w:rsidRDefault="000D7985" w:rsidP="00C46C1F">
            <w:pPr>
              <w:spacing w:after="0" w:line="240" w:lineRule="auto"/>
              <w:jc w:val="both"/>
              <w:rPr>
                <w:rFonts w:ascii="Times New Roman" w:hAnsi="Times New Roman"/>
              </w:rPr>
            </w:pPr>
          </w:p>
        </w:tc>
      </w:tr>
      <w:tr w:rsidR="000D7985" w:rsidRPr="00A37B7C" w14:paraId="4FDD3850" w14:textId="77777777" w:rsidTr="00575C1C">
        <w:tc>
          <w:tcPr>
            <w:tcW w:w="1730" w:type="dxa"/>
          </w:tcPr>
          <w:p w14:paraId="6C279DA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2.6</w:t>
            </w:r>
          </w:p>
        </w:tc>
        <w:tc>
          <w:tcPr>
            <w:tcW w:w="4790" w:type="dxa"/>
          </w:tcPr>
          <w:p w14:paraId="46D83795" w14:textId="77777777" w:rsidR="000D7985" w:rsidRPr="00A37B7C" w:rsidRDefault="000D7985" w:rsidP="000D7985">
            <w:pPr>
              <w:numPr>
                <w:ilvl w:val="0"/>
                <w:numId w:val="67"/>
              </w:numPr>
              <w:spacing w:after="0" w:line="240" w:lineRule="auto"/>
              <w:ind w:left="179" w:hanging="191"/>
              <w:contextualSpacing/>
              <w:jc w:val="both"/>
              <w:rPr>
                <w:rFonts w:ascii="Times New Roman" w:hAnsi="Times New Roman"/>
                <w:lang w:val="x-none" w:eastAsia="x-none"/>
              </w:rPr>
            </w:pPr>
            <w:r w:rsidRPr="00A37B7C">
              <w:rPr>
                <w:rFonts w:ascii="Times New Roman" w:eastAsia="Calibri" w:hAnsi="Times New Roman"/>
              </w:rPr>
              <w:t xml:space="preserve">Рассчитывает и обосновывает результаты </w:t>
            </w:r>
            <w:r w:rsidRPr="00A37B7C">
              <w:rPr>
                <w:rFonts w:ascii="Times New Roman" w:eastAsia="Calibri" w:hAnsi="Times New Roman"/>
                <w:lang w:val="x-none"/>
              </w:rPr>
              <w:t>анализа финансовых результатов деятельности организации</w:t>
            </w:r>
          </w:p>
          <w:p w14:paraId="6FD92B37" w14:textId="77777777" w:rsidR="000D7985" w:rsidRPr="00A37B7C" w:rsidRDefault="000D7985" w:rsidP="000D7985">
            <w:pPr>
              <w:numPr>
                <w:ilvl w:val="0"/>
                <w:numId w:val="67"/>
              </w:numPr>
              <w:spacing w:after="0" w:line="240" w:lineRule="auto"/>
              <w:ind w:left="179" w:hanging="191"/>
              <w:contextualSpacing/>
              <w:jc w:val="both"/>
              <w:rPr>
                <w:rFonts w:ascii="Times New Roman" w:hAnsi="Times New Roman"/>
                <w:lang w:val="x-none" w:eastAsia="x-none"/>
              </w:rPr>
            </w:pPr>
            <w:r w:rsidRPr="00A37B7C">
              <w:rPr>
                <w:rFonts w:ascii="Times New Roman" w:eastAsia="Calibri" w:hAnsi="Times New Roman"/>
              </w:rPr>
              <w:t>Применяет</w:t>
            </w:r>
            <w:r w:rsidRPr="00A37B7C">
              <w:rPr>
                <w:rFonts w:ascii="Times New Roman" w:eastAsia="Calibri" w:hAnsi="Times New Roman"/>
                <w:lang w:val="x-none"/>
              </w:rPr>
              <w:t xml:space="preserve"> различны</w:t>
            </w:r>
            <w:r w:rsidRPr="00A37B7C">
              <w:rPr>
                <w:rFonts w:ascii="Times New Roman" w:eastAsia="Calibri" w:hAnsi="Times New Roman"/>
              </w:rPr>
              <w:t>е</w:t>
            </w:r>
            <w:r w:rsidRPr="00A37B7C">
              <w:rPr>
                <w:rFonts w:ascii="Times New Roman" w:eastAsia="Calibri" w:hAnsi="Times New Roman"/>
                <w:lang w:val="x-none"/>
              </w:rPr>
              <w:t xml:space="preserve"> платформ</w:t>
            </w:r>
            <w:r w:rsidRPr="00A37B7C">
              <w:rPr>
                <w:rFonts w:ascii="Times New Roman" w:eastAsia="Calibri" w:hAnsi="Times New Roman"/>
              </w:rPr>
              <w:t>ы</w:t>
            </w:r>
            <w:r w:rsidRPr="00A37B7C">
              <w:rPr>
                <w:rFonts w:ascii="Times New Roman" w:eastAsia="Calibri" w:hAnsi="Times New Roman"/>
                <w:lang w:val="x-none"/>
              </w:rPr>
              <w:t xml:space="preserve"> в системе продвижения товаров (услуг) организации</w:t>
            </w:r>
          </w:p>
        </w:tc>
        <w:tc>
          <w:tcPr>
            <w:tcW w:w="3007" w:type="dxa"/>
            <w:vMerge/>
          </w:tcPr>
          <w:p w14:paraId="795BBFE2" w14:textId="77777777" w:rsidR="000D7985" w:rsidRPr="00A37B7C" w:rsidRDefault="000D7985" w:rsidP="00C46C1F">
            <w:pPr>
              <w:spacing w:after="0" w:line="240" w:lineRule="auto"/>
              <w:jc w:val="both"/>
              <w:rPr>
                <w:rFonts w:ascii="Times New Roman" w:hAnsi="Times New Roman"/>
              </w:rPr>
            </w:pPr>
          </w:p>
        </w:tc>
      </w:tr>
      <w:tr w:rsidR="000D7985" w:rsidRPr="00A37B7C" w14:paraId="61EA1D1E" w14:textId="77777777" w:rsidTr="00575C1C">
        <w:trPr>
          <w:trHeight w:val="1557"/>
        </w:trPr>
        <w:tc>
          <w:tcPr>
            <w:tcW w:w="1730" w:type="dxa"/>
          </w:tcPr>
          <w:p w14:paraId="74C62E9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2.7</w:t>
            </w:r>
          </w:p>
        </w:tc>
        <w:tc>
          <w:tcPr>
            <w:tcW w:w="4790" w:type="dxa"/>
          </w:tcPr>
          <w:p w14:paraId="71F6A61B" w14:textId="77777777" w:rsidR="000D7985" w:rsidRPr="00A37B7C" w:rsidRDefault="000D7985" w:rsidP="000D7985">
            <w:pPr>
              <w:numPr>
                <w:ilvl w:val="0"/>
                <w:numId w:val="68"/>
              </w:numPr>
              <w:spacing w:after="0" w:line="240" w:lineRule="auto"/>
              <w:ind w:left="0" w:firstLine="47"/>
              <w:contextualSpacing/>
              <w:jc w:val="both"/>
              <w:rPr>
                <w:rFonts w:ascii="Times New Roman" w:hAnsi="Times New Roman"/>
                <w:lang w:val="x-none" w:eastAsia="x-none"/>
              </w:rPr>
            </w:pPr>
            <w:r w:rsidRPr="00A37B7C">
              <w:rPr>
                <w:rFonts w:ascii="Times New Roman" w:eastAsia="Calibri" w:hAnsi="Times New Roman"/>
                <w:lang w:val="x-none"/>
              </w:rPr>
              <w:t>Обосновывает</w:t>
            </w:r>
            <w:r w:rsidRPr="00A37B7C">
              <w:rPr>
                <w:rFonts w:ascii="Times New Roman" w:eastAsia="Calibri" w:hAnsi="Times New Roman"/>
              </w:rPr>
              <w:t xml:space="preserve"> </w:t>
            </w:r>
            <w:r w:rsidRPr="00A37B7C">
              <w:rPr>
                <w:rFonts w:ascii="Times New Roman" w:eastAsia="Calibri" w:hAnsi="Times New Roman"/>
                <w:lang w:val="x-none"/>
              </w:rPr>
              <w:t>разработанны</w:t>
            </w:r>
            <w:r w:rsidRPr="00A37B7C">
              <w:rPr>
                <w:rFonts w:ascii="Times New Roman" w:eastAsia="Calibri" w:hAnsi="Times New Roman"/>
              </w:rPr>
              <w:t>е</w:t>
            </w:r>
            <w:r w:rsidRPr="00A37B7C">
              <w:rPr>
                <w:rFonts w:ascii="Times New Roman" w:eastAsia="Calibri" w:hAnsi="Times New Roman"/>
                <w:lang w:val="x-none"/>
              </w:rPr>
              <w:t xml:space="preserve"> мероприяти</w:t>
            </w:r>
            <w:r w:rsidRPr="00A37B7C">
              <w:rPr>
                <w:rFonts w:ascii="Times New Roman" w:eastAsia="Calibri" w:hAnsi="Times New Roman"/>
              </w:rPr>
              <w:t>я</w:t>
            </w:r>
            <w:r w:rsidRPr="00A37B7C">
              <w:rPr>
                <w:rFonts w:ascii="Times New Roman" w:eastAsia="Calibri" w:hAnsi="Times New Roman"/>
                <w:lang w:val="x-none"/>
              </w:rPr>
              <w:t xml:space="preserve"> по повышению эффективности предпринимател</w:t>
            </w:r>
            <w:r w:rsidRPr="00A37B7C">
              <w:rPr>
                <w:rFonts w:ascii="Times New Roman" w:eastAsia="Calibri" w:hAnsi="Times New Roman"/>
              </w:rPr>
              <w:t>ьской деятельности</w:t>
            </w:r>
          </w:p>
        </w:tc>
        <w:tc>
          <w:tcPr>
            <w:tcW w:w="3007" w:type="dxa"/>
            <w:vMerge/>
          </w:tcPr>
          <w:p w14:paraId="1E4F43D6" w14:textId="77777777" w:rsidR="000D7985" w:rsidRPr="00A37B7C" w:rsidRDefault="000D7985" w:rsidP="00C46C1F">
            <w:pPr>
              <w:spacing w:after="0" w:line="240" w:lineRule="auto"/>
              <w:jc w:val="both"/>
              <w:rPr>
                <w:rFonts w:ascii="Times New Roman" w:hAnsi="Times New Roman"/>
              </w:rPr>
            </w:pPr>
          </w:p>
        </w:tc>
      </w:tr>
      <w:tr w:rsidR="000D7985" w:rsidRPr="00A37B7C" w14:paraId="28F2C19E" w14:textId="77777777" w:rsidTr="00575C1C">
        <w:tc>
          <w:tcPr>
            <w:tcW w:w="1730" w:type="dxa"/>
          </w:tcPr>
          <w:p w14:paraId="6D6BE07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2.8</w:t>
            </w:r>
          </w:p>
        </w:tc>
        <w:tc>
          <w:tcPr>
            <w:tcW w:w="4790" w:type="dxa"/>
          </w:tcPr>
          <w:p w14:paraId="5E8F0387" w14:textId="77777777" w:rsidR="000D7985" w:rsidRPr="00A37B7C" w:rsidRDefault="000D7985" w:rsidP="000D7985">
            <w:pPr>
              <w:numPr>
                <w:ilvl w:val="0"/>
                <w:numId w:val="18"/>
              </w:numPr>
              <w:spacing w:after="0" w:line="240" w:lineRule="auto"/>
              <w:ind w:left="0" w:firstLine="0"/>
              <w:contextualSpacing/>
              <w:jc w:val="both"/>
              <w:rPr>
                <w:rFonts w:ascii="Times New Roman" w:hAnsi="Times New Roman"/>
                <w:lang w:val="x-none" w:eastAsia="x-none"/>
              </w:rPr>
            </w:pPr>
            <w:r w:rsidRPr="00A37B7C">
              <w:rPr>
                <w:rFonts w:ascii="Times New Roman" w:eastAsia="Calibri" w:hAnsi="Times New Roman"/>
              </w:rPr>
              <w:t xml:space="preserve">Составляет план </w:t>
            </w:r>
            <w:r w:rsidRPr="00A37B7C">
              <w:rPr>
                <w:rFonts w:ascii="Times New Roman" w:eastAsia="Calibri" w:hAnsi="Times New Roman"/>
                <w:lang w:val="x-none"/>
              </w:rPr>
              <w:t>сбора информации о бизнес-проблемах и определение рисков предпринимательской единицы</w:t>
            </w:r>
            <w:r w:rsidRPr="00A37B7C">
              <w:rPr>
                <w:rFonts w:ascii="Times New Roman" w:hAnsi="Times New Roman"/>
                <w:lang w:val="x-none" w:eastAsia="x-none"/>
              </w:rPr>
              <w:t xml:space="preserve"> </w:t>
            </w:r>
          </w:p>
          <w:p w14:paraId="2F874B34" w14:textId="77777777" w:rsidR="000D7985" w:rsidRPr="00A37B7C" w:rsidRDefault="000D7985" w:rsidP="000D7985">
            <w:pPr>
              <w:numPr>
                <w:ilvl w:val="0"/>
                <w:numId w:val="18"/>
              </w:numPr>
              <w:spacing w:after="0" w:line="240" w:lineRule="auto"/>
              <w:ind w:left="0" w:firstLine="0"/>
              <w:contextualSpacing/>
              <w:jc w:val="both"/>
              <w:rPr>
                <w:rFonts w:ascii="Times New Roman" w:eastAsia="Calibri" w:hAnsi="Times New Roman"/>
                <w:lang w:val="x-none"/>
              </w:rPr>
            </w:pPr>
            <w:r w:rsidRPr="00A37B7C">
              <w:rPr>
                <w:rFonts w:ascii="Times New Roman" w:hAnsi="Times New Roman"/>
                <w:lang w:eastAsia="x-none"/>
              </w:rPr>
              <w:t xml:space="preserve">Выявляет </w:t>
            </w:r>
            <w:r w:rsidRPr="00A37B7C">
              <w:rPr>
                <w:rFonts w:ascii="Times New Roman" w:hAnsi="Times New Roman"/>
                <w:lang w:val="x-none" w:eastAsia="x-none"/>
              </w:rPr>
              <w:t>проблем</w:t>
            </w:r>
            <w:r w:rsidRPr="00A37B7C">
              <w:rPr>
                <w:rFonts w:ascii="Times New Roman" w:hAnsi="Times New Roman"/>
                <w:lang w:eastAsia="x-none"/>
              </w:rPr>
              <w:t>ы</w:t>
            </w:r>
            <w:r w:rsidRPr="00A37B7C">
              <w:rPr>
                <w:rFonts w:ascii="Times New Roman" w:hAnsi="Times New Roman"/>
                <w:lang w:val="x-none" w:eastAsia="x-none"/>
              </w:rPr>
              <w:t xml:space="preserve"> и</w:t>
            </w:r>
            <w:r w:rsidRPr="00A37B7C">
              <w:rPr>
                <w:rFonts w:ascii="Times New Roman" w:hAnsi="Times New Roman"/>
                <w:lang w:eastAsia="x-none"/>
              </w:rPr>
              <w:t xml:space="preserve"> риски предпринимательской деятельности</w:t>
            </w:r>
          </w:p>
        </w:tc>
        <w:tc>
          <w:tcPr>
            <w:tcW w:w="3007" w:type="dxa"/>
            <w:vMerge/>
          </w:tcPr>
          <w:p w14:paraId="745CD8B6" w14:textId="77777777" w:rsidR="000D7985" w:rsidRPr="00A37B7C" w:rsidRDefault="000D7985" w:rsidP="00C46C1F">
            <w:pPr>
              <w:spacing w:after="0" w:line="240" w:lineRule="auto"/>
              <w:jc w:val="both"/>
              <w:rPr>
                <w:rFonts w:ascii="Times New Roman" w:hAnsi="Times New Roman"/>
                <w:i/>
              </w:rPr>
            </w:pPr>
          </w:p>
        </w:tc>
      </w:tr>
      <w:tr w:rsidR="000D7985" w:rsidRPr="00A37B7C" w14:paraId="7B40F9DC" w14:textId="77777777" w:rsidTr="00575C1C">
        <w:tc>
          <w:tcPr>
            <w:tcW w:w="1730" w:type="dxa"/>
          </w:tcPr>
          <w:p w14:paraId="03FA9BD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01</w:t>
            </w:r>
          </w:p>
        </w:tc>
        <w:tc>
          <w:tcPr>
            <w:tcW w:w="4790" w:type="dxa"/>
            <w:tcBorders>
              <w:top w:val="single" w:sz="4" w:space="0" w:color="auto"/>
              <w:left w:val="single" w:sz="4" w:space="0" w:color="auto"/>
              <w:bottom w:val="single" w:sz="4" w:space="0" w:color="auto"/>
            </w:tcBorders>
          </w:tcPr>
          <w:p w14:paraId="40399851"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7C953603"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Выделяет составные части и определяет этапы решения задачи; </w:t>
            </w:r>
          </w:p>
          <w:p w14:paraId="03460216"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Выявляет и эффективно осуществляет поиск информации, необходимой для решения задачи и/или проблемы; </w:t>
            </w:r>
          </w:p>
          <w:p w14:paraId="2FCAB62C"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Составляет план действия и определяет необходимые ресурсы;</w:t>
            </w:r>
          </w:p>
          <w:p w14:paraId="0EBB87F6"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профессиональной и смежных сферах; </w:t>
            </w:r>
          </w:p>
          <w:p w14:paraId="4B5BA7E8" w14:textId="77777777" w:rsidR="000D7985" w:rsidRPr="00A37B7C" w:rsidRDefault="000D7985" w:rsidP="00C46C1F">
            <w:pPr>
              <w:widowControl w:val="0"/>
              <w:tabs>
                <w:tab w:val="left" w:pos="1138"/>
                <w:tab w:val="left" w:pos="1665"/>
                <w:tab w:val="left" w:pos="1865"/>
                <w:tab w:val="left" w:pos="1913"/>
                <w:tab w:val="left" w:pos="2117"/>
                <w:tab w:val="left" w:pos="2170"/>
                <w:tab w:val="left" w:pos="2860"/>
              </w:tabs>
              <w:autoSpaceDE w:val="0"/>
              <w:autoSpaceDN w:val="0"/>
              <w:spacing w:after="0" w:line="240" w:lineRule="auto"/>
              <w:ind w:left="9" w:right="98"/>
              <w:rPr>
                <w:rFonts w:ascii="Times New Roman" w:hAnsi="Times New Roman"/>
              </w:rPr>
            </w:pPr>
            <w:r w:rsidRPr="00A37B7C">
              <w:rPr>
                <w:rFonts w:ascii="Times New Roman" w:hAnsi="Times New Roman"/>
              </w:rPr>
              <w:t>Реализует составленный план и оценивает результат и последствия своих действий (самостоятельно или с помощью наставника).</w:t>
            </w:r>
          </w:p>
        </w:tc>
        <w:tc>
          <w:tcPr>
            <w:tcW w:w="3007" w:type="dxa"/>
            <w:vMerge/>
          </w:tcPr>
          <w:p w14:paraId="16454A52" w14:textId="77777777" w:rsidR="000D7985" w:rsidRPr="00A37B7C" w:rsidRDefault="000D7985" w:rsidP="00C46C1F">
            <w:pPr>
              <w:spacing w:after="0" w:line="240" w:lineRule="auto"/>
              <w:jc w:val="both"/>
              <w:rPr>
                <w:rFonts w:ascii="Times New Roman" w:hAnsi="Times New Roman"/>
              </w:rPr>
            </w:pPr>
          </w:p>
        </w:tc>
      </w:tr>
      <w:tr w:rsidR="000D7985" w:rsidRPr="00A37B7C" w14:paraId="604B8897" w14:textId="77777777" w:rsidTr="00575C1C">
        <w:tc>
          <w:tcPr>
            <w:tcW w:w="1730" w:type="dxa"/>
          </w:tcPr>
          <w:p w14:paraId="06BE777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ОК 02 </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14:paraId="53F9E486" w14:textId="77777777" w:rsidR="000D7985" w:rsidRPr="00A37B7C" w:rsidRDefault="000D7985" w:rsidP="00095D42">
            <w:pPr>
              <w:numPr>
                <w:ilvl w:val="0"/>
                <w:numId w:val="120"/>
              </w:numPr>
              <w:spacing w:after="0" w:line="240" w:lineRule="auto"/>
              <w:ind w:left="0" w:firstLine="0"/>
              <w:jc w:val="both"/>
              <w:rPr>
                <w:rFonts w:ascii="Times New Roman" w:hAnsi="Times New Roman"/>
              </w:rPr>
            </w:pPr>
            <w:r w:rsidRPr="00A37B7C">
              <w:rPr>
                <w:rFonts w:ascii="Times New Roman" w:hAnsi="Times New Roman"/>
              </w:rPr>
              <w:t xml:space="preserve">определяет задачи для поиска информации и их необходимые источники и планирует процесс поиска; </w:t>
            </w:r>
          </w:p>
          <w:p w14:paraId="34C0CFC8" w14:textId="77777777" w:rsidR="000D7985" w:rsidRPr="00A37B7C" w:rsidRDefault="000D7985" w:rsidP="00095D42">
            <w:pPr>
              <w:numPr>
                <w:ilvl w:val="0"/>
                <w:numId w:val="120"/>
              </w:numPr>
              <w:spacing w:after="0" w:line="240" w:lineRule="auto"/>
              <w:ind w:left="0" w:firstLine="0"/>
              <w:jc w:val="both"/>
              <w:rPr>
                <w:rFonts w:ascii="Times New Roman" w:hAnsi="Times New Roman"/>
              </w:rPr>
            </w:pPr>
            <w:r w:rsidRPr="00A37B7C">
              <w:rPr>
                <w:rFonts w:ascii="Times New Roman" w:hAnsi="Times New Roman"/>
              </w:rPr>
              <w:t xml:space="preserve">структурирует и выделяет наиболее значимое в полученной информации; </w:t>
            </w:r>
          </w:p>
          <w:p w14:paraId="63F00318" w14:textId="77777777" w:rsidR="000D7985" w:rsidRPr="00A37B7C" w:rsidRDefault="000D7985" w:rsidP="00095D42">
            <w:pPr>
              <w:numPr>
                <w:ilvl w:val="0"/>
                <w:numId w:val="120"/>
              </w:numPr>
              <w:spacing w:after="0" w:line="240" w:lineRule="auto"/>
              <w:ind w:left="0" w:firstLine="0"/>
              <w:jc w:val="both"/>
              <w:rPr>
                <w:rFonts w:ascii="Times New Roman" w:hAnsi="Times New Roman"/>
              </w:rPr>
            </w:pPr>
            <w:r w:rsidRPr="00A37B7C">
              <w:rPr>
                <w:rFonts w:ascii="Times New Roman" w:hAnsi="Times New Roman"/>
              </w:rPr>
              <w:t xml:space="preserve">оценивает практическую значимость результатов поиска и оформляет его результаты; </w:t>
            </w:r>
          </w:p>
          <w:p w14:paraId="09B3AEF3" w14:textId="77777777" w:rsidR="000D7985" w:rsidRPr="00A37B7C" w:rsidRDefault="000D7985" w:rsidP="00C46C1F">
            <w:pPr>
              <w:widowControl w:val="0"/>
              <w:tabs>
                <w:tab w:val="left" w:pos="2273"/>
                <w:tab w:val="left" w:pos="2861"/>
              </w:tabs>
              <w:autoSpaceDE w:val="0"/>
              <w:autoSpaceDN w:val="0"/>
              <w:spacing w:after="0" w:line="240" w:lineRule="auto"/>
              <w:ind w:left="9" w:right="101"/>
              <w:jc w:val="both"/>
              <w:rPr>
                <w:rFonts w:ascii="Times New Roman" w:hAnsi="Times New Roman"/>
              </w:rPr>
            </w:pPr>
            <w:r w:rsidRPr="00A37B7C">
              <w:rPr>
                <w:rFonts w:ascii="Times New Roman" w:hAnsi="Times New Roman"/>
              </w:rPr>
              <w:t>применяет средства информационных технологий, использует современное программное обеспечение и различные цифровые средства для решения профессиональных задач.</w:t>
            </w:r>
          </w:p>
        </w:tc>
        <w:tc>
          <w:tcPr>
            <w:tcW w:w="3007" w:type="dxa"/>
            <w:vMerge/>
          </w:tcPr>
          <w:p w14:paraId="4D4B6416" w14:textId="77777777" w:rsidR="000D7985" w:rsidRPr="00A37B7C" w:rsidRDefault="000D7985" w:rsidP="00C46C1F">
            <w:pPr>
              <w:spacing w:after="0" w:line="240" w:lineRule="auto"/>
              <w:jc w:val="both"/>
              <w:rPr>
                <w:rFonts w:ascii="Times New Roman" w:hAnsi="Times New Roman"/>
              </w:rPr>
            </w:pPr>
          </w:p>
        </w:tc>
      </w:tr>
      <w:tr w:rsidR="000D7985" w:rsidRPr="00A37B7C" w14:paraId="24CFDC7A" w14:textId="77777777" w:rsidTr="00575C1C">
        <w:tc>
          <w:tcPr>
            <w:tcW w:w="1730" w:type="dxa"/>
          </w:tcPr>
          <w:p w14:paraId="4CC3F89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ОК 03 </w:t>
            </w:r>
          </w:p>
        </w:tc>
        <w:tc>
          <w:tcPr>
            <w:tcW w:w="4790" w:type="dxa"/>
            <w:tcBorders>
              <w:top w:val="single" w:sz="4" w:space="0" w:color="000000"/>
              <w:left w:val="single" w:sz="4" w:space="0" w:color="000000"/>
              <w:right w:val="single" w:sz="4" w:space="0" w:color="000000"/>
            </w:tcBorders>
            <w:shd w:val="clear" w:color="auto" w:fill="auto"/>
          </w:tcPr>
          <w:p w14:paraId="1523F293" w14:textId="77777777" w:rsidR="000D7985" w:rsidRPr="00A37B7C" w:rsidRDefault="000D7985" w:rsidP="00095D42">
            <w:pPr>
              <w:numPr>
                <w:ilvl w:val="0"/>
                <w:numId w:val="120"/>
              </w:numPr>
              <w:spacing w:after="0" w:line="240" w:lineRule="auto"/>
              <w:ind w:left="0" w:firstLine="0"/>
              <w:jc w:val="both"/>
              <w:rPr>
                <w:rFonts w:ascii="Times New Roman" w:hAnsi="Times New Roman"/>
                <w:bCs/>
                <w:iCs/>
              </w:rPr>
            </w:pPr>
            <w:r w:rsidRPr="00A37B7C">
              <w:rPr>
                <w:rFonts w:ascii="Times New Roman" w:hAnsi="Times New Roman"/>
                <w:bCs/>
                <w:iCs/>
              </w:rPr>
              <w:t xml:space="preserve">определяет актуальность нормативно-правовой документации в профессиональной деятельности; </w:t>
            </w:r>
          </w:p>
          <w:p w14:paraId="1F1DBCB5" w14:textId="77777777" w:rsidR="000D7985" w:rsidRPr="00A37B7C" w:rsidRDefault="000D7985" w:rsidP="00095D42">
            <w:pPr>
              <w:numPr>
                <w:ilvl w:val="0"/>
                <w:numId w:val="120"/>
              </w:numPr>
              <w:spacing w:after="0" w:line="240" w:lineRule="auto"/>
              <w:ind w:left="0" w:firstLine="0"/>
              <w:jc w:val="both"/>
              <w:rPr>
                <w:rFonts w:ascii="Times New Roman" w:hAnsi="Times New Roman"/>
              </w:rPr>
            </w:pPr>
            <w:r w:rsidRPr="00A37B7C">
              <w:rPr>
                <w:rFonts w:ascii="Times New Roman" w:hAnsi="Times New Roman"/>
              </w:rPr>
              <w:t>применяет современную научную профессиональную терминологию;</w:t>
            </w:r>
          </w:p>
          <w:p w14:paraId="52DD3449" w14:textId="77777777" w:rsidR="000D7985" w:rsidRPr="00A37B7C" w:rsidRDefault="000D7985" w:rsidP="00C46C1F">
            <w:pPr>
              <w:widowControl w:val="0"/>
              <w:autoSpaceDE w:val="0"/>
              <w:autoSpaceDN w:val="0"/>
              <w:spacing w:after="0" w:line="240" w:lineRule="auto"/>
              <w:ind w:left="9" w:right="105"/>
              <w:rPr>
                <w:rFonts w:ascii="Times New Roman" w:hAnsi="Times New Roman"/>
              </w:rPr>
            </w:pPr>
            <w:r w:rsidRPr="00A37B7C">
              <w:rPr>
                <w:rFonts w:ascii="Times New Roman" w:hAnsi="Times New Roman"/>
              </w:rPr>
              <w:t>определяет и выстраивает траектории профессионального развития и самообразования</w:t>
            </w:r>
          </w:p>
        </w:tc>
        <w:tc>
          <w:tcPr>
            <w:tcW w:w="3007" w:type="dxa"/>
            <w:vMerge/>
          </w:tcPr>
          <w:p w14:paraId="0B2BA7C5" w14:textId="77777777" w:rsidR="000D7985" w:rsidRPr="00A37B7C" w:rsidRDefault="000D7985" w:rsidP="00C46C1F">
            <w:pPr>
              <w:spacing w:after="0" w:line="240" w:lineRule="auto"/>
              <w:jc w:val="both"/>
              <w:rPr>
                <w:rFonts w:ascii="Times New Roman" w:hAnsi="Times New Roman"/>
              </w:rPr>
            </w:pPr>
          </w:p>
        </w:tc>
      </w:tr>
      <w:tr w:rsidR="000D7985" w:rsidRPr="00A37B7C" w14:paraId="4438F069" w14:textId="77777777" w:rsidTr="00575C1C">
        <w:tc>
          <w:tcPr>
            <w:tcW w:w="1730" w:type="dxa"/>
          </w:tcPr>
          <w:p w14:paraId="5549F8BB"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04 </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14:paraId="11D7F18F" w14:textId="77777777" w:rsidR="000D7985" w:rsidRPr="00A37B7C" w:rsidRDefault="000D7985" w:rsidP="00C46C1F">
            <w:pPr>
              <w:widowControl w:val="0"/>
              <w:tabs>
                <w:tab w:val="left" w:pos="2857"/>
              </w:tabs>
              <w:autoSpaceDE w:val="0"/>
              <w:autoSpaceDN w:val="0"/>
              <w:spacing w:after="0" w:line="240" w:lineRule="auto"/>
              <w:ind w:left="9"/>
              <w:rPr>
                <w:rFonts w:ascii="Times New Roman" w:hAnsi="Times New Roman"/>
              </w:rPr>
            </w:pPr>
            <w:r w:rsidRPr="00A37B7C">
              <w:rPr>
                <w:rFonts w:ascii="Times New Roman" w:hAnsi="Times New Roman"/>
                <w:bCs/>
                <w:spacing w:val="-4"/>
              </w:rPr>
              <w:t>эффективно взаимодействует с преподавателями, обучающимися в ходе профессиональной деятельности.</w:t>
            </w:r>
          </w:p>
        </w:tc>
        <w:tc>
          <w:tcPr>
            <w:tcW w:w="3007" w:type="dxa"/>
            <w:vMerge/>
          </w:tcPr>
          <w:p w14:paraId="245AA356" w14:textId="77777777" w:rsidR="000D7985" w:rsidRPr="00A37B7C" w:rsidRDefault="000D7985" w:rsidP="00C46C1F">
            <w:pPr>
              <w:spacing w:after="0" w:line="240" w:lineRule="auto"/>
              <w:jc w:val="both"/>
              <w:rPr>
                <w:rFonts w:ascii="Times New Roman" w:hAnsi="Times New Roman"/>
              </w:rPr>
            </w:pPr>
          </w:p>
        </w:tc>
      </w:tr>
      <w:tr w:rsidR="000D7985" w:rsidRPr="00A37B7C" w14:paraId="7D5ECDC2" w14:textId="77777777" w:rsidTr="00575C1C">
        <w:tc>
          <w:tcPr>
            <w:tcW w:w="1730" w:type="dxa"/>
          </w:tcPr>
          <w:p w14:paraId="576BC1A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05 </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14:paraId="5BF06DB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iCs/>
              </w:rPr>
              <w:t xml:space="preserve">грамотно </w:t>
            </w:r>
            <w:r w:rsidRPr="00A37B7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A37B7C">
              <w:rPr>
                <w:rFonts w:ascii="Times New Roman" w:hAnsi="Times New Roman"/>
                <w:iCs/>
              </w:rPr>
              <w:t>проявляя толерантность в рабочем коллективе</w:t>
            </w:r>
          </w:p>
        </w:tc>
        <w:tc>
          <w:tcPr>
            <w:tcW w:w="3007" w:type="dxa"/>
            <w:vMerge/>
          </w:tcPr>
          <w:p w14:paraId="31AE0E13" w14:textId="77777777" w:rsidR="000D7985" w:rsidRPr="00A37B7C" w:rsidRDefault="000D7985" w:rsidP="00C46C1F">
            <w:pPr>
              <w:spacing w:after="0" w:line="240" w:lineRule="auto"/>
              <w:jc w:val="both"/>
              <w:rPr>
                <w:rFonts w:ascii="Times New Roman" w:hAnsi="Times New Roman"/>
                <w:i/>
              </w:rPr>
            </w:pPr>
          </w:p>
        </w:tc>
      </w:tr>
      <w:tr w:rsidR="000D7985" w:rsidRPr="00A37B7C" w14:paraId="0E996B6F" w14:textId="77777777" w:rsidTr="00575C1C">
        <w:tc>
          <w:tcPr>
            <w:tcW w:w="1730" w:type="dxa"/>
          </w:tcPr>
          <w:p w14:paraId="39088A0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07 </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14:paraId="17A426CE"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выполняет работы с соблюдением принципов бережливого производства и ресурсосбережения</w:t>
            </w:r>
          </w:p>
        </w:tc>
        <w:tc>
          <w:tcPr>
            <w:tcW w:w="3007" w:type="dxa"/>
            <w:vMerge/>
          </w:tcPr>
          <w:p w14:paraId="0F7174C5" w14:textId="77777777" w:rsidR="000D7985" w:rsidRPr="00A37B7C" w:rsidRDefault="000D7985" w:rsidP="00C46C1F">
            <w:pPr>
              <w:spacing w:after="0" w:line="240" w:lineRule="auto"/>
              <w:jc w:val="both"/>
              <w:rPr>
                <w:rFonts w:ascii="Times New Roman" w:hAnsi="Times New Roman"/>
                <w:i/>
              </w:rPr>
            </w:pPr>
          </w:p>
        </w:tc>
      </w:tr>
      <w:tr w:rsidR="000D7985" w:rsidRPr="00A37B7C" w14:paraId="747CE58B" w14:textId="77777777" w:rsidTr="00575C1C">
        <w:trPr>
          <w:trHeight w:val="757"/>
        </w:trPr>
        <w:tc>
          <w:tcPr>
            <w:tcW w:w="1730" w:type="dxa"/>
          </w:tcPr>
          <w:p w14:paraId="2EBB27D7"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ОК 09</w:t>
            </w:r>
            <w:r w:rsidRPr="00A37B7C">
              <w:rPr>
                <w:rFonts w:ascii="Times New Roman" w:hAnsi="Times New Roman"/>
                <w:snapToGrid w:val="0"/>
              </w:rPr>
              <w:t xml:space="preserve"> </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14:paraId="5CF42484" w14:textId="77777777" w:rsidR="000D7985" w:rsidRPr="00A37B7C" w:rsidRDefault="000D7985" w:rsidP="00095D42">
            <w:pPr>
              <w:numPr>
                <w:ilvl w:val="0"/>
                <w:numId w:val="120"/>
              </w:numPr>
              <w:spacing w:after="0" w:line="240" w:lineRule="auto"/>
              <w:ind w:left="0" w:firstLine="0"/>
              <w:jc w:val="both"/>
              <w:rPr>
                <w:rFonts w:ascii="Times New Roman" w:hAnsi="Times New Roman"/>
                <w:iCs/>
              </w:rPr>
            </w:pPr>
            <w:r w:rsidRPr="00A37B7C">
              <w:rPr>
                <w:rFonts w:ascii="Times New Roman" w:hAnsi="Times New Roman"/>
              </w:rPr>
              <w:t xml:space="preserve">понимает </w:t>
            </w:r>
            <w:r w:rsidRPr="00A37B7C">
              <w:rPr>
                <w:rFonts w:ascii="Times New Roman" w:hAnsi="Times New Roman"/>
                <w:iCs/>
              </w:rPr>
              <w:t>общий смысл четко произнесенных высказываний и текстов на профессиональные темы;</w:t>
            </w:r>
          </w:p>
          <w:p w14:paraId="1D29CBC0" w14:textId="77777777" w:rsidR="000D7985" w:rsidRPr="00A37B7C" w:rsidRDefault="000D7985" w:rsidP="00095D42">
            <w:pPr>
              <w:numPr>
                <w:ilvl w:val="0"/>
                <w:numId w:val="120"/>
              </w:numPr>
              <w:spacing w:after="0" w:line="240" w:lineRule="auto"/>
              <w:ind w:left="0" w:firstLine="0"/>
              <w:jc w:val="both"/>
              <w:rPr>
                <w:rFonts w:ascii="Times New Roman" w:hAnsi="Times New Roman"/>
                <w:iCs/>
              </w:rPr>
            </w:pPr>
            <w:r w:rsidRPr="00A37B7C">
              <w:rPr>
                <w:rFonts w:ascii="Times New Roman" w:hAnsi="Times New Roman"/>
                <w:iCs/>
              </w:rPr>
              <w:t xml:space="preserve">участвует в диалогах на знакомые общие и профессиональные темы; </w:t>
            </w:r>
          </w:p>
          <w:p w14:paraId="677A3886" w14:textId="77777777" w:rsidR="000D7985" w:rsidRPr="00A37B7C" w:rsidRDefault="000D7985" w:rsidP="00095D42">
            <w:pPr>
              <w:numPr>
                <w:ilvl w:val="0"/>
                <w:numId w:val="120"/>
              </w:numPr>
              <w:spacing w:after="0" w:line="240" w:lineRule="auto"/>
              <w:ind w:left="0" w:firstLine="0"/>
              <w:jc w:val="both"/>
              <w:rPr>
                <w:rFonts w:ascii="Times New Roman" w:hAnsi="Times New Roman"/>
                <w:iCs/>
              </w:rPr>
            </w:pPr>
            <w:r w:rsidRPr="00A37B7C">
              <w:rPr>
                <w:rFonts w:ascii="Times New Roman" w:hAnsi="Times New Roman"/>
                <w:iCs/>
              </w:rPr>
              <w:t xml:space="preserve">строит простые высказывания о себе и о своей профессиональной деятельности; </w:t>
            </w:r>
          </w:p>
          <w:p w14:paraId="56D75A39" w14:textId="77777777" w:rsidR="000D7985" w:rsidRPr="00A37B7C" w:rsidRDefault="000D7985" w:rsidP="00C46C1F">
            <w:pPr>
              <w:spacing w:after="0" w:line="240" w:lineRule="auto"/>
              <w:jc w:val="both"/>
              <w:rPr>
                <w:rFonts w:ascii="Times New Roman" w:hAnsi="Times New Roman"/>
                <w:snapToGrid w:val="0"/>
              </w:rPr>
            </w:pPr>
            <w:r w:rsidRPr="00A37B7C">
              <w:rPr>
                <w:rFonts w:ascii="Times New Roman" w:hAnsi="Times New Roman"/>
                <w:iCs/>
              </w:rPr>
              <w:t>пишет простые связные сообщения на интересующие профессиональные темы.</w:t>
            </w:r>
          </w:p>
        </w:tc>
        <w:tc>
          <w:tcPr>
            <w:tcW w:w="3007" w:type="dxa"/>
            <w:vMerge/>
          </w:tcPr>
          <w:p w14:paraId="1EAD2BFA" w14:textId="77777777" w:rsidR="000D7985" w:rsidRPr="00A37B7C" w:rsidRDefault="000D7985" w:rsidP="00C46C1F">
            <w:pPr>
              <w:spacing w:after="0" w:line="240" w:lineRule="auto"/>
              <w:jc w:val="both"/>
              <w:rPr>
                <w:rFonts w:ascii="Times New Roman" w:hAnsi="Times New Roman"/>
                <w:i/>
              </w:rPr>
            </w:pPr>
          </w:p>
        </w:tc>
      </w:tr>
    </w:tbl>
    <w:p w14:paraId="767EE986" w14:textId="77777777" w:rsidR="000D7985" w:rsidRPr="00A37B7C" w:rsidRDefault="000D7985" w:rsidP="000D7985">
      <w:pPr>
        <w:pStyle w:val="afb"/>
        <w:spacing w:after="0"/>
        <w:jc w:val="right"/>
      </w:pPr>
    </w:p>
    <w:p w14:paraId="7DD1A666" w14:textId="77777777" w:rsidR="000D7985" w:rsidRPr="00A37B7C" w:rsidRDefault="000D7985" w:rsidP="000D7985">
      <w:pPr>
        <w:spacing w:after="0"/>
        <w:jc w:val="right"/>
        <w:outlineLvl w:val="1"/>
        <w:rPr>
          <w:rFonts w:ascii="Times New Roman" w:hAnsi="Times New Roman"/>
          <w:b/>
          <w:bCs/>
          <w:sz w:val="24"/>
          <w:szCs w:val="24"/>
        </w:rPr>
      </w:pPr>
      <w:r w:rsidRPr="00A37B7C">
        <w:br w:type="page"/>
      </w:r>
      <w:r w:rsidRPr="00A37B7C">
        <w:rPr>
          <w:rFonts w:ascii="Times New Roman" w:hAnsi="Times New Roman"/>
          <w:b/>
          <w:bCs/>
          <w:sz w:val="24"/>
          <w:szCs w:val="24"/>
        </w:rPr>
        <w:lastRenderedPageBreak/>
        <w:t>Приложение 1.4</w:t>
      </w:r>
    </w:p>
    <w:p w14:paraId="6EE98678" w14:textId="77777777" w:rsidR="000D7985" w:rsidRPr="00A37B7C" w:rsidRDefault="000D7985" w:rsidP="000D7985">
      <w:pPr>
        <w:suppressAutoHyphens/>
        <w:spacing w:after="0"/>
        <w:jc w:val="right"/>
        <w:rPr>
          <w:rFonts w:ascii="Times New Roman" w:hAnsi="Times New Roman"/>
          <w:b/>
          <w:bCs/>
          <w:iCs/>
          <w:sz w:val="24"/>
          <w:szCs w:val="24"/>
        </w:rPr>
      </w:pPr>
      <w:r>
        <w:rPr>
          <w:rFonts w:ascii="Times New Roman" w:hAnsi="Times New Roman"/>
          <w:b/>
          <w:bCs/>
          <w:sz w:val="24"/>
          <w:szCs w:val="24"/>
        </w:rPr>
        <w:t>к П</w:t>
      </w:r>
      <w:r w:rsidRPr="00A37B7C">
        <w:rPr>
          <w:rFonts w:ascii="Times New Roman" w:hAnsi="Times New Roman"/>
          <w:b/>
          <w:bCs/>
          <w:sz w:val="24"/>
          <w:szCs w:val="24"/>
        </w:rPr>
        <w:t>ОП по</w:t>
      </w:r>
      <w:r w:rsidRPr="00A37B7C">
        <w:rPr>
          <w:rFonts w:ascii="Times New Roman" w:hAnsi="Times New Roman"/>
          <w:sz w:val="24"/>
          <w:szCs w:val="24"/>
        </w:rPr>
        <w:t xml:space="preserve"> </w:t>
      </w:r>
      <w:r w:rsidRPr="00A37B7C">
        <w:rPr>
          <w:rFonts w:ascii="Times New Roman" w:hAnsi="Times New Roman"/>
          <w:b/>
          <w:bCs/>
          <w:iCs/>
          <w:sz w:val="24"/>
          <w:szCs w:val="24"/>
        </w:rPr>
        <w:t xml:space="preserve">специальности </w:t>
      </w:r>
    </w:p>
    <w:p w14:paraId="0FD8ADB2" w14:textId="77777777" w:rsidR="000D7985" w:rsidRPr="00A37B7C" w:rsidRDefault="000D7985" w:rsidP="000D7985">
      <w:pPr>
        <w:suppressAutoHyphens/>
        <w:spacing w:after="0"/>
        <w:jc w:val="right"/>
        <w:rPr>
          <w:rFonts w:ascii="Times New Roman" w:hAnsi="Times New Roman"/>
          <w:b/>
          <w:bCs/>
          <w:iCs/>
          <w:sz w:val="24"/>
          <w:szCs w:val="24"/>
        </w:rPr>
      </w:pPr>
      <w:r w:rsidRPr="00A37B7C">
        <w:rPr>
          <w:rFonts w:ascii="Times New Roman" w:hAnsi="Times New Roman"/>
          <w:b/>
          <w:bCs/>
          <w:iCs/>
          <w:sz w:val="24"/>
          <w:szCs w:val="24"/>
        </w:rPr>
        <w:t>38.02.08 Торговое дело</w:t>
      </w:r>
    </w:p>
    <w:p w14:paraId="068C4223" w14:textId="77777777" w:rsidR="000D7985" w:rsidRPr="00A37B7C" w:rsidRDefault="000D7985" w:rsidP="000D7985">
      <w:pPr>
        <w:keepNext/>
        <w:suppressAutoHyphens/>
        <w:spacing w:before="240" w:after="60" w:line="240" w:lineRule="auto"/>
        <w:jc w:val="right"/>
        <w:outlineLvl w:val="0"/>
        <w:rPr>
          <w:rFonts w:ascii="Times New Roman" w:hAnsi="Times New Roman"/>
          <w:bCs/>
          <w:i/>
          <w:kern w:val="2"/>
          <w:sz w:val="24"/>
          <w:szCs w:val="24"/>
          <w:lang w:eastAsia="x-none"/>
        </w:rPr>
      </w:pPr>
    </w:p>
    <w:p w14:paraId="4DD1DC3B" w14:textId="77777777" w:rsidR="000D7985" w:rsidRPr="00A37B7C" w:rsidRDefault="000D7985" w:rsidP="000D7985">
      <w:pPr>
        <w:suppressAutoHyphens/>
        <w:jc w:val="center"/>
        <w:rPr>
          <w:rFonts w:ascii="Times New Roman" w:hAnsi="Times New Roman"/>
          <w:b/>
          <w:i/>
          <w:sz w:val="24"/>
          <w:szCs w:val="24"/>
        </w:rPr>
      </w:pPr>
    </w:p>
    <w:p w14:paraId="06FAA106" w14:textId="77777777" w:rsidR="000D7985" w:rsidRPr="00A37B7C" w:rsidRDefault="000D7985" w:rsidP="000D7985">
      <w:pPr>
        <w:suppressAutoHyphens/>
        <w:jc w:val="center"/>
        <w:rPr>
          <w:rFonts w:ascii="Times New Roman" w:hAnsi="Times New Roman"/>
          <w:b/>
          <w:i/>
          <w:sz w:val="24"/>
          <w:szCs w:val="24"/>
        </w:rPr>
      </w:pPr>
    </w:p>
    <w:p w14:paraId="580011A2" w14:textId="77777777" w:rsidR="000D7985" w:rsidRPr="00A37B7C" w:rsidRDefault="000D7985" w:rsidP="000D7985">
      <w:pPr>
        <w:suppressAutoHyphens/>
        <w:jc w:val="center"/>
        <w:rPr>
          <w:rFonts w:ascii="Times New Roman" w:hAnsi="Times New Roman"/>
          <w:b/>
          <w:i/>
          <w:sz w:val="24"/>
          <w:szCs w:val="24"/>
        </w:rPr>
      </w:pPr>
    </w:p>
    <w:p w14:paraId="15B1655F" w14:textId="77777777" w:rsidR="000D7985" w:rsidRPr="00A37B7C" w:rsidRDefault="000D7985" w:rsidP="000D7985">
      <w:pPr>
        <w:suppressAutoHyphens/>
        <w:jc w:val="center"/>
        <w:rPr>
          <w:rFonts w:ascii="Times New Roman" w:hAnsi="Times New Roman"/>
          <w:b/>
          <w:i/>
          <w:sz w:val="24"/>
          <w:szCs w:val="24"/>
        </w:rPr>
      </w:pPr>
    </w:p>
    <w:p w14:paraId="518AA81B" w14:textId="77777777" w:rsidR="000D7985" w:rsidRPr="00A37B7C" w:rsidRDefault="000D7985" w:rsidP="000D7985">
      <w:pPr>
        <w:suppressAutoHyphens/>
        <w:jc w:val="center"/>
        <w:rPr>
          <w:rFonts w:ascii="Times New Roman" w:hAnsi="Times New Roman"/>
          <w:b/>
          <w:i/>
          <w:sz w:val="24"/>
          <w:szCs w:val="24"/>
        </w:rPr>
      </w:pPr>
    </w:p>
    <w:p w14:paraId="4F5FEF4C" w14:textId="77777777" w:rsidR="000D7985" w:rsidRPr="00A37B7C" w:rsidRDefault="000D7985" w:rsidP="000D7985">
      <w:pPr>
        <w:suppressAutoHyphens/>
        <w:jc w:val="center"/>
        <w:rPr>
          <w:rFonts w:ascii="Times New Roman" w:hAnsi="Times New Roman"/>
          <w:b/>
          <w:i/>
          <w:sz w:val="24"/>
          <w:szCs w:val="24"/>
        </w:rPr>
      </w:pPr>
    </w:p>
    <w:p w14:paraId="2E6C0822" w14:textId="77777777" w:rsidR="000D7985" w:rsidRPr="00A37B7C" w:rsidRDefault="000D7985" w:rsidP="000D7985">
      <w:pPr>
        <w:suppressAutoHyphens/>
        <w:rPr>
          <w:rFonts w:ascii="Times New Roman" w:hAnsi="Times New Roman"/>
          <w:b/>
          <w:i/>
          <w:sz w:val="24"/>
          <w:szCs w:val="24"/>
        </w:rPr>
      </w:pPr>
    </w:p>
    <w:p w14:paraId="0180CBCF" w14:textId="77777777" w:rsidR="000D7985" w:rsidRPr="00A37B7C" w:rsidRDefault="000D7985" w:rsidP="000D7985">
      <w:pPr>
        <w:suppressAutoHyphens/>
        <w:jc w:val="center"/>
        <w:rPr>
          <w:rFonts w:ascii="Times New Roman" w:hAnsi="Times New Roman"/>
          <w:b/>
          <w:sz w:val="24"/>
          <w:szCs w:val="24"/>
        </w:rPr>
      </w:pPr>
      <w:r w:rsidRPr="00A37B7C">
        <w:rPr>
          <w:rFonts w:ascii="Times New Roman" w:hAnsi="Times New Roman"/>
          <w:b/>
          <w:sz w:val="24"/>
          <w:szCs w:val="24"/>
        </w:rPr>
        <w:t>ПРИМЕРНАЯ РАБОЧАЯ ПРОГРАММА ПРОФЕССИОНАЛЬНОГО МОДУЛЯ</w:t>
      </w:r>
    </w:p>
    <w:p w14:paraId="4517744E" w14:textId="77777777" w:rsidR="000D7985" w:rsidRPr="00A37B7C" w:rsidRDefault="000D7985" w:rsidP="000D7985">
      <w:pPr>
        <w:suppressAutoHyphens/>
        <w:jc w:val="center"/>
        <w:rPr>
          <w:rFonts w:ascii="Times New Roman" w:hAnsi="Times New Roman"/>
          <w:b/>
          <w:sz w:val="24"/>
          <w:szCs w:val="24"/>
          <w:u w:val="single"/>
        </w:rPr>
      </w:pPr>
    </w:p>
    <w:p w14:paraId="2FD59F57"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 xml:space="preserve">ПМн.03 </w:t>
      </w:r>
      <w:r w:rsidRPr="00A37B7C">
        <w:rPr>
          <w:rFonts w:ascii="Times New Roman" w:hAnsi="Times New Roman"/>
          <w:b/>
          <w:bCs/>
          <w:sz w:val="24"/>
          <w:szCs w:val="24"/>
        </w:rPr>
        <w:t xml:space="preserve">ОСУЩЕСТВЛЕНИЕ ПРОДАЖ ПОТРЕБИТЕЛЬСКИХ ТОВАРОВ </w:t>
      </w:r>
      <w:r w:rsidRPr="00A37B7C">
        <w:rPr>
          <w:rFonts w:ascii="Times New Roman" w:hAnsi="Times New Roman"/>
          <w:b/>
          <w:bCs/>
          <w:sz w:val="24"/>
          <w:szCs w:val="24"/>
        </w:rPr>
        <w:br/>
        <w:t>И КООРДИНАЦИЯ РАБОТЫ С КЛИЕНТАМИ (ПО ВЫБОРУ)</w:t>
      </w:r>
    </w:p>
    <w:p w14:paraId="314EAB17" w14:textId="77777777" w:rsidR="000D7985" w:rsidRPr="00A37B7C" w:rsidRDefault="000D7985" w:rsidP="000D7985">
      <w:pPr>
        <w:suppressAutoHyphens/>
        <w:spacing w:after="0"/>
        <w:jc w:val="center"/>
        <w:rPr>
          <w:rFonts w:ascii="Times New Roman" w:hAnsi="Times New Roman"/>
          <w:b/>
          <w:sz w:val="24"/>
          <w:szCs w:val="24"/>
        </w:rPr>
      </w:pPr>
    </w:p>
    <w:p w14:paraId="32066D12" w14:textId="77777777" w:rsidR="000D7985" w:rsidRPr="00A37B7C" w:rsidRDefault="000D7985" w:rsidP="000D7985">
      <w:pPr>
        <w:suppressAutoHyphens/>
        <w:spacing w:after="0"/>
        <w:jc w:val="center"/>
        <w:rPr>
          <w:rFonts w:ascii="Times New Roman" w:hAnsi="Times New Roman"/>
          <w:b/>
          <w:sz w:val="24"/>
          <w:szCs w:val="24"/>
        </w:rPr>
      </w:pPr>
    </w:p>
    <w:p w14:paraId="3B930B9A" w14:textId="77777777" w:rsidR="000D7985" w:rsidRPr="00A37B7C" w:rsidRDefault="000D7985" w:rsidP="000D7985">
      <w:pPr>
        <w:suppressAutoHyphens/>
        <w:spacing w:after="0"/>
        <w:jc w:val="center"/>
        <w:rPr>
          <w:rFonts w:ascii="Times New Roman" w:hAnsi="Times New Roman"/>
          <w:b/>
          <w:sz w:val="24"/>
          <w:szCs w:val="24"/>
        </w:rPr>
      </w:pPr>
    </w:p>
    <w:p w14:paraId="1330F867" w14:textId="77777777" w:rsidR="000D7985" w:rsidRPr="00A37B7C" w:rsidRDefault="000D7985" w:rsidP="000D7985">
      <w:pPr>
        <w:suppressAutoHyphens/>
        <w:spacing w:after="0"/>
        <w:jc w:val="center"/>
        <w:rPr>
          <w:rFonts w:ascii="Times New Roman" w:hAnsi="Times New Roman"/>
          <w:b/>
          <w:sz w:val="24"/>
          <w:szCs w:val="24"/>
        </w:rPr>
      </w:pPr>
    </w:p>
    <w:p w14:paraId="58B638A5" w14:textId="77777777" w:rsidR="000D7985" w:rsidRPr="00A37B7C" w:rsidRDefault="000D7985" w:rsidP="000D7985">
      <w:pPr>
        <w:suppressAutoHyphens/>
        <w:jc w:val="center"/>
        <w:rPr>
          <w:rFonts w:ascii="Times New Roman" w:hAnsi="Times New Roman"/>
          <w:b/>
          <w:i/>
          <w:sz w:val="24"/>
          <w:szCs w:val="24"/>
        </w:rPr>
      </w:pPr>
    </w:p>
    <w:p w14:paraId="61A7F8BE" w14:textId="77777777" w:rsidR="000D7985" w:rsidRPr="00A37B7C" w:rsidRDefault="000D7985" w:rsidP="000D7985">
      <w:pPr>
        <w:suppressAutoHyphens/>
        <w:jc w:val="center"/>
        <w:rPr>
          <w:rFonts w:ascii="Times New Roman" w:hAnsi="Times New Roman"/>
          <w:b/>
          <w:i/>
          <w:sz w:val="24"/>
          <w:szCs w:val="24"/>
        </w:rPr>
      </w:pPr>
    </w:p>
    <w:p w14:paraId="03FE72F5" w14:textId="77777777" w:rsidR="000D7985" w:rsidRPr="00A37B7C" w:rsidRDefault="000D7985" w:rsidP="000D7985">
      <w:pPr>
        <w:suppressAutoHyphens/>
        <w:jc w:val="center"/>
        <w:rPr>
          <w:rFonts w:ascii="Times New Roman" w:hAnsi="Times New Roman"/>
          <w:b/>
          <w:i/>
          <w:sz w:val="24"/>
          <w:szCs w:val="24"/>
        </w:rPr>
      </w:pPr>
    </w:p>
    <w:p w14:paraId="538CE3FD" w14:textId="77777777" w:rsidR="000D7985" w:rsidRPr="00A37B7C" w:rsidRDefault="000D7985" w:rsidP="000D7985">
      <w:pPr>
        <w:suppressAutoHyphens/>
        <w:jc w:val="center"/>
        <w:rPr>
          <w:rFonts w:ascii="Times New Roman" w:hAnsi="Times New Roman"/>
          <w:b/>
          <w:i/>
          <w:sz w:val="24"/>
          <w:szCs w:val="24"/>
        </w:rPr>
      </w:pPr>
    </w:p>
    <w:p w14:paraId="5F134995" w14:textId="77777777" w:rsidR="000D7985" w:rsidRPr="00A37B7C" w:rsidRDefault="000D7985" w:rsidP="000D7985">
      <w:pPr>
        <w:suppressAutoHyphens/>
        <w:jc w:val="center"/>
        <w:rPr>
          <w:rFonts w:ascii="Times New Roman" w:hAnsi="Times New Roman"/>
          <w:b/>
          <w:i/>
          <w:sz w:val="24"/>
          <w:szCs w:val="24"/>
        </w:rPr>
      </w:pPr>
    </w:p>
    <w:p w14:paraId="01FACFD2" w14:textId="77777777" w:rsidR="000D7985" w:rsidRDefault="000D7985" w:rsidP="000D7985">
      <w:pPr>
        <w:suppressAutoHyphens/>
        <w:jc w:val="center"/>
        <w:rPr>
          <w:rFonts w:ascii="Times New Roman" w:hAnsi="Times New Roman"/>
          <w:b/>
          <w:i/>
          <w:sz w:val="24"/>
          <w:szCs w:val="24"/>
        </w:rPr>
      </w:pPr>
    </w:p>
    <w:p w14:paraId="0E0353FA" w14:textId="77777777" w:rsidR="00575C1C" w:rsidRDefault="00575C1C" w:rsidP="000D7985">
      <w:pPr>
        <w:suppressAutoHyphens/>
        <w:jc w:val="center"/>
        <w:rPr>
          <w:rFonts w:ascii="Times New Roman" w:hAnsi="Times New Roman"/>
          <w:b/>
          <w:i/>
          <w:sz w:val="24"/>
          <w:szCs w:val="24"/>
        </w:rPr>
      </w:pPr>
    </w:p>
    <w:p w14:paraId="30B96980" w14:textId="77777777" w:rsidR="00575C1C" w:rsidRDefault="00575C1C" w:rsidP="000D7985">
      <w:pPr>
        <w:suppressAutoHyphens/>
        <w:jc w:val="center"/>
        <w:rPr>
          <w:rFonts w:ascii="Times New Roman" w:hAnsi="Times New Roman"/>
          <w:b/>
          <w:i/>
          <w:sz w:val="24"/>
          <w:szCs w:val="24"/>
        </w:rPr>
      </w:pPr>
    </w:p>
    <w:p w14:paraId="54112F83" w14:textId="77777777" w:rsidR="00575C1C" w:rsidRDefault="00575C1C" w:rsidP="000D7985">
      <w:pPr>
        <w:suppressAutoHyphens/>
        <w:jc w:val="center"/>
        <w:rPr>
          <w:rFonts w:ascii="Times New Roman" w:hAnsi="Times New Roman"/>
          <w:b/>
          <w:i/>
          <w:sz w:val="24"/>
          <w:szCs w:val="24"/>
        </w:rPr>
      </w:pPr>
    </w:p>
    <w:p w14:paraId="32589087" w14:textId="77777777" w:rsidR="00575C1C" w:rsidRPr="00A37B7C" w:rsidRDefault="00575C1C" w:rsidP="000D7985">
      <w:pPr>
        <w:suppressAutoHyphens/>
        <w:jc w:val="center"/>
        <w:rPr>
          <w:rFonts w:ascii="Times New Roman" w:hAnsi="Times New Roman"/>
          <w:b/>
          <w:i/>
          <w:sz w:val="24"/>
          <w:szCs w:val="24"/>
        </w:rPr>
      </w:pPr>
    </w:p>
    <w:p w14:paraId="0AAD6004" w14:textId="77777777" w:rsidR="000D7985" w:rsidRPr="00A37B7C" w:rsidRDefault="000D7985" w:rsidP="000D7985">
      <w:pPr>
        <w:suppressAutoHyphens/>
        <w:jc w:val="center"/>
        <w:rPr>
          <w:rFonts w:ascii="Times New Roman" w:hAnsi="Times New Roman"/>
          <w:b/>
          <w:bCs/>
          <w:sz w:val="24"/>
          <w:szCs w:val="24"/>
        </w:rPr>
      </w:pPr>
    </w:p>
    <w:p w14:paraId="38492C2E" w14:textId="77777777" w:rsidR="000D7985" w:rsidRPr="00A37B7C" w:rsidRDefault="000D7985" w:rsidP="000D7985">
      <w:pPr>
        <w:suppressAutoHyphens/>
        <w:jc w:val="center"/>
        <w:rPr>
          <w:rFonts w:ascii="Times New Roman" w:hAnsi="Times New Roman"/>
          <w:b/>
          <w:bCs/>
          <w:sz w:val="24"/>
          <w:szCs w:val="24"/>
        </w:rPr>
      </w:pPr>
    </w:p>
    <w:p w14:paraId="6A30B96C" w14:textId="77777777" w:rsidR="000D7985" w:rsidRPr="00A37B7C" w:rsidRDefault="000D7985" w:rsidP="000D7985">
      <w:pPr>
        <w:suppressAutoHyphens/>
        <w:jc w:val="center"/>
        <w:rPr>
          <w:rFonts w:ascii="Times New Roman" w:hAnsi="Times New Roman"/>
          <w:b/>
          <w:bCs/>
          <w:sz w:val="24"/>
          <w:szCs w:val="24"/>
        </w:rPr>
      </w:pPr>
    </w:p>
    <w:p w14:paraId="6A4666D5" w14:textId="77777777" w:rsidR="000D7985" w:rsidRPr="00A37B7C" w:rsidRDefault="000D7985" w:rsidP="000D7985">
      <w:pPr>
        <w:suppressAutoHyphens/>
        <w:jc w:val="center"/>
        <w:rPr>
          <w:rFonts w:ascii="Times New Roman" w:hAnsi="Times New Roman"/>
          <w:b/>
          <w:sz w:val="24"/>
          <w:szCs w:val="24"/>
        </w:rPr>
        <w:sectPr w:rsidR="000D7985" w:rsidRPr="00A37B7C" w:rsidSect="00C46C1F">
          <w:footerReference w:type="default" r:id="rId56"/>
          <w:pgSz w:w="11906" w:h="16838"/>
          <w:pgMar w:top="1134" w:right="851" w:bottom="1134" w:left="1701" w:header="0" w:footer="709" w:gutter="0"/>
          <w:cols w:space="720"/>
          <w:formProt w:val="0"/>
          <w:docGrid w:linePitch="100" w:charSpace="4096"/>
        </w:sectPr>
      </w:pPr>
      <w:r>
        <w:rPr>
          <w:rFonts w:ascii="Times New Roman" w:hAnsi="Times New Roman"/>
          <w:b/>
          <w:bCs/>
          <w:sz w:val="24"/>
          <w:szCs w:val="24"/>
        </w:rPr>
        <w:t>2023</w:t>
      </w:r>
      <w:r w:rsidRPr="00A37B7C">
        <w:rPr>
          <w:rFonts w:ascii="Times New Roman" w:hAnsi="Times New Roman"/>
          <w:b/>
          <w:bCs/>
          <w:sz w:val="24"/>
          <w:szCs w:val="24"/>
        </w:rPr>
        <w:t xml:space="preserve"> г.</w:t>
      </w:r>
    </w:p>
    <w:p w14:paraId="29E3EA39" w14:textId="77777777" w:rsidR="000D7985" w:rsidRPr="00A37B7C" w:rsidRDefault="000D7985" w:rsidP="000D7985">
      <w:pPr>
        <w:suppressAutoHyphens/>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279D5550" w14:textId="77777777" w:rsidR="000D7985" w:rsidRPr="00A37B7C" w:rsidRDefault="000D7985" w:rsidP="000D7985">
      <w:pPr>
        <w:suppressAutoHyphens/>
        <w:rPr>
          <w:rFonts w:ascii="Times New Roman" w:hAnsi="Times New Roman"/>
          <w:b/>
          <w:i/>
          <w:sz w:val="24"/>
          <w:szCs w:val="24"/>
        </w:rPr>
      </w:pPr>
    </w:p>
    <w:tbl>
      <w:tblPr>
        <w:tblW w:w="9355" w:type="dxa"/>
        <w:tblLayout w:type="fixed"/>
        <w:tblLook w:val="01E0" w:firstRow="1" w:lastRow="1" w:firstColumn="1" w:lastColumn="1" w:noHBand="0" w:noVBand="0"/>
      </w:tblPr>
      <w:tblGrid>
        <w:gridCol w:w="7501"/>
        <w:gridCol w:w="1854"/>
      </w:tblGrid>
      <w:tr w:rsidR="000D7985" w:rsidRPr="00A37B7C" w14:paraId="33318DB3" w14:textId="77777777" w:rsidTr="00C46C1F">
        <w:tc>
          <w:tcPr>
            <w:tcW w:w="7500" w:type="dxa"/>
          </w:tcPr>
          <w:p w14:paraId="59DEB846"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505049F1" w14:textId="77777777" w:rsidR="000D7985" w:rsidRPr="00A37B7C" w:rsidRDefault="000D7985" w:rsidP="00C46C1F">
            <w:pPr>
              <w:widowControl w:val="0"/>
              <w:suppressAutoHyphens/>
              <w:jc w:val="center"/>
              <w:rPr>
                <w:rFonts w:ascii="Times New Roman" w:hAnsi="Times New Roman"/>
                <w:b/>
                <w:sz w:val="24"/>
                <w:szCs w:val="24"/>
              </w:rPr>
            </w:pPr>
          </w:p>
        </w:tc>
      </w:tr>
      <w:tr w:rsidR="000D7985" w:rsidRPr="00A37B7C" w14:paraId="4066D1C4" w14:textId="77777777" w:rsidTr="00C46C1F">
        <w:tc>
          <w:tcPr>
            <w:tcW w:w="7500" w:type="dxa"/>
          </w:tcPr>
          <w:p w14:paraId="0F15DC21"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54AA9822"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2F9B2865" w14:textId="77777777" w:rsidR="000D7985" w:rsidRPr="00A37B7C" w:rsidRDefault="000D7985" w:rsidP="00C46C1F">
            <w:pPr>
              <w:widowControl w:val="0"/>
              <w:suppressAutoHyphens/>
              <w:ind w:left="644"/>
              <w:rPr>
                <w:rFonts w:ascii="Times New Roman" w:hAnsi="Times New Roman"/>
                <w:b/>
                <w:sz w:val="24"/>
                <w:szCs w:val="24"/>
              </w:rPr>
            </w:pPr>
          </w:p>
          <w:p w14:paraId="6E696E93" w14:textId="77777777" w:rsidR="000D7985" w:rsidRPr="00A37B7C" w:rsidRDefault="000D7985" w:rsidP="00C46C1F">
            <w:pPr>
              <w:widowControl w:val="0"/>
              <w:suppressAutoHyphens/>
              <w:ind w:left="644"/>
              <w:rPr>
                <w:rFonts w:ascii="Times New Roman" w:hAnsi="Times New Roman"/>
                <w:b/>
                <w:sz w:val="24"/>
                <w:szCs w:val="24"/>
              </w:rPr>
            </w:pPr>
          </w:p>
          <w:p w14:paraId="5DC3ECF8" w14:textId="77777777" w:rsidR="000D7985" w:rsidRPr="00A37B7C" w:rsidRDefault="000D7985" w:rsidP="00C46C1F">
            <w:pPr>
              <w:widowControl w:val="0"/>
              <w:suppressAutoHyphens/>
              <w:ind w:left="644"/>
              <w:rPr>
                <w:rFonts w:ascii="Times New Roman" w:hAnsi="Times New Roman"/>
                <w:b/>
                <w:sz w:val="24"/>
                <w:szCs w:val="24"/>
              </w:rPr>
            </w:pPr>
          </w:p>
        </w:tc>
      </w:tr>
      <w:tr w:rsidR="000D7985" w:rsidRPr="00A37B7C" w14:paraId="125863A5" w14:textId="77777777" w:rsidTr="00C46C1F">
        <w:tc>
          <w:tcPr>
            <w:tcW w:w="7500" w:type="dxa"/>
          </w:tcPr>
          <w:p w14:paraId="438A26B7"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25FC2482" w14:textId="77777777" w:rsidR="000D7985" w:rsidRPr="00A37B7C" w:rsidRDefault="000D7985" w:rsidP="00C46C1F">
            <w:pPr>
              <w:widowControl w:val="0"/>
              <w:suppressAutoHyphens/>
              <w:rPr>
                <w:rFonts w:ascii="Times New Roman" w:hAnsi="Times New Roman"/>
                <w:b/>
                <w:sz w:val="24"/>
                <w:szCs w:val="24"/>
              </w:rPr>
            </w:pPr>
          </w:p>
        </w:tc>
        <w:tc>
          <w:tcPr>
            <w:tcW w:w="1854" w:type="dxa"/>
          </w:tcPr>
          <w:p w14:paraId="55114387" w14:textId="77777777" w:rsidR="000D7985" w:rsidRPr="00A37B7C" w:rsidRDefault="000D7985" w:rsidP="00C46C1F">
            <w:pPr>
              <w:widowControl w:val="0"/>
              <w:suppressAutoHyphens/>
              <w:jc w:val="center"/>
              <w:rPr>
                <w:rFonts w:ascii="Times New Roman" w:hAnsi="Times New Roman"/>
                <w:b/>
                <w:sz w:val="24"/>
                <w:szCs w:val="24"/>
              </w:rPr>
            </w:pPr>
          </w:p>
        </w:tc>
      </w:tr>
    </w:tbl>
    <w:p w14:paraId="63F35CFF" w14:textId="77777777" w:rsidR="000D7985" w:rsidRPr="00A37B7C" w:rsidRDefault="000D7985" w:rsidP="000D7985">
      <w:pPr>
        <w:suppressAutoHyphens/>
        <w:rPr>
          <w:rFonts w:eastAsia="Calibri"/>
        </w:rPr>
        <w:sectPr w:rsidR="000D7985" w:rsidRPr="00A37B7C" w:rsidSect="00C46C1F">
          <w:footerReference w:type="default" r:id="rId57"/>
          <w:pgSz w:w="11906" w:h="16838"/>
          <w:pgMar w:top="1134" w:right="851" w:bottom="1134" w:left="1701" w:header="0" w:footer="709" w:gutter="0"/>
          <w:cols w:space="720"/>
          <w:formProt w:val="0"/>
          <w:docGrid w:linePitch="100" w:charSpace="4096"/>
        </w:sectPr>
      </w:pPr>
    </w:p>
    <w:p w14:paraId="0A439B5A"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5EAB70B5"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720FC59D"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ПМн.03 ОСУЩЕСТВЛЕНИЕ ПРОДАЖ ПОТРЕБИТЕЛЬСКИХ ТОВАРОВ И КООРДИНАЦИЯ РАБОТЫ С КЛИЕНТАМИ (ПО ВЫБОРУ)</w:t>
      </w:r>
    </w:p>
    <w:p w14:paraId="621D0D85" w14:textId="77777777" w:rsidR="000D7985" w:rsidRPr="00A37B7C" w:rsidRDefault="000D7985" w:rsidP="000D7985">
      <w:pPr>
        <w:suppressAutoHyphens/>
        <w:spacing w:after="0"/>
        <w:jc w:val="center"/>
        <w:rPr>
          <w:rFonts w:ascii="Times New Roman" w:hAnsi="Times New Roman"/>
          <w:b/>
          <w:sz w:val="24"/>
          <w:szCs w:val="24"/>
        </w:rPr>
      </w:pPr>
    </w:p>
    <w:p w14:paraId="0F9CA054" w14:textId="77777777" w:rsidR="000D7985" w:rsidRPr="00A37B7C" w:rsidRDefault="000D7985" w:rsidP="00095D42">
      <w:pPr>
        <w:numPr>
          <w:ilvl w:val="1"/>
          <w:numId w:val="199"/>
        </w:numPr>
        <w:suppressAutoHyphens/>
        <w:spacing w:after="0" w:line="240" w:lineRule="auto"/>
        <w:rPr>
          <w:rFonts w:ascii="Times New Roman" w:hAnsi="Times New Roman"/>
          <w:b/>
          <w:sz w:val="24"/>
          <w:szCs w:val="24"/>
        </w:rPr>
      </w:pPr>
      <w:r w:rsidRPr="00A37B7C">
        <w:rPr>
          <w:rFonts w:ascii="Times New Roman" w:hAnsi="Times New Roman"/>
          <w:b/>
          <w:sz w:val="24"/>
          <w:szCs w:val="24"/>
        </w:rPr>
        <w:t xml:space="preserve">Цель и планируемые результаты освоения профессионального модуля </w:t>
      </w:r>
    </w:p>
    <w:p w14:paraId="06BF7768"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37B7C">
        <w:t>«</w:t>
      </w:r>
      <w:r w:rsidRPr="00A37B7C">
        <w:rPr>
          <w:rFonts w:ascii="Times New Roman" w:hAnsi="Times New Roman"/>
          <w:sz w:val="24"/>
          <w:szCs w:val="24"/>
        </w:rPr>
        <w:t xml:space="preserve">Осуществление продаж потребительских товаров и координация работы с клиентами (по выбору)» </w:t>
      </w:r>
      <w:r w:rsidRPr="00A37B7C">
        <w:rPr>
          <w:rFonts w:ascii="Times New Roman" w:hAnsi="Times New Roman"/>
          <w:sz w:val="24"/>
          <w:szCs w:val="24"/>
        </w:rPr>
        <w:br/>
        <w:t>и соответствующие ему общие компетенции и профессиональные компетенции:</w:t>
      </w:r>
    </w:p>
    <w:p w14:paraId="7A548FCB" w14:textId="77777777" w:rsidR="000D7985" w:rsidRPr="00A37B7C" w:rsidRDefault="000D7985" w:rsidP="000D7985">
      <w:pPr>
        <w:suppressAutoHyphens/>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9243" w:type="dxa"/>
        <w:tblInd w:w="108" w:type="dxa"/>
        <w:tblLayout w:type="fixed"/>
        <w:tblLook w:val="04A0" w:firstRow="1" w:lastRow="0" w:firstColumn="1" w:lastColumn="0" w:noHBand="0" w:noVBand="1"/>
      </w:tblPr>
      <w:tblGrid>
        <w:gridCol w:w="1120"/>
        <w:gridCol w:w="8123"/>
      </w:tblGrid>
      <w:tr w:rsidR="000D7985" w:rsidRPr="00A37B7C" w14:paraId="5775A01D"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191D55BC"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23" w:type="dxa"/>
            <w:tcBorders>
              <w:top w:val="single" w:sz="4" w:space="0" w:color="000000"/>
              <w:left w:val="single" w:sz="4" w:space="0" w:color="000000"/>
              <w:bottom w:val="single" w:sz="4" w:space="0" w:color="000000"/>
              <w:right w:val="single" w:sz="4" w:space="0" w:color="000000"/>
            </w:tcBorders>
          </w:tcPr>
          <w:p w14:paraId="156ED1DC"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224F2A7B"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68C656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ОК 01</w:t>
            </w:r>
          </w:p>
        </w:tc>
        <w:tc>
          <w:tcPr>
            <w:tcW w:w="8123" w:type="dxa"/>
            <w:tcBorders>
              <w:top w:val="single" w:sz="4" w:space="0" w:color="000000"/>
              <w:left w:val="single" w:sz="4" w:space="0" w:color="000000"/>
              <w:bottom w:val="single" w:sz="4" w:space="0" w:color="000000"/>
              <w:right w:val="single" w:sz="4" w:space="0" w:color="000000"/>
            </w:tcBorders>
          </w:tcPr>
          <w:p w14:paraId="631B1DB2"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3C791A1E"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21D6AFA"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ОК 02</w:t>
            </w:r>
          </w:p>
        </w:tc>
        <w:tc>
          <w:tcPr>
            <w:tcW w:w="8123" w:type="dxa"/>
            <w:tcBorders>
              <w:top w:val="single" w:sz="4" w:space="0" w:color="000000"/>
              <w:left w:val="single" w:sz="4" w:space="0" w:color="000000"/>
              <w:bottom w:val="single" w:sz="4" w:space="0" w:color="000000"/>
              <w:right w:val="single" w:sz="4" w:space="0" w:color="000000"/>
            </w:tcBorders>
          </w:tcPr>
          <w:p w14:paraId="4D9DDECC"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31579373" w14:textId="77777777" w:rsidTr="00575C1C">
        <w:trPr>
          <w:trHeight w:val="425"/>
        </w:trPr>
        <w:tc>
          <w:tcPr>
            <w:tcW w:w="1120" w:type="dxa"/>
            <w:tcBorders>
              <w:top w:val="single" w:sz="4" w:space="0" w:color="000000"/>
              <w:left w:val="single" w:sz="4" w:space="0" w:color="000000"/>
              <w:bottom w:val="single" w:sz="4" w:space="0" w:color="000000"/>
              <w:right w:val="single" w:sz="4" w:space="0" w:color="000000"/>
            </w:tcBorders>
          </w:tcPr>
          <w:p w14:paraId="0CEBBA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ОК 04</w:t>
            </w:r>
          </w:p>
        </w:tc>
        <w:tc>
          <w:tcPr>
            <w:tcW w:w="8123" w:type="dxa"/>
            <w:tcBorders>
              <w:top w:val="single" w:sz="4" w:space="0" w:color="000000"/>
              <w:left w:val="single" w:sz="4" w:space="0" w:color="000000"/>
              <w:bottom w:val="single" w:sz="4" w:space="0" w:color="000000"/>
              <w:right w:val="single" w:sz="4" w:space="0" w:color="000000"/>
            </w:tcBorders>
          </w:tcPr>
          <w:p w14:paraId="4A6C21C0"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 Эффективно взаимодействовать и работать в коллективе и команде;</w:t>
            </w:r>
          </w:p>
        </w:tc>
      </w:tr>
      <w:tr w:rsidR="000D7985" w:rsidRPr="00A37B7C" w14:paraId="515009D0"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07C06E4F"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ОК 05</w:t>
            </w:r>
          </w:p>
        </w:tc>
        <w:tc>
          <w:tcPr>
            <w:tcW w:w="8123" w:type="dxa"/>
            <w:tcBorders>
              <w:top w:val="single" w:sz="4" w:space="0" w:color="000000"/>
              <w:left w:val="single" w:sz="4" w:space="0" w:color="000000"/>
              <w:bottom w:val="single" w:sz="4" w:space="0" w:color="000000"/>
              <w:right w:val="single" w:sz="4" w:space="0" w:color="000000"/>
            </w:tcBorders>
          </w:tcPr>
          <w:p w14:paraId="7C5483C5"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0FB843EF"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069544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ОК 09</w:t>
            </w:r>
          </w:p>
        </w:tc>
        <w:tc>
          <w:tcPr>
            <w:tcW w:w="8123" w:type="dxa"/>
            <w:tcBorders>
              <w:top w:val="single" w:sz="4" w:space="0" w:color="000000"/>
              <w:left w:val="single" w:sz="4" w:space="0" w:color="000000"/>
              <w:bottom w:val="single" w:sz="4" w:space="0" w:color="000000"/>
              <w:right w:val="single" w:sz="4" w:space="0" w:color="000000"/>
            </w:tcBorders>
          </w:tcPr>
          <w:p w14:paraId="2762ADF4"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14:paraId="2B12D695" w14:textId="77777777" w:rsidR="000D7985" w:rsidRPr="00A37B7C" w:rsidRDefault="000D7985" w:rsidP="000D7985">
      <w:pPr>
        <w:suppressAutoHyphens/>
        <w:ind w:firstLine="709"/>
        <w:rPr>
          <w:rFonts w:ascii="Times New Roman" w:hAnsi="Times New Roman"/>
          <w:bCs/>
          <w:iCs/>
          <w:sz w:val="4"/>
          <w:szCs w:val="4"/>
        </w:rPr>
      </w:pPr>
    </w:p>
    <w:p w14:paraId="0CBED2CC" w14:textId="77777777" w:rsidR="000D7985" w:rsidRPr="00A37B7C" w:rsidRDefault="000D7985" w:rsidP="000D7985">
      <w:pPr>
        <w:suppressAutoHyphens/>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9243" w:type="dxa"/>
        <w:tblInd w:w="108" w:type="dxa"/>
        <w:tblLayout w:type="fixed"/>
        <w:tblLook w:val="04A0" w:firstRow="1" w:lastRow="0" w:firstColumn="1" w:lastColumn="0" w:noHBand="0" w:noVBand="1"/>
      </w:tblPr>
      <w:tblGrid>
        <w:gridCol w:w="1096"/>
        <w:gridCol w:w="8147"/>
      </w:tblGrid>
      <w:tr w:rsidR="000D7985" w:rsidRPr="00A37B7C" w14:paraId="07805351"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FA98639"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47" w:type="dxa"/>
            <w:tcBorders>
              <w:top w:val="single" w:sz="4" w:space="0" w:color="000000"/>
              <w:left w:val="single" w:sz="4" w:space="0" w:color="000000"/>
              <w:bottom w:val="single" w:sz="4" w:space="0" w:color="000000"/>
              <w:right w:val="single" w:sz="4" w:space="0" w:color="000000"/>
            </w:tcBorders>
          </w:tcPr>
          <w:p w14:paraId="758EEF54"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7FD81A95" w14:textId="77777777" w:rsidTr="00575C1C">
        <w:trPr>
          <w:trHeight w:val="602"/>
        </w:trPr>
        <w:tc>
          <w:tcPr>
            <w:tcW w:w="1096" w:type="dxa"/>
            <w:tcBorders>
              <w:top w:val="single" w:sz="4" w:space="0" w:color="000000"/>
              <w:left w:val="single" w:sz="4" w:space="0" w:color="000000"/>
              <w:bottom w:val="single" w:sz="4" w:space="0" w:color="000000"/>
              <w:right w:val="single" w:sz="4" w:space="0" w:color="000000"/>
            </w:tcBorders>
          </w:tcPr>
          <w:p w14:paraId="6109102F" w14:textId="77777777" w:rsidR="000D7985"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ВД 3</w:t>
            </w:r>
          </w:p>
          <w:p w14:paraId="33BEB909"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Pr>
                <w:rFonts w:ascii="Times New Roman" w:hAnsi="Times New Roman"/>
                <w:b/>
                <w:bCs/>
                <w:sz w:val="24"/>
                <w:szCs w:val="24"/>
              </w:rPr>
              <w:t>н.1.</w:t>
            </w:r>
          </w:p>
        </w:tc>
        <w:tc>
          <w:tcPr>
            <w:tcW w:w="8147" w:type="dxa"/>
            <w:tcBorders>
              <w:top w:val="single" w:sz="4" w:space="0" w:color="000000"/>
              <w:left w:val="single" w:sz="4" w:space="0" w:color="000000"/>
              <w:bottom w:val="single" w:sz="4" w:space="0" w:color="000000"/>
              <w:right w:val="single" w:sz="4" w:space="0" w:color="000000"/>
            </w:tcBorders>
          </w:tcPr>
          <w:p w14:paraId="36CD5F91"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Осуществление продаж потребительских товаров и координация работы с клиентами (по выбору)</w:t>
            </w:r>
          </w:p>
        </w:tc>
      </w:tr>
      <w:tr w:rsidR="000D7985" w:rsidRPr="00A37B7C" w14:paraId="40CC895D"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080CF53"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3.1</w:t>
            </w:r>
          </w:p>
        </w:tc>
        <w:tc>
          <w:tcPr>
            <w:tcW w:w="8147" w:type="dxa"/>
            <w:tcBorders>
              <w:top w:val="single" w:sz="4" w:space="0" w:color="000000"/>
              <w:left w:val="single" w:sz="4" w:space="0" w:color="000000"/>
              <w:bottom w:val="single" w:sz="4" w:space="0" w:color="000000"/>
              <w:right w:val="single" w:sz="4" w:space="0" w:color="000000"/>
            </w:tcBorders>
          </w:tcPr>
          <w:p w14:paraId="089E6D1C"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5F9031D7"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1BE857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3.2</w:t>
            </w:r>
          </w:p>
        </w:tc>
        <w:tc>
          <w:tcPr>
            <w:tcW w:w="8147" w:type="dxa"/>
            <w:tcBorders>
              <w:top w:val="single" w:sz="4" w:space="0" w:color="000000"/>
              <w:left w:val="single" w:sz="4" w:space="0" w:color="000000"/>
              <w:bottom w:val="single" w:sz="4" w:space="0" w:color="000000"/>
              <w:right w:val="single" w:sz="4" w:space="0" w:color="000000"/>
            </w:tcBorders>
          </w:tcPr>
          <w:p w14:paraId="0513B194"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2C2EB7CB"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39D4E2F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3.3</w:t>
            </w:r>
          </w:p>
        </w:tc>
        <w:tc>
          <w:tcPr>
            <w:tcW w:w="8147" w:type="dxa"/>
            <w:tcBorders>
              <w:top w:val="single" w:sz="4" w:space="0" w:color="000000"/>
              <w:left w:val="single" w:sz="4" w:space="0" w:color="000000"/>
              <w:bottom w:val="single" w:sz="4" w:space="0" w:color="000000"/>
              <w:right w:val="single" w:sz="4" w:space="0" w:color="000000"/>
            </w:tcBorders>
          </w:tcPr>
          <w:p w14:paraId="37149897"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r>
      <w:tr w:rsidR="000D7985" w:rsidRPr="00A37B7C" w14:paraId="2FAD16DE"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74D9F8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3.4</w:t>
            </w:r>
          </w:p>
        </w:tc>
        <w:tc>
          <w:tcPr>
            <w:tcW w:w="8147" w:type="dxa"/>
            <w:tcBorders>
              <w:top w:val="single" w:sz="4" w:space="0" w:color="000000"/>
              <w:left w:val="single" w:sz="4" w:space="0" w:color="000000"/>
              <w:bottom w:val="single" w:sz="4" w:space="0" w:color="000000"/>
              <w:right w:val="single" w:sz="4" w:space="0" w:color="000000"/>
            </w:tcBorders>
          </w:tcPr>
          <w:p w14:paraId="17EE6533" w14:textId="77777777" w:rsidR="000D7985" w:rsidRPr="00A37B7C" w:rsidRDefault="000D7985" w:rsidP="00C46C1F">
            <w:pPr>
              <w:widowControl w:val="0"/>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Реализовывать мероприятия для обеспечения выполнения плана продаж;</w:t>
            </w:r>
          </w:p>
        </w:tc>
      </w:tr>
      <w:tr w:rsidR="000D7985" w:rsidRPr="00A37B7C" w14:paraId="4D902622"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E5305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3.5</w:t>
            </w:r>
          </w:p>
        </w:tc>
        <w:tc>
          <w:tcPr>
            <w:tcW w:w="8147" w:type="dxa"/>
            <w:tcBorders>
              <w:top w:val="single" w:sz="4" w:space="0" w:color="000000"/>
              <w:left w:val="single" w:sz="4" w:space="0" w:color="000000"/>
              <w:bottom w:val="single" w:sz="4" w:space="0" w:color="000000"/>
              <w:right w:val="single" w:sz="4" w:space="0" w:color="000000"/>
            </w:tcBorders>
          </w:tcPr>
          <w:p w14:paraId="71F7E16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реализацию мероприятий по стимулированию покупательского спроса</w:t>
            </w:r>
          </w:p>
        </w:tc>
      </w:tr>
      <w:tr w:rsidR="000D7985" w:rsidRPr="00A37B7C" w14:paraId="44D3FFCF"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E13B2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3.6</w:t>
            </w:r>
          </w:p>
        </w:tc>
        <w:tc>
          <w:tcPr>
            <w:tcW w:w="8147" w:type="dxa"/>
            <w:tcBorders>
              <w:top w:val="single" w:sz="4" w:space="0" w:color="000000"/>
              <w:left w:val="single" w:sz="4" w:space="0" w:color="000000"/>
              <w:bottom w:val="single" w:sz="4" w:space="0" w:color="000000"/>
              <w:right w:val="single" w:sz="4" w:space="0" w:color="000000"/>
            </w:tcBorders>
          </w:tcPr>
          <w:p w14:paraId="44C1407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 xml:space="preserve"> Осуществлять контроль состояния товарных запасов, в том числе с применением программных продуктов</w:t>
            </w:r>
          </w:p>
        </w:tc>
      </w:tr>
      <w:tr w:rsidR="000D7985" w:rsidRPr="00A37B7C" w14:paraId="41FC5906"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1409807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3.7</w:t>
            </w:r>
          </w:p>
        </w:tc>
        <w:tc>
          <w:tcPr>
            <w:tcW w:w="8147" w:type="dxa"/>
            <w:tcBorders>
              <w:top w:val="single" w:sz="4" w:space="0" w:color="000000"/>
              <w:left w:val="single" w:sz="4" w:space="0" w:color="000000"/>
              <w:bottom w:val="single" w:sz="4" w:space="0" w:color="000000"/>
              <w:right w:val="single" w:sz="4" w:space="0" w:color="000000"/>
            </w:tcBorders>
          </w:tcPr>
          <w:p w14:paraId="4B922E05" w14:textId="77777777" w:rsidR="000D7985" w:rsidRPr="00B00714" w:rsidRDefault="000D7985" w:rsidP="00C46C1F">
            <w:pPr>
              <w:widowControl w:val="0"/>
              <w:suppressAutoHyphens/>
              <w:spacing w:after="0" w:line="240" w:lineRule="auto"/>
              <w:jc w:val="both"/>
              <w:rPr>
                <w:rFonts w:ascii="Times New Roman" w:hAnsi="Times New Roman"/>
                <w:bCs/>
                <w:iCs/>
                <w:sz w:val="24"/>
                <w:szCs w:val="24"/>
                <w:highlight w:val="yellow"/>
              </w:rPr>
            </w:pPr>
            <w:r w:rsidRPr="00575C1C">
              <w:rPr>
                <w:rFonts w:ascii="Times New Roman" w:hAnsi="Times New Roman"/>
                <w:bCs/>
                <w:iCs/>
                <w:sz w:val="24"/>
                <w:szCs w:val="24"/>
              </w:rPr>
              <w:t>Составлять аналитические отчеты по продажам, в том числе с применением программных продуктов</w:t>
            </w:r>
          </w:p>
        </w:tc>
      </w:tr>
      <w:tr w:rsidR="000D7985" w:rsidRPr="00A37B7C" w14:paraId="6211333A"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08F0018B" w14:textId="77777777" w:rsidR="000D7985" w:rsidRPr="00A37B7C" w:rsidRDefault="000D7985" w:rsidP="00C46C1F">
            <w:pPr>
              <w:widowControl w:val="0"/>
              <w:suppressAutoHyphens/>
              <w:spacing w:after="0" w:line="240" w:lineRule="auto"/>
              <w:jc w:val="center"/>
              <w:rPr>
                <w:rFonts w:ascii="Times New Roman" w:hAnsi="Times New Roman"/>
                <w:b/>
                <w:sz w:val="24"/>
                <w:szCs w:val="24"/>
              </w:rPr>
            </w:pPr>
            <w:r w:rsidRPr="00A37B7C">
              <w:rPr>
                <w:rFonts w:ascii="Times New Roman" w:hAnsi="Times New Roman"/>
                <w:b/>
                <w:sz w:val="24"/>
                <w:szCs w:val="24"/>
              </w:rPr>
              <w:t xml:space="preserve">ПК 3.8 </w:t>
            </w:r>
          </w:p>
        </w:tc>
        <w:tc>
          <w:tcPr>
            <w:tcW w:w="8147" w:type="dxa"/>
            <w:tcBorders>
              <w:top w:val="single" w:sz="4" w:space="0" w:color="000000"/>
              <w:left w:val="single" w:sz="4" w:space="0" w:color="000000"/>
              <w:bottom w:val="single" w:sz="4" w:space="0" w:color="000000"/>
              <w:right w:val="single" w:sz="4" w:space="0" w:color="000000"/>
            </w:tcBorders>
          </w:tcPr>
          <w:p w14:paraId="7A77D41C"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bl>
    <w:p w14:paraId="48E7180E" w14:textId="77777777" w:rsidR="000D7985" w:rsidRPr="00A37B7C" w:rsidRDefault="000D7985" w:rsidP="000D7985">
      <w:pPr>
        <w:suppressAutoHyphens/>
        <w:spacing w:after="0" w:line="240" w:lineRule="auto"/>
        <w:ind w:firstLine="709"/>
        <w:rPr>
          <w:rFonts w:ascii="Times New Roman" w:hAnsi="Times New Roman"/>
          <w:bCs/>
          <w:sz w:val="24"/>
          <w:szCs w:val="24"/>
        </w:rPr>
      </w:pPr>
    </w:p>
    <w:p w14:paraId="64929EB6" w14:textId="77777777" w:rsidR="00575C1C" w:rsidRDefault="00575C1C" w:rsidP="000D7985">
      <w:pPr>
        <w:suppressAutoHyphens/>
        <w:spacing w:line="240" w:lineRule="auto"/>
        <w:ind w:left="708"/>
        <w:rPr>
          <w:rFonts w:ascii="Times New Roman" w:hAnsi="Times New Roman"/>
          <w:bCs/>
          <w:sz w:val="24"/>
          <w:szCs w:val="24"/>
        </w:rPr>
      </w:pPr>
    </w:p>
    <w:p w14:paraId="67DF8CD9" w14:textId="77777777" w:rsidR="000D7985" w:rsidRPr="00A37B7C" w:rsidRDefault="000D7985" w:rsidP="000D7985">
      <w:pPr>
        <w:suppressAutoHyphens/>
        <w:spacing w:line="240" w:lineRule="auto"/>
        <w:ind w:left="708"/>
        <w:rPr>
          <w:rFonts w:ascii="Times New Roman" w:hAnsi="Times New Roman"/>
          <w:bCs/>
          <w:sz w:val="24"/>
          <w:szCs w:val="24"/>
        </w:rPr>
      </w:pPr>
      <w:r w:rsidRPr="00A37B7C">
        <w:rPr>
          <w:rFonts w:ascii="Times New Roman" w:hAnsi="Times New Roman"/>
          <w:bCs/>
          <w:sz w:val="24"/>
          <w:szCs w:val="24"/>
        </w:rPr>
        <w:lastRenderedPageBreak/>
        <w:t>1.1.3. В результате освоения профессионального модуля обучающийся должен:</w:t>
      </w:r>
    </w:p>
    <w:tbl>
      <w:tblPr>
        <w:tblW w:w="9243" w:type="dxa"/>
        <w:tblInd w:w="108" w:type="dxa"/>
        <w:tblLayout w:type="fixed"/>
        <w:tblLook w:val="04A0" w:firstRow="1" w:lastRow="0" w:firstColumn="1" w:lastColumn="0" w:noHBand="0" w:noVBand="1"/>
      </w:tblPr>
      <w:tblGrid>
        <w:gridCol w:w="1559"/>
        <w:gridCol w:w="7684"/>
      </w:tblGrid>
      <w:tr w:rsidR="000D7985" w:rsidRPr="00A37B7C" w14:paraId="516BDA7C" w14:textId="77777777" w:rsidTr="00575C1C">
        <w:tc>
          <w:tcPr>
            <w:tcW w:w="1559" w:type="dxa"/>
            <w:tcBorders>
              <w:top w:val="single" w:sz="4" w:space="0" w:color="000000"/>
              <w:left w:val="single" w:sz="4" w:space="0" w:color="000000"/>
              <w:bottom w:val="single" w:sz="4" w:space="0" w:color="000000"/>
              <w:right w:val="single" w:sz="4" w:space="0" w:color="000000"/>
            </w:tcBorders>
          </w:tcPr>
          <w:p w14:paraId="062B4DC8" w14:textId="77777777" w:rsidR="000D7985" w:rsidRPr="00A37B7C" w:rsidRDefault="000D7985" w:rsidP="00C46C1F">
            <w:pPr>
              <w:widowControl w:val="0"/>
              <w:suppressAutoHyphens/>
              <w:spacing w:after="0" w:line="240" w:lineRule="auto"/>
              <w:rPr>
                <w:rFonts w:ascii="Times New Roman" w:hAnsi="Times New Roman"/>
                <w:bCs/>
              </w:rPr>
            </w:pPr>
            <w:r w:rsidRPr="00A37B7C">
              <w:rPr>
                <w:rFonts w:ascii="Times New Roman" w:hAnsi="Times New Roman"/>
                <w:bCs/>
              </w:rPr>
              <w:t>Владеть навыками</w:t>
            </w:r>
          </w:p>
        </w:tc>
        <w:tc>
          <w:tcPr>
            <w:tcW w:w="7684" w:type="dxa"/>
            <w:tcBorders>
              <w:top w:val="single" w:sz="4" w:space="0" w:color="000000"/>
              <w:left w:val="single" w:sz="4" w:space="0" w:color="000000"/>
              <w:bottom w:val="single" w:sz="4" w:space="0" w:color="000000"/>
              <w:right w:val="single" w:sz="4" w:space="0" w:color="000000"/>
            </w:tcBorders>
          </w:tcPr>
          <w:p w14:paraId="4653A92E"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сбора, обработки, анализа и актуализации информации о клиентах и их потребностях;</w:t>
            </w:r>
          </w:p>
          <w:p w14:paraId="128E140B"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поиска и выявления потенциальных клиентов;</w:t>
            </w:r>
          </w:p>
          <w:p w14:paraId="6FA3A4A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и актуализации клиентской базы;</w:t>
            </w:r>
          </w:p>
          <w:p w14:paraId="73F0F0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проведения мониторинга деятельности конкурентов;</w:t>
            </w:r>
          </w:p>
          <w:p w14:paraId="7D3C3B87"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определения потребностей клиентов в товарах, реализуемых организацией; </w:t>
            </w:r>
          </w:p>
          <w:p w14:paraId="0AC4AA4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коммерческих предложений по продаже товаров, подготовки, проведения, анализа результатов преддоговорной работы и предпродажных мероприятий с клиентами;</w:t>
            </w:r>
          </w:p>
          <w:p w14:paraId="35C404A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информирования клиентов о потребительских свойствах товаров;</w:t>
            </w:r>
          </w:p>
          <w:p w14:paraId="3BF29B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653930B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взаимодействия с клиентами в процессе оказания услуги продажи товаров;</w:t>
            </w:r>
          </w:p>
          <w:p w14:paraId="5E0EF555"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закрытия сделок;</w:t>
            </w:r>
          </w:p>
          <w:p w14:paraId="7EE6ACB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соблюдения требований стандартов организации при продаже товаров;</w:t>
            </w:r>
          </w:p>
          <w:p w14:paraId="727C1B4D"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использования специализированных программных продуктов в процессе оказания услуги продажи;</w:t>
            </w:r>
          </w:p>
          <w:p w14:paraId="1E3055E1"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сопровождения клиентов с момента заключения сделки до выдачи продукции;</w:t>
            </w:r>
          </w:p>
          <w:p w14:paraId="3F5B6AC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мониторинг и контроль выполнения условий договоров;</w:t>
            </w:r>
          </w:p>
          <w:p w14:paraId="311C76E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и разработки мероприятий по выполнению плана продаж;</w:t>
            </w:r>
          </w:p>
          <w:p w14:paraId="2C09C27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выполнения запланированных показателей по объему продаж;</w:t>
            </w:r>
          </w:p>
          <w:p w14:paraId="0D758368"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программ по повышению лояльности клиентов;</w:t>
            </w:r>
          </w:p>
          <w:p w14:paraId="703EE726"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мероприятий по стимулированию продаж;</w:t>
            </w:r>
          </w:p>
          <w:p w14:paraId="383689C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текущих маркетинговых акциях, новых товарах, услугах и технологиях</w:t>
            </w:r>
            <w:r w:rsidRPr="00A37B7C">
              <w:rPr>
                <w:rFonts w:ascii="Times New Roman" w:hAnsi="Times New Roman"/>
                <w:lang w:eastAsia="x-none"/>
              </w:rPr>
              <w:t>;</w:t>
            </w:r>
          </w:p>
          <w:p w14:paraId="1F4F68C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участие в проведении конференций и семинаров для существующих и потенциальных покупателей товаров;</w:t>
            </w:r>
          </w:p>
          <w:p w14:paraId="4473BF4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277E2C5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состояния товарных запасов;</w:t>
            </w:r>
          </w:p>
          <w:p w14:paraId="2E76B5E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выполнения плана продаж;</w:t>
            </w:r>
          </w:p>
          <w:p w14:paraId="1B2D4B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информационно-справочного консультирования клиентов;</w:t>
            </w:r>
          </w:p>
          <w:p w14:paraId="33BB9B8F"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степени удовлетворенности клиентов качеством обслуживания;</w:t>
            </w:r>
          </w:p>
          <w:p w14:paraId="3F4B93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обеспечения соблюдения стандартов организации.</w:t>
            </w:r>
          </w:p>
        </w:tc>
      </w:tr>
      <w:tr w:rsidR="000D7985" w:rsidRPr="00A37B7C" w14:paraId="5570CF33" w14:textId="77777777" w:rsidTr="00575C1C">
        <w:tc>
          <w:tcPr>
            <w:tcW w:w="1559" w:type="dxa"/>
            <w:tcBorders>
              <w:top w:val="single" w:sz="4" w:space="0" w:color="000000"/>
              <w:left w:val="single" w:sz="4" w:space="0" w:color="000000"/>
              <w:bottom w:val="single" w:sz="4" w:space="0" w:color="000000"/>
              <w:right w:val="single" w:sz="4" w:space="0" w:color="000000"/>
            </w:tcBorders>
          </w:tcPr>
          <w:p w14:paraId="31A9B412"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7684" w:type="dxa"/>
            <w:tcBorders>
              <w:top w:val="single" w:sz="4" w:space="0" w:color="000000"/>
              <w:left w:val="single" w:sz="4" w:space="0" w:color="000000"/>
              <w:bottom w:val="single" w:sz="4" w:space="0" w:color="000000"/>
              <w:right w:val="single" w:sz="4" w:space="0" w:color="000000"/>
            </w:tcBorders>
          </w:tcPr>
          <w:p w14:paraId="566DD50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14:paraId="4E925A1D"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вести и актуализировать базу данных клиентов;  </w:t>
            </w:r>
          </w:p>
          <w:p w14:paraId="5F97EBF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отчетную документацию по клиентской базе;</w:t>
            </w:r>
          </w:p>
          <w:p w14:paraId="62435B7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деятельность конкурентов;</w:t>
            </w:r>
          </w:p>
          <w:p w14:paraId="4D19833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6CB55F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исходящие телефонные звонки, встречи, переговоры с потенциальными и существующими клиентами;</w:t>
            </w:r>
          </w:p>
          <w:p w14:paraId="21AD595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вести реестр реквизитов клиентов;</w:t>
            </w:r>
          </w:p>
          <w:p w14:paraId="1249476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программные продукты;</w:t>
            </w:r>
          </w:p>
          <w:p w14:paraId="20462539"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объемы собственных продаж;</w:t>
            </w:r>
          </w:p>
          <w:p w14:paraId="3E0EC28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устанавливать контакт с клиентом посредством телефонных переговоров, личной встречи, направления коммерческого предложения;</w:t>
            </w:r>
          </w:p>
          <w:p w14:paraId="57490E6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и анализировать имеющуюся информацию о клиенте для планирования и организации работы с ним;</w:t>
            </w:r>
          </w:p>
          <w:p w14:paraId="28B9839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коммерческое предложение в соответствии с потребностями клиента;</w:t>
            </w:r>
          </w:p>
          <w:p w14:paraId="6FF933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lastRenderedPageBreak/>
              <w:t>планировать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14:paraId="46464A4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профессиональные и технические термины, пояснять их в случае необходимости;</w:t>
            </w:r>
          </w:p>
          <w:p w14:paraId="119C157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предоставлять информацию клиенту по продукции и услугам в доступной форме;</w:t>
            </w:r>
          </w:p>
          <w:p w14:paraId="2BEFDB8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опознавать признаки неудовлетворенности клиента качеством предоставления услуг;</w:t>
            </w:r>
          </w:p>
          <w:p w14:paraId="2BC6BD5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возражениями клиента;</w:t>
            </w:r>
          </w:p>
          <w:p w14:paraId="0259810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применять техники по закрытию сделки;</w:t>
            </w:r>
          </w:p>
          <w:p w14:paraId="3EB7B0A6"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суммировать выгоды и предлагать план действий клиенту;</w:t>
            </w:r>
          </w:p>
          <w:p w14:paraId="2800B89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фиксировать результаты преддоговорной работы в установленной форме;</w:t>
            </w:r>
          </w:p>
          <w:p w14:paraId="3EB6FD2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обеспечивать конфиденциальность полученной информации;</w:t>
            </w:r>
          </w:p>
          <w:p w14:paraId="0D1AC21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преддоговорной работы с клиентом и разрабатывать план дальнейших действий;</w:t>
            </w:r>
          </w:p>
          <w:p w14:paraId="5695E9E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и согласовывать договор в соответствии со стандартами и регламентами организации;</w:t>
            </w:r>
          </w:p>
          <w:p w14:paraId="503AA65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подготавливать документацию для формирования заказа;</w:t>
            </w:r>
          </w:p>
          <w:p w14:paraId="750D5C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мероприятия по размещению заказа;</w:t>
            </w:r>
          </w:p>
          <w:p w14:paraId="1CA1CFF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следить за соблюдением сроков поставки и информировать клиента о возможных изменениях;</w:t>
            </w:r>
          </w:p>
          <w:p w14:paraId="06B35B1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принимать корректирующие меры по соблюдению договорных обязательств;</w:t>
            </w:r>
          </w:p>
          <w:p w14:paraId="29BA7B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осуществлять/контролировать отгрузку/выдачу продукции клиенту в соответствии с регламентами организации;</w:t>
            </w:r>
          </w:p>
          <w:p w14:paraId="723186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при отгрузке/выдаче продукции;</w:t>
            </w:r>
          </w:p>
          <w:p w14:paraId="70FAD35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урегулирование спорных вопросов, претензий;</w:t>
            </w:r>
          </w:p>
          <w:p w14:paraId="618AFC55"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организовывать работу и оформлять документацию в соответствии со стандартами организации;</w:t>
            </w:r>
          </w:p>
          <w:p w14:paraId="2BFF449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соблюдать конфиденциальность информации;</w:t>
            </w:r>
          </w:p>
          <w:p w14:paraId="7AF7040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предоставлять клиенту достоверную информацию;</w:t>
            </w:r>
          </w:p>
          <w:p w14:paraId="71639DE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корректно использовать информацию, предоставляемую клиенту;</w:t>
            </w:r>
          </w:p>
          <w:p w14:paraId="15AE44E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соблюдать в работе принципы клиентоориентированности;</w:t>
            </w:r>
          </w:p>
          <w:p w14:paraId="5996D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баланс интересов клиента и организации;</w:t>
            </w:r>
          </w:p>
          <w:p w14:paraId="09F5A4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соблюдение требований охраны;</w:t>
            </w:r>
          </w:p>
          <w:p w14:paraId="2FC0EC2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предложения для формирования плана продаж товаров;</w:t>
            </w:r>
          </w:p>
          <w:p w14:paraId="172F47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анализировать и систематизировать данные по объемам продаж;</w:t>
            </w:r>
          </w:p>
          <w:p w14:paraId="0BCFB10A"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работу по выполнению плана продаж;</w:t>
            </w:r>
          </w:p>
          <w:p w14:paraId="39C792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установленный план продаж с целью разработки мероприятий по реализации;</w:t>
            </w:r>
          </w:p>
          <w:p w14:paraId="384AC42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и оценивать промежуточные результаты выполнения плана продаж;</w:t>
            </w:r>
          </w:p>
          <w:p w14:paraId="2754261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возможности увеличения объемов продаж;</w:t>
            </w:r>
          </w:p>
          <w:p w14:paraId="62455D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и контролировать поступление денежных средств;</w:t>
            </w:r>
          </w:p>
          <w:p w14:paraId="1A2D46F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наличие демонстрационной продукции;</w:t>
            </w:r>
          </w:p>
          <w:p w14:paraId="5608270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применять программы стимулирования клиента для увеличения продаж;</w:t>
            </w:r>
          </w:p>
          <w:p w14:paraId="11CD30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рабочее время для выполнения плана продаж;</w:t>
            </w:r>
          </w:p>
          <w:p w14:paraId="07D6D1D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объемы собственных продаж;</w:t>
            </w:r>
          </w:p>
          <w:p w14:paraId="573DE28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оценивать эффективность проведенных мероприятий стимулирования продаж;</w:t>
            </w:r>
          </w:p>
          <w:p w14:paraId="7C2732D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разрабатывать мероприятия по улучшению показателей удовлетворенности;</w:t>
            </w:r>
          </w:p>
          <w:p w14:paraId="06D598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разрабатывать и проводить комплекс мероприятий по поддержанию лояльности клиента;</w:t>
            </w:r>
          </w:p>
          <w:p w14:paraId="4B54BE4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lastRenderedPageBreak/>
              <w:t>анализировать и систематизировать информацию о состоянии рынка потребительских товаров;</w:t>
            </w:r>
          </w:p>
          <w:p w14:paraId="0D148BA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информацию о деятельности конкурентов, используя внешние и внутренние источники;</w:t>
            </w:r>
          </w:p>
          <w:p w14:paraId="683E41A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показателей удовлетворенности клиентов;</w:t>
            </w:r>
          </w:p>
          <w:p w14:paraId="376AC35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вносить предложения по формированию мотивационных программ для клиентов и обеспечивать их реализацию;</w:t>
            </w:r>
          </w:p>
          <w:p w14:paraId="15D5E3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вносить предложения по формированию специальных предложений для различных категорий клиентов;</w:t>
            </w:r>
          </w:p>
          <w:p w14:paraId="4983F87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и систематизировать данные по состоянию складских остатков;</w:t>
            </w:r>
          </w:p>
          <w:p w14:paraId="66DEC0F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плановую оборачиваемость складских остатков;</w:t>
            </w:r>
          </w:p>
          <w:p w14:paraId="0A9DD39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оборачиваемость складских остатков;</w:t>
            </w:r>
          </w:p>
          <w:p w14:paraId="63CB3E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составлять отчетную документацию по продажам;</w:t>
            </w:r>
          </w:p>
          <w:p w14:paraId="072849A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план послепродажного сопровождения клиента;</w:t>
            </w:r>
          </w:p>
          <w:p w14:paraId="2F9F4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инициировать контакт с клиентом с целью установления долгосрочных отношений;</w:t>
            </w:r>
          </w:p>
          <w:p w14:paraId="0BA641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инициативно вести диалог с клиентом;</w:t>
            </w:r>
          </w:p>
          <w:p w14:paraId="043C7CB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резюмировать, выделять главное в диалоге с клиентом и подводить итог по окончании беседы;</w:t>
            </w:r>
          </w:p>
          <w:p w14:paraId="1F893AD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EA42DF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рекомендации для клиента;</w:t>
            </w:r>
          </w:p>
          <w:p w14:paraId="2B8341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информацию об уровне удовлетворенности клиента качеством предоставления услуг;</w:t>
            </w:r>
          </w:p>
          <w:p w14:paraId="6573D7B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рынок с целью формирования коммерческих предложений для клиента;</w:t>
            </w:r>
          </w:p>
          <w:p w14:paraId="28282F2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28A5953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вести деловую переписку с клиентами и партнерами;</w:t>
            </w:r>
          </w:p>
          <w:p w14:paraId="7359C1E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использовать программные продукты.</w:t>
            </w:r>
          </w:p>
        </w:tc>
      </w:tr>
      <w:tr w:rsidR="000D7985" w:rsidRPr="00A37B7C" w14:paraId="0CD15A40" w14:textId="77777777" w:rsidTr="00575C1C">
        <w:tc>
          <w:tcPr>
            <w:tcW w:w="1559" w:type="dxa"/>
            <w:tcBorders>
              <w:top w:val="single" w:sz="4" w:space="0" w:color="000000"/>
              <w:left w:val="single" w:sz="4" w:space="0" w:color="000000"/>
              <w:bottom w:val="single" w:sz="4" w:space="0" w:color="000000"/>
              <w:right w:val="single" w:sz="4" w:space="0" w:color="000000"/>
            </w:tcBorders>
          </w:tcPr>
          <w:p w14:paraId="63C9C359"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7684" w:type="dxa"/>
            <w:tcBorders>
              <w:top w:val="single" w:sz="4" w:space="0" w:color="000000"/>
              <w:left w:val="single" w:sz="4" w:space="0" w:color="000000"/>
              <w:bottom w:val="single" w:sz="4" w:space="0" w:color="000000"/>
              <w:right w:val="single" w:sz="4" w:space="0" w:color="000000"/>
            </w:tcBorders>
          </w:tcPr>
          <w:p w14:paraId="4E5815C8"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методики выявления потребностей клиентов;</w:t>
            </w:r>
          </w:p>
          <w:p w14:paraId="24487B71"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выявления потребностей;</w:t>
            </w:r>
          </w:p>
          <w:p w14:paraId="0BB4531B"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технику продаж;</w:t>
            </w:r>
          </w:p>
          <w:p w14:paraId="1FE4D70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проведения презентаций;</w:t>
            </w:r>
          </w:p>
          <w:p w14:paraId="2918EA93"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потребительские свойства товаров;</w:t>
            </w:r>
          </w:p>
          <w:p w14:paraId="3BEBDF7F"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требования и стандарты производителя;</w:t>
            </w:r>
          </w:p>
          <w:p w14:paraId="62E9D9A9"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принципы и порядок ведения претензионной работы;</w:t>
            </w:r>
          </w:p>
          <w:p w14:paraId="4050100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ассортимент товаров;</w:t>
            </w:r>
          </w:p>
          <w:p w14:paraId="5A8371AC"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стандарты организации;</w:t>
            </w:r>
          </w:p>
          <w:p w14:paraId="7FACB5DD"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стандарты менеджмента качества;</w:t>
            </w:r>
          </w:p>
          <w:p w14:paraId="1FC9CC1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гарантийную политику организации;</w:t>
            </w:r>
          </w:p>
          <w:p w14:paraId="1BA71194"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bCs/>
              </w:rPr>
              <w:t>специализированные программные продукты;</w:t>
            </w:r>
          </w:p>
          <w:p w14:paraId="735A2D55"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позиционирования продукции организации на рынке;</w:t>
            </w:r>
          </w:p>
          <w:p w14:paraId="658A1C8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сегментирования рынка;</w:t>
            </w:r>
          </w:p>
          <w:p w14:paraId="7E752A4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анализа эффективности мероприятий по продвижению продукции;</w:t>
            </w:r>
          </w:p>
          <w:p w14:paraId="6FE2D6D4"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инструкции по подготовке, обработке и хранению отчетных материалов;</w:t>
            </w:r>
          </w:p>
          <w:p w14:paraId="6C586D5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Законодательство Российской Федерации в области работы с конфиденциальной информацией;</w:t>
            </w:r>
          </w:p>
          <w:p w14:paraId="176772DB"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Приказы, положения, инструкции, нормативную документацию по регулированию продаж и организацию послепродажного обслуживания;</w:t>
            </w:r>
          </w:p>
          <w:p w14:paraId="76AE03B6"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Основы организации послепродажного обслуживания.</w:t>
            </w:r>
          </w:p>
        </w:tc>
      </w:tr>
    </w:tbl>
    <w:p w14:paraId="568009E9" w14:textId="77777777" w:rsidR="000D7985" w:rsidRPr="00A37B7C" w:rsidRDefault="000D7985" w:rsidP="000D7985">
      <w:pPr>
        <w:suppressAutoHyphens/>
        <w:spacing w:after="0" w:line="240" w:lineRule="auto"/>
        <w:rPr>
          <w:rFonts w:ascii="Times New Roman" w:hAnsi="Times New Roman"/>
          <w:b/>
          <w:sz w:val="24"/>
          <w:szCs w:val="24"/>
        </w:rPr>
      </w:pPr>
    </w:p>
    <w:p w14:paraId="0909267C"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lastRenderedPageBreak/>
        <w:t>1.2. Количество часов, отводимое на освоение профессионального модуля</w:t>
      </w:r>
    </w:p>
    <w:p w14:paraId="3F1619AC" w14:textId="77777777" w:rsidR="000D7985" w:rsidRPr="00A37B7C" w:rsidRDefault="000D7985" w:rsidP="000D7985">
      <w:pPr>
        <w:suppressAutoHyphens/>
        <w:spacing w:after="0"/>
        <w:rPr>
          <w:rFonts w:ascii="Times New Roman" w:hAnsi="Times New Roman"/>
          <w:sz w:val="24"/>
          <w:szCs w:val="24"/>
        </w:rPr>
      </w:pPr>
    </w:p>
    <w:p w14:paraId="4DE39EEB" w14:textId="77777777"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Всего часов </w:t>
      </w:r>
      <w:r>
        <w:rPr>
          <w:rFonts w:ascii="Times New Roman" w:hAnsi="Times New Roman"/>
          <w:sz w:val="24"/>
          <w:szCs w:val="24"/>
        </w:rPr>
        <w:t>288,</w:t>
      </w:r>
    </w:p>
    <w:p w14:paraId="3054897E" w14:textId="77777777" w:rsidR="000D7985" w:rsidRPr="00A37B7C" w:rsidRDefault="000D7985" w:rsidP="000D7985">
      <w:pPr>
        <w:suppressAutoHyphens/>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224 часа.</w:t>
      </w:r>
    </w:p>
    <w:p w14:paraId="362B84BC" w14:textId="77777777"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216,</w:t>
      </w:r>
    </w:p>
    <w:p w14:paraId="3E8FF198" w14:textId="77777777" w:rsidR="000D7985" w:rsidRPr="00A37B7C" w:rsidRDefault="000D7985" w:rsidP="000D7985">
      <w:pPr>
        <w:suppressAutoHyphens/>
        <w:spacing w:after="0"/>
        <w:ind w:firstLine="708"/>
        <w:rPr>
          <w:rFonts w:ascii="Times New Roman" w:hAnsi="Times New Roman"/>
          <w:i/>
          <w:sz w:val="24"/>
          <w:szCs w:val="24"/>
        </w:rPr>
      </w:pPr>
      <w:r w:rsidRPr="00A37B7C">
        <w:rPr>
          <w:rFonts w:ascii="Times New Roman" w:hAnsi="Times New Roman"/>
          <w:sz w:val="24"/>
          <w:szCs w:val="24"/>
        </w:rPr>
        <w:t xml:space="preserve">в том числе самостоятельная работа </w:t>
      </w:r>
      <w:r>
        <w:rPr>
          <w:rFonts w:ascii="Times New Roman" w:hAnsi="Times New Roman"/>
          <w:sz w:val="24"/>
          <w:szCs w:val="24"/>
        </w:rPr>
        <w:t>-,</w:t>
      </w:r>
    </w:p>
    <w:p w14:paraId="33343122" w14:textId="77777777" w:rsidR="000D7985" w:rsidRPr="00A37B7C" w:rsidRDefault="000D7985" w:rsidP="000D7985">
      <w:pPr>
        <w:suppressAutoHyphens/>
        <w:spacing w:after="0"/>
        <w:rPr>
          <w:rFonts w:ascii="Times New Roman" w:hAnsi="Times New Roman"/>
          <w:sz w:val="24"/>
          <w:szCs w:val="24"/>
        </w:rPr>
      </w:pPr>
      <w:r>
        <w:rPr>
          <w:rFonts w:ascii="Times New Roman" w:hAnsi="Times New Roman"/>
          <w:sz w:val="24"/>
          <w:szCs w:val="24"/>
        </w:rPr>
        <w:t>практики, в том числе учебная 36 часов,</w:t>
      </w:r>
    </w:p>
    <w:p w14:paraId="744DA1D1" w14:textId="77777777" w:rsidR="000D7985" w:rsidRPr="00A37B7C" w:rsidRDefault="000D7985" w:rsidP="000D7985">
      <w:pPr>
        <w:suppressAutoHyphens/>
        <w:spacing w:after="0"/>
        <w:ind w:left="1416" w:firstLine="708"/>
        <w:rPr>
          <w:rFonts w:ascii="Times New Roman" w:hAnsi="Times New Roman"/>
          <w:sz w:val="24"/>
          <w:szCs w:val="24"/>
        </w:rPr>
      </w:pPr>
      <w:r w:rsidRPr="00A37B7C">
        <w:rPr>
          <w:rFonts w:ascii="Times New Roman" w:hAnsi="Times New Roman"/>
          <w:sz w:val="24"/>
          <w:szCs w:val="24"/>
        </w:rPr>
        <w:t xml:space="preserve">   производственная 36 часов</w:t>
      </w:r>
      <w:r>
        <w:rPr>
          <w:rFonts w:ascii="Times New Roman" w:hAnsi="Times New Roman"/>
          <w:sz w:val="24"/>
          <w:szCs w:val="24"/>
        </w:rPr>
        <w:t>.</w:t>
      </w:r>
    </w:p>
    <w:p w14:paraId="6145BF2B" w14:textId="77777777" w:rsidR="000D7985" w:rsidRPr="00A37B7C" w:rsidRDefault="000D7985" w:rsidP="000D7985">
      <w:pPr>
        <w:suppressAutoHyphens/>
        <w:rPr>
          <w:rFonts w:ascii="Times New Roman" w:hAnsi="Times New Roman"/>
          <w:sz w:val="24"/>
          <w:szCs w:val="24"/>
        </w:rPr>
        <w:sectPr w:rsidR="000D7985" w:rsidRPr="00A37B7C" w:rsidSect="00C46C1F">
          <w:footerReference w:type="default" r:id="rId58"/>
          <w:pgSz w:w="11906" w:h="16838"/>
          <w:pgMar w:top="1134" w:right="851" w:bottom="1134" w:left="1701" w:header="0" w:footer="709" w:gutter="0"/>
          <w:cols w:space="720"/>
          <w:formProt w:val="0"/>
          <w:docGrid w:linePitch="100" w:charSpace="4096"/>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r>
        <w:rPr>
          <w:rFonts w:ascii="Times New Roman" w:hAnsi="Times New Roman"/>
          <w:i/>
          <w:sz w:val="24"/>
          <w:szCs w:val="24"/>
        </w:rPr>
        <w:t>-.</w:t>
      </w:r>
    </w:p>
    <w:p w14:paraId="4BC3B25B" w14:textId="77777777" w:rsidR="000D7985" w:rsidRPr="00A37B7C" w:rsidRDefault="000D7985" w:rsidP="000D7985">
      <w:pPr>
        <w:suppressAutoHyphens/>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2D9E2FD1" w14:textId="77777777" w:rsidR="000D7985" w:rsidRPr="00A37B7C" w:rsidRDefault="000D7985" w:rsidP="000D7985">
      <w:pPr>
        <w:suppressAutoHyphens/>
        <w:spacing w:after="0"/>
        <w:ind w:firstLine="851"/>
        <w:jc w:val="both"/>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p>
    <w:tbl>
      <w:tblPr>
        <w:tblW w:w="5000" w:type="pct"/>
        <w:tblLayout w:type="fixed"/>
        <w:tblLook w:val="01E0" w:firstRow="1" w:lastRow="1" w:firstColumn="1" w:lastColumn="1" w:noHBand="0" w:noVBand="0"/>
      </w:tblPr>
      <w:tblGrid>
        <w:gridCol w:w="1669"/>
        <w:gridCol w:w="3042"/>
        <w:gridCol w:w="1308"/>
        <w:gridCol w:w="626"/>
        <w:gridCol w:w="685"/>
        <w:gridCol w:w="1364"/>
        <w:gridCol w:w="1338"/>
        <w:gridCol w:w="1523"/>
        <w:gridCol w:w="558"/>
        <w:gridCol w:w="21"/>
        <w:gridCol w:w="14"/>
        <w:gridCol w:w="833"/>
        <w:gridCol w:w="1721"/>
      </w:tblGrid>
      <w:tr w:rsidR="000D7985" w:rsidRPr="00A37B7C" w14:paraId="54030729" w14:textId="77777777" w:rsidTr="00C46C1F">
        <w:trPr>
          <w:trHeight w:val="484"/>
        </w:trPr>
        <w:tc>
          <w:tcPr>
            <w:tcW w:w="1697" w:type="dxa"/>
            <w:vMerge w:val="restart"/>
            <w:tcBorders>
              <w:top w:val="single" w:sz="4" w:space="0" w:color="000000"/>
              <w:left w:val="single" w:sz="4" w:space="0" w:color="000000"/>
              <w:bottom w:val="single" w:sz="4" w:space="0" w:color="000000"/>
              <w:right w:val="single" w:sz="4" w:space="0" w:color="000000"/>
            </w:tcBorders>
            <w:vAlign w:val="center"/>
          </w:tcPr>
          <w:p w14:paraId="289D27D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3096" w:type="dxa"/>
            <w:vMerge w:val="restart"/>
            <w:tcBorders>
              <w:top w:val="single" w:sz="4" w:space="0" w:color="000000"/>
              <w:left w:val="single" w:sz="4" w:space="0" w:color="000000"/>
              <w:bottom w:val="single" w:sz="4" w:space="0" w:color="000000"/>
              <w:right w:val="single" w:sz="4" w:space="0" w:color="000000"/>
            </w:tcBorders>
            <w:vAlign w:val="center"/>
          </w:tcPr>
          <w:p w14:paraId="300E1E73"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1328" w:type="dxa"/>
            <w:vMerge w:val="restart"/>
            <w:tcBorders>
              <w:top w:val="single" w:sz="4" w:space="0" w:color="000000"/>
              <w:left w:val="single" w:sz="4" w:space="0" w:color="000000"/>
              <w:bottom w:val="single" w:sz="4" w:space="0" w:color="000000"/>
              <w:right w:val="single" w:sz="4" w:space="0" w:color="000000"/>
            </w:tcBorders>
            <w:vAlign w:val="center"/>
          </w:tcPr>
          <w:p w14:paraId="28B2F639"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63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49CB761" w14:textId="77777777" w:rsidR="000D7985" w:rsidRPr="00A37B7C" w:rsidRDefault="000D7985" w:rsidP="00C46C1F">
            <w:pPr>
              <w:widowControl w:val="0"/>
              <w:suppressAutoHyphens/>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8174" w:type="dxa"/>
            <w:gridSpan w:val="9"/>
            <w:tcBorders>
              <w:top w:val="single" w:sz="4" w:space="0" w:color="000000"/>
              <w:left w:val="single" w:sz="4" w:space="0" w:color="000000"/>
              <w:bottom w:val="single" w:sz="4" w:space="0" w:color="000000"/>
              <w:right w:val="single" w:sz="4" w:space="0" w:color="000000"/>
            </w:tcBorders>
          </w:tcPr>
          <w:p w14:paraId="3B33F9CD"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0F521D20" w14:textId="77777777" w:rsidTr="00C46C1F">
        <w:trPr>
          <w:trHeight w:val="58"/>
        </w:trPr>
        <w:tc>
          <w:tcPr>
            <w:tcW w:w="1697" w:type="dxa"/>
            <w:vMerge/>
            <w:tcBorders>
              <w:top w:val="single" w:sz="4" w:space="0" w:color="000000"/>
              <w:left w:val="single" w:sz="4" w:space="0" w:color="000000"/>
              <w:bottom w:val="single" w:sz="4" w:space="0" w:color="000000"/>
              <w:right w:val="single" w:sz="4" w:space="0" w:color="000000"/>
            </w:tcBorders>
          </w:tcPr>
          <w:p w14:paraId="133699FF" w14:textId="77777777" w:rsidR="000D7985" w:rsidRPr="00A37B7C" w:rsidRDefault="000D7985" w:rsidP="00C46C1F">
            <w:pPr>
              <w:widowControl w:val="0"/>
              <w:suppressAutoHyphens/>
              <w:spacing w:after="0" w:line="240" w:lineRule="auto"/>
              <w:rPr>
                <w:rFonts w:ascii="Times New Roman" w:hAnsi="Times New Roman"/>
                <w:i/>
              </w:rPr>
            </w:pPr>
          </w:p>
        </w:tc>
        <w:tc>
          <w:tcPr>
            <w:tcW w:w="3096" w:type="dxa"/>
            <w:vMerge/>
            <w:tcBorders>
              <w:top w:val="single" w:sz="4" w:space="0" w:color="000000"/>
              <w:left w:val="single" w:sz="4" w:space="0" w:color="000000"/>
              <w:bottom w:val="single" w:sz="4" w:space="0" w:color="000000"/>
              <w:right w:val="single" w:sz="4" w:space="0" w:color="000000"/>
            </w:tcBorders>
            <w:vAlign w:val="center"/>
          </w:tcPr>
          <w:p w14:paraId="30BE86E8" w14:textId="77777777" w:rsidR="000D7985" w:rsidRPr="00A37B7C" w:rsidRDefault="000D7985" w:rsidP="00C46C1F">
            <w:pPr>
              <w:widowControl w:val="0"/>
              <w:suppressAutoHyphens/>
              <w:spacing w:after="0" w:line="240" w:lineRule="auto"/>
              <w:rPr>
                <w:rFonts w:ascii="Times New Roman" w:hAnsi="Times New Roman"/>
                <w:i/>
              </w:rPr>
            </w:pPr>
          </w:p>
        </w:tc>
        <w:tc>
          <w:tcPr>
            <w:tcW w:w="1328" w:type="dxa"/>
            <w:vMerge/>
            <w:tcBorders>
              <w:top w:val="single" w:sz="4" w:space="0" w:color="000000"/>
              <w:left w:val="single" w:sz="4" w:space="0" w:color="000000"/>
              <w:bottom w:val="single" w:sz="4" w:space="0" w:color="000000"/>
              <w:right w:val="single" w:sz="4" w:space="0" w:color="000000"/>
            </w:tcBorders>
            <w:vAlign w:val="center"/>
          </w:tcPr>
          <w:p w14:paraId="184A3FC3" w14:textId="77777777" w:rsidR="000D7985" w:rsidRPr="00A37B7C" w:rsidRDefault="000D7985" w:rsidP="00C46C1F">
            <w:pPr>
              <w:widowControl w:val="0"/>
              <w:suppressAutoHyphens/>
              <w:spacing w:after="0" w:line="240" w:lineRule="auto"/>
              <w:rPr>
                <w:rFonts w:ascii="Times New Roman" w:hAnsi="Times New Roman"/>
                <w:i/>
                <w:iCs/>
              </w:rPr>
            </w:pPr>
          </w:p>
        </w:tc>
        <w:tc>
          <w:tcPr>
            <w:tcW w:w="633" w:type="dxa"/>
            <w:vMerge/>
            <w:tcBorders>
              <w:top w:val="single" w:sz="4" w:space="0" w:color="000000"/>
              <w:left w:val="single" w:sz="4" w:space="0" w:color="000000"/>
              <w:bottom w:val="single" w:sz="4" w:space="0" w:color="000000"/>
              <w:right w:val="single" w:sz="4" w:space="0" w:color="000000"/>
            </w:tcBorders>
            <w:shd w:val="clear" w:color="auto" w:fill="FFFF00"/>
          </w:tcPr>
          <w:p w14:paraId="737CC845" w14:textId="77777777" w:rsidR="000D7985" w:rsidRPr="00A37B7C" w:rsidRDefault="000D7985" w:rsidP="00C46C1F">
            <w:pPr>
              <w:widowControl w:val="0"/>
              <w:suppressAutoHyphens/>
              <w:spacing w:after="0" w:line="240" w:lineRule="auto"/>
              <w:jc w:val="center"/>
              <w:rPr>
                <w:rFonts w:ascii="Times New Roman" w:hAnsi="Times New Roman"/>
              </w:rPr>
            </w:pPr>
          </w:p>
        </w:tc>
        <w:tc>
          <w:tcPr>
            <w:tcW w:w="5583" w:type="dxa"/>
            <w:gridSpan w:val="7"/>
            <w:tcBorders>
              <w:top w:val="single" w:sz="4" w:space="0" w:color="000000"/>
              <w:left w:val="single" w:sz="4" w:space="0" w:color="000000"/>
              <w:bottom w:val="single" w:sz="4" w:space="0" w:color="000000"/>
              <w:right w:val="single" w:sz="4" w:space="0" w:color="000000"/>
            </w:tcBorders>
          </w:tcPr>
          <w:p w14:paraId="151BF442"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259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763EBF"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3D4A3CF3" w14:textId="77777777" w:rsidTr="00C46C1F">
        <w:tc>
          <w:tcPr>
            <w:tcW w:w="1697" w:type="dxa"/>
            <w:vMerge/>
            <w:tcBorders>
              <w:top w:val="single" w:sz="4" w:space="0" w:color="000000"/>
              <w:left w:val="single" w:sz="4" w:space="0" w:color="000000"/>
              <w:bottom w:val="single" w:sz="4" w:space="0" w:color="000000"/>
              <w:right w:val="single" w:sz="4" w:space="0" w:color="000000"/>
            </w:tcBorders>
          </w:tcPr>
          <w:p w14:paraId="5C34124A" w14:textId="77777777" w:rsidR="000D7985" w:rsidRPr="00A37B7C" w:rsidRDefault="000D7985" w:rsidP="00C46C1F">
            <w:pPr>
              <w:widowControl w:val="0"/>
              <w:suppressAutoHyphens/>
              <w:spacing w:after="0" w:line="240" w:lineRule="auto"/>
              <w:rPr>
                <w:rFonts w:ascii="Times New Roman" w:hAnsi="Times New Roman"/>
                <w:i/>
              </w:rPr>
            </w:pPr>
          </w:p>
        </w:tc>
        <w:tc>
          <w:tcPr>
            <w:tcW w:w="3096" w:type="dxa"/>
            <w:vMerge/>
            <w:tcBorders>
              <w:top w:val="single" w:sz="4" w:space="0" w:color="000000"/>
              <w:left w:val="single" w:sz="4" w:space="0" w:color="000000"/>
              <w:bottom w:val="single" w:sz="4" w:space="0" w:color="000000"/>
              <w:right w:val="single" w:sz="4" w:space="0" w:color="000000"/>
            </w:tcBorders>
            <w:vAlign w:val="center"/>
          </w:tcPr>
          <w:p w14:paraId="54AE8D87" w14:textId="77777777" w:rsidR="000D7985" w:rsidRPr="00A37B7C" w:rsidRDefault="000D7985" w:rsidP="00C46C1F">
            <w:pPr>
              <w:widowControl w:val="0"/>
              <w:suppressAutoHyphens/>
              <w:spacing w:after="0" w:line="240" w:lineRule="auto"/>
              <w:rPr>
                <w:rFonts w:ascii="Times New Roman" w:hAnsi="Times New Roman"/>
                <w:i/>
              </w:rPr>
            </w:pPr>
          </w:p>
        </w:tc>
        <w:tc>
          <w:tcPr>
            <w:tcW w:w="1328" w:type="dxa"/>
            <w:vMerge/>
            <w:tcBorders>
              <w:top w:val="single" w:sz="4" w:space="0" w:color="000000"/>
              <w:left w:val="single" w:sz="4" w:space="0" w:color="000000"/>
              <w:bottom w:val="single" w:sz="4" w:space="0" w:color="000000"/>
              <w:right w:val="single" w:sz="4" w:space="0" w:color="000000"/>
            </w:tcBorders>
            <w:vAlign w:val="center"/>
          </w:tcPr>
          <w:p w14:paraId="47785C6B" w14:textId="77777777" w:rsidR="000D7985" w:rsidRPr="00A37B7C" w:rsidRDefault="000D7985" w:rsidP="00C46C1F">
            <w:pPr>
              <w:widowControl w:val="0"/>
              <w:suppressAutoHyphens/>
              <w:spacing w:after="0" w:line="240" w:lineRule="auto"/>
              <w:rPr>
                <w:rFonts w:ascii="Times New Roman" w:hAnsi="Times New Roman"/>
                <w:i/>
                <w:iCs/>
              </w:rPr>
            </w:pPr>
          </w:p>
        </w:tc>
        <w:tc>
          <w:tcPr>
            <w:tcW w:w="633" w:type="dxa"/>
            <w:vMerge/>
            <w:tcBorders>
              <w:top w:val="single" w:sz="4" w:space="0" w:color="000000"/>
              <w:left w:val="single" w:sz="4" w:space="0" w:color="000000"/>
              <w:bottom w:val="single" w:sz="4" w:space="0" w:color="000000"/>
              <w:right w:val="single" w:sz="4" w:space="0" w:color="000000"/>
            </w:tcBorders>
            <w:shd w:val="clear" w:color="auto" w:fill="FFFF00"/>
          </w:tcPr>
          <w:p w14:paraId="6F7E4FA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693" w:type="dxa"/>
            <w:vMerge w:val="restart"/>
            <w:tcBorders>
              <w:top w:val="single" w:sz="4" w:space="0" w:color="000000"/>
              <w:left w:val="single" w:sz="4" w:space="0" w:color="000000"/>
              <w:bottom w:val="single" w:sz="4" w:space="0" w:color="000000"/>
              <w:right w:val="single" w:sz="4" w:space="0" w:color="000000"/>
            </w:tcBorders>
          </w:tcPr>
          <w:p w14:paraId="5BC3CC1B"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017A186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4890" w:type="dxa"/>
            <w:gridSpan w:val="6"/>
            <w:tcBorders>
              <w:top w:val="single" w:sz="4" w:space="0" w:color="000000"/>
              <w:left w:val="single" w:sz="4" w:space="0" w:color="000000"/>
              <w:bottom w:val="single" w:sz="4" w:space="0" w:color="000000"/>
              <w:right w:val="single" w:sz="4" w:space="0" w:color="000000"/>
            </w:tcBorders>
          </w:tcPr>
          <w:p w14:paraId="4407E7A9"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В том числе</w:t>
            </w:r>
          </w:p>
        </w:tc>
        <w:tc>
          <w:tcPr>
            <w:tcW w:w="2591" w:type="dxa"/>
            <w:gridSpan w:val="2"/>
            <w:vMerge/>
            <w:tcBorders>
              <w:top w:val="single" w:sz="4" w:space="0" w:color="000000"/>
              <w:left w:val="single" w:sz="4" w:space="0" w:color="000000"/>
              <w:bottom w:val="single" w:sz="4" w:space="0" w:color="000000"/>
              <w:right w:val="single" w:sz="4" w:space="0" w:color="000000"/>
            </w:tcBorders>
            <w:vAlign w:val="center"/>
          </w:tcPr>
          <w:p w14:paraId="7E4F24F8" w14:textId="77777777" w:rsidR="000D7985" w:rsidRPr="00A37B7C" w:rsidRDefault="000D7985" w:rsidP="00C46C1F">
            <w:pPr>
              <w:widowControl w:val="0"/>
              <w:suppressAutoHyphens/>
              <w:spacing w:after="0" w:line="240" w:lineRule="auto"/>
              <w:jc w:val="center"/>
              <w:rPr>
                <w:rFonts w:ascii="Times New Roman" w:hAnsi="Times New Roman"/>
                <w:i/>
              </w:rPr>
            </w:pPr>
          </w:p>
        </w:tc>
      </w:tr>
      <w:tr w:rsidR="000D7985" w:rsidRPr="00A37B7C" w14:paraId="6F60A092" w14:textId="77777777" w:rsidTr="00C46C1F">
        <w:trPr>
          <w:cantSplit/>
          <w:trHeight w:val="1415"/>
        </w:trPr>
        <w:tc>
          <w:tcPr>
            <w:tcW w:w="1697" w:type="dxa"/>
            <w:vMerge/>
            <w:tcBorders>
              <w:top w:val="single" w:sz="4" w:space="0" w:color="000000"/>
              <w:left w:val="single" w:sz="4" w:space="0" w:color="000000"/>
              <w:bottom w:val="single" w:sz="4" w:space="0" w:color="000000"/>
              <w:right w:val="single" w:sz="4" w:space="0" w:color="000000"/>
            </w:tcBorders>
          </w:tcPr>
          <w:p w14:paraId="6410FDAF" w14:textId="77777777" w:rsidR="000D7985" w:rsidRPr="00A37B7C" w:rsidRDefault="000D7985" w:rsidP="00C46C1F">
            <w:pPr>
              <w:widowControl w:val="0"/>
              <w:suppressAutoHyphens/>
              <w:spacing w:after="0" w:line="240" w:lineRule="auto"/>
              <w:rPr>
                <w:rFonts w:ascii="Times New Roman" w:hAnsi="Times New Roman"/>
                <w:i/>
              </w:rPr>
            </w:pPr>
          </w:p>
        </w:tc>
        <w:tc>
          <w:tcPr>
            <w:tcW w:w="3096" w:type="dxa"/>
            <w:vMerge/>
            <w:tcBorders>
              <w:top w:val="single" w:sz="4" w:space="0" w:color="000000"/>
              <w:left w:val="single" w:sz="4" w:space="0" w:color="000000"/>
              <w:bottom w:val="single" w:sz="4" w:space="0" w:color="000000"/>
              <w:right w:val="single" w:sz="4" w:space="0" w:color="000000"/>
            </w:tcBorders>
            <w:vAlign w:val="center"/>
          </w:tcPr>
          <w:p w14:paraId="7AE10062" w14:textId="77777777" w:rsidR="000D7985" w:rsidRPr="00A37B7C" w:rsidRDefault="000D7985" w:rsidP="00C46C1F">
            <w:pPr>
              <w:widowControl w:val="0"/>
              <w:suppressAutoHyphens/>
              <w:spacing w:after="0" w:line="240" w:lineRule="auto"/>
              <w:rPr>
                <w:rFonts w:ascii="Times New Roman" w:hAnsi="Times New Roman"/>
                <w:i/>
              </w:rPr>
            </w:pPr>
          </w:p>
        </w:tc>
        <w:tc>
          <w:tcPr>
            <w:tcW w:w="1328" w:type="dxa"/>
            <w:vMerge/>
            <w:tcBorders>
              <w:top w:val="single" w:sz="4" w:space="0" w:color="000000"/>
              <w:left w:val="single" w:sz="4" w:space="0" w:color="000000"/>
              <w:bottom w:val="single" w:sz="4" w:space="0" w:color="000000"/>
              <w:right w:val="single" w:sz="4" w:space="0" w:color="000000"/>
            </w:tcBorders>
            <w:vAlign w:val="center"/>
          </w:tcPr>
          <w:p w14:paraId="24D89954" w14:textId="77777777" w:rsidR="000D7985" w:rsidRPr="00A37B7C" w:rsidRDefault="000D7985" w:rsidP="00C46C1F">
            <w:pPr>
              <w:widowControl w:val="0"/>
              <w:suppressAutoHyphens/>
              <w:spacing w:after="0" w:line="240" w:lineRule="auto"/>
              <w:rPr>
                <w:rFonts w:ascii="Times New Roman" w:hAnsi="Times New Roman"/>
                <w:i/>
              </w:rPr>
            </w:pPr>
          </w:p>
        </w:tc>
        <w:tc>
          <w:tcPr>
            <w:tcW w:w="633" w:type="dxa"/>
            <w:vMerge/>
            <w:tcBorders>
              <w:top w:val="single" w:sz="4" w:space="0" w:color="000000"/>
              <w:left w:val="single" w:sz="4" w:space="0" w:color="000000"/>
              <w:bottom w:val="single" w:sz="4" w:space="0" w:color="000000"/>
              <w:right w:val="single" w:sz="4" w:space="0" w:color="000000"/>
            </w:tcBorders>
            <w:shd w:val="clear" w:color="auto" w:fill="FFFF00"/>
          </w:tcPr>
          <w:p w14:paraId="247EEA62"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693" w:type="dxa"/>
            <w:vMerge/>
            <w:tcBorders>
              <w:top w:val="single" w:sz="4" w:space="0" w:color="000000"/>
              <w:left w:val="single" w:sz="4" w:space="0" w:color="000000"/>
              <w:bottom w:val="single" w:sz="4" w:space="0" w:color="000000"/>
              <w:right w:val="single" w:sz="4" w:space="0" w:color="000000"/>
            </w:tcBorders>
          </w:tcPr>
          <w:p w14:paraId="33F2744A"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776407A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p w14:paraId="5387A561"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p>
          <w:p w14:paraId="15E06E28"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359" w:type="dxa"/>
            <w:tcBorders>
              <w:top w:val="single" w:sz="4" w:space="0" w:color="000000"/>
              <w:left w:val="single" w:sz="4" w:space="0" w:color="000000"/>
              <w:bottom w:val="single" w:sz="4" w:space="0" w:color="000000"/>
              <w:right w:val="single" w:sz="4" w:space="0" w:color="000000"/>
            </w:tcBorders>
            <w:vAlign w:val="center"/>
          </w:tcPr>
          <w:p w14:paraId="5DEEA7E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27AD4688" w14:textId="77777777" w:rsidR="000D7985" w:rsidRPr="00A37B7C" w:rsidRDefault="000D7985" w:rsidP="00C46C1F">
            <w:pPr>
              <w:widowControl w:val="0"/>
              <w:suppressAutoHyphens/>
              <w:spacing w:after="0" w:line="240" w:lineRule="auto"/>
              <w:jc w:val="center"/>
              <w:rPr>
                <w:rFonts w:ascii="Times New Roman" w:hAnsi="Times New Roman"/>
                <w:iCs/>
                <w:sz w:val="20"/>
                <w:szCs w:val="20"/>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3D77868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564" w:type="dxa"/>
            <w:tcBorders>
              <w:top w:val="single" w:sz="4" w:space="0" w:color="000000"/>
              <w:left w:val="single" w:sz="4" w:space="0" w:color="000000"/>
              <w:bottom w:val="single" w:sz="4" w:space="0" w:color="000000"/>
              <w:right w:val="single" w:sz="4" w:space="0" w:color="000000"/>
            </w:tcBorders>
            <w:textDirection w:val="btLr"/>
            <w:vAlign w:val="center"/>
          </w:tcPr>
          <w:p w14:paraId="2D71C370"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877" w:type="dxa"/>
            <w:gridSpan w:val="3"/>
            <w:tcBorders>
              <w:top w:val="single" w:sz="4" w:space="0" w:color="000000"/>
              <w:left w:val="single" w:sz="4" w:space="0" w:color="000000"/>
              <w:bottom w:val="single" w:sz="4" w:space="0" w:color="000000"/>
              <w:right w:val="single" w:sz="4" w:space="0" w:color="000000"/>
            </w:tcBorders>
            <w:vAlign w:val="center"/>
          </w:tcPr>
          <w:p w14:paraId="00636EF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01A4B3F4"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2698504A"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3C4CF505"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r>
      <w:tr w:rsidR="000D7985" w:rsidRPr="00A37B7C" w14:paraId="434120BB" w14:textId="77777777" w:rsidTr="00C46C1F">
        <w:trPr>
          <w:trHeight w:val="415"/>
        </w:trPr>
        <w:tc>
          <w:tcPr>
            <w:tcW w:w="1697" w:type="dxa"/>
            <w:tcBorders>
              <w:top w:val="single" w:sz="4" w:space="0" w:color="000000"/>
              <w:left w:val="single" w:sz="4" w:space="0" w:color="000000"/>
              <w:bottom w:val="single" w:sz="4" w:space="0" w:color="000000"/>
              <w:right w:val="single" w:sz="4" w:space="0" w:color="000000"/>
            </w:tcBorders>
            <w:vAlign w:val="center"/>
          </w:tcPr>
          <w:p w14:paraId="68FD067C"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w:t>
            </w:r>
          </w:p>
        </w:tc>
        <w:tc>
          <w:tcPr>
            <w:tcW w:w="3096" w:type="dxa"/>
            <w:tcBorders>
              <w:top w:val="single" w:sz="4" w:space="0" w:color="000000"/>
              <w:left w:val="single" w:sz="4" w:space="0" w:color="000000"/>
              <w:bottom w:val="single" w:sz="4" w:space="0" w:color="000000"/>
              <w:right w:val="single" w:sz="4" w:space="0" w:color="000000"/>
            </w:tcBorders>
            <w:vAlign w:val="center"/>
          </w:tcPr>
          <w:p w14:paraId="4DEEB038"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2</w:t>
            </w:r>
          </w:p>
        </w:tc>
        <w:tc>
          <w:tcPr>
            <w:tcW w:w="1328" w:type="dxa"/>
            <w:tcBorders>
              <w:top w:val="single" w:sz="4" w:space="0" w:color="000000"/>
              <w:left w:val="single" w:sz="4" w:space="0" w:color="000000"/>
              <w:bottom w:val="single" w:sz="4" w:space="0" w:color="000000"/>
              <w:right w:val="single" w:sz="4" w:space="0" w:color="000000"/>
            </w:tcBorders>
            <w:vAlign w:val="center"/>
          </w:tcPr>
          <w:p w14:paraId="58EB20C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w:t>
            </w:r>
          </w:p>
        </w:tc>
        <w:tc>
          <w:tcPr>
            <w:tcW w:w="633" w:type="dxa"/>
            <w:tcBorders>
              <w:top w:val="single" w:sz="4" w:space="0" w:color="000000"/>
              <w:left w:val="single" w:sz="4" w:space="0" w:color="000000"/>
              <w:bottom w:val="single" w:sz="4" w:space="0" w:color="000000"/>
              <w:right w:val="single" w:sz="4" w:space="0" w:color="000000"/>
            </w:tcBorders>
            <w:vAlign w:val="center"/>
          </w:tcPr>
          <w:p w14:paraId="4F5509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4</w:t>
            </w:r>
          </w:p>
        </w:tc>
        <w:tc>
          <w:tcPr>
            <w:tcW w:w="693" w:type="dxa"/>
            <w:tcBorders>
              <w:top w:val="single" w:sz="4" w:space="0" w:color="000000"/>
              <w:left w:val="single" w:sz="4" w:space="0" w:color="000000"/>
              <w:bottom w:val="single" w:sz="4" w:space="0" w:color="000000"/>
              <w:right w:val="single" w:sz="4" w:space="0" w:color="000000"/>
            </w:tcBorders>
            <w:vAlign w:val="center"/>
          </w:tcPr>
          <w:p w14:paraId="0C69785A"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5</w:t>
            </w:r>
          </w:p>
        </w:tc>
        <w:tc>
          <w:tcPr>
            <w:tcW w:w="1385" w:type="dxa"/>
            <w:tcBorders>
              <w:top w:val="single" w:sz="4" w:space="0" w:color="000000"/>
              <w:left w:val="single" w:sz="4" w:space="0" w:color="000000"/>
              <w:bottom w:val="single" w:sz="4" w:space="0" w:color="000000"/>
              <w:right w:val="single" w:sz="4" w:space="0" w:color="000000"/>
            </w:tcBorders>
            <w:vAlign w:val="center"/>
          </w:tcPr>
          <w:p w14:paraId="453AC639"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6</w:t>
            </w:r>
          </w:p>
        </w:tc>
        <w:tc>
          <w:tcPr>
            <w:tcW w:w="1359" w:type="dxa"/>
            <w:tcBorders>
              <w:top w:val="single" w:sz="4" w:space="0" w:color="000000"/>
              <w:left w:val="single" w:sz="4" w:space="0" w:color="000000"/>
              <w:bottom w:val="single" w:sz="4" w:space="0" w:color="000000"/>
              <w:right w:val="single" w:sz="4" w:space="0" w:color="000000"/>
            </w:tcBorders>
            <w:vAlign w:val="center"/>
          </w:tcPr>
          <w:p w14:paraId="7AD3550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7</w:t>
            </w:r>
          </w:p>
        </w:tc>
        <w:tc>
          <w:tcPr>
            <w:tcW w:w="1547" w:type="dxa"/>
            <w:tcBorders>
              <w:top w:val="single" w:sz="4" w:space="0" w:color="000000"/>
              <w:left w:val="single" w:sz="4" w:space="0" w:color="000000"/>
              <w:bottom w:val="single" w:sz="4" w:space="0" w:color="000000"/>
              <w:right w:val="single" w:sz="4" w:space="0" w:color="000000"/>
            </w:tcBorders>
            <w:vAlign w:val="center"/>
          </w:tcPr>
          <w:p w14:paraId="1871724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8</w:t>
            </w:r>
          </w:p>
        </w:tc>
        <w:tc>
          <w:tcPr>
            <w:tcW w:w="564" w:type="dxa"/>
            <w:tcBorders>
              <w:top w:val="single" w:sz="4" w:space="0" w:color="000000"/>
              <w:left w:val="single" w:sz="4" w:space="0" w:color="000000"/>
              <w:bottom w:val="single" w:sz="4" w:space="0" w:color="000000"/>
              <w:right w:val="single" w:sz="4" w:space="0" w:color="000000"/>
            </w:tcBorders>
            <w:vAlign w:val="center"/>
          </w:tcPr>
          <w:p w14:paraId="53395F43"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9</w:t>
            </w:r>
          </w:p>
        </w:tc>
        <w:tc>
          <w:tcPr>
            <w:tcW w:w="877" w:type="dxa"/>
            <w:gridSpan w:val="3"/>
            <w:tcBorders>
              <w:top w:val="single" w:sz="4" w:space="0" w:color="000000"/>
              <w:left w:val="single" w:sz="4" w:space="0" w:color="000000"/>
              <w:bottom w:val="single" w:sz="4" w:space="0" w:color="000000"/>
              <w:right w:val="single" w:sz="4" w:space="0" w:color="000000"/>
            </w:tcBorders>
            <w:vAlign w:val="center"/>
          </w:tcPr>
          <w:p w14:paraId="5B086E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10</w:t>
            </w:r>
          </w:p>
        </w:tc>
        <w:tc>
          <w:tcPr>
            <w:tcW w:w="1749" w:type="dxa"/>
            <w:tcBorders>
              <w:top w:val="single" w:sz="4" w:space="0" w:color="000000"/>
              <w:left w:val="single" w:sz="4" w:space="0" w:color="000000"/>
              <w:bottom w:val="single" w:sz="4" w:space="0" w:color="000000"/>
              <w:right w:val="single" w:sz="4" w:space="0" w:color="000000"/>
            </w:tcBorders>
            <w:vAlign w:val="center"/>
          </w:tcPr>
          <w:p w14:paraId="6D93340F"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11</w:t>
            </w:r>
          </w:p>
        </w:tc>
      </w:tr>
      <w:tr w:rsidR="000D7985" w:rsidRPr="00A37B7C" w14:paraId="7E02DF8D" w14:textId="77777777" w:rsidTr="00C46C1F">
        <w:tc>
          <w:tcPr>
            <w:tcW w:w="1697" w:type="dxa"/>
            <w:tcBorders>
              <w:top w:val="single" w:sz="4" w:space="0" w:color="000000"/>
              <w:left w:val="single" w:sz="4" w:space="0" w:color="000000"/>
              <w:bottom w:val="single" w:sz="4" w:space="0" w:color="000000"/>
              <w:right w:val="single" w:sz="4" w:space="0" w:color="000000"/>
            </w:tcBorders>
          </w:tcPr>
          <w:p w14:paraId="34917462"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ПК 3.1; ПК 3.2; ПК 3.3; ПК 3.4; ПК 3.5; ПК 3.6; ПК 3.7, ПК 3.8</w:t>
            </w:r>
          </w:p>
          <w:p w14:paraId="4B2AB442"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ОК 01, ОК 02, ОК 04, ОК 05, ОК 09.</w:t>
            </w:r>
          </w:p>
        </w:tc>
        <w:tc>
          <w:tcPr>
            <w:tcW w:w="3096" w:type="dxa"/>
            <w:tcBorders>
              <w:top w:val="single" w:sz="4" w:space="0" w:color="000000"/>
              <w:left w:val="single" w:sz="4" w:space="0" w:color="000000"/>
              <w:bottom w:val="single" w:sz="4" w:space="0" w:color="000000"/>
              <w:right w:val="single" w:sz="4" w:space="0" w:color="000000"/>
            </w:tcBorders>
          </w:tcPr>
          <w:p w14:paraId="40522DF4"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Раздел 1. Технология продаж потребительских товаров и координация работы с клиентами</w:t>
            </w:r>
          </w:p>
        </w:tc>
        <w:tc>
          <w:tcPr>
            <w:tcW w:w="1328" w:type="dxa"/>
            <w:tcBorders>
              <w:top w:val="single" w:sz="4" w:space="0" w:color="000000"/>
              <w:left w:val="single" w:sz="4" w:space="0" w:color="000000"/>
              <w:bottom w:val="single" w:sz="4" w:space="0" w:color="000000"/>
              <w:right w:val="single" w:sz="4" w:space="0" w:color="000000"/>
            </w:tcBorders>
          </w:tcPr>
          <w:p w14:paraId="2BB9CBA6"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216</w:t>
            </w:r>
          </w:p>
        </w:tc>
        <w:tc>
          <w:tcPr>
            <w:tcW w:w="633" w:type="dxa"/>
            <w:tcBorders>
              <w:top w:val="single" w:sz="4" w:space="0" w:color="000000"/>
              <w:left w:val="single" w:sz="4" w:space="0" w:color="000000"/>
              <w:bottom w:val="single" w:sz="4" w:space="0" w:color="000000"/>
              <w:right w:val="single" w:sz="4" w:space="0" w:color="000000"/>
            </w:tcBorders>
          </w:tcPr>
          <w:p w14:paraId="11C66943"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152</w:t>
            </w:r>
          </w:p>
        </w:tc>
        <w:tc>
          <w:tcPr>
            <w:tcW w:w="693" w:type="dxa"/>
            <w:tcBorders>
              <w:top w:val="single" w:sz="4" w:space="0" w:color="000000"/>
              <w:left w:val="single" w:sz="4" w:space="0" w:color="000000"/>
              <w:bottom w:val="single" w:sz="4" w:space="0" w:color="000000"/>
              <w:right w:val="single" w:sz="4" w:space="0" w:color="000000"/>
            </w:tcBorders>
          </w:tcPr>
          <w:p w14:paraId="03C0ED89"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216</w:t>
            </w:r>
          </w:p>
        </w:tc>
        <w:tc>
          <w:tcPr>
            <w:tcW w:w="1385" w:type="dxa"/>
            <w:tcBorders>
              <w:top w:val="single" w:sz="4" w:space="0" w:color="000000"/>
              <w:left w:val="single" w:sz="4" w:space="0" w:color="000000"/>
              <w:bottom w:val="single" w:sz="4" w:space="0" w:color="000000"/>
              <w:right w:val="single" w:sz="4" w:space="0" w:color="000000"/>
            </w:tcBorders>
          </w:tcPr>
          <w:p w14:paraId="1B654B1B"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rPr>
              <w:t>152</w:t>
            </w:r>
          </w:p>
        </w:tc>
        <w:tc>
          <w:tcPr>
            <w:tcW w:w="1359" w:type="dxa"/>
            <w:tcBorders>
              <w:top w:val="single" w:sz="4" w:space="0" w:color="000000"/>
              <w:left w:val="single" w:sz="4" w:space="0" w:color="000000"/>
              <w:bottom w:val="single" w:sz="4" w:space="0" w:color="000000"/>
              <w:right w:val="single" w:sz="4" w:space="0" w:color="000000"/>
            </w:tcBorders>
          </w:tcPr>
          <w:p w14:paraId="17FF1657"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1547" w:type="dxa"/>
            <w:tcBorders>
              <w:top w:val="single" w:sz="4" w:space="0" w:color="000000"/>
              <w:left w:val="single" w:sz="4" w:space="0" w:color="000000"/>
              <w:bottom w:val="single" w:sz="4" w:space="0" w:color="000000"/>
              <w:right w:val="single" w:sz="4" w:space="0" w:color="000000"/>
            </w:tcBorders>
          </w:tcPr>
          <w:p w14:paraId="3008BEAE"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564" w:type="dxa"/>
            <w:tcBorders>
              <w:top w:val="single" w:sz="4" w:space="0" w:color="000000"/>
              <w:left w:val="single" w:sz="4" w:space="0" w:color="000000"/>
              <w:bottom w:val="single" w:sz="4" w:space="0" w:color="000000"/>
              <w:right w:val="single" w:sz="4" w:space="0" w:color="000000"/>
            </w:tcBorders>
          </w:tcPr>
          <w:p w14:paraId="5A87E018"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877" w:type="dxa"/>
            <w:gridSpan w:val="3"/>
            <w:tcBorders>
              <w:top w:val="single" w:sz="4" w:space="0" w:color="000000"/>
              <w:left w:val="single" w:sz="4" w:space="0" w:color="000000"/>
              <w:bottom w:val="single" w:sz="4" w:space="0" w:color="000000"/>
              <w:right w:val="single" w:sz="4" w:space="0" w:color="000000"/>
            </w:tcBorders>
          </w:tcPr>
          <w:p w14:paraId="29ACCC1E" w14:textId="77777777" w:rsidR="000D7985" w:rsidRPr="00A37B7C" w:rsidRDefault="000D7985" w:rsidP="00C46C1F">
            <w:pPr>
              <w:widowControl w:val="0"/>
              <w:suppressAutoHyphens/>
              <w:spacing w:after="0" w:line="240" w:lineRule="auto"/>
              <w:jc w:val="center"/>
              <w:rPr>
                <w:rFonts w:ascii="Times New Roman" w:hAnsi="Times New Roman"/>
                <w:b/>
                <w:bCs/>
              </w:rPr>
            </w:pPr>
          </w:p>
        </w:tc>
        <w:tc>
          <w:tcPr>
            <w:tcW w:w="1749" w:type="dxa"/>
            <w:tcBorders>
              <w:top w:val="single" w:sz="4" w:space="0" w:color="000000"/>
              <w:left w:val="single" w:sz="4" w:space="0" w:color="000000"/>
              <w:bottom w:val="single" w:sz="4" w:space="0" w:color="000000"/>
              <w:right w:val="single" w:sz="4" w:space="0" w:color="000000"/>
            </w:tcBorders>
          </w:tcPr>
          <w:p w14:paraId="651F54BE"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Х</w:t>
            </w:r>
          </w:p>
        </w:tc>
      </w:tr>
      <w:tr w:rsidR="000D7985" w:rsidRPr="00A37B7C" w14:paraId="7E871600" w14:textId="77777777" w:rsidTr="00C46C1F">
        <w:tc>
          <w:tcPr>
            <w:tcW w:w="1697" w:type="dxa"/>
            <w:tcBorders>
              <w:top w:val="single" w:sz="4" w:space="0" w:color="000000"/>
              <w:left w:val="single" w:sz="4" w:space="0" w:color="000000"/>
              <w:bottom w:val="single" w:sz="4" w:space="0" w:color="000000"/>
              <w:right w:val="single" w:sz="4" w:space="0" w:color="000000"/>
            </w:tcBorders>
          </w:tcPr>
          <w:p w14:paraId="4F471EF4" w14:textId="77777777" w:rsidR="000D7985" w:rsidRPr="00A37B7C" w:rsidRDefault="000D7985" w:rsidP="00C46C1F">
            <w:pPr>
              <w:widowControl w:val="0"/>
              <w:suppressAutoHyphens/>
              <w:spacing w:after="0" w:line="240" w:lineRule="auto"/>
              <w:rPr>
                <w:rFonts w:ascii="Times New Roman" w:hAnsi="Times New Roman"/>
              </w:rPr>
            </w:pPr>
          </w:p>
        </w:tc>
        <w:tc>
          <w:tcPr>
            <w:tcW w:w="3096" w:type="dxa"/>
            <w:tcBorders>
              <w:top w:val="single" w:sz="4" w:space="0" w:color="000000"/>
              <w:left w:val="single" w:sz="4" w:space="0" w:color="000000"/>
              <w:bottom w:val="single" w:sz="4" w:space="0" w:color="000000"/>
              <w:right w:val="single" w:sz="4" w:space="0" w:color="000000"/>
            </w:tcBorders>
          </w:tcPr>
          <w:p w14:paraId="767B64DB" w14:textId="77777777" w:rsidR="000D7985" w:rsidRPr="00A37B7C" w:rsidRDefault="000D7985" w:rsidP="00C46C1F">
            <w:pPr>
              <w:widowControl w:val="0"/>
              <w:suppressAutoHyphens/>
              <w:spacing w:after="0" w:line="240" w:lineRule="auto"/>
              <w:rPr>
                <w:rFonts w:ascii="Times New Roman" w:hAnsi="Times New Roman"/>
              </w:rPr>
            </w:pPr>
            <w:r>
              <w:rPr>
                <w:rFonts w:ascii="Times New Roman" w:hAnsi="Times New Roman"/>
              </w:rPr>
              <w:t>Учебная практика</w:t>
            </w:r>
          </w:p>
        </w:tc>
        <w:tc>
          <w:tcPr>
            <w:tcW w:w="1328" w:type="dxa"/>
            <w:tcBorders>
              <w:top w:val="single" w:sz="4" w:space="0" w:color="000000"/>
              <w:left w:val="single" w:sz="4" w:space="0" w:color="000000"/>
              <w:bottom w:val="single" w:sz="4" w:space="0" w:color="000000"/>
              <w:right w:val="single" w:sz="4" w:space="0" w:color="000000"/>
            </w:tcBorders>
          </w:tcPr>
          <w:p w14:paraId="76D92D2D"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36</w:t>
            </w:r>
          </w:p>
        </w:tc>
        <w:tc>
          <w:tcPr>
            <w:tcW w:w="633" w:type="dxa"/>
            <w:tcBorders>
              <w:top w:val="single" w:sz="4" w:space="0" w:color="000000"/>
              <w:left w:val="single" w:sz="4" w:space="0" w:color="000000"/>
              <w:bottom w:val="single" w:sz="4" w:space="0" w:color="000000"/>
              <w:right w:val="single" w:sz="4" w:space="0" w:color="000000"/>
            </w:tcBorders>
            <w:shd w:val="clear" w:color="auto" w:fill="C0C0C0"/>
          </w:tcPr>
          <w:p w14:paraId="04A70EDD" w14:textId="77777777" w:rsidR="000D7985" w:rsidRPr="00A37B7C" w:rsidRDefault="000D7985" w:rsidP="00C46C1F">
            <w:pPr>
              <w:widowControl w:val="0"/>
              <w:suppressAutoHyphens/>
              <w:spacing w:after="0" w:line="240" w:lineRule="auto"/>
              <w:jc w:val="center"/>
              <w:rPr>
                <w:rFonts w:ascii="Times New Roman" w:hAnsi="Times New Roman"/>
                <w:i/>
              </w:rPr>
            </w:pPr>
            <w:r>
              <w:rPr>
                <w:rFonts w:ascii="Times New Roman" w:hAnsi="Times New Roman"/>
                <w:i/>
              </w:rPr>
              <w:t>36</w:t>
            </w:r>
          </w:p>
        </w:tc>
        <w:tc>
          <w:tcPr>
            <w:tcW w:w="693" w:type="dxa"/>
            <w:tcBorders>
              <w:top w:val="single" w:sz="4" w:space="0" w:color="000000"/>
              <w:left w:val="single" w:sz="4" w:space="0" w:color="000000"/>
              <w:bottom w:val="single" w:sz="4" w:space="0" w:color="000000"/>
              <w:right w:val="single" w:sz="4" w:space="0" w:color="000000"/>
            </w:tcBorders>
            <w:shd w:val="clear" w:color="auto" w:fill="C0C0C0"/>
          </w:tcPr>
          <w:p w14:paraId="17F1DCF9"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1385" w:type="dxa"/>
            <w:tcBorders>
              <w:top w:val="single" w:sz="4" w:space="0" w:color="000000"/>
              <w:left w:val="single" w:sz="4" w:space="0" w:color="000000"/>
              <w:bottom w:val="single" w:sz="4" w:space="0" w:color="000000"/>
              <w:right w:val="single" w:sz="4" w:space="0" w:color="000000"/>
            </w:tcBorders>
            <w:shd w:val="clear" w:color="auto" w:fill="C0C0C0"/>
          </w:tcPr>
          <w:p w14:paraId="34B70823"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3467" w:type="dxa"/>
            <w:gridSpan w:val="3"/>
            <w:tcBorders>
              <w:top w:val="single" w:sz="4" w:space="0" w:color="000000"/>
              <w:left w:val="single" w:sz="4" w:space="0" w:color="000000"/>
              <w:bottom w:val="single" w:sz="4" w:space="0" w:color="000000"/>
              <w:right w:val="single" w:sz="4" w:space="0" w:color="000000"/>
            </w:tcBorders>
            <w:shd w:val="clear" w:color="auto" w:fill="C0C0C0"/>
          </w:tcPr>
          <w:p w14:paraId="6CBFEBB9"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9C2FD37" w14:textId="77777777" w:rsidR="000D7985" w:rsidRPr="00A37B7C" w:rsidRDefault="000D7985" w:rsidP="00C46C1F">
            <w:pPr>
              <w:widowControl w:val="0"/>
              <w:suppressAutoHyphens/>
              <w:spacing w:after="0" w:line="240" w:lineRule="auto"/>
              <w:jc w:val="center"/>
              <w:rPr>
                <w:rFonts w:ascii="Times New Roman" w:hAnsi="Times New Roman"/>
                <w:i/>
              </w:rPr>
            </w:pPr>
            <w:r>
              <w:rPr>
                <w:rFonts w:ascii="Times New Roman" w:hAnsi="Times New Roman"/>
                <w:i/>
              </w:rPr>
              <w:t>36</w:t>
            </w:r>
          </w:p>
        </w:tc>
        <w:tc>
          <w:tcPr>
            <w:tcW w:w="1749" w:type="dxa"/>
            <w:tcBorders>
              <w:top w:val="single" w:sz="4" w:space="0" w:color="000000"/>
              <w:left w:val="single" w:sz="4" w:space="0" w:color="000000"/>
              <w:bottom w:val="single" w:sz="4" w:space="0" w:color="000000"/>
              <w:right w:val="single" w:sz="4" w:space="0" w:color="000000"/>
            </w:tcBorders>
          </w:tcPr>
          <w:p w14:paraId="6878D4C2" w14:textId="77777777" w:rsidR="000D7985" w:rsidRPr="00A37B7C" w:rsidRDefault="000D7985" w:rsidP="00C46C1F">
            <w:pPr>
              <w:widowControl w:val="0"/>
              <w:suppressAutoHyphens/>
              <w:spacing w:after="0" w:line="240" w:lineRule="auto"/>
              <w:jc w:val="center"/>
              <w:rPr>
                <w:rFonts w:ascii="Times New Roman" w:hAnsi="Times New Roman"/>
                <w:b/>
                <w:bCs/>
              </w:rPr>
            </w:pPr>
          </w:p>
        </w:tc>
      </w:tr>
      <w:tr w:rsidR="000D7985" w:rsidRPr="00A37B7C" w14:paraId="7479946D" w14:textId="77777777" w:rsidTr="00C46C1F">
        <w:tc>
          <w:tcPr>
            <w:tcW w:w="1697" w:type="dxa"/>
            <w:tcBorders>
              <w:top w:val="single" w:sz="4" w:space="0" w:color="000000"/>
              <w:left w:val="single" w:sz="4" w:space="0" w:color="000000"/>
              <w:bottom w:val="single" w:sz="4" w:space="0" w:color="000000"/>
              <w:right w:val="single" w:sz="4" w:space="0" w:color="000000"/>
            </w:tcBorders>
          </w:tcPr>
          <w:p w14:paraId="1F64040D" w14:textId="77777777" w:rsidR="000D7985" w:rsidRPr="00A37B7C" w:rsidRDefault="000D7985" w:rsidP="00C46C1F">
            <w:pPr>
              <w:widowControl w:val="0"/>
              <w:suppressAutoHyphens/>
              <w:spacing w:after="0" w:line="240" w:lineRule="auto"/>
              <w:rPr>
                <w:rFonts w:ascii="Times New Roman" w:hAnsi="Times New Roman"/>
              </w:rPr>
            </w:pPr>
          </w:p>
        </w:tc>
        <w:tc>
          <w:tcPr>
            <w:tcW w:w="3096" w:type="dxa"/>
            <w:tcBorders>
              <w:top w:val="single" w:sz="4" w:space="0" w:color="000000"/>
              <w:left w:val="single" w:sz="4" w:space="0" w:color="000000"/>
              <w:bottom w:val="single" w:sz="4" w:space="0" w:color="000000"/>
              <w:right w:val="single" w:sz="4" w:space="0" w:color="000000"/>
            </w:tcBorders>
          </w:tcPr>
          <w:p w14:paraId="5AFC188C"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 xml:space="preserve">Производственная практика (по профилю специальности), часов </w:t>
            </w:r>
          </w:p>
        </w:tc>
        <w:tc>
          <w:tcPr>
            <w:tcW w:w="1328" w:type="dxa"/>
            <w:tcBorders>
              <w:top w:val="single" w:sz="4" w:space="0" w:color="000000"/>
              <w:left w:val="single" w:sz="4" w:space="0" w:color="000000"/>
              <w:bottom w:val="single" w:sz="4" w:space="0" w:color="000000"/>
              <w:right w:val="single" w:sz="4" w:space="0" w:color="000000"/>
            </w:tcBorders>
          </w:tcPr>
          <w:p w14:paraId="1446AB0C" w14:textId="77777777" w:rsidR="000D7985" w:rsidRPr="00A37B7C" w:rsidRDefault="000D7985" w:rsidP="00C46C1F">
            <w:pPr>
              <w:widowControl w:val="0"/>
              <w:suppressAutoHyphens/>
              <w:spacing w:after="0" w:line="240" w:lineRule="auto"/>
              <w:jc w:val="center"/>
              <w:rPr>
                <w:rFonts w:ascii="Times New Roman" w:hAnsi="Times New Roman"/>
                <w:b/>
                <w:bCs/>
                <w:i/>
              </w:rPr>
            </w:pPr>
            <w:r w:rsidRPr="00A37B7C">
              <w:rPr>
                <w:rFonts w:ascii="Times New Roman" w:hAnsi="Times New Roman"/>
                <w:b/>
                <w:bCs/>
              </w:rPr>
              <w:t>36</w:t>
            </w:r>
          </w:p>
        </w:tc>
        <w:tc>
          <w:tcPr>
            <w:tcW w:w="633" w:type="dxa"/>
            <w:tcBorders>
              <w:top w:val="single" w:sz="4" w:space="0" w:color="000000"/>
              <w:left w:val="single" w:sz="4" w:space="0" w:color="000000"/>
              <w:bottom w:val="single" w:sz="4" w:space="0" w:color="000000"/>
              <w:right w:val="single" w:sz="4" w:space="0" w:color="000000"/>
            </w:tcBorders>
            <w:shd w:val="clear" w:color="auto" w:fill="C0C0C0"/>
          </w:tcPr>
          <w:p w14:paraId="761CAC52"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36</w:t>
            </w:r>
          </w:p>
        </w:tc>
        <w:tc>
          <w:tcPr>
            <w:tcW w:w="693" w:type="dxa"/>
            <w:tcBorders>
              <w:top w:val="single" w:sz="4" w:space="0" w:color="000000"/>
              <w:left w:val="single" w:sz="4" w:space="0" w:color="000000"/>
              <w:bottom w:val="single" w:sz="4" w:space="0" w:color="000000"/>
              <w:right w:val="single" w:sz="4" w:space="0" w:color="000000"/>
            </w:tcBorders>
            <w:shd w:val="clear" w:color="auto" w:fill="C0C0C0"/>
          </w:tcPr>
          <w:p w14:paraId="450BB223"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1385" w:type="dxa"/>
            <w:tcBorders>
              <w:top w:val="single" w:sz="4" w:space="0" w:color="000000"/>
              <w:left w:val="single" w:sz="4" w:space="0" w:color="000000"/>
              <w:bottom w:val="single" w:sz="4" w:space="0" w:color="000000"/>
              <w:right w:val="single" w:sz="4" w:space="0" w:color="000000"/>
            </w:tcBorders>
            <w:shd w:val="clear" w:color="auto" w:fill="C0C0C0"/>
          </w:tcPr>
          <w:p w14:paraId="6CBDB55D"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434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4E3AA05"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1749" w:type="dxa"/>
            <w:tcBorders>
              <w:top w:val="single" w:sz="4" w:space="0" w:color="000000"/>
              <w:left w:val="single" w:sz="4" w:space="0" w:color="000000"/>
              <w:bottom w:val="single" w:sz="4" w:space="0" w:color="000000"/>
              <w:right w:val="single" w:sz="4" w:space="0" w:color="000000"/>
            </w:tcBorders>
          </w:tcPr>
          <w:p w14:paraId="6CFE57C2"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b/>
                <w:bCs/>
              </w:rPr>
              <w:t>36</w:t>
            </w:r>
          </w:p>
        </w:tc>
      </w:tr>
      <w:tr w:rsidR="000D7985" w:rsidRPr="00A37B7C" w14:paraId="31BB6D28" w14:textId="77777777" w:rsidTr="00C46C1F">
        <w:tc>
          <w:tcPr>
            <w:tcW w:w="1697" w:type="dxa"/>
            <w:tcBorders>
              <w:top w:val="single" w:sz="4" w:space="0" w:color="000000"/>
              <w:left w:val="single" w:sz="4" w:space="0" w:color="000000"/>
              <w:bottom w:val="single" w:sz="4" w:space="0" w:color="000000"/>
              <w:right w:val="single" w:sz="4" w:space="0" w:color="000000"/>
            </w:tcBorders>
          </w:tcPr>
          <w:p w14:paraId="7740099D" w14:textId="77777777" w:rsidR="000D7985" w:rsidRPr="00A37B7C" w:rsidRDefault="000D7985" w:rsidP="00C46C1F">
            <w:pPr>
              <w:widowControl w:val="0"/>
              <w:suppressAutoHyphens/>
              <w:spacing w:after="0" w:line="240" w:lineRule="auto"/>
              <w:rPr>
                <w:rFonts w:ascii="Times New Roman" w:hAnsi="Times New Roman"/>
                <w:i/>
              </w:rPr>
            </w:pPr>
          </w:p>
        </w:tc>
        <w:tc>
          <w:tcPr>
            <w:tcW w:w="3096" w:type="dxa"/>
            <w:tcBorders>
              <w:top w:val="single" w:sz="4" w:space="0" w:color="000000"/>
              <w:left w:val="single" w:sz="4" w:space="0" w:color="000000"/>
              <w:bottom w:val="single" w:sz="4" w:space="0" w:color="000000"/>
              <w:right w:val="single" w:sz="4" w:space="0" w:color="000000"/>
            </w:tcBorders>
          </w:tcPr>
          <w:p w14:paraId="6EBDBB27"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1328" w:type="dxa"/>
            <w:tcBorders>
              <w:top w:val="single" w:sz="4" w:space="0" w:color="000000"/>
              <w:left w:val="single" w:sz="4" w:space="0" w:color="000000"/>
              <w:bottom w:val="single" w:sz="4" w:space="0" w:color="000000"/>
              <w:right w:val="single" w:sz="4" w:space="0" w:color="000000"/>
            </w:tcBorders>
          </w:tcPr>
          <w:p w14:paraId="7FC1AF64" w14:textId="77777777" w:rsidR="000D7985" w:rsidRPr="00A37B7C" w:rsidRDefault="000D7985" w:rsidP="00C46C1F">
            <w:pPr>
              <w:widowControl w:val="0"/>
              <w:suppressAutoHyphens/>
              <w:spacing w:after="0" w:line="240" w:lineRule="auto"/>
              <w:jc w:val="center"/>
              <w:rPr>
                <w:rFonts w:ascii="Times New Roman" w:hAnsi="Times New Roman"/>
                <w:b/>
                <w:bCs/>
              </w:rPr>
            </w:pPr>
          </w:p>
        </w:tc>
        <w:tc>
          <w:tcPr>
            <w:tcW w:w="633" w:type="dxa"/>
            <w:tcBorders>
              <w:top w:val="single" w:sz="4" w:space="0" w:color="000000"/>
              <w:left w:val="single" w:sz="4" w:space="0" w:color="000000"/>
              <w:bottom w:val="single" w:sz="4" w:space="0" w:color="000000"/>
              <w:right w:val="single" w:sz="4" w:space="0" w:color="000000"/>
            </w:tcBorders>
            <w:shd w:val="clear" w:color="auto" w:fill="C0C0C0"/>
          </w:tcPr>
          <w:p w14:paraId="447282A5"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693" w:type="dxa"/>
            <w:tcBorders>
              <w:top w:val="single" w:sz="4" w:space="0" w:color="000000"/>
              <w:left w:val="single" w:sz="4" w:space="0" w:color="000000"/>
              <w:bottom w:val="single" w:sz="4" w:space="0" w:color="000000"/>
              <w:right w:val="single" w:sz="4" w:space="0" w:color="000000"/>
            </w:tcBorders>
            <w:shd w:val="clear" w:color="auto" w:fill="C0C0C0"/>
          </w:tcPr>
          <w:p w14:paraId="780ABC65"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1385" w:type="dxa"/>
            <w:tcBorders>
              <w:top w:val="single" w:sz="4" w:space="0" w:color="000000"/>
              <w:left w:val="single" w:sz="4" w:space="0" w:color="000000"/>
              <w:bottom w:val="single" w:sz="4" w:space="0" w:color="000000"/>
              <w:right w:val="single" w:sz="4" w:space="0" w:color="000000"/>
            </w:tcBorders>
            <w:shd w:val="clear" w:color="auto" w:fill="C0C0C0"/>
          </w:tcPr>
          <w:p w14:paraId="4EEA6155"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434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0A4D06D"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1749" w:type="dxa"/>
            <w:tcBorders>
              <w:top w:val="single" w:sz="4" w:space="0" w:color="000000"/>
              <w:left w:val="single" w:sz="4" w:space="0" w:color="000000"/>
              <w:bottom w:val="single" w:sz="4" w:space="0" w:color="000000"/>
              <w:right w:val="single" w:sz="4" w:space="0" w:color="000000"/>
            </w:tcBorders>
          </w:tcPr>
          <w:p w14:paraId="1DDC9135"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744BC401" w14:textId="77777777" w:rsidTr="00C46C1F">
        <w:tc>
          <w:tcPr>
            <w:tcW w:w="1697" w:type="dxa"/>
            <w:tcBorders>
              <w:top w:val="single" w:sz="4" w:space="0" w:color="000000"/>
              <w:left w:val="single" w:sz="4" w:space="0" w:color="000000"/>
              <w:bottom w:val="single" w:sz="4" w:space="0" w:color="000000"/>
              <w:right w:val="single" w:sz="4" w:space="0" w:color="000000"/>
            </w:tcBorders>
          </w:tcPr>
          <w:p w14:paraId="7E575545" w14:textId="77777777" w:rsidR="000D7985" w:rsidRPr="00A37B7C" w:rsidRDefault="000D7985" w:rsidP="00C46C1F">
            <w:pPr>
              <w:widowControl w:val="0"/>
              <w:suppressAutoHyphens/>
              <w:spacing w:line="240" w:lineRule="auto"/>
              <w:rPr>
                <w:rFonts w:ascii="Times New Roman" w:hAnsi="Times New Roman"/>
                <w:b/>
                <w:i/>
              </w:rPr>
            </w:pPr>
          </w:p>
        </w:tc>
        <w:tc>
          <w:tcPr>
            <w:tcW w:w="3096" w:type="dxa"/>
            <w:tcBorders>
              <w:top w:val="single" w:sz="4" w:space="0" w:color="000000"/>
              <w:left w:val="single" w:sz="4" w:space="0" w:color="000000"/>
              <w:bottom w:val="single" w:sz="4" w:space="0" w:color="000000"/>
              <w:right w:val="single" w:sz="4" w:space="0" w:color="000000"/>
            </w:tcBorders>
          </w:tcPr>
          <w:p w14:paraId="776F2BA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Всего:</w:t>
            </w:r>
          </w:p>
        </w:tc>
        <w:tc>
          <w:tcPr>
            <w:tcW w:w="1328" w:type="dxa"/>
            <w:tcBorders>
              <w:top w:val="single" w:sz="4" w:space="0" w:color="000000"/>
              <w:left w:val="single" w:sz="4" w:space="0" w:color="000000"/>
              <w:bottom w:val="single" w:sz="4" w:space="0" w:color="000000"/>
              <w:right w:val="single" w:sz="4" w:space="0" w:color="000000"/>
            </w:tcBorders>
          </w:tcPr>
          <w:p w14:paraId="7EEB9689"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288</w:t>
            </w:r>
          </w:p>
        </w:tc>
        <w:tc>
          <w:tcPr>
            <w:tcW w:w="633" w:type="dxa"/>
            <w:tcBorders>
              <w:top w:val="single" w:sz="4" w:space="0" w:color="000000"/>
              <w:left w:val="single" w:sz="4" w:space="0" w:color="000000"/>
              <w:bottom w:val="single" w:sz="4" w:space="0" w:color="000000"/>
              <w:right w:val="single" w:sz="4" w:space="0" w:color="000000"/>
            </w:tcBorders>
          </w:tcPr>
          <w:p w14:paraId="2EFB0E5D"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224</w:t>
            </w:r>
          </w:p>
        </w:tc>
        <w:tc>
          <w:tcPr>
            <w:tcW w:w="693" w:type="dxa"/>
            <w:tcBorders>
              <w:top w:val="single" w:sz="4" w:space="0" w:color="000000"/>
              <w:left w:val="single" w:sz="4" w:space="0" w:color="000000"/>
              <w:bottom w:val="single" w:sz="4" w:space="0" w:color="000000"/>
              <w:right w:val="single" w:sz="4" w:space="0" w:color="000000"/>
            </w:tcBorders>
          </w:tcPr>
          <w:p w14:paraId="7062E4B7"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216</w:t>
            </w:r>
          </w:p>
        </w:tc>
        <w:tc>
          <w:tcPr>
            <w:tcW w:w="1385" w:type="dxa"/>
            <w:tcBorders>
              <w:top w:val="single" w:sz="4" w:space="0" w:color="000000"/>
              <w:left w:val="single" w:sz="4" w:space="0" w:color="000000"/>
              <w:bottom w:val="single" w:sz="4" w:space="0" w:color="000000"/>
              <w:right w:val="single" w:sz="4" w:space="0" w:color="000000"/>
            </w:tcBorders>
          </w:tcPr>
          <w:p w14:paraId="1CED4601"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152</w:t>
            </w:r>
          </w:p>
        </w:tc>
        <w:tc>
          <w:tcPr>
            <w:tcW w:w="1359" w:type="dxa"/>
            <w:tcBorders>
              <w:top w:val="single" w:sz="4" w:space="0" w:color="000000"/>
              <w:left w:val="single" w:sz="4" w:space="0" w:color="000000"/>
              <w:bottom w:val="single" w:sz="4" w:space="0" w:color="000000"/>
              <w:right w:val="single" w:sz="4" w:space="0" w:color="000000"/>
            </w:tcBorders>
          </w:tcPr>
          <w:p w14:paraId="55A36236"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Х</w:t>
            </w:r>
          </w:p>
        </w:tc>
        <w:tc>
          <w:tcPr>
            <w:tcW w:w="1547" w:type="dxa"/>
            <w:tcBorders>
              <w:top w:val="single" w:sz="4" w:space="0" w:color="000000"/>
              <w:left w:val="single" w:sz="4" w:space="0" w:color="000000"/>
              <w:bottom w:val="single" w:sz="4" w:space="0" w:color="000000"/>
              <w:right w:val="single" w:sz="4" w:space="0" w:color="000000"/>
            </w:tcBorders>
          </w:tcPr>
          <w:p w14:paraId="77FBA740"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Х</w:t>
            </w:r>
          </w:p>
        </w:tc>
        <w:tc>
          <w:tcPr>
            <w:tcW w:w="585" w:type="dxa"/>
            <w:gridSpan w:val="2"/>
            <w:tcBorders>
              <w:top w:val="single" w:sz="4" w:space="0" w:color="000000"/>
              <w:left w:val="single" w:sz="4" w:space="0" w:color="000000"/>
              <w:bottom w:val="single" w:sz="4" w:space="0" w:color="000000"/>
              <w:right w:val="single" w:sz="4" w:space="0" w:color="000000"/>
            </w:tcBorders>
          </w:tcPr>
          <w:p w14:paraId="0C4C4933" w14:textId="77777777" w:rsidR="000D7985" w:rsidRPr="00A37B7C" w:rsidRDefault="000D7985" w:rsidP="00C46C1F">
            <w:pPr>
              <w:widowControl w:val="0"/>
              <w:suppressAutoHyphens/>
              <w:spacing w:after="0" w:line="240" w:lineRule="auto"/>
              <w:jc w:val="center"/>
              <w:rPr>
                <w:rFonts w:ascii="Times New Roman" w:hAnsi="Times New Roman"/>
                <w:b/>
                <w:vertAlign w:val="superscript"/>
              </w:rPr>
            </w:pPr>
            <w:r>
              <w:rPr>
                <w:rFonts w:ascii="Times New Roman" w:hAnsi="Times New Roman"/>
                <w:b/>
              </w:rPr>
              <w:t>Х</w:t>
            </w:r>
          </w:p>
        </w:tc>
        <w:tc>
          <w:tcPr>
            <w:tcW w:w="856" w:type="dxa"/>
            <w:gridSpan w:val="2"/>
            <w:tcBorders>
              <w:top w:val="single" w:sz="4" w:space="0" w:color="000000"/>
              <w:left w:val="single" w:sz="4" w:space="0" w:color="000000"/>
              <w:bottom w:val="single" w:sz="4" w:space="0" w:color="000000"/>
              <w:right w:val="single" w:sz="4" w:space="0" w:color="000000"/>
            </w:tcBorders>
          </w:tcPr>
          <w:p w14:paraId="65A0E23F"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36</w:t>
            </w:r>
          </w:p>
        </w:tc>
        <w:tc>
          <w:tcPr>
            <w:tcW w:w="1749" w:type="dxa"/>
            <w:tcBorders>
              <w:top w:val="single" w:sz="4" w:space="0" w:color="000000"/>
              <w:left w:val="single" w:sz="4" w:space="0" w:color="000000"/>
              <w:bottom w:val="single" w:sz="4" w:space="0" w:color="000000"/>
              <w:right w:val="single" w:sz="4" w:space="0" w:color="000000"/>
            </w:tcBorders>
          </w:tcPr>
          <w:p w14:paraId="681477FB"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36</w:t>
            </w:r>
          </w:p>
        </w:tc>
      </w:tr>
    </w:tbl>
    <w:p w14:paraId="19AB42D1" w14:textId="77777777" w:rsidR="000D7985" w:rsidRPr="00A37B7C" w:rsidRDefault="000D7985" w:rsidP="000D7985">
      <w:pPr>
        <w:suppressAutoHyphens/>
        <w:spacing w:line="240" w:lineRule="auto"/>
        <w:jc w:val="both"/>
        <w:rPr>
          <w:rFonts w:ascii="Times New Roman" w:hAnsi="Times New Roman"/>
          <w:i/>
          <w:sz w:val="20"/>
          <w:szCs w:val="20"/>
        </w:rPr>
      </w:pPr>
    </w:p>
    <w:p w14:paraId="5A2F077E" w14:textId="77777777" w:rsidR="000D7985" w:rsidRPr="00A37B7C" w:rsidRDefault="000D7985" w:rsidP="000D7985">
      <w:pPr>
        <w:suppressAutoHyphens/>
        <w:rPr>
          <w:rFonts w:ascii="Times New Roman" w:hAnsi="Times New Roman"/>
          <w:i/>
        </w:rPr>
      </w:pPr>
    </w:p>
    <w:p w14:paraId="593F561F" w14:textId="77777777" w:rsidR="000D7985" w:rsidRPr="00A37B7C" w:rsidRDefault="000D7985" w:rsidP="000D7985">
      <w:pPr>
        <w:suppressAutoHyphens/>
        <w:ind w:left="851"/>
        <w:rPr>
          <w:rFonts w:ascii="Times New Roman" w:hAnsi="Times New Roman"/>
          <w:b/>
          <w:sz w:val="24"/>
          <w:szCs w:val="24"/>
        </w:rPr>
      </w:pPr>
      <w:r>
        <w:rPr>
          <w:rFonts w:ascii="Times New Roman" w:hAnsi="Times New Roman"/>
          <w:b/>
          <w:sz w:val="24"/>
          <w:szCs w:val="24"/>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Layout w:type="fixed"/>
        <w:tblLook w:val="01E0" w:firstRow="1" w:lastRow="1" w:firstColumn="1" w:lastColumn="1" w:noHBand="0" w:noVBand="0"/>
      </w:tblPr>
      <w:tblGrid>
        <w:gridCol w:w="3064"/>
        <w:gridCol w:w="9242"/>
        <w:gridCol w:w="2396"/>
      </w:tblGrid>
      <w:tr w:rsidR="000D7985" w:rsidRPr="00A37B7C" w14:paraId="28944542" w14:textId="77777777" w:rsidTr="00C46C1F">
        <w:trPr>
          <w:trHeight w:val="1204"/>
        </w:trPr>
        <w:tc>
          <w:tcPr>
            <w:tcW w:w="3110" w:type="dxa"/>
            <w:tcBorders>
              <w:top w:val="single" w:sz="4" w:space="0" w:color="000000"/>
              <w:left w:val="single" w:sz="4" w:space="0" w:color="000000"/>
              <w:bottom w:val="single" w:sz="4" w:space="0" w:color="000000"/>
              <w:right w:val="single" w:sz="4" w:space="0" w:color="000000"/>
            </w:tcBorders>
          </w:tcPr>
          <w:p w14:paraId="6DD7CBEF"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9387" w:type="dxa"/>
            <w:tcBorders>
              <w:top w:val="single" w:sz="4" w:space="0" w:color="000000"/>
              <w:left w:val="single" w:sz="4" w:space="0" w:color="000000"/>
              <w:bottom w:val="single" w:sz="4" w:space="0" w:color="000000"/>
              <w:right w:val="single" w:sz="4" w:space="0" w:color="000000"/>
            </w:tcBorders>
            <w:vAlign w:val="center"/>
          </w:tcPr>
          <w:p w14:paraId="0AB786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учебного материала, лабораторные работы и практические занятия, самостоятельная учебная работа обучающихся, курсовая работа (проект) </w:t>
            </w:r>
          </w:p>
        </w:tc>
        <w:tc>
          <w:tcPr>
            <w:tcW w:w="2431" w:type="dxa"/>
            <w:tcBorders>
              <w:top w:val="single" w:sz="4" w:space="0" w:color="000000"/>
              <w:left w:val="single" w:sz="4" w:space="0" w:color="000000"/>
              <w:bottom w:val="single" w:sz="4" w:space="0" w:color="000000"/>
              <w:right w:val="single" w:sz="4" w:space="0" w:color="000000"/>
            </w:tcBorders>
            <w:vAlign w:val="center"/>
          </w:tcPr>
          <w:p w14:paraId="3DB01EA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351D7550" w14:textId="77777777" w:rsidTr="00C46C1F">
        <w:tc>
          <w:tcPr>
            <w:tcW w:w="3110" w:type="dxa"/>
            <w:tcBorders>
              <w:top w:val="single" w:sz="4" w:space="0" w:color="000000"/>
              <w:left w:val="single" w:sz="4" w:space="0" w:color="000000"/>
              <w:bottom w:val="single" w:sz="4" w:space="0" w:color="000000"/>
              <w:right w:val="single" w:sz="4" w:space="0" w:color="000000"/>
            </w:tcBorders>
          </w:tcPr>
          <w:p w14:paraId="5B31B9FC"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1</w:t>
            </w:r>
          </w:p>
        </w:tc>
        <w:tc>
          <w:tcPr>
            <w:tcW w:w="9387" w:type="dxa"/>
            <w:tcBorders>
              <w:top w:val="single" w:sz="4" w:space="0" w:color="000000"/>
              <w:left w:val="single" w:sz="4" w:space="0" w:color="000000"/>
              <w:bottom w:val="single" w:sz="4" w:space="0" w:color="000000"/>
              <w:right w:val="single" w:sz="4" w:space="0" w:color="000000"/>
            </w:tcBorders>
          </w:tcPr>
          <w:p w14:paraId="1DB8DD8D"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2</w:t>
            </w:r>
          </w:p>
        </w:tc>
        <w:tc>
          <w:tcPr>
            <w:tcW w:w="2431" w:type="dxa"/>
            <w:tcBorders>
              <w:top w:val="single" w:sz="4" w:space="0" w:color="000000"/>
              <w:left w:val="single" w:sz="4" w:space="0" w:color="000000"/>
              <w:bottom w:val="single" w:sz="4" w:space="0" w:color="000000"/>
              <w:right w:val="single" w:sz="4" w:space="0" w:color="000000"/>
            </w:tcBorders>
            <w:vAlign w:val="center"/>
          </w:tcPr>
          <w:p w14:paraId="58183E5E"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61C65FB7" w14:textId="77777777" w:rsidTr="00C46C1F">
        <w:tc>
          <w:tcPr>
            <w:tcW w:w="12497" w:type="dxa"/>
            <w:gridSpan w:val="2"/>
            <w:tcBorders>
              <w:top w:val="single" w:sz="4" w:space="0" w:color="000000"/>
              <w:left w:val="single" w:sz="4" w:space="0" w:color="000000"/>
              <w:bottom w:val="single" w:sz="4" w:space="0" w:color="000000"/>
              <w:right w:val="single" w:sz="4" w:space="0" w:color="000000"/>
            </w:tcBorders>
          </w:tcPr>
          <w:p w14:paraId="462A5DBF"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Раздел 1. Технология продаж потребительских товаров и координация работы с клиентами</w:t>
            </w:r>
          </w:p>
        </w:tc>
        <w:tc>
          <w:tcPr>
            <w:tcW w:w="2431" w:type="dxa"/>
            <w:tcBorders>
              <w:top w:val="single" w:sz="4" w:space="0" w:color="000000"/>
              <w:left w:val="single" w:sz="4" w:space="0" w:color="000000"/>
              <w:bottom w:val="single" w:sz="4" w:space="0" w:color="000000"/>
              <w:right w:val="single" w:sz="4" w:space="0" w:color="000000"/>
            </w:tcBorders>
            <w:vAlign w:val="center"/>
          </w:tcPr>
          <w:p w14:paraId="625B4080"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288/224</w:t>
            </w:r>
          </w:p>
        </w:tc>
      </w:tr>
      <w:tr w:rsidR="000D7985" w:rsidRPr="00A37B7C" w14:paraId="2CB6D9DA" w14:textId="77777777" w:rsidTr="00C46C1F">
        <w:tc>
          <w:tcPr>
            <w:tcW w:w="12497" w:type="dxa"/>
            <w:gridSpan w:val="2"/>
            <w:tcBorders>
              <w:top w:val="single" w:sz="4" w:space="0" w:color="000000"/>
              <w:left w:val="single" w:sz="4" w:space="0" w:color="000000"/>
              <w:bottom w:val="single" w:sz="4" w:space="0" w:color="000000"/>
              <w:right w:val="single" w:sz="4" w:space="0" w:color="000000"/>
            </w:tcBorders>
          </w:tcPr>
          <w:p w14:paraId="1252DAEE" w14:textId="77777777" w:rsidR="000D7985" w:rsidRPr="00A37B7C" w:rsidRDefault="000D7985" w:rsidP="00C46C1F">
            <w:pPr>
              <w:widowControl w:val="0"/>
              <w:suppressAutoHyphens/>
              <w:spacing w:after="0" w:line="240" w:lineRule="auto"/>
              <w:jc w:val="both"/>
              <w:rPr>
                <w:rFonts w:ascii="Times New Roman" w:hAnsi="Times New Roman"/>
                <w:b/>
              </w:rPr>
            </w:pPr>
            <w:r>
              <w:rPr>
                <w:rFonts w:ascii="Times New Roman" w:hAnsi="Times New Roman"/>
                <w:b/>
              </w:rPr>
              <w:t>МДК 03.01</w:t>
            </w:r>
          </w:p>
          <w:p w14:paraId="0FA5A213"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Технология продаж потребительских товаров и координация работы с клиентами</w:t>
            </w:r>
          </w:p>
        </w:tc>
        <w:tc>
          <w:tcPr>
            <w:tcW w:w="2431" w:type="dxa"/>
            <w:tcBorders>
              <w:top w:val="single" w:sz="4" w:space="0" w:color="000000"/>
              <w:left w:val="single" w:sz="4" w:space="0" w:color="000000"/>
              <w:bottom w:val="single" w:sz="4" w:space="0" w:color="000000"/>
              <w:right w:val="single" w:sz="4" w:space="0" w:color="000000"/>
            </w:tcBorders>
            <w:vAlign w:val="center"/>
          </w:tcPr>
          <w:p w14:paraId="60475C90" w14:textId="77777777" w:rsidR="000D7985" w:rsidRPr="00A37B7C" w:rsidRDefault="000D7985" w:rsidP="00C46C1F">
            <w:pPr>
              <w:widowControl w:val="0"/>
              <w:suppressAutoHyphens/>
              <w:spacing w:after="0" w:line="240" w:lineRule="auto"/>
              <w:jc w:val="center"/>
              <w:rPr>
                <w:rFonts w:ascii="Times New Roman" w:hAnsi="Times New Roman"/>
                <w:i/>
              </w:rPr>
            </w:pPr>
            <w:r>
              <w:rPr>
                <w:rFonts w:ascii="Times New Roman" w:hAnsi="Times New Roman"/>
                <w:b/>
              </w:rPr>
              <w:t>216</w:t>
            </w:r>
            <w:r w:rsidRPr="00A37B7C">
              <w:rPr>
                <w:rFonts w:ascii="Times New Roman" w:hAnsi="Times New Roman"/>
                <w:b/>
              </w:rPr>
              <w:t>/ 152</w:t>
            </w:r>
          </w:p>
        </w:tc>
      </w:tr>
      <w:tr w:rsidR="000D7985" w:rsidRPr="00A37B7C" w14:paraId="0507ED61" w14:textId="77777777" w:rsidTr="00C46C1F">
        <w:trPr>
          <w:trHeight w:val="461"/>
        </w:trPr>
        <w:tc>
          <w:tcPr>
            <w:tcW w:w="3110" w:type="dxa"/>
            <w:vMerge w:val="restart"/>
            <w:tcBorders>
              <w:top w:val="single" w:sz="4" w:space="0" w:color="000000"/>
              <w:left w:val="single" w:sz="4" w:space="0" w:color="000000"/>
              <w:bottom w:val="single" w:sz="4" w:space="0" w:color="000000"/>
              <w:right w:val="single" w:sz="4" w:space="0" w:color="000000"/>
            </w:tcBorders>
          </w:tcPr>
          <w:p w14:paraId="7DD05C5B"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Тема 1.1.</w:t>
            </w:r>
            <w:r w:rsidRPr="00A37B7C">
              <w:rPr>
                <w:rFonts w:ascii="Times New Roman" w:hAnsi="Times New Roman"/>
              </w:rPr>
              <w:t xml:space="preserve"> </w:t>
            </w:r>
          </w:p>
          <w:p w14:paraId="3D73F8EF"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Формирование клиентской базы </w:t>
            </w:r>
          </w:p>
        </w:tc>
        <w:tc>
          <w:tcPr>
            <w:tcW w:w="9387" w:type="dxa"/>
            <w:tcBorders>
              <w:top w:val="single" w:sz="4" w:space="0" w:color="000000"/>
              <w:left w:val="single" w:sz="4" w:space="0" w:color="000000"/>
              <w:bottom w:val="single" w:sz="4" w:space="0" w:color="000000"/>
              <w:right w:val="single" w:sz="4" w:space="0" w:color="000000"/>
            </w:tcBorders>
          </w:tcPr>
          <w:p w14:paraId="2521B5A1"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1" w:type="dxa"/>
            <w:tcBorders>
              <w:top w:val="single" w:sz="4" w:space="0" w:color="000000"/>
              <w:left w:val="single" w:sz="4" w:space="0" w:color="000000"/>
              <w:bottom w:val="single" w:sz="4" w:space="0" w:color="000000"/>
              <w:right w:val="single" w:sz="4" w:space="0" w:color="000000"/>
            </w:tcBorders>
            <w:vAlign w:val="center"/>
          </w:tcPr>
          <w:p w14:paraId="19419BEF"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26</w:t>
            </w:r>
            <w:r w:rsidRPr="00A37B7C">
              <w:rPr>
                <w:rFonts w:ascii="Times New Roman" w:hAnsi="Times New Roman"/>
                <w:b/>
              </w:rPr>
              <w:t>/18</w:t>
            </w:r>
          </w:p>
        </w:tc>
      </w:tr>
      <w:tr w:rsidR="000D7985" w:rsidRPr="00A37B7C" w14:paraId="2C808FF9"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1C2A55A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1F243F49"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Клиентоориентированность: сущность, основные принципы и критерии клиентоориентированности компании.</w:t>
            </w:r>
          </w:p>
        </w:tc>
        <w:tc>
          <w:tcPr>
            <w:tcW w:w="2431" w:type="dxa"/>
            <w:vMerge w:val="restart"/>
            <w:tcBorders>
              <w:top w:val="single" w:sz="4" w:space="0" w:color="000000"/>
              <w:left w:val="single" w:sz="4" w:space="0" w:color="000000"/>
              <w:bottom w:val="single" w:sz="4" w:space="0" w:color="000000"/>
              <w:right w:val="single" w:sz="4" w:space="0" w:color="000000"/>
            </w:tcBorders>
            <w:vAlign w:val="center"/>
          </w:tcPr>
          <w:p w14:paraId="4C9C8AAB"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194D017F" w14:textId="77777777" w:rsidTr="00C46C1F">
        <w:trPr>
          <w:trHeight w:val="557"/>
        </w:trPr>
        <w:tc>
          <w:tcPr>
            <w:tcW w:w="3110" w:type="dxa"/>
            <w:vMerge/>
            <w:tcBorders>
              <w:top w:val="single" w:sz="4" w:space="0" w:color="000000"/>
              <w:left w:val="single" w:sz="4" w:space="0" w:color="000000"/>
              <w:bottom w:val="single" w:sz="4" w:space="0" w:color="000000"/>
              <w:right w:val="single" w:sz="4" w:space="0" w:color="000000"/>
            </w:tcBorders>
          </w:tcPr>
          <w:p w14:paraId="5B2012B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787B7083"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Потребительская лояльность. Факторы, оказывающие влияние на формирование потребительской лояльности.</w:t>
            </w:r>
            <w:r w:rsidRPr="00A37B7C">
              <w:rPr>
                <w:rFonts w:ascii="Times New Roman" w:hAnsi="Times New Roman"/>
                <w:b/>
                <w:bCs/>
                <w:kern w:val="2"/>
              </w:rPr>
              <w:t xml:space="preserve"> </w:t>
            </w:r>
            <w:r w:rsidRPr="00A37B7C">
              <w:rPr>
                <w:rFonts w:ascii="Times New Roman" w:hAnsi="Times New Roman"/>
              </w:rPr>
              <w:t>Методы удержания клиентов.</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329856F7"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6FACA7C"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3A3F2EB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24F00A8F" w14:textId="77777777" w:rsidR="000D7985" w:rsidRPr="00A37B7C" w:rsidRDefault="000D7985" w:rsidP="00C46C1F">
            <w:pPr>
              <w:widowControl w:val="0"/>
              <w:suppressAutoHyphens/>
              <w:spacing w:after="0" w:line="240" w:lineRule="auto"/>
              <w:rPr>
                <w:rFonts w:ascii="Times New Roman" w:hAnsi="Times New Roman"/>
                <w:bCs/>
                <w:sz w:val="24"/>
                <w:szCs w:val="24"/>
                <w:lang w:val="x-none"/>
              </w:rPr>
            </w:pPr>
            <w:r w:rsidRPr="00A37B7C">
              <w:rPr>
                <w:rFonts w:ascii="Times New Roman" w:hAnsi="Times New Roman"/>
                <w:b/>
              </w:rPr>
              <w:t>3.</w:t>
            </w:r>
            <w:r w:rsidRPr="00A37B7C">
              <w:rPr>
                <w:rFonts w:ascii="Times New Roman" w:hAnsi="Times New Roman"/>
                <w:bCs/>
                <w:sz w:val="24"/>
                <w:szCs w:val="24"/>
              </w:rPr>
              <w:t xml:space="preserve"> </w:t>
            </w:r>
            <w:r w:rsidRPr="00A37B7C">
              <w:rPr>
                <w:rFonts w:ascii="Times New Roman" w:hAnsi="Times New Roman"/>
                <w:bCs/>
                <w:lang w:val="x-none"/>
              </w:rPr>
              <w:t>Пути формирования клиентской базы</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27D1CEE4"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C45E99B" w14:textId="77777777" w:rsidTr="00C46C1F">
        <w:trPr>
          <w:trHeight w:val="716"/>
        </w:trPr>
        <w:tc>
          <w:tcPr>
            <w:tcW w:w="3110" w:type="dxa"/>
            <w:vMerge/>
            <w:tcBorders>
              <w:top w:val="single" w:sz="4" w:space="0" w:color="000000"/>
              <w:left w:val="single" w:sz="4" w:space="0" w:color="000000"/>
              <w:bottom w:val="single" w:sz="4" w:space="0" w:color="000000"/>
              <w:right w:val="single" w:sz="4" w:space="0" w:color="000000"/>
            </w:tcBorders>
          </w:tcPr>
          <w:p w14:paraId="4E36BFB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256623C1"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bCs/>
              </w:rPr>
              <w:t>4.</w:t>
            </w:r>
            <w:r w:rsidRPr="00A37B7C">
              <w:rPr>
                <w:rFonts w:ascii="Times New Roman" w:hAnsi="Times New Roman"/>
              </w:rPr>
              <w:t xml:space="preserve"> Рынок информационных систем управления клиентской базой. Концепции управления взаимоотношениями с клиентами: CRM, CEM, С</w:t>
            </w:r>
            <w:r w:rsidRPr="00A37B7C">
              <w:rPr>
                <w:rFonts w:ascii="Times New Roman" w:hAnsi="Times New Roman"/>
                <w:lang w:val="en-US"/>
              </w:rPr>
              <w:t>MR</w:t>
            </w:r>
            <w:r w:rsidRPr="00A37B7C">
              <w:rPr>
                <w:rFonts w:ascii="Times New Roman" w:hAnsi="Times New Roman"/>
              </w:rPr>
              <w:t>, E-CRM, ERM, социальные CRM (Social CRM, SCRM).</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5A766D24"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6628D82"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711F858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61523195"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bCs/>
              </w:rPr>
              <w:t>5.</w:t>
            </w:r>
            <w:r w:rsidRPr="00A37B7C">
              <w:rPr>
                <w:rFonts w:ascii="Times New Roman" w:hAnsi="Times New Roman"/>
              </w:rPr>
              <w:t xml:space="preserve"> Основные критерии выбора CRM-системы. Тенденции использования и развития клиентоориентированных технологий в России</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2944FB1F"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7E2F269"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1DDB856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099882D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практических занятий </w:t>
            </w:r>
          </w:p>
        </w:tc>
        <w:tc>
          <w:tcPr>
            <w:tcW w:w="2431" w:type="dxa"/>
            <w:tcBorders>
              <w:top w:val="single" w:sz="4" w:space="0" w:color="000000"/>
              <w:left w:val="single" w:sz="4" w:space="0" w:color="000000"/>
              <w:bottom w:val="single" w:sz="4" w:space="0" w:color="000000"/>
              <w:right w:val="single" w:sz="4" w:space="0" w:color="000000"/>
            </w:tcBorders>
            <w:vAlign w:val="center"/>
          </w:tcPr>
          <w:p w14:paraId="3AE0A9E8"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18</w:t>
            </w:r>
          </w:p>
        </w:tc>
      </w:tr>
      <w:tr w:rsidR="000D7985" w:rsidRPr="00A37B7C" w14:paraId="4C2FB8B8"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387A8AC6"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02AA598"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1-4. </w:t>
            </w:r>
            <w:r w:rsidRPr="00A37B7C">
              <w:rPr>
                <w:rFonts w:ascii="Times New Roman" w:hAnsi="Times New Roman"/>
                <w:iCs/>
              </w:rPr>
              <w:t xml:space="preserve">Формирование и актуализация клиентской базы, составление </w:t>
            </w:r>
            <w:r w:rsidRPr="00A37B7C">
              <w:rPr>
                <w:rFonts w:ascii="Times New Roman" w:hAnsi="Times New Roman"/>
              </w:rPr>
              <w:t>отчетной документации</w:t>
            </w:r>
          </w:p>
        </w:tc>
        <w:tc>
          <w:tcPr>
            <w:tcW w:w="2431" w:type="dxa"/>
            <w:tcBorders>
              <w:top w:val="single" w:sz="4" w:space="0" w:color="000000"/>
              <w:left w:val="single" w:sz="4" w:space="0" w:color="000000"/>
              <w:bottom w:val="single" w:sz="4" w:space="0" w:color="000000"/>
              <w:right w:val="single" w:sz="4" w:space="0" w:color="000000"/>
            </w:tcBorders>
            <w:vAlign w:val="center"/>
          </w:tcPr>
          <w:p w14:paraId="0F1FA5FE"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5C4CB601"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5DCE549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4F8F23D4"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5-7.</w:t>
            </w:r>
            <w:r w:rsidRPr="00A37B7C">
              <w:rPr>
                <w:rFonts w:ascii="Times New Roman" w:hAnsi="Times New Roman"/>
              </w:rPr>
              <w:t xml:space="preserve"> Планирование исходящих телефонных звонков, встреч, переговоров.</w:t>
            </w:r>
          </w:p>
        </w:tc>
        <w:tc>
          <w:tcPr>
            <w:tcW w:w="2431" w:type="dxa"/>
            <w:tcBorders>
              <w:top w:val="single" w:sz="4" w:space="0" w:color="000000"/>
              <w:left w:val="single" w:sz="4" w:space="0" w:color="000000"/>
              <w:bottom w:val="single" w:sz="4" w:space="0" w:color="000000"/>
              <w:right w:val="single" w:sz="4" w:space="0" w:color="000000"/>
            </w:tcBorders>
            <w:vAlign w:val="center"/>
          </w:tcPr>
          <w:p w14:paraId="415E5E19"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3A890476" w14:textId="77777777" w:rsidTr="00C46C1F">
        <w:tc>
          <w:tcPr>
            <w:tcW w:w="3110" w:type="dxa"/>
            <w:tcBorders>
              <w:top w:val="single" w:sz="4" w:space="0" w:color="000000"/>
              <w:left w:val="single" w:sz="4" w:space="0" w:color="000000"/>
              <w:bottom w:val="single" w:sz="4" w:space="0" w:color="000000"/>
              <w:right w:val="single" w:sz="4" w:space="0" w:color="000000"/>
            </w:tcBorders>
          </w:tcPr>
          <w:p w14:paraId="05EF24C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4263772F"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8-9.</w:t>
            </w:r>
            <w:r w:rsidRPr="00A37B7C">
              <w:rPr>
                <w:rFonts w:ascii="Times New Roman" w:hAnsi="Times New Roman"/>
              </w:rPr>
              <w:t xml:space="preserve"> Изучение программы лояльности торговой организации и разработка предложений по ее совершенствованию на основе принципов клиентоориентированности.</w:t>
            </w:r>
          </w:p>
        </w:tc>
        <w:tc>
          <w:tcPr>
            <w:tcW w:w="2431" w:type="dxa"/>
            <w:tcBorders>
              <w:top w:val="single" w:sz="4" w:space="0" w:color="000000"/>
              <w:left w:val="single" w:sz="4" w:space="0" w:color="000000"/>
              <w:bottom w:val="single" w:sz="4" w:space="0" w:color="000000"/>
              <w:right w:val="single" w:sz="4" w:space="0" w:color="000000"/>
            </w:tcBorders>
            <w:vAlign w:val="center"/>
          </w:tcPr>
          <w:p w14:paraId="7CE00E14"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6EBA157" w14:textId="77777777" w:rsidTr="00C46C1F">
        <w:tc>
          <w:tcPr>
            <w:tcW w:w="3110" w:type="dxa"/>
            <w:vMerge w:val="restart"/>
            <w:tcBorders>
              <w:top w:val="single" w:sz="4" w:space="0" w:color="000000"/>
              <w:left w:val="single" w:sz="4" w:space="0" w:color="000000"/>
              <w:bottom w:val="single" w:sz="4" w:space="0" w:color="000000"/>
              <w:right w:val="single" w:sz="4" w:space="0" w:color="000000"/>
            </w:tcBorders>
          </w:tcPr>
          <w:p w14:paraId="357CEBA0"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1.2.</w:t>
            </w:r>
          </w:p>
          <w:p w14:paraId="14681AEA"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Организация и осуществление преддоговорной и предпродажной </w:t>
            </w:r>
            <w:r w:rsidRPr="00A37B7C">
              <w:rPr>
                <w:rFonts w:ascii="Times New Roman" w:hAnsi="Times New Roman"/>
                <w:b/>
                <w:bCs/>
              </w:rPr>
              <w:t>работы</w:t>
            </w:r>
          </w:p>
        </w:tc>
        <w:tc>
          <w:tcPr>
            <w:tcW w:w="9387" w:type="dxa"/>
            <w:tcBorders>
              <w:top w:val="single" w:sz="4" w:space="0" w:color="000000"/>
              <w:left w:val="single" w:sz="4" w:space="0" w:color="000000"/>
              <w:bottom w:val="single" w:sz="4" w:space="0" w:color="000000"/>
              <w:right w:val="single" w:sz="4" w:space="0" w:color="000000"/>
            </w:tcBorders>
          </w:tcPr>
          <w:p w14:paraId="78DD48E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1" w:type="dxa"/>
            <w:tcBorders>
              <w:top w:val="single" w:sz="4" w:space="0" w:color="000000"/>
              <w:left w:val="single" w:sz="4" w:space="0" w:color="000000"/>
              <w:bottom w:val="single" w:sz="4" w:space="0" w:color="000000"/>
              <w:right w:val="single" w:sz="4" w:space="0" w:color="000000"/>
            </w:tcBorders>
            <w:vAlign w:val="center"/>
          </w:tcPr>
          <w:p w14:paraId="5C4324E7"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44</w:t>
            </w:r>
            <w:r w:rsidRPr="00A37B7C">
              <w:rPr>
                <w:rFonts w:ascii="Times New Roman" w:hAnsi="Times New Roman"/>
                <w:b/>
              </w:rPr>
              <w:t>/32</w:t>
            </w:r>
          </w:p>
        </w:tc>
      </w:tr>
      <w:tr w:rsidR="000D7985" w:rsidRPr="00A37B7C" w14:paraId="1A0EC05B"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68993DE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9E8A2B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1.</w:t>
            </w:r>
            <w:r w:rsidRPr="00A37B7C">
              <w:rPr>
                <w:rFonts w:ascii="Times New Roman" w:hAnsi="Times New Roman"/>
              </w:rPr>
              <w:t xml:space="preserve"> Методики выявления потребностей клиентов, в т.ч. с использованием цифровых технологий</w:t>
            </w:r>
          </w:p>
        </w:tc>
        <w:tc>
          <w:tcPr>
            <w:tcW w:w="2431" w:type="dxa"/>
            <w:vMerge w:val="restart"/>
            <w:tcBorders>
              <w:top w:val="single" w:sz="4" w:space="0" w:color="000000"/>
              <w:left w:val="single" w:sz="4" w:space="0" w:color="000000"/>
              <w:right w:val="single" w:sz="4" w:space="0" w:color="000000"/>
            </w:tcBorders>
            <w:vAlign w:val="center"/>
          </w:tcPr>
          <w:p w14:paraId="4CB6C0C9"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i/>
                <w:iCs/>
              </w:rPr>
              <w:t>12</w:t>
            </w:r>
          </w:p>
        </w:tc>
      </w:tr>
      <w:tr w:rsidR="000D7985" w:rsidRPr="00A37B7C" w14:paraId="130DDF36"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42F614A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75837AAC"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2.</w:t>
            </w:r>
            <w:r w:rsidRPr="00A37B7C">
              <w:rPr>
                <w:rFonts w:ascii="Times New Roman" w:hAnsi="Times New Roman"/>
              </w:rPr>
              <w:t>Методы планирования продаж: планирование «сверху вниз» (top-down planning), планирование «снизу-вверх» (bottom-up planning), планирование «цели вниз — план вверх» (goals down-plans up planning).</w:t>
            </w:r>
            <w:r w:rsidRPr="00A37B7C">
              <w:rPr>
                <w:rFonts w:ascii="Times New Roman" w:hAnsi="Times New Roman"/>
                <w:shd w:val="clear" w:color="auto" w:fill="FFFFFF"/>
              </w:rPr>
              <w:t xml:space="preserve"> Анализ «like to like»   </w:t>
            </w:r>
          </w:p>
        </w:tc>
        <w:tc>
          <w:tcPr>
            <w:tcW w:w="2431" w:type="dxa"/>
            <w:vMerge/>
            <w:tcBorders>
              <w:left w:val="single" w:sz="4" w:space="0" w:color="000000"/>
              <w:right w:val="single" w:sz="4" w:space="0" w:color="000000"/>
            </w:tcBorders>
            <w:vAlign w:val="center"/>
          </w:tcPr>
          <w:p w14:paraId="50060C2C" w14:textId="77777777" w:rsidR="000D7985" w:rsidRPr="00A37B7C" w:rsidRDefault="000D7985" w:rsidP="00C46C1F">
            <w:pPr>
              <w:widowControl w:val="0"/>
              <w:suppressAutoHyphens/>
              <w:spacing w:after="0" w:line="240" w:lineRule="auto"/>
              <w:jc w:val="center"/>
              <w:rPr>
                <w:rFonts w:ascii="Times New Roman" w:hAnsi="Times New Roman"/>
                <w:b/>
              </w:rPr>
            </w:pPr>
          </w:p>
        </w:tc>
      </w:tr>
      <w:tr w:rsidR="000D7985" w:rsidRPr="00A37B7C" w14:paraId="2A0C6A91"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1638CB5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BDCE52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Установление контактов с поставщиками и клиентами посредством современных технических средств и цифровых технологий, с использованием телефонных переговоров и личных встреч. </w:t>
            </w:r>
            <w:r w:rsidRPr="00A37B7C">
              <w:rPr>
                <w:rFonts w:ascii="Times New Roman" w:hAnsi="Times New Roman"/>
              </w:rPr>
              <w:lastRenderedPageBreak/>
              <w:t>Подготовка и направление коммерческих предложений. Организация и правила проведения переговоров.</w:t>
            </w:r>
          </w:p>
        </w:tc>
        <w:tc>
          <w:tcPr>
            <w:tcW w:w="2431" w:type="dxa"/>
            <w:vMerge/>
            <w:tcBorders>
              <w:left w:val="single" w:sz="4" w:space="0" w:color="000000"/>
              <w:right w:val="single" w:sz="4" w:space="0" w:color="000000"/>
            </w:tcBorders>
            <w:vAlign w:val="center"/>
          </w:tcPr>
          <w:p w14:paraId="0450C7C4"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3EEE7F38"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396117A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CD4B5AF"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Холодные продажи. Особенности телефонного разговора в холодных продажах. Технические особенности холодных звонков.</w:t>
            </w:r>
          </w:p>
        </w:tc>
        <w:tc>
          <w:tcPr>
            <w:tcW w:w="2431" w:type="dxa"/>
            <w:vMerge/>
            <w:tcBorders>
              <w:left w:val="single" w:sz="4" w:space="0" w:color="000000"/>
              <w:right w:val="single" w:sz="4" w:space="0" w:color="000000"/>
            </w:tcBorders>
            <w:vAlign w:val="center"/>
          </w:tcPr>
          <w:p w14:paraId="674AE2DF"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0C4E414"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5E936AF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87CA8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5</w:t>
            </w:r>
            <w:r w:rsidRPr="00A37B7C">
              <w:rPr>
                <w:rFonts w:ascii="Times New Roman" w:hAnsi="Times New Roman"/>
              </w:rPr>
              <w:t>.Современные подходы к планировочным решениям магазина: общие требования к планировочным решениям, сегментация площади торгового зала, оценка правильности выбранной последовательности размещения отделов в магазине</w:t>
            </w:r>
          </w:p>
        </w:tc>
        <w:tc>
          <w:tcPr>
            <w:tcW w:w="2431" w:type="dxa"/>
            <w:vMerge/>
            <w:tcBorders>
              <w:left w:val="single" w:sz="4" w:space="0" w:color="000000"/>
              <w:right w:val="single" w:sz="4" w:space="0" w:color="000000"/>
            </w:tcBorders>
            <w:vAlign w:val="center"/>
          </w:tcPr>
          <w:p w14:paraId="4164BD74"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1E8A2431"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2C6EC46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3071AE4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Мерчандайзинг. понятие, правила и программы</w:t>
            </w:r>
          </w:p>
        </w:tc>
        <w:tc>
          <w:tcPr>
            <w:tcW w:w="2431" w:type="dxa"/>
            <w:vMerge/>
            <w:tcBorders>
              <w:left w:val="single" w:sz="4" w:space="0" w:color="000000"/>
              <w:right w:val="single" w:sz="4" w:space="0" w:color="000000"/>
            </w:tcBorders>
            <w:vAlign w:val="center"/>
          </w:tcPr>
          <w:p w14:paraId="14370A1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6FAC8B5"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349B228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3E8752E7"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Выкладка товаров: понятие выкладки и точки продаж, принципы и правила выкладки, основные концепции представления товаров, специальная выкладка, ее виды, рекомендации по выкладке отдельных видов товаров. </w:t>
            </w:r>
          </w:p>
        </w:tc>
        <w:tc>
          <w:tcPr>
            <w:tcW w:w="2431" w:type="dxa"/>
            <w:vMerge/>
            <w:tcBorders>
              <w:left w:val="single" w:sz="4" w:space="0" w:color="000000"/>
              <w:right w:val="single" w:sz="4" w:space="0" w:color="000000"/>
            </w:tcBorders>
            <w:vAlign w:val="center"/>
          </w:tcPr>
          <w:p w14:paraId="68844FEB"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2772B2ED"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4DF2958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E5F4AB6"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8.</w:t>
            </w:r>
            <w:r w:rsidRPr="00A37B7C">
              <w:rPr>
                <w:rFonts w:ascii="Times New Roman" w:hAnsi="Times New Roman"/>
              </w:rPr>
              <w:t xml:space="preserve"> Методика построения планограммы. Правила оформления ценников.</w:t>
            </w:r>
          </w:p>
        </w:tc>
        <w:tc>
          <w:tcPr>
            <w:tcW w:w="2431" w:type="dxa"/>
            <w:vMerge/>
            <w:tcBorders>
              <w:left w:val="single" w:sz="4" w:space="0" w:color="000000"/>
              <w:right w:val="single" w:sz="4" w:space="0" w:color="000000"/>
            </w:tcBorders>
            <w:vAlign w:val="center"/>
          </w:tcPr>
          <w:p w14:paraId="58C20CD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DDC7621"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7646F1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AA71AC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17BB774D"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32</w:t>
            </w:r>
          </w:p>
        </w:tc>
      </w:tr>
      <w:tr w:rsidR="000D7985" w:rsidRPr="00A37B7C" w14:paraId="682ED525"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5DAC897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3F22338E"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10-11. </w:t>
            </w:r>
            <w:r w:rsidRPr="00A37B7C">
              <w:rPr>
                <w:rFonts w:ascii="Times New Roman" w:hAnsi="Times New Roman"/>
                <w:bCs/>
              </w:rPr>
              <w:t>Сбор и обработка информации о потребностях клиентов с использованием сквозных цифровых технологий</w:t>
            </w:r>
            <w:r w:rsidRPr="00A37B7C">
              <w:rPr>
                <w:rFonts w:ascii="Times New Roman" w:hAnsi="Times New Roman"/>
              </w:rPr>
              <w:t>.</w:t>
            </w:r>
          </w:p>
        </w:tc>
        <w:tc>
          <w:tcPr>
            <w:tcW w:w="2431" w:type="dxa"/>
            <w:tcBorders>
              <w:top w:val="single" w:sz="4" w:space="0" w:color="000000"/>
              <w:left w:val="single" w:sz="4" w:space="0" w:color="000000"/>
              <w:bottom w:val="single" w:sz="4" w:space="0" w:color="000000"/>
              <w:right w:val="single" w:sz="4" w:space="0" w:color="000000"/>
            </w:tcBorders>
            <w:vAlign w:val="center"/>
          </w:tcPr>
          <w:p w14:paraId="1E20B790"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050EB918"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67B3D15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7873F6AF"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12-13.</w:t>
            </w:r>
            <w:r w:rsidRPr="00A37B7C">
              <w:rPr>
                <w:rFonts w:ascii="Times New Roman" w:eastAsia="Calibri" w:hAnsi="Times New Roman"/>
              </w:rPr>
              <w:t xml:space="preserve"> </w:t>
            </w:r>
            <w:r w:rsidRPr="00A37B7C">
              <w:rPr>
                <w:rFonts w:ascii="Times New Roman" w:hAnsi="Times New Roman"/>
              </w:rPr>
              <w:t>Формулировка ценностей товара и их отражение в уникальном торговом предложении.</w:t>
            </w:r>
          </w:p>
        </w:tc>
        <w:tc>
          <w:tcPr>
            <w:tcW w:w="2431" w:type="dxa"/>
            <w:tcBorders>
              <w:top w:val="single" w:sz="4" w:space="0" w:color="000000"/>
              <w:left w:val="single" w:sz="4" w:space="0" w:color="000000"/>
              <w:bottom w:val="single" w:sz="4" w:space="0" w:color="000000"/>
              <w:right w:val="single" w:sz="4" w:space="0" w:color="000000"/>
            </w:tcBorders>
            <w:vAlign w:val="center"/>
          </w:tcPr>
          <w:p w14:paraId="13CB9B3A"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6D90794C"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20DF89F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3ABC7DB5"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14-15. </w:t>
            </w:r>
            <w:r w:rsidRPr="00A37B7C">
              <w:rPr>
                <w:rFonts w:ascii="Times New Roman" w:hAnsi="Times New Roman"/>
              </w:rPr>
              <w:t>Формирование портфеля коммерческих предложений в соответствии с установленными потребностями клиента и составление плана собственных продаж</w:t>
            </w:r>
          </w:p>
        </w:tc>
        <w:tc>
          <w:tcPr>
            <w:tcW w:w="2431" w:type="dxa"/>
            <w:tcBorders>
              <w:top w:val="single" w:sz="4" w:space="0" w:color="000000"/>
              <w:left w:val="single" w:sz="4" w:space="0" w:color="000000"/>
              <w:bottom w:val="single" w:sz="4" w:space="0" w:color="000000"/>
              <w:right w:val="single" w:sz="4" w:space="0" w:color="000000"/>
            </w:tcBorders>
            <w:vAlign w:val="center"/>
          </w:tcPr>
          <w:p w14:paraId="6C2F4C56"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5FE0F69A"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5A8A54C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07E2BC4C"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16-17. </w:t>
            </w:r>
            <w:r w:rsidRPr="00A37B7C">
              <w:rPr>
                <w:rFonts w:ascii="Times New Roman" w:hAnsi="Times New Roman"/>
              </w:rPr>
              <w:t>Организация и проведение деловых переговоров, оформление и анализ результатов.</w:t>
            </w:r>
          </w:p>
        </w:tc>
        <w:tc>
          <w:tcPr>
            <w:tcW w:w="2431" w:type="dxa"/>
            <w:tcBorders>
              <w:top w:val="single" w:sz="4" w:space="0" w:color="000000"/>
              <w:left w:val="single" w:sz="4" w:space="0" w:color="000000"/>
              <w:bottom w:val="single" w:sz="4" w:space="0" w:color="000000"/>
              <w:right w:val="single" w:sz="4" w:space="0" w:color="000000"/>
            </w:tcBorders>
            <w:vAlign w:val="center"/>
          </w:tcPr>
          <w:p w14:paraId="205E61F7"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5677ECC6"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546162C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3717A7FD"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18-19.</w:t>
            </w:r>
            <w:r w:rsidRPr="00A37B7C">
              <w:rPr>
                <w:rFonts w:ascii="Times New Roman" w:hAnsi="Times New Roman"/>
              </w:rPr>
              <w:t xml:space="preserve"> Фиксация и анализ результатов преддоговорной работы с клиентом, и разработка плана дальнейших действий с применением специализированных программных продуктов.  </w:t>
            </w:r>
          </w:p>
        </w:tc>
        <w:tc>
          <w:tcPr>
            <w:tcW w:w="2431" w:type="dxa"/>
            <w:tcBorders>
              <w:top w:val="single" w:sz="4" w:space="0" w:color="000000"/>
              <w:left w:val="single" w:sz="4" w:space="0" w:color="000000"/>
              <w:bottom w:val="single" w:sz="4" w:space="0" w:color="000000"/>
              <w:right w:val="single" w:sz="4" w:space="0" w:color="000000"/>
            </w:tcBorders>
            <w:vAlign w:val="center"/>
          </w:tcPr>
          <w:p w14:paraId="21946F20"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659ACB49"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51C3531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4D56F65D" w14:textId="77777777" w:rsidR="000D7985" w:rsidRPr="00A37B7C" w:rsidRDefault="000D7985" w:rsidP="00C46C1F">
            <w:pPr>
              <w:widowControl w:val="0"/>
              <w:tabs>
                <w:tab w:val="left" w:pos="3465"/>
              </w:tabs>
              <w:autoSpaceDE w:val="0"/>
              <w:autoSpaceDN w:val="0"/>
              <w:adjustRightInd w:val="0"/>
              <w:spacing w:after="0" w:line="240" w:lineRule="auto"/>
              <w:contextualSpacing/>
              <w:jc w:val="both"/>
              <w:rPr>
                <w:rFonts w:ascii="Times New Roman" w:eastAsia="Arial Unicode MS" w:hAnsi="Times New Roman"/>
                <w:bCs/>
              </w:rPr>
            </w:pPr>
            <w:r w:rsidRPr="00A37B7C">
              <w:rPr>
                <w:rFonts w:ascii="Times New Roman" w:hAnsi="Times New Roman"/>
                <w:b/>
              </w:rPr>
              <w:t>Практическое занятие 20-21.</w:t>
            </w:r>
            <w:r w:rsidRPr="00A37B7C">
              <w:rPr>
                <w:rFonts w:ascii="Times New Roman" w:eastAsia="Arial Unicode MS" w:hAnsi="Times New Roman"/>
                <w:bCs/>
              </w:rPr>
              <w:t xml:space="preserve"> Использование интернет-вещей для оптимизации торговых процессов. </w:t>
            </w:r>
          </w:p>
        </w:tc>
        <w:tc>
          <w:tcPr>
            <w:tcW w:w="2431" w:type="dxa"/>
            <w:tcBorders>
              <w:top w:val="single" w:sz="4" w:space="0" w:color="000000"/>
              <w:left w:val="single" w:sz="4" w:space="0" w:color="000000"/>
              <w:bottom w:val="single" w:sz="4" w:space="0" w:color="000000"/>
              <w:right w:val="single" w:sz="4" w:space="0" w:color="000000"/>
            </w:tcBorders>
            <w:vAlign w:val="center"/>
          </w:tcPr>
          <w:p w14:paraId="1C362E4C"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7AE846AC"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7E7599C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0098E3C7"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22-23.</w:t>
            </w:r>
            <w:r w:rsidRPr="00A37B7C">
              <w:rPr>
                <w:rFonts w:ascii="Times New Roman" w:hAnsi="Times New Roman"/>
              </w:rPr>
              <w:t xml:space="preserve"> Оформление витрин и выставок, в т.ч. с применением цифровых технологий.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0466E83E"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4A90C41D"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3BEC2A0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6E144A2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24-25.</w:t>
            </w:r>
            <w:r w:rsidRPr="00A37B7C">
              <w:rPr>
                <w:rFonts w:ascii="Times New Roman" w:hAnsi="Times New Roman"/>
              </w:rPr>
              <w:t xml:space="preserve"> Анализ эффективности размещения отделов магазина с учетом мерчандайзинговых подходов</w:t>
            </w:r>
          </w:p>
        </w:tc>
        <w:tc>
          <w:tcPr>
            <w:tcW w:w="2431" w:type="dxa"/>
            <w:tcBorders>
              <w:top w:val="single" w:sz="4" w:space="0" w:color="000000"/>
              <w:left w:val="single" w:sz="4" w:space="0" w:color="000000"/>
              <w:bottom w:val="single" w:sz="4" w:space="0" w:color="000000"/>
              <w:right w:val="single" w:sz="4" w:space="0" w:color="000000"/>
            </w:tcBorders>
            <w:vAlign w:val="center"/>
          </w:tcPr>
          <w:p w14:paraId="1B6D48DB"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24854186" w14:textId="77777777" w:rsidTr="00C46C1F">
        <w:tc>
          <w:tcPr>
            <w:tcW w:w="3110" w:type="dxa"/>
            <w:vMerge w:val="restart"/>
            <w:tcBorders>
              <w:top w:val="single" w:sz="4" w:space="0" w:color="000000"/>
              <w:left w:val="single" w:sz="4" w:space="0" w:color="000000"/>
              <w:bottom w:val="single" w:sz="4" w:space="0" w:color="000000"/>
              <w:right w:val="single" w:sz="4" w:space="0" w:color="000000"/>
            </w:tcBorders>
          </w:tcPr>
          <w:p w14:paraId="2EC05C1C"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1.3.</w:t>
            </w:r>
            <w:r w:rsidRPr="00A37B7C">
              <w:rPr>
                <w:rFonts w:ascii="Times New Roman" w:hAnsi="Times New Roman"/>
                <w:iCs/>
              </w:rPr>
              <w:t xml:space="preserve"> </w:t>
            </w:r>
          </w:p>
          <w:p w14:paraId="249A744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Организация и осуществление продажи потребительских товаров</w:t>
            </w:r>
          </w:p>
        </w:tc>
        <w:tc>
          <w:tcPr>
            <w:tcW w:w="9387" w:type="dxa"/>
            <w:tcBorders>
              <w:top w:val="single" w:sz="4" w:space="0" w:color="000000"/>
              <w:left w:val="single" w:sz="4" w:space="0" w:color="000000"/>
              <w:bottom w:val="single" w:sz="4" w:space="0" w:color="000000"/>
              <w:right w:val="single" w:sz="4" w:space="0" w:color="000000"/>
            </w:tcBorders>
          </w:tcPr>
          <w:p w14:paraId="546B233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1" w:type="dxa"/>
            <w:tcBorders>
              <w:top w:val="single" w:sz="4" w:space="0" w:color="000000"/>
              <w:left w:val="single" w:sz="4" w:space="0" w:color="000000"/>
              <w:bottom w:val="single" w:sz="4" w:space="0" w:color="000000"/>
              <w:right w:val="single" w:sz="4" w:space="0" w:color="000000"/>
            </w:tcBorders>
            <w:vAlign w:val="center"/>
          </w:tcPr>
          <w:p w14:paraId="2D334FB3"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22</w:t>
            </w:r>
            <w:r w:rsidRPr="00A37B7C">
              <w:rPr>
                <w:rFonts w:ascii="Times New Roman" w:hAnsi="Times New Roman"/>
                <w:b/>
              </w:rPr>
              <w:t>/16</w:t>
            </w:r>
          </w:p>
        </w:tc>
      </w:tr>
      <w:tr w:rsidR="000D7985" w:rsidRPr="00A37B7C" w14:paraId="59152C7F"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272F6DB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19032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Техники продаж: классификация, рекомендации по применению, характеристика этапов продаж.</w:t>
            </w:r>
          </w:p>
        </w:tc>
        <w:tc>
          <w:tcPr>
            <w:tcW w:w="2431" w:type="dxa"/>
            <w:vMerge w:val="restart"/>
            <w:tcBorders>
              <w:top w:val="single" w:sz="4" w:space="0" w:color="000000"/>
              <w:left w:val="single" w:sz="4" w:space="0" w:color="000000"/>
              <w:bottom w:val="single" w:sz="4" w:space="0" w:color="000000"/>
              <w:right w:val="single" w:sz="4" w:space="0" w:color="000000"/>
            </w:tcBorders>
            <w:vAlign w:val="center"/>
          </w:tcPr>
          <w:p w14:paraId="73ECA8D0"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209E7354"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1C58E49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945861D" w14:textId="77777777" w:rsidR="000D7985" w:rsidRPr="00A37B7C" w:rsidRDefault="000D7985" w:rsidP="00C46C1F">
            <w:pPr>
              <w:widowControl w:val="0"/>
              <w:suppressAutoHyphens/>
              <w:spacing w:after="0" w:line="240" w:lineRule="auto"/>
              <w:jc w:val="both"/>
              <w:rPr>
                <w:rFonts w:ascii="Times New Roman" w:hAnsi="Times New Roman"/>
                <w:bCs/>
                <w:sz w:val="24"/>
                <w:szCs w:val="24"/>
                <w:lang w:val="x-none"/>
              </w:rPr>
            </w:pPr>
            <w:r w:rsidRPr="00A37B7C">
              <w:rPr>
                <w:rFonts w:ascii="Times New Roman" w:hAnsi="Times New Roman"/>
                <w:b/>
                <w:bCs/>
                <w:sz w:val="24"/>
                <w:szCs w:val="24"/>
              </w:rPr>
              <w:t>2</w:t>
            </w:r>
            <w:r w:rsidRPr="00A37B7C">
              <w:rPr>
                <w:rFonts w:ascii="Times New Roman" w:hAnsi="Times New Roman"/>
                <w:bCs/>
                <w:sz w:val="24"/>
                <w:szCs w:val="24"/>
              </w:rPr>
              <w:t>.Т</w:t>
            </w:r>
            <w:r w:rsidRPr="00A37B7C">
              <w:rPr>
                <w:rFonts w:ascii="Times New Roman" w:hAnsi="Times New Roman"/>
                <w:bCs/>
                <w:sz w:val="24"/>
                <w:szCs w:val="24"/>
                <w:lang w:val="x-none"/>
              </w:rPr>
              <w:t xml:space="preserve">ехнологии продаж потребительских товаров в </w:t>
            </w:r>
            <w:r w:rsidRPr="00A37B7C">
              <w:rPr>
                <w:rFonts w:ascii="Times New Roman" w:hAnsi="Times New Roman"/>
                <w:bCs/>
                <w:sz w:val="24"/>
                <w:szCs w:val="24"/>
              </w:rPr>
              <w:t>розничных торговых предприятиях</w:t>
            </w:r>
            <w:r w:rsidRPr="00A37B7C">
              <w:rPr>
                <w:rFonts w:ascii="Times New Roman" w:hAnsi="Times New Roman"/>
                <w:bCs/>
                <w:sz w:val="24"/>
                <w:szCs w:val="24"/>
                <w:lang w:val="x-none"/>
              </w:rPr>
              <w:t>,  интернет-магазинах и</w:t>
            </w:r>
            <w:r w:rsidRPr="00A37B7C">
              <w:rPr>
                <w:rFonts w:ascii="Times New Roman" w:hAnsi="Times New Roman"/>
                <w:bCs/>
                <w:sz w:val="24"/>
                <w:szCs w:val="24"/>
              </w:rPr>
              <w:t xml:space="preserve"> на </w:t>
            </w:r>
            <w:r w:rsidRPr="00A37B7C">
              <w:rPr>
                <w:rFonts w:ascii="Times New Roman" w:hAnsi="Times New Roman"/>
                <w:bCs/>
                <w:sz w:val="24"/>
                <w:szCs w:val="24"/>
                <w:lang w:val="x-none"/>
              </w:rPr>
              <w:t xml:space="preserve"> маркетплейсах </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1B36CE8B"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6E23B9E3"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79BB264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BB80D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Алгоритмы работы с возражениями и техники закрытия сделок</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7EDFE36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8993A63"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6B9F20C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2B9D1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Подготовка и проведение презентаций потребительских товаров</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3DB29F6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74726E05"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79619BE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30A64EF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практических занятий </w:t>
            </w:r>
          </w:p>
        </w:tc>
        <w:tc>
          <w:tcPr>
            <w:tcW w:w="2431" w:type="dxa"/>
            <w:tcBorders>
              <w:top w:val="single" w:sz="4" w:space="0" w:color="000000"/>
              <w:left w:val="single" w:sz="4" w:space="0" w:color="000000"/>
              <w:bottom w:val="single" w:sz="4" w:space="0" w:color="000000"/>
              <w:right w:val="single" w:sz="4" w:space="0" w:color="000000"/>
            </w:tcBorders>
            <w:vAlign w:val="center"/>
          </w:tcPr>
          <w:p w14:paraId="772F80F0"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16</w:t>
            </w:r>
          </w:p>
        </w:tc>
      </w:tr>
      <w:tr w:rsidR="000D7985" w:rsidRPr="00A37B7C" w14:paraId="76A6E4A8" w14:textId="77777777" w:rsidTr="00C46C1F">
        <w:trPr>
          <w:trHeight w:val="504"/>
        </w:trPr>
        <w:tc>
          <w:tcPr>
            <w:tcW w:w="3110" w:type="dxa"/>
            <w:vMerge/>
            <w:tcBorders>
              <w:top w:val="single" w:sz="4" w:space="0" w:color="000000"/>
              <w:left w:val="single" w:sz="4" w:space="0" w:color="000000"/>
              <w:bottom w:val="single" w:sz="4" w:space="0" w:color="000000"/>
              <w:right w:val="single" w:sz="4" w:space="0" w:color="000000"/>
            </w:tcBorders>
          </w:tcPr>
          <w:p w14:paraId="64F3B9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751929DF"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rPr>
              <w:t xml:space="preserve">Практическое занятие 26-27. </w:t>
            </w:r>
            <w:r w:rsidRPr="00A37B7C">
              <w:rPr>
                <w:rFonts w:ascii="Times New Roman" w:hAnsi="Times New Roman"/>
              </w:rPr>
              <w:t>Изучение взаимного влияния поведения продавца и покупателя на эффективность процесса продажи</w:t>
            </w:r>
          </w:p>
        </w:tc>
        <w:tc>
          <w:tcPr>
            <w:tcW w:w="2431" w:type="dxa"/>
            <w:tcBorders>
              <w:top w:val="single" w:sz="4" w:space="0" w:color="000000"/>
              <w:left w:val="single" w:sz="4" w:space="0" w:color="000000"/>
              <w:bottom w:val="single" w:sz="4" w:space="0" w:color="000000"/>
              <w:right w:val="single" w:sz="4" w:space="0" w:color="000000"/>
            </w:tcBorders>
            <w:vAlign w:val="center"/>
          </w:tcPr>
          <w:p w14:paraId="61683ADC"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4</w:t>
            </w:r>
          </w:p>
        </w:tc>
      </w:tr>
      <w:tr w:rsidR="000D7985" w:rsidRPr="00A37B7C" w14:paraId="723181F9" w14:textId="77777777" w:rsidTr="00C46C1F">
        <w:trPr>
          <w:trHeight w:val="462"/>
        </w:trPr>
        <w:tc>
          <w:tcPr>
            <w:tcW w:w="3110" w:type="dxa"/>
            <w:vMerge/>
            <w:tcBorders>
              <w:top w:val="single" w:sz="4" w:space="0" w:color="000000"/>
              <w:left w:val="single" w:sz="4" w:space="0" w:color="000000"/>
              <w:bottom w:val="single" w:sz="4" w:space="0" w:color="000000"/>
              <w:right w:val="single" w:sz="4" w:space="0" w:color="000000"/>
            </w:tcBorders>
          </w:tcPr>
          <w:p w14:paraId="7B9EFFF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1DCE4ED2"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28-30</w:t>
            </w:r>
            <w:r w:rsidRPr="00A37B7C">
              <w:rPr>
                <w:rFonts w:ascii="Times New Roman" w:hAnsi="Times New Roman"/>
              </w:rPr>
              <w:t>Подготовка презентации товара для клиентов с учетом их потребностей</w:t>
            </w:r>
          </w:p>
        </w:tc>
        <w:tc>
          <w:tcPr>
            <w:tcW w:w="2431" w:type="dxa"/>
            <w:tcBorders>
              <w:top w:val="single" w:sz="4" w:space="0" w:color="000000"/>
              <w:left w:val="single" w:sz="4" w:space="0" w:color="000000"/>
              <w:bottom w:val="single" w:sz="4" w:space="0" w:color="000000"/>
              <w:right w:val="single" w:sz="4" w:space="0" w:color="000000"/>
            </w:tcBorders>
            <w:vAlign w:val="center"/>
          </w:tcPr>
          <w:p w14:paraId="0EB288A9"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6</w:t>
            </w:r>
          </w:p>
        </w:tc>
      </w:tr>
      <w:tr w:rsidR="000D7985" w:rsidRPr="00A37B7C" w14:paraId="7A2B5C9C" w14:textId="77777777" w:rsidTr="00C46C1F">
        <w:tc>
          <w:tcPr>
            <w:tcW w:w="3110" w:type="dxa"/>
            <w:vMerge/>
            <w:tcBorders>
              <w:top w:val="single" w:sz="4" w:space="0" w:color="000000"/>
              <w:left w:val="single" w:sz="4" w:space="0" w:color="000000"/>
              <w:bottom w:val="single" w:sz="4" w:space="0" w:color="000000"/>
              <w:right w:val="single" w:sz="4" w:space="0" w:color="000000"/>
            </w:tcBorders>
          </w:tcPr>
          <w:p w14:paraId="705431B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6903B728"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31-33. </w:t>
            </w:r>
            <w:r w:rsidRPr="00A37B7C">
              <w:rPr>
                <w:rFonts w:ascii="Times New Roman" w:hAnsi="Times New Roman"/>
              </w:rPr>
              <w:t>Работа с возражениями   в процессе продажи товаров</w:t>
            </w:r>
          </w:p>
        </w:tc>
        <w:tc>
          <w:tcPr>
            <w:tcW w:w="2431" w:type="dxa"/>
            <w:tcBorders>
              <w:top w:val="single" w:sz="4" w:space="0" w:color="000000"/>
              <w:left w:val="single" w:sz="4" w:space="0" w:color="000000"/>
              <w:bottom w:val="single" w:sz="4" w:space="0" w:color="000000"/>
              <w:right w:val="single" w:sz="4" w:space="0" w:color="000000"/>
            </w:tcBorders>
            <w:vAlign w:val="center"/>
          </w:tcPr>
          <w:p w14:paraId="4E96619B"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6</w:t>
            </w:r>
          </w:p>
        </w:tc>
      </w:tr>
      <w:tr w:rsidR="000D7985" w:rsidRPr="00A37B7C" w14:paraId="44553E33" w14:textId="77777777" w:rsidTr="00C46C1F">
        <w:trPr>
          <w:trHeight w:val="55"/>
        </w:trPr>
        <w:tc>
          <w:tcPr>
            <w:tcW w:w="3110" w:type="dxa"/>
            <w:vMerge w:val="restart"/>
            <w:tcBorders>
              <w:top w:val="single" w:sz="4" w:space="0" w:color="000000"/>
              <w:left w:val="single" w:sz="4" w:space="0" w:color="000000"/>
              <w:bottom w:val="single" w:sz="4" w:space="0" w:color="000000"/>
              <w:right w:val="single" w:sz="4" w:space="0" w:color="000000"/>
            </w:tcBorders>
          </w:tcPr>
          <w:p w14:paraId="6C8CBCB0" w14:textId="77777777" w:rsidR="000D7985" w:rsidRPr="00A37B7C" w:rsidRDefault="000D7985" w:rsidP="00C46C1F">
            <w:pPr>
              <w:widowControl w:val="0"/>
              <w:suppressAutoHyphens/>
              <w:spacing w:after="0" w:line="240" w:lineRule="auto"/>
              <w:jc w:val="both"/>
              <w:rPr>
                <w:rFonts w:ascii="Times New Roman" w:hAnsi="Times New Roman"/>
                <w:i/>
                <w:iCs/>
              </w:rPr>
            </w:pPr>
            <w:r w:rsidRPr="00A37B7C">
              <w:rPr>
                <w:rFonts w:ascii="Times New Roman" w:hAnsi="Times New Roman"/>
                <w:b/>
                <w:bCs/>
              </w:rPr>
              <w:t>Тема 1.4.</w:t>
            </w:r>
            <w:r w:rsidRPr="00A37B7C">
              <w:rPr>
                <w:rFonts w:ascii="Times New Roman" w:hAnsi="Times New Roman"/>
                <w:i/>
                <w:iCs/>
              </w:rPr>
              <w:t xml:space="preserve"> </w:t>
            </w:r>
          </w:p>
          <w:p w14:paraId="6E2F9B0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Обеспечение эффективного взаимодействия с клиентами в процессе оказания услуги торговли </w:t>
            </w:r>
            <w:proofErr w:type="gramStart"/>
            <w:r w:rsidRPr="00A37B7C">
              <w:rPr>
                <w:rFonts w:ascii="Times New Roman" w:hAnsi="Times New Roman"/>
                <w:b/>
                <w:bCs/>
                <w:iCs/>
              </w:rPr>
              <w:t xml:space="preserve">и  </w:t>
            </w:r>
            <w:r w:rsidRPr="00A37B7C">
              <w:rPr>
                <w:rFonts w:ascii="Times New Roman" w:hAnsi="Times New Roman"/>
                <w:b/>
                <w:bCs/>
              </w:rPr>
              <w:t>соблюдения</w:t>
            </w:r>
            <w:proofErr w:type="gramEnd"/>
            <w:r w:rsidRPr="00A37B7C">
              <w:rPr>
                <w:rFonts w:ascii="Times New Roman" w:hAnsi="Times New Roman"/>
                <w:b/>
                <w:bCs/>
              </w:rPr>
              <w:t xml:space="preserve"> стандартов организации</w:t>
            </w:r>
          </w:p>
          <w:p w14:paraId="335C50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7781DA0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1" w:type="dxa"/>
            <w:tcBorders>
              <w:top w:val="single" w:sz="4" w:space="0" w:color="000000"/>
              <w:left w:val="single" w:sz="4" w:space="0" w:color="000000"/>
              <w:bottom w:val="single" w:sz="4" w:space="0" w:color="000000"/>
              <w:right w:val="single" w:sz="4" w:space="0" w:color="000000"/>
            </w:tcBorders>
            <w:vAlign w:val="center"/>
          </w:tcPr>
          <w:p w14:paraId="4B9593D5"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22</w:t>
            </w:r>
            <w:r w:rsidRPr="00A37B7C">
              <w:rPr>
                <w:rFonts w:ascii="Times New Roman" w:hAnsi="Times New Roman"/>
                <w:b/>
              </w:rPr>
              <w:t>/16</w:t>
            </w:r>
          </w:p>
        </w:tc>
      </w:tr>
      <w:tr w:rsidR="000D7985" w:rsidRPr="00A37B7C" w14:paraId="4871D8FA"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54012F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624E29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1.Стандарты менеджмента качества, применяемые в отрасли: номенклатура, требования. Бизнес-процессы и стандарты работы розничного магазина</w:t>
            </w:r>
          </w:p>
        </w:tc>
        <w:tc>
          <w:tcPr>
            <w:tcW w:w="2431" w:type="dxa"/>
            <w:vMerge w:val="restart"/>
            <w:tcBorders>
              <w:top w:val="single" w:sz="4" w:space="0" w:color="000000"/>
              <w:left w:val="single" w:sz="4" w:space="0" w:color="000000"/>
              <w:bottom w:val="single" w:sz="4" w:space="0" w:color="000000"/>
              <w:right w:val="single" w:sz="4" w:space="0" w:color="000000"/>
            </w:tcBorders>
            <w:vAlign w:val="center"/>
          </w:tcPr>
          <w:p w14:paraId="6016095B"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437A431F"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529DBE6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089DFEC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Принципы и порядок ведения претензионной работы. Схема работы с претензиями. Алгоритм ответа на претензию</w:t>
            </w:r>
          </w:p>
        </w:tc>
        <w:tc>
          <w:tcPr>
            <w:tcW w:w="2431" w:type="dxa"/>
            <w:vMerge/>
            <w:tcBorders>
              <w:top w:val="single" w:sz="4" w:space="0" w:color="000000"/>
              <w:left w:val="single" w:sz="4" w:space="0" w:color="000000"/>
              <w:bottom w:val="single" w:sz="4" w:space="0" w:color="000000"/>
              <w:right w:val="single" w:sz="4" w:space="0" w:color="000000"/>
            </w:tcBorders>
            <w:vAlign w:val="center"/>
          </w:tcPr>
          <w:p w14:paraId="3044338C"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BEA3FCF"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46DDE1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45EF0747"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7DF71B96"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16</w:t>
            </w:r>
          </w:p>
        </w:tc>
      </w:tr>
      <w:tr w:rsidR="000D7985" w:rsidRPr="00A37B7C" w14:paraId="75DE5A83"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349E947C"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42B319E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34-35.</w:t>
            </w:r>
            <w:r w:rsidRPr="00A37B7C">
              <w:rPr>
                <w:rFonts w:ascii="Times New Roman" w:hAnsi="Times New Roman"/>
              </w:rPr>
              <w:t xml:space="preserve"> Организация процесса купли-продажи в соответствии со стандартами и регламентами торговой организации</w:t>
            </w:r>
          </w:p>
        </w:tc>
        <w:tc>
          <w:tcPr>
            <w:tcW w:w="2431" w:type="dxa"/>
            <w:tcBorders>
              <w:top w:val="single" w:sz="4" w:space="0" w:color="000000"/>
              <w:left w:val="single" w:sz="4" w:space="0" w:color="000000"/>
              <w:bottom w:val="single" w:sz="4" w:space="0" w:color="000000"/>
              <w:right w:val="single" w:sz="4" w:space="0" w:color="000000"/>
            </w:tcBorders>
            <w:vAlign w:val="center"/>
          </w:tcPr>
          <w:p w14:paraId="6BF6CB33"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70E5C6BD"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6E433E8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24C2093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36-37. </w:t>
            </w:r>
            <w:r w:rsidRPr="00A37B7C">
              <w:rPr>
                <w:rFonts w:ascii="Times New Roman" w:hAnsi="Times New Roman"/>
              </w:rPr>
              <w:t xml:space="preserve">Продажа дополнительных услуг торгового предприятия </w:t>
            </w:r>
          </w:p>
        </w:tc>
        <w:tc>
          <w:tcPr>
            <w:tcW w:w="2431" w:type="dxa"/>
            <w:tcBorders>
              <w:top w:val="single" w:sz="4" w:space="0" w:color="000000"/>
              <w:left w:val="single" w:sz="4" w:space="0" w:color="000000"/>
              <w:bottom w:val="single" w:sz="4" w:space="0" w:color="000000"/>
              <w:right w:val="single" w:sz="4" w:space="0" w:color="000000"/>
            </w:tcBorders>
            <w:vAlign w:val="center"/>
          </w:tcPr>
          <w:p w14:paraId="42E89D42"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012F48DA"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3A0631B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1AAE8A2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38-39.</w:t>
            </w:r>
            <w:r w:rsidRPr="00A37B7C">
              <w:rPr>
                <w:rFonts w:ascii="Times New Roman" w:hAnsi="Times New Roman"/>
              </w:rPr>
              <w:t xml:space="preserve"> Оказание содействия клиентам в процессе продажи</w:t>
            </w:r>
          </w:p>
        </w:tc>
        <w:tc>
          <w:tcPr>
            <w:tcW w:w="2431" w:type="dxa"/>
            <w:tcBorders>
              <w:top w:val="single" w:sz="4" w:space="0" w:color="000000"/>
              <w:left w:val="single" w:sz="4" w:space="0" w:color="000000"/>
              <w:bottom w:val="single" w:sz="4" w:space="0" w:color="000000"/>
              <w:right w:val="single" w:sz="4" w:space="0" w:color="000000"/>
            </w:tcBorders>
            <w:vAlign w:val="center"/>
          </w:tcPr>
          <w:p w14:paraId="34F6F55A"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0673C56"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0E0A8DC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45EE59D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40-41.</w:t>
            </w:r>
            <w:r w:rsidRPr="00A37B7C">
              <w:rPr>
                <w:rFonts w:ascii="Times New Roman" w:hAnsi="Times New Roman"/>
              </w:rPr>
              <w:t xml:space="preserve"> Урегулирование спорных вопросов, претензий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63FA9D09"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7D4DF3A4" w14:textId="77777777" w:rsidTr="00C46C1F">
        <w:trPr>
          <w:trHeight w:val="55"/>
        </w:trPr>
        <w:tc>
          <w:tcPr>
            <w:tcW w:w="3110" w:type="dxa"/>
            <w:vMerge w:val="restart"/>
            <w:tcBorders>
              <w:top w:val="single" w:sz="4" w:space="0" w:color="000000"/>
              <w:left w:val="single" w:sz="4" w:space="0" w:color="000000"/>
              <w:bottom w:val="single" w:sz="4" w:space="0" w:color="000000"/>
              <w:right w:val="single" w:sz="4" w:space="0" w:color="000000"/>
            </w:tcBorders>
          </w:tcPr>
          <w:p w14:paraId="33826F75"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Тема 1.5. </w:t>
            </w:r>
          </w:p>
          <w:p w14:paraId="2DFAA88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shd w:val="clear" w:color="auto" w:fill="FFFFFF"/>
              </w:rPr>
              <w:t>Планирование и реализация мероприятий для обеспечения выполнения плана продаж</w:t>
            </w:r>
            <w:r w:rsidRPr="00A37B7C">
              <w:rPr>
                <w:rFonts w:ascii="Times New Roman" w:hAnsi="Times New Roman"/>
                <w:b/>
                <w:bCs/>
                <w:shd w:val="clear" w:color="auto" w:fill="FFFFFF"/>
              </w:rPr>
              <w:t xml:space="preserve"> и стимулирования покупательского спроса</w:t>
            </w:r>
          </w:p>
        </w:tc>
        <w:tc>
          <w:tcPr>
            <w:tcW w:w="9387" w:type="dxa"/>
            <w:tcBorders>
              <w:top w:val="single" w:sz="4" w:space="0" w:color="000000"/>
              <w:left w:val="single" w:sz="4" w:space="0" w:color="000000"/>
              <w:bottom w:val="single" w:sz="4" w:space="0" w:color="000000"/>
              <w:right w:val="single" w:sz="4" w:space="0" w:color="000000"/>
            </w:tcBorders>
          </w:tcPr>
          <w:p w14:paraId="042038C2"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1" w:type="dxa"/>
            <w:tcBorders>
              <w:top w:val="single" w:sz="4" w:space="0" w:color="000000"/>
              <w:left w:val="single" w:sz="4" w:space="0" w:color="000000"/>
              <w:bottom w:val="single" w:sz="4" w:space="0" w:color="000000"/>
              <w:right w:val="single" w:sz="4" w:space="0" w:color="000000"/>
            </w:tcBorders>
            <w:vAlign w:val="center"/>
          </w:tcPr>
          <w:p w14:paraId="632E2BAA"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32</w:t>
            </w:r>
            <w:r w:rsidRPr="00A37B7C">
              <w:rPr>
                <w:rFonts w:ascii="Times New Roman" w:hAnsi="Times New Roman"/>
                <w:b/>
              </w:rPr>
              <w:t>/22</w:t>
            </w:r>
          </w:p>
        </w:tc>
      </w:tr>
      <w:tr w:rsidR="000D7985" w:rsidRPr="00A37B7C" w14:paraId="1DFEB3C7"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3288E77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4923C679"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Позиционирование продукции организации на рынке</w:t>
            </w:r>
          </w:p>
        </w:tc>
        <w:tc>
          <w:tcPr>
            <w:tcW w:w="2431" w:type="dxa"/>
            <w:vMerge w:val="restart"/>
            <w:tcBorders>
              <w:top w:val="single" w:sz="4" w:space="0" w:color="000000"/>
              <w:left w:val="single" w:sz="4" w:space="0" w:color="000000"/>
              <w:right w:val="single" w:sz="4" w:space="0" w:color="000000"/>
            </w:tcBorders>
            <w:vAlign w:val="center"/>
          </w:tcPr>
          <w:p w14:paraId="7C81E36C"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10</w:t>
            </w:r>
          </w:p>
        </w:tc>
      </w:tr>
      <w:tr w:rsidR="000D7985" w:rsidRPr="00A37B7C" w14:paraId="37535018"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F4391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E2E6B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Методы сегментирования рынка. Портрет клиента. </w:t>
            </w:r>
          </w:p>
        </w:tc>
        <w:tc>
          <w:tcPr>
            <w:tcW w:w="2431" w:type="dxa"/>
            <w:vMerge/>
            <w:tcBorders>
              <w:left w:val="single" w:sz="4" w:space="0" w:color="000000"/>
              <w:right w:val="single" w:sz="4" w:space="0" w:color="000000"/>
            </w:tcBorders>
            <w:vAlign w:val="center"/>
          </w:tcPr>
          <w:p w14:paraId="05D429C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6D83D2B"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234874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0436917A" w14:textId="77777777" w:rsidR="000D7985" w:rsidRPr="00A37B7C" w:rsidRDefault="000D7985" w:rsidP="00C46C1F">
            <w:pPr>
              <w:widowControl w:val="0"/>
              <w:suppressAutoHyphens/>
              <w:spacing w:after="0" w:line="240" w:lineRule="auto"/>
              <w:jc w:val="both"/>
              <w:rPr>
                <w:rFonts w:ascii="Times New Roman" w:hAnsi="Times New Roman"/>
                <w:bCs/>
              </w:rPr>
            </w:pPr>
            <w:r w:rsidRPr="00A37B7C">
              <w:rPr>
                <w:rFonts w:ascii="Times New Roman" w:hAnsi="Times New Roman"/>
                <w:bCs/>
              </w:rPr>
              <w:t xml:space="preserve">3.Методы стимулирования продаж </w:t>
            </w:r>
          </w:p>
        </w:tc>
        <w:tc>
          <w:tcPr>
            <w:tcW w:w="2431" w:type="dxa"/>
            <w:vMerge/>
            <w:tcBorders>
              <w:left w:val="single" w:sz="4" w:space="0" w:color="000000"/>
              <w:bottom w:val="single" w:sz="4" w:space="0" w:color="000000"/>
              <w:right w:val="single" w:sz="4" w:space="0" w:color="000000"/>
            </w:tcBorders>
            <w:vAlign w:val="center"/>
          </w:tcPr>
          <w:p w14:paraId="3C77B14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3E4924B"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0AF6EB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25364E80"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2F6E41F1"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22</w:t>
            </w:r>
          </w:p>
        </w:tc>
      </w:tr>
      <w:tr w:rsidR="000D7985" w:rsidRPr="00A37B7C" w14:paraId="5A8E2201"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62CD159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70C34E73"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42-45.</w:t>
            </w:r>
            <w:r w:rsidRPr="00A37B7C">
              <w:rPr>
                <w:rFonts w:ascii="Times New Roman" w:hAnsi="Times New Roman"/>
              </w:rPr>
              <w:t xml:space="preserve"> Сбор, анализ и систематизация  данных по объемам продаж</w:t>
            </w:r>
          </w:p>
        </w:tc>
        <w:tc>
          <w:tcPr>
            <w:tcW w:w="2431" w:type="dxa"/>
            <w:tcBorders>
              <w:top w:val="single" w:sz="4" w:space="0" w:color="000000"/>
              <w:left w:val="single" w:sz="4" w:space="0" w:color="000000"/>
              <w:bottom w:val="single" w:sz="4" w:space="0" w:color="000000"/>
              <w:right w:val="single" w:sz="4" w:space="0" w:color="000000"/>
            </w:tcBorders>
            <w:vAlign w:val="center"/>
          </w:tcPr>
          <w:p w14:paraId="0FA57BE1"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769B54F9"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9BB743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4765C1B0"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46-49. </w:t>
            </w:r>
            <w:r w:rsidRPr="00A37B7C">
              <w:rPr>
                <w:rFonts w:ascii="Times New Roman" w:hAnsi="Times New Roman"/>
              </w:rPr>
              <w:t>Разработка программы стимулирования клиента для увеличения продаж</w:t>
            </w:r>
          </w:p>
        </w:tc>
        <w:tc>
          <w:tcPr>
            <w:tcW w:w="2431" w:type="dxa"/>
            <w:tcBorders>
              <w:top w:val="single" w:sz="4" w:space="0" w:color="000000"/>
              <w:left w:val="single" w:sz="4" w:space="0" w:color="000000"/>
              <w:bottom w:val="single" w:sz="4" w:space="0" w:color="000000"/>
              <w:right w:val="single" w:sz="4" w:space="0" w:color="000000"/>
            </w:tcBorders>
            <w:vAlign w:val="center"/>
          </w:tcPr>
          <w:p w14:paraId="25C44BC4"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4FF0D7EB"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017CC3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vAlign w:val="center"/>
          </w:tcPr>
          <w:p w14:paraId="6C0157D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50-52.</w:t>
            </w:r>
            <w:r w:rsidRPr="00A37B7C">
              <w:rPr>
                <w:rFonts w:ascii="Times New Roman" w:hAnsi="Times New Roman"/>
              </w:rPr>
              <w:t xml:space="preserve"> Расчет эффективности мероприятия по стимулированию продаж</w:t>
            </w:r>
          </w:p>
        </w:tc>
        <w:tc>
          <w:tcPr>
            <w:tcW w:w="2431" w:type="dxa"/>
            <w:tcBorders>
              <w:top w:val="single" w:sz="4" w:space="0" w:color="000000"/>
              <w:left w:val="single" w:sz="4" w:space="0" w:color="000000"/>
              <w:bottom w:val="single" w:sz="4" w:space="0" w:color="000000"/>
              <w:right w:val="single" w:sz="4" w:space="0" w:color="000000"/>
            </w:tcBorders>
            <w:vAlign w:val="center"/>
          </w:tcPr>
          <w:p w14:paraId="0A934CAA"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24218B37" w14:textId="77777777" w:rsidTr="00C46C1F">
        <w:trPr>
          <w:trHeight w:val="55"/>
        </w:trPr>
        <w:tc>
          <w:tcPr>
            <w:tcW w:w="3110" w:type="dxa"/>
            <w:vMerge w:val="restart"/>
            <w:tcBorders>
              <w:top w:val="single" w:sz="4" w:space="0" w:color="000000"/>
              <w:left w:val="single" w:sz="4" w:space="0" w:color="000000"/>
              <w:bottom w:val="single" w:sz="4" w:space="0" w:color="000000"/>
              <w:right w:val="single" w:sz="4" w:space="0" w:color="000000"/>
            </w:tcBorders>
          </w:tcPr>
          <w:p w14:paraId="65983B1E" w14:textId="77777777" w:rsidR="000D7985" w:rsidRPr="00A37B7C" w:rsidRDefault="000D7985" w:rsidP="00C46C1F">
            <w:pPr>
              <w:widowControl w:val="0"/>
              <w:suppressAutoHyphens/>
              <w:spacing w:after="0" w:line="240" w:lineRule="auto"/>
              <w:jc w:val="both"/>
              <w:rPr>
                <w:rFonts w:ascii="Times New Roman" w:hAnsi="Times New Roman"/>
                <w:b/>
                <w:bCs/>
                <w:i/>
                <w:iCs/>
              </w:rPr>
            </w:pPr>
            <w:r w:rsidRPr="00A37B7C">
              <w:rPr>
                <w:rFonts w:ascii="Times New Roman" w:hAnsi="Times New Roman"/>
                <w:b/>
                <w:bCs/>
              </w:rPr>
              <w:t>Тема 1.6.</w:t>
            </w:r>
            <w:r w:rsidRPr="00A37B7C">
              <w:rPr>
                <w:rFonts w:ascii="Times New Roman" w:hAnsi="Times New Roman"/>
                <w:b/>
                <w:bCs/>
                <w:i/>
                <w:iCs/>
              </w:rPr>
              <w:t xml:space="preserve"> </w:t>
            </w:r>
          </w:p>
          <w:p w14:paraId="1C20EB8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Организация контроля продаж. Оценка эффективности продаж</w:t>
            </w:r>
          </w:p>
        </w:tc>
        <w:tc>
          <w:tcPr>
            <w:tcW w:w="9387" w:type="dxa"/>
            <w:tcBorders>
              <w:top w:val="single" w:sz="4" w:space="0" w:color="000000"/>
              <w:left w:val="single" w:sz="4" w:space="0" w:color="000000"/>
              <w:bottom w:val="single" w:sz="4" w:space="0" w:color="000000"/>
              <w:right w:val="single" w:sz="4" w:space="0" w:color="000000"/>
            </w:tcBorders>
          </w:tcPr>
          <w:p w14:paraId="35F971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1" w:type="dxa"/>
            <w:tcBorders>
              <w:top w:val="single" w:sz="4" w:space="0" w:color="000000"/>
              <w:left w:val="single" w:sz="4" w:space="0" w:color="000000"/>
              <w:bottom w:val="single" w:sz="4" w:space="0" w:color="000000"/>
              <w:right w:val="single" w:sz="4" w:space="0" w:color="000000"/>
            </w:tcBorders>
            <w:vAlign w:val="center"/>
          </w:tcPr>
          <w:p w14:paraId="3D84A101"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26</w:t>
            </w:r>
            <w:r w:rsidRPr="00A37B7C">
              <w:rPr>
                <w:rFonts w:ascii="Times New Roman" w:hAnsi="Times New Roman"/>
                <w:b/>
              </w:rPr>
              <w:t>/20</w:t>
            </w:r>
          </w:p>
        </w:tc>
      </w:tr>
      <w:tr w:rsidR="000D7985" w:rsidRPr="00A37B7C" w14:paraId="1108C428"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35E68D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8CA984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Внутренний и внешний контроль продаж. Аналитика продаж как инструмент увеличения товарооборота. Формирование отчетов о продажах</w:t>
            </w:r>
          </w:p>
        </w:tc>
        <w:tc>
          <w:tcPr>
            <w:tcW w:w="2431" w:type="dxa"/>
            <w:tcBorders>
              <w:top w:val="single" w:sz="4" w:space="0" w:color="000000"/>
              <w:left w:val="single" w:sz="4" w:space="0" w:color="000000"/>
              <w:bottom w:val="single" w:sz="4" w:space="0" w:color="000000"/>
              <w:right w:val="single" w:sz="4" w:space="0" w:color="000000"/>
            </w:tcBorders>
            <w:vAlign w:val="center"/>
          </w:tcPr>
          <w:p w14:paraId="3F3FE389"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7AE3E53"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859EDA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4CFEDF3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68C5CF4A"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20</w:t>
            </w:r>
          </w:p>
        </w:tc>
      </w:tr>
      <w:tr w:rsidR="000D7985" w:rsidRPr="00A37B7C" w14:paraId="52898FBA"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299B3F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D9A0551"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 xml:space="preserve">Практическое занятие 53-55. </w:t>
            </w:r>
            <w:r w:rsidRPr="00A37B7C">
              <w:rPr>
                <w:rFonts w:ascii="Times New Roman" w:hAnsi="Times New Roman"/>
              </w:rPr>
              <w:t>Составление отчетной документации по продажам</w:t>
            </w:r>
          </w:p>
        </w:tc>
        <w:tc>
          <w:tcPr>
            <w:tcW w:w="2431" w:type="dxa"/>
            <w:tcBorders>
              <w:top w:val="single" w:sz="4" w:space="0" w:color="000000"/>
              <w:left w:val="single" w:sz="4" w:space="0" w:color="000000"/>
              <w:bottom w:val="single" w:sz="4" w:space="0" w:color="000000"/>
              <w:right w:val="single" w:sz="4" w:space="0" w:color="000000"/>
            </w:tcBorders>
            <w:vAlign w:val="center"/>
          </w:tcPr>
          <w:p w14:paraId="38CAAE32"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4BD71501"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025BAB1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1BE4C2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Практическое занятие 56-59.</w:t>
            </w:r>
            <w:r w:rsidRPr="00A37B7C">
              <w:rPr>
                <w:rFonts w:ascii="Times New Roman" w:hAnsi="Times New Roman"/>
              </w:rPr>
              <w:t xml:space="preserve"> ABC, XYZ-анализ текущей клиентской базы. </w:t>
            </w:r>
          </w:p>
        </w:tc>
        <w:tc>
          <w:tcPr>
            <w:tcW w:w="2431" w:type="dxa"/>
            <w:tcBorders>
              <w:top w:val="single" w:sz="4" w:space="0" w:color="000000"/>
              <w:left w:val="single" w:sz="4" w:space="0" w:color="000000"/>
              <w:bottom w:val="single" w:sz="4" w:space="0" w:color="000000"/>
              <w:right w:val="single" w:sz="4" w:space="0" w:color="000000"/>
            </w:tcBorders>
            <w:vAlign w:val="center"/>
          </w:tcPr>
          <w:p w14:paraId="4C7BFE49"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06F1D6B0"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54DA31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5E75F654"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Практическое занятие 60-62</w:t>
            </w:r>
            <w:r w:rsidRPr="00A37B7C">
              <w:rPr>
                <w:rFonts w:ascii="Times New Roman" w:hAnsi="Times New Roman"/>
                <w:b/>
                <w:bCs/>
              </w:rPr>
              <w:t xml:space="preserve">. </w:t>
            </w:r>
            <w:r w:rsidRPr="00A37B7C">
              <w:rPr>
                <w:rFonts w:ascii="Times New Roman" w:hAnsi="Times New Roman"/>
                <w:bCs/>
              </w:rPr>
              <w:t>Формирование отчета о работе с текущей базой (</w:t>
            </w:r>
            <w:r w:rsidRPr="00A37B7C">
              <w:rPr>
                <w:rFonts w:ascii="Times New Roman" w:hAnsi="Times New Roman"/>
              </w:rPr>
              <w:t xml:space="preserve">пенетрации, индекса лояльности — </w:t>
            </w:r>
            <w:r w:rsidRPr="00A37B7C">
              <w:rPr>
                <w:rFonts w:ascii="Times New Roman" w:hAnsi="Times New Roman"/>
                <w:lang w:val="en-US"/>
              </w:rPr>
              <w:t>NPS</w:t>
            </w:r>
            <w:r w:rsidRPr="00A37B7C">
              <w:rPr>
                <w:rFonts w:ascii="Times New Roman" w:hAnsi="Times New Roman"/>
              </w:rPr>
              <w:t xml:space="preserve">, ценности клиента- LTV, показателя удержания покупателя –CRR, среднего дохода на покупателя – </w:t>
            </w:r>
            <w:r w:rsidRPr="00A37B7C">
              <w:rPr>
                <w:rFonts w:ascii="Times New Roman" w:hAnsi="Times New Roman"/>
                <w:lang w:val="en-US"/>
              </w:rPr>
              <w:t>ARC</w:t>
            </w:r>
            <w:r w:rsidRPr="00A37B7C">
              <w:rPr>
                <w:rFonts w:ascii="Times New Roman" w:hAnsi="Times New Roman"/>
              </w:rPr>
              <w:t>)</w:t>
            </w:r>
          </w:p>
        </w:tc>
        <w:tc>
          <w:tcPr>
            <w:tcW w:w="2431" w:type="dxa"/>
            <w:tcBorders>
              <w:top w:val="single" w:sz="4" w:space="0" w:color="000000"/>
              <w:left w:val="single" w:sz="4" w:space="0" w:color="000000"/>
              <w:bottom w:val="single" w:sz="4" w:space="0" w:color="000000"/>
              <w:right w:val="single" w:sz="4" w:space="0" w:color="000000"/>
            </w:tcBorders>
            <w:vAlign w:val="center"/>
          </w:tcPr>
          <w:p w14:paraId="6E77D9F7"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6</w:t>
            </w:r>
          </w:p>
        </w:tc>
      </w:tr>
      <w:tr w:rsidR="000D7985" w:rsidRPr="00A37B7C" w14:paraId="12AB2E64" w14:textId="77777777" w:rsidTr="00C46C1F">
        <w:trPr>
          <w:trHeight w:val="55"/>
        </w:trPr>
        <w:tc>
          <w:tcPr>
            <w:tcW w:w="3110" w:type="dxa"/>
            <w:vMerge w:val="restart"/>
            <w:tcBorders>
              <w:top w:val="single" w:sz="4" w:space="0" w:color="000000"/>
              <w:left w:val="single" w:sz="4" w:space="0" w:color="000000"/>
              <w:bottom w:val="single" w:sz="4" w:space="0" w:color="000000"/>
              <w:right w:val="single" w:sz="4" w:space="0" w:color="000000"/>
            </w:tcBorders>
          </w:tcPr>
          <w:p w14:paraId="06C5DE74"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1.7.</w:t>
            </w:r>
            <w:r w:rsidRPr="00A37B7C">
              <w:rPr>
                <w:rFonts w:ascii="Times New Roman" w:hAnsi="Times New Roman"/>
                <w:iCs/>
              </w:rPr>
              <w:t xml:space="preserve"> </w:t>
            </w:r>
          </w:p>
          <w:p w14:paraId="6FF3CAAD" w14:textId="77777777" w:rsidR="000D7985" w:rsidRPr="00A37B7C" w:rsidRDefault="000D7985" w:rsidP="00C46C1F">
            <w:pPr>
              <w:widowControl w:val="0"/>
              <w:suppressAutoHyphens/>
              <w:spacing w:after="0" w:line="240" w:lineRule="auto"/>
              <w:jc w:val="both"/>
              <w:rPr>
                <w:rFonts w:ascii="Times New Roman" w:hAnsi="Times New Roman"/>
                <w:b/>
                <w:bCs/>
                <w:iCs/>
              </w:rPr>
            </w:pPr>
            <w:r w:rsidRPr="00A37B7C">
              <w:rPr>
                <w:rFonts w:ascii="Times New Roman" w:hAnsi="Times New Roman"/>
                <w:b/>
                <w:bCs/>
                <w:iCs/>
              </w:rPr>
              <w:lastRenderedPageBreak/>
              <w:t>Анализ и контроль состояния товарных запасов</w:t>
            </w:r>
          </w:p>
        </w:tc>
        <w:tc>
          <w:tcPr>
            <w:tcW w:w="9387" w:type="dxa"/>
            <w:tcBorders>
              <w:top w:val="single" w:sz="4" w:space="0" w:color="000000"/>
              <w:left w:val="single" w:sz="4" w:space="0" w:color="000000"/>
              <w:bottom w:val="single" w:sz="4" w:space="0" w:color="000000"/>
              <w:right w:val="single" w:sz="4" w:space="0" w:color="000000"/>
            </w:tcBorders>
          </w:tcPr>
          <w:p w14:paraId="76B3341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lastRenderedPageBreak/>
              <w:t>Содержание</w:t>
            </w:r>
          </w:p>
        </w:tc>
        <w:tc>
          <w:tcPr>
            <w:tcW w:w="2431" w:type="dxa"/>
            <w:tcBorders>
              <w:top w:val="single" w:sz="4" w:space="0" w:color="000000"/>
              <w:left w:val="single" w:sz="4" w:space="0" w:color="000000"/>
              <w:bottom w:val="single" w:sz="4" w:space="0" w:color="000000"/>
              <w:right w:val="single" w:sz="4" w:space="0" w:color="000000"/>
            </w:tcBorders>
            <w:vAlign w:val="center"/>
          </w:tcPr>
          <w:p w14:paraId="53E1A607"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12</w:t>
            </w:r>
            <w:r w:rsidRPr="00A37B7C">
              <w:rPr>
                <w:rFonts w:ascii="Times New Roman" w:hAnsi="Times New Roman"/>
                <w:b/>
              </w:rPr>
              <w:t>/6</w:t>
            </w:r>
          </w:p>
        </w:tc>
      </w:tr>
      <w:tr w:rsidR="000D7985" w:rsidRPr="00A37B7C" w14:paraId="1B2A3330"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C1F6F9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D09F090" w14:textId="77777777" w:rsidR="000D7985" w:rsidRPr="00A37B7C" w:rsidRDefault="000D7985" w:rsidP="00C46C1F">
            <w:pPr>
              <w:keepNext/>
              <w:widowControl w:val="0"/>
              <w:suppressAutoHyphens/>
              <w:spacing w:after="0" w:line="240" w:lineRule="auto"/>
              <w:jc w:val="both"/>
              <w:outlineLvl w:val="0"/>
              <w:rPr>
                <w:rFonts w:ascii="Times New Roman" w:hAnsi="Times New Roman"/>
                <w:bCs/>
                <w:kern w:val="2"/>
              </w:rPr>
            </w:pPr>
            <w:r w:rsidRPr="00A37B7C">
              <w:rPr>
                <w:rFonts w:ascii="Times New Roman" w:hAnsi="Times New Roman"/>
                <w:b/>
                <w:kern w:val="2"/>
                <w:lang w:eastAsia="x-none"/>
              </w:rPr>
              <w:t>1.</w:t>
            </w:r>
            <w:r w:rsidRPr="00A37B7C">
              <w:rPr>
                <w:rFonts w:ascii="Times New Roman" w:hAnsi="Times New Roman"/>
                <w:bCs/>
                <w:kern w:val="2"/>
                <w:lang w:eastAsia="x-none"/>
              </w:rPr>
              <w:t xml:space="preserve"> </w:t>
            </w:r>
            <w:r w:rsidRPr="00A37B7C">
              <w:rPr>
                <w:rFonts w:ascii="Times New Roman" w:hAnsi="Times New Roman"/>
                <w:bCs/>
                <w:kern w:val="2"/>
                <w:lang w:val="x-none" w:eastAsia="x-none"/>
              </w:rPr>
              <w:t>Товарные запасы: классификаци</w:t>
            </w:r>
            <w:r w:rsidRPr="00A37B7C">
              <w:rPr>
                <w:rFonts w:ascii="Times New Roman" w:hAnsi="Times New Roman"/>
                <w:bCs/>
                <w:kern w:val="2"/>
                <w:lang w:eastAsia="x-none"/>
              </w:rPr>
              <w:t>я</w:t>
            </w:r>
            <w:r w:rsidRPr="00A37B7C">
              <w:rPr>
                <w:rFonts w:ascii="Times New Roman" w:hAnsi="Times New Roman"/>
                <w:bCs/>
                <w:kern w:val="2"/>
                <w:lang w:val="x-none" w:eastAsia="x-none"/>
              </w:rPr>
              <w:t xml:space="preserve">, виды, </w:t>
            </w:r>
            <w:r w:rsidRPr="00A37B7C">
              <w:rPr>
                <w:rFonts w:ascii="Times New Roman" w:hAnsi="Times New Roman"/>
                <w:bCs/>
                <w:kern w:val="2"/>
              </w:rPr>
              <w:t>оптимизация и контроль</w:t>
            </w:r>
          </w:p>
        </w:tc>
        <w:tc>
          <w:tcPr>
            <w:tcW w:w="2431" w:type="dxa"/>
            <w:tcBorders>
              <w:top w:val="single" w:sz="4" w:space="0" w:color="000000"/>
              <w:left w:val="single" w:sz="4" w:space="0" w:color="000000"/>
              <w:bottom w:val="single" w:sz="4" w:space="0" w:color="000000"/>
              <w:right w:val="single" w:sz="4" w:space="0" w:color="000000"/>
            </w:tcBorders>
            <w:vAlign w:val="center"/>
          </w:tcPr>
          <w:p w14:paraId="315EC14B"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6</w:t>
            </w:r>
          </w:p>
        </w:tc>
      </w:tr>
      <w:tr w:rsidR="000D7985" w:rsidRPr="00A37B7C" w14:paraId="16F3963C"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3CFA833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7188B9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253FAD99"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6</w:t>
            </w:r>
          </w:p>
        </w:tc>
      </w:tr>
      <w:tr w:rsidR="000D7985" w:rsidRPr="00A37B7C" w14:paraId="40D350B0"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9D7327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FB8FC8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 xml:space="preserve">Практическое занятие 63-65. </w:t>
            </w:r>
            <w:r w:rsidRPr="00A37B7C">
              <w:rPr>
                <w:rFonts w:ascii="Times New Roman" w:hAnsi="Times New Roman"/>
              </w:rPr>
              <w:t xml:space="preserve">Анализ состояния складских остатков и их оборачиваемости  </w:t>
            </w:r>
          </w:p>
        </w:tc>
        <w:tc>
          <w:tcPr>
            <w:tcW w:w="2431" w:type="dxa"/>
            <w:tcBorders>
              <w:top w:val="single" w:sz="4" w:space="0" w:color="000000"/>
              <w:left w:val="single" w:sz="4" w:space="0" w:color="000000"/>
              <w:bottom w:val="single" w:sz="4" w:space="0" w:color="000000"/>
              <w:right w:val="single" w:sz="4" w:space="0" w:color="000000"/>
            </w:tcBorders>
            <w:vAlign w:val="center"/>
          </w:tcPr>
          <w:p w14:paraId="26BD2223"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6</w:t>
            </w:r>
          </w:p>
        </w:tc>
      </w:tr>
      <w:tr w:rsidR="000D7985" w:rsidRPr="00A37B7C" w14:paraId="3F3328C1" w14:textId="77777777" w:rsidTr="00C46C1F">
        <w:trPr>
          <w:trHeight w:val="55"/>
        </w:trPr>
        <w:tc>
          <w:tcPr>
            <w:tcW w:w="3110" w:type="dxa"/>
            <w:vMerge w:val="restart"/>
            <w:tcBorders>
              <w:top w:val="single" w:sz="4" w:space="0" w:color="000000"/>
              <w:left w:val="single" w:sz="4" w:space="0" w:color="000000"/>
              <w:bottom w:val="single" w:sz="4" w:space="0" w:color="000000"/>
              <w:right w:val="single" w:sz="4" w:space="0" w:color="000000"/>
            </w:tcBorders>
          </w:tcPr>
          <w:p w14:paraId="05CB3DB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1.8.</w:t>
            </w:r>
          </w:p>
          <w:p w14:paraId="610B5DC9"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Организация послепродажного обслуживания, консультационно-информационное сопровождение клиентов</w:t>
            </w:r>
          </w:p>
        </w:tc>
        <w:tc>
          <w:tcPr>
            <w:tcW w:w="9387" w:type="dxa"/>
            <w:tcBorders>
              <w:top w:val="single" w:sz="4" w:space="0" w:color="000000"/>
              <w:left w:val="single" w:sz="4" w:space="0" w:color="000000"/>
              <w:bottom w:val="single" w:sz="4" w:space="0" w:color="000000"/>
              <w:right w:val="single" w:sz="4" w:space="0" w:color="000000"/>
            </w:tcBorders>
          </w:tcPr>
          <w:p w14:paraId="0C19CCB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1" w:type="dxa"/>
            <w:tcBorders>
              <w:top w:val="single" w:sz="4" w:space="0" w:color="000000"/>
              <w:left w:val="single" w:sz="4" w:space="0" w:color="000000"/>
              <w:bottom w:val="single" w:sz="4" w:space="0" w:color="000000"/>
              <w:right w:val="single" w:sz="4" w:space="0" w:color="000000"/>
            </w:tcBorders>
            <w:vAlign w:val="center"/>
          </w:tcPr>
          <w:p w14:paraId="54CFB3D7"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32</w:t>
            </w:r>
            <w:r w:rsidRPr="00A37B7C">
              <w:rPr>
                <w:rFonts w:ascii="Times New Roman" w:hAnsi="Times New Roman"/>
                <w:b/>
              </w:rPr>
              <w:t>/22</w:t>
            </w:r>
          </w:p>
        </w:tc>
      </w:tr>
      <w:tr w:rsidR="000D7985" w:rsidRPr="00A37B7C" w14:paraId="05E68D21"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28AF52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8F513C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Организация послепродажного обслуживания как фактор повышения лояльности клиентов</w:t>
            </w:r>
          </w:p>
        </w:tc>
        <w:tc>
          <w:tcPr>
            <w:tcW w:w="2431" w:type="dxa"/>
            <w:tcBorders>
              <w:top w:val="single" w:sz="4" w:space="0" w:color="000000"/>
              <w:left w:val="single" w:sz="4" w:space="0" w:color="000000"/>
              <w:bottom w:val="single" w:sz="4" w:space="0" w:color="000000"/>
              <w:right w:val="single" w:sz="4" w:space="0" w:color="000000"/>
            </w:tcBorders>
            <w:vAlign w:val="center"/>
          </w:tcPr>
          <w:p w14:paraId="1D05E31D"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10</w:t>
            </w:r>
          </w:p>
        </w:tc>
      </w:tr>
      <w:tr w:rsidR="000D7985" w:rsidRPr="00A37B7C" w14:paraId="58ED0BF6"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78C0EA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1BE97879"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1" w:type="dxa"/>
            <w:tcBorders>
              <w:top w:val="single" w:sz="4" w:space="0" w:color="000000"/>
              <w:left w:val="single" w:sz="4" w:space="0" w:color="000000"/>
              <w:bottom w:val="single" w:sz="4" w:space="0" w:color="000000"/>
              <w:right w:val="single" w:sz="4" w:space="0" w:color="000000"/>
            </w:tcBorders>
            <w:vAlign w:val="center"/>
          </w:tcPr>
          <w:p w14:paraId="66BF6E08" w14:textId="77777777" w:rsidR="000D7985" w:rsidRPr="00A37B7C" w:rsidRDefault="000D7985" w:rsidP="00C46C1F">
            <w:pPr>
              <w:widowControl w:val="0"/>
              <w:suppressAutoHyphens/>
              <w:spacing w:after="0" w:line="240" w:lineRule="auto"/>
              <w:jc w:val="center"/>
              <w:rPr>
                <w:rFonts w:ascii="Times New Roman" w:hAnsi="Times New Roman"/>
                <w:b/>
                <w:i/>
                <w:iCs/>
              </w:rPr>
            </w:pPr>
            <w:r w:rsidRPr="00A37B7C">
              <w:rPr>
                <w:rFonts w:ascii="Times New Roman" w:hAnsi="Times New Roman"/>
                <w:b/>
                <w:i/>
                <w:iCs/>
              </w:rPr>
              <w:t>22</w:t>
            </w:r>
          </w:p>
        </w:tc>
      </w:tr>
      <w:tr w:rsidR="000D7985" w:rsidRPr="00A37B7C" w14:paraId="6495E004"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18F0BB2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6648986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66-68. </w:t>
            </w:r>
            <w:r w:rsidRPr="00A37B7C">
              <w:rPr>
                <w:rFonts w:ascii="Times New Roman" w:hAnsi="Times New Roman"/>
              </w:rPr>
              <w:t xml:space="preserve">Разработка рекомендации для клиента по эффективному использованию/эксплуатации товаров. </w:t>
            </w:r>
          </w:p>
        </w:tc>
        <w:tc>
          <w:tcPr>
            <w:tcW w:w="2431" w:type="dxa"/>
            <w:tcBorders>
              <w:top w:val="single" w:sz="4" w:space="0" w:color="000000"/>
              <w:left w:val="single" w:sz="4" w:space="0" w:color="000000"/>
              <w:bottom w:val="single" w:sz="4" w:space="0" w:color="000000"/>
              <w:right w:val="single" w:sz="4" w:space="0" w:color="000000"/>
            </w:tcBorders>
            <w:vAlign w:val="center"/>
          </w:tcPr>
          <w:p w14:paraId="0A0B0A46"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1F740FAE"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64BFE95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3166CFE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69-71. </w:t>
            </w:r>
            <w:r w:rsidRPr="00A37B7C">
              <w:rPr>
                <w:rFonts w:ascii="Times New Roman" w:hAnsi="Times New Roman"/>
              </w:rPr>
              <w:t xml:space="preserve">Разработка плана послепродажного обслуживания клиента </w:t>
            </w:r>
          </w:p>
        </w:tc>
        <w:tc>
          <w:tcPr>
            <w:tcW w:w="2431" w:type="dxa"/>
            <w:tcBorders>
              <w:top w:val="single" w:sz="4" w:space="0" w:color="000000"/>
              <w:left w:val="single" w:sz="4" w:space="0" w:color="000000"/>
              <w:bottom w:val="single" w:sz="4" w:space="0" w:color="000000"/>
              <w:right w:val="single" w:sz="4" w:space="0" w:color="000000"/>
            </w:tcBorders>
            <w:vAlign w:val="center"/>
          </w:tcPr>
          <w:p w14:paraId="50426D9D" w14:textId="77777777" w:rsidR="000D7985" w:rsidRPr="00A37B7C" w:rsidRDefault="000D7985" w:rsidP="00C46C1F">
            <w:pPr>
              <w:widowControl w:val="0"/>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2C613EF4" w14:textId="77777777" w:rsidTr="00C46C1F">
        <w:trPr>
          <w:trHeight w:val="55"/>
        </w:trPr>
        <w:tc>
          <w:tcPr>
            <w:tcW w:w="3110" w:type="dxa"/>
            <w:vMerge/>
            <w:tcBorders>
              <w:top w:val="single" w:sz="4" w:space="0" w:color="000000"/>
              <w:left w:val="single" w:sz="4" w:space="0" w:color="000000"/>
              <w:bottom w:val="single" w:sz="4" w:space="0" w:color="000000"/>
              <w:right w:val="single" w:sz="4" w:space="0" w:color="000000"/>
            </w:tcBorders>
          </w:tcPr>
          <w:p w14:paraId="428A52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7" w:type="dxa"/>
            <w:tcBorders>
              <w:top w:val="single" w:sz="4" w:space="0" w:color="000000"/>
              <w:left w:val="single" w:sz="4" w:space="0" w:color="000000"/>
              <w:bottom w:val="single" w:sz="4" w:space="0" w:color="000000"/>
              <w:right w:val="single" w:sz="4" w:space="0" w:color="000000"/>
            </w:tcBorders>
          </w:tcPr>
          <w:p w14:paraId="4F887BE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72-76. </w:t>
            </w:r>
            <w:r w:rsidRPr="00A37B7C">
              <w:rPr>
                <w:rFonts w:ascii="Times New Roman" w:hAnsi="Times New Roman"/>
              </w:rPr>
              <w:t>Анализ уровня удовлетворенности качеством предоставленных услуг розничного торгового предприятия»</w:t>
            </w:r>
          </w:p>
        </w:tc>
        <w:tc>
          <w:tcPr>
            <w:tcW w:w="2431" w:type="dxa"/>
            <w:tcBorders>
              <w:top w:val="single" w:sz="4" w:space="0" w:color="000000"/>
              <w:left w:val="single" w:sz="4" w:space="0" w:color="000000"/>
              <w:bottom w:val="single" w:sz="4" w:space="0" w:color="000000"/>
              <w:right w:val="single" w:sz="4" w:space="0" w:color="000000"/>
            </w:tcBorders>
            <w:vAlign w:val="center"/>
          </w:tcPr>
          <w:p w14:paraId="420747FB"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41492178" w14:textId="77777777" w:rsidTr="00C46C1F">
        <w:tc>
          <w:tcPr>
            <w:tcW w:w="12497" w:type="dxa"/>
            <w:gridSpan w:val="2"/>
            <w:tcBorders>
              <w:top w:val="single" w:sz="4" w:space="0" w:color="000000"/>
              <w:left w:val="single" w:sz="4" w:space="0" w:color="000000"/>
              <w:bottom w:val="single" w:sz="4" w:space="0" w:color="000000"/>
              <w:right w:val="single" w:sz="4" w:space="0" w:color="000000"/>
            </w:tcBorders>
          </w:tcPr>
          <w:p w14:paraId="29B8D728" w14:textId="77777777" w:rsidR="000D7985" w:rsidRDefault="000D7985" w:rsidP="00C46C1F">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6EAD44B5" w14:textId="77777777" w:rsidR="001316E9" w:rsidRPr="006D06C2" w:rsidRDefault="001316E9" w:rsidP="001316E9">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0831BB29" w14:textId="77777777" w:rsidR="001316E9" w:rsidRPr="000531FD"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Работа с открытыми источниками информации и доступными информационными ресурсами организации для расширения клиентской базы и определения приоритетных потребностей клиентов</w:t>
            </w:r>
          </w:p>
          <w:p w14:paraId="76E5BA7B" w14:textId="77777777" w:rsidR="001316E9" w:rsidRPr="000531FD"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Анализ и систематизация информации о состоянии рынка потребительских товаров, деятельности конкурентов с использованием внешних и внутренних источников</w:t>
            </w:r>
          </w:p>
          <w:p w14:paraId="662FEF6D" w14:textId="77777777" w:rsidR="001316E9" w:rsidRPr="00733875"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Установление контактов, определение потребностей клиентов в продукции, реализуемой организацией и формирование коммерческих предложений по продаже товаров</w:t>
            </w:r>
            <w:r w:rsidRPr="000531FD">
              <w:rPr>
                <w:rFonts w:ascii="Times New Roman" w:hAnsi="Times New Roman"/>
              </w:rPr>
              <w:t>.</w:t>
            </w:r>
          </w:p>
          <w:p w14:paraId="5801146B" w14:textId="77777777" w:rsidR="001316E9" w:rsidRPr="000531FD"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733875">
              <w:rPr>
                <w:rFonts w:ascii="Times New Roman" w:hAnsi="Times New Roman"/>
                <w:bCs/>
              </w:rPr>
              <w:t>Организация и проведение деловых переговоров, оформление и анализ результатов</w:t>
            </w:r>
          </w:p>
          <w:p w14:paraId="3C793552" w14:textId="77777777" w:rsidR="001316E9" w:rsidRPr="000531FD"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bCs/>
              </w:rPr>
              <w:t>Разработка Уникального торгового предложения</w:t>
            </w:r>
          </w:p>
          <w:p w14:paraId="10FF6C93" w14:textId="77777777" w:rsidR="001316E9" w:rsidRPr="000531FD"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Подготовка презентации товара,</w:t>
            </w:r>
          </w:p>
          <w:p w14:paraId="31F4F874" w14:textId="77777777" w:rsidR="001316E9" w:rsidRPr="000531FD"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Организация обслуживания клиентов: предоставление информации по продукции и услугам с использованием профессиональных и технических терминов с их пояснениями, опознавание признаков неудовлетворенности клиента качеством предоставления услуг; работа с возражениями клиента, применение техники по закрытию сделки.</w:t>
            </w:r>
          </w:p>
          <w:p w14:paraId="1DEC44B2" w14:textId="77777777" w:rsidR="001316E9" w:rsidRPr="00862F11" w:rsidRDefault="001316E9" w:rsidP="001316E9">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 xml:space="preserve">Разработка мероприятий по стимулированию продаж и </w:t>
            </w:r>
            <w:r w:rsidRPr="000531FD">
              <w:rPr>
                <w:rFonts w:ascii="Times New Roman" w:hAnsi="Times New Roman"/>
                <w:bCs/>
              </w:rPr>
              <w:t>расчет их эффективности</w:t>
            </w:r>
          </w:p>
          <w:p w14:paraId="3322DC1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5B615D67"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b/>
              </w:rPr>
              <w:t>36</w:t>
            </w:r>
          </w:p>
        </w:tc>
      </w:tr>
      <w:tr w:rsidR="000D7985" w:rsidRPr="00A37B7C" w14:paraId="6DB68126" w14:textId="77777777" w:rsidTr="00C46C1F">
        <w:tc>
          <w:tcPr>
            <w:tcW w:w="12497" w:type="dxa"/>
            <w:gridSpan w:val="2"/>
            <w:tcBorders>
              <w:top w:val="single" w:sz="4" w:space="0" w:color="000000"/>
              <w:left w:val="single" w:sz="4" w:space="0" w:color="000000"/>
              <w:bottom w:val="single" w:sz="4" w:space="0" w:color="000000"/>
              <w:right w:val="single" w:sz="4" w:space="0" w:color="000000"/>
            </w:tcBorders>
          </w:tcPr>
          <w:p w14:paraId="2859F0D0" w14:textId="77777777" w:rsidR="001316E9" w:rsidRPr="00A37B7C" w:rsidRDefault="001316E9" w:rsidP="001316E9">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1D78249F" w14:textId="77777777" w:rsidR="001316E9" w:rsidRDefault="001316E9" w:rsidP="001316E9">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25219F10" w14:textId="77777777" w:rsidR="001316E9" w:rsidRPr="000531FD" w:rsidRDefault="001316E9" w:rsidP="001316E9">
            <w:pPr>
              <w:widowControl w:val="0"/>
              <w:numPr>
                <w:ilvl w:val="0"/>
                <w:numId w:val="255"/>
              </w:numPr>
              <w:suppressAutoHyphens/>
              <w:spacing w:after="0" w:line="240" w:lineRule="auto"/>
              <w:ind w:left="0" w:firstLine="0"/>
              <w:jc w:val="both"/>
              <w:rPr>
                <w:rFonts w:ascii="Times New Roman" w:hAnsi="Times New Roman"/>
              </w:rPr>
            </w:pPr>
            <w:r w:rsidRPr="000531FD">
              <w:rPr>
                <w:rFonts w:ascii="Times New Roman" w:hAnsi="Times New Roman"/>
              </w:rPr>
              <w:t xml:space="preserve">Наполнение и поддержание в актуальном состоянии клиентской базы. </w:t>
            </w:r>
          </w:p>
          <w:p w14:paraId="15DFDE3D" w14:textId="77777777" w:rsidR="001316E9" w:rsidRPr="000531FD" w:rsidRDefault="001316E9" w:rsidP="001316E9">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rPr>
              <w:t>Анализ текущей клиентской базы и уровня удовлетворенности клиентов качеством предоставленных услуг розничного торгового предприятия.</w:t>
            </w:r>
          </w:p>
          <w:p w14:paraId="485D9131" w14:textId="77777777" w:rsidR="001316E9" w:rsidRPr="000531FD" w:rsidRDefault="001316E9" w:rsidP="001316E9">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bCs/>
              </w:rPr>
              <w:t>Анализ программы лояльности торговой организации и разработка предложений по ее совершенствованию на основе принципов клиентоориентированности</w:t>
            </w:r>
          </w:p>
          <w:p w14:paraId="4897E622" w14:textId="77777777" w:rsidR="001316E9" w:rsidRDefault="001316E9" w:rsidP="001316E9">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Проведение первичного мерчандайзинг- аудита розничных торговых объектов </w:t>
            </w:r>
          </w:p>
          <w:p w14:paraId="06647E52" w14:textId="77777777" w:rsidR="001316E9" w:rsidRPr="00862F11" w:rsidRDefault="001316E9" w:rsidP="001316E9">
            <w:pPr>
              <w:numPr>
                <w:ilvl w:val="0"/>
                <w:numId w:val="255"/>
              </w:numPr>
              <w:spacing w:after="0" w:line="240" w:lineRule="auto"/>
              <w:ind w:left="0" w:firstLine="0"/>
              <w:jc w:val="both"/>
              <w:rPr>
                <w:rFonts w:ascii="Times New Roman" w:hAnsi="Times New Roman"/>
              </w:rPr>
            </w:pPr>
            <w:r w:rsidRPr="000531FD">
              <w:rPr>
                <w:rFonts w:ascii="Times New Roman" w:hAnsi="Times New Roman"/>
              </w:rPr>
              <w:t>Разработка плана оформления витрин и выставок, в т.ч. с применением цифровых технологий.</w:t>
            </w:r>
          </w:p>
          <w:p w14:paraId="584ECCB4" w14:textId="77777777" w:rsidR="001316E9" w:rsidRPr="000531FD" w:rsidRDefault="001316E9" w:rsidP="001316E9">
            <w:pPr>
              <w:widowControl w:val="0"/>
              <w:numPr>
                <w:ilvl w:val="0"/>
                <w:numId w:val="255"/>
              </w:numPr>
              <w:suppressAutoHyphens/>
              <w:spacing w:after="0" w:line="240" w:lineRule="auto"/>
              <w:ind w:left="0" w:firstLine="0"/>
              <w:contextualSpacing/>
              <w:jc w:val="both"/>
              <w:rPr>
                <w:rFonts w:ascii="Times New Roman" w:hAnsi="Times New Roman"/>
              </w:rPr>
            </w:pPr>
            <w:r>
              <w:rPr>
                <w:rFonts w:ascii="Times New Roman" w:hAnsi="Times New Roman"/>
              </w:rPr>
              <w:t>Осуществление отгрузки/выдачи</w:t>
            </w:r>
            <w:r w:rsidRPr="005B168D">
              <w:rPr>
                <w:rFonts w:ascii="Times New Roman" w:hAnsi="Times New Roman"/>
              </w:rPr>
              <w:t xml:space="preserve"> продукции клиенту в соответствии с регламентами организаци</w:t>
            </w:r>
            <w:r>
              <w:rPr>
                <w:rFonts w:ascii="Times New Roman" w:hAnsi="Times New Roman"/>
              </w:rPr>
              <w:t xml:space="preserve">и, оформление </w:t>
            </w:r>
            <w:r>
              <w:rPr>
                <w:rFonts w:ascii="Times New Roman" w:hAnsi="Times New Roman"/>
              </w:rPr>
              <w:lastRenderedPageBreak/>
              <w:t>документации</w:t>
            </w:r>
            <w:r w:rsidRPr="00862F11">
              <w:rPr>
                <w:rFonts w:ascii="Times New Roman" w:hAnsi="Times New Roman"/>
              </w:rPr>
              <w:t xml:space="preserve"> при отгрузке/выдаче продукции</w:t>
            </w:r>
          </w:p>
          <w:p w14:paraId="62100914" w14:textId="77777777" w:rsidR="001316E9" w:rsidRDefault="001316E9" w:rsidP="001316E9">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rPr>
              <w:t>Мониторинг и контроль выполнения условий договоров с использованием специальных программных продуктов.</w:t>
            </w:r>
          </w:p>
          <w:p w14:paraId="1C392F7E" w14:textId="77777777" w:rsidR="001316E9" w:rsidRDefault="001316E9" w:rsidP="001316E9">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rPr>
              <w:t>Урегулирование спорных вопросов, претензий.</w:t>
            </w:r>
          </w:p>
          <w:p w14:paraId="58DFA57A" w14:textId="77777777" w:rsidR="001316E9" w:rsidRDefault="001316E9" w:rsidP="001316E9">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lang w:eastAsia="x-none"/>
              </w:rPr>
              <w:t>Разработка</w:t>
            </w:r>
            <w:r w:rsidRPr="000531FD">
              <w:rPr>
                <w:rFonts w:ascii="Times New Roman" w:hAnsi="Times New Roman"/>
                <w:lang w:val="x-none" w:eastAsia="x-none"/>
              </w:rPr>
              <w:t xml:space="preserve"> мероприятий по выполнению плана продаж</w:t>
            </w:r>
            <w:r w:rsidRPr="000531FD">
              <w:rPr>
                <w:rFonts w:ascii="Times New Roman" w:hAnsi="Times New Roman"/>
                <w:lang w:eastAsia="x-none"/>
              </w:rPr>
              <w:t>.</w:t>
            </w:r>
          </w:p>
          <w:p w14:paraId="16DC15B6" w14:textId="77777777" w:rsidR="001316E9" w:rsidRDefault="001316E9" w:rsidP="001316E9">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bCs/>
              </w:rPr>
              <w:t>Формирование аналитических отчетов по продажам с применением специальных программных продуктов.</w:t>
            </w:r>
          </w:p>
          <w:p w14:paraId="1439992C" w14:textId="77777777" w:rsidR="001316E9" w:rsidRDefault="001316E9" w:rsidP="001316E9">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iCs/>
              </w:rPr>
              <w:t xml:space="preserve">Выполнение операций по контролю над </w:t>
            </w:r>
            <w:proofErr w:type="gramStart"/>
            <w:r w:rsidRPr="000531FD">
              <w:rPr>
                <w:rFonts w:ascii="Times New Roman" w:hAnsi="Times New Roman"/>
                <w:iCs/>
              </w:rPr>
              <w:t>состоянием  и</w:t>
            </w:r>
            <w:proofErr w:type="gramEnd"/>
            <w:r w:rsidRPr="000531FD">
              <w:rPr>
                <w:rFonts w:ascii="Times New Roman" w:hAnsi="Times New Roman"/>
                <w:iCs/>
              </w:rPr>
              <w:t xml:space="preserve"> анализу товарных запасов с пр</w:t>
            </w:r>
            <w:r w:rsidRPr="00530B88">
              <w:rPr>
                <w:rFonts w:ascii="Times New Roman" w:hAnsi="Times New Roman"/>
                <w:iCs/>
              </w:rPr>
              <w:t>именением программных продуктов</w:t>
            </w:r>
          </w:p>
          <w:p w14:paraId="00B5ED5A" w14:textId="77777777" w:rsidR="001316E9" w:rsidRPr="00530B88" w:rsidRDefault="001316E9" w:rsidP="001316E9">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position w:val="-1"/>
              </w:rPr>
              <w:t xml:space="preserve">Разработка мероприятия по организации послепродажного обслуживания. </w:t>
            </w:r>
          </w:p>
          <w:p w14:paraId="4004E1D8" w14:textId="204AFFAA" w:rsidR="000D7985" w:rsidRPr="00A37B7C" w:rsidRDefault="000D7985" w:rsidP="001316E9">
            <w:pPr>
              <w:widowControl w:val="0"/>
              <w:suppressAutoHyphens/>
              <w:spacing w:after="0" w:line="240" w:lineRule="auto"/>
              <w:jc w:val="both"/>
              <w:textAlignment w:val="top"/>
              <w:outlineLvl w:val="0"/>
              <w:rPr>
                <w:rFonts w:ascii="Times New Roman" w:hAnsi="Times New Roman"/>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1658F4DD"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lastRenderedPageBreak/>
              <w:t>36</w:t>
            </w:r>
          </w:p>
        </w:tc>
      </w:tr>
      <w:tr w:rsidR="000D7985" w:rsidRPr="00A37B7C" w14:paraId="2FCC3EF9" w14:textId="77777777" w:rsidTr="00C46C1F">
        <w:tc>
          <w:tcPr>
            <w:tcW w:w="12497" w:type="dxa"/>
            <w:gridSpan w:val="2"/>
            <w:tcBorders>
              <w:top w:val="single" w:sz="4" w:space="0" w:color="000000"/>
              <w:left w:val="single" w:sz="4" w:space="0" w:color="000000"/>
              <w:bottom w:val="single" w:sz="4" w:space="0" w:color="000000"/>
              <w:right w:val="single" w:sz="4" w:space="0" w:color="000000"/>
            </w:tcBorders>
          </w:tcPr>
          <w:p w14:paraId="0D8577DC"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lastRenderedPageBreak/>
              <w:t>Экзамен по модулю</w:t>
            </w:r>
          </w:p>
        </w:tc>
        <w:tc>
          <w:tcPr>
            <w:tcW w:w="2431" w:type="dxa"/>
            <w:tcBorders>
              <w:top w:val="single" w:sz="4" w:space="0" w:color="000000"/>
              <w:left w:val="single" w:sz="4" w:space="0" w:color="000000"/>
              <w:bottom w:val="single" w:sz="4" w:space="0" w:color="000000"/>
              <w:right w:val="single" w:sz="4" w:space="0" w:color="000000"/>
            </w:tcBorders>
            <w:vAlign w:val="center"/>
          </w:tcPr>
          <w:p w14:paraId="5453D982" w14:textId="77777777" w:rsidR="000D7985" w:rsidRPr="00A37B7C" w:rsidRDefault="000D7985" w:rsidP="00C46C1F">
            <w:pPr>
              <w:widowControl w:val="0"/>
              <w:suppressAutoHyphens/>
              <w:spacing w:after="0" w:line="240" w:lineRule="auto"/>
              <w:jc w:val="center"/>
              <w:rPr>
                <w:rFonts w:ascii="Times New Roman" w:hAnsi="Times New Roman"/>
                <w:b/>
              </w:rPr>
            </w:pPr>
          </w:p>
        </w:tc>
      </w:tr>
      <w:tr w:rsidR="000D7985" w:rsidRPr="00A37B7C" w14:paraId="5635BE81" w14:textId="77777777" w:rsidTr="00C46C1F">
        <w:tc>
          <w:tcPr>
            <w:tcW w:w="12497" w:type="dxa"/>
            <w:gridSpan w:val="2"/>
            <w:tcBorders>
              <w:top w:val="single" w:sz="4" w:space="0" w:color="000000"/>
              <w:left w:val="single" w:sz="4" w:space="0" w:color="000000"/>
              <w:bottom w:val="single" w:sz="4" w:space="0" w:color="000000"/>
              <w:right w:val="single" w:sz="4" w:space="0" w:color="000000"/>
            </w:tcBorders>
          </w:tcPr>
          <w:p w14:paraId="49989BC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Всего</w:t>
            </w:r>
          </w:p>
        </w:tc>
        <w:tc>
          <w:tcPr>
            <w:tcW w:w="2431" w:type="dxa"/>
            <w:tcBorders>
              <w:top w:val="single" w:sz="4" w:space="0" w:color="000000"/>
              <w:left w:val="single" w:sz="4" w:space="0" w:color="000000"/>
              <w:bottom w:val="single" w:sz="4" w:space="0" w:color="000000"/>
              <w:right w:val="single" w:sz="4" w:space="0" w:color="000000"/>
            </w:tcBorders>
            <w:vAlign w:val="center"/>
          </w:tcPr>
          <w:p w14:paraId="7E9C88B7"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288</w:t>
            </w:r>
          </w:p>
        </w:tc>
      </w:tr>
    </w:tbl>
    <w:p w14:paraId="66DA3599" w14:textId="77777777" w:rsidR="000D7985" w:rsidRPr="00A37B7C" w:rsidRDefault="000D7985" w:rsidP="000D7985">
      <w:pPr>
        <w:suppressAutoHyphens/>
        <w:ind w:left="851"/>
        <w:rPr>
          <w:rFonts w:ascii="Times New Roman" w:hAnsi="Times New Roman"/>
          <w:b/>
          <w:sz w:val="24"/>
          <w:szCs w:val="24"/>
        </w:rPr>
      </w:pPr>
    </w:p>
    <w:p w14:paraId="5C472D82" w14:textId="77777777" w:rsidR="000D7985" w:rsidRPr="00A37B7C" w:rsidRDefault="000D7985" w:rsidP="000D7985">
      <w:pPr>
        <w:suppressAutoHyphens/>
        <w:ind w:left="851"/>
        <w:rPr>
          <w:rFonts w:ascii="Times New Roman" w:hAnsi="Times New Roman"/>
          <w:b/>
          <w:sz w:val="24"/>
          <w:szCs w:val="24"/>
        </w:rPr>
      </w:pPr>
    </w:p>
    <w:p w14:paraId="31A9C8E4" w14:textId="77777777" w:rsidR="000D7985" w:rsidRPr="00A37B7C" w:rsidRDefault="000D7985" w:rsidP="000D7985">
      <w:pPr>
        <w:suppressAutoHyphens/>
        <w:ind w:left="851"/>
        <w:rPr>
          <w:rFonts w:ascii="Times New Roman" w:hAnsi="Times New Roman"/>
          <w:b/>
          <w:sz w:val="24"/>
          <w:szCs w:val="24"/>
        </w:rPr>
      </w:pPr>
    </w:p>
    <w:p w14:paraId="598CA58C" w14:textId="77777777" w:rsidR="000D7985" w:rsidRPr="00A37B7C" w:rsidRDefault="000D7985" w:rsidP="000D7985">
      <w:pPr>
        <w:suppressAutoHyphens/>
        <w:rPr>
          <w:rFonts w:ascii="Times New Roman" w:hAnsi="Times New Roman"/>
          <w:i/>
        </w:rPr>
        <w:sectPr w:rsidR="000D7985" w:rsidRPr="00A37B7C">
          <w:footerReference w:type="default" r:id="rId59"/>
          <w:pgSz w:w="16838" w:h="11906" w:orient="landscape"/>
          <w:pgMar w:top="851" w:right="1134" w:bottom="851" w:left="992" w:header="0" w:footer="709" w:gutter="0"/>
          <w:cols w:space="720"/>
          <w:formProt w:val="0"/>
          <w:docGrid w:linePitch="100" w:charSpace="4096"/>
        </w:sectPr>
      </w:pPr>
    </w:p>
    <w:p w14:paraId="03B7DA15" w14:textId="77777777" w:rsidR="000D7985" w:rsidRPr="00186C40" w:rsidRDefault="000D7985" w:rsidP="000D7985">
      <w:pPr>
        <w:suppressAutoHyphens/>
        <w:spacing w:after="0"/>
        <w:jc w:val="center"/>
        <w:rPr>
          <w:rFonts w:ascii="Times New Roman" w:hAnsi="Times New Roman"/>
          <w:b/>
          <w:bCs/>
          <w:sz w:val="24"/>
          <w:szCs w:val="24"/>
        </w:rPr>
      </w:pPr>
      <w:r w:rsidRPr="00186C40">
        <w:rPr>
          <w:rFonts w:ascii="Times New Roman" w:hAnsi="Times New Roman"/>
          <w:b/>
          <w:bCs/>
          <w:sz w:val="24"/>
          <w:szCs w:val="24"/>
        </w:rPr>
        <w:lastRenderedPageBreak/>
        <w:t>3. УСЛОВИЯ РЕАЛИЗАЦИИ ПРОФЕССИОНАЛЬНОГО МОДУЛЯ</w:t>
      </w:r>
    </w:p>
    <w:p w14:paraId="3F361286" w14:textId="77777777" w:rsidR="000D7985" w:rsidRPr="00A37B7C" w:rsidRDefault="000D7985" w:rsidP="000D7985">
      <w:pPr>
        <w:suppressAutoHyphens/>
        <w:spacing w:after="0"/>
        <w:ind w:firstLine="709"/>
        <w:jc w:val="both"/>
        <w:rPr>
          <w:rFonts w:ascii="Times New Roman" w:hAnsi="Times New Roman"/>
          <w:b/>
          <w:bCs/>
          <w:sz w:val="24"/>
          <w:szCs w:val="24"/>
        </w:rPr>
      </w:pPr>
      <w:r w:rsidRPr="00186C40">
        <w:rPr>
          <w:rFonts w:ascii="Times New Roman" w:hAnsi="Times New Roman"/>
          <w:b/>
          <w:bCs/>
          <w:sz w:val="24"/>
          <w:szCs w:val="24"/>
        </w:rPr>
        <w:t>3.1. Для</w:t>
      </w:r>
      <w:r w:rsidRPr="00A37B7C">
        <w:rPr>
          <w:rFonts w:ascii="Times New Roman" w:hAnsi="Times New Roman"/>
          <w:b/>
          <w:bCs/>
          <w:sz w:val="24"/>
          <w:szCs w:val="24"/>
        </w:rPr>
        <w:t xml:space="preserve"> реализации программы профессионального модуля должны быть предусмотрены следующие специальные помещения:</w:t>
      </w:r>
    </w:p>
    <w:p w14:paraId="18716FAE"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w:t>
      </w:r>
      <w:r>
        <w:rPr>
          <w:rFonts w:ascii="Times New Roman" w:hAnsi="Times New Roman"/>
          <w:bCs/>
          <w:sz w:val="24"/>
          <w:szCs w:val="24"/>
        </w:rPr>
        <w:t>ы</w:t>
      </w:r>
      <w:r w:rsidRPr="00A37B7C">
        <w:rPr>
          <w:rFonts w:ascii="Times New Roman" w:hAnsi="Times New Roman"/>
          <w:bCs/>
          <w:sz w:val="24"/>
          <w:szCs w:val="24"/>
        </w:rPr>
        <w:t xml:space="preserve"> «Автоматизация торгово-технологических процессов», «Эксплуатация торгово-технологического оборудов</w:t>
      </w:r>
      <w:r>
        <w:rPr>
          <w:rFonts w:ascii="Times New Roman" w:hAnsi="Times New Roman"/>
          <w:bCs/>
          <w:sz w:val="24"/>
          <w:szCs w:val="24"/>
        </w:rPr>
        <w:t>ания и охрана труда», оснащенные</w:t>
      </w:r>
      <w:r w:rsidRPr="00A37B7C">
        <w:rPr>
          <w:rFonts w:ascii="Times New Roman" w:hAnsi="Times New Roman"/>
          <w:bCs/>
          <w:sz w:val="24"/>
          <w:szCs w:val="24"/>
        </w:rPr>
        <w:t xml:space="preserve"> в соответствии с п. 6.1.2.</w:t>
      </w:r>
      <w:r>
        <w:rPr>
          <w:rFonts w:ascii="Times New Roman" w:hAnsi="Times New Roman"/>
          <w:bCs/>
          <w:sz w:val="24"/>
          <w:szCs w:val="24"/>
        </w:rPr>
        <w:t>1</w:t>
      </w:r>
      <w:r w:rsidRPr="002456ED">
        <w:rPr>
          <w:rFonts w:ascii="Times New Roman" w:hAnsi="Times New Roman"/>
          <w:bCs/>
          <w:i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p>
    <w:p w14:paraId="52D6273F"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Мастерская «Учебный магазин», оснащенная в с</w:t>
      </w:r>
      <w:r>
        <w:rPr>
          <w:rFonts w:ascii="Times New Roman" w:hAnsi="Times New Roman"/>
          <w:bCs/>
          <w:sz w:val="24"/>
          <w:szCs w:val="24"/>
        </w:rPr>
        <w:t>оответствии с п. 6.1.2.4</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данной специальности</w:t>
      </w:r>
      <w:r w:rsidRPr="00A37B7C">
        <w:rPr>
          <w:rFonts w:ascii="Times New Roman" w:hAnsi="Times New Roman"/>
          <w:bCs/>
          <w:i/>
          <w:iCs/>
          <w:sz w:val="24"/>
          <w:szCs w:val="24"/>
        </w:rPr>
        <w:t>.</w:t>
      </w:r>
    </w:p>
    <w:p w14:paraId="7CAC8F33"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r w:rsidRPr="00A37B7C">
        <w:rPr>
          <w:rFonts w:ascii="Times New Roman" w:hAnsi="Times New Roman"/>
          <w:bCs/>
          <w:i/>
          <w:iCs/>
          <w:sz w:val="24"/>
          <w:szCs w:val="24"/>
        </w:rPr>
        <w:t>.</w:t>
      </w:r>
    </w:p>
    <w:p w14:paraId="02FE8647" w14:textId="77777777" w:rsidR="000D7985" w:rsidRPr="00A37B7C" w:rsidRDefault="000D7985" w:rsidP="000D7985">
      <w:pPr>
        <w:suppressAutoHyphens/>
        <w:spacing w:after="0"/>
        <w:ind w:firstLine="709"/>
        <w:jc w:val="both"/>
        <w:rPr>
          <w:rFonts w:ascii="Times New Roman" w:hAnsi="Times New Roman"/>
          <w:bCs/>
          <w:i/>
          <w:sz w:val="24"/>
          <w:szCs w:val="24"/>
        </w:rPr>
      </w:pPr>
    </w:p>
    <w:p w14:paraId="7971F0E3" w14:textId="77777777" w:rsidR="000D7985" w:rsidRPr="00A37B7C" w:rsidRDefault="000D7985" w:rsidP="000D7985">
      <w:pPr>
        <w:suppressAutoHyphens/>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3331CEB"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AE935DD" w14:textId="77777777" w:rsidR="000D7985" w:rsidRPr="00A37B7C" w:rsidRDefault="000D7985" w:rsidP="000D7985">
      <w:pPr>
        <w:suppressAutoHyphens/>
        <w:spacing w:after="0"/>
        <w:ind w:firstLine="709"/>
        <w:contextualSpacing/>
        <w:rPr>
          <w:rFonts w:ascii="Times New Roman" w:hAnsi="Times New Roman"/>
          <w:sz w:val="24"/>
          <w:szCs w:val="24"/>
        </w:rPr>
      </w:pPr>
    </w:p>
    <w:p w14:paraId="5FC45EF6" w14:textId="77777777" w:rsidR="000D7985" w:rsidRPr="00A37B7C" w:rsidRDefault="000D7985" w:rsidP="000D7985">
      <w:pPr>
        <w:suppressAutoHyphens/>
        <w:spacing w:after="0" w:line="240" w:lineRule="auto"/>
        <w:ind w:firstLine="709"/>
        <w:contextualSpacing/>
        <w:rPr>
          <w:rFonts w:ascii="Times New Roman" w:eastAsia="Calibri"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eastAsia="Calibri" w:hAnsi="Times New Roman"/>
          <w:b/>
          <w:sz w:val="24"/>
          <w:szCs w:val="24"/>
          <w:lang w:eastAsia="x-none"/>
        </w:rPr>
        <w:t>Основные печатные</w:t>
      </w:r>
      <w:r w:rsidRPr="00A37B7C">
        <w:rPr>
          <w:rFonts w:ascii="Times New Roman" w:eastAsia="Calibri" w:hAnsi="Times New Roman"/>
          <w:b/>
          <w:sz w:val="24"/>
          <w:szCs w:val="24"/>
          <w:lang w:val="x-none" w:eastAsia="x-none"/>
        </w:rPr>
        <w:t xml:space="preserve"> </w:t>
      </w:r>
      <w:r w:rsidRPr="00A37B7C">
        <w:rPr>
          <w:rFonts w:ascii="Times New Roman" w:eastAsia="Calibri" w:hAnsi="Times New Roman"/>
          <w:b/>
          <w:sz w:val="24"/>
          <w:szCs w:val="24"/>
          <w:lang w:eastAsia="x-none"/>
        </w:rPr>
        <w:t xml:space="preserve">и электронные </w:t>
      </w:r>
      <w:r w:rsidRPr="00A37B7C">
        <w:rPr>
          <w:rFonts w:ascii="Times New Roman" w:eastAsia="Calibri" w:hAnsi="Times New Roman"/>
          <w:b/>
          <w:sz w:val="24"/>
          <w:szCs w:val="24"/>
          <w:lang w:val="x-none" w:eastAsia="x-none"/>
        </w:rPr>
        <w:t>издания</w:t>
      </w:r>
    </w:p>
    <w:p w14:paraId="0B7BF0FE"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Москва: Издательство Юрайт, 2022. — 477 с. — (Профессиональное образование). — ISBN 978-5-534-12180-3. — Текст: электронный // Образовательная платформа Юрайт [сайт]. — URL: </w:t>
      </w:r>
      <w:hyperlink r:id="rId60">
        <w:r w:rsidRPr="00A37B7C">
          <w:rPr>
            <w:rFonts w:ascii="Times New Roman" w:hAnsi="Times New Roman"/>
            <w:sz w:val="24"/>
            <w:szCs w:val="24"/>
            <w:u w:val="single"/>
            <w:shd w:val="clear" w:color="auto" w:fill="FFFFFF"/>
          </w:rPr>
          <w:t>https://urait.ru/bcode/494509</w:t>
        </w:r>
      </w:hyperlink>
    </w:p>
    <w:p w14:paraId="2CD8E9C9"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Основы коммерческой деятельности: учебник для среднего профессионального образования / И. М. Синяева, О. Н. Жильцова, С. В. Земляк, В. В. Синяев. — Москва: Издательство Юрайт, 2022. — 506 с. — (Профессиональное образование). — ISBN 978-5-534-08159-6. — Текст: электронный // Образовательная платформа Юрайт [сайт]. — URL: </w:t>
      </w:r>
      <w:hyperlink r:id="rId61">
        <w:r w:rsidRPr="00A37B7C">
          <w:rPr>
            <w:rFonts w:ascii="Times New Roman" w:hAnsi="Times New Roman"/>
            <w:sz w:val="24"/>
            <w:szCs w:val="24"/>
            <w:u w:val="single"/>
            <w:shd w:val="clear" w:color="auto" w:fill="FFFFFF"/>
          </w:rPr>
          <w:t>https://urait.ru/bcode/491497</w:t>
        </w:r>
      </w:hyperlink>
    </w:p>
    <w:p w14:paraId="188D8FA0"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Рамендик, Д. М.  Психология делового общения: учебник и практикум для среднего профессионального образования / Д. М. Рамендик. — 2-е изд., испр</w:t>
      </w:r>
      <w:proofErr w:type="gramStart"/>
      <w:r w:rsidRPr="00A37B7C">
        <w:rPr>
          <w:rFonts w:ascii="Times New Roman" w:hAnsi="Times New Roman"/>
          <w:sz w:val="24"/>
          <w:szCs w:val="24"/>
          <w:shd w:val="clear" w:color="auto" w:fill="FFFFFF"/>
        </w:rPr>
        <w:t>.</w:t>
      </w:r>
      <w:proofErr w:type="gramEnd"/>
      <w:r w:rsidRPr="00A37B7C">
        <w:rPr>
          <w:rFonts w:ascii="Times New Roman" w:hAnsi="Times New Roman"/>
          <w:sz w:val="24"/>
          <w:szCs w:val="24"/>
          <w:shd w:val="clear" w:color="auto" w:fill="FFFFFF"/>
        </w:rPr>
        <w:t xml:space="preserve"> и доп. — Москва: Издательство Юрайт, 2022. — 207 с. — (Профессиональное образование). — ISBN 978-5-534-06312-7. — Текст: электронный // Образовательная платформа Юрайт [сайт]. — URL: </w:t>
      </w:r>
      <w:hyperlink r:id="rId62">
        <w:r w:rsidRPr="00A37B7C">
          <w:rPr>
            <w:rFonts w:ascii="Times New Roman" w:hAnsi="Times New Roman"/>
            <w:sz w:val="24"/>
            <w:szCs w:val="24"/>
            <w:u w:val="single"/>
            <w:shd w:val="clear" w:color="auto" w:fill="FFFFFF"/>
          </w:rPr>
          <w:t>https://urait.ru/bcode/490471</w:t>
        </w:r>
      </w:hyperlink>
    </w:p>
    <w:p w14:paraId="09CBAB2B" w14:textId="77777777" w:rsidR="000D7985" w:rsidRPr="00A37B7C" w:rsidRDefault="000D7985" w:rsidP="000D7985">
      <w:pPr>
        <w:suppressAutoHyphens/>
        <w:spacing w:after="0" w:line="240" w:lineRule="auto"/>
        <w:ind w:firstLine="709"/>
        <w:jc w:val="center"/>
        <w:textAlignment w:val="baseline"/>
        <w:rPr>
          <w:rFonts w:ascii="Times New Roman" w:hAnsi="Times New Roman"/>
          <w:sz w:val="24"/>
          <w:szCs w:val="24"/>
        </w:rPr>
      </w:pPr>
    </w:p>
    <w:p w14:paraId="65725361" w14:textId="77777777" w:rsidR="000D7985" w:rsidRPr="00A37B7C" w:rsidRDefault="000D7985" w:rsidP="000D7985">
      <w:pPr>
        <w:suppressAutoHyphens/>
        <w:spacing w:after="0"/>
        <w:ind w:firstLine="709"/>
        <w:contextualSpacing/>
        <w:rPr>
          <w:rFonts w:ascii="Times New Roman" w:hAnsi="Times New Roman"/>
          <w:b/>
          <w:bCs/>
          <w:sz w:val="24"/>
          <w:szCs w:val="24"/>
        </w:rPr>
      </w:pPr>
      <w:r w:rsidRPr="00A37B7C">
        <w:rPr>
          <w:rFonts w:ascii="Times New Roman" w:hAnsi="Times New Roman"/>
          <w:b/>
          <w:bCs/>
          <w:sz w:val="24"/>
          <w:szCs w:val="24"/>
        </w:rPr>
        <w:t xml:space="preserve">3.2.2. Дополнительные источники </w:t>
      </w:r>
    </w:p>
    <w:p w14:paraId="6DF5AA5E"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bCs/>
          <w:i/>
          <w:sz w:val="24"/>
          <w:szCs w:val="24"/>
        </w:rPr>
      </w:pPr>
      <w:r w:rsidRPr="00A37B7C">
        <w:rPr>
          <w:rFonts w:ascii="Times New Roman" w:hAnsi="Times New Roman"/>
          <w:bCs/>
          <w:sz w:val="24"/>
          <w:szCs w:val="24"/>
        </w:rPr>
        <w:t>Иванов Г.Г. Организация торговли (торговой деятельности): учебник/</w:t>
      </w:r>
      <w:proofErr w:type="gramStart"/>
      <w:r w:rsidRPr="00A37B7C">
        <w:rPr>
          <w:rFonts w:ascii="Times New Roman" w:hAnsi="Times New Roman"/>
          <w:bCs/>
          <w:sz w:val="24"/>
          <w:szCs w:val="24"/>
        </w:rPr>
        <w:t>Г.Г.Иванов.-</w:t>
      </w:r>
      <w:proofErr w:type="gramEnd"/>
      <w:r w:rsidRPr="00A37B7C">
        <w:rPr>
          <w:rFonts w:ascii="Times New Roman" w:hAnsi="Times New Roman"/>
          <w:bCs/>
          <w:sz w:val="24"/>
          <w:szCs w:val="24"/>
        </w:rPr>
        <w:t xml:space="preserve"> Москва: КНОРУС, 2022.- 222.с- (Среднее профессиональное образование). </w:t>
      </w:r>
      <w:r w:rsidRPr="00A37B7C">
        <w:rPr>
          <w:rFonts w:ascii="Times New Roman" w:hAnsi="Times New Roman"/>
          <w:bCs/>
          <w:sz w:val="24"/>
          <w:szCs w:val="24"/>
          <w:lang w:val="en-US"/>
        </w:rPr>
        <w:t>ISBN</w:t>
      </w:r>
      <w:r w:rsidRPr="00A37B7C">
        <w:rPr>
          <w:rFonts w:ascii="Times New Roman" w:hAnsi="Times New Roman"/>
          <w:bCs/>
          <w:sz w:val="24"/>
          <w:szCs w:val="24"/>
        </w:rPr>
        <w:t xml:space="preserve"> 978-5-406-09325-2</w:t>
      </w:r>
    </w:p>
    <w:p w14:paraId="0495DB34"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Парамонова Т.Н. Мерчандайзинг: учебное пособие/Т.Н. Парамонова, И.А. </w:t>
      </w:r>
      <w:proofErr w:type="gramStart"/>
      <w:r w:rsidRPr="00A37B7C">
        <w:rPr>
          <w:rFonts w:ascii="Times New Roman" w:hAnsi="Times New Roman"/>
          <w:sz w:val="24"/>
          <w:szCs w:val="24"/>
        </w:rPr>
        <w:t>Рамазанов.-</w:t>
      </w:r>
      <w:proofErr w:type="gramEnd"/>
      <w:r w:rsidRPr="00A37B7C">
        <w:rPr>
          <w:rFonts w:ascii="Times New Roman" w:hAnsi="Times New Roman"/>
          <w:sz w:val="24"/>
          <w:szCs w:val="24"/>
        </w:rPr>
        <w:t xml:space="preserve"> 5-е изд., стер.-Москва: КНОРУС,2022.-144с. </w:t>
      </w:r>
      <w:r w:rsidRPr="00A37B7C">
        <w:rPr>
          <w:rFonts w:ascii="Times New Roman" w:hAnsi="Times New Roman"/>
          <w:sz w:val="24"/>
          <w:szCs w:val="24"/>
          <w:lang w:val="en-US"/>
        </w:rPr>
        <w:t>ISBN</w:t>
      </w:r>
      <w:r w:rsidRPr="00A37B7C">
        <w:rPr>
          <w:rFonts w:ascii="Times New Roman" w:hAnsi="Times New Roman"/>
          <w:sz w:val="24"/>
          <w:szCs w:val="24"/>
        </w:rPr>
        <w:t xml:space="preserve"> 978-5-406-08897-5</w:t>
      </w:r>
    </w:p>
    <w:p w14:paraId="04070188"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Потребительская лояльность: учебник/коллектив авторов; под ред. И.И. Скоробогатых, Р.Р. Сидорчука, И. П. </w:t>
      </w:r>
      <w:proofErr w:type="gramStart"/>
      <w:r w:rsidRPr="00A37B7C">
        <w:rPr>
          <w:rFonts w:ascii="Times New Roman" w:hAnsi="Times New Roman"/>
          <w:sz w:val="24"/>
          <w:szCs w:val="24"/>
        </w:rPr>
        <w:t>Широченской.-</w:t>
      </w:r>
      <w:proofErr w:type="gramEnd"/>
      <w:r w:rsidRPr="00A37B7C">
        <w:rPr>
          <w:rFonts w:ascii="Times New Roman" w:hAnsi="Times New Roman"/>
          <w:sz w:val="24"/>
          <w:szCs w:val="24"/>
        </w:rPr>
        <w:t xml:space="preserve"> Москва: КНОРУС, 2022.-312с (Аспирантура и Магистратура). </w:t>
      </w:r>
      <w:r w:rsidRPr="00A37B7C">
        <w:rPr>
          <w:rFonts w:ascii="Times New Roman" w:hAnsi="Times New Roman"/>
          <w:sz w:val="24"/>
          <w:szCs w:val="24"/>
          <w:lang w:val="en-US"/>
        </w:rPr>
        <w:t>ISBN 978- 5-406-09730-4</w:t>
      </w:r>
    </w:p>
    <w:p w14:paraId="1BD27542" w14:textId="77777777" w:rsidR="000D7985" w:rsidRPr="00A37B7C" w:rsidRDefault="000D7985" w:rsidP="000D7985">
      <w:pPr>
        <w:tabs>
          <w:tab w:val="left" w:pos="2940"/>
        </w:tabs>
        <w:suppressAutoHyphens/>
        <w:spacing w:after="0"/>
        <w:jc w:val="center"/>
        <w:rPr>
          <w:rFonts w:ascii="Times New Roman" w:hAnsi="Times New Roman"/>
          <w:b/>
          <w:bCs/>
        </w:rPr>
      </w:pPr>
      <w:r w:rsidRPr="00A37B7C">
        <w:rPr>
          <w:rFonts w:ascii="Times New Roman" w:hAnsi="Times New Roman"/>
          <w:b/>
          <w:bCs/>
        </w:rPr>
        <w:br w:type="page"/>
      </w:r>
      <w:r w:rsidRPr="00A37B7C">
        <w:rPr>
          <w:rFonts w:ascii="Times New Roman" w:hAnsi="Times New Roman"/>
          <w:b/>
          <w:bCs/>
        </w:rPr>
        <w:lastRenderedPageBreak/>
        <w:t>4. КОНТРОЛЬ И ОЦЕНКА РЕЗУЛЬТАТОВ ОСВОЕНИЯ</w:t>
      </w:r>
    </w:p>
    <w:p w14:paraId="73E916F3" w14:textId="77777777" w:rsidR="000D7985" w:rsidRPr="00A37B7C" w:rsidRDefault="000D7985" w:rsidP="000D7985">
      <w:pPr>
        <w:tabs>
          <w:tab w:val="left" w:pos="2940"/>
        </w:tabs>
        <w:suppressAutoHyphens/>
        <w:jc w:val="center"/>
        <w:rPr>
          <w:rFonts w:ascii="Times New Roman" w:hAnsi="Times New Roman"/>
          <w:b/>
          <w:bCs/>
        </w:rPr>
      </w:pPr>
      <w:r w:rsidRPr="00A37B7C">
        <w:rPr>
          <w:rFonts w:ascii="Times New Roman" w:hAnsi="Times New Roman"/>
          <w:b/>
          <w:bCs/>
        </w:rPr>
        <w:t>ПРОФЕССИОНАЛЬНОГО МОДУЛЯ</w:t>
      </w:r>
    </w:p>
    <w:tbl>
      <w:tblPr>
        <w:tblW w:w="9243" w:type="dxa"/>
        <w:tblInd w:w="108" w:type="dxa"/>
        <w:tblLayout w:type="fixed"/>
        <w:tblLook w:val="01E0" w:firstRow="1" w:lastRow="1" w:firstColumn="1" w:lastColumn="1" w:noHBand="0" w:noVBand="0"/>
      </w:tblPr>
      <w:tblGrid>
        <w:gridCol w:w="1872"/>
        <w:gridCol w:w="4454"/>
        <w:gridCol w:w="2917"/>
      </w:tblGrid>
      <w:tr w:rsidR="000D7985" w:rsidRPr="004646A6" w14:paraId="0AF3F1CE" w14:textId="77777777" w:rsidTr="00575C1C">
        <w:trPr>
          <w:trHeight w:val="1098"/>
        </w:trPr>
        <w:tc>
          <w:tcPr>
            <w:tcW w:w="1872" w:type="dxa"/>
            <w:tcBorders>
              <w:top w:val="single" w:sz="4" w:space="0" w:color="000000"/>
              <w:left w:val="single" w:sz="4" w:space="0" w:color="000000"/>
              <w:bottom w:val="single" w:sz="4" w:space="0" w:color="000000"/>
              <w:right w:val="single" w:sz="4" w:space="0" w:color="000000"/>
            </w:tcBorders>
            <w:vAlign w:val="center"/>
          </w:tcPr>
          <w:p w14:paraId="50226E66"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bCs/>
                <w:sz w:val="24"/>
                <w:szCs w:val="24"/>
              </w:rPr>
              <w:t>Код ПК и ОК, формируемых в рамках модуля</w:t>
            </w:r>
          </w:p>
        </w:tc>
        <w:tc>
          <w:tcPr>
            <w:tcW w:w="4454" w:type="dxa"/>
            <w:tcBorders>
              <w:top w:val="single" w:sz="4" w:space="0" w:color="000000"/>
              <w:left w:val="single" w:sz="4" w:space="0" w:color="000000"/>
              <w:bottom w:val="single" w:sz="4" w:space="0" w:color="000000"/>
              <w:right w:val="single" w:sz="4" w:space="0" w:color="000000"/>
            </w:tcBorders>
            <w:vAlign w:val="center"/>
          </w:tcPr>
          <w:p w14:paraId="53F21E4A"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Критерии оценки</w:t>
            </w:r>
          </w:p>
        </w:tc>
        <w:tc>
          <w:tcPr>
            <w:tcW w:w="2917" w:type="dxa"/>
            <w:tcBorders>
              <w:top w:val="single" w:sz="4" w:space="0" w:color="000000"/>
              <w:left w:val="single" w:sz="4" w:space="0" w:color="000000"/>
              <w:bottom w:val="single" w:sz="4" w:space="0" w:color="000000"/>
              <w:right w:val="single" w:sz="4" w:space="0" w:color="000000"/>
            </w:tcBorders>
            <w:vAlign w:val="center"/>
          </w:tcPr>
          <w:p w14:paraId="0A80D18E"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Методы оценки</w:t>
            </w:r>
          </w:p>
        </w:tc>
      </w:tr>
      <w:tr w:rsidR="000D7985" w:rsidRPr="00A37B7C" w14:paraId="473D4E06" w14:textId="77777777" w:rsidTr="00575C1C">
        <w:trPr>
          <w:trHeight w:val="3089"/>
        </w:trPr>
        <w:tc>
          <w:tcPr>
            <w:tcW w:w="1872" w:type="dxa"/>
            <w:tcBorders>
              <w:top w:val="single" w:sz="4" w:space="0" w:color="000000"/>
              <w:left w:val="single" w:sz="4" w:space="0" w:color="000000"/>
              <w:bottom w:val="single" w:sz="4" w:space="0" w:color="000000"/>
              <w:right w:val="single" w:sz="4" w:space="0" w:color="000000"/>
            </w:tcBorders>
          </w:tcPr>
          <w:p w14:paraId="4B902E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ПК 3.1 </w:t>
            </w:r>
          </w:p>
          <w:p w14:paraId="755B5738"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4C2DFE46" w14:textId="77777777" w:rsidR="000D7985" w:rsidRPr="00A37B7C" w:rsidRDefault="000D7985" w:rsidP="00095D42">
            <w:pPr>
              <w:widowControl w:val="0"/>
              <w:numPr>
                <w:ilvl w:val="0"/>
                <w:numId w:val="193"/>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 xml:space="preserve">Демонстрирует умения получения и уточнения данных о потенциальных клиентах, </w:t>
            </w:r>
            <w:r w:rsidRPr="00A37B7C">
              <w:rPr>
                <w:rFonts w:ascii="Times New Roman" w:hAnsi="Times New Roman"/>
              </w:rPr>
              <w:t>формирования, актуализации клиентской базы, в том числе с использованием системы электронного документооборота, программных продуктов для анализа данных, управления проектами и принятия решений;</w:t>
            </w:r>
          </w:p>
          <w:p w14:paraId="1B8091E2"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Выделяет приоритетные потребности клиента и фиксирует их в базе данных;</w:t>
            </w:r>
          </w:p>
          <w:p w14:paraId="2E694566"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Использует и анализирует информацию о клиенте для планирования и организации работы с клиентом.</w:t>
            </w:r>
          </w:p>
        </w:tc>
        <w:tc>
          <w:tcPr>
            <w:tcW w:w="2917" w:type="dxa"/>
            <w:vMerge w:val="restart"/>
            <w:tcBorders>
              <w:top w:val="single" w:sz="4" w:space="0" w:color="000000"/>
              <w:left w:val="single" w:sz="4" w:space="0" w:color="000000"/>
              <w:bottom w:val="single" w:sz="4" w:space="0" w:color="000000"/>
              <w:right w:val="single" w:sz="4" w:space="0" w:color="000000"/>
            </w:tcBorders>
          </w:tcPr>
          <w:p w14:paraId="179819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Устный/письменный опрос.</w:t>
            </w:r>
          </w:p>
          <w:p w14:paraId="411D9721" w14:textId="77777777" w:rsidR="000D7985" w:rsidRPr="00A37B7C" w:rsidRDefault="000D7985" w:rsidP="00C46C1F">
            <w:pPr>
              <w:widowControl w:val="0"/>
              <w:suppressAutoHyphens/>
              <w:spacing w:after="0" w:line="240" w:lineRule="auto"/>
              <w:jc w:val="both"/>
              <w:rPr>
                <w:rFonts w:ascii="Times New Roman" w:hAnsi="Times New Roman"/>
              </w:rPr>
            </w:pPr>
          </w:p>
          <w:p w14:paraId="273B96F2"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Тестирование.</w:t>
            </w:r>
          </w:p>
          <w:p w14:paraId="341A801B" w14:textId="77777777" w:rsidR="000D7985" w:rsidRPr="00A37B7C" w:rsidRDefault="000D7985" w:rsidP="00C46C1F">
            <w:pPr>
              <w:widowControl w:val="0"/>
              <w:suppressAutoHyphens/>
              <w:spacing w:after="0" w:line="240" w:lineRule="auto"/>
              <w:jc w:val="both"/>
              <w:rPr>
                <w:rFonts w:ascii="Times New Roman" w:hAnsi="Times New Roman"/>
              </w:rPr>
            </w:pPr>
          </w:p>
          <w:p w14:paraId="77B15C8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6A36B2C1" w14:textId="77777777" w:rsidR="000D7985" w:rsidRPr="00A37B7C" w:rsidRDefault="000D7985" w:rsidP="00C46C1F">
            <w:pPr>
              <w:widowControl w:val="0"/>
              <w:suppressAutoHyphens/>
              <w:spacing w:after="0" w:line="240" w:lineRule="auto"/>
              <w:jc w:val="both"/>
              <w:rPr>
                <w:rFonts w:ascii="Times New Roman" w:hAnsi="Times New Roman"/>
              </w:rPr>
            </w:pPr>
          </w:p>
          <w:p w14:paraId="4F74738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4181AF1B" w14:textId="77777777" w:rsidR="000D7985" w:rsidRPr="00A37B7C" w:rsidRDefault="000D7985" w:rsidP="00C46C1F">
            <w:pPr>
              <w:widowControl w:val="0"/>
              <w:suppressAutoHyphens/>
              <w:spacing w:after="0" w:line="240" w:lineRule="auto"/>
              <w:jc w:val="both"/>
              <w:rPr>
                <w:rFonts w:ascii="Times New Roman" w:hAnsi="Times New Roman"/>
              </w:rPr>
            </w:pPr>
          </w:p>
          <w:p w14:paraId="2727723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контрольных / проверочных работ.</w:t>
            </w:r>
          </w:p>
          <w:p w14:paraId="2F55151A" w14:textId="77777777" w:rsidR="000D7985" w:rsidRPr="00A37B7C" w:rsidRDefault="000D7985" w:rsidP="00C46C1F">
            <w:pPr>
              <w:widowControl w:val="0"/>
              <w:suppressAutoHyphens/>
              <w:spacing w:after="0" w:line="240" w:lineRule="auto"/>
              <w:jc w:val="both"/>
              <w:rPr>
                <w:rFonts w:ascii="Times New Roman" w:hAnsi="Times New Roman"/>
              </w:rPr>
            </w:pPr>
          </w:p>
          <w:p w14:paraId="6E17429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0D635568" w14:textId="77777777" w:rsidR="000D7985" w:rsidRPr="00A37B7C" w:rsidRDefault="000D7985" w:rsidP="00C46C1F">
            <w:pPr>
              <w:widowControl w:val="0"/>
              <w:suppressAutoHyphens/>
              <w:spacing w:after="0" w:line="240" w:lineRule="auto"/>
              <w:jc w:val="both"/>
              <w:rPr>
                <w:rFonts w:ascii="Times New Roman" w:hAnsi="Times New Roman"/>
              </w:rPr>
            </w:pPr>
          </w:p>
          <w:p w14:paraId="36D03EA3"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6DFFD478" w14:textId="77777777" w:rsidR="000D7985" w:rsidRPr="00A37B7C" w:rsidRDefault="000D7985" w:rsidP="00C46C1F">
            <w:pPr>
              <w:widowControl w:val="0"/>
              <w:suppressAutoHyphens/>
              <w:spacing w:after="0" w:line="240" w:lineRule="auto"/>
              <w:jc w:val="both"/>
              <w:rPr>
                <w:rFonts w:ascii="Times New Roman" w:hAnsi="Times New Roman"/>
              </w:rPr>
            </w:pPr>
          </w:p>
          <w:p w14:paraId="0A86F6F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76BCD61D" w14:textId="77777777" w:rsidR="000D7985" w:rsidRPr="00A37B7C" w:rsidRDefault="000D7985" w:rsidP="00C46C1F">
            <w:pPr>
              <w:widowControl w:val="0"/>
              <w:suppressAutoHyphens/>
              <w:spacing w:after="0" w:line="240" w:lineRule="auto"/>
              <w:jc w:val="both"/>
              <w:rPr>
                <w:rFonts w:ascii="Times New Roman" w:hAnsi="Times New Roman"/>
              </w:rPr>
            </w:pPr>
          </w:p>
          <w:p w14:paraId="456F10D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соблюдения правил оформления документов и </w:t>
            </w:r>
            <w:r w:rsidRPr="00A37B7C">
              <w:rPr>
                <w:rFonts w:ascii="Times New Roman" w:hAnsi="Times New Roman"/>
              </w:rPr>
              <w:lastRenderedPageBreak/>
              <w:t>построения устных сообщений на государственном языке Российской Федерации и иностранных языках.</w:t>
            </w:r>
          </w:p>
          <w:p w14:paraId="50E50C8C" w14:textId="77777777" w:rsidR="000D7985" w:rsidRPr="00A37B7C" w:rsidRDefault="000D7985" w:rsidP="00C46C1F">
            <w:pPr>
              <w:widowControl w:val="0"/>
              <w:suppressAutoHyphens/>
              <w:spacing w:after="0" w:line="240" w:lineRule="auto"/>
              <w:jc w:val="both"/>
              <w:rPr>
                <w:rFonts w:ascii="Times New Roman" w:hAnsi="Times New Roman"/>
              </w:rPr>
            </w:pPr>
          </w:p>
          <w:p w14:paraId="7E1F42E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10569547" w14:textId="77777777" w:rsidR="000D7985" w:rsidRPr="00A37B7C" w:rsidRDefault="000D7985" w:rsidP="00C46C1F">
            <w:pPr>
              <w:widowControl w:val="0"/>
              <w:suppressAutoHyphens/>
              <w:spacing w:after="0" w:line="240" w:lineRule="auto"/>
              <w:jc w:val="both"/>
              <w:rPr>
                <w:rFonts w:ascii="Times New Roman" w:hAnsi="Times New Roman"/>
              </w:rPr>
            </w:pPr>
          </w:p>
          <w:p w14:paraId="64A973E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3D1083D" w14:textId="77777777" w:rsidR="000D7985" w:rsidRPr="00A37B7C" w:rsidRDefault="000D7985" w:rsidP="00C46C1F">
            <w:pPr>
              <w:widowControl w:val="0"/>
              <w:suppressAutoHyphens/>
              <w:spacing w:after="0" w:line="240" w:lineRule="auto"/>
              <w:jc w:val="both"/>
              <w:rPr>
                <w:rFonts w:ascii="Times New Roman" w:hAnsi="Times New Roman"/>
              </w:rPr>
            </w:pPr>
          </w:p>
          <w:p w14:paraId="1535EE6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5107513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на практических занятиях </w:t>
            </w:r>
          </w:p>
          <w:p w14:paraId="20C276A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выполнении работ на различных этапах производственной практики; </w:t>
            </w:r>
          </w:p>
          <w:p w14:paraId="5F4DD0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при проведении экзаменов по профессиональному модулю, в т.ч. в форме демонстрационного экзамена/профессионального экзамена по оценочным средствам профессионального сообщества.</w:t>
            </w:r>
          </w:p>
        </w:tc>
      </w:tr>
      <w:tr w:rsidR="000D7985" w:rsidRPr="00A37B7C" w14:paraId="2AD4F27B"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5E7288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3.2</w:t>
            </w:r>
          </w:p>
        </w:tc>
        <w:tc>
          <w:tcPr>
            <w:tcW w:w="4454" w:type="dxa"/>
            <w:tcBorders>
              <w:top w:val="single" w:sz="4" w:space="0" w:color="000000"/>
              <w:left w:val="single" w:sz="4" w:space="0" w:color="000000"/>
              <w:bottom w:val="single" w:sz="4" w:space="0" w:color="000000"/>
              <w:right w:val="single" w:sz="4" w:space="0" w:color="000000"/>
            </w:tcBorders>
          </w:tcPr>
          <w:p w14:paraId="600A8F8B"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Разрабатывает алгоритм установления контактов;</w:t>
            </w:r>
          </w:p>
          <w:p w14:paraId="1031B2CC"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Формирует коммерческие предложений по продаже товаров;</w:t>
            </w:r>
          </w:p>
          <w:p w14:paraId="5DA4F3C8"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Информирует клиентов о технических характеристиках и потребительских свойствах товаров в доступной форме;</w:t>
            </w:r>
          </w:p>
          <w:p w14:paraId="1C2917ED"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Использует профессиональные и технические термины, поясняет их в случае необходимости;</w:t>
            </w:r>
          </w:p>
          <w:p w14:paraId="6F879186"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Планирует и проводит презентацию продукции для клиента с учетом его потребностей;</w:t>
            </w:r>
          </w:p>
          <w:p w14:paraId="3EE6A4E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Применяет приемы работы с возражениями клиента;</w:t>
            </w:r>
          </w:p>
          <w:p w14:paraId="31505ED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Выбирает и обосновывает методы завершения сделки;</w:t>
            </w:r>
          </w:p>
          <w:p w14:paraId="73528DA1"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Определяет алгоритм выдачи и документального оформления товара клиенту.</w:t>
            </w:r>
          </w:p>
        </w:tc>
        <w:tc>
          <w:tcPr>
            <w:tcW w:w="2917" w:type="dxa"/>
            <w:vMerge/>
            <w:tcBorders>
              <w:top w:val="single" w:sz="4" w:space="0" w:color="000000"/>
              <w:left w:val="single" w:sz="4" w:space="0" w:color="000000"/>
              <w:bottom w:val="single" w:sz="4" w:space="0" w:color="000000"/>
              <w:right w:val="single" w:sz="4" w:space="0" w:color="000000"/>
            </w:tcBorders>
          </w:tcPr>
          <w:p w14:paraId="4110568B"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4845D17"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66726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3.3</w:t>
            </w:r>
          </w:p>
        </w:tc>
        <w:tc>
          <w:tcPr>
            <w:tcW w:w="4454" w:type="dxa"/>
            <w:tcBorders>
              <w:top w:val="single" w:sz="4" w:space="0" w:color="000000"/>
              <w:left w:val="single" w:sz="4" w:space="0" w:color="000000"/>
              <w:bottom w:val="single" w:sz="4" w:space="0" w:color="000000"/>
              <w:right w:val="single" w:sz="4" w:space="0" w:color="000000"/>
            </w:tcBorders>
          </w:tcPr>
          <w:p w14:paraId="7E35856E"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Опознает признаки неудовлетворенности клиента качеством предоставления услуг;</w:t>
            </w:r>
          </w:p>
          <w:p w14:paraId="664CB9E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Суммирует выгоды и предлагать план действий клиенту;</w:t>
            </w:r>
          </w:p>
          <w:p w14:paraId="2884D751"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Демонстрирует способность урегулирования спорных вопросов, претензий клиентов.</w:t>
            </w:r>
          </w:p>
        </w:tc>
        <w:tc>
          <w:tcPr>
            <w:tcW w:w="2917" w:type="dxa"/>
            <w:vMerge/>
            <w:tcBorders>
              <w:top w:val="single" w:sz="4" w:space="0" w:color="000000"/>
              <w:left w:val="single" w:sz="4" w:space="0" w:color="000000"/>
              <w:bottom w:val="single" w:sz="4" w:space="0" w:color="000000"/>
              <w:right w:val="single" w:sz="4" w:space="0" w:color="000000"/>
            </w:tcBorders>
          </w:tcPr>
          <w:p w14:paraId="0B4516B2"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535BCB6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F41E9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3.4</w:t>
            </w:r>
          </w:p>
        </w:tc>
        <w:tc>
          <w:tcPr>
            <w:tcW w:w="4454" w:type="dxa"/>
            <w:tcBorders>
              <w:top w:val="single" w:sz="4" w:space="0" w:color="000000"/>
              <w:left w:val="single" w:sz="4" w:space="0" w:color="000000"/>
              <w:bottom w:val="single" w:sz="4" w:space="0" w:color="000000"/>
              <w:right w:val="single" w:sz="4" w:space="0" w:color="000000"/>
            </w:tcBorders>
          </w:tcPr>
          <w:p w14:paraId="744540AB"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Планирует объемы собственных продаж;</w:t>
            </w:r>
          </w:p>
          <w:p w14:paraId="1FCECF7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Разрабатывает мероприятия по выполнению плана продаж;</w:t>
            </w:r>
          </w:p>
          <w:p w14:paraId="5BF9DF12"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Анализирует выполнения плана продаж.</w:t>
            </w:r>
          </w:p>
        </w:tc>
        <w:tc>
          <w:tcPr>
            <w:tcW w:w="2917" w:type="dxa"/>
            <w:vMerge/>
            <w:tcBorders>
              <w:top w:val="single" w:sz="4" w:space="0" w:color="000000"/>
              <w:left w:val="single" w:sz="4" w:space="0" w:color="000000"/>
              <w:bottom w:val="single" w:sz="4" w:space="0" w:color="000000"/>
              <w:right w:val="single" w:sz="4" w:space="0" w:color="000000"/>
            </w:tcBorders>
          </w:tcPr>
          <w:p w14:paraId="1BEFA36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2C0420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3962DD8" w14:textId="77777777" w:rsidR="000D7985" w:rsidRPr="00A37B7C" w:rsidRDefault="000D7985" w:rsidP="00C46C1F">
            <w:pPr>
              <w:widowControl w:val="0"/>
              <w:suppressAutoHyphens/>
              <w:spacing w:after="0" w:line="240" w:lineRule="auto"/>
              <w:jc w:val="both"/>
              <w:rPr>
                <w:rFonts w:ascii="Times New Roman" w:hAnsi="Times New Roman"/>
              </w:rPr>
            </w:pPr>
            <w:r>
              <w:rPr>
                <w:rFonts w:ascii="Times New Roman" w:hAnsi="Times New Roman"/>
              </w:rPr>
              <w:lastRenderedPageBreak/>
              <w:t>ПК 3.5</w:t>
            </w:r>
          </w:p>
        </w:tc>
        <w:tc>
          <w:tcPr>
            <w:tcW w:w="4454" w:type="dxa"/>
            <w:tcBorders>
              <w:top w:val="single" w:sz="4" w:space="0" w:color="000000"/>
              <w:left w:val="single" w:sz="4" w:space="0" w:color="000000"/>
              <w:bottom w:val="single" w:sz="4" w:space="0" w:color="000000"/>
              <w:right w:val="single" w:sz="4" w:space="0" w:color="000000"/>
            </w:tcBorders>
          </w:tcPr>
          <w:p w14:paraId="336976A2"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bCs/>
              </w:rPr>
            </w:pPr>
            <w:r w:rsidRPr="00A37B7C">
              <w:rPr>
                <w:rFonts w:ascii="Times New Roman" w:hAnsi="Times New Roman"/>
              </w:rPr>
              <w:t>Предлагает способы информирования клиентов о текущих маркетинговых акциях, новых товарах, услугах и технологиях;</w:t>
            </w:r>
          </w:p>
          <w:p w14:paraId="6FF90369"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rPr>
            </w:pPr>
            <w:r w:rsidRPr="00A37B7C">
              <w:rPr>
                <w:rFonts w:ascii="Times New Roman" w:hAnsi="Times New Roman"/>
              </w:rPr>
              <w:t>Применяет методы стимулирования клиентов на заключение сделки.</w:t>
            </w:r>
          </w:p>
        </w:tc>
        <w:tc>
          <w:tcPr>
            <w:tcW w:w="2917" w:type="dxa"/>
            <w:vMerge/>
            <w:tcBorders>
              <w:top w:val="single" w:sz="4" w:space="0" w:color="000000"/>
              <w:left w:val="single" w:sz="4" w:space="0" w:color="000000"/>
              <w:bottom w:val="single" w:sz="4" w:space="0" w:color="000000"/>
              <w:right w:val="single" w:sz="4" w:space="0" w:color="000000"/>
            </w:tcBorders>
          </w:tcPr>
          <w:p w14:paraId="3F04B5D3"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18C4D8A2"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B219B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lastRenderedPageBreak/>
              <w:t>ПК 3.6</w:t>
            </w:r>
          </w:p>
        </w:tc>
        <w:tc>
          <w:tcPr>
            <w:tcW w:w="4454" w:type="dxa"/>
            <w:tcBorders>
              <w:top w:val="single" w:sz="4" w:space="0" w:color="000000"/>
              <w:left w:val="single" w:sz="4" w:space="0" w:color="000000"/>
              <w:bottom w:val="single" w:sz="4" w:space="0" w:color="000000"/>
              <w:right w:val="single" w:sz="4" w:space="0" w:color="000000"/>
            </w:tcBorders>
          </w:tcPr>
          <w:p w14:paraId="0F90DE58" w14:textId="77777777" w:rsidR="000D7985" w:rsidRPr="00A37B7C" w:rsidRDefault="000D7985" w:rsidP="00095D42">
            <w:pPr>
              <w:widowControl w:val="0"/>
              <w:numPr>
                <w:ilvl w:val="0"/>
                <w:numId w:val="197"/>
              </w:numPr>
              <w:suppressAutoHyphens/>
              <w:spacing w:after="0" w:line="240" w:lineRule="auto"/>
              <w:ind w:left="0" w:firstLine="0"/>
              <w:jc w:val="both"/>
              <w:rPr>
                <w:rFonts w:ascii="Times New Roman" w:hAnsi="Times New Roman"/>
              </w:rPr>
            </w:pPr>
            <w:r w:rsidRPr="00A37B7C">
              <w:rPr>
                <w:rFonts w:ascii="Times New Roman" w:hAnsi="Times New Roman"/>
                <w:bCs/>
              </w:rPr>
              <w:t xml:space="preserve">Анализирует товарные запасы по предоставленным данным </w:t>
            </w:r>
            <w:r w:rsidRPr="00A37B7C">
              <w:rPr>
                <w:rFonts w:ascii="Times New Roman" w:hAnsi="Times New Roman"/>
              </w:rPr>
              <w:t>с применением программных продуктов</w:t>
            </w:r>
          </w:p>
        </w:tc>
        <w:tc>
          <w:tcPr>
            <w:tcW w:w="2917" w:type="dxa"/>
            <w:vMerge/>
            <w:tcBorders>
              <w:top w:val="single" w:sz="4" w:space="0" w:color="000000"/>
              <w:left w:val="single" w:sz="4" w:space="0" w:color="000000"/>
              <w:bottom w:val="single" w:sz="4" w:space="0" w:color="000000"/>
              <w:right w:val="single" w:sz="4" w:space="0" w:color="000000"/>
            </w:tcBorders>
          </w:tcPr>
          <w:p w14:paraId="43AE822D"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4E84566"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52B781FD" w14:textId="77777777" w:rsidR="000D7985" w:rsidRPr="00A37B7C" w:rsidRDefault="000D7985" w:rsidP="00C46C1F">
            <w:pPr>
              <w:widowControl w:val="0"/>
              <w:suppressAutoHyphens/>
              <w:spacing w:after="0" w:line="240" w:lineRule="auto"/>
              <w:jc w:val="both"/>
              <w:rPr>
                <w:rFonts w:ascii="Times New Roman" w:hAnsi="Times New Roman"/>
              </w:rPr>
            </w:pPr>
            <w:r w:rsidRPr="00575C1C">
              <w:rPr>
                <w:rFonts w:ascii="Times New Roman" w:hAnsi="Times New Roman"/>
              </w:rPr>
              <w:t>ПК 3.7</w:t>
            </w:r>
          </w:p>
        </w:tc>
        <w:tc>
          <w:tcPr>
            <w:tcW w:w="4454" w:type="dxa"/>
            <w:tcBorders>
              <w:top w:val="single" w:sz="4" w:space="0" w:color="000000"/>
              <w:left w:val="single" w:sz="4" w:space="0" w:color="000000"/>
              <w:bottom w:val="single" w:sz="4" w:space="0" w:color="000000"/>
              <w:right w:val="single" w:sz="4" w:space="0" w:color="000000"/>
            </w:tcBorders>
          </w:tcPr>
          <w:p w14:paraId="65029728"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rPr>
            </w:pPr>
            <w:r w:rsidRPr="00A37B7C">
              <w:rPr>
                <w:rFonts w:ascii="Times New Roman" w:hAnsi="Times New Roman"/>
              </w:rPr>
              <w:t>Проводит анализ эффективности управления портфелем клиентов на основе исходных данных;</w:t>
            </w:r>
          </w:p>
          <w:p w14:paraId="2F6DC7FA"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bCs/>
              </w:rPr>
            </w:pPr>
            <w:r w:rsidRPr="00A37B7C">
              <w:rPr>
                <w:rFonts w:ascii="Times New Roman" w:hAnsi="Times New Roman"/>
                <w:bCs/>
              </w:rPr>
              <w:t xml:space="preserve">Составляет аналитический отчет по продажам с применением </w:t>
            </w:r>
            <w:r w:rsidRPr="00A37B7C">
              <w:rPr>
                <w:rFonts w:ascii="Times New Roman" w:hAnsi="Times New Roman"/>
              </w:rPr>
              <w:t xml:space="preserve">специализированных программных продуктов </w:t>
            </w:r>
            <w:r w:rsidRPr="00A37B7C">
              <w:rPr>
                <w:rFonts w:ascii="Times New Roman" w:hAnsi="Times New Roman"/>
                <w:bCs/>
              </w:rPr>
              <w:t>для создания аналитических отчетов.</w:t>
            </w:r>
          </w:p>
        </w:tc>
        <w:tc>
          <w:tcPr>
            <w:tcW w:w="2917" w:type="dxa"/>
            <w:vMerge/>
            <w:tcBorders>
              <w:top w:val="single" w:sz="4" w:space="0" w:color="000000"/>
              <w:left w:val="single" w:sz="4" w:space="0" w:color="000000"/>
              <w:bottom w:val="single" w:sz="4" w:space="0" w:color="000000"/>
              <w:right w:val="single" w:sz="4" w:space="0" w:color="000000"/>
            </w:tcBorders>
          </w:tcPr>
          <w:p w14:paraId="219D919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20A0F70E"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4DBB1C3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3.8</w:t>
            </w:r>
          </w:p>
        </w:tc>
        <w:tc>
          <w:tcPr>
            <w:tcW w:w="4454" w:type="dxa"/>
            <w:tcBorders>
              <w:top w:val="single" w:sz="4" w:space="0" w:color="000000"/>
              <w:left w:val="single" w:sz="4" w:space="0" w:color="000000"/>
              <w:bottom w:val="single" w:sz="4" w:space="0" w:color="000000"/>
              <w:right w:val="single" w:sz="4" w:space="0" w:color="000000"/>
            </w:tcBorders>
          </w:tcPr>
          <w:p w14:paraId="1E3652BC"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position w:val="-1"/>
              </w:rPr>
              <w:t>Составляет мероприятия по организации послепродажного обслуживания;</w:t>
            </w:r>
          </w:p>
          <w:p w14:paraId="2510A73A"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rPr>
              <w:t>Разрабатывает информационные материалы для послепродажного консультационно-информационного сопровождения клиента.</w:t>
            </w:r>
          </w:p>
        </w:tc>
        <w:tc>
          <w:tcPr>
            <w:tcW w:w="2917" w:type="dxa"/>
            <w:vMerge/>
            <w:tcBorders>
              <w:top w:val="single" w:sz="4" w:space="0" w:color="000000"/>
              <w:left w:val="single" w:sz="4" w:space="0" w:color="000000"/>
              <w:bottom w:val="single" w:sz="4" w:space="0" w:color="000000"/>
              <w:right w:val="single" w:sz="4" w:space="0" w:color="000000"/>
            </w:tcBorders>
          </w:tcPr>
          <w:p w14:paraId="0AEC2701"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10C89C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5A329592"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ОК 01</w:t>
            </w:r>
          </w:p>
        </w:tc>
        <w:tc>
          <w:tcPr>
            <w:tcW w:w="4454" w:type="dxa"/>
            <w:tcBorders>
              <w:top w:val="single" w:sz="4" w:space="0" w:color="000000"/>
              <w:left w:val="single" w:sz="4" w:space="0" w:color="000000"/>
              <w:bottom w:val="single" w:sz="4" w:space="0" w:color="000000"/>
              <w:right w:val="single" w:sz="4" w:space="0" w:color="000000"/>
            </w:tcBorders>
          </w:tcPr>
          <w:p w14:paraId="61A0F8CC"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7775A67D"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Выделяет составные части и определяет этапы решения задачи; </w:t>
            </w:r>
          </w:p>
          <w:p w14:paraId="7780F754"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Выявляет и эффективно осуществляет поиск информации, необходимой для решения задачи и/или проблемы; </w:t>
            </w:r>
          </w:p>
          <w:p w14:paraId="299D3D57"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Составляет план действия и определяет необходимые ресурсы;</w:t>
            </w:r>
          </w:p>
          <w:p w14:paraId="1046F4C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профессиональной и смежных сферах; </w:t>
            </w:r>
          </w:p>
          <w:p w14:paraId="0D28EBF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i/>
              </w:rPr>
            </w:pPr>
            <w:r w:rsidRPr="00A37B7C">
              <w:rPr>
                <w:rFonts w:ascii="Times New Roman" w:hAnsi="Times New Roman"/>
              </w:rPr>
              <w:t>Реализует составленный план и оценивает результат и последствия своих действий (самостоятельно или с помощью наставника).</w:t>
            </w:r>
          </w:p>
        </w:tc>
        <w:tc>
          <w:tcPr>
            <w:tcW w:w="2917" w:type="dxa"/>
            <w:vMerge/>
            <w:tcBorders>
              <w:top w:val="single" w:sz="4" w:space="0" w:color="000000"/>
              <w:left w:val="single" w:sz="4" w:space="0" w:color="000000"/>
              <w:bottom w:val="single" w:sz="4" w:space="0" w:color="000000"/>
              <w:right w:val="single" w:sz="4" w:space="0" w:color="000000"/>
            </w:tcBorders>
          </w:tcPr>
          <w:p w14:paraId="75F0C6EE"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8E89D85"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90D7D2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ОК 02</w:t>
            </w:r>
          </w:p>
          <w:p w14:paraId="25879C1C"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5E7CAE9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7041ED0E"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значимое в перечне информации и оценивает практическую значимость результатов поиска; </w:t>
            </w:r>
          </w:p>
          <w:p w14:paraId="2C30200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w:t>
            </w:r>
            <w:r w:rsidRPr="00A37B7C">
              <w:rPr>
                <w:rFonts w:ascii="Times New Roman" w:hAnsi="Times New Roman"/>
                <w:iCs/>
              </w:rPr>
              <w:lastRenderedPageBreak/>
              <w:t>для решения профессиональных задач.</w:t>
            </w:r>
          </w:p>
        </w:tc>
        <w:tc>
          <w:tcPr>
            <w:tcW w:w="2917" w:type="dxa"/>
            <w:vMerge/>
            <w:tcBorders>
              <w:top w:val="single" w:sz="4" w:space="0" w:color="000000"/>
              <w:left w:val="single" w:sz="4" w:space="0" w:color="000000"/>
              <w:bottom w:val="single" w:sz="4" w:space="0" w:color="000000"/>
              <w:right w:val="single" w:sz="4" w:space="0" w:color="000000"/>
            </w:tcBorders>
          </w:tcPr>
          <w:p w14:paraId="4D48B22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BD9629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EEFFF7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lastRenderedPageBreak/>
              <w:t>ОК 04</w:t>
            </w:r>
          </w:p>
        </w:tc>
        <w:tc>
          <w:tcPr>
            <w:tcW w:w="4454" w:type="dxa"/>
            <w:tcBorders>
              <w:top w:val="single" w:sz="4" w:space="0" w:color="000000"/>
              <w:left w:val="single" w:sz="4" w:space="0" w:color="000000"/>
              <w:bottom w:val="single" w:sz="4" w:space="0" w:color="000000"/>
              <w:right w:val="single" w:sz="4" w:space="0" w:color="000000"/>
            </w:tcBorders>
          </w:tcPr>
          <w:p w14:paraId="28282D5B"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2860CD95"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i/>
              </w:rPr>
            </w:pPr>
            <w:r w:rsidRPr="00A37B7C">
              <w:rPr>
                <w:rFonts w:ascii="Times New Roman" w:hAnsi="Times New Roman"/>
              </w:rPr>
              <w:t>В ходе профессиональной деятельности взаимодействует с коллегами, руководством, клиентами в ходе, опираясь на знания психологических основ.</w:t>
            </w:r>
          </w:p>
        </w:tc>
        <w:tc>
          <w:tcPr>
            <w:tcW w:w="2917" w:type="dxa"/>
            <w:vMerge/>
            <w:tcBorders>
              <w:top w:val="single" w:sz="4" w:space="0" w:color="000000"/>
              <w:left w:val="single" w:sz="4" w:space="0" w:color="000000"/>
              <w:bottom w:val="single" w:sz="4" w:space="0" w:color="000000"/>
              <w:right w:val="single" w:sz="4" w:space="0" w:color="000000"/>
            </w:tcBorders>
          </w:tcPr>
          <w:p w14:paraId="24BB9895"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91A98AE"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6DA8529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ОК 05</w:t>
            </w:r>
          </w:p>
        </w:tc>
        <w:tc>
          <w:tcPr>
            <w:tcW w:w="4454" w:type="dxa"/>
            <w:tcBorders>
              <w:top w:val="single" w:sz="4" w:space="0" w:color="000000"/>
              <w:left w:val="single" w:sz="4" w:space="0" w:color="000000"/>
              <w:bottom w:val="single" w:sz="4" w:space="0" w:color="000000"/>
              <w:right w:val="single" w:sz="4" w:space="0" w:color="000000"/>
            </w:tcBorders>
          </w:tcPr>
          <w:p w14:paraId="6D751783"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rPr>
            </w:pPr>
            <w:r w:rsidRPr="00A37B7C">
              <w:rPr>
                <w:rFonts w:ascii="Times New Roman" w:hAnsi="Times New Roman"/>
              </w:rPr>
              <w:t>Грамотно излагает свои мысли и оформляет документы по профессиональной тематике на государственном языке в соответствие с установленными правилами;</w:t>
            </w:r>
          </w:p>
          <w:p w14:paraId="4013E052"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i/>
              </w:rPr>
            </w:pPr>
            <w:r w:rsidRPr="00A37B7C">
              <w:rPr>
                <w:rFonts w:ascii="Times New Roman" w:hAnsi="Times New Roman"/>
              </w:rPr>
              <w:t>Демонстрирует толерантность в рабочем коллективе.</w:t>
            </w:r>
          </w:p>
        </w:tc>
        <w:tc>
          <w:tcPr>
            <w:tcW w:w="2917" w:type="dxa"/>
            <w:vMerge/>
            <w:tcBorders>
              <w:top w:val="single" w:sz="4" w:space="0" w:color="000000"/>
              <w:left w:val="single" w:sz="4" w:space="0" w:color="000000"/>
              <w:bottom w:val="single" w:sz="4" w:space="0" w:color="000000"/>
              <w:right w:val="single" w:sz="4" w:space="0" w:color="000000"/>
            </w:tcBorders>
          </w:tcPr>
          <w:p w14:paraId="55917AA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6F6593D"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C60206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ОК 09</w:t>
            </w:r>
          </w:p>
        </w:tc>
        <w:tc>
          <w:tcPr>
            <w:tcW w:w="4454" w:type="dxa"/>
            <w:tcBorders>
              <w:top w:val="single" w:sz="4" w:space="0" w:color="000000"/>
              <w:left w:val="single" w:sz="4" w:space="0" w:color="000000"/>
              <w:bottom w:val="single" w:sz="4" w:space="0" w:color="000000"/>
              <w:right w:val="single" w:sz="4" w:space="0" w:color="000000"/>
            </w:tcBorders>
          </w:tcPr>
          <w:p w14:paraId="2EC7FD6A"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495197DC"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 Участвует в диалогах на знакомые общие и профессиональные темы;</w:t>
            </w:r>
          </w:p>
          <w:p w14:paraId="5A3BB048"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Строит простые высказывания о себе и о своей профессиональной деятельности; </w:t>
            </w:r>
          </w:p>
          <w:p w14:paraId="3EE6A06F"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Кратко обосновывает и объясняет свои действия; </w:t>
            </w:r>
          </w:p>
          <w:p w14:paraId="30A599D7"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917" w:type="dxa"/>
            <w:vMerge/>
            <w:tcBorders>
              <w:top w:val="single" w:sz="4" w:space="0" w:color="000000"/>
              <w:left w:val="single" w:sz="4" w:space="0" w:color="000000"/>
              <w:bottom w:val="single" w:sz="4" w:space="0" w:color="000000"/>
              <w:right w:val="single" w:sz="4" w:space="0" w:color="000000"/>
            </w:tcBorders>
          </w:tcPr>
          <w:p w14:paraId="5C0BACF0" w14:textId="77777777" w:rsidR="000D7985" w:rsidRPr="00A37B7C" w:rsidRDefault="000D7985" w:rsidP="00C46C1F">
            <w:pPr>
              <w:widowControl w:val="0"/>
              <w:suppressAutoHyphens/>
              <w:spacing w:after="0" w:line="240" w:lineRule="auto"/>
              <w:jc w:val="both"/>
              <w:rPr>
                <w:rFonts w:ascii="Times New Roman" w:hAnsi="Times New Roman"/>
              </w:rPr>
            </w:pPr>
          </w:p>
        </w:tc>
      </w:tr>
    </w:tbl>
    <w:p w14:paraId="73CA6222" w14:textId="77777777" w:rsidR="000D7985" w:rsidRPr="00A37B7C" w:rsidRDefault="000D7985" w:rsidP="000D7985">
      <w:pPr>
        <w:suppressAutoHyphens/>
      </w:pPr>
    </w:p>
    <w:p w14:paraId="36239E8D" w14:textId="77777777" w:rsidR="000D7985" w:rsidRPr="00A37B7C" w:rsidRDefault="000D7985" w:rsidP="000D7985">
      <w:pPr>
        <w:suppressAutoHyphens/>
        <w:spacing w:after="0"/>
        <w:jc w:val="right"/>
        <w:outlineLvl w:val="1"/>
        <w:rPr>
          <w:rFonts w:ascii="Times New Roman" w:hAnsi="Times New Roman"/>
        </w:rPr>
      </w:pPr>
      <w:r w:rsidRPr="00A37B7C">
        <w:rPr>
          <w:rFonts w:ascii="Times New Roman" w:hAnsi="Times New Roman"/>
        </w:rPr>
        <w:t xml:space="preserve"> </w:t>
      </w:r>
    </w:p>
    <w:p w14:paraId="0F8645CB" w14:textId="77777777" w:rsidR="000D7985" w:rsidRPr="00A37B7C" w:rsidRDefault="000D7985" w:rsidP="000D7985">
      <w:pPr>
        <w:spacing w:after="0"/>
        <w:jc w:val="right"/>
        <w:outlineLvl w:val="1"/>
        <w:rPr>
          <w:rFonts w:ascii="Times New Roman" w:hAnsi="Times New Roman"/>
          <w:b/>
          <w:bCs/>
          <w:sz w:val="24"/>
          <w:szCs w:val="24"/>
        </w:rPr>
      </w:pPr>
      <w:r w:rsidRPr="00A37B7C">
        <w:rPr>
          <w:lang w:eastAsia="x-none"/>
        </w:rPr>
        <w:br w:type="page"/>
      </w:r>
      <w:r w:rsidRPr="00A37B7C">
        <w:rPr>
          <w:rFonts w:ascii="Times New Roman" w:hAnsi="Times New Roman"/>
          <w:b/>
          <w:bCs/>
          <w:sz w:val="24"/>
          <w:szCs w:val="24"/>
        </w:rPr>
        <w:lastRenderedPageBreak/>
        <w:t>Приложение 1.5</w:t>
      </w:r>
    </w:p>
    <w:p w14:paraId="2D30238F"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sz w:val="24"/>
          <w:szCs w:val="24"/>
        </w:rPr>
        <w:t>к ПОП по</w:t>
      </w:r>
      <w:r w:rsidRPr="00A37B7C">
        <w:rPr>
          <w:rFonts w:ascii="Times New Roman" w:hAnsi="Times New Roman"/>
          <w:sz w:val="24"/>
          <w:szCs w:val="24"/>
        </w:rPr>
        <w:t xml:space="preserve"> </w:t>
      </w:r>
      <w:r w:rsidRPr="00A37B7C">
        <w:rPr>
          <w:rFonts w:ascii="Times New Roman" w:hAnsi="Times New Roman"/>
          <w:b/>
          <w:bCs/>
          <w:iCs/>
          <w:sz w:val="24"/>
          <w:szCs w:val="24"/>
        </w:rPr>
        <w:t xml:space="preserve">специальности </w:t>
      </w:r>
    </w:p>
    <w:p w14:paraId="2AD1023D"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iCs/>
          <w:sz w:val="24"/>
          <w:szCs w:val="24"/>
        </w:rPr>
        <w:t>38.02.08 Торговое дело</w:t>
      </w:r>
    </w:p>
    <w:p w14:paraId="2F4F971B" w14:textId="77777777" w:rsidR="000D7985" w:rsidRPr="00A37B7C" w:rsidRDefault="000D7985" w:rsidP="000D7985">
      <w:pPr>
        <w:jc w:val="right"/>
        <w:rPr>
          <w:rFonts w:ascii="Times New Roman" w:hAnsi="Times New Roman"/>
          <w:b/>
          <w:i/>
          <w:sz w:val="24"/>
          <w:szCs w:val="24"/>
        </w:rPr>
      </w:pPr>
    </w:p>
    <w:p w14:paraId="1B64C273" w14:textId="77777777" w:rsidR="000D7985" w:rsidRPr="00A37B7C" w:rsidRDefault="000D7985" w:rsidP="000D7985">
      <w:pPr>
        <w:jc w:val="center"/>
        <w:rPr>
          <w:rFonts w:ascii="Times New Roman" w:hAnsi="Times New Roman"/>
          <w:b/>
          <w:i/>
          <w:sz w:val="24"/>
          <w:szCs w:val="24"/>
        </w:rPr>
      </w:pPr>
    </w:p>
    <w:p w14:paraId="03846EE0" w14:textId="77777777" w:rsidR="000D7985" w:rsidRPr="00A37B7C" w:rsidRDefault="000D7985" w:rsidP="000D7985">
      <w:pPr>
        <w:rPr>
          <w:rFonts w:ascii="Times New Roman" w:hAnsi="Times New Roman"/>
          <w:b/>
          <w:i/>
          <w:sz w:val="24"/>
          <w:szCs w:val="24"/>
        </w:rPr>
      </w:pPr>
    </w:p>
    <w:p w14:paraId="0A9E4A97" w14:textId="77777777" w:rsidR="000D7985" w:rsidRPr="00A37B7C" w:rsidRDefault="000D7985" w:rsidP="000D7985">
      <w:pPr>
        <w:jc w:val="center"/>
        <w:rPr>
          <w:rFonts w:ascii="Times New Roman" w:hAnsi="Times New Roman"/>
          <w:b/>
          <w:i/>
          <w:sz w:val="24"/>
          <w:szCs w:val="24"/>
        </w:rPr>
      </w:pPr>
    </w:p>
    <w:p w14:paraId="75A033B5" w14:textId="77777777" w:rsidR="000D7985" w:rsidRPr="00A37B7C" w:rsidRDefault="000D7985" w:rsidP="000D7985">
      <w:pPr>
        <w:jc w:val="center"/>
        <w:rPr>
          <w:rFonts w:ascii="Times New Roman" w:hAnsi="Times New Roman"/>
          <w:b/>
          <w:i/>
          <w:sz w:val="24"/>
          <w:szCs w:val="24"/>
        </w:rPr>
      </w:pPr>
    </w:p>
    <w:p w14:paraId="1DEC9114" w14:textId="77777777" w:rsidR="000D7985" w:rsidRPr="00A37B7C" w:rsidRDefault="000D7985" w:rsidP="000D7985">
      <w:pPr>
        <w:jc w:val="center"/>
        <w:rPr>
          <w:rFonts w:ascii="Times New Roman" w:hAnsi="Times New Roman"/>
          <w:b/>
          <w:i/>
          <w:sz w:val="24"/>
          <w:szCs w:val="24"/>
        </w:rPr>
      </w:pPr>
    </w:p>
    <w:p w14:paraId="17867C84" w14:textId="77777777" w:rsidR="000D7985" w:rsidRPr="00A37B7C" w:rsidRDefault="000D7985" w:rsidP="000D7985">
      <w:pPr>
        <w:jc w:val="center"/>
        <w:rPr>
          <w:rFonts w:ascii="Times New Roman" w:hAnsi="Times New Roman"/>
          <w:b/>
          <w:i/>
          <w:sz w:val="24"/>
          <w:szCs w:val="24"/>
        </w:rPr>
      </w:pPr>
    </w:p>
    <w:p w14:paraId="1D639C09" w14:textId="77777777" w:rsidR="000D7985" w:rsidRPr="00A37B7C" w:rsidRDefault="000D7985" w:rsidP="000D7985">
      <w:pPr>
        <w:jc w:val="center"/>
        <w:rPr>
          <w:rFonts w:ascii="Times New Roman" w:hAnsi="Times New Roman"/>
          <w:b/>
          <w:i/>
          <w:sz w:val="24"/>
          <w:szCs w:val="24"/>
        </w:rPr>
      </w:pPr>
    </w:p>
    <w:p w14:paraId="1165D512"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ПРОФЕССИОНАЛЬНОГО МОДУЛЯ</w:t>
      </w:r>
    </w:p>
    <w:p w14:paraId="0AABD82D" w14:textId="77777777" w:rsidR="000D7985" w:rsidRPr="00A37B7C" w:rsidRDefault="000D7985" w:rsidP="000D7985">
      <w:pPr>
        <w:jc w:val="center"/>
        <w:rPr>
          <w:rFonts w:ascii="Times New Roman" w:hAnsi="Times New Roman"/>
          <w:b/>
          <w:sz w:val="24"/>
          <w:szCs w:val="24"/>
          <w:u w:val="single"/>
        </w:rPr>
      </w:pPr>
    </w:p>
    <w:p w14:paraId="7D90F882"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ПМ</w:t>
      </w:r>
      <w:r>
        <w:rPr>
          <w:rFonts w:ascii="Times New Roman" w:hAnsi="Times New Roman"/>
          <w:b/>
          <w:sz w:val="24"/>
          <w:szCs w:val="24"/>
        </w:rPr>
        <w:t>н</w:t>
      </w:r>
      <w:r w:rsidRPr="00A37B7C">
        <w:rPr>
          <w:rFonts w:ascii="Times New Roman" w:hAnsi="Times New Roman"/>
          <w:b/>
          <w:sz w:val="24"/>
          <w:szCs w:val="24"/>
        </w:rPr>
        <w:t xml:space="preserve">.03 </w:t>
      </w:r>
      <w:r w:rsidRPr="00A37B7C">
        <w:rPr>
          <w:rFonts w:ascii="Times New Roman" w:hAnsi="Times New Roman"/>
          <w:b/>
          <w:iCs/>
          <w:sz w:val="24"/>
          <w:szCs w:val="24"/>
        </w:rPr>
        <w:t>ОСУЩЕСТВЛЕНИЕ ПРОДАЖ АВТОТРАНСПОРТНЫХ СРЕДСТВ, КОСМИЧЕСКИХ ПРОДУКТОВ, УСЛУГ И ТЕХНОЛОГИЙ И КООРДИНАЦИЯ РАБОТЫ С КЛИЕНТАМИ (ПО ВЫБОРУ)</w:t>
      </w:r>
    </w:p>
    <w:p w14:paraId="3D9A7BFA" w14:textId="77777777" w:rsidR="000D7985" w:rsidRPr="00A37B7C" w:rsidRDefault="000D7985" w:rsidP="000D7985">
      <w:pPr>
        <w:jc w:val="center"/>
        <w:rPr>
          <w:rFonts w:ascii="Times New Roman" w:hAnsi="Times New Roman"/>
          <w:b/>
          <w:i/>
          <w:sz w:val="24"/>
          <w:szCs w:val="24"/>
        </w:rPr>
      </w:pPr>
    </w:p>
    <w:p w14:paraId="6A92FD42" w14:textId="77777777" w:rsidR="000D7985" w:rsidRPr="00A37B7C" w:rsidRDefault="000D7985" w:rsidP="000D7985">
      <w:pPr>
        <w:jc w:val="center"/>
        <w:rPr>
          <w:rFonts w:ascii="Times New Roman" w:hAnsi="Times New Roman"/>
          <w:b/>
          <w:i/>
          <w:sz w:val="24"/>
          <w:szCs w:val="24"/>
        </w:rPr>
      </w:pPr>
    </w:p>
    <w:p w14:paraId="240ACC35" w14:textId="77777777" w:rsidR="000D7985" w:rsidRPr="00A37B7C" w:rsidRDefault="000D7985" w:rsidP="000D7985">
      <w:pPr>
        <w:jc w:val="center"/>
        <w:rPr>
          <w:rFonts w:ascii="Times New Roman" w:hAnsi="Times New Roman"/>
          <w:b/>
          <w:i/>
          <w:sz w:val="24"/>
          <w:szCs w:val="24"/>
        </w:rPr>
      </w:pPr>
    </w:p>
    <w:p w14:paraId="4D48D110" w14:textId="77777777" w:rsidR="000D7985" w:rsidRPr="00A37B7C" w:rsidRDefault="000D7985" w:rsidP="000D7985">
      <w:pPr>
        <w:jc w:val="center"/>
        <w:rPr>
          <w:rFonts w:ascii="Times New Roman" w:hAnsi="Times New Roman"/>
          <w:b/>
          <w:i/>
          <w:sz w:val="24"/>
          <w:szCs w:val="24"/>
        </w:rPr>
      </w:pPr>
    </w:p>
    <w:p w14:paraId="7D893B69" w14:textId="77777777" w:rsidR="000D7985" w:rsidRPr="00A37B7C" w:rsidRDefault="000D7985" w:rsidP="000D7985">
      <w:pPr>
        <w:jc w:val="center"/>
        <w:rPr>
          <w:rFonts w:ascii="Times New Roman" w:hAnsi="Times New Roman"/>
          <w:b/>
          <w:i/>
          <w:sz w:val="24"/>
          <w:szCs w:val="24"/>
        </w:rPr>
      </w:pPr>
    </w:p>
    <w:p w14:paraId="14B91ADE" w14:textId="77777777" w:rsidR="000D7985" w:rsidRPr="00A37B7C" w:rsidRDefault="000D7985" w:rsidP="000D7985">
      <w:pPr>
        <w:jc w:val="center"/>
        <w:rPr>
          <w:rFonts w:ascii="Times New Roman" w:hAnsi="Times New Roman"/>
          <w:b/>
          <w:i/>
          <w:sz w:val="24"/>
          <w:szCs w:val="24"/>
        </w:rPr>
      </w:pPr>
    </w:p>
    <w:p w14:paraId="1C486388" w14:textId="77777777" w:rsidR="000D7985" w:rsidRPr="00A37B7C" w:rsidRDefault="000D7985" w:rsidP="000D7985">
      <w:pPr>
        <w:jc w:val="center"/>
        <w:rPr>
          <w:rFonts w:ascii="Times New Roman" w:hAnsi="Times New Roman"/>
          <w:b/>
          <w:i/>
          <w:sz w:val="24"/>
          <w:szCs w:val="24"/>
        </w:rPr>
      </w:pPr>
    </w:p>
    <w:p w14:paraId="201F2AAE" w14:textId="7FF3CDFF" w:rsidR="000D7985" w:rsidRDefault="000D7985" w:rsidP="000D7985">
      <w:pPr>
        <w:jc w:val="center"/>
        <w:rPr>
          <w:rFonts w:ascii="Times New Roman" w:hAnsi="Times New Roman"/>
          <w:b/>
          <w:i/>
          <w:sz w:val="24"/>
          <w:szCs w:val="24"/>
        </w:rPr>
      </w:pPr>
    </w:p>
    <w:p w14:paraId="4732B65C" w14:textId="7F8AB1AC" w:rsidR="00103F70" w:rsidRDefault="00103F70" w:rsidP="000D7985">
      <w:pPr>
        <w:jc w:val="center"/>
        <w:rPr>
          <w:rFonts w:ascii="Times New Roman" w:hAnsi="Times New Roman"/>
          <w:b/>
          <w:i/>
          <w:sz w:val="24"/>
          <w:szCs w:val="24"/>
        </w:rPr>
      </w:pPr>
    </w:p>
    <w:p w14:paraId="06CF13EA" w14:textId="513BB85F" w:rsidR="00103F70" w:rsidRDefault="00103F70" w:rsidP="000D7985">
      <w:pPr>
        <w:jc w:val="center"/>
        <w:rPr>
          <w:rFonts w:ascii="Times New Roman" w:hAnsi="Times New Roman"/>
          <w:b/>
          <w:i/>
          <w:sz w:val="24"/>
          <w:szCs w:val="24"/>
        </w:rPr>
      </w:pPr>
    </w:p>
    <w:p w14:paraId="7B1CEF79" w14:textId="201BE26E" w:rsidR="00103F70" w:rsidRDefault="00103F70" w:rsidP="000D7985">
      <w:pPr>
        <w:jc w:val="center"/>
        <w:rPr>
          <w:rFonts w:ascii="Times New Roman" w:hAnsi="Times New Roman"/>
          <w:b/>
          <w:i/>
          <w:sz w:val="24"/>
          <w:szCs w:val="24"/>
        </w:rPr>
      </w:pPr>
    </w:p>
    <w:p w14:paraId="68CA57F8" w14:textId="77777777" w:rsidR="00103F70" w:rsidRPr="00A37B7C" w:rsidRDefault="00103F70" w:rsidP="000D7985">
      <w:pPr>
        <w:jc w:val="center"/>
        <w:rPr>
          <w:rFonts w:ascii="Times New Roman" w:hAnsi="Times New Roman"/>
          <w:b/>
          <w:i/>
          <w:sz w:val="24"/>
          <w:szCs w:val="24"/>
        </w:rPr>
      </w:pPr>
    </w:p>
    <w:p w14:paraId="66B5199E" w14:textId="77777777" w:rsidR="000D7985" w:rsidRPr="00A37B7C" w:rsidRDefault="000D7985" w:rsidP="000D7985">
      <w:pPr>
        <w:jc w:val="center"/>
        <w:rPr>
          <w:rFonts w:ascii="Times New Roman" w:hAnsi="Times New Roman"/>
          <w:b/>
          <w:i/>
          <w:sz w:val="24"/>
          <w:szCs w:val="24"/>
        </w:rPr>
      </w:pPr>
    </w:p>
    <w:p w14:paraId="4CA4BC62" w14:textId="77777777" w:rsidR="000D7985" w:rsidRPr="00A37B7C" w:rsidRDefault="000D7985" w:rsidP="000D7985">
      <w:pPr>
        <w:jc w:val="center"/>
        <w:rPr>
          <w:rFonts w:ascii="Times New Roman" w:hAnsi="Times New Roman"/>
          <w:b/>
          <w:i/>
          <w:sz w:val="24"/>
          <w:szCs w:val="24"/>
        </w:rPr>
      </w:pPr>
    </w:p>
    <w:p w14:paraId="66DBCA59" w14:textId="77777777" w:rsidR="000D7985" w:rsidRPr="00A37B7C" w:rsidRDefault="000D7985" w:rsidP="000D7985">
      <w:pPr>
        <w:jc w:val="center"/>
        <w:rPr>
          <w:rFonts w:ascii="Times New Roman" w:hAnsi="Times New Roman"/>
          <w:b/>
          <w:i/>
          <w:sz w:val="24"/>
          <w:szCs w:val="24"/>
        </w:rPr>
      </w:pPr>
    </w:p>
    <w:p w14:paraId="18EEB4DE" w14:textId="359DC645" w:rsidR="000D7985" w:rsidRPr="00A37B7C" w:rsidRDefault="000D7985" w:rsidP="000D7985">
      <w:pPr>
        <w:jc w:val="center"/>
        <w:rPr>
          <w:rFonts w:ascii="Times New Roman" w:hAnsi="Times New Roman"/>
          <w:b/>
          <w:sz w:val="24"/>
          <w:szCs w:val="24"/>
        </w:rPr>
      </w:pPr>
      <w:r>
        <w:rPr>
          <w:rFonts w:ascii="Times New Roman" w:hAnsi="Times New Roman"/>
          <w:b/>
          <w:bCs/>
          <w:sz w:val="24"/>
          <w:szCs w:val="24"/>
        </w:rPr>
        <w:t>2023</w:t>
      </w:r>
      <w:r w:rsidR="00103F70">
        <w:rPr>
          <w:rFonts w:ascii="Times New Roman" w:hAnsi="Times New Roman"/>
          <w:b/>
          <w:bCs/>
          <w:sz w:val="24"/>
          <w:szCs w:val="24"/>
        </w:rPr>
        <w:t xml:space="preserve"> </w:t>
      </w:r>
      <w:r w:rsidRPr="00A37B7C">
        <w:rPr>
          <w:rFonts w:ascii="Times New Roman" w:hAnsi="Times New Roman"/>
          <w:b/>
          <w:bCs/>
          <w:sz w:val="24"/>
          <w:szCs w:val="24"/>
        </w:rPr>
        <w:t>г.</w:t>
      </w:r>
    </w:p>
    <w:p w14:paraId="189D57C8" w14:textId="77777777" w:rsidR="000D7985" w:rsidRPr="00A37B7C" w:rsidRDefault="000D7985" w:rsidP="000D7985">
      <w:pPr>
        <w:rPr>
          <w:rFonts w:ascii="Times New Roman" w:hAnsi="Times New Roman"/>
          <w:b/>
          <w:i/>
          <w:sz w:val="24"/>
          <w:szCs w:val="24"/>
        </w:rPr>
        <w:sectPr w:rsidR="000D7985" w:rsidRPr="00A37B7C" w:rsidSect="00C46C1F">
          <w:footerReference w:type="even" r:id="rId63"/>
          <w:footerReference w:type="default" r:id="rId64"/>
          <w:pgSz w:w="11907" w:h="16840"/>
          <w:pgMar w:top="1134" w:right="851" w:bottom="1134" w:left="1701" w:header="709" w:footer="709" w:gutter="0"/>
          <w:cols w:space="720"/>
        </w:sectPr>
      </w:pPr>
    </w:p>
    <w:p w14:paraId="673D50CC"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36518457"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0D469622" w14:textId="77777777" w:rsidTr="00C46C1F">
        <w:tc>
          <w:tcPr>
            <w:tcW w:w="7501" w:type="dxa"/>
          </w:tcPr>
          <w:p w14:paraId="704EDC76" w14:textId="77777777" w:rsidR="000D7985" w:rsidRPr="00A37B7C" w:rsidRDefault="000D7985" w:rsidP="00095D42">
            <w:pPr>
              <w:numPr>
                <w:ilvl w:val="0"/>
                <w:numId w:val="107"/>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1C6C996C" w14:textId="77777777" w:rsidR="000D7985" w:rsidRPr="00A37B7C" w:rsidRDefault="000D7985" w:rsidP="00C46C1F">
            <w:pPr>
              <w:jc w:val="center"/>
              <w:rPr>
                <w:rFonts w:ascii="Times New Roman" w:hAnsi="Times New Roman"/>
                <w:b/>
                <w:sz w:val="24"/>
                <w:szCs w:val="24"/>
              </w:rPr>
            </w:pPr>
          </w:p>
        </w:tc>
      </w:tr>
      <w:tr w:rsidR="000D7985" w:rsidRPr="00A37B7C" w14:paraId="256F57BB" w14:textId="77777777" w:rsidTr="00C46C1F">
        <w:tc>
          <w:tcPr>
            <w:tcW w:w="7501" w:type="dxa"/>
          </w:tcPr>
          <w:p w14:paraId="67FA5E48" w14:textId="77777777" w:rsidR="000D7985" w:rsidRPr="00A37B7C" w:rsidRDefault="000D7985" w:rsidP="00095D42">
            <w:pPr>
              <w:numPr>
                <w:ilvl w:val="0"/>
                <w:numId w:val="107"/>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0AFFD863" w14:textId="77777777" w:rsidR="000D7985" w:rsidRPr="00A37B7C" w:rsidRDefault="000D7985" w:rsidP="00095D42">
            <w:pPr>
              <w:numPr>
                <w:ilvl w:val="0"/>
                <w:numId w:val="107"/>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141CF47B" w14:textId="77777777" w:rsidR="000D7985" w:rsidRPr="00A37B7C" w:rsidRDefault="000D7985" w:rsidP="00C46C1F">
            <w:pPr>
              <w:jc w:val="center"/>
              <w:rPr>
                <w:rFonts w:ascii="Times New Roman" w:hAnsi="Times New Roman"/>
                <w:b/>
                <w:sz w:val="24"/>
                <w:szCs w:val="24"/>
              </w:rPr>
            </w:pPr>
          </w:p>
          <w:p w14:paraId="35DBD419" w14:textId="77777777" w:rsidR="000D7985" w:rsidRPr="00A37B7C" w:rsidRDefault="000D7985" w:rsidP="00C46C1F">
            <w:pPr>
              <w:jc w:val="center"/>
              <w:rPr>
                <w:rFonts w:ascii="Times New Roman" w:hAnsi="Times New Roman"/>
                <w:b/>
                <w:sz w:val="24"/>
                <w:szCs w:val="24"/>
              </w:rPr>
            </w:pPr>
          </w:p>
          <w:p w14:paraId="4D648C83" w14:textId="77777777" w:rsidR="000D7985" w:rsidRPr="00A37B7C" w:rsidRDefault="000D7985" w:rsidP="00C46C1F">
            <w:pPr>
              <w:jc w:val="center"/>
              <w:rPr>
                <w:rFonts w:ascii="Times New Roman" w:hAnsi="Times New Roman"/>
                <w:b/>
                <w:sz w:val="24"/>
                <w:szCs w:val="24"/>
              </w:rPr>
            </w:pPr>
          </w:p>
        </w:tc>
      </w:tr>
      <w:tr w:rsidR="000D7985" w:rsidRPr="00A37B7C" w14:paraId="0BAB4EFB" w14:textId="77777777" w:rsidTr="00C46C1F">
        <w:tc>
          <w:tcPr>
            <w:tcW w:w="7501" w:type="dxa"/>
          </w:tcPr>
          <w:p w14:paraId="3B85681E" w14:textId="77777777" w:rsidR="000D7985" w:rsidRPr="00A37B7C" w:rsidRDefault="000D7985" w:rsidP="00095D42">
            <w:pPr>
              <w:numPr>
                <w:ilvl w:val="0"/>
                <w:numId w:val="107"/>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07F80FCF" w14:textId="77777777" w:rsidR="000D7985" w:rsidRPr="00A37B7C" w:rsidRDefault="000D7985" w:rsidP="00C46C1F">
            <w:pPr>
              <w:suppressAutoHyphens/>
              <w:rPr>
                <w:rFonts w:ascii="Times New Roman" w:hAnsi="Times New Roman"/>
                <w:b/>
                <w:sz w:val="24"/>
                <w:szCs w:val="24"/>
              </w:rPr>
            </w:pPr>
          </w:p>
        </w:tc>
        <w:tc>
          <w:tcPr>
            <w:tcW w:w="1854" w:type="dxa"/>
          </w:tcPr>
          <w:p w14:paraId="5283218F" w14:textId="77777777" w:rsidR="000D7985" w:rsidRPr="00A37B7C" w:rsidRDefault="000D7985" w:rsidP="00C46C1F">
            <w:pPr>
              <w:jc w:val="center"/>
              <w:rPr>
                <w:rFonts w:ascii="Times New Roman" w:hAnsi="Times New Roman"/>
                <w:b/>
                <w:sz w:val="24"/>
                <w:szCs w:val="24"/>
              </w:rPr>
            </w:pPr>
          </w:p>
        </w:tc>
      </w:tr>
    </w:tbl>
    <w:p w14:paraId="4601B977" w14:textId="77777777" w:rsidR="000D7985" w:rsidRPr="00A37B7C" w:rsidRDefault="000D7985" w:rsidP="000D7985">
      <w:pPr>
        <w:rPr>
          <w:rFonts w:ascii="Times New Roman" w:hAnsi="Times New Roman"/>
          <w:b/>
          <w:i/>
          <w:sz w:val="24"/>
          <w:szCs w:val="24"/>
        </w:rPr>
        <w:sectPr w:rsidR="000D7985" w:rsidRPr="00A37B7C" w:rsidSect="00C46C1F">
          <w:pgSz w:w="11907" w:h="16840"/>
          <w:pgMar w:top="1134" w:right="851" w:bottom="992" w:left="1418" w:header="709" w:footer="709" w:gutter="0"/>
          <w:cols w:space="720"/>
        </w:sectPr>
      </w:pPr>
    </w:p>
    <w:p w14:paraId="4B34F29B"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494BFF1F"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038727CD" w14:textId="77777777" w:rsidR="000D7985" w:rsidRPr="00A37B7C" w:rsidRDefault="000D7985" w:rsidP="000D7985">
      <w:pPr>
        <w:spacing w:after="0"/>
        <w:jc w:val="center"/>
        <w:rPr>
          <w:rFonts w:ascii="Times New Roman" w:hAnsi="Times New Roman"/>
          <w:iCs/>
          <w:sz w:val="24"/>
          <w:szCs w:val="24"/>
        </w:rPr>
      </w:pPr>
      <w:r w:rsidRPr="00A37B7C">
        <w:rPr>
          <w:rFonts w:ascii="Times New Roman" w:hAnsi="Times New Roman"/>
          <w:b/>
          <w:sz w:val="24"/>
          <w:szCs w:val="24"/>
        </w:rPr>
        <w:t>ПМ</w:t>
      </w:r>
      <w:r>
        <w:rPr>
          <w:rFonts w:ascii="Times New Roman" w:hAnsi="Times New Roman"/>
          <w:b/>
          <w:sz w:val="24"/>
          <w:szCs w:val="24"/>
        </w:rPr>
        <w:t>н</w:t>
      </w:r>
      <w:r w:rsidRPr="00A37B7C">
        <w:rPr>
          <w:rFonts w:ascii="Times New Roman" w:hAnsi="Times New Roman"/>
          <w:b/>
          <w:sz w:val="24"/>
          <w:szCs w:val="24"/>
        </w:rPr>
        <w:t xml:space="preserve">.03 </w:t>
      </w:r>
      <w:r w:rsidRPr="00A37B7C">
        <w:rPr>
          <w:rFonts w:ascii="Times New Roman" w:hAnsi="Times New Roman"/>
          <w:b/>
          <w:bCs/>
          <w:iCs/>
          <w:sz w:val="24"/>
          <w:szCs w:val="24"/>
        </w:rPr>
        <w:t>ОСУЩЕСТВЛЕНИЕ ПРОДАЖ АВТОТРАНСПОРТНЫХ СРЕДСТВ, КОСМИЧЕСКИХ ПРОДУКТОВ, УСЛУГ И ТЕХНОЛОГИЙ И КООРДИНАЦИЯ РАБОТЫ С КЛИЕНТАМИ (ПО ВЫБОРУ)</w:t>
      </w:r>
    </w:p>
    <w:p w14:paraId="730E8749" w14:textId="77777777" w:rsidR="000D7985" w:rsidRPr="00A37B7C" w:rsidRDefault="000D7985" w:rsidP="000D7985">
      <w:pPr>
        <w:spacing w:after="0"/>
        <w:jc w:val="center"/>
        <w:rPr>
          <w:rFonts w:ascii="Times New Roman" w:hAnsi="Times New Roman"/>
          <w:b/>
          <w:sz w:val="24"/>
          <w:szCs w:val="24"/>
        </w:rPr>
      </w:pPr>
    </w:p>
    <w:p w14:paraId="0F68F4FB"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 xml:space="preserve">1.1. Цель и планируемые результаты освоения профессионального модуля </w:t>
      </w:r>
    </w:p>
    <w:p w14:paraId="488B0598"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В результате изучения профессионального модуля обучающихся должен освоить основной вид деятельности «</w:t>
      </w:r>
      <w:r w:rsidRPr="00A37B7C">
        <w:rPr>
          <w:rFonts w:ascii="Times New Roman" w:hAnsi="Times New Roman"/>
          <w:iCs/>
          <w:sz w:val="24"/>
          <w:szCs w:val="24"/>
        </w:rPr>
        <w:t>Осуществление продаж автотранспортных средств, космических продуктов, услуг и технологий и координация работы с клиентами (по выбору)</w:t>
      </w:r>
      <w:r w:rsidRPr="00A37B7C">
        <w:rPr>
          <w:rFonts w:ascii="Times New Roman" w:hAnsi="Times New Roman"/>
          <w:sz w:val="24"/>
          <w:szCs w:val="24"/>
        </w:rPr>
        <w:t>» и соответствующие ему общие компетенции и профессиональные компетенции:</w:t>
      </w:r>
    </w:p>
    <w:p w14:paraId="18626BD7" w14:textId="77777777" w:rsidR="000D7985" w:rsidRPr="00A37B7C" w:rsidRDefault="000D7985" w:rsidP="000D7985">
      <w:pPr>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8145"/>
      </w:tblGrid>
      <w:tr w:rsidR="000D7985" w:rsidRPr="00A37B7C" w14:paraId="5DD42D10" w14:textId="77777777" w:rsidTr="00C46C1F">
        <w:tc>
          <w:tcPr>
            <w:tcW w:w="1121" w:type="dxa"/>
            <w:tcBorders>
              <w:top w:val="single" w:sz="4" w:space="0" w:color="auto"/>
              <w:left w:val="single" w:sz="4" w:space="0" w:color="auto"/>
              <w:bottom w:val="single" w:sz="4" w:space="0" w:color="auto"/>
              <w:right w:val="single" w:sz="4" w:space="0" w:color="auto"/>
            </w:tcBorders>
          </w:tcPr>
          <w:p w14:paraId="12CFE5DC" w14:textId="77777777" w:rsidR="000D7985" w:rsidRPr="002456ED" w:rsidRDefault="000D7985" w:rsidP="00C46C1F">
            <w:pPr>
              <w:jc w:val="center"/>
              <w:rPr>
                <w:rFonts w:ascii="Times New Roman" w:hAnsi="Times New Roman"/>
                <w:sz w:val="24"/>
                <w:szCs w:val="24"/>
              </w:rPr>
            </w:pPr>
            <w:r w:rsidRPr="002456ED">
              <w:rPr>
                <w:rFonts w:ascii="Times New Roman" w:hAnsi="Times New Roman"/>
                <w:sz w:val="24"/>
                <w:szCs w:val="24"/>
              </w:rPr>
              <w:t>Код</w:t>
            </w:r>
          </w:p>
        </w:tc>
        <w:tc>
          <w:tcPr>
            <w:tcW w:w="8518" w:type="dxa"/>
            <w:tcBorders>
              <w:top w:val="single" w:sz="4" w:space="0" w:color="auto"/>
              <w:left w:val="single" w:sz="4" w:space="0" w:color="auto"/>
              <w:bottom w:val="single" w:sz="4" w:space="0" w:color="auto"/>
              <w:right w:val="single" w:sz="4" w:space="0" w:color="auto"/>
            </w:tcBorders>
          </w:tcPr>
          <w:p w14:paraId="4CB1D8BA" w14:textId="77777777" w:rsidR="000D7985" w:rsidRPr="00A37B7C" w:rsidRDefault="000D7985" w:rsidP="00C46C1F">
            <w:pPr>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582D0EE4" w14:textId="77777777" w:rsidTr="00C46C1F">
        <w:tc>
          <w:tcPr>
            <w:tcW w:w="1121" w:type="dxa"/>
            <w:tcBorders>
              <w:top w:val="single" w:sz="4" w:space="0" w:color="auto"/>
              <w:left w:val="single" w:sz="4" w:space="0" w:color="auto"/>
              <w:bottom w:val="single" w:sz="4" w:space="0" w:color="auto"/>
              <w:right w:val="single" w:sz="4" w:space="0" w:color="auto"/>
            </w:tcBorders>
          </w:tcPr>
          <w:p w14:paraId="2FD1A252" w14:textId="77777777" w:rsidR="000D7985" w:rsidRPr="00A37B7C" w:rsidRDefault="000D7985" w:rsidP="00C46C1F">
            <w:pPr>
              <w:rPr>
                <w:rFonts w:ascii="Times New Roman" w:hAnsi="Times New Roman"/>
                <w:b/>
                <w:bCs/>
                <w:sz w:val="24"/>
                <w:szCs w:val="24"/>
              </w:rPr>
            </w:pPr>
            <w:r w:rsidRPr="00A37B7C">
              <w:rPr>
                <w:rFonts w:ascii="Times New Roman" w:hAnsi="Times New Roman"/>
                <w:b/>
                <w:bCs/>
                <w:sz w:val="24"/>
                <w:szCs w:val="24"/>
              </w:rPr>
              <w:t>ОК 01</w:t>
            </w:r>
          </w:p>
        </w:tc>
        <w:tc>
          <w:tcPr>
            <w:tcW w:w="8518" w:type="dxa"/>
            <w:tcBorders>
              <w:top w:val="single" w:sz="4" w:space="0" w:color="auto"/>
              <w:left w:val="single" w:sz="4" w:space="0" w:color="auto"/>
              <w:bottom w:val="single" w:sz="4" w:space="0" w:color="auto"/>
              <w:right w:val="single" w:sz="4" w:space="0" w:color="auto"/>
            </w:tcBorders>
          </w:tcPr>
          <w:p w14:paraId="184CDFA9"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328AA28B" w14:textId="77777777" w:rsidTr="00C46C1F">
        <w:tc>
          <w:tcPr>
            <w:tcW w:w="1121" w:type="dxa"/>
            <w:tcBorders>
              <w:top w:val="single" w:sz="4" w:space="0" w:color="auto"/>
              <w:left w:val="single" w:sz="4" w:space="0" w:color="auto"/>
              <w:bottom w:val="single" w:sz="4" w:space="0" w:color="auto"/>
              <w:right w:val="single" w:sz="4" w:space="0" w:color="auto"/>
            </w:tcBorders>
          </w:tcPr>
          <w:p w14:paraId="53A11905" w14:textId="77777777" w:rsidR="000D7985" w:rsidRPr="00A37B7C" w:rsidRDefault="000D7985" w:rsidP="00C46C1F">
            <w:pPr>
              <w:rPr>
                <w:rFonts w:ascii="Times New Roman" w:hAnsi="Times New Roman"/>
                <w:b/>
                <w:bCs/>
                <w:sz w:val="24"/>
                <w:szCs w:val="24"/>
              </w:rPr>
            </w:pPr>
            <w:r w:rsidRPr="00A37B7C">
              <w:rPr>
                <w:rFonts w:ascii="Times New Roman" w:hAnsi="Times New Roman"/>
                <w:b/>
                <w:bCs/>
                <w:sz w:val="24"/>
                <w:szCs w:val="24"/>
              </w:rPr>
              <w:t>ОК 02</w:t>
            </w:r>
          </w:p>
        </w:tc>
        <w:tc>
          <w:tcPr>
            <w:tcW w:w="8518" w:type="dxa"/>
            <w:tcBorders>
              <w:top w:val="single" w:sz="4" w:space="0" w:color="auto"/>
              <w:left w:val="single" w:sz="4" w:space="0" w:color="auto"/>
              <w:bottom w:val="single" w:sz="4" w:space="0" w:color="auto"/>
              <w:right w:val="single" w:sz="4" w:space="0" w:color="auto"/>
            </w:tcBorders>
          </w:tcPr>
          <w:p w14:paraId="6649A6A3"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6B87795F" w14:textId="77777777" w:rsidTr="00C46C1F">
        <w:trPr>
          <w:trHeight w:val="315"/>
        </w:trPr>
        <w:tc>
          <w:tcPr>
            <w:tcW w:w="1121" w:type="dxa"/>
            <w:tcBorders>
              <w:top w:val="single" w:sz="4" w:space="0" w:color="auto"/>
              <w:left w:val="single" w:sz="4" w:space="0" w:color="auto"/>
              <w:bottom w:val="single" w:sz="4" w:space="0" w:color="auto"/>
              <w:right w:val="single" w:sz="4" w:space="0" w:color="auto"/>
            </w:tcBorders>
          </w:tcPr>
          <w:p w14:paraId="0B8A747C" w14:textId="77777777" w:rsidR="000D7985" w:rsidRPr="00A37B7C" w:rsidRDefault="000D7985" w:rsidP="00C46C1F">
            <w:pPr>
              <w:rPr>
                <w:rFonts w:ascii="Times New Roman" w:hAnsi="Times New Roman"/>
                <w:b/>
                <w:bCs/>
                <w:sz w:val="24"/>
                <w:szCs w:val="24"/>
              </w:rPr>
            </w:pPr>
            <w:r w:rsidRPr="00A37B7C">
              <w:rPr>
                <w:rFonts w:ascii="Times New Roman" w:hAnsi="Times New Roman"/>
                <w:b/>
                <w:bCs/>
                <w:sz w:val="24"/>
                <w:szCs w:val="24"/>
              </w:rPr>
              <w:t>ОК 04</w:t>
            </w:r>
          </w:p>
        </w:tc>
        <w:tc>
          <w:tcPr>
            <w:tcW w:w="8518" w:type="dxa"/>
            <w:tcBorders>
              <w:top w:val="single" w:sz="4" w:space="0" w:color="auto"/>
              <w:left w:val="single" w:sz="4" w:space="0" w:color="auto"/>
              <w:bottom w:val="single" w:sz="4" w:space="0" w:color="auto"/>
              <w:right w:val="single" w:sz="4" w:space="0" w:color="auto"/>
            </w:tcBorders>
          </w:tcPr>
          <w:p w14:paraId="59A35F2F"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Эффективно взаимодействовать и работать в коллективе и команде</w:t>
            </w:r>
          </w:p>
        </w:tc>
      </w:tr>
      <w:tr w:rsidR="000D7985" w:rsidRPr="00A37B7C" w14:paraId="5756F249" w14:textId="77777777" w:rsidTr="00C46C1F">
        <w:tc>
          <w:tcPr>
            <w:tcW w:w="1121" w:type="dxa"/>
            <w:tcBorders>
              <w:top w:val="single" w:sz="4" w:space="0" w:color="auto"/>
              <w:left w:val="single" w:sz="4" w:space="0" w:color="auto"/>
              <w:bottom w:val="single" w:sz="4" w:space="0" w:color="auto"/>
              <w:right w:val="single" w:sz="4" w:space="0" w:color="auto"/>
            </w:tcBorders>
          </w:tcPr>
          <w:p w14:paraId="47480F8C" w14:textId="77777777" w:rsidR="000D7985" w:rsidRPr="00A37B7C" w:rsidRDefault="000D7985" w:rsidP="00C46C1F">
            <w:pPr>
              <w:rPr>
                <w:rFonts w:ascii="Times New Roman" w:hAnsi="Times New Roman"/>
                <w:b/>
                <w:bCs/>
                <w:sz w:val="24"/>
                <w:szCs w:val="24"/>
              </w:rPr>
            </w:pPr>
            <w:r w:rsidRPr="00A37B7C">
              <w:rPr>
                <w:rFonts w:ascii="Times New Roman" w:hAnsi="Times New Roman"/>
                <w:b/>
                <w:bCs/>
                <w:sz w:val="24"/>
                <w:szCs w:val="24"/>
              </w:rPr>
              <w:t>ОК 05</w:t>
            </w:r>
          </w:p>
        </w:tc>
        <w:tc>
          <w:tcPr>
            <w:tcW w:w="8518" w:type="dxa"/>
            <w:tcBorders>
              <w:top w:val="single" w:sz="4" w:space="0" w:color="auto"/>
              <w:left w:val="single" w:sz="4" w:space="0" w:color="auto"/>
              <w:bottom w:val="single" w:sz="4" w:space="0" w:color="auto"/>
              <w:right w:val="single" w:sz="4" w:space="0" w:color="auto"/>
            </w:tcBorders>
          </w:tcPr>
          <w:p w14:paraId="32894633"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31900975" w14:textId="77777777" w:rsidTr="00C46C1F">
        <w:tc>
          <w:tcPr>
            <w:tcW w:w="1121" w:type="dxa"/>
            <w:tcBorders>
              <w:top w:val="single" w:sz="4" w:space="0" w:color="auto"/>
              <w:left w:val="single" w:sz="4" w:space="0" w:color="auto"/>
              <w:bottom w:val="single" w:sz="4" w:space="0" w:color="auto"/>
              <w:right w:val="single" w:sz="4" w:space="0" w:color="auto"/>
            </w:tcBorders>
          </w:tcPr>
          <w:p w14:paraId="3D99B99B" w14:textId="77777777" w:rsidR="000D7985" w:rsidRPr="00A37B7C" w:rsidRDefault="000D7985" w:rsidP="00C46C1F">
            <w:pPr>
              <w:rPr>
                <w:rFonts w:ascii="Times New Roman" w:hAnsi="Times New Roman"/>
                <w:b/>
                <w:bCs/>
                <w:sz w:val="24"/>
                <w:szCs w:val="24"/>
              </w:rPr>
            </w:pPr>
            <w:r w:rsidRPr="00A37B7C">
              <w:rPr>
                <w:rFonts w:ascii="Times New Roman" w:hAnsi="Times New Roman"/>
                <w:b/>
                <w:bCs/>
                <w:sz w:val="24"/>
                <w:szCs w:val="24"/>
              </w:rPr>
              <w:t>ОК 09</w:t>
            </w:r>
          </w:p>
        </w:tc>
        <w:tc>
          <w:tcPr>
            <w:tcW w:w="8518" w:type="dxa"/>
            <w:tcBorders>
              <w:top w:val="single" w:sz="4" w:space="0" w:color="auto"/>
              <w:left w:val="single" w:sz="4" w:space="0" w:color="auto"/>
              <w:bottom w:val="single" w:sz="4" w:space="0" w:color="auto"/>
              <w:right w:val="single" w:sz="4" w:space="0" w:color="auto"/>
            </w:tcBorders>
          </w:tcPr>
          <w:p w14:paraId="4D72360A"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7DC78F96" w14:textId="77777777" w:rsidR="000D7985" w:rsidRPr="00A37B7C" w:rsidRDefault="000D7985" w:rsidP="000D7985">
      <w:pPr>
        <w:ind w:firstLine="709"/>
        <w:rPr>
          <w:rFonts w:ascii="Times New Roman" w:hAnsi="Times New Roman"/>
          <w:bCs/>
          <w:iCs/>
          <w:sz w:val="4"/>
          <w:szCs w:val="4"/>
        </w:rPr>
      </w:pPr>
    </w:p>
    <w:p w14:paraId="6BDC75A2" w14:textId="77777777" w:rsidR="000D7985" w:rsidRPr="00A37B7C" w:rsidRDefault="000D7985" w:rsidP="000D7985">
      <w:pPr>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8170"/>
      </w:tblGrid>
      <w:tr w:rsidR="000D7985" w:rsidRPr="00A37B7C" w14:paraId="34C6EF55" w14:textId="77777777" w:rsidTr="00C46C1F">
        <w:tc>
          <w:tcPr>
            <w:tcW w:w="1096" w:type="dxa"/>
          </w:tcPr>
          <w:p w14:paraId="0399C9B5" w14:textId="77777777" w:rsidR="000D7985" w:rsidRPr="002456ED" w:rsidRDefault="000D7985" w:rsidP="00C46C1F">
            <w:pPr>
              <w:jc w:val="center"/>
              <w:rPr>
                <w:rFonts w:ascii="Times New Roman" w:hAnsi="Times New Roman"/>
                <w:sz w:val="24"/>
                <w:szCs w:val="24"/>
              </w:rPr>
            </w:pPr>
            <w:r w:rsidRPr="002456ED">
              <w:rPr>
                <w:rFonts w:ascii="Times New Roman" w:hAnsi="Times New Roman"/>
                <w:sz w:val="24"/>
                <w:szCs w:val="24"/>
              </w:rPr>
              <w:t>Код</w:t>
            </w:r>
          </w:p>
        </w:tc>
        <w:tc>
          <w:tcPr>
            <w:tcW w:w="8543" w:type="dxa"/>
          </w:tcPr>
          <w:p w14:paraId="3DDBCFFD" w14:textId="77777777" w:rsidR="000D7985" w:rsidRPr="00A37B7C" w:rsidRDefault="000D7985" w:rsidP="00C46C1F">
            <w:pPr>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6BD7B7EA" w14:textId="77777777" w:rsidTr="00C46C1F">
        <w:tc>
          <w:tcPr>
            <w:tcW w:w="1096" w:type="dxa"/>
          </w:tcPr>
          <w:p w14:paraId="4ED86239" w14:textId="77777777" w:rsidR="000D7985" w:rsidRDefault="000D7985" w:rsidP="00C46C1F">
            <w:pPr>
              <w:spacing w:after="0" w:line="240" w:lineRule="auto"/>
              <w:jc w:val="center"/>
              <w:rPr>
                <w:rFonts w:ascii="Times New Roman" w:hAnsi="Times New Roman"/>
                <w:b/>
                <w:bCs/>
                <w:sz w:val="24"/>
                <w:szCs w:val="24"/>
              </w:rPr>
            </w:pPr>
            <w:r w:rsidRPr="00A37B7C">
              <w:rPr>
                <w:rFonts w:ascii="Times New Roman" w:hAnsi="Times New Roman"/>
                <w:b/>
                <w:bCs/>
                <w:sz w:val="24"/>
                <w:szCs w:val="24"/>
              </w:rPr>
              <w:t>ВД 3</w:t>
            </w:r>
          </w:p>
          <w:p w14:paraId="5E3D1672" w14:textId="77777777" w:rsidR="000D7985" w:rsidRPr="00A37B7C" w:rsidRDefault="000D7985" w:rsidP="00C46C1F">
            <w:pPr>
              <w:jc w:val="center"/>
              <w:rPr>
                <w:rFonts w:ascii="Times New Roman" w:hAnsi="Times New Roman"/>
                <w:b/>
                <w:bCs/>
                <w:sz w:val="24"/>
                <w:szCs w:val="24"/>
              </w:rPr>
            </w:pPr>
            <w:r>
              <w:rPr>
                <w:rFonts w:ascii="Times New Roman" w:hAnsi="Times New Roman"/>
                <w:b/>
                <w:bCs/>
                <w:sz w:val="24"/>
                <w:szCs w:val="24"/>
              </w:rPr>
              <w:t>н.2.</w:t>
            </w:r>
          </w:p>
        </w:tc>
        <w:tc>
          <w:tcPr>
            <w:tcW w:w="8543" w:type="dxa"/>
          </w:tcPr>
          <w:p w14:paraId="68930946"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Осуществление продаж автотранспортных средств, космических продуктов, услуг и технологий и координация работы с клиентами (по выбору)</w:t>
            </w:r>
            <w:r w:rsidRPr="00A37B7C">
              <w:rPr>
                <w:rFonts w:ascii="Times New Roman" w:hAnsi="Times New Roman"/>
                <w:sz w:val="24"/>
                <w:szCs w:val="24"/>
              </w:rPr>
              <w:t xml:space="preserve"> </w:t>
            </w:r>
          </w:p>
        </w:tc>
      </w:tr>
      <w:tr w:rsidR="000D7985" w:rsidRPr="00A37B7C" w14:paraId="2D5AABA4" w14:textId="77777777" w:rsidTr="00C46C1F">
        <w:tc>
          <w:tcPr>
            <w:tcW w:w="1096" w:type="dxa"/>
          </w:tcPr>
          <w:p w14:paraId="4DB78504" w14:textId="77777777" w:rsidR="000D7985" w:rsidRPr="00A37B7C" w:rsidRDefault="000D7985" w:rsidP="00C46C1F">
            <w:pPr>
              <w:jc w:val="center"/>
              <w:rPr>
                <w:rFonts w:ascii="Times New Roman" w:hAnsi="Times New Roman"/>
                <w:b/>
                <w:bCs/>
                <w:sz w:val="24"/>
                <w:szCs w:val="24"/>
              </w:rPr>
            </w:pPr>
            <w:r w:rsidRPr="00A37B7C">
              <w:rPr>
                <w:rFonts w:ascii="Times New Roman" w:hAnsi="Times New Roman"/>
                <w:b/>
                <w:bCs/>
                <w:sz w:val="24"/>
                <w:szCs w:val="24"/>
              </w:rPr>
              <w:t>ПК 3.1.</w:t>
            </w:r>
          </w:p>
        </w:tc>
        <w:tc>
          <w:tcPr>
            <w:tcW w:w="8543" w:type="dxa"/>
          </w:tcPr>
          <w:p w14:paraId="1476D1C8"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r w:rsidRPr="00A37B7C">
              <w:rPr>
                <w:rFonts w:ascii="Times New Roman" w:hAnsi="Times New Roman"/>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7E3C2B58" w14:textId="77777777" w:rsidTr="00C46C1F">
        <w:tc>
          <w:tcPr>
            <w:tcW w:w="1096" w:type="dxa"/>
          </w:tcPr>
          <w:p w14:paraId="0A777F15" w14:textId="77777777" w:rsidR="000D7985" w:rsidRPr="00A37B7C" w:rsidRDefault="000D7985" w:rsidP="00C46C1F">
            <w:pPr>
              <w:jc w:val="center"/>
              <w:rPr>
                <w:b/>
                <w:bCs/>
                <w:i/>
              </w:rPr>
            </w:pPr>
            <w:r w:rsidRPr="00A37B7C">
              <w:rPr>
                <w:rFonts w:ascii="Times New Roman" w:hAnsi="Times New Roman"/>
                <w:b/>
                <w:bCs/>
                <w:sz w:val="24"/>
                <w:szCs w:val="24"/>
              </w:rPr>
              <w:t>ПК 3.2.</w:t>
            </w:r>
          </w:p>
        </w:tc>
        <w:tc>
          <w:tcPr>
            <w:tcW w:w="8543" w:type="dxa"/>
          </w:tcPr>
          <w:p w14:paraId="25530D91"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1DCCC276" w14:textId="77777777" w:rsidTr="00C46C1F">
        <w:tc>
          <w:tcPr>
            <w:tcW w:w="1096" w:type="dxa"/>
          </w:tcPr>
          <w:p w14:paraId="6557CD98" w14:textId="77777777" w:rsidR="000D7985" w:rsidRPr="00A37B7C" w:rsidRDefault="000D7985" w:rsidP="00C46C1F">
            <w:pPr>
              <w:jc w:val="center"/>
              <w:rPr>
                <w:b/>
                <w:bCs/>
                <w:i/>
              </w:rPr>
            </w:pPr>
            <w:r w:rsidRPr="00A37B7C">
              <w:rPr>
                <w:rFonts w:ascii="Times New Roman" w:hAnsi="Times New Roman"/>
                <w:b/>
                <w:bCs/>
                <w:sz w:val="24"/>
                <w:szCs w:val="24"/>
              </w:rPr>
              <w:t>ПК 3.3.</w:t>
            </w:r>
          </w:p>
        </w:tc>
        <w:tc>
          <w:tcPr>
            <w:tcW w:w="8543" w:type="dxa"/>
          </w:tcPr>
          <w:p w14:paraId="74773F85"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bCs/>
                <w:iCs/>
                <w:sz w:val="24"/>
                <w:szCs w:val="24"/>
              </w:rPr>
            </w:pPr>
            <w:r w:rsidRPr="00A37B7C">
              <w:rPr>
                <w:rFonts w:ascii="Times New Roman" w:hAnsi="Times New Roman"/>
                <w:sz w:val="24"/>
                <w:szCs w:val="24"/>
              </w:rPr>
              <w:t>Обеспечивать эффективное взаимодействие с клиентами в процессе оказания услуги продажи и (или) выкупа товаров, в том числе с использование специализированных программных продуктов</w:t>
            </w:r>
          </w:p>
        </w:tc>
      </w:tr>
      <w:tr w:rsidR="000D7985" w:rsidRPr="00A37B7C" w14:paraId="211E163A" w14:textId="77777777" w:rsidTr="00C46C1F">
        <w:tc>
          <w:tcPr>
            <w:tcW w:w="1096" w:type="dxa"/>
          </w:tcPr>
          <w:p w14:paraId="534CE722" w14:textId="77777777" w:rsidR="000D7985" w:rsidRPr="00A37B7C" w:rsidRDefault="000D7985" w:rsidP="00C46C1F">
            <w:pPr>
              <w:spacing w:after="0" w:line="240" w:lineRule="auto"/>
              <w:jc w:val="center"/>
              <w:rPr>
                <w:rFonts w:ascii="Times New Roman" w:hAnsi="Times New Roman"/>
                <w:b/>
                <w:bCs/>
                <w:i/>
                <w:sz w:val="24"/>
                <w:szCs w:val="24"/>
              </w:rPr>
            </w:pPr>
            <w:r w:rsidRPr="00A37B7C">
              <w:rPr>
                <w:rFonts w:ascii="Times New Roman" w:hAnsi="Times New Roman"/>
                <w:b/>
                <w:bCs/>
                <w:sz w:val="24"/>
                <w:szCs w:val="24"/>
              </w:rPr>
              <w:t>ПК 3.4.</w:t>
            </w:r>
          </w:p>
        </w:tc>
        <w:tc>
          <w:tcPr>
            <w:tcW w:w="8543" w:type="dxa"/>
          </w:tcPr>
          <w:p w14:paraId="484BDB04"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Реализовывать мероприятия для обеспечения выполнения плана продаж;</w:t>
            </w:r>
          </w:p>
        </w:tc>
      </w:tr>
      <w:tr w:rsidR="000D7985" w:rsidRPr="00A37B7C" w14:paraId="42AA3500" w14:textId="77777777" w:rsidTr="00C46C1F">
        <w:tc>
          <w:tcPr>
            <w:tcW w:w="1096" w:type="dxa"/>
          </w:tcPr>
          <w:p w14:paraId="1A476685" w14:textId="77777777" w:rsidR="000D7985" w:rsidRPr="00A37B7C" w:rsidRDefault="000D7985" w:rsidP="00C46C1F">
            <w:pPr>
              <w:spacing w:after="0" w:line="240" w:lineRule="auto"/>
              <w:jc w:val="center"/>
              <w:rPr>
                <w:rFonts w:ascii="Times New Roman" w:hAnsi="Times New Roman"/>
                <w:b/>
                <w:bCs/>
                <w:i/>
                <w:sz w:val="24"/>
                <w:szCs w:val="24"/>
              </w:rPr>
            </w:pPr>
            <w:r w:rsidRPr="00A37B7C">
              <w:rPr>
                <w:rFonts w:ascii="Times New Roman" w:hAnsi="Times New Roman"/>
                <w:b/>
                <w:bCs/>
                <w:sz w:val="24"/>
                <w:szCs w:val="24"/>
              </w:rPr>
              <w:t>ПК 3.5.</w:t>
            </w:r>
          </w:p>
        </w:tc>
        <w:tc>
          <w:tcPr>
            <w:tcW w:w="8543" w:type="dxa"/>
          </w:tcPr>
          <w:p w14:paraId="4034BFAD"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 xml:space="preserve">Обеспечивать реализацию мероприятий по стимулированию покупательского спроса </w:t>
            </w:r>
          </w:p>
        </w:tc>
      </w:tr>
      <w:tr w:rsidR="000D7985" w:rsidRPr="00A37B7C" w14:paraId="2224DAA8" w14:textId="77777777" w:rsidTr="00C46C1F">
        <w:tc>
          <w:tcPr>
            <w:tcW w:w="1096" w:type="dxa"/>
          </w:tcPr>
          <w:p w14:paraId="16C02315" w14:textId="77777777" w:rsidR="000D7985" w:rsidRPr="00A37B7C" w:rsidRDefault="000D7985" w:rsidP="00C46C1F">
            <w:pPr>
              <w:spacing w:after="0" w:line="240" w:lineRule="auto"/>
              <w:jc w:val="center"/>
              <w:rPr>
                <w:rFonts w:ascii="Times New Roman" w:hAnsi="Times New Roman"/>
                <w:b/>
                <w:bCs/>
                <w:i/>
                <w:sz w:val="24"/>
                <w:szCs w:val="24"/>
              </w:rPr>
            </w:pPr>
            <w:r w:rsidRPr="00A37B7C">
              <w:rPr>
                <w:rFonts w:ascii="Times New Roman" w:hAnsi="Times New Roman"/>
                <w:b/>
                <w:bCs/>
                <w:sz w:val="24"/>
                <w:szCs w:val="24"/>
              </w:rPr>
              <w:t>ПК 3.6.</w:t>
            </w:r>
          </w:p>
        </w:tc>
        <w:tc>
          <w:tcPr>
            <w:tcW w:w="8543" w:type="dxa"/>
          </w:tcPr>
          <w:p w14:paraId="640EAD8D"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Осуществлять контроль состояния товарных запасов, в том числе с применением программных продуктов</w:t>
            </w:r>
          </w:p>
        </w:tc>
      </w:tr>
      <w:tr w:rsidR="000D7985" w:rsidRPr="00A37B7C" w14:paraId="71FD71D4" w14:textId="77777777" w:rsidTr="00C46C1F">
        <w:tc>
          <w:tcPr>
            <w:tcW w:w="1096" w:type="dxa"/>
          </w:tcPr>
          <w:p w14:paraId="7AE5301A" w14:textId="77777777" w:rsidR="000D7985" w:rsidRPr="00A37B7C" w:rsidRDefault="000D7985" w:rsidP="00C46C1F">
            <w:pPr>
              <w:spacing w:after="0" w:line="240" w:lineRule="auto"/>
              <w:jc w:val="center"/>
              <w:rPr>
                <w:rFonts w:ascii="Times New Roman" w:hAnsi="Times New Roman"/>
                <w:b/>
                <w:bCs/>
                <w:i/>
                <w:sz w:val="24"/>
                <w:szCs w:val="24"/>
              </w:rPr>
            </w:pPr>
            <w:r w:rsidRPr="00A37B7C">
              <w:rPr>
                <w:rFonts w:ascii="Times New Roman" w:hAnsi="Times New Roman"/>
                <w:b/>
                <w:bCs/>
                <w:sz w:val="24"/>
                <w:szCs w:val="24"/>
              </w:rPr>
              <w:t>ПК 3.7.</w:t>
            </w:r>
          </w:p>
        </w:tc>
        <w:tc>
          <w:tcPr>
            <w:tcW w:w="8543" w:type="dxa"/>
          </w:tcPr>
          <w:p w14:paraId="457343D1"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575C1C">
              <w:rPr>
                <w:rFonts w:ascii="Times New Roman" w:hAnsi="Times New Roman"/>
                <w:sz w:val="24"/>
                <w:szCs w:val="24"/>
              </w:rPr>
              <w:t>Составлять аналитические отчеты по продажам, в том числе с применением программных продуктов</w:t>
            </w:r>
          </w:p>
        </w:tc>
      </w:tr>
      <w:tr w:rsidR="000D7985" w:rsidRPr="00A37B7C" w14:paraId="2C771B9B" w14:textId="77777777" w:rsidTr="00C46C1F">
        <w:tc>
          <w:tcPr>
            <w:tcW w:w="1096" w:type="dxa"/>
          </w:tcPr>
          <w:p w14:paraId="2304C81B" w14:textId="77777777" w:rsidR="000D7985" w:rsidRPr="00A37B7C" w:rsidRDefault="000D7985" w:rsidP="00C46C1F">
            <w:pPr>
              <w:spacing w:after="0" w:line="240" w:lineRule="auto"/>
              <w:jc w:val="center"/>
              <w:rPr>
                <w:rFonts w:ascii="Times New Roman" w:hAnsi="Times New Roman"/>
                <w:b/>
                <w:bCs/>
                <w:i/>
                <w:sz w:val="24"/>
                <w:szCs w:val="24"/>
              </w:rPr>
            </w:pPr>
            <w:r w:rsidRPr="00A37B7C">
              <w:rPr>
                <w:rFonts w:ascii="Times New Roman" w:hAnsi="Times New Roman"/>
                <w:b/>
                <w:bCs/>
                <w:sz w:val="24"/>
                <w:szCs w:val="24"/>
              </w:rPr>
              <w:lastRenderedPageBreak/>
              <w:t>ПК 3.8.</w:t>
            </w:r>
          </w:p>
        </w:tc>
        <w:tc>
          <w:tcPr>
            <w:tcW w:w="8543" w:type="dxa"/>
          </w:tcPr>
          <w:p w14:paraId="097D717A"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bl>
    <w:p w14:paraId="706ACB51" w14:textId="77777777" w:rsidR="000D7985" w:rsidRPr="00A37B7C" w:rsidRDefault="000D7985" w:rsidP="000D7985">
      <w:pPr>
        <w:spacing w:before="240" w:line="240" w:lineRule="auto"/>
        <w:ind w:left="708"/>
        <w:rPr>
          <w:rFonts w:ascii="Times New Roman" w:hAnsi="Times New Roman"/>
          <w:bCs/>
          <w:sz w:val="24"/>
          <w:szCs w:val="24"/>
        </w:rPr>
      </w:pPr>
      <w:r w:rsidRPr="00A37B7C">
        <w:rPr>
          <w:rFonts w:ascii="Times New Roman" w:hAnsi="Times New Roman"/>
          <w:bCs/>
          <w:sz w:val="24"/>
          <w:szCs w:val="24"/>
        </w:rPr>
        <w:t>1.1.3. В результате освоения профессионального модуля обучающийся должен:</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938"/>
      </w:tblGrid>
      <w:tr w:rsidR="000D7985" w:rsidRPr="00A37B7C" w14:paraId="333E8EBD" w14:textId="77777777" w:rsidTr="00103F70">
        <w:tc>
          <w:tcPr>
            <w:tcW w:w="1305" w:type="dxa"/>
          </w:tcPr>
          <w:p w14:paraId="4C06E39A" w14:textId="77777777" w:rsidR="000D7985" w:rsidRPr="00A37B7C" w:rsidRDefault="000D7985" w:rsidP="00C46C1F">
            <w:pPr>
              <w:spacing w:after="0" w:line="240" w:lineRule="auto"/>
              <w:jc w:val="both"/>
              <w:rPr>
                <w:rFonts w:ascii="Times New Roman" w:hAnsi="Times New Roman"/>
                <w:bCs/>
                <w:sz w:val="24"/>
                <w:szCs w:val="24"/>
              </w:rPr>
            </w:pPr>
            <w:r w:rsidRPr="00A37B7C">
              <w:rPr>
                <w:rFonts w:ascii="Times New Roman" w:hAnsi="Times New Roman"/>
                <w:bCs/>
                <w:sz w:val="24"/>
                <w:szCs w:val="24"/>
              </w:rPr>
              <w:t>Владеть навыками</w:t>
            </w:r>
          </w:p>
        </w:tc>
        <w:tc>
          <w:tcPr>
            <w:tcW w:w="7938" w:type="dxa"/>
          </w:tcPr>
          <w:p w14:paraId="3F566A7B"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сбора, обработки, анализа и актуализации информации о клиентах и их потребностях;</w:t>
            </w:r>
          </w:p>
          <w:p w14:paraId="713FBADC"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поиска и выявления потенциальных клиентов;</w:t>
            </w:r>
          </w:p>
          <w:p w14:paraId="34F08362"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наполнения и поддержания в актуальном состоянии клиентской автоматизированной базы данных (клиентской базы);</w:t>
            </w:r>
          </w:p>
          <w:p w14:paraId="09ED0B04"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мониторинга деятельности конкурентов;</w:t>
            </w:r>
          </w:p>
          <w:p w14:paraId="65CC45B5"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определения потребностей клиентов в продукции, реализуемой организацией;</w:t>
            </w:r>
          </w:p>
          <w:p w14:paraId="689B25DD"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формирования коммерческих предложений по продаже товаров;</w:t>
            </w:r>
          </w:p>
          <w:p w14:paraId="23088BD1"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проведения, анализа результатов преддоговорной работы и предпродажных мероприятий с клиентами;</w:t>
            </w:r>
          </w:p>
          <w:p w14:paraId="19E8A66C"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технических характеристиках и потребительских свойствах продукции</w:t>
            </w:r>
            <w:r w:rsidRPr="00A37B7C">
              <w:rPr>
                <w:rFonts w:ascii="Times New Roman" w:hAnsi="Times New Roman"/>
                <w:lang w:eastAsia="x-none"/>
              </w:rPr>
              <w:t>;</w:t>
            </w:r>
          </w:p>
          <w:p w14:paraId="0D453A61"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33DD571B"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взаимодействия с клиентами в процессе оказания услуги продажи и (или) выкупа товаров</w:t>
            </w:r>
            <w:r w:rsidRPr="00A37B7C">
              <w:rPr>
                <w:rFonts w:ascii="Times New Roman" w:hAnsi="Times New Roman"/>
                <w:lang w:eastAsia="x-none"/>
              </w:rPr>
              <w:t>;</w:t>
            </w:r>
          </w:p>
          <w:p w14:paraId="4D6385AB"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осуществления работы с клиентами и смежными структурами в процессе продажи</w:t>
            </w:r>
            <w:r w:rsidRPr="00A37B7C">
              <w:rPr>
                <w:rFonts w:ascii="Times New Roman" w:hAnsi="Times New Roman"/>
                <w:lang w:eastAsia="x-none"/>
              </w:rPr>
              <w:t>;</w:t>
            </w:r>
          </w:p>
          <w:p w14:paraId="7E0BC94F"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закрытия сделок</w:t>
            </w:r>
            <w:r w:rsidRPr="00A37B7C">
              <w:rPr>
                <w:rFonts w:ascii="Times New Roman" w:hAnsi="Times New Roman"/>
                <w:lang w:eastAsia="x-none"/>
              </w:rPr>
              <w:t>;</w:t>
            </w:r>
          </w:p>
          <w:p w14:paraId="2536D3E3"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rPr>
              <w:t>соблюдения требований стандартов организации при организации и осуществлении работ;</w:t>
            </w:r>
          </w:p>
          <w:p w14:paraId="436B6C6E"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использования специализированных программных продуктов в процессе оказания услуги продажи и (или) выкупа товаров;</w:t>
            </w:r>
          </w:p>
          <w:p w14:paraId="0B2B7DF3"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сопровождения клиентов с момента заключения сделки до выдачи продукции;</w:t>
            </w:r>
          </w:p>
          <w:p w14:paraId="1E8B796B"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мониторинг и контроль выполнения условий договоров;</w:t>
            </w:r>
          </w:p>
          <w:p w14:paraId="67BDC2CE"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разработки мероприятий по выполнению плана продаж</w:t>
            </w:r>
            <w:r w:rsidRPr="00A37B7C">
              <w:rPr>
                <w:rFonts w:ascii="Times New Roman" w:hAnsi="Times New Roman"/>
                <w:lang w:eastAsia="x-none"/>
              </w:rPr>
              <w:t>;</w:t>
            </w:r>
          </w:p>
          <w:p w14:paraId="75E736DE"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выполнения запланированных показателей по объему продаж (выкупа и продаж)</w:t>
            </w:r>
            <w:r w:rsidRPr="00A37B7C">
              <w:rPr>
                <w:rFonts w:ascii="Times New Roman" w:hAnsi="Times New Roman"/>
                <w:lang w:eastAsia="x-none"/>
              </w:rPr>
              <w:t>;</w:t>
            </w:r>
          </w:p>
          <w:p w14:paraId="4230E147" w14:textId="77777777" w:rsidR="000D7985" w:rsidRPr="00A37B7C" w:rsidRDefault="000D7985" w:rsidP="00095D42">
            <w:pPr>
              <w:numPr>
                <w:ilvl w:val="0"/>
                <w:numId w:val="156"/>
              </w:numPr>
              <w:spacing w:after="0" w:line="240" w:lineRule="auto"/>
              <w:ind w:left="317"/>
              <w:jc w:val="both"/>
              <w:rPr>
                <w:rFonts w:ascii="Times New Roman" w:hAnsi="Times New Roman"/>
              </w:rPr>
            </w:pPr>
            <w:r w:rsidRPr="00A37B7C">
              <w:rPr>
                <w:rFonts w:ascii="Times New Roman" w:hAnsi="Times New Roman"/>
              </w:rPr>
              <w:t>разработки программ по повышению лояльности клиентов;</w:t>
            </w:r>
          </w:p>
          <w:p w14:paraId="683F39BB" w14:textId="77777777" w:rsidR="000D7985" w:rsidRPr="00A37B7C" w:rsidRDefault="000D7985" w:rsidP="00095D42">
            <w:pPr>
              <w:numPr>
                <w:ilvl w:val="0"/>
                <w:numId w:val="156"/>
              </w:numPr>
              <w:spacing w:after="0" w:line="240" w:lineRule="auto"/>
              <w:ind w:left="317"/>
              <w:jc w:val="both"/>
              <w:rPr>
                <w:rFonts w:ascii="Times New Roman" w:hAnsi="Times New Roman"/>
              </w:rPr>
            </w:pPr>
            <w:r w:rsidRPr="00A37B7C">
              <w:rPr>
                <w:rFonts w:ascii="Times New Roman" w:hAnsi="Times New Roman"/>
              </w:rPr>
              <w:t>разработки мероприятий по стимулированию продаж;</w:t>
            </w:r>
          </w:p>
          <w:p w14:paraId="5C96AC13"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текущих маркетинговых акциях, новых товарах, услугах и технологиях</w:t>
            </w:r>
            <w:r w:rsidRPr="00A37B7C">
              <w:rPr>
                <w:rFonts w:ascii="Times New Roman" w:hAnsi="Times New Roman"/>
                <w:lang w:eastAsia="x-none"/>
              </w:rPr>
              <w:t>;</w:t>
            </w:r>
          </w:p>
          <w:p w14:paraId="1B543962"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проведение конференций и семинаров для существующих и потенциальных покупателей товаров</w:t>
            </w:r>
            <w:r w:rsidRPr="00A37B7C">
              <w:rPr>
                <w:rFonts w:ascii="Times New Roman" w:hAnsi="Times New Roman"/>
                <w:lang w:eastAsia="x-none"/>
              </w:rPr>
              <w:t>;</w:t>
            </w:r>
          </w:p>
          <w:p w14:paraId="092A2E56"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контроля состояния склада товаров</w:t>
            </w:r>
            <w:r w:rsidRPr="00A37B7C">
              <w:rPr>
                <w:rFonts w:ascii="Times New Roman" w:hAnsi="Times New Roman"/>
                <w:lang w:eastAsia="x-none"/>
              </w:rPr>
              <w:t>;</w:t>
            </w:r>
          </w:p>
          <w:p w14:paraId="32404287"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анализа выполнения плана продаж</w:t>
            </w:r>
          </w:p>
          <w:p w14:paraId="6645121A"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информационно-справочного консультирования клиентов;</w:t>
            </w:r>
          </w:p>
          <w:p w14:paraId="02D46037"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контроля степени удовлетворенности клиентов качеством обслуживания;</w:t>
            </w:r>
          </w:p>
          <w:p w14:paraId="287BDF9F" w14:textId="77777777" w:rsidR="000D7985" w:rsidRPr="00A37B7C" w:rsidRDefault="000D7985" w:rsidP="00095D42">
            <w:pPr>
              <w:widowControl w:val="0"/>
              <w:numPr>
                <w:ilvl w:val="0"/>
                <w:numId w:val="15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обеспечения соблюдения стандартов организации.</w:t>
            </w:r>
          </w:p>
        </w:tc>
      </w:tr>
      <w:tr w:rsidR="000D7985" w:rsidRPr="00A37B7C" w14:paraId="030B2640" w14:textId="77777777" w:rsidTr="00103F70">
        <w:tc>
          <w:tcPr>
            <w:tcW w:w="1305" w:type="dxa"/>
          </w:tcPr>
          <w:p w14:paraId="01F6A714"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7938" w:type="dxa"/>
          </w:tcPr>
          <w:p w14:paraId="6E74698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работать с различными источниками информации, использовать ее открытые источники и доступные информационные ресурсы организации для расширения клиентской базы;</w:t>
            </w:r>
          </w:p>
          <w:p w14:paraId="03005F6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осуществлять поиск информации в клиентской базе и глобальной информационно-телекоммуникационной сети «интернет» по продажам;</w:t>
            </w:r>
          </w:p>
          <w:p w14:paraId="405874E4"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запрашивать информацию у клиента о лицах, потенциально заинтересованных в продукции и услугах;</w:t>
            </w:r>
          </w:p>
          <w:p w14:paraId="1C89287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получать информацию о сфере интересов, круге общения и роде занятий клиента с целью расширения клиентской базы;</w:t>
            </w:r>
          </w:p>
          <w:p w14:paraId="54E1712F"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формировать отчетную документацию по клиентской базе;</w:t>
            </w:r>
          </w:p>
          <w:p w14:paraId="67BFF4C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использовать базу данных типовых предложений по продаже </w:t>
            </w:r>
            <w:r w:rsidRPr="00A37B7C">
              <w:rPr>
                <w:rFonts w:ascii="Times New Roman" w:hAnsi="Times New Roman"/>
              </w:rPr>
              <w:lastRenderedPageBreak/>
              <w:t>инфокоммуникационных продуктов и (или) их составляющих;</w:t>
            </w:r>
          </w:p>
          <w:p w14:paraId="4A1DAAC4"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планировать исходящие телефонные звонки, встречи, переговоры, тест-драйвы/пробные поездки с потенциальными и существующими клиентами;</w:t>
            </w:r>
          </w:p>
          <w:p w14:paraId="6F2CF77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разрешать конфликтные ситуации;</w:t>
            </w:r>
          </w:p>
          <w:p w14:paraId="2B1DACE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планировать объемы собственных продаж;</w:t>
            </w:r>
          </w:p>
          <w:p w14:paraId="2C7DECE9"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устанавливать контакт с клиентом посредством телефонных переговоров, личной встречи, направления коммерческого предложения;</w:t>
            </w:r>
          </w:p>
          <w:p w14:paraId="75F670D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использовать и анализировать имеющуюся информацию о клиенте для планирования и организации работы с ним;</w:t>
            </w:r>
          </w:p>
          <w:p w14:paraId="0A5321C0"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формировать коммерческое предложение в соответствии с потребностями клиента;</w:t>
            </w:r>
          </w:p>
          <w:p w14:paraId="32428729"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планировать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14:paraId="3D480384"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использовать профессиональные и технические термины, пояснять их в случае необходимости;</w:t>
            </w:r>
          </w:p>
          <w:p w14:paraId="0EBBADB5"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предоставлять информацию клиенту по продукции и услугам в доступной форме;</w:t>
            </w:r>
          </w:p>
          <w:p w14:paraId="5103A88F"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проводить тест-драйв/пробную поездку, демонстрируя выгоды для клиента с учетом техники продаж и оформлять соответствующую документацию в соответствии со стандартами организации;</w:t>
            </w:r>
          </w:p>
          <w:p w14:paraId="14664B7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обеспечивать безопасность клиента при проведении тест-драйва/пробной поездки;</w:t>
            </w:r>
          </w:p>
          <w:p w14:paraId="3369118F"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опознавать признаки неудовлетворенности клиента качеством предоставления услуг;</w:t>
            </w:r>
          </w:p>
          <w:p w14:paraId="60D356D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работать с возражениями клиента;</w:t>
            </w:r>
          </w:p>
          <w:p w14:paraId="26B66EC9"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применять техники по закрытию сделки;</w:t>
            </w:r>
          </w:p>
          <w:p w14:paraId="3FC4ED3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взаимодействовать со смежными структурами;</w:t>
            </w:r>
          </w:p>
          <w:p w14:paraId="00CD027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суммировать выгоды и предлагать план действий клиенту;</w:t>
            </w:r>
          </w:p>
          <w:p w14:paraId="53E36A03"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фиксировать результаты преддоговорной работы в установленной форме;</w:t>
            </w:r>
          </w:p>
          <w:p w14:paraId="5666E170"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обеспечивать конфиденциальность полученной информации;</w:t>
            </w:r>
          </w:p>
          <w:p w14:paraId="43E35DA7"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результаты преддоговорной работы с клиентом и разрабатывать план дальнейших действий;</w:t>
            </w:r>
          </w:p>
          <w:p w14:paraId="048CB2F4"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оформлять и согласовывать договор в соответствии со стандартами и регламентами организации;</w:t>
            </w:r>
          </w:p>
          <w:p w14:paraId="24B9E19B"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подготавливать документацию для формирования заказа продукции в производство;</w:t>
            </w:r>
          </w:p>
          <w:p w14:paraId="0A10BC2C"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осуществлять мероприятия по размещению заказа;</w:t>
            </w:r>
          </w:p>
          <w:p w14:paraId="3F0F94B0"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оформлять заказ на установку дополнительного оборудования;</w:t>
            </w:r>
          </w:p>
          <w:p w14:paraId="53C80053"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следить за соблюдением сроков поставки и информировать клиента о возможных изменениях;</w:t>
            </w:r>
          </w:p>
          <w:p w14:paraId="3AC1489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отслеживать движение продукта от организации-производителя до места реализации;</w:t>
            </w:r>
          </w:p>
          <w:p w14:paraId="2409C968"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принимать корректирующие меры по соблюдению договорных обязательств;</w:t>
            </w:r>
          </w:p>
          <w:p w14:paraId="26804F6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осуществлять/контролировать отгрузку/выдачу продукции клиенту в соответствии с регламентами организации;</w:t>
            </w:r>
          </w:p>
          <w:p w14:paraId="237229B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при отгрузке/выдаче продукции;</w:t>
            </w:r>
          </w:p>
          <w:p w14:paraId="6DB6ED0D"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осуществлять урегулирование спорных вопросов, претензий;</w:t>
            </w:r>
          </w:p>
          <w:p w14:paraId="1DB105EF"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в соответствии со стандартами организации;</w:t>
            </w:r>
          </w:p>
          <w:p w14:paraId="2B3D5F3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организовывать работу в соответствии со стандартами организации;</w:t>
            </w:r>
          </w:p>
          <w:p w14:paraId="6C79AB9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соблюдать конфиденциальность информации;</w:t>
            </w:r>
          </w:p>
          <w:p w14:paraId="12B7F8E7"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предоставлять клиенту достоверную информацию;</w:t>
            </w:r>
          </w:p>
          <w:p w14:paraId="36D468F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корректно использовать информацию, предоставляемую клиенту;</w:t>
            </w:r>
          </w:p>
          <w:p w14:paraId="0DCADA25"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соблюдать в работе принципы клиентоориентированности;</w:t>
            </w:r>
          </w:p>
          <w:p w14:paraId="3A1F62D5"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lastRenderedPageBreak/>
              <w:t>обеспечивать баланс интересов клиента и организации;</w:t>
            </w:r>
          </w:p>
          <w:p w14:paraId="611F515B"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обеспечивать соблюдение требований охраны труда;</w:t>
            </w:r>
          </w:p>
          <w:p w14:paraId="0980F0F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анализировать тенденции развития рынка и отрасли автомобилестроения; </w:t>
            </w:r>
          </w:p>
          <w:p w14:paraId="32A8221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разрабатывать предложения для формирования плана продаж продукта;</w:t>
            </w:r>
          </w:p>
          <w:p w14:paraId="772FE22E"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собирать, анализировать и систематизировать данные по объемам продаж;</w:t>
            </w:r>
          </w:p>
          <w:p w14:paraId="0304F028"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планировать работу по выполнению плана продаж;</w:t>
            </w:r>
          </w:p>
          <w:p w14:paraId="6F7DE24E"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установленный план продаж с целью разработки мероприятий по реализации;</w:t>
            </w:r>
          </w:p>
          <w:p w14:paraId="4B5FB7E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и оценивать промежуточные результаты выполнения плана продаж;</w:t>
            </w:r>
          </w:p>
          <w:p w14:paraId="321E391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возможности увеличения объемов продаж;</w:t>
            </w:r>
          </w:p>
          <w:p w14:paraId="4C80CE9E"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планировать и контролировать поступление денежных средств;</w:t>
            </w:r>
          </w:p>
          <w:p w14:paraId="04836423"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обеспечивать наличие демонстрационной продукции;</w:t>
            </w:r>
          </w:p>
          <w:p w14:paraId="3FA532EF"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применять программы стимулирования клиента для увеличения продаж;</w:t>
            </w:r>
          </w:p>
          <w:p w14:paraId="3F9FD8B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планировать рабочее время для выполнения плана продаж;</w:t>
            </w:r>
          </w:p>
          <w:p w14:paraId="72498871"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оценивать эффективность проведенных мероприятий стимулирования продаж;</w:t>
            </w:r>
          </w:p>
          <w:p w14:paraId="0A045E73"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разрабатывать мероприятия по улучшению показателей удовлетворенности;</w:t>
            </w:r>
          </w:p>
          <w:p w14:paraId="64A81DF1"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разрабатывать и проводить комплекс мероприятий по поддержанию лояльности клиента;</w:t>
            </w:r>
          </w:p>
          <w:p w14:paraId="2091A149"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анализировать и систематизировать информацию о состоянии автомобильного рынка;</w:t>
            </w:r>
          </w:p>
          <w:p w14:paraId="0DE5353B"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анализировать информацию о деятельности конкурентов, используя внешние и внутренние источники;</w:t>
            </w:r>
          </w:p>
          <w:p w14:paraId="2D37C564"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анализировать результаты показателей удовлетворенности клиентов;</w:t>
            </w:r>
          </w:p>
          <w:p w14:paraId="4F9C6691" w14:textId="77777777" w:rsidR="000D7985" w:rsidRPr="00A37B7C" w:rsidRDefault="000D7985" w:rsidP="00095D42">
            <w:pPr>
              <w:numPr>
                <w:ilvl w:val="0"/>
                <w:numId w:val="157"/>
              </w:numPr>
              <w:spacing w:after="0" w:line="240" w:lineRule="auto"/>
              <w:ind w:left="317"/>
              <w:jc w:val="both"/>
              <w:rPr>
                <w:rFonts w:ascii="Times New Roman" w:hAnsi="Times New Roman"/>
              </w:rPr>
            </w:pPr>
            <w:r w:rsidRPr="00A37B7C">
              <w:rPr>
                <w:rFonts w:ascii="Times New Roman" w:hAnsi="Times New Roman"/>
              </w:rPr>
              <w:t>вносить предложения по формированию мотивационных программ для клиентов и обеспечивать их реализацию;</w:t>
            </w:r>
          </w:p>
          <w:p w14:paraId="3E17AF54"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вносить предложения по формированию специальных предложений для различных категорий клиентов;</w:t>
            </w:r>
          </w:p>
          <w:p w14:paraId="2DADFD83"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и систематизировать данные по состоянию складских остатков;</w:t>
            </w:r>
          </w:p>
          <w:p w14:paraId="06E355D2"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обеспечивать плановую оборачиваемость складских остатков;</w:t>
            </w:r>
          </w:p>
          <w:p w14:paraId="5A601ADA"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анализировать оборачиваемость складских остатков; </w:t>
            </w:r>
          </w:p>
          <w:p w14:paraId="33F2F490"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составлять отчетную документацию по продажам;</w:t>
            </w:r>
          </w:p>
          <w:p w14:paraId="0A9D0A3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разрабатывать план послепродажного сопровождения клиента;</w:t>
            </w:r>
          </w:p>
          <w:p w14:paraId="459D818C"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инициировать контакт с клиентом с целью установления долгосрочных отношений;</w:t>
            </w:r>
          </w:p>
          <w:p w14:paraId="467FC01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инициативно вести диалог с клиентом;</w:t>
            </w:r>
          </w:p>
          <w:p w14:paraId="2DF8D8DF"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резюмировать, выделять главное в диалоге с клиентом и подводить итог по окончании беседы;</w:t>
            </w:r>
          </w:p>
          <w:p w14:paraId="3EA4A46D"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4D44B307"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разрабатывать рекомендации для клиента;</w:t>
            </w:r>
          </w:p>
          <w:p w14:paraId="5F94EDAE"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собирать информацию об уровне удовлетворенности клиента качеством предоставления услуг;</w:t>
            </w:r>
          </w:p>
          <w:p w14:paraId="6F6F19C1"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рынок с целью формирования коммерческих предложений для клиента;</w:t>
            </w:r>
          </w:p>
          <w:p w14:paraId="143BF063"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5A81AF66"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вести деловую переписку с клиентами и партнерами;</w:t>
            </w:r>
          </w:p>
          <w:p w14:paraId="3C32C70E" w14:textId="77777777" w:rsidR="000D7985" w:rsidRPr="00A37B7C" w:rsidRDefault="000D7985" w:rsidP="00095D42">
            <w:pPr>
              <w:widowControl w:val="0"/>
              <w:numPr>
                <w:ilvl w:val="0"/>
                <w:numId w:val="15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использовать программные продукты.</w:t>
            </w:r>
          </w:p>
        </w:tc>
      </w:tr>
      <w:tr w:rsidR="000D7985" w:rsidRPr="00A37B7C" w14:paraId="357816D4" w14:textId="77777777" w:rsidTr="00103F70">
        <w:tc>
          <w:tcPr>
            <w:tcW w:w="1305" w:type="dxa"/>
          </w:tcPr>
          <w:p w14:paraId="5DC727A3"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7938" w:type="dxa"/>
          </w:tcPr>
          <w:p w14:paraId="3C486F82"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специализированные программные продукты;</w:t>
            </w:r>
          </w:p>
          <w:p w14:paraId="41EAB028"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методики выявления потребностей клиентов;</w:t>
            </w:r>
          </w:p>
          <w:p w14:paraId="6374D7E1"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 закупочной документации;</w:t>
            </w:r>
          </w:p>
          <w:p w14:paraId="148ABB6B"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методики выявления потребностей клиентов;</w:t>
            </w:r>
          </w:p>
          <w:p w14:paraId="2944A1D5"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lastRenderedPageBreak/>
              <w:t>методики проведения презентаций;</w:t>
            </w:r>
          </w:p>
          <w:p w14:paraId="4901376E"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основные технические характеристики, преимущества и недостатки продукции российских и мировых производителей;</w:t>
            </w:r>
          </w:p>
          <w:p w14:paraId="4EB842A3"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технические и эксплуатационные характеристики продаваемых товаров;</w:t>
            </w:r>
          </w:p>
          <w:p w14:paraId="0DE15297"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устройство и особенности конструкции транспортного средства: двигателя, трансмиссии, систем безопасности, кузова;</w:t>
            </w:r>
          </w:p>
          <w:p w14:paraId="182A2980"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требования и стандарты производителя;</w:t>
            </w:r>
          </w:p>
          <w:p w14:paraId="2486C148"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принципы и порядок ведения претензионной работы;</w:t>
            </w:r>
          </w:p>
          <w:p w14:paraId="60B1C052"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модельный ряд продукции;</w:t>
            </w:r>
          </w:p>
          <w:p w14:paraId="1E2BE97A"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стандарты организации;</w:t>
            </w:r>
          </w:p>
          <w:p w14:paraId="15A89F13"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стандарты менеджмента качества;</w:t>
            </w:r>
          </w:p>
          <w:p w14:paraId="00EB66C3"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принципы работы со специализированными программными продуктами;</w:t>
            </w:r>
          </w:p>
          <w:p w14:paraId="61D1E58F" w14:textId="77777777" w:rsidR="000D7985" w:rsidRPr="00A37B7C" w:rsidRDefault="000D7985" w:rsidP="00095D42">
            <w:pPr>
              <w:numPr>
                <w:ilvl w:val="0"/>
                <w:numId w:val="158"/>
              </w:numPr>
              <w:spacing w:after="0" w:line="240" w:lineRule="auto"/>
              <w:ind w:left="317"/>
              <w:jc w:val="both"/>
              <w:rPr>
                <w:rFonts w:ascii="Times New Roman" w:hAnsi="Times New Roman"/>
              </w:rPr>
            </w:pPr>
            <w:r w:rsidRPr="00A37B7C">
              <w:rPr>
                <w:rFonts w:ascii="Times New Roman" w:hAnsi="Times New Roman"/>
              </w:rPr>
              <w:t>методики позиционирования продукции организации на рынке;</w:t>
            </w:r>
          </w:p>
          <w:p w14:paraId="4C608AEC"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сегментирования рынка;</w:t>
            </w:r>
          </w:p>
          <w:p w14:paraId="2EBE5B39"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анализа эффективности мероприятий по продвижению продукции;</w:t>
            </w:r>
          </w:p>
          <w:p w14:paraId="57BE6B3A"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инструкции по подготовке, обработке и хранению отчетных материалов;</w:t>
            </w:r>
          </w:p>
          <w:p w14:paraId="3F2481E3" w14:textId="77777777" w:rsidR="000D7985" w:rsidRPr="00A37B7C" w:rsidRDefault="000D7985" w:rsidP="00095D42">
            <w:pPr>
              <w:widowControl w:val="0"/>
              <w:numPr>
                <w:ilvl w:val="0"/>
                <w:numId w:val="158"/>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приказы, положения, инструкции, нормативную документацию;</w:t>
            </w:r>
          </w:p>
          <w:p w14:paraId="7697B7EE" w14:textId="77777777" w:rsidR="000D7985" w:rsidRPr="00A37B7C" w:rsidRDefault="000D7985" w:rsidP="00095D42">
            <w:pPr>
              <w:numPr>
                <w:ilvl w:val="0"/>
                <w:numId w:val="158"/>
              </w:numPr>
              <w:spacing w:after="0" w:line="240" w:lineRule="auto"/>
              <w:ind w:left="317"/>
              <w:jc w:val="both"/>
              <w:rPr>
                <w:rFonts w:ascii="Times New Roman" w:hAnsi="Times New Roman"/>
              </w:rPr>
            </w:pPr>
            <w:r w:rsidRPr="00A37B7C">
              <w:rPr>
                <w:rFonts w:ascii="Times New Roman" w:hAnsi="Times New Roman"/>
              </w:rPr>
              <w:t>организацию послепродажного обслуживания.</w:t>
            </w:r>
          </w:p>
        </w:tc>
      </w:tr>
    </w:tbl>
    <w:p w14:paraId="5B10961C" w14:textId="77777777" w:rsidR="000D7985" w:rsidRPr="00A37B7C" w:rsidRDefault="000D7985" w:rsidP="000D7985">
      <w:pPr>
        <w:spacing w:after="0" w:line="240" w:lineRule="auto"/>
        <w:ind w:firstLine="709"/>
        <w:rPr>
          <w:rFonts w:ascii="Times New Roman" w:hAnsi="Times New Roman"/>
          <w:b/>
          <w:sz w:val="24"/>
          <w:szCs w:val="24"/>
        </w:rPr>
      </w:pPr>
    </w:p>
    <w:p w14:paraId="265B9ADF" w14:textId="77777777" w:rsidR="000D7985" w:rsidRPr="00A37B7C" w:rsidRDefault="000D7985" w:rsidP="000D7985">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235129AA" w14:textId="77777777" w:rsidR="000D7985" w:rsidRPr="00A37B7C" w:rsidRDefault="000D7985" w:rsidP="000D7985">
      <w:pPr>
        <w:rPr>
          <w:rFonts w:ascii="Times New Roman" w:hAnsi="Times New Roman"/>
          <w:b/>
          <w:sz w:val="24"/>
          <w:szCs w:val="24"/>
        </w:rPr>
      </w:pPr>
    </w:p>
    <w:p w14:paraId="7BB831A0"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Всего часов </w:t>
      </w:r>
      <w:r w:rsidRPr="00A37B7C">
        <w:rPr>
          <w:rFonts w:ascii="Times New Roman" w:hAnsi="Times New Roman"/>
          <w:sz w:val="24"/>
          <w:szCs w:val="24"/>
          <w:u w:val="single"/>
        </w:rPr>
        <w:t>288,</w:t>
      </w:r>
    </w:p>
    <w:p w14:paraId="6454C347" w14:textId="77777777" w:rsidR="000D7985" w:rsidRPr="00A37B7C" w:rsidRDefault="000D7985" w:rsidP="000D7985">
      <w:pPr>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Pr>
          <w:rFonts w:ascii="Times New Roman" w:hAnsi="Times New Roman"/>
          <w:sz w:val="24"/>
          <w:szCs w:val="24"/>
          <w:u w:val="single"/>
        </w:rPr>
        <w:t>224</w:t>
      </w:r>
      <w:r w:rsidRPr="00A37B7C">
        <w:rPr>
          <w:rFonts w:ascii="Times New Roman" w:hAnsi="Times New Roman"/>
          <w:sz w:val="24"/>
          <w:szCs w:val="24"/>
          <w:u w:val="single"/>
        </w:rPr>
        <w:t xml:space="preserve"> ча</w:t>
      </w:r>
      <w:r>
        <w:rPr>
          <w:rFonts w:ascii="Times New Roman" w:hAnsi="Times New Roman"/>
          <w:sz w:val="24"/>
          <w:szCs w:val="24"/>
          <w:u w:val="single"/>
        </w:rPr>
        <w:t>са.</w:t>
      </w:r>
    </w:p>
    <w:p w14:paraId="22D47A40" w14:textId="77777777" w:rsidR="000D7985" w:rsidRPr="00A37B7C" w:rsidRDefault="000D7985" w:rsidP="000D7985">
      <w:pPr>
        <w:spacing w:after="0"/>
        <w:rPr>
          <w:rFonts w:ascii="Times New Roman" w:hAnsi="Times New Roman"/>
          <w:sz w:val="24"/>
          <w:szCs w:val="24"/>
        </w:rPr>
      </w:pPr>
    </w:p>
    <w:p w14:paraId="4C629B9A"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Из них на освоение МДК </w:t>
      </w:r>
      <w:r w:rsidRPr="00A37B7C">
        <w:rPr>
          <w:rFonts w:ascii="Times New Roman" w:hAnsi="Times New Roman"/>
          <w:sz w:val="24"/>
          <w:szCs w:val="24"/>
          <w:u w:val="single"/>
        </w:rPr>
        <w:t>2</w:t>
      </w:r>
      <w:r>
        <w:rPr>
          <w:rFonts w:ascii="Times New Roman" w:hAnsi="Times New Roman"/>
          <w:sz w:val="24"/>
          <w:szCs w:val="24"/>
          <w:u w:val="single"/>
        </w:rPr>
        <w:t>16</w:t>
      </w:r>
      <w:r w:rsidRPr="00A37B7C">
        <w:rPr>
          <w:rFonts w:ascii="Times New Roman" w:hAnsi="Times New Roman"/>
          <w:sz w:val="24"/>
          <w:szCs w:val="24"/>
          <w:u w:val="single"/>
        </w:rPr>
        <w:t xml:space="preserve"> часов, </w:t>
      </w:r>
    </w:p>
    <w:p w14:paraId="7DF83F2E" w14:textId="77777777" w:rsidR="000D7985" w:rsidRPr="00A37B7C" w:rsidRDefault="000D7985" w:rsidP="000D7985">
      <w:pPr>
        <w:spacing w:after="0"/>
        <w:ind w:firstLine="708"/>
        <w:rPr>
          <w:rFonts w:ascii="Times New Roman" w:hAnsi="Times New Roman"/>
          <w:sz w:val="24"/>
          <w:szCs w:val="24"/>
          <w:u w:val="single"/>
        </w:rPr>
      </w:pPr>
      <w:r w:rsidRPr="00A37B7C">
        <w:rPr>
          <w:rFonts w:ascii="Times New Roman" w:hAnsi="Times New Roman"/>
          <w:sz w:val="24"/>
          <w:szCs w:val="24"/>
        </w:rPr>
        <w:t xml:space="preserve">в том числе самостоятельная работа </w:t>
      </w:r>
      <w:proofErr w:type="gramStart"/>
      <w:r w:rsidRPr="00A37B7C">
        <w:rPr>
          <w:rFonts w:ascii="Times New Roman" w:hAnsi="Times New Roman"/>
          <w:sz w:val="24"/>
          <w:szCs w:val="24"/>
        </w:rPr>
        <w:t xml:space="preserve">– </w:t>
      </w:r>
      <w:r>
        <w:rPr>
          <w:rFonts w:ascii="Times New Roman" w:hAnsi="Times New Roman"/>
          <w:sz w:val="24"/>
          <w:szCs w:val="24"/>
        </w:rPr>
        <w:t>,</w:t>
      </w:r>
      <w:proofErr w:type="gramEnd"/>
    </w:p>
    <w:p w14:paraId="379CB88E"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практики, в том числе учебная</w:t>
      </w:r>
      <w:r>
        <w:rPr>
          <w:rFonts w:ascii="Times New Roman" w:hAnsi="Times New Roman"/>
          <w:sz w:val="24"/>
          <w:szCs w:val="24"/>
        </w:rPr>
        <w:t xml:space="preserve"> -36 часов,</w:t>
      </w:r>
    </w:p>
    <w:p w14:paraId="1260E858"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                                       производственная –</w:t>
      </w:r>
      <w:r w:rsidRPr="00A37B7C">
        <w:rPr>
          <w:rFonts w:ascii="Times New Roman" w:hAnsi="Times New Roman"/>
          <w:sz w:val="24"/>
          <w:szCs w:val="24"/>
          <w:u w:val="single"/>
        </w:rPr>
        <w:t>36 часов</w:t>
      </w:r>
      <w:r>
        <w:rPr>
          <w:rFonts w:ascii="Times New Roman" w:hAnsi="Times New Roman"/>
          <w:sz w:val="24"/>
          <w:szCs w:val="24"/>
          <w:u w:val="single"/>
        </w:rPr>
        <w:t>.</w:t>
      </w:r>
    </w:p>
    <w:p w14:paraId="2ABE39C2" w14:textId="77777777" w:rsidR="000D7985" w:rsidRPr="00A37B7C" w:rsidRDefault="000D7985" w:rsidP="000D7985">
      <w:pPr>
        <w:rPr>
          <w:rFonts w:ascii="Times New Roman" w:hAnsi="Times New Roman"/>
          <w:b/>
          <w:sz w:val="24"/>
          <w:szCs w:val="24"/>
        </w:rPr>
        <w:sectPr w:rsidR="000D7985" w:rsidRPr="00A37B7C" w:rsidSect="00C46C1F">
          <w:footerReference w:type="even" r:id="rId65"/>
          <w:footerReference w:type="default" r:id="rId66"/>
          <w:pgSz w:w="11907" w:h="16840"/>
          <w:pgMar w:top="1134" w:right="851" w:bottom="1134" w:left="1701" w:header="709" w:footer="709" w:gutter="0"/>
          <w:cols w:space="720"/>
        </w:sectPr>
      </w:pPr>
      <w:r w:rsidRPr="00866EA1">
        <w:rPr>
          <w:rFonts w:ascii="Times New Roman" w:hAnsi="Times New Roman"/>
          <w:iCs/>
          <w:sz w:val="24"/>
          <w:szCs w:val="24"/>
        </w:rPr>
        <w:t>Промежуточная аттестация</w:t>
      </w:r>
      <w:r>
        <w:rPr>
          <w:rFonts w:ascii="Times New Roman" w:hAnsi="Times New Roman"/>
          <w:iCs/>
          <w:sz w:val="24"/>
          <w:szCs w:val="24"/>
        </w:rPr>
        <w:t xml:space="preserve"> -.</w:t>
      </w:r>
    </w:p>
    <w:p w14:paraId="5EBA8D62" w14:textId="77777777" w:rsidR="000D7985" w:rsidRPr="00A37B7C" w:rsidRDefault="000D7985" w:rsidP="000D7985">
      <w:pPr>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35CED480" w14:textId="77777777" w:rsidR="000D7985" w:rsidRPr="00A37B7C" w:rsidRDefault="000D7985" w:rsidP="000D7985">
      <w:pPr>
        <w:spacing w:after="0"/>
        <w:ind w:firstLine="851"/>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r w:rsidRPr="00A37B7C">
        <w:rPr>
          <w:rFonts w:ascii="Times New Roman" w:hAnsi="Times New Roman"/>
        </w:rPr>
        <w:t xml:space="preserve"> </w:t>
      </w: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2"/>
        <w:gridCol w:w="3119"/>
        <w:gridCol w:w="1141"/>
        <w:gridCol w:w="837"/>
        <w:gridCol w:w="698"/>
        <w:gridCol w:w="1520"/>
        <w:gridCol w:w="1368"/>
        <w:gridCol w:w="1559"/>
        <w:gridCol w:w="567"/>
        <w:gridCol w:w="12"/>
        <w:gridCol w:w="9"/>
        <w:gridCol w:w="15"/>
        <w:gridCol w:w="849"/>
        <w:gridCol w:w="1763"/>
      </w:tblGrid>
      <w:tr w:rsidR="000D7985" w:rsidRPr="00A37B7C" w14:paraId="5A3DBA81" w14:textId="77777777" w:rsidTr="00C46C1F">
        <w:trPr>
          <w:trHeight w:val="484"/>
        </w:trPr>
        <w:tc>
          <w:tcPr>
            <w:tcW w:w="564" w:type="pct"/>
            <w:vMerge w:val="restart"/>
            <w:tcBorders>
              <w:bottom w:val="single" w:sz="4" w:space="0" w:color="auto"/>
            </w:tcBorders>
            <w:vAlign w:val="center"/>
          </w:tcPr>
          <w:p w14:paraId="5ABAFB8E"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1028" w:type="pct"/>
            <w:vMerge w:val="restart"/>
            <w:tcBorders>
              <w:bottom w:val="single" w:sz="4" w:space="0" w:color="auto"/>
            </w:tcBorders>
            <w:vAlign w:val="center"/>
          </w:tcPr>
          <w:p w14:paraId="5251543F"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376" w:type="pct"/>
            <w:vMerge w:val="restart"/>
            <w:tcBorders>
              <w:bottom w:val="single" w:sz="4" w:space="0" w:color="auto"/>
            </w:tcBorders>
            <w:vAlign w:val="center"/>
          </w:tcPr>
          <w:p w14:paraId="1519D0AD" w14:textId="77777777" w:rsidR="000D7985" w:rsidRPr="00A37B7C" w:rsidRDefault="000D7985" w:rsidP="00C46C1F">
            <w:pPr>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276" w:type="pct"/>
            <w:vMerge w:val="restart"/>
            <w:tcBorders>
              <w:bottom w:val="single" w:sz="4" w:space="0" w:color="auto"/>
            </w:tcBorders>
            <w:textDirection w:val="btLr"/>
            <w:vAlign w:val="center"/>
          </w:tcPr>
          <w:p w14:paraId="1A6743E2" w14:textId="77777777" w:rsidR="000D7985" w:rsidRPr="00A37B7C" w:rsidRDefault="000D7985" w:rsidP="00C46C1F">
            <w:pPr>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2756" w:type="pct"/>
            <w:gridSpan w:val="10"/>
            <w:tcBorders>
              <w:bottom w:val="single" w:sz="4" w:space="0" w:color="auto"/>
            </w:tcBorders>
          </w:tcPr>
          <w:p w14:paraId="06A3F013"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3666FD7D" w14:textId="77777777" w:rsidTr="00C46C1F">
        <w:trPr>
          <w:trHeight w:val="58"/>
        </w:trPr>
        <w:tc>
          <w:tcPr>
            <w:tcW w:w="564" w:type="pct"/>
            <w:vMerge/>
          </w:tcPr>
          <w:p w14:paraId="0D28CA26" w14:textId="77777777" w:rsidR="000D7985" w:rsidRPr="00A37B7C" w:rsidRDefault="000D7985" w:rsidP="00C46C1F">
            <w:pPr>
              <w:spacing w:after="0" w:line="240" w:lineRule="auto"/>
              <w:rPr>
                <w:rFonts w:ascii="Times New Roman" w:hAnsi="Times New Roman"/>
                <w:i/>
              </w:rPr>
            </w:pPr>
          </w:p>
        </w:tc>
        <w:tc>
          <w:tcPr>
            <w:tcW w:w="1028" w:type="pct"/>
            <w:vMerge/>
            <w:vAlign w:val="center"/>
          </w:tcPr>
          <w:p w14:paraId="70DFBAC4" w14:textId="77777777" w:rsidR="000D7985" w:rsidRPr="00A37B7C" w:rsidRDefault="000D7985" w:rsidP="00C46C1F">
            <w:pPr>
              <w:spacing w:after="0" w:line="240" w:lineRule="auto"/>
              <w:rPr>
                <w:rFonts w:ascii="Times New Roman" w:hAnsi="Times New Roman"/>
                <w:i/>
              </w:rPr>
            </w:pPr>
          </w:p>
        </w:tc>
        <w:tc>
          <w:tcPr>
            <w:tcW w:w="376" w:type="pct"/>
            <w:vMerge/>
            <w:vAlign w:val="center"/>
          </w:tcPr>
          <w:p w14:paraId="520CDC6D" w14:textId="77777777" w:rsidR="000D7985" w:rsidRPr="00A37B7C" w:rsidRDefault="000D7985" w:rsidP="00C46C1F">
            <w:pPr>
              <w:spacing w:after="0" w:line="240" w:lineRule="auto"/>
              <w:rPr>
                <w:rFonts w:ascii="Times New Roman" w:hAnsi="Times New Roman"/>
                <w:i/>
                <w:iCs/>
              </w:rPr>
            </w:pPr>
          </w:p>
        </w:tc>
        <w:tc>
          <w:tcPr>
            <w:tcW w:w="276" w:type="pct"/>
            <w:vMerge/>
            <w:shd w:val="clear" w:color="auto" w:fill="FFFF00"/>
          </w:tcPr>
          <w:p w14:paraId="527118BD" w14:textId="77777777" w:rsidR="000D7985" w:rsidRPr="00A37B7C" w:rsidRDefault="000D7985" w:rsidP="00C46C1F">
            <w:pPr>
              <w:suppressAutoHyphens/>
              <w:spacing w:after="0" w:line="240" w:lineRule="auto"/>
              <w:jc w:val="center"/>
              <w:rPr>
                <w:rFonts w:ascii="Times New Roman" w:hAnsi="Times New Roman"/>
              </w:rPr>
            </w:pPr>
          </w:p>
        </w:tc>
        <w:tc>
          <w:tcPr>
            <w:tcW w:w="1895" w:type="pct"/>
            <w:gridSpan w:val="8"/>
          </w:tcPr>
          <w:p w14:paraId="57CEEE04"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861" w:type="pct"/>
            <w:gridSpan w:val="2"/>
            <w:vMerge w:val="restart"/>
            <w:vAlign w:val="center"/>
          </w:tcPr>
          <w:p w14:paraId="388DE3C0"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0FFA7126" w14:textId="77777777" w:rsidTr="00C46C1F">
        <w:tc>
          <w:tcPr>
            <w:tcW w:w="564" w:type="pct"/>
            <w:vMerge/>
          </w:tcPr>
          <w:p w14:paraId="28177BDA" w14:textId="77777777" w:rsidR="000D7985" w:rsidRPr="00A37B7C" w:rsidRDefault="000D7985" w:rsidP="00C46C1F">
            <w:pPr>
              <w:spacing w:after="0" w:line="240" w:lineRule="auto"/>
              <w:rPr>
                <w:rFonts w:ascii="Times New Roman" w:hAnsi="Times New Roman"/>
                <w:i/>
              </w:rPr>
            </w:pPr>
          </w:p>
        </w:tc>
        <w:tc>
          <w:tcPr>
            <w:tcW w:w="1028" w:type="pct"/>
            <w:vMerge/>
            <w:vAlign w:val="center"/>
          </w:tcPr>
          <w:p w14:paraId="27F73310" w14:textId="77777777" w:rsidR="000D7985" w:rsidRPr="00A37B7C" w:rsidRDefault="000D7985" w:rsidP="00C46C1F">
            <w:pPr>
              <w:spacing w:after="0" w:line="240" w:lineRule="auto"/>
              <w:rPr>
                <w:rFonts w:ascii="Times New Roman" w:hAnsi="Times New Roman"/>
                <w:i/>
              </w:rPr>
            </w:pPr>
          </w:p>
        </w:tc>
        <w:tc>
          <w:tcPr>
            <w:tcW w:w="376" w:type="pct"/>
            <w:vMerge/>
            <w:vAlign w:val="center"/>
          </w:tcPr>
          <w:p w14:paraId="516EB09F" w14:textId="77777777" w:rsidR="000D7985" w:rsidRPr="00A37B7C" w:rsidRDefault="000D7985" w:rsidP="00C46C1F">
            <w:pPr>
              <w:spacing w:after="0" w:line="240" w:lineRule="auto"/>
              <w:rPr>
                <w:rFonts w:ascii="Times New Roman" w:hAnsi="Times New Roman"/>
                <w:i/>
                <w:iCs/>
              </w:rPr>
            </w:pPr>
          </w:p>
        </w:tc>
        <w:tc>
          <w:tcPr>
            <w:tcW w:w="276" w:type="pct"/>
            <w:vMerge/>
            <w:shd w:val="clear" w:color="auto" w:fill="FFFF00"/>
          </w:tcPr>
          <w:p w14:paraId="1E7AAC5D"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230" w:type="pct"/>
            <w:vMerge w:val="restart"/>
          </w:tcPr>
          <w:p w14:paraId="63333523"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3E8A7940"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1665" w:type="pct"/>
            <w:gridSpan w:val="7"/>
          </w:tcPr>
          <w:p w14:paraId="615A578D"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В том числе</w:t>
            </w:r>
          </w:p>
        </w:tc>
        <w:tc>
          <w:tcPr>
            <w:tcW w:w="861" w:type="pct"/>
            <w:gridSpan w:val="2"/>
            <w:vMerge/>
            <w:vAlign w:val="center"/>
          </w:tcPr>
          <w:p w14:paraId="61DDAB1D" w14:textId="77777777" w:rsidR="000D7985" w:rsidRPr="00A37B7C" w:rsidRDefault="000D7985" w:rsidP="00C46C1F">
            <w:pPr>
              <w:suppressAutoHyphens/>
              <w:spacing w:after="0" w:line="240" w:lineRule="auto"/>
              <w:jc w:val="center"/>
              <w:rPr>
                <w:rFonts w:ascii="Times New Roman" w:hAnsi="Times New Roman"/>
                <w:i/>
              </w:rPr>
            </w:pPr>
          </w:p>
        </w:tc>
      </w:tr>
      <w:tr w:rsidR="000D7985" w:rsidRPr="00A37B7C" w14:paraId="53E919D9" w14:textId="77777777" w:rsidTr="00C46C1F">
        <w:trPr>
          <w:cantSplit/>
          <w:trHeight w:val="1415"/>
        </w:trPr>
        <w:tc>
          <w:tcPr>
            <w:tcW w:w="564" w:type="pct"/>
            <w:vMerge/>
          </w:tcPr>
          <w:p w14:paraId="15D36AB7" w14:textId="77777777" w:rsidR="000D7985" w:rsidRPr="00A37B7C" w:rsidRDefault="000D7985" w:rsidP="00C46C1F">
            <w:pPr>
              <w:spacing w:after="0" w:line="240" w:lineRule="auto"/>
              <w:rPr>
                <w:rFonts w:ascii="Times New Roman" w:hAnsi="Times New Roman"/>
                <w:i/>
              </w:rPr>
            </w:pPr>
          </w:p>
        </w:tc>
        <w:tc>
          <w:tcPr>
            <w:tcW w:w="1028" w:type="pct"/>
            <w:vMerge/>
            <w:vAlign w:val="center"/>
          </w:tcPr>
          <w:p w14:paraId="6AB1B2E3" w14:textId="77777777" w:rsidR="000D7985" w:rsidRPr="00A37B7C" w:rsidRDefault="000D7985" w:rsidP="00C46C1F">
            <w:pPr>
              <w:spacing w:after="0" w:line="240" w:lineRule="auto"/>
              <w:rPr>
                <w:rFonts w:ascii="Times New Roman" w:hAnsi="Times New Roman"/>
                <w:i/>
              </w:rPr>
            </w:pPr>
          </w:p>
        </w:tc>
        <w:tc>
          <w:tcPr>
            <w:tcW w:w="376" w:type="pct"/>
            <w:vMerge/>
            <w:vAlign w:val="center"/>
          </w:tcPr>
          <w:p w14:paraId="3E28A873" w14:textId="77777777" w:rsidR="000D7985" w:rsidRPr="00A37B7C" w:rsidRDefault="000D7985" w:rsidP="00C46C1F">
            <w:pPr>
              <w:spacing w:after="0" w:line="240" w:lineRule="auto"/>
              <w:rPr>
                <w:rFonts w:ascii="Times New Roman" w:hAnsi="Times New Roman"/>
                <w:i/>
              </w:rPr>
            </w:pPr>
          </w:p>
        </w:tc>
        <w:tc>
          <w:tcPr>
            <w:tcW w:w="276" w:type="pct"/>
            <w:vMerge/>
            <w:shd w:val="clear" w:color="auto" w:fill="FFFF00"/>
          </w:tcPr>
          <w:p w14:paraId="38D31287"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230" w:type="pct"/>
            <w:vMerge/>
          </w:tcPr>
          <w:p w14:paraId="147A9B37"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501" w:type="pct"/>
            <w:vAlign w:val="center"/>
          </w:tcPr>
          <w:p w14:paraId="3EA13C1C"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p w14:paraId="4A8BE1AD"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p>
          <w:p w14:paraId="735D8C13"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451" w:type="pct"/>
            <w:vAlign w:val="center"/>
          </w:tcPr>
          <w:p w14:paraId="66D3BA1F"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639835F7" w14:textId="77777777" w:rsidR="000D7985" w:rsidRPr="00A37B7C" w:rsidRDefault="000D7985" w:rsidP="00C46C1F">
            <w:pPr>
              <w:suppressAutoHyphens/>
              <w:spacing w:after="0" w:line="240" w:lineRule="auto"/>
              <w:jc w:val="center"/>
              <w:rPr>
                <w:rFonts w:ascii="Times New Roman" w:hAnsi="Times New Roman"/>
                <w:iCs/>
                <w:sz w:val="20"/>
                <w:szCs w:val="20"/>
              </w:rPr>
            </w:pPr>
          </w:p>
        </w:tc>
        <w:tc>
          <w:tcPr>
            <w:tcW w:w="514" w:type="pct"/>
            <w:vAlign w:val="center"/>
          </w:tcPr>
          <w:p w14:paraId="615B247D"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187" w:type="pct"/>
            <w:textDirection w:val="btLr"/>
            <w:vAlign w:val="center"/>
          </w:tcPr>
          <w:p w14:paraId="0093AE80"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292" w:type="pct"/>
            <w:gridSpan w:val="4"/>
            <w:vAlign w:val="center"/>
          </w:tcPr>
          <w:p w14:paraId="3C9A04DF"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7BB9A478"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581" w:type="pct"/>
            <w:vAlign w:val="center"/>
          </w:tcPr>
          <w:p w14:paraId="1BE78383"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1BACEC11"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r>
      <w:tr w:rsidR="000D7985" w:rsidRPr="00A37B7C" w14:paraId="17618128" w14:textId="77777777" w:rsidTr="00C46C1F">
        <w:trPr>
          <w:trHeight w:val="415"/>
        </w:trPr>
        <w:tc>
          <w:tcPr>
            <w:tcW w:w="564" w:type="pct"/>
            <w:vAlign w:val="center"/>
          </w:tcPr>
          <w:p w14:paraId="30917339"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w:t>
            </w:r>
          </w:p>
        </w:tc>
        <w:tc>
          <w:tcPr>
            <w:tcW w:w="1028" w:type="pct"/>
            <w:vAlign w:val="center"/>
          </w:tcPr>
          <w:p w14:paraId="56FE1FEE"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2</w:t>
            </w:r>
          </w:p>
        </w:tc>
        <w:tc>
          <w:tcPr>
            <w:tcW w:w="376" w:type="pct"/>
            <w:vAlign w:val="center"/>
          </w:tcPr>
          <w:p w14:paraId="6E1BDF93"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3</w:t>
            </w:r>
          </w:p>
        </w:tc>
        <w:tc>
          <w:tcPr>
            <w:tcW w:w="276" w:type="pct"/>
            <w:vAlign w:val="center"/>
          </w:tcPr>
          <w:p w14:paraId="3E5CFCBE"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4</w:t>
            </w:r>
          </w:p>
        </w:tc>
        <w:tc>
          <w:tcPr>
            <w:tcW w:w="230" w:type="pct"/>
            <w:vAlign w:val="center"/>
          </w:tcPr>
          <w:p w14:paraId="1058E60F"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5</w:t>
            </w:r>
          </w:p>
        </w:tc>
        <w:tc>
          <w:tcPr>
            <w:tcW w:w="501" w:type="pct"/>
            <w:vAlign w:val="center"/>
          </w:tcPr>
          <w:p w14:paraId="3D7E898B"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6</w:t>
            </w:r>
          </w:p>
        </w:tc>
        <w:tc>
          <w:tcPr>
            <w:tcW w:w="451" w:type="pct"/>
            <w:vAlign w:val="center"/>
          </w:tcPr>
          <w:p w14:paraId="3A6F66E6"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7</w:t>
            </w:r>
          </w:p>
        </w:tc>
        <w:tc>
          <w:tcPr>
            <w:tcW w:w="514" w:type="pct"/>
            <w:vAlign w:val="center"/>
          </w:tcPr>
          <w:p w14:paraId="5ECB5161"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8</w:t>
            </w:r>
          </w:p>
        </w:tc>
        <w:tc>
          <w:tcPr>
            <w:tcW w:w="187" w:type="pct"/>
            <w:vAlign w:val="center"/>
          </w:tcPr>
          <w:p w14:paraId="38FDEF8C"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9</w:t>
            </w:r>
          </w:p>
        </w:tc>
        <w:tc>
          <w:tcPr>
            <w:tcW w:w="292" w:type="pct"/>
            <w:gridSpan w:val="4"/>
            <w:vAlign w:val="center"/>
          </w:tcPr>
          <w:p w14:paraId="00DBAAA0"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10</w:t>
            </w:r>
          </w:p>
        </w:tc>
        <w:tc>
          <w:tcPr>
            <w:tcW w:w="581" w:type="pct"/>
            <w:vAlign w:val="center"/>
          </w:tcPr>
          <w:p w14:paraId="062D6AA9"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11</w:t>
            </w:r>
          </w:p>
        </w:tc>
      </w:tr>
      <w:tr w:rsidR="000D7985" w:rsidRPr="00A37B7C" w14:paraId="788FF57C" w14:textId="77777777" w:rsidTr="00C46C1F">
        <w:tc>
          <w:tcPr>
            <w:tcW w:w="564" w:type="pct"/>
          </w:tcPr>
          <w:p w14:paraId="12A49D8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3.1 - ПК 3.8</w:t>
            </w:r>
          </w:p>
          <w:p w14:paraId="503B1A6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01, ОК 02,</w:t>
            </w:r>
          </w:p>
          <w:p w14:paraId="067020A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04, ОК 05, ОК 09</w:t>
            </w:r>
          </w:p>
        </w:tc>
        <w:tc>
          <w:tcPr>
            <w:tcW w:w="1028" w:type="pct"/>
          </w:tcPr>
          <w:p w14:paraId="16A1D78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1.</w:t>
            </w:r>
          </w:p>
          <w:p w14:paraId="59D516C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Технология продаж автотранспортных средств, космических продуктов, услуг и технологий и координация работы с клиентами</w:t>
            </w:r>
          </w:p>
        </w:tc>
        <w:tc>
          <w:tcPr>
            <w:tcW w:w="376" w:type="pct"/>
          </w:tcPr>
          <w:p w14:paraId="5ED6A801" w14:textId="77777777" w:rsidR="000D7985" w:rsidRPr="00A37B7C" w:rsidRDefault="000D7985" w:rsidP="00C46C1F">
            <w:pPr>
              <w:spacing w:after="0" w:line="240" w:lineRule="auto"/>
              <w:jc w:val="center"/>
              <w:rPr>
                <w:rFonts w:ascii="Times New Roman" w:hAnsi="Times New Roman"/>
                <w:bCs/>
              </w:rPr>
            </w:pPr>
            <w:r>
              <w:rPr>
                <w:rFonts w:ascii="Times New Roman" w:hAnsi="Times New Roman"/>
                <w:bCs/>
              </w:rPr>
              <w:t>216</w:t>
            </w:r>
          </w:p>
        </w:tc>
        <w:tc>
          <w:tcPr>
            <w:tcW w:w="276" w:type="pct"/>
          </w:tcPr>
          <w:p w14:paraId="6BF8098C" w14:textId="77777777" w:rsidR="000D7985" w:rsidRPr="00A37B7C" w:rsidRDefault="000D7985" w:rsidP="00C46C1F">
            <w:pPr>
              <w:jc w:val="center"/>
              <w:rPr>
                <w:rFonts w:ascii="Times New Roman" w:hAnsi="Times New Roman"/>
              </w:rPr>
            </w:pPr>
            <w:r w:rsidRPr="00A37B7C">
              <w:rPr>
                <w:rFonts w:ascii="Times New Roman" w:hAnsi="Times New Roman"/>
              </w:rPr>
              <w:t>152</w:t>
            </w:r>
          </w:p>
        </w:tc>
        <w:tc>
          <w:tcPr>
            <w:tcW w:w="230" w:type="pct"/>
          </w:tcPr>
          <w:p w14:paraId="2593423D" w14:textId="77777777" w:rsidR="000D7985" w:rsidRPr="00A37B7C" w:rsidRDefault="000D7985" w:rsidP="00C46C1F">
            <w:pPr>
              <w:jc w:val="center"/>
              <w:rPr>
                <w:rFonts w:ascii="Times New Roman" w:hAnsi="Times New Roman"/>
              </w:rPr>
            </w:pPr>
            <w:r>
              <w:rPr>
                <w:rFonts w:ascii="Times New Roman" w:hAnsi="Times New Roman"/>
              </w:rPr>
              <w:t>216</w:t>
            </w:r>
          </w:p>
        </w:tc>
        <w:tc>
          <w:tcPr>
            <w:tcW w:w="501" w:type="pct"/>
          </w:tcPr>
          <w:p w14:paraId="1D60D3BC" w14:textId="77777777" w:rsidR="000D7985" w:rsidRPr="00A37B7C" w:rsidRDefault="000D7985" w:rsidP="00C46C1F">
            <w:pPr>
              <w:jc w:val="center"/>
              <w:rPr>
                <w:rFonts w:ascii="Times New Roman" w:hAnsi="Times New Roman"/>
              </w:rPr>
            </w:pPr>
            <w:r w:rsidRPr="00A37B7C">
              <w:rPr>
                <w:rFonts w:ascii="Times New Roman" w:hAnsi="Times New Roman"/>
              </w:rPr>
              <w:t>152</w:t>
            </w:r>
          </w:p>
        </w:tc>
        <w:tc>
          <w:tcPr>
            <w:tcW w:w="451" w:type="pct"/>
          </w:tcPr>
          <w:p w14:paraId="26A7A844" w14:textId="77777777" w:rsidR="000D7985" w:rsidRPr="00A37B7C" w:rsidRDefault="000D7985" w:rsidP="00C46C1F">
            <w:pPr>
              <w:spacing w:after="0" w:line="240" w:lineRule="auto"/>
              <w:jc w:val="center"/>
              <w:rPr>
                <w:rFonts w:ascii="Times New Roman" w:hAnsi="Times New Roman"/>
              </w:rPr>
            </w:pPr>
            <w:r>
              <w:rPr>
                <w:rFonts w:ascii="Times New Roman" w:hAnsi="Times New Roman"/>
              </w:rPr>
              <w:t>Х</w:t>
            </w:r>
          </w:p>
        </w:tc>
        <w:tc>
          <w:tcPr>
            <w:tcW w:w="514" w:type="pct"/>
          </w:tcPr>
          <w:p w14:paraId="08EF11CC" w14:textId="77777777" w:rsidR="000D7985" w:rsidRPr="00A37B7C" w:rsidRDefault="000D7985" w:rsidP="00C46C1F">
            <w:pPr>
              <w:spacing w:after="0" w:line="240" w:lineRule="auto"/>
              <w:jc w:val="center"/>
              <w:rPr>
                <w:rFonts w:ascii="Times New Roman" w:hAnsi="Times New Roman"/>
              </w:rPr>
            </w:pPr>
            <w:r>
              <w:rPr>
                <w:rFonts w:ascii="Times New Roman" w:hAnsi="Times New Roman"/>
              </w:rPr>
              <w:t>Х</w:t>
            </w:r>
          </w:p>
        </w:tc>
        <w:tc>
          <w:tcPr>
            <w:tcW w:w="187" w:type="pct"/>
          </w:tcPr>
          <w:p w14:paraId="568A7176" w14:textId="77777777" w:rsidR="000D7985" w:rsidRPr="00A37B7C" w:rsidRDefault="000D7985" w:rsidP="00C46C1F">
            <w:pPr>
              <w:spacing w:after="0" w:line="240" w:lineRule="auto"/>
              <w:jc w:val="center"/>
              <w:rPr>
                <w:rFonts w:ascii="Times New Roman" w:hAnsi="Times New Roman"/>
              </w:rPr>
            </w:pPr>
            <w:r>
              <w:rPr>
                <w:rFonts w:ascii="Times New Roman" w:hAnsi="Times New Roman"/>
              </w:rPr>
              <w:t>Х</w:t>
            </w:r>
          </w:p>
        </w:tc>
        <w:tc>
          <w:tcPr>
            <w:tcW w:w="292" w:type="pct"/>
            <w:gridSpan w:val="4"/>
          </w:tcPr>
          <w:p w14:paraId="182F981B" w14:textId="77777777" w:rsidR="000D7985" w:rsidRPr="00A37B7C" w:rsidRDefault="000D7985" w:rsidP="00C46C1F">
            <w:pPr>
              <w:spacing w:after="0" w:line="240" w:lineRule="auto"/>
              <w:jc w:val="center"/>
              <w:rPr>
                <w:rFonts w:ascii="Times New Roman" w:hAnsi="Times New Roman"/>
                <w:bCs/>
              </w:rPr>
            </w:pPr>
            <w:r>
              <w:rPr>
                <w:rFonts w:ascii="Times New Roman" w:hAnsi="Times New Roman"/>
              </w:rPr>
              <w:t>Х</w:t>
            </w:r>
          </w:p>
        </w:tc>
        <w:tc>
          <w:tcPr>
            <w:tcW w:w="581" w:type="pct"/>
          </w:tcPr>
          <w:p w14:paraId="74EB0E49" w14:textId="77777777" w:rsidR="000D7985" w:rsidRPr="00A37B7C" w:rsidRDefault="000D7985" w:rsidP="00C46C1F">
            <w:pPr>
              <w:spacing w:after="0" w:line="240" w:lineRule="auto"/>
              <w:jc w:val="center"/>
              <w:rPr>
                <w:rFonts w:ascii="Times New Roman" w:hAnsi="Times New Roman"/>
                <w:bCs/>
              </w:rPr>
            </w:pPr>
            <w:r>
              <w:rPr>
                <w:rFonts w:ascii="Times New Roman" w:hAnsi="Times New Roman"/>
                <w:bCs/>
              </w:rPr>
              <w:t>Х</w:t>
            </w:r>
          </w:p>
        </w:tc>
      </w:tr>
      <w:tr w:rsidR="000D7985" w:rsidRPr="00A37B7C" w14:paraId="47066E0A" w14:textId="77777777" w:rsidTr="00C46C1F">
        <w:tc>
          <w:tcPr>
            <w:tcW w:w="564" w:type="pct"/>
          </w:tcPr>
          <w:p w14:paraId="45C996B3" w14:textId="77777777" w:rsidR="000D7985" w:rsidRPr="00A37B7C" w:rsidRDefault="000D7985" w:rsidP="00C46C1F">
            <w:pPr>
              <w:spacing w:after="0" w:line="240" w:lineRule="auto"/>
              <w:rPr>
                <w:rFonts w:ascii="Times New Roman" w:hAnsi="Times New Roman"/>
              </w:rPr>
            </w:pPr>
          </w:p>
        </w:tc>
        <w:tc>
          <w:tcPr>
            <w:tcW w:w="1028" w:type="pct"/>
          </w:tcPr>
          <w:p w14:paraId="61A72638" w14:textId="77777777" w:rsidR="000D7985" w:rsidRPr="00A37B7C" w:rsidRDefault="000D7985" w:rsidP="00C46C1F">
            <w:pPr>
              <w:suppressAutoHyphens/>
              <w:spacing w:after="0" w:line="240" w:lineRule="auto"/>
              <w:rPr>
                <w:rFonts w:ascii="Times New Roman" w:hAnsi="Times New Roman"/>
              </w:rPr>
            </w:pPr>
            <w:r>
              <w:rPr>
                <w:rFonts w:ascii="Times New Roman" w:hAnsi="Times New Roman"/>
              </w:rPr>
              <w:t>Учебная практика</w:t>
            </w:r>
          </w:p>
        </w:tc>
        <w:tc>
          <w:tcPr>
            <w:tcW w:w="376" w:type="pct"/>
          </w:tcPr>
          <w:p w14:paraId="64722056" w14:textId="77777777" w:rsidR="000D7985" w:rsidRPr="00A37B7C" w:rsidRDefault="000D7985" w:rsidP="00C46C1F">
            <w:pPr>
              <w:suppressAutoHyphens/>
              <w:spacing w:after="0" w:line="240" w:lineRule="auto"/>
              <w:jc w:val="center"/>
              <w:rPr>
                <w:rFonts w:ascii="Times New Roman" w:hAnsi="Times New Roman"/>
                <w:bCs/>
              </w:rPr>
            </w:pPr>
            <w:r>
              <w:rPr>
                <w:rFonts w:ascii="Times New Roman" w:hAnsi="Times New Roman"/>
                <w:bCs/>
              </w:rPr>
              <w:t>36</w:t>
            </w:r>
          </w:p>
        </w:tc>
        <w:tc>
          <w:tcPr>
            <w:tcW w:w="276" w:type="pct"/>
            <w:shd w:val="clear" w:color="auto" w:fill="E7E6E6"/>
          </w:tcPr>
          <w:p w14:paraId="094F75F6" w14:textId="77777777" w:rsidR="000D7985" w:rsidRPr="00A37B7C" w:rsidRDefault="000D7985" w:rsidP="00C46C1F">
            <w:pPr>
              <w:spacing w:after="0" w:line="240" w:lineRule="auto"/>
              <w:jc w:val="center"/>
              <w:rPr>
                <w:rFonts w:ascii="Times New Roman" w:hAnsi="Times New Roman"/>
                <w:i/>
              </w:rPr>
            </w:pPr>
            <w:r>
              <w:rPr>
                <w:rFonts w:ascii="Times New Roman" w:hAnsi="Times New Roman"/>
                <w:i/>
              </w:rPr>
              <w:t>36</w:t>
            </w:r>
          </w:p>
        </w:tc>
        <w:tc>
          <w:tcPr>
            <w:tcW w:w="230" w:type="pct"/>
            <w:shd w:val="clear" w:color="auto" w:fill="E7E6E6"/>
          </w:tcPr>
          <w:p w14:paraId="486D155D" w14:textId="77777777" w:rsidR="000D7985" w:rsidRPr="00A37B7C" w:rsidRDefault="000D7985" w:rsidP="00C46C1F">
            <w:pPr>
              <w:spacing w:after="0" w:line="240" w:lineRule="auto"/>
              <w:jc w:val="center"/>
              <w:rPr>
                <w:rFonts w:ascii="Times New Roman" w:hAnsi="Times New Roman"/>
                <w:b/>
                <w:bCs/>
                <w:i/>
              </w:rPr>
            </w:pPr>
          </w:p>
        </w:tc>
        <w:tc>
          <w:tcPr>
            <w:tcW w:w="501" w:type="pct"/>
            <w:shd w:val="clear" w:color="auto" w:fill="E7E6E6"/>
          </w:tcPr>
          <w:p w14:paraId="1BD97711" w14:textId="77777777" w:rsidR="000D7985" w:rsidRPr="00A37B7C" w:rsidRDefault="000D7985" w:rsidP="00C46C1F">
            <w:pPr>
              <w:spacing w:after="0" w:line="240" w:lineRule="auto"/>
              <w:jc w:val="center"/>
              <w:rPr>
                <w:rFonts w:ascii="Times New Roman" w:hAnsi="Times New Roman"/>
                <w:b/>
                <w:bCs/>
                <w:i/>
              </w:rPr>
            </w:pPr>
          </w:p>
        </w:tc>
        <w:tc>
          <w:tcPr>
            <w:tcW w:w="1156" w:type="pct"/>
            <w:gridSpan w:val="4"/>
            <w:shd w:val="clear" w:color="auto" w:fill="E7E6E6"/>
          </w:tcPr>
          <w:p w14:paraId="00B97855" w14:textId="77777777" w:rsidR="000D7985" w:rsidRPr="00A37B7C" w:rsidRDefault="000D7985" w:rsidP="00C46C1F">
            <w:pPr>
              <w:spacing w:after="0" w:line="240" w:lineRule="auto"/>
              <w:jc w:val="center"/>
              <w:rPr>
                <w:rFonts w:ascii="Times New Roman" w:hAnsi="Times New Roman"/>
                <w:i/>
              </w:rPr>
            </w:pPr>
          </w:p>
        </w:tc>
        <w:tc>
          <w:tcPr>
            <w:tcW w:w="288" w:type="pct"/>
            <w:gridSpan w:val="3"/>
            <w:shd w:val="clear" w:color="auto" w:fill="auto"/>
          </w:tcPr>
          <w:p w14:paraId="664A0E59" w14:textId="77777777" w:rsidR="000D7985" w:rsidRPr="00A37B7C" w:rsidRDefault="000D7985" w:rsidP="00C46C1F">
            <w:pPr>
              <w:spacing w:after="0" w:line="240" w:lineRule="auto"/>
              <w:jc w:val="center"/>
              <w:rPr>
                <w:rFonts w:ascii="Times New Roman" w:hAnsi="Times New Roman"/>
                <w:i/>
              </w:rPr>
            </w:pPr>
            <w:r>
              <w:rPr>
                <w:rFonts w:ascii="Times New Roman" w:hAnsi="Times New Roman"/>
                <w:i/>
              </w:rPr>
              <w:t>36</w:t>
            </w:r>
          </w:p>
        </w:tc>
        <w:tc>
          <w:tcPr>
            <w:tcW w:w="581" w:type="pct"/>
          </w:tcPr>
          <w:p w14:paraId="42155263" w14:textId="77777777" w:rsidR="000D7985" w:rsidRPr="00A37B7C" w:rsidRDefault="000D7985" w:rsidP="00C46C1F">
            <w:pPr>
              <w:suppressAutoHyphens/>
              <w:spacing w:after="0" w:line="240" w:lineRule="auto"/>
              <w:jc w:val="center"/>
              <w:rPr>
                <w:rFonts w:ascii="Times New Roman" w:hAnsi="Times New Roman"/>
                <w:bCs/>
              </w:rPr>
            </w:pPr>
          </w:p>
        </w:tc>
      </w:tr>
      <w:tr w:rsidR="000D7985" w:rsidRPr="00A37B7C" w14:paraId="2831B951" w14:textId="77777777" w:rsidTr="00C46C1F">
        <w:tc>
          <w:tcPr>
            <w:tcW w:w="564" w:type="pct"/>
          </w:tcPr>
          <w:p w14:paraId="5CB859CF" w14:textId="77777777" w:rsidR="000D7985" w:rsidRPr="00A37B7C" w:rsidRDefault="000D7985" w:rsidP="00C46C1F">
            <w:pPr>
              <w:spacing w:after="0" w:line="240" w:lineRule="auto"/>
              <w:rPr>
                <w:rFonts w:ascii="Times New Roman" w:hAnsi="Times New Roman"/>
              </w:rPr>
            </w:pPr>
          </w:p>
        </w:tc>
        <w:tc>
          <w:tcPr>
            <w:tcW w:w="1028" w:type="pct"/>
          </w:tcPr>
          <w:p w14:paraId="275A54C9"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 xml:space="preserve">Производственная практика (по профилю специальности), часов </w:t>
            </w:r>
          </w:p>
        </w:tc>
        <w:tc>
          <w:tcPr>
            <w:tcW w:w="376" w:type="pct"/>
          </w:tcPr>
          <w:p w14:paraId="4F735CCA" w14:textId="77777777" w:rsidR="000D7985" w:rsidRPr="00A37B7C" w:rsidRDefault="000D7985" w:rsidP="00C46C1F">
            <w:pPr>
              <w:suppressAutoHyphens/>
              <w:spacing w:after="0" w:line="240" w:lineRule="auto"/>
              <w:jc w:val="center"/>
              <w:rPr>
                <w:rFonts w:ascii="Times New Roman" w:hAnsi="Times New Roman"/>
                <w:bCs/>
              </w:rPr>
            </w:pPr>
            <w:r w:rsidRPr="00A37B7C">
              <w:rPr>
                <w:rFonts w:ascii="Times New Roman" w:hAnsi="Times New Roman"/>
                <w:bCs/>
              </w:rPr>
              <w:t>36</w:t>
            </w:r>
          </w:p>
          <w:p w14:paraId="17BB8CF3" w14:textId="77777777" w:rsidR="000D7985" w:rsidRPr="00A37B7C" w:rsidRDefault="000D7985" w:rsidP="00C46C1F">
            <w:pPr>
              <w:suppressAutoHyphens/>
              <w:spacing w:after="0" w:line="240" w:lineRule="auto"/>
              <w:jc w:val="center"/>
              <w:rPr>
                <w:rFonts w:ascii="Times New Roman" w:hAnsi="Times New Roman"/>
                <w:b/>
                <w:bCs/>
                <w:i/>
              </w:rPr>
            </w:pPr>
          </w:p>
        </w:tc>
        <w:tc>
          <w:tcPr>
            <w:tcW w:w="276" w:type="pct"/>
            <w:shd w:val="clear" w:color="auto" w:fill="E7E6E6"/>
          </w:tcPr>
          <w:p w14:paraId="111AF868"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36</w:t>
            </w:r>
          </w:p>
        </w:tc>
        <w:tc>
          <w:tcPr>
            <w:tcW w:w="230" w:type="pct"/>
            <w:shd w:val="clear" w:color="auto" w:fill="E7E6E6"/>
          </w:tcPr>
          <w:p w14:paraId="52B8751D" w14:textId="77777777" w:rsidR="000D7985" w:rsidRPr="00A37B7C" w:rsidRDefault="000D7985" w:rsidP="00C46C1F">
            <w:pPr>
              <w:spacing w:after="0" w:line="240" w:lineRule="auto"/>
              <w:jc w:val="center"/>
              <w:rPr>
                <w:rFonts w:ascii="Times New Roman" w:hAnsi="Times New Roman"/>
                <w:b/>
                <w:bCs/>
                <w:i/>
              </w:rPr>
            </w:pPr>
          </w:p>
        </w:tc>
        <w:tc>
          <w:tcPr>
            <w:tcW w:w="501" w:type="pct"/>
            <w:shd w:val="clear" w:color="auto" w:fill="E7E6E6"/>
          </w:tcPr>
          <w:p w14:paraId="0971B061" w14:textId="77777777" w:rsidR="000D7985" w:rsidRPr="00A37B7C" w:rsidRDefault="000D7985" w:rsidP="00C46C1F">
            <w:pPr>
              <w:spacing w:after="0" w:line="240" w:lineRule="auto"/>
              <w:jc w:val="center"/>
              <w:rPr>
                <w:rFonts w:ascii="Times New Roman" w:hAnsi="Times New Roman"/>
                <w:b/>
                <w:bCs/>
                <w:i/>
              </w:rPr>
            </w:pPr>
          </w:p>
        </w:tc>
        <w:tc>
          <w:tcPr>
            <w:tcW w:w="1444" w:type="pct"/>
            <w:gridSpan w:val="7"/>
            <w:shd w:val="clear" w:color="auto" w:fill="E7E6E6"/>
          </w:tcPr>
          <w:p w14:paraId="698840B8" w14:textId="77777777" w:rsidR="000D7985" w:rsidRPr="00A37B7C" w:rsidRDefault="000D7985" w:rsidP="00C46C1F">
            <w:pPr>
              <w:spacing w:after="0" w:line="240" w:lineRule="auto"/>
              <w:jc w:val="center"/>
              <w:rPr>
                <w:rFonts w:ascii="Times New Roman" w:hAnsi="Times New Roman"/>
                <w:i/>
              </w:rPr>
            </w:pPr>
          </w:p>
        </w:tc>
        <w:tc>
          <w:tcPr>
            <w:tcW w:w="581" w:type="pct"/>
          </w:tcPr>
          <w:p w14:paraId="2B27B7A0" w14:textId="77777777" w:rsidR="000D7985" w:rsidRPr="00A37B7C" w:rsidRDefault="000D7985" w:rsidP="00C46C1F">
            <w:pPr>
              <w:suppressAutoHyphens/>
              <w:spacing w:after="0" w:line="240" w:lineRule="auto"/>
              <w:jc w:val="center"/>
              <w:rPr>
                <w:rFonts w:ascii="Times New Roman" w:hAnsi="Times New Roman"/>
                <w:bCs/>
              </w:rPr>
            </w:pPr>
            <w:r w:rsidRPr="00A37B7C">
              <w:rPr>
                <w:rFonts w:ascii="Times New Roman" w:hAnsi="Times New Roman"/>
                <w:bCs/>
              </w:rPr>
              <w:t>36</w:t>
            </w:r>
          </w:p>
          <w:p w14:paraId="2DBC345E" w14:textId="77777777" w:rsidR="000D7985" w:rsidRPr="00A37B7C" w:rsidRDefault="000D7985" w:rsidP="00C46C1F">
            <w:pPr>
              <w:suppressAutoHyphens/>
              <w:spacing w:after="0" w:line="240" w:lineRule="auto"/>
              <w:jc w:val="center"/>
              <w:rPr>
                <w:rFonts w:ascii="Times New Roman" w:hAnsi="Times New Roman"/>
                <w:i/>
              </w:rPr>
            </w:pPr>
          </w:p>
        </w:tc>
      </w:tr>
      <w:tr w:rsidR="000D7985" w:rsidRPr="00A37B7C" w14:paraId="7BE0565E" w14:textId="77777777" w:rsidTr="00C46C1F">
        <w:tc>
          <w:tcPr>
            <w:tcW w:w="564" w:type="pct"/>
          </w:tcPr>
          <w:p w14:paraId="169F10A0" w14:textId="77777777" w:rsidR="000D7985" w:rsidRPr="00A37B7C" w:rsidRDefault="000D7985" w:rsidP="00C46C1F">
            <w:pPr>
              <w:spacing w:after="0" w:line="240" w:lineRule="auto"/>
              <w:rPr>
                <w:rFonts w:ascii="Times New Roman" w:hAnsi="Times New Roman"/>
                <w:i/>
              </w:rPr>
            </w:pPr>
          </w:p>
        </w:tc>
        <w:tc>
          <w:tcPr>
            <w:tcW w:w="1028" w:type="pct"/>
          </w:tcPr>
          <w:p w14:paraId="6F4D8671"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376" w:type="pct"/>
          </w:tcPr>
          <w:p w14:paraId="0C2B7F5C" w14:textId="77777777" w:rsidR="000D7985" w:rsidRPr="00A37B7C" w:rsidRDefault="000D7985" w:rsidP="00C46C1F">
            <w:pPr>
              <w:suppressAutoHyphens/>
              <w:spacing w:after="0" w:line="240" w:lineRule="auto"/>
              <w:jc w:val="center"/>
              <w:rPr>
                <w:rFonts w:ascii="Times New Roman" w:hAnsi="Times New Roman"/>
                <w:bCs/>
              </w:rPr>
            </w:pPr>
            <w:r>
              <w:rPr>
                <w:rFonts w:ascii="Times New Roman" w:hAnsi="Times New Roman"/>
                <w:bCs/>
              </w:rPr>
              <w:t>Х</w:t>
            </w:r>
          </w:p>
        </w:tc>
        <w:tc>
          <w:tcPr>
            <w:tcW w:w="276" w:type="pct"/>
            <w:shd w:val="clear" w:color="auto" w:fill="E7E6E6"/>
          </w:tcPr>
          <w:p w14:paraId="7BC1ABE2" w14:textId="77777777" w:rsidR="000D7985" w:rsidRPr="004C4A15" w:rsidRDefault="000D7985" w:rsidP="00C46C1F">
            <w:pPr>
              <w:spacing w:after="0" w:line="240" w:lineRule="auto"/>
              <w:jc w:val="center"/>
              <w:rPr>
                <w:rFonts w:ascii="Times New Roman" w:hAnsi="Times New Roman"/>
                <w:iCs/>
              </w:rPr>
            </w:pPr>
            <w:r w:rsidRPr="004C4A15">
              <w:rPr>
                <w:rFonts w:ascii="Times New Roman" w:hAnsi="Times New Roman"/>
                <w:iCs/>
              </w:rPr>
              <w:t>Х</w:t>
            </w:r>
          </w:p>
        </w:tc>
        <w:tc>
          <w:tcPr>
            <w:tcW w:w="230" w:type="pct"/>
            <w:shd w:val="clear" w:color="auto" w:fill="E7E6E6"/>
          </w:tcPr>
          <w:p w14:paraId="4FEBF789" w14:textId="77777777" w:rsidR="000D7985" w:rsidRPr="00A37B7C" w:rsidRDefault="000D7985" w:rsidP="00C46C1F">
            <w:pPr>
              <w:spacing w:after="0" w:line="240" w:lineRule="auto"/>
              <w:jc w:val="center"/>
              <w:rPr>
                <w:rFonts w:ascii="Times New Roman" w:hAnsi="Times New Roman"/>
                <w:i/>
              </w:rPr>
            </w:pPr>
          </w:p>
        </w:tc>
        <w:tc>
          <w:tcPr>
            <w:tcW w:w="501" w:type="pct"/>
            <w:shd w:val="clear" w:color="auto" w:fill="E7E6E6"/>
          </w:tcPr>
          <w:p w14:paraId="2A84151E" w14:textId="77777777" w:rsidR="000D7985" w:rsidRPr="00A37B7C" w:rsidRDefault="000D7985" w:rsidP="00C46C1F">
            <w:pPr>
              <w:spacing w:after="0" w:line="240" w:lineRule="auto"/>
              <w:jc w:val="center"/>
              <w:rPr>
                <w:rFonts w:ascii="Times New Roman" w:hAnsi="Times New Roman"/>
                <w:i/>
              </w:rPr>
            </w:pPr>
          </w:p>
        </w:tc>
        <w:tc>
          <w:tcPr>
            <w:tcW w:w="1444" w:type="pct"/>
            <w:gridSpan w:val="7"/>
            <w:shd w:val="clear" w:color="auto" w:fill="E7E6E6"/>
          </w:tcPr>
          <w:p w14:paraId="282AEB47" w14:textId="77777777" w:rsidR="000D7985" w:rsidRPr="00A37B7C" w:rsidRDefault="000D7985" w:rsidP="00C46C1F">
            <w:pPr>
              <w:spacing w:after="0" w:line="240" w:lineRule="auto"/>
              <w:jc w:val="center"/>
              <w:rPr>
                <w:rFonts w:ascii="Times New Roman" w:hAnsi="Times New Roman"/>
                <w:i/>
              </w:rPr>
            </w:pPr>
          </w:p>
        </w:tc>
        <w:tc>
          <w:tcPr>
            <w:tcW w:w="581" w:type="pct"/>
          </w:tcPr>
          <w:p w14:paraId="1190D24C"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47B39313" w14:textId="77777777" w:rsidTr="00C46C1F">
        <w:tc>
          <w:tcPr>
            <w:tcW w:w="564" w:type="pct"/>
          </w:tcPr>
          <w:p w14:paraId="685E4D28" w14:textId="77777777" w:rsidR="000D7985" w:rsidRPr="00A37B7C" w:rsidRDefault="000D7985" w:rsidP="00C46C1F">
            <w:pPr>
              <w:spacing w:line="240" w:lineRule="auto"/>
              <w:rPr>
                <w:rFonts w:ascii="Times New Roman" w:hAnsi="Times New Roman"/>
                <w:b/>
                <w:i/>
              </w:rPr>
            </w:pPr>
          </w:p>
        </w:tc>
        <w:tc>
          <w:tcPr>
            <w:tcW w:w="1028" w:type="pct"/>
          </w:tcPr>
          <w:p w14:paraId="04C2DEDC" w14:textId="77777777" w:rsidR="000D7985" w:rsidRPr="00A37B7C" w:rsidRDefault="000D7985" w:rsidP="00C46C1F">
            <w:pPr>
              <w:spacing w:line="240" w:lineRule="auto"/>
              <w:rPr>
                <w:rFonts w:ascii="Times New Roman" w:hAnsi="Times New Roman"/>
                <w:b/>
                <w:i/>
              </w:rPr>
            </w:pPr>
            <w:r w:rsidRPr="00A37B7C">
              <w:rPr>
                <w:rFonts w:ascii="Times New Roman" w:hAnsi="Times New Roman"/>
                <w:b/>
                <w:i/>
              </w:rPr>
              <w:t>Всего:</w:t>
            </w:r>
          </w:p>
        </w:tc>
        <w:tc>
          <w:tcPr>
            <w:tcW w:w="376" w:type="pct"/>
          </w:tcPr>
          <w:p w14:paraId="42EC63E8"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288</w:t>
            </w:r>
          </w:p>
        </w:tc>
        <w:tc>
          <w:tcPr>
            <w:tcW w:w="276" w:type="pct"/>
          </w:tcPr>
          <w:p w14:paraId="01C187CA"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224</w:t>
            </w:r>
          </w:p>
        </w:tc>
        <w:tc>
          <w:tcPr>
            <w:tcW w:w="230" w:type="pct"/>
          </w:tcPr>
          <w:p w14:paraId="7882EEF3"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216</w:t>
            </w:r>
          </w:p>
        </w:tc>
        <w:tc>
          <w:tcPr>
            <w:tcW w:w="501" w:type="pct"/>
          </w:tcPr>
          <w:p w14:paraId="5215E4AD"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152</w:t>
            </w:r>
          </w:p>
        </w:tc>
        <w:tc>
          <w:tcPr>
            <w:tcW w:w="451" w:type="pct"/>
          </w:tcPr>
          <w:p w14:paraId="2CF2B01E" w14:textId="77777777" w:rsidR="000D7985" w:rsidRPr="00A37B7C" w:rsidRDefault="000D7985" w:rsidP="00C46C1F">
            <w:pPr>
              <w:spacing w:after="0" w:line="240" w:lineRule="auto"/>
              <w:jc w:val="center"/>
              <w:rPr>
                <w:rFonts w:ascii="Times New Roman" w:hAnsi="Times New Roman"/>
                <w:b/>
              </w:rPr>
            </w:pPr>
            <w:r>
              <w:rPr>
                <w:rFonts w:ascii="Times New Roman" w:hAnsi="Times New Roman"/>
              </w:rPr>
              <w:t>Х</w:t>
            </w:r>
          </w:p>
        </w:tc>
        <w:tc>
          <w:tcPr>
            <w:tcW w:w="514" w:type="pct"/>
          </w:tcPr>
          <w:p w14:paraId="755B3E9F" w14:textId="77777777" w:rsidR="000D7985" w:rsidRPr="00A37B7C" w:rsidRDefault="000D7985" w:rsidP="00C46C1F">
            <w:pPr>
              <w:spacing w:after="0" w:line="240" w:lineRule="auto"/>
              <w:jc w:val="center"/>
              <w:rPr>
                <w:rFonts w:ascii="Times New Roman" w:hAnsi="Times New Roman"/>
                <w:b/>
              </w:rPr>
            </w:pPr>
            <w:r>
              <w:rPr>
                <w:rFonts w:ascii="Times New Roman" w:hAnsi="Times New Roman"/>
              </w:rPr>
              <w:t>Х</w:t>
            </w:r>
          </w:p>
        </w:tc>
        <w:tc>
          <w:tcPr>
            <w:tcW w:w="194" w:type="pct"/>
            <w:gridSpan w:val="3"/>
          </w:tcPr>
          <w:p w14:paraId="487E3DCA" w14:textId="77777777" w:rsidR="000D7985" w:rsidRPr="00A37B7C" w:rsidRDefault="000D7985" w:rsidP="00C46C1F">
            <w:pPr>
              <w:spacing w:after="0" w:line="240" w:lineRule="auto"/>
              <w:jc w:val="center"/>
              <w:rPr>
                <w:rFonts w:ascii="Times New Roman" w:hAnsi="Times New Roman"/>
                <w:b/>
                <w:vertAlign w:val="superscript"/>
              </w:rPr>
            </w:pPr>
          </w:p>
        </w:tc>
        <w:tc>
          <w:tcPr>
            <w:tcW w:w="285" w:type="pct"/>
            <w:gridSpan w:val="2"/>
          </w:tcPr>
          <w:p w14:paraId="2E155B1B" w14:textId="77777777" w:rsidR="000D7985" w:rsidRPr="00A37B7C" w:rsidRDefault="000D7985" w:rsidP="00C46C1F">
            <w:pPr>
              <w:spacing w:after="0" w:line="240" w:lineRule="auto"/>
              <w:jc w:val="center"/>
              <w:rPr>
                <w:rFonts w:ascii="Times New Roman" w:hAnsi="Times New Roman"/>
                <w:b/>
              </w:rPr>
            </w:pPr>
            <w:r>
              <w:rPr>
                <w:rFonts w:ascii="Times New Roman" w:hAnsi="Times New Roman"/>
              </w:rPr>
              <w:t>36</w:t>
            </w:r>
          </w:p>
        </w:tc>
        <w:tc>
          <w:tcPr>
            <w:tcW w:w="581" w:type="pct"/>
          </w:tcPr>
          <w:p w14:paraId="0454E3CB"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36</w:t>
            </w:r>
          </w:p>
        </w:tc>
      </w:tr>
    </w:tbl>
    <w:p w14:paraId="4F1E1FCF" w14:textId="77777777" w:rsidR="000D7985" w:rsidRPr="00A37B7C" w:rsidRDefault="000D7985" w:rsidP="000D7985">
      <w:pPr>
        <w:suppressAutoHyphens/>
        <w:spacing w:line="240" w:lineRule="auto"/>
        <w:jc w:val="both"/>
        <w:rPr>
          <w:rFonts w:ascii="Times New Roman" w:hAnsi="Times New Roman"/>
          <w:i/>
          <w:sz w:val="20"/>
          <w:szCs w:val="20"/>
        </w:rPr>
      </w:pPr>
    </w:p>
    <w:p w14:paraId="51B73538" w14:textId="77777777" w:rsidR="000D7985" w:rsidRPr="00A37B7C" w:rsidRDefault="000D7985" w:rsidP="000D7985">
      <w:pPr>
        <w:ind w:left="851"/>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9246"/>
        <w:gridCol w:w="2394"/>
      </w:tblGrid>
      <w:tr w:rsidR="000D7985" w:rsidRPr="00A37B7C" w14:paraId="023B2235" w14:textId="77777777" w:rsidTr="00C46C1F">
        <w:trPr>
          <w:trHeight w:val="1204"/>
        </w:trPr>
        <w:tc>
          <w:tcPr>
            <w:tcW w:w="1042" w:type="pct"/>
          </w:tcPr>
          <w:p w14:paraId="7C818A3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3144" w:type="pct"/>
            <w:vAlign w:val="center"/>
          </w:tcPr>
          <w:p w14:paraId="109F8CBD"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w:t>
            </w:r>
          </w:p>
          <w:p w14:paraId="53E6E9C7"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14" w:type="pct"/>
            <w:vAlign w:val="center"/>
          </w:tcPr>
          <w:p w14:paraId="5CA35D3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630195B7" w14:textId="77777777" w:rsidTr="00C46C1F">
        <w:tc>
          <w:tcPr>
            <w:tcW w:w="1042" w:type="pct"/>
          </w:tcPr>
          <w:p w14:paraId="319BF2F8"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w:t>
            </w:r>
          </w:p>
        </w:tc>
        <w:tc>
          <w:tcPr>
            <w:tcW w:w="3144" w:type="pct"/>
          </w:tcPr>
          <w:p w14:paraId="46C4D1E9"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2</w:t>
            </w:r>
          </w:p>
        </w:tc>
        <w:tc>
          <w:tcPr>
            <w:tcW w:w="814" w:type="pct"/>
            <w:vAlign w:val="center"/>
          </w:tcPr>
          <w:p w14:paraId="07B5C2D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29DCF719" w14:textId="77777777" w:rsidTr="00C46C1F">
        <w:tc>
          <w:tcPr>
            <w:tcW w:w="4186" w:type="pct"/>
            <w:gridSpan w:val="2"/>
          </w:tcPr>
          <w:p w14:paraId="4ED969DE"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Раздел 1. Технология продаж автотранспортных средств, космических продуктов, услуг и технологий и координация работы с клиентами</w:t>
            </w:r>
          </w:p>
        </w:tc>
        <w:tc>
          <w:tcPr>
            <w:tcW w:w="814" w:type="pct"/>
            <w:vAlign w:val="center"/>
          </w:tcPr>
          <w:p w14:paraId="05BF4211"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288/224</w:t>
            </w:r>
          </w:p>
          <w:p w14:paraId="1556468B"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2BBCEC85" w14:textId="77777777" w:rsidTr="00C46C1F">
        <w:tc>
          <w:tcPr>
            <w:tcW w:w="4186" w:type="pct"/>
            <w:gridSpan w:val="2"/>
          </w:tcPr>
          <w:p w14:paraId="1D004131" w14:textId="77777777" w:rsidR="000D7985" w:rsidRPr="00A37B7C" w:rsidRDefault="000D7985" w:rsidP="00C46C1F">
            <w:pPr>
              <w:spacing w:after="0" w:line="240" w:lineRule="auto"/>
              <w:jc w:val="both"/>
              <w:rPr>
                <w:rFonts w:ascii="Times New Roman" w:hAnsi="Times New Roman"/>
                <w:b/>
                <w:bCs/>
              </w:rPr>
            </w:pPr>
            <w:r>
              <w:rPr>
                <w:rFonts w:ascii="Times New Roman" w:hAnsi="Times New Roman"/>
                <w:b/>
              </w:rPr>
              <w:t>МДК.01.03</w:t>
            </w:r>
            <w:r w:rsidRPr="00A37B7C">
              <w:rPr>
                <w:rFonts w:ascii="Times New Roman" w:hAnsi="Times New Roman"/>
                <w:b/>
              </w:rPr>
              <w:t xml:space="preserve"> Технология продаж автотранспортных средств, космических продуктов, услуг и технологий и координация работы с клиентами</w:t>
            </w:r>
          </w:p>
        </w:tc>
        <w:tc>
          <w:tcPr>
            <w:tcW w:w="814" w:type="pct"/>
            <w:vAlign w:val="center"/>
          </w:tcPr>
          <w:p w14:paraId="2DD1B6BD"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216</w:t>
            </w:r>
            <w:r w:rsidRPr="00A37B7C">
              <w:rPr>
                <w:rFonts w:ascii="Times New Roman" w:hAnsi="Times New Roman"/>
                <w:b/>
              </w:rPr>
              <w:t>/152</w:t>
            </w:r>
          </w:p>
          <w:p w14:paraId="615C4481"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68624263" w14:textId="77777777" w:rsidTr="00C46C1F">
        <w:tc>
          <w:tcPr>
            <w:tcW w:w="1042" w:type="pct"/>
            <w:vMerge w:val="restart"/>
          </w:tcPr>
          <w:p w14:paraId="09CA7420"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Тема 1.1.</w:t>
            </w:r>
          </w:p>
          <w:p w14:paraId="36D59FE1"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Устройство, конструктивные особенности, технические и эксплуатационные характеристики автотранспортных средств и автотоваров</w:t>
            </w:r>
          </w:p>
        </w:tc>
        <w:tc>
          <w:tcPr>
            <w:tcW w:w="3144" w:type="pct"/>
          </w:tcPr>
          <w:p w14:paraId="3C6353AE"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814" w:type="pct"/>
          </w:tcPr>
          <w:p w14:paraId="498E04FD"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86</w:t>
            </w:r>
            <w:r w:rsidRPr="00A37B7C">
              <w:rPr>
                <w:rFonts w:ascii="Times New Roman" w:hAnsi="Times New Roman"/>
                <w:b/>
              </w:rPr>
              <w:t>/66</w:t>
            </w:r>
          </w:p>
        </w:tc>
      </w:tr>
      <w:tr w:rsidR="000D7985" w:rsidRPr="00A37B7C" w14:paraId="622988D8" w14:textId="77777777" w:rsidTr="00C46C1F">
        <w:tc>
          <w:tcPr>
            <w:tcW w:w="1042" w:type="pct"/>
            <w:vMerge/>
          </w:tcPr>
          <w:p w14:paraId="1C99C00F" w14:textId="77777777" w:rsidR="000D7985" w:rsidRPr="00A37B7C" w:rsidRDefault="000D7985" w:rsidP="00C46C1F">
            <w:pPr>
              <w:spacing w:after="0" w:line="240" w:lineRule="auto"/>
              <w:jc w:val="both"/>
              <w:rPr>
                <w:rFonts w:ascii="Times New Roman" w:hAnsi="Times New Roman"/>
                <w:b/>
                <w:bCs/>
              </w:rPr>
            </w:pPr>
          </w:p>
        </w:tc>
        <w:tc>
          <w:tcPr>
            <w:tcW w:w="3144" w:type="pct"/>
          </w:tcPr>
          <w:p w14:paraId="5169CF19"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Понятие о производстве и классификация автотранспортных средств.</w:t>
            </w:r>
          </w:p>
        </w:tc>
        <w:tc>
          <w:tcPr>
            <w:tcW w:w="814" w:type="pct"/>
            <w:vMerge w:val="restart"/>
            <w:vAlign w:val="center"/>
          </w:tcPr>
          <w:p w14:paraId="633ACF24" w14:textId="77777777" w:rsidR="000D7985" w:rsidRPr="00A37B7C" w:rsidRDefault="000D7985" w:rsidP="00C46C1F">
            <w:pPr>
              <w:suppressAutoHyphens/>
              <w:spacing w:after="0" w:line="240" w:lineRule="auto"/>
              <w:jc w:val="center"/>
              <w:rPr>
                <w:rFonts w:ascii="Times New Roman" w:hAnsi="Times New Roman"/>
                <w:i/>
                <w:iCs/>
              </w:rPr>
            </w:pPr>
            <w:r>
              <w:rPr>
                <w:rFonts w:ascii="Times New Roman" w:hAnsi="Times New Roman"/>
                <w:i/>
                <w:iCs/>
              </w:rPr>
              <w:t>20</w:t>
            </w:r>
          </w:p>
        </w:tc>
      </w:tr>
      <w:tr w:rsidR="000D7985" w:rsidRPr="00A37B7C" w14:paraId="18242B57" w14:textId="77777777" w:rsidTr="00C46C1F">
        <w:trPr>
          <w:trHeight w:val="628"/>
        </w:trPr>
        <w:tc>
          <w:tcPr>
            <w:tcW w:w="1042" w:type="pct"/>
            <w:vMerge/>
          </w:tcPr>
          <w:p w14:paraId="6E73AE77" w14:textId="77777777" w:rsidR="000D7985" w:rsidRPr="00A37B7C" w:rsidRDefault="000D7985" w:rsidP="00C46C1F">
            <w:pPr>
              <w:spacing w:after="0" w:line="240" w:lineRule="auto"/>
              <w:jc w:val="both"/>
              <w:rPr>
                <w:rFonts w:ascii="Times New Roman" w:hAnsi="Times New Roman"/>
                <w:b/>
                <w:bCs/>
              </w:rPr>
            </w:pPr>
          </w:p>
        </w:tc>
        <w:tc>
          <w:tcPr>
            <w:tcW w:w="3144" w:type="pct"/>
          </w:tcPr>
          <w:p w14:paraId="66F90FED"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Общие сведения о конструкции легковых автомобилей: двигателя, трансмиссии, систем безопасности, кузова </w:t>
            </w:r>
          </w:p>
        </w:tc>
        <w:tc>
          <w:tcPr>
            <w:tcW w:w="814" w:type="pct"/>
            <w:vMerge/>
            <w:vAlign w:val="center"/>
          </w:tcPr>
          <w:p w14:paraId="7BE4EB4F"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1FF642AB" w14:textId="77777777" w:rsidTr="00C46C1F">
        <w:trPr>
          <w:trHeight w:val="370"/>
        </w:trPr>
        <w:tc>
          <w:tcPr>
            <w:tcW w:w="1042" w:type="pct"/>
            <w:vMerge/>
          </w:tcPr>
          <w:p w14:paraId="3E9F62FA" w14:textId="77777777" w:rsidR="000D7985" w:rsidRPr="00A37B7C" w:rsidRDefault="000D7985" w:rsidP="00C46C1F">
            <w:pPr>
              <w:spacing w:after="0" w:line="240" w:lineRule="auto"/>
              <w:jc w:val="both"/>
              <w:rPr>
                <w:rFonts w:ascii="Times New Roman" w:hAnsi="Times New Roman"/>
                <w:b/>
                <w:bCs/>
              </w:rPr>
            </w:pPr>
          </w:p>
        </w:tc>
        <w:tc>
          <w:tcPr>
            <w:tcW w:w="3144" w:type="pct"/>
          </w:tcPr>
          <w:p w14:paraId="03A4D768"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Потребительские свойства автотранспортных средств. Технические и эксплуатационные характеристики продаваемых товаров.</w:t>
            </w:r>
          </w:p>
        </w:tc>
        <w:tc>
          <w:tcPr>
            <w:tcW w:w="814" w:type="pct"/>
            <w:vMerge/>
            <w:vAlign w:val="center"/>
          </w:tcPr>
          <w:p w14:paraId="65E8684D"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0B8F5B0F" w14:textId="77777777" w:rsidTr="00C46C1F">
        <w:trPr>
          <w:trHeight w:val="370"/>
        </w:trPr>
        <w:tc>
          <w:tcPr>
            <w:tcW w:w="1042" w:type="pct"/>
            <w:vMerge/>
          </w:tcPr>
          <w:p w14:paraId="456854CA" w14:textId="77777777" w:rsidR="000D7985" w:rsidRPr="00A37B7C" w:rsidRDefault="000D7985" w:rsidP="00C46C1F">
            <w:pPr>
              <w:spacing w:after="0" w:line="240" w:lineRule="auto"/>
              <w:jc w:val="both"/>
              <w:rPr>
                <w:rFonts w:ascii="Times New Roman" w:hAnsi="Times New Roman"/>
                <w:b/>
                <w:bCs/>
              </w:rPr>
            </w:pPr>
          </w:p>
        </w:tc>
        <w:tc>
          <w:tcPr>
            <w:tcW w:w="3144" w:type="pct"/>
          </w:tcPr>
          <w:p w14:paraId="4E89ABD7"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b/>
                <w:bCs/>
              </w:rPr>
            </w:pPr>
            <w:r w:rsidRPr="00A37B7C">
              <w:rPr>
                <w:rFonts w:ascii="Times New Roman" w:hAnsi="Times New Roman"/>
                <w:b/>
                <w:bCs/>
              </w:rPr>
              <w:t xml:space="preserve">4 </w:t>
            </w:r>
            <w:r w:rsidRPr="00A37B7C">
              <w:rPr>
                <w:rFonts w:ascii="Times New Roman" w:hAnsi="Times New Roman"/>
                <w:bCs/>
              </w:rPr>
              <w:t>Запасные части и эксплуатационные средства для автомобилей</w:t>
            </w:r>
          </w:p>
        </w:tc>
        <w:tc>
          <w:tcPr>
            <w:tcW w:w="814" w:type="pct"/>
            <w:vMerge/>
            <w:vAlign w:val="center"/>
          </w:tcPr>
          <w:p w14:paraId="12922482"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2ED19AA7" w14:textId="77777777" w:rsidTr="00C46C1F">
        <w:trPr>
          <w:trHeight w:val="370"/>
        </w:trPr>
        <w:tc>
          <w:tcPr>
            <w:tcW w:w="1042" w:type="pct"/>
            <w:vMerge/>
          </w:tcPr>
          <w:p w14:paraId="15A4FB09" w14:textId="77777777" w:rsidR="000D7985" w:rsidRPr="00A37B7C" w:rsidRDefault="000D7985" w:rsidP="00C46C1F">
            <w:pPr>
              <w:spacing w:after="0" w:line="240" w:lineRule="auto"/>
              <w:jc w:val="both"/>
              <w:rPr>
                <w:rFonts w:ascii="Times New Roman" w:hAnsi="Times New Roman"/>
                <w:b/>
                <w:bCs/>
              </w:rPr>
            </w:pPr>
          </w:p>
        </w:tc>
        <w:tc>
          <w:tcPr>
            <w:tcW w:w="3144" w:type="pct"/>
          </w:tcPr>
          <w:p w14:paraId="753F3EAA"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b/>
                <w:bCs/>
              </w:rPr>
            </w:pPr>
            <w:r w:rsidRPr="00A37B7C">
              <w:rPr>
                <w:rFonts w:ascii="Times New Roman" w:hAnsi="Times New Roman"/>
                <w:b/>
                <w:bCs/>
              </w:rPr>
              <w:t xml:space="preserve">5 </w:t>
            </w:r>
            <w:r w:rsidRPr="00A37B7C">
              <w:rPr>
                <w:rFonts w:ascii="Times New Roman" w:hAnsi="Times New Roman"/>
                <w:bCs/>
              </w:rPr>
              <w:t>Средства для ухода за автомобилями</w:t>
            </w:r>
          </w:p>
        </w:tc>
        <w:tc>
          <w:tcPr>
            <w:tcW w:w="814" w:type="pct"/>
            <w:vMerge/>
            <w:vAlign w:val="center"/>
          </w:tcPr>
          <w:p w14:paraId="1653FB05"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04902B72" w14:textId="77777777" w:rsidTr="00C46C1F">
        <w:trPr>
          <w:trHeight w:val="370"/>
        </w:trPr>
        <w:tc>
          <w:tcPr>
            <w:tcW w:w="1042" w:type="pct"/>
            <w:vMerge/>
          </w:tcPr>
          <w:p w14:paraId="3A26B61C" w14:textId="77777777" w:rsidR="000D7985" w:rsidRPr="00A37B7C" w:rsidRDefault="000D7985" w:rsidP="00C46C1F">
            <w:pPr>
              <w:spacing w:after="0" w:line="240" w:lineRule="auto"/>
              <w:jc w:val="both"/>
              <w:rPr>
                <w:rFonts w:ascii="Times New Roman" w:hAnsi="Times New Roman"/>
                <w:b/>
                <w:bCs/>
              </w:rPr>
            </w:pPr>
          </w:p>
        </w:tc>
        <w:tc>
          <w:tcPr>
            <w:tcW w:w="3144" w:type="pct"/>
          </w:tcPr>
          <w:p w14:paraId="7A2527E9"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b/>
                <w:bCs/>
              </w:rPr>
            </w:pPr>
            <w:r w:rsidRPr="00A37B7C">
              <w:rPr>
                <w:rFonts w:ascii="Times New Roman" w:hAnsi="Times New Roman"/>
                <w:b/>
                <w:bCs/>
              </w:rPr>
              <w:t xml:space="preserve">6 </w:t>
            </w:r>
            <w:r w:rsidRPr="00A37B7C">
              <w:rPr>
                <w:rFonts w:ascii="Times New Roman" w:hAnsi="Times New Roman"/>
                <w:bCs/>
              </w:rPr>
              <w:t>Автомобильные аксессуары</w:t>
            </w:r>
          </w:p>
        </w:tc>
        <w:tc>
          <w:tcPr>
            <w:tcW w:w="814" w:type="pct"/>
            <w:vMerge/>
            <w:vAlign w:val="center"/>
          </w:tcPr>
          <w:p w14:paraId="7E790A61"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1D6E8D3B" w14:textId="77777777" w:rsidTr="00C46C1F">
        <w:trPr>
          <w:trHeight w:val="370"/>
        </w:trPr>
        <w:tc>
          <w:tcPr>
            <w:tcW w:w="1042" w:type="pct"/>
            <w:vMerge/>
          </w:tcPr>
          <w:p w14:paraId="29DF5FCD" w14:textId="77777777" w:rsidR="000D7985" w:rsidRPr="00A37B7C" w:rsidRDefault="000D7985" w:rsidP="00C46C1F">
            <w:pPr>
              <w:spacing w:after="0" w:line="240" w:lineRule="auto"/>
              <w:jc w:val="both"/>
              <w:rPr>
                <w:rFonts w:ascii="Times New Roman" w:hAnsi="Times New Roman"/>
                <w:b/>
                <w:bCs/>
              </w:rPr>
            </w:pPr>
          </w:p>
        </w:tc>
        <w:tc>
          <w:tcPr>
            <w:tcW w:w="3144" w:type="pct"/>
          </w:tcPr>
          <w:p w14:paraId="796AF577"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Основные технические характеристики, преимущества и недостатки товаров российских и мировых производителей. Требования и стандарты производителя автотранспортных средств.</w:t>
            </w:r>
          </w:p>
        </w:tc>
        <w:tc>
          <w:tcPr>
            <w:tcW w:w="814" w:type="pct"/>
            <w:vMerge/>
            <w:vAlign w:val="center"/>
          </w:tcPr>
          <w:p w14:paraId="1757C6B3"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0C56F2C9" w14:textId="77777777" w:rsidTr="00C46C1F">
        <w:trPr>
          <w:trHeight w:val="427"/>
        </w:trPr>
        <w:tc>
          <w:tcPr>
            <w:tcW w:w="1042" w:type="pct"/>
            <w:vMerge/>
          </w:tcPr>
          <w:p w14:paraId="352CDFDC" w14:textId="77777777" w:rsidR="000D7985" w:rsidRPr="00A37B7C" w:rsidRDefault="000D7985" w:rsidP="00C46C1F">
            <w:pPr>
              <w:spacing w:after="0" w:line="240" w:lineRule="auto"/>
              <w:jc w:val="both"/>
              <w:rPr>
                <w:rFonts w:ascii="Times New Roman" w:hAnsi="Times New Roman"/>
                <w:b/>
                <w:bCs/>
              </w:rPr>
            </w:pPr>
          </w:p>
        </w:tc>
        <w:tc>
          <w:tcPr>
            <w:tcW w:w="3144" w:type="pct"/>
          </w:tcPr>
          <w:p w14:paraId="1594C315"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 и лабораторных работ</w:t>
            </w:r>
          </w:p>
        </w:tc>
        <w:tc>
          <w:tcPr>
            <w:tcW w:w="814" w:type="pct"/>
            <w:vAlign w:val="center"/>
          </w:tcPr>
          <w:p w14:paraId="070CAD09" w14:textId="77777777" w:rsidR="000D7985" w:rsidRPr="00A37B7C" w:rsidRDefault="000D7985" w:rsidP="00C46C1F">
            <w:pPr>
              <w:suppressAutoHyphens/>
              <w:spacing w:after="0" w:line="240" w:lineRule="auto"/>
              <w:jc w:val="center"/>
              <w:rPr>
                <w:rFonts w:ascii="Times New Roman" w:hAnsi="Times New Roman"/>
                <w:b/>
                <w:i/>
              </w:rPr>
            </w:pPr>
            <w:r w:rsidRPr="00A37B7C">
              <w:rPr>
                <w:rFonts w:ascii="Times New Roman" w:hAnsi="Times New Roman"/>
                <w:b/>
                <w:i/>
              </w:rPr>
              <w:t>66</w:t>
            </w:r>
          </w:p>
        </w:tc>
      </w:tr>
      <w:tr w:rsidR="000D7985" w:rsidRPr="00A37B7C" w14:paraId="2A6AFAB5" w14:textId="77777777" w:rsidTr="00C46C1F">
        <w:tc>
          <w:tcPr>
            <w:tcW w:w="1042" w:type="pct"/>
            <w:vMerge/>
          </w:tcPr>
          <w:p w14:paraId="7EACCB8D" w14:textId="77777777" w:rsidR="000D7985" w:rsidRPr="00A37B7C" w:rsidRDefault="000D7985" w:rsidP="00C46C1F">
            <w:pPr>
              <w:spacing w:after="0" w:line="240" w:lineRule="auto"/>
              <w:jc w:val="both"/>
              <w:rPr>
                <w:rFonts w:ascii="Times New Roman" w:hAnsi="Times New Roman"/>
                <w:b/>
                <w:bCs/>
              </w:rPr>
            </w:pPr>
          </w:p>
        </w:tc>
        <w:tc>
          <w:tcPr>
            <w:tcW w:w="3144" w:type="pct"/>
            <w:vAlign w:val="bottom"/>
          </w:tcPr>
          <w:p w14:paraId="4609EBD0"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1–3: </w:t>
            </w:r>
            <w:r w:rsidRPr="00A37B7C">
              <w:rPr>
                <w:rFonts w:ascii="Times New Roman" w:hAnsi="Times New Roman"/>
              </w:rPr>
              <w:t>Изучение конструктивных особенностей автотранспортных средств.</w:t>
            </w:r>
          </w:p>
        </w:tc>
        <w:tc>
          <w:tcPr>
            <w:tcW w:w="814" w:type="pct"/>
            <w:vAlign w:val="center"/>
          </w:tcPr>
          <w:p w14:paraId="05A873B1"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6</w:t>
            </w:r>
          </w:p>
        </w:tc>
      </w:tr>
      <w:tr w:rsidR="000D7985" w:rsidRPr="00A37B7C" w14:paraId="5A7BDD46" w14:textId="77777777" w:rsidTr="00C46C1F">
        <w:trPr>
          <w:trHeight w:val="293"/>
        </w:trPr>
        <w:tc>
          <w:tcPr>
            <w:tcW w:w="1042" w:type="pct"/>
            <w:vMerge/>
          </w:tcPr>
          <w:p w14:paraId="6520CE70" w14:textId="77777777" w:rsidR="000D7985" w:rsidRPr="00A37B7C" w:rsidRDefault="000D7985" w:rsidP="00C46C1F">
            <w:pPr>
              <w:spacing w:after="0" w:line="240" w:lineRule="auto"/>
              <w:jc w:val="both"/>
              <w:rPr>
                <w:rFonts w:ascii="Times New Roman" w:hAnsi="Times New Roman"/>
                <w:b/>
                <w:bCs/>
              </w:rPr>
            </w:pPr>
          </w:p>
        </w:tc>
        <w:tc>
          <w:tcPr>
            <w:tcW w:w="3144" w:type="pct"/>
          </w:tcPr>
          <w:p w14:paraId="369C92FA"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 xml:space="preserve">Практическое занятие 4–6: </w:t>
            </w:r>
            <w:r w:rsidRPr="00A37B7C">
              <w:rPr>
                <w:rFonts w:ascii="Times New Roman" w:eastAsia="Calibri" w:hAnsi="Times New Roman"/>
              </w:rPr>
              <w:t>Исследование потребительских свойств автотранспортных средств</w:t>
            </w:r>
          </w:p>
        </w:tc>
        <w:tc>
          <w:tcPr>
            <w:tcW w:w="814" w:type="pct"/>
            <w:vAlign w:val="center"/>
          </w:tcPr>
          <w:p w14:paraId="2FBF5710"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6</w:t>
            </w:r>
          </w:p>
        </w:tc>
      </w:tr>
      <w:tr w:rsidR="000D7985" w:rsidRPr="00A37B7C" w14:paraId="0CC873F5" w14:textId="77777777" w:rsidTr="00C46C1F">
        <w:tc>
          <w:tcPr>
            <w:tcW w:w="1042" w:type="pct"/>
            <w:vMerge/>
          </w:tcPr>
          <w:p w14:paraId="5CE4A5D0" w14:textId="77777777" w:rsidR="000D7985" w:rsidRPr="00A37B7C" w:rsidRDefault="000D7985" w:rsidP="00C46C1F">
            <w:pPr>
              <w:spacing w:after="0" w:line="240" w:lineRule="auto"/>
              <w:jc w:val="both"/>
              <w:rPr>
                <w:rFonts w:ascii="Times New Roman" w:hAnsi="Times New Roman"/>
                <w:b/>
                <w:bCs/>
              </w:rPr>
            </w:pPr>
          </w:p>
        </w:tc>
        <w:tc>
          <w:tcPr>
            <w:tcW w:w="3144" w:type="pct"/>
          </w:tcPr>
          <w:p w14:paraId="4AB9FF2B"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 xml:space="preserve">Практическое занятие 7–8: </w:t>
            </w:r>
            <w:r w:rsidRPr="00A37B7C">
              <w:rPr>
                <w:rFonts w:ascii="Times New Roman" w:eastAsia="Calibri" w:hAnsi="Times New Roman"/>
                <w:shd w:val="clear" w:color="auto" w:fill="FFFFFF"/>
              </w:rPr>
              <w:t>Исследование особенностей маркировки автомобилей. Идентификационный номер</w:t>
            </w:r>
          </w:p>
        </w:tc>
        <w:tc>
          <w:tcPr>
            <w:tcW w:w="814" w:type="pct"/>
            <w:vAlign w:val="center"/>
          </w:tcPr>
          <w:p w14:paraId="5C7EEFF5"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4</w:t>
            </w:r>
          </w:p>
        </w:tc>
      </w:tr>
      <w:tr w:rsidR="000D7985" w:rsidRPr="00A37B7C" w14:paraId="682EA5E0" w14:textId="77777777" w:rsidTr="00C46C1F">
        <w:tc>
          <w:tcPr>
            <w:tcW w:w="1042" w:type="pct"/>
            <w:vMerge/>
          </w:tcPr>
          <w:p w14:paraId="01152B57" w14:textId="77777777" w:rsidR="000D7985" w:rsidRPr="00A37B7C" w:rsidRDefault="000D7985" w:rsidP="00C46C1F">
            <w:pPr>
              <w:spacing w:after="0" w:line="240" w:lineRule="auto"/>
              <w:jc w:val="both"/>
              <w:rPr>
                <w:rFonts w:ascii="Times New Roman" w:hAnsi="Times New Roman"/>
                <w:b/>
                <w:bCs/>
              </w:rPr>
            </w:pPr>
          </w:p>
        </w:tc>
        <w:tc>
          <w:tcPr>
            <w:tcW w:w="3144" w:type="pct"/>
          </w:tcPr>
          <w:p w14:paraId="242C57F6"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 xml:space="preserve">Практическое занятие 9–11: </w:t>
            </w:r>
            <w:r w:rsidRPr="00A37B7C">
              <w:rPr>
                <w:rFonts w:ascii="Times New Roman" w:hAnsi="Times New Roman"/>
              </w:rPr>
              <w:t>Идентификация и сравнительная характеристика потребительских свойств автомобильных двигателей</w:t>
            </w:r>
          </w:p>
        </w:tc>
        <w:tc>
          <w:tcPr>
            <w:tcW w:w="814" w:type="pct"/>
            <w:vAlign w:val="center"/>
          </w:tcPr>
          <w:p w14:paraId="54374A6A"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6</w:t>
            </w:r>
          </w:p>
        </w:tc>
      </w:tr>
      <w:tr w:rsidR="000D7985" w:rsidRPr="00A37B7C" w14:paraId="1837C8D8" w14:textId="77777777" w:rsidTr="00C46C1F">
        <w:tc>
          <w:tcPr>
            <w:tcW w:w="1042" w:type="pct"/>
            <w:vMerge/>
          </w:tcPr>
          <w:p w14:paraId="609E70F8" w14:textId="77777777" w:rsidR="000D7985" w:rsidRPr="00A37B7C" w:rsidRDefault="000D7985" w:rsidP="00C46C1F">
            <w:pPr>
              <w:spacing w:after="0" w:line="240" w:lineRule="auto"/>
              <w:jc w:val="both"/>
              <w:rPr>
                <w:rFonts w:ascii="Times New Roman" w:hAnsi="Times New Roman"/>
                <w:b/>
                <w:bCs/>
              </w:rPr>
            </w:pPr>
          </w:p>
        </w:tc>
        <w:tc>
          <w:tcPr>
            <w:tcW w:w="3144" w:type="pct"/>
          </w:tcPr>
          <w:p w14:paraId="3960B7D4"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 xml:space="preserve">Практическое занятие 12–13: </w:t>
            </w:r>
            <w:r w:rsidRPr="00A37B7C">
              <w:rPr>
                <w:rFonts w:ascii="Times New Roman" w:eastAsia="Calibri" w:hAnsi="Times New Roman"/>
              </w:rPr>
              <w:t>Информационная идентификация автомобильных агрегатов по маркировке и эксплуатационным документам</w:t>
            </w:r>
          </w:p>
        </w:tc>
        <w:tc>
          <w:tcPr>
            <w:tcW w:w="814" w:type="pct"/>
            <w:vAlign w:val="center"/>
          </w:tcPr>
          <w:p w14:paraId="4E7922C5"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4</w:t>
            </w:r>
          </w:p>
        </w:tc>
      </w:tr>
      <w:tr w:rsidR="000D7985" w:rsidRPr="00A37B7C" w14:paraId="47D8D29E" w14:textId="77777777" w:rsidTr="00C46C1F">
        <w:tc>
          <w:tcPr>
            <w:tcW w:w="1042" w:type="pct"/>
            <w:vMerge/>
          </w:tcPr>
          <w:p w14:paraId="2F20C1D0" w14:textId="77777777" w:rsidR="000D7985" w:rsidRPr="00A37B7C" w:rsidRDefault="000D7985" w:rsidP="00C46C1F">
            <w:pPr>
              <w:spacing w:after="0" w:line="240" w:lineRule="auto"/>
              <w:jc w:val="both"/>
              <w:rPr>
                <w:rFonts w:ascii="Times New Roman" w:hAnsi="Times New Roman"/>
                <w:b/>
                <w:bCs/>
              </w:rPr>
            </w:pPr>
          </w:p>
        </w:tc>
        <w:tc>
          <w:tcPr>
            <w:tcW w:w="3144" w:type="pct"/>
          </w:tcPr>
          <w:p w14:paraId="16B81D02"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14–15: </w:t>
            </w:r>
            <w:r w:rsidRPr="00A37B7C">
              <w:rPr>
                <w:rFonts w:ascii="Times New Roman" w:eastAsia="Calibri" w:hAnsi="Times New Roman"/>
              </w:rPr>
              <w:t>Изучение маркировки автомобильных шин в системе ЧЕСТНЫЙ ЗНАК</w:t>
            </w:r>
          </w:p>
        </w:tc>
        <w:tc>
          <w:tcPr>
            <w:tcW w:w="814" w:type="pct"/>
            <w:vAlign w:val="center"/>
          </w:tcPr>
          <w:p w14:paraId="303DA467"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4</w:t>
            </w:r>
          </w:p>
        </w:tc>
      </w:tr>
      <w:tr w:rsidR="000D7985" w:rsidRPr="00A37B7C" w14:paraId="556F092F" w14:textId="77777777" w:rsidTr="00C46C1F">
        <w:tc>
          <w:tcPr>
            <w:tcW w:w="1042" w:type="pct"/>
            <w:vMerge/>
          </w:tcPr>
          <w:p w14:paraId="6414D103" w14:textId="77777777" w:rsidR="000D7985" w:rsidRPr="00A37B7C" w:rsidRDefault="000D7985" w:rsidP="00C46C1F">
            <w:pPr>
              <w:spacing w:after="0" w:line="240" w:lineRule="auto"/>
              <w:jc w:val="both"/>
              <w:rPr>
                <w:rFonts w:ascii="Times New Roman" w:hAnsi="Times New Roman"/>
                <w:b/>
                <w:bCs/>
              </w:rPr>
            </w:pPr>
          </w:p>
        </w:tc>
        <w:tc>
          <w:tcPr>
            <w:tcW w:w="3144" w:type="pct"/>
          </w:tcPr>
          <w:p w14:paraId="0DA3433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16–18: </w:t>
            </w:r>
            <w:r w:rsidRPr="00A37B7C">
              <w:rPr>
                <w:rFonts w:ascii="Times New Roman" w:hAnsi="Times New Roman"/>
              </w:rPr>
              <w:t>Сравнительная характеристика потребительских свойств запасных частей отечественного и зарубежного производителя</w:t>
            </w:r>
          </w:p>
        </w:tc>
        <w:tc>
          <w:tcPr>
            <w:tcW w:w="814" w:type="pct"/>
            <w:vAlign w:val="center"/>
          </w:tcPr>
          <w:p w14:paraId="4B56A119"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6</w:t>
            </w:r>
          </w:p>
        </w:tc>
      </w:tr>
      <w:tr w:rsidR="000D7985" w:rsidRPr="00A37B7C" w14:paraId="7E8823A3" w14:textId="77777777" w:rsidTr="00C46C1F">
        <w:tc>
          <w:tcPr>
            <w:tcW w:w="1042" w:type="pct"/>
            <w:vMerge/>
          </w:tcPr>
          <w:p w14:paraId="1FC02665" w14:textId="77777777" w:rsidR="000D7985" w:rsidRPr="00A37B7C" w:rsidRDefault="000D7985" w:rsidP="00C46C1F">
            <w:pPr>
              <w:spacing w:after="0" w:line="240" w:lineRule="auto"/>
              <w:jc w:val="both"/>
              <w:rPr>
                <w:rFonts w:ascii="Times New Roman" w:hAnsi="Times New Roman"/>
                <w:b/>
                <w:bCs/>
              </w:rPr>
            </w:pPr>
          </w:p>
        </w:tc>
        <w:tc>
          <w:tcPr>
            <w:tcW w:w="3144" w:type="pct"/>
          </w:tcPr>
          <w:p w14:paraId="298DADC2"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Практическое занятие 19–21:</w:t>
            </w:r>
            <w:r w:rsidRPr="00A37B7C">
              <w:rPr>
                <w:rFonts w:ascii="Times New Roman" w:hAnsi="Times New Roman"/>
              </w:rPr>
              <w:t xml:space="preserve"> Сравнительная характеристика потребительских свойств тормозных и охлаждающих жидкостей разных марок по составу и показателям качества</w:t>
            </w:r>
          </w:p>
        </w:tc>
        <w:tc>
          <w:tcPr>
            <w:tcW w:w="814" w:type="pct"/>
            <w:vAlign w:val="center"/>
          </w:tcPr>
          <w:p w14:paraId="3B4FC6BD"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6</w:t>
            </w:r>
          </w:p>
        </w:tc>
      </w:tr>
      <w:tr w:rsidR="000D7985" w:rsidRPr="00A37B7C" w14:paraId="68C2145D" w14:textId="77777777" w:rsidTr="00C46C1F">
        <w:tc>
          <w:tcPr>
            <w:tcW w:w="1042" w:type="pct"/>
            <w:vMerge/>
          </w:tcPr>
          <w:p w14:paraId="47CC2265" w14:textId="77777777" w:rsidR="000D7985" w:rsidRPr="00A37B7C" w:rsidRDefault="000D7985" w:rsidP="00C46C1F">
            <w:pPr>
              <w:spacing w:after="0" w:line="240" w:lineRule="auto"/>
              <w:jc w:val="both"/>
              <w:rPr>
                <w:rFonts w:ascii="Times New Roman" w:hAnsi="Times New Roman"/>
                <w:b/>
                <w:bCs/>
              </w:rPr>
            </w:pPr>
          </w:p>
        </w:tc>
        <w:tc>
          <w:tcPr>
            <w:tcW w:w="3144" w:type="pct"/>
          </w:tcPr>
          <w:p w14:paraId="7D505208"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Практическое занятие 22–23:</w:t>
            </w:r>
            <w:r w:rsidRPr="00A37B7C">
              <w:rPr>
                <w:rFonts w:ascii="Times New Roman" w:eastAsia="Calibri" w:hAnsi="Times New Roman"/>
              </w:rPr>
              <w:t xml:space="preserve"> Информационная идентификация эксплуатационных средств для автомобилей </w:t>
            </w:r>
          </w:p>
        </w:tc>
        <w:tc>
          <w:tcPr>
            <w:tcW w:w="814" w:type="pct"/>
            <w:vAlign w:val="center"/>
          </w:tcPr>
          <w:p w14:paraId="0D67F8D7"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4</w:t>
            </w:r>
          </w:p>
        </w:tc>
      </w:tr>
      <w:tr w:rsidR="000D7985" w:rsidRPr="00A37B7C" w14:paraId="380980DE" w14:textId="77777777" w:rsidTr="00C46C1F">
        <w:tc>
          <w:tcPr>
            <w:tcW w:w="1042" w:type="pct"/>
            <w:vMerge/>
          </w:tcPr>
          <w:p w14:paraId="78941FD4" w14:textId="77777777" w:rsidR="000D7985" w:rsidRPr="00A37B7C" w:rsidRDefault="000D7985" w:rsidP="00C46C1F">
            <w:pPr>
              <w:spacing w:after="0" w:line="240" w:lineRule="auto"/>
              <w:jc w:val="both"/>
              <w:rPr>
                <w:rFonts w:ascii="Times New Roman" w:hAnsi="Times New Roman"/>
                <w:b/>
                <w:bCs/>
              </w:rPr>
            </w:pPr>
          </w:p>
        </w:tc>
        <w:tc>
          <w:tcPr>
            <w:tcW w:w="3144" w:type="pct"/>
          </w:tcPr>
          <w:p w14:paraId="6596055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24: </w:t>
            </w:r>
            <w:r w:rsidRPr="00A37B7C">
              <w:rPr>
                <w:rFonts w:ascii="Times New Roman" w:eastAsia="Calibri" w:hAnsi="Times New Roman"/>
              </w:rPr>
              <w:t>Изучение требований к особенностям упаковки и организации транспортирования эксплуатационных средств для автомобилей и хранения</w:t>
            </w:r>
          </w:p>
        </w:tc>
        <w:tc>
          <w:tcPr>
            <w:tcW w:w="814" w:type="pct"/>
            <w:vAlign w:val="center"/>
          </w:tcPr>
          <w:p w14:paraId="4758E301"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2</w:t>
            </w:r>
          </w:p>
        </w:tc>
      </w:tr>
      <w:tr w:rsidR="000D7985" w:rsidRPr="00A37B7C" w14:paraId="669112C0" w14:textId="77777777" w:rsidTr="00C46C1F">
        <w:tc>
          <w:tcPr>
            <w:tcW w:w="1042" w:type="pct"/>
            <w:vMerge/>
          </w:tcPr>
          <w:p w14:paraId="5FA1A6E1" w14:textId="77777777" w:rsidR="000D7985" w:rsidRPr="00A37B7C" w:rsidRDefault="000D7985" w:rsidP="00C46C1F">
            <w:pPr>
              <w:spacing w:after="0" w:line="240" w:lineRule="auto"/>
              <w:jc w:val="both"/>
              <w:rPr>
                <w:rFonts w:ascii="Times New Roman" w:hAnsi="Times New Roman"/>
                <w:b/>
                <w:bCs/>
              </w:rPr>
            </w:pPr>
          </w:p>
        </w:tc>
        <w:tc>
          <w:tcPr>
            <w:tcW w:w="3144" w:type="pct"/>
          </w:tcPr>
          <w:p w14:paraId="578BE499"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25–26: </w:t>
            </w:r>
            <w:r w:rsidRPr="00A37B7C">
              <w:rPr>
                <w:rFonts w:ascii="Times New Roman" w:eastAsia="Calibri" w:hAnsi="Times New Roman"/>
              </w:rPr>
              <w:t>Изучение требований к особенностям хранения эксплуатационных средств для автомобилей и исследование путей снижения потерь</w:t>
            </w:r>
          </w:p>
        </w:tc>
        <w:tc>
          <w:tcPr>
            <w:tcW w:w="814" w:type="pct"/>
            <w:vAlign w:val="center"/>
          </w:tcPr>
          <w:p w14:paraId="2CCD99C6"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4</w:t>
            </w:r>
          </w:p>
        </w:tc>
      </w:tr>
      <w:tr w:rsidR="000D7985" w:rsidRPr="00A37B7C" w14:paraId="2C76680D" w14:textId="77777777" w:rsidTr="00C46C1F">
        <w:tc>
          <w:tcPr>
            <w:tcW w:w="1042" w:type="pct"/>
            <w:vMerge/>
          </w:tcPr>
          <w:p w14:paraId="66893713" w14:textId="77777777" w:rsidR="000D7985" w:rsidRPr="00A37B7C" w:rsidRDefault="000D7985" w:rsidP="00C46C1F">
            <w:pPr>
              <w:spacing w:after="0" w:line="240" w:lineRule="auto"/>
              <w:jc w:val="both"/>
              <w:rPr>
                <w:rFonts w:ascii="Times New Roman" w:hAnsi="Times New Roman"/>
                <w:b/>
                <w:bCs/>
              </w:rPr>
            </w:pPr>
          </w:p>
        </w:tc>
        <w:tc>
          <w:tcPr>
            <w:tcW w:w="3144" w:type="pct"/>
          </w:tcPr>
          <w:p w14:paraId="3912C04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27–29: </w:t>
            </w:r>
            <w:r w:rsidRPr="00A37B7C">
              <w:rPr>
                <w:rFonts w:ascii="Times New Roman" w:eastAsia="Calibri" w:hAnsi="Times New Roman"/>
              </w:rPr>
              <w:t>Сравнительная оценка потребительских свойств по уходу за автомобилями</w:t>
            </w:r>
          </w:p>
        </w:tc>
        <w:tc>
          <w:tcPr>
            <w:tcW w:w="814" w:type="pct"/>
            <w:vAlign w:val="center"/>
          </w:tcPr>
          <w:p w14:paraId="1F6623C1"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6</w:t>
            </w:r>
          </w:p>
        </w:tc>
      </w:tr>
      <w:tr w:rsidR="000D7985" w:rsidRPr="00A37B7C" w14:paraId="588BC5F3" w14:textId="77777777" w:rsidTr="00C46C1F">
        <w:tc>
          <w:tcPr>
            <w:tcW w:w="1042" w:type="pct"/>
            <w:vMerge/>
          </w:tcPr>
          <w:p w14:paraId="55827265" w14:textId="77777777" w:rsidR="000D7985" w:rsidRPr="00A37B7C" w:rsidRDefault="000D7985" w:rsidP="00C46C1F">
            <w:pPr>
              <w:spacing w:after="0" w:line="240" w:lineRule="auto"/>
              <w:jc w:val="both"/>
              <w:rPr>
                <w:rFonts w:ascii="Times New Roman" w:hAnsi="Times New Roman"/>
                <w:b/>
                <w:bCs/>
              </w:rPr>
            </w:pPr>
          </w:p>
        </w:tc>
        <w:tc>
          <w:tcPr>
            <w:tcW w:w="3144" w:type="pct"/>
          </w:tcPr>
          <w:p w14:paraId="086B64F6"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 xml:space="preserve">Практическое занятие 30: </w:t>
            </w:r>
            <w:r w:rsidRPr="00A37B7C">
              <w:rPr>
                <w:rFonts w:ascii="Times New Roman" w:eastAsia="Calibri" w:hAnsi="Times New Roman"/>
              </w:rPr>
              <w:t>Изучение требований к маркировке средств для ухода за автомобилями</w:t>
            </w:r>
          </w:p>
        </w:tc>
        <w:tc>
          <w:tcPr>
            <w:tcW w:w="814" w:type="pct"/>
            <w:vAlign w:val="center"/>
          </w:tcPr>
          <w:p w14:paraId="1B0CE3CC"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2</w:t>
            </w:r>
          </w:p>
        </w:tc>
      </w:tr>
      <w:tr w:rsidR="000D7985" w:rsidRPr="00A37B7C" w14:paraId="4D92C849" w14:textId="77777777" w:rsidTr="00C46C1F">
        <w:tc>
          <w:tcPr>
            <w:tcW w:w="1042" w:type="pct"/>
            <w:vMerge/>
          </w:tcPr>
          <w:p w14:paraId="0535E801" w14:textId="77777777" w:rsidR="000D7985" w:rsidRPr="00A37B7C" w:rsidRDefault="000D7985" w:rsidP="00C46C1F">
            <w:pPr>
              <w:spacing w:after="0" w:line="240" w:lineRule="auto"/>
              <w:jc w:val="both"/>
              <w:rPr>
                <w:rFonts w:ascii="Times New Roman" w:hAnsi="Times New Roman"/>
                <w:b/>
                <w:bCs/>
              </w:rPr>
            </w:pPr>
          </w:p>
        </w:tc>
        <w:tc>
          <w:tcPr>
            <w:tcW w:w="3144" w:type="pct"/>
          </w:tcPr>
          <w:p w14:paraId="001210FC" w14:textId="77777777" w:rsidR="000D7985" w:rsidRPr="00A37B7C" w:rsidRDefault="000D7985" w:rsidP="00C46C1F">
            <w:pPr>
              <w:spacing w:after="0" w:line="240" w:lineRule="auto"/>
              <w:rPr>
                <w:rFonts w:ascii="Times New Roman" w:eastAsia="Calibri" w:hAnsi="Times New Roman"/>
              </w:rPr>
            </w:pPr>
            <w:r w:rsidRPr="00A37B7C">
              <w:rPr>
                <w:rFonts w:ascii="Times New Roman" w:hAnsi="Times New Roman"/>
                <w:b/>
              </w:rPr>
              <w:t xml:space="preserve">Практическое занятие 31–32: </w:t>
            </w:r>
            <w:r w:rsidRPr="00A37B7C">
              <w:rPr>
                <w:rFonts w:ascii="Times New Roman" w:eastAsia="Calibri" w:hAnsi="Times New Roman"/>
              </w:rPr>
              <w:t>Информационная идентификация средств для ухода за автомобилями</w:t>
            </w:r>
          </w:p>
        </w:tc>
        <w:tc>
          <w:tcPr>
            <w:tcW w:w="814" w:type="pct"/>
            <w:vAlign w:val="center"/>
          </w:tcPr>
          <w:p w14:paraId="502243E0"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4</w:t>
            </w:r>
          </w:p>
        </w:tc>
      </w:tr>
      <w:tr w:rsidR="000D7985" w:rsidRPr="00A37B7C" w14:paraId="7CCE2877" w14:textId="77777777" w:rsidTr="00C46C1F">
        <w:tc>
          <w:tcPr>
            <w:tcW w:w="1042" w:type="pct"/>
            <w:vMerge/>
          </w:tcPr>
          <w:p w14:paraId="131A6CD1" w14:textId="77777777" w:rsidR="000D7985" w:rsidRPr="00A37B7C" w:rsidRDefault="000D7985" w:rsidP="00C46C1F">
            <w:pPr>
              <w:spacing w:after="0" w:line="240" w:lineRule="auto"/>
              <w:jc w:val="both"/>
              <w:rPr>
                <w:rFonts w:ascii="Times New Roman" w:hAnsi="Times New Roman"/>
                <w:b/>
                <w:bCs/>
              </w:rPr>
            </w:pPr>
          </w:p>
        </w:tc>
        <w:tc>
          <w:tcPr>
            <w:tcW w:w="3144" w:type="pct"/>
          </w:tcPr>
          <w:p w14:paraId="77CD4EA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33: </w:t>
            </w:r>
            <w:r w:rsidRPr="00A37B7C">
              <w:rPr>
                <w:rFonts w:ascii="Times New Roman" w:eastAsia="Calibri" w:hAnsi="Times New Roman"/>
              </w:rPr>
              <w:t>Изучение требований к особенностям организации транспортирования и хранения по НТД</w:t>
            </w:r>
          </w:p>
        </w:tc>
        <w:tc>
          <w:tcPr>
            <w:tcW w:w="814" w:type="pct"/>
            <w:vAlign w:val="center"/>
          </w:tcPr>
          <w:p w14:paraId="1A4FA734" w14:textId="77777777" w:rsidR="000D7985" w:rsidRPr="00A37B7C" w:rsidRDefault="000D7985" w:rsidP="00C46C1F">
            <w:pPr>
              <w:suppressAutoHyphens/>
              <w:spacing w:after="0" w:line="240" w:lineRule="auto"/>
              <w:jc w:val="center"/>
              <w:rPr>
                <w:rFonts w:ascii="Times New Roman" w:hAnsi="Times New Roman"/>
                <w:i/>
              </w:rPr>
            </w:pPr>
            <w:r w:rsidRPr="00A37B7C">
              <w:rPr>
                <w:rFonts w:ascii="Times New Roman" w:hAnsi="Times New Roman"/>
                <w:i/>
              </w:rPr>
              <w:t>2</w:t>
            </w:r>
          </w:p>
        </w:tc>
      </w:tr>
      <w:tr w:rsidR="000D7985" w:rsidRPr="00A37B7C" w14:paraId="6C4AC68E" w14:textId="77777777" w:rsidTr="00C46C1F">
        <w:trPr>
          <w:trHeight w:val="281"/>
        </w:trPr>
        <w:tc>
          <w:tcPr>
            <w:tcW w:w="1042" w:type="pct"/>
            <w:vMerge w:val="restart"/>
          </w:tcPr>
          <w:p w14:paraId="0BF34E60"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 xml:space="preserve">Тема 1.2. </w:t>
            </w:r>
          </w:p>
          <w:p w14:paraId="10127725"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Классификация и область применения космических продуктов.</w:t>
            </w:r>
          </w:p>
        </w:tc>
        <w:tc>
          <w:tcPr>
            <w:tcW w:w="3144" w:type="pct"/>
          </w:tcPr>
          <w:p w14:paraId="2F7177BF"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bCs/>
              </w:rPr>
              <w:t xml:space="preserve">Содержание </w:t>
            </w:r>
          </w:p>
        </w:tc>
        <w:tc>
          <w:tcPr>
            <w:tcW w:w="814" w:type="pct"/>
          </w:tcPr>
          <w:p w14:paraId="2F0BA1CB" w14:textId="77777777" w:rsidR="000D7985" w:rsidRPr="00A37B7C" w:rsidRDefault="000D7985" w:rsidP="00C46C1F">
            <w:pPr>
              <w:suppressAutoHyphens/>
              <w:spacing w:after="0" w:line="240" w:lineRule="auto"/>
              <w:jc w:val="center"/>
              <w:rPr>
                <w:rFonts w:ascii="Times New Roman" w:hAnsi="Times New Roman"/>
                <w:bCs/>
                <w:i/>
                <w:iCs/>
              </w:rPr>
            </w:pPr>
            <w:r>
              <w:rPr>
                <w:rFonts w:ascii="Times New Roman" w:hAnsi="Times New Roman"/>
                <w:b/>
              </w:rPr>
              <w:t>16</w:t>
            </w:r>
            <w:r w:rsidRPr="00A37B7C">
              <w:rPr>
                <w:rFonts w:ascii="Times New Roman" w:hAnsi="Times New Roman"/>
                <w:b/>
              </w:rPr>
              <w:t>/10</w:t>
            </w:r>
          </w:p>
        </w:tc>
      </w:tr>
      <w:tr w:rsidR="000D7985" w:rsidRPr="00A37B7C" w14:paraId="18FA85C2" w14:textId="77777777" w:rsidTr="00C46C1F">
        <w:trPr>
          <w:trHeight w:val="461"/>
        </w:trPr>
        <w:tc>
          <w:tcPr>
            <w:tcW w:w="1042" w:type="pct"/>
            <w:vMerge/>
          </w:tcPr>
          <w:p w14:paraId="0BB01F50" w14:textId="77777777" w:rsidR="000D7985" w:rsidRPr="00A37B7C" w:rsidRDefault="000D7985" w:rsidP="00C46C1F">
            <w:pPr>
              <w:spacing w:after="0" w:line="240" w:lineRule="auto"/>
              <w:jc w:val="both"/>
              <w:rPr>
                <w:rFonts w:ascii="Times New Roman" w:hAnsi="Times New Roman"/>
                <w:b/>
                <w:bCs/>
              </w:rPr>
            </w:pPr>
          </w:p>
        </w:tc>
        <w:tc>
          <w:tcPr>
            <w:tcW w:w="3144" w:type="pct"/>
          </w:tcPr>
          <w:p w14:paraId="7EADFEED"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bCs/>
              </w:rPr>
              <w:t>1.</w:t>
            </w:r>
            <w:r w:rsidRPr="00A37B7C">
              <w:rPr>
                <w:rFonts w:ascii="Times New Roman" w:hAnsi="Times New Roman"/>
              </w:rPr>
              <w:t xml:space="preserve"> Понятие о производстве и классификация космических продуктов, услуг и космических технологий</w:t>
            </w:r>
          </w:p>
        </w:tc>
        <w:tc>
          <w:tcPr>
            <w:tcW w:w="814" w:type="pct"/>
            <w:vMerge w:val="restart"/>
            <w:vAlign w:val="center"/>
          </w:tcPr>
          <w:p w14:paraId="7419B325" w14:textId="77777777" w:rsidR="000D7985" w:rsidRPr="00A37B7C" w:rsidRDefault="000D7985" w:rsidP="00C46C1F">
            <w:pPr>
              <w:suppressAutoHyphens/>
              <w:spacing w:after="0" w:line="240" w:lineRule="auto"/>
              <w:jc w:val="center"/>
              <w:rPr>
                <w:rFonts w:ascii="Times New Roman" w:hAnsi="Times New Roman"/>
                <w:bCs/>
                <w:i/>
                <w:iCs/>
              </w:rPr>
            </w:pPr>
            <w:r>
              <w:rPr>
                <w:rFonts w:ascii="Times New Roman" w:hAnsi="Times New Roman"/>
                <w:bCs/>
                <w:i/>
                <w:iCs/>
              </w:rPr>
              <w:t>6</w:t>
            </w:r>
          </w:p>
        </w:tc>
      </w:tr>
      <w:tr w:rsidR="000D7985" w:rsidRPr="00A37B7C" w14:paraId="04420738" w14:textId="77777777" w:rsidTr="00C46C1F">
        <w:trPr>
          <w:trHeight w:val="461"/>
        </w:trPr>
        <w:tc>
          <w:tcPr>
            <w:tcW w:w="1042" w:type="pct"/>
            <w:vMerge/>
          </w:tcPr>
          <w:p w14:paraId="5DEA2BEE" w14:textId="77777777" w:rsidR="000D7985" w:rsidRPr="00A37B7C" w:rsidRDefault="000D7985" w:rsidP="00C46C1F">
            <w:pPr>
              <w:spacing w:after="0" w:line="240" w:lineRule="auto"/>
              <w:jc w:val="both"/>
              <w:rPr>
                <w:rFonts w:ascii="Times New Roman" w:hAnsi="Times New Roman"/>
                <w:b/>
                <w:bCs/>
              </w:rPr>
            </w:pPr>
          </w:p>
        </w:tc>
        <w:tc>
          <w:tcPr>
            <w:tcW w:w="3144" w:type="pct"/>
          </w:tcPr>
          <w:p w14:paraId="7BA43C19"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Технические характеристики и область применения космических продуктов и космических технологий.</w:t>
            </w:r>
          </w:p>
        </w:tc>
        <w:tc>
          <w:tcPr>
            <w:tcW w:w="814" w:type="pct"/>
            <w:vMerge/>
            <w:vAlign w:val="center"/>
          </w:tcPr>
          <w:p w14:paraId="66A287D6" w14:textId="77777777" w:rsidR="000D7985" w:rsidRPr="00A37B7C" w:rsidRDefault="000D7985" w:rsidP="00C46C1F">
            <w:pPr>
              <w:suppressAutoHyphens/>
              <w:spacing w:after="0" w:line="240" w:lineRule="auto"/>
              <w:jc w:val="center"/>
              <w:rPr>
                <w:rFonts w:ascii="Times New Roman" w:hAnsi="Times New Roman"/>
                <w:bCs/>
                <w:i/>
                <w:iCs/>
              </w:rPr>
            </w:pPr>
          </w:p>
        </w:tc>
      </w:tr>
      <w:tr w:rsidR="000D7985" w:rsidRPr="00A37B7C" w14:paraId="79023520" w14:textId="77777777" w:rsidTr="00C46C1F">
        <w:trPr>
          <w:trHeight w:val="331"/>
        </w:trPr>
        <w:tc>
          <w:tcPr>
            <w:tcW w:w="1042" w:type="pct"/>
            <w:vMerge/>
          </w:tcPr>
          <w:p w14:paraId="741BA716" w14:textId="77777777" w:rsidR="000D7985" w:rsidRPr="00A37B7C" w:rsidRDefault="000D7985" w:rsidP="00C46C1F">
            <w:pPr>
              <w:spacing w:after="0" w:line="240" w:lineRule="auto"/>
              <w:jc w:val="both"/>
              <w:rPr>
                <w:rFonts w:ascii="Times New Roman" w:hAnsi="Times New Roman"/>
                <w:b/>
                <w:bCs/>
              </w:rPr>
            </w:pPr>
          </w:p>
        </w:tc>
        <w:tc>
          <w:tcPr>
            <w:tcW w:w="3144" w:type="pct"/>
          </w:tcPr>
          <w:p w14:paraId="63E5FC96"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bCs/>
              </w:rPr>
              <w:t>В том числе практических занятий и лабораторных работ</w:t>
            </w:r>
          </w:p>
        </w:tc>
        <w:tc>
          <w:tcPr>
            <w:tcW w:w="814" w:type="pct"/>
            <w:vAlign w:val="center"/>
          </w:tcPr>
          <w:p w14:paraId="0918019A"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10</w:t>
            </w:r>
          </w:p>
        </w:tc>
      </w:tr>
      <w:tr w:rsidR="000D7985" w:rsidRPr="00A37B7C" w14:paraId="5F9D840B" w14:textId="77777777" w:rsidTr="00C46C1F">
        <w:trPr>
          <w:trHeight w:val="461"/>
        </w:trPr>
        <w:tc>
          <w:tcPr>
            <w:tcW w:w="1042" w:type="pct"/>
            <w:vMerge/>
          </w:tcPr>
          <w:p w14:paraId="64BD1811" w14:textId="77777777" w:rsidR="000D7985" w:rsidRPr="00A37B7C" w:rsidRDefault="000D7985" w:rsidP="00C46C1F">
            <w:pPr>
              <w:spacing w:after="0" w:line="240" w:lineRule="auto"/>
              <w:jc w:val="both"/>
              <w:rPr>
                <w:rFonts w:ascii="Times New Roman" w:hAnsi="Times New Roman"/>
                <w:b/>
                <w:bCs/>
              </w:rPr>
            </w:pPr>
          </w:p>
        </w:tc>
        <w:tc>
          <w:tcPr>
            <w:tcW w:w="3144" w:type="pct"/>
            <w:vAlign w:val="bottom"/>
          </w:tcPr>
          <w:p w14:paraId="45511F5D"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rPr>
              <w:t xml:space="preserve">Практическое занятие 34–38: </w:t>
            </w:r>
            <w:r w:rsidRPr="00A37B7C">
              <w:rPr>
                <w:rFonts w:ascii="Times New Roman" w:hAnsi="Times New Roman"/>
              </w:rPr>
              <w:t>Исследование технических характеристик космических продуктов.</w:t>
            </w:r>
          </w:p>
        </w:tc>
        <w:tc>
          <w:tcPr>
            <w:tcW w:w="814" w:type="pct"/>
            <w:vAlign w:val="center"/>
          </w:tcPr>
          <w:p w14:paraId="542D0ECC"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bCs/>
                <w:i/>
                <w:iCs/>
              </w:rPr>
              <w:t>10</w:t>
            </w:r>
          </w:p>
        </w:tc>
      </w:tr>
      <w:tr w:rsidR="000D7985" w:rsidRPr="00A37B7C" w14:paraId="7EF50859" w14:textId="77777777" w:rsidTr="00C46C1F">
        <w:trPr>
          <w:trHeight w:val="329"/>
        </w:trPr>
        <w:tc>
          <w:tcPr>
            <w:tcW w:w="1042" w:type="pct"/>
            <w:vMerge w:val="restart"/>
          </w:tcPr>
          <w:p w14:paraId="38DF9554"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 xml:space="preserve">Тема 1.3. </w:t>
            </w:r>
          </w:p>
          <w:p w14:paraId="7470909A"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Формирование клиентской базы</w:t>
            </w:r>
          </w:p>
        </w:tc>
        <w:tc>
          <w:tcPr>
            <w:tcW w:w="3144" w:type="pct"/>
          </w:tcPr>
          <w:p w14:paraId="1D686307"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814" w:type="pct"/>
            <w:vAlign w:val="center"/>
          </w:tcPr>
          <w:p w14:paraId="48ABB96B"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rPr>
              <w:t>1</w:t>
            </w:r>
            <w:r>
              <w:rPr>
                <w:rFonts w:ascii="Times New Roman" w:hAnsi="Times New Roman"/>
                <w:b/>
              </w:rPr>
              <w:t>4</w:t>
            </w:r>
            <w:r w:rsidRPr="00A37B7C">
              <w:rPr>
                <w:rFonts w:ascii="Times New Roman" w:hAnsi="Times New Roman"/>
                <w:b/>
              </w:rPr>
              <w:t>/8</w:t>
            </w:r>
          </w:p>
        </w:tc>
      </w:tr>
      <w:tr w:rsidR="000D7985" w:rsidRPr="00A37B7C" w14:paraId="6430D787" w14:textId="77777777" w:rsidTr="00C46C1F">
        <w:tc>
          <w:tcPr>
            <w:tcW w:w="1042" w:type="pct"/>
            <w:vMerge/>
          </w:tcPr>
          <w:p w14:paraId="194E2D4E" w14:textId="77777777" w:rsidR="000D7985" w:rsidRPr="00A37B7C" w:rsidRDefault="000D7985" w:rsidP="00C46C1F">
            <w:pPr>
              <w:spacing w:after="0" w:line="240" w:lineRule="auto"/>
              <w:jc w:val="both"/>
              <w:rPr>
                <w:rFonts w:ascii="Times New Roman" w:hAnsi="Times New Roman"/>
                <w:b/>
                <w:bCs/>
              </w:rPr>
            </w:pPr>
          </w:p>
        </w:tc>
        <w:tc>
          <w:tcPr>
            <w:tcW w:w="3144" w:type="pct"/>
          </w:tcPr>
          <w:p w14:paraId="672CBD42"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Клиентоориентированность и потребительская лояльность. Факторы, оказывающие влияние на формирование потребительской лояльности.</w:t>
            </w:r>
            <w:r w:rsidRPr="00A37B7C">
              <w:rPr>
                <w:rFonts w:ascii="Times New Roman" w:hAnsi="Times New Roman"/>
                <w:b/>
                <w:bCs/>
                <w:kern w:val="32"/>
              </w:rPr>
              <w:t xml:space="preserve"> </w:t>
            </w:r>
            <w:r w:rsidRPr="00A37B7C">
              <w:rPr>
                <w:rFonts w:ascii="Times New Roman" w:hAnsi="Times New Roman"/>
              </w:rPr>
              <w:t>Методы удержания клиентов.</w:t>
            </w:r>
          </w:p>
        </w:tc>
        <w:tc>
          <w:tcPr>
            <w:tcW w:w="814" w:type="pct"/>
            <w:vMerge w:val="restart"/>
            <w:vAlign w:val="center"/>
          </w:tcPr>
          <w:p w14:paraId="3A658876" w14:textId="77777777" w:rsidR="000D7985" w:rsidRPr="00A37B7C" w:rsidRDefault="000D7985" w:rsidP="00C46C1F">
            <w:pPr>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5326F97C" w14:textId="77777777" w:rsidTr="00C46C1F">
        <w:tc>
          <w:tcPr>
            <w:tcW w:w="1042" w:type="pct"/>
            <w:vMerge/>
          </w:tcPr>
          <w:p w14:paraId="40C94CE1" w14:textId="77777777" w:rsidR="000D7985" w:rsidRPr="00A37B7C" w:rsidRDefault="000D7985" w:rsidP="00C46C1F">
            <w:pPr>
              <w:spacing w:after="0" w:line="240" w:lineRule="auto"/>
              <w:jc w:val="both"/>
              <w:rPr>
                <w:rFonts w:ascii="Times New Roman" w:hAnsi="Times New Roman"/>
                <w:b/>
                <w:bCs/>
              </w:rPr>
            </w:pPr>
          </w:p>
        </w:tc>
        <w:tc>
          <w:tcPr>
            <w:tcW w:w="3144" w:type="pct"/>
          </w:tcPr>
          <w:p w14:paraId="059730BA"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Рынок информационных систем управления клиентской базой. Концепции управления взаимоотношениями с клиентами: CRM, CEM, С</w:t>
            </w:r>
            <w:r w:rsidRPr="00A37B7C">
              <w:rPr>
                <w:rFonts w:ascii="Times New Roman" w:hAnsi="Times New Roman"/>
                <w:lang w:val="en-US"/>
              </w:rPr>
              <w:t>MR</w:t>
            </w:r>
            <w:r w:rsidRPr="00A37B7C">
              <w:rPr>
                <w:rFonts w:ascii="Times New Roman" w:hAnsi="Times New Roman"/>
              </w:rPr>
              <w:t>, E-CRM, ERM, социальные CRM (Social CRM, SCRM).</w:t>
            </w:r>
          </w:p>
        </w:tc>
        <w:tc>
          <w:tcPr>
            <w:tcW w:w="814" w:type="pct"/>
            <w:vMerge/>
            <w:vAlign w:val="center"/>
          </w:tcPr>
          <w:p w14:paraId="14351302"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5BEA422F" w14:textId="77777777" w:rsidTr="00C46C1F">
        <w:tc>
          <w:tcPr>
            <w:tcW w:w="1042" w:type="pct"/>
            <w:vMerge/>
          </w:tcPr>
          <w:p w14:paraId="193DE802" w14:textId="77777777" w:rsidR="000D7985" w:rsidRPr="00A37B7C" w:rsidRDefault="000D7985" w:rsidP="00C46C1F">
            <w:pPr>
              <w:spacing w:after="0" w:line="240" w:lineRule="auto"/>
              <w:jc w:val="both"/>
              <w:rPr>
                <w:rFonts w:ascii="Times New Roman" w:hAnsi="Times New Roman"/>
                <w:b/>
                <w:bCs/>
              </w:rPr>
            </w:pPr>
          </w:p>
        </w:tc>
        <w:tc>
          <w:tcPr>
            <w:tcW w:w="3144" w:type="pct"/>
          </w:tcPr>
          <w:p w14:paraId="76FA6605"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3.</w:t>
            </w:r>
            <w:r w:rsidRPr="00A37B7C">
              <w:rPr>
                <w:rFonts w:ascii="Times New Roman" w:hAnsi="Times New Roman"/>
              </w:rPr>
              <w:t xml:space="preserve"> Основные критерии выбора CRM-системы. Тенденции использования и развития клиентоориентированных технологий в России</w:t>
            </w:r>
          </w:p>
        </w:tc>
        <w:tc>
          <w:tcPr>
            <w:tcW w:w="814" w:type="pct"/>
            <w:vMerge/>
            <w:vAlign w:val="center"/>
          </w:tcPr>
          <w:p w14:paraId="7F28D116"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758162FF" w14:textId="77777777" w:rsidTr="00C46C1F">
        <w:tc>
          <w:tcPr>
            <w:tcW w:w="1042" w:type="pct"/>
            <w:vMerge/>
          </w:tcPr>
          <w:p w14:paraId="44F9F564" w14:textId="77777777" w:rsidR="000D7985" w:rsidRPr="00A37B7C" w:rsidRDefault="000D7985" w:rsidP="00C46C1F">
            <w:pPr>
              <w:spacing w:after="0" w:line="240" w:lineRule="auto"/>
              <w:jc w:val="both"/>
              <w:rPr>
                <w:rFonts w:ascii="Times New Roman" w:hAnsi="Times New Roman"/>
                <w:b/>
                <w:bCs/>
              </w:rPr>
            </w:pPr>
          </w:p>
        </w:tc>
        <w:tc>
          <w:tcPr>
            <w:tcW w:w="3144" w:type="pct"/>
          </w:tcPr>
          <w:p w14:paraId="4447E1E2"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 xml:space="preserve">В том числе практических занятий </w:t>
            </w:r>
          </w:p>
        </w:tc>
        <w:tc>
          <w:tcPr>
            <w:tcW w:w="814" w:type="pct"/>
            <w:vAlign w:val="center"/>
          </w:tcPr>
          <w:p w14:paraId="14B16BCD"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8</w:t>
            </w:r>
          </w:p>
        </w:tc>
      </w:tr>
      <w:tr w:rsidR="000D7985" w:rsidRPr="00A37B7C" w14:paraId="71E19B5E" w14:textId="77777777" w:rsidTr="00C46C1F">
        <w:tc>
          <w:tcPr>
            <w:tcW w:w="1042" w:type="pct"/>
            <w:vMerge/>
          </w:tcPr>
          <w:p w14:paraId="7FBFD46F" w14:textId="77777777" w:rsidR="000D7985" w:rsidRPr="00A37B7C" w:rsidRDefault="000D7985" w:rsidP="00C46C1F">
            <w:pPr>
              <w:spacing w:after="0" w:line="240" w:lineRule="auto"/>
              <w:jc w:val="both"/>
              <w:rPr>
                <w:rFonts w:ascii="Times New Roman" w:hAnsi="Times New Roman"/>
                <w:b/>
                <w:bCs/>
              </w:rPr>
            </w:pPr>
          </w:p>
        </w:tc>
        <w:tc>
          <w:tcPr>
            <w:tcW w:w="3144" w:type="pct"/>
          </w:tcPr>
          <w:p w14:paraId="7D4593A4"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39–40: </w:t>
            </w:r>
            <w:r w:rsidRPr="00A37B7C">
              <w:rPr>
                <w:rFonts w:ascii="Times New Roman" w:hAnsi="Times New Roman"/>
                <w:iCs/>
              </w:rPr>
              <w:t xml:space="preserve">Формирование и актуализация клиентской базы, составление </w:t>
            </w:r>
            <w:r w:rsidRPr="00A37B7C">
              <w:rPr>
                <w:rFonts w:ascii="Times New Roman" w:hAnsi="Times New Roman"/>
              </w:rPr>
              <w:t>отчетной документации</w:t>
            </w:r>
          </w:p>
        </w:tc>
        <w:tc>
          <w:tcPr>
            <w:tcW w:w="814" w:type="pct"/>
            <w:vAlign w:val="center"/>
          </w:tcPr>
          <w:p w14:paraId="713DFB61"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F4088BF" w14:textId="77777777" w:rsidTr="00C46C1F">
        <w:tc>
          <w:tcPr>
            <w:tcW w:w="1042" w:type="pct"/>
            <w:vMerge/>
          </w:tcPr>
          <w:p w14:paraId="77124AF9" w14:textId="77777777" w:rsidR="000D7985" w:rsidRPr="00A37B7C" w:rsidRDefault="000D7985" w:rsidP="00C46C1F">
            <w:pPr>
              <w:spacing w:after="0" w:line="240" w:lineRule="auto"/>
              <w:jc w:val="both"/>
              <w:rPr>
                <w:rFonts w:ascii="Times New Roman" w:hAnsi="Times New Roman"/>
                <w:b/>
                <w:bCs/>
              </w:rPr>
            </w:pPr>
          </w:p>
        </w:tc>
        <w:tc>
          <w:tcPr>
            <w:tcW w:w="3144" w:type="pct"/>
          </w:tcPr>
          <w:p w14:paraId="13D32CF8"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Практическое занятие 41–42:</w:t>
            </w:r>
            <w:r w:rsidRPr="00A37B7C">
              <w:rPr>
                <w:rFonts w:ascii="Times New Roman" w:hAnsi="Times New Roman"/>
              </w:rPr>
              <w:t xml:space="preserve"> Планирование исходящих телефонных звонков, встреч, переговоров, тест-драйвов, пробных поездок с потенциальными и существующими клиентами</w:t>
            </w:r>
          </w:p>
        </w:tc>
        <w:tc>
          <w:tcPr>
            <w:tcW w:w="814" w:type="pct"/>
            <w:vAlign w:val="center"/>
          </w:tcPr>
          <w:p w14:paraId="2770D8F9"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3ED2E645" w14:textId="77777777" w:rsidTr="00C46C1F">
        <w:tc>
          <w:tcPr>
            <w:tcW w:w="1042" w:type="pct"/>
            <w:vMerge w:val="restart"/>
          </w:tcPr>
          <w:p w14:paraId="59CADB61" w14:textId="77777777" w:rsidR="000D7985" w:rsidRPr="00A37B7C" w:rsidRDefault="000D7985" w:rsidP="00C46C1F">
            <w:pPr>
              <w:spacing w:after="0" w:line="240" w:lineRule="auto"/>
              <w:rPr>
                <w:rFonts w:ascii="Times New Roman" w:hAnsi="Times New Roman"/>
                <w:b/>
                <w:bCs/>
                <w:i/>
                <w:iCs/>
              </w:rPr>
            </w:pPr>
            <w:r w:rsidRPr="00A37B7C">
              <w:rPr>
                <w:rFonts w:ascii="Times New Roman" w:hAnsi="Times New Roman"/>
                <w:b/>
                <w:bCs/>
              </w:rPr>
              <w:t>Тема 1.4.</w:t>
            </w:r>
          </w:p>
          <w:p w14:paraId="564F09D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iCs/>
              </w:rPr>
              <w:t xml:space="preserve">Организация и осуществление преддоговорной и предпродажной </w:t>
            </w:r>
            <w:r w:rsidRPr="00A37B7C">
              <w:rPr>
                <w:rFonts w:ascii="Times New Roman" w:hAnsi="Times New Roman"/>
                <w:b/>
                <w:bCs/>
              </w:rPr>
              <w:t>работы</w:t>
            </w:r>
          </w:p>
        </w:tc>
        <w:tc>
          <w:tcPr>
            <w:tcW w:w="3144" w:type="pct"/>
          </w:tcPr>
          <w:p w14:paraId="3138F1F1"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814" w:type="pct"/>
            <w:vAlign w:val="center"/>
          </w:tcPr>
          <w:p w14:paraId="70A681EA"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w:t>
            </w:r>
            <w:r>
              <w:rPr>
                <w:rFonts w:ascii="Times New Roman" w:hAnsi="Times New Roman"/>
                <w:b/>
              </w:rPr>
              <w:t>2</w:t>
            </w:r>
            <w:r w:rsidRPr="00A37B7C">
              <w:rPr>
                <w:rFonts w:ascii="Times New Roman" w:hAnsi="Times New Roman"/>
                <w:b/>
              </w:rPr>
              <w:t>/16</w:t>
            </w:r>
          </w:p>
        </w:tc>
      </w:tr>
      <w:tr w:rsidR="000D7985" w:rsidRPr="00A37B7C" w14:paraId="7ED3A5DF" w14:textId="77777777" w:rsidTr="00C46C1F">
        <w:tc>
          <w:tcPr>
            <w:tcW w:w="1042" w:type="pct"/>
            <w:vMerge/>
          </w:tcPr>
          <w:p w14:paraId="3BD8AD13" w14:textId="77777777" w:rsidR="000D7985" w:rsidRPr="00A37B7C" w:rsidRDefault="000D7985" w:rsidP="00C46C1F">
            <w:pPr>
              <w:spacing w:after="0" w:line="240" w:lineRule="auto"/>
              <w:jc w:val="both"/>
              <w:rPr>
                <w:rFonts w:ascii="Times New Roman" w:hAnsi="Times New Roman"/>
                <w:b/>
                <w:bCs/>
              </w:rPr>
            </w:pPr>
          </w:p>
        </w:tc>
        <w:tc>
          <w:tcPr>
            <w:tcW w:w="3144" w:type="pct"/>
          </w:tcPr>
          <w:p w14:paraId="02747ABD"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Установление контактов с клиентами посредством телефонных переговоров, личной встречи, направления коммерческого предложений.  Методики выявление потребностей клиентов</w:t>
            </w:r>
          </w:p>
        </w:tc>
        <w:tc>
          <w:tcPr>
            <w:tcW w:w="814" w:type="pct"/>
            <w:vMerge w:val="restart"/>
            <w:vAlign w:val="center"/>
          </w:tcPr>
          <w:p w14:paraId="4995470D" w14:textId="77777777" w:rsidR="000D7985" w:rsidRPr="00A37B7C" w:rsidRDefault="000D7985" w:rsidP="00C46C1F">
            <w:pPr>
              <w:spacing w:after="0" w:line="240" w:lineRule="auto"/>
              <w:jc w:val="center"/>
              <w:rPr>
                <w:rFonts w:ascii="Times New Roman" w:hAnsi="Times New Roman"/>
                <w:i/>
                <w:iCs/>
              </w:rPr>
            </w:pPr>
            <w:r>
              <w:rPr>
                <w:rFonts w:ascii="Times New Roman" w:hAnsi="Times New Roman"/>
                <w:i/>
                <w:iCs/>
              </w:rPr>
              <w:t>6</w:t>
            </w:r>
          </w:p>
        </w:tc>
      </w:tr>
      <w:tr w:rsidR="000D7985" w:rsidRPr="00A37B7C" w14:paraId="6D92D8FC" w14:textId="77777777" w:rsidTr="00C46C1F">
        <w:tc>
          <w:tcPr>
            <w:tcW w:w="1042" w:type="pct"/>
            <w:vMerge/>
          </w:tcPr>
          <w:p w14:paraId="188F5F4A" w14:textId="77777777" w:rsidR="000D7985" w:rsidRPr="00A37B7C" w:rsidRDefault="000D7985" w:rsidP="00C46C1F">
            <w:pPr>
              <w:spacing w:after="0" w:line="240" w:lineRule="auto"/>
              <w:jc w:val="both"/>
              <w:rPr>
                <w:rFonts w:ascii="Times New Roman" w:hAnsi="Times New Roman"/>
                <w:b/>
                <w:bCs/>
              </w:rPr>
            </w:pPr>
          </w:p>
        </w:tc>
        <w:tc>
          <w:tcPr>
            <w:tcW w:w="3144" w:type="pct"/>
          </w:tcPr>
          <w:p w14:paraId="4F475659"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Методы планирования продаж: планирование «сверху вниз» (top-down planning), планирование «</w:t>
            </w:r>
            <w:proofErr w:type="gramStart"/>
            <w:r w:rsidRPr="00A37B7C">
              <w:rPr>
                <w:rFonts w:ascii="Times New Roman" w:hAnsi="Times New Roman"/>
              </w:rPr>
              <w:t>снизу вверх</w:t>
            </w:r>
            <w:proofErr w:type="gramEnd"/>
            <w:r w:rsidRPr="00A37B7C">
              <w:rPr>
                <w:rFonts w:ascii="Times New Roman" w:hAnsi="Times New Roman"/>
              </w:rPr>
              <w:t>» (bottom-up planning), планирование «цели вниз — план вверх» (goals down-plans up planning).</w:t>
            </w:r>
            <w:r w:rsidRPr="00A37B7C">
              <w:rPr>
                <w:rFonts w:ascii="Times New Roman" w:hAnsi="Times New Roman"/>
                <w:shd w:val="clear" w:color="auto" w:fill="FFFFFF"/>
              </w:rPr>
              <w:t xml:space="preserve"> Анализ «like to like» </w:t>
            </w:r>
          </w:p>
        </w:tc>
        <w:tc>
          <w:tcPr>
            <w:tcW w:w="814" w:type="pct"/>
            <w:vMerge/>
            <w:vAlign w:val="center"/>
          </w:tcPr>
          <w:p w14:paraId="7EC88492" w14:textId="77777777" w:rsidR="000D7985" w:rsidRPr="00A37B7C" w:rsidRDefault="000D7985" w:rsidP="00C46C1F">
            <w:pPr>
              <w:spacing w:after="0" w:line="240" w:lineRule="auto"/>
              <w:jc w:val="center"/>
              <w:rPr>
                <w:rFonts w:ascii="Times New Roman" w:hAnsi="Times New Roman"/>
              </w:rPr>
            </w:pPr>
          </w:p>
        </w:tc>
      </w:tr>
      <w:tr w:rsidR="000D7985" w:rsidRPr="00A37B7C" w14:paraId="7CBD22DB" w14:textId="77777777" w:rsidTr="00C46C1F">
        <w:tc>
          <w:tcPr>
            <w:tcW w:w="1042" w:type="pct"/>
            <w:vMerge/>
          </w:tcPr>
          <w:p w14:paraId="359B36CE" w14:textId="77777777" w:rsidR="000D7985" w:rsidRPr="00A37B7C" w:rsidRDefault="000D7985" w:rsidP="00C46C1F">
            <w:pPr>
              <w:spacing w:after="0" w:line="240" w:lineRule="auto"/>
              <w:jc w:val="both"/>
              <w:rPr>
                <w:rFonts w:ascii="Times New Roman" w:hAnsi="Times New Roman"/>
                <w:b/>
                <w:bCs/>
              </w:rPr>
            </w:pPr>
          </w:p>
        </w:tc>
        <w:tc>
          <w:tcPr>
            <w:tcW w:w="3144" w:type="pct"/>
          </w:tcPr>
          <w:p w14:paraId="1E924F09"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814" w:type="pct"/>
            <w:vAlign w:val="center"/>
          </w:tcPr>
          <w:p w14:paraId="6DEEC9B5"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16</w:t>
            </w:r>
          </w:p>
        </w:tc>
      </w:tr>
      <w:tr w:rsidR="000D7985" w:rsidRPr="00A37B7C" w14:paraId="59BC1959" w14:textId="77777777" w:rsidTr="00C46C1F">
        <w:tc>
          <w:tcPr>
            <w:tcW w:w="1042" w:type="pct"/>
            <w:vMerge/>
          </w:tcPr>
          <w:p w14:paraId="7EEF205E" w14:textId="77777777" w:rsidR="000D7985" w:rsidRPr="00A37B7C" w:rsidRDefault="000D7985" w:rsidP="00C46C1F">
            <w:pPr>
              <w:spacing w:after="0" w:line="240" w:lineRule="auto"/>
              <w:jc w:val="both"/>
              <w:rPr>
                <w:rFonts w:ascii="Times New Roman" w:hAnsi="Times New Roman"/>
                <w:b/>
                <w:bCs/>
              </w:rPr>
            </w:pPr>
          </w:p>
        </w:tc>
        <w:tc>
          <w:tcPr>
            <w:tcW w:w="3144" w:type="pct"/>
          </w:tcPr>
          <w:p w14:paraId="36B9BD3F"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43–44: </w:t>
            </w:r>
            <w:r w:rsidRPr="00A37B7C">
              <w:rPr>
                <w:rFonts w:ascii="Times New Roman" w:hAnsi="Times New Roman"/>
                <w:bCs/>
              </w:rPr>
              <w:t>Сбор и обработка информации о потребностях клиентов с использованием сквозных цифровых технологий</w:t>
            </w:r>
            <w:r w:rsidRPr="00A37B7C">
              <w:rPr>
                <w:rFonts w:ascii="Times New Roman" w:hAnsi="Times New Roman"/>
              </w:rPr>
              <w:t>.</w:t>
            </w:r>
          </w:p>
        </w:tc>
        <w:tc>
          <w:tcPr>
            <w:tcW w:w="814" w:type="pct"/>
            <w:vAlign w:val="center"/>
          </w:tcPr>
          <w:p w14:paraId="0E9DE08C"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0BC4826" w14:textId="77777777" w:rsidTr="00C46C1F">
        <w:tc>
          <w:tcPr>
            <w:tcW w:w="1042" w:type="pct"/>
            <w:vMerge/>
          </w:tcPr>
          <w:p w14:paraId="202557E8" w14:textId="77777777" w:rsidR="000D7985" w:rsidRPr="00A37B7C" w:rsidRDefault="000D7985" w:rsidP="00C46C1F">
            <w:pPr>
              <w:spacing w:after="0" w:line="240" w:lineRule="auto"/>
              <w:jc w:val="both"/>
              <w:rPr>
                <w:rFonts w:ascii="Times New Roman" w:hAnsi="Times New Roman"/>
                <w:b/>
                <w:bCs/>
              </w:rPr>
            </w:pPr>
          </w:p>
        </w:tc>
        <w:tc>
          <w:tcPr>
            <w:tcW w:w="3144" w:type="pct"/>
          </w:tcPr>
          <w:p w14:paraId="53AA1A53"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b/>
              </w:rPr>
            </w:pPr>
            <w:r w:rsidRPr="00A37B7C">
              <w:rPr>
                <w:rFonts w:ascii="Times New Roman" w:hAnsi="Times New Roman"/>
                <w:b/>
              </w:rPr>
              <w:t>Практическое занятие 45–46:</w:t>
            </w:r>
            <w:r w:rsidRPr="00A37B7C">
              <w:rPr>
                <w:rFonts w:ascii="Times New Roman" w:eastAsia="Calibri" w:hAnsi="Times New Roman"/>
              </w:rPr>
              <w:t xml:space="preserve"> </w:t>
            </w:r>
            <w:r w:rsidRPr="00A37B7C">
              <w:rPr>
                <w:rFonts w:ascii="Times New Roman" w:hAnsi="Times New Roman"/>
              </w:rPr>
              <w:t>Формулировка ценностей товара и их отражение в уникальном торговом предложении.</w:t>
            </w:r>
          </w:p>
        </w:tc>
        <w:tc>
          <w:tcPr>
            <w:tcW w:w="814" w:type="pct"/>
            <w:vAlign w:val="center"/>
          </w:tcPr>
          <w:p w14:paraId="3FC0C11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CA64CCA" w14:textId="77777777" w:rsidTr="00C46C1F">
        <w:tc>
          <w:tcPr>
            <w:tcW w:w="1042" w:type="pct"/>
            <w:vMerge/>
          </w:tcPr>
          <w:p w14:paraId="3228CDDF" w14:textId="77777777" w:rsidR="000D7985" w:rsidRPr="00A37B7C" w:rsidRDefault="000D7985" w:rsidP="00C46C1F">
            <w:pPr>
              <w:spacing w:after="0" w:line="240" w:lineRule="auto"/>
              <w:jc w:val="both"/>
              <w:rPr>
                <w:rFonts w:ascii="Times New Roman" w:hAnsi="Times New Roman"/>
                <w:b/>
                <w:bCs/>
              </w:rPr>
            </w:pPr>
          </w:p>
        </w:tc>
        <w:tc>
          <w:tcPr>
            <w:tcW w:w="3144" w:type="pct"/>
          </w:tcPr>
          <w:p w14:paraId="626EA559"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Практическое занятие 47–48:</w:t>
            </w:r>
            <w:r w:rsidRPr="00A37B7C">
              <w:rPr>
                <w:rFonts w:ascii="Times New Roman" w:hAnsi="Times New Roman"/>
              </w:rPr>
              <w:t xml:space="preserve"> Формирование коммерческих предложений в соответствии с установленными потребностями клиента и составление плана собственных продаж</w:t>
            </w:r>
          </w:p>
        </w:tc>
        <w:tc>
          <w:tcPr>
            <w:tcW w:w="814" w:type="pct"/>
            <w:vAlign w:val="center"/>
          </w:tcPr>
          <w:p w14:paraId="49CA3028"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53EBA9EB" w14:textId="77777777" w:rsidTr="00C46C1F">
        <w:tc>
          <w:tcPr>
            <w:tcW w:w="1042" w:type="pct"/>
            <w:vMerge/>
          </w:tcPr>
          <w:p w14:paraId="42DCCE8E" w14:textId="77777777" w:rsidR="000D7985" w:rsidRPr="00A37B7C" w:rsidRDefault="000D7985" w:rsidP="00C46C1F">
            <w:pPr>
              <w:spacing w:after="0" w:line="240" w:lineRule="auto"/>
              <w:jc w:val="both"/>
              <w:rPr>
                <w:rFonts w:ascii="Times New Roman" w:hAnsi="Times New Roman"/>
                <w:b/>
                <w:bCs/>
              </w:rPr>
            </w:pPr>
          </w:p>
        </w:tc>
        <w:tc>
          <w:tcPr>
            <w:tcW w:w="3144" w:type="pct"/>
          </w:tcPr>
          <w:p w14:paraId="2BECEA17"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49–50: </w:t>
            </w:r>
            <w:r w:rsidRPr="00A37B7C">
              <w:rPr>
                <w:rFonts w:ascii="Times New Roman" w:hAnsi="Times New Roman"/>
              </w:rPr>
              <w:t>Фиксация и анализ результатов преддоговорной работы с клиентом, и разработка плана дальнейших действий</w:t>
            </w:r>
          </w:p>
        </w:tc>
        <w:tc>
          <w:tcPr>
            <w:tcW w:w="814" w:type="pct"/>
            <w:vAlign w:val="center"/>
          </w:tcPr>
          <w:p w14:paraId="3ADD394A"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0F54E00A" w14:textId="77777777" w:rsidTr="00C46C1F">
        <w:tc>
          <w:tcPr>
            <w:tcW w:w="1042" w:type="pct"/>
            <w:vMerge w:val="restart"/>
          </w:tcPr>
          <w:p w14:paraId="12E274A4" w14:textId="77777777" w:rsidR="000D7985" w:rsidRPr="00A37B7C" w:rsidRDefault="000D7985" w:rsidP="00C46C1F">
            <w:pPr>
              <w:spacing w:after="0" w:line="240" w:lineRule="auto"/>
              <w:rPr>
                <w:rFonts w:ascii="Times New Roman" w:hAnsi="Times New Roman"/>
                <w:b/>
                <w:bCs/>
                <w:iCs/>
              </w:rPr>
            </w:pPr>
            <w:r w:rsidRPr="00A37B7C">
              <w:rPr>
                <w:rFonts w:ascii="Times New Roman" w:hAnsi="Times New Roman"/>
                <w:b/>
                <w:bCs/>
              </w:rPr>
              <w:t>Тема 1.5.</w:t>
            </w:r>
          </w:p>
          <w:p w14:paraId="14A16A0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iCs/>
              </w:rPr>
              <w:t>Организация и осуществление продажи товаров</w:t>
            </w:r>
          </w:p>
        </w:tc>
        <w:tc>
          <w:tcPr>
            <w:tcW w:w="3144" w:type="pct"/>
          </w:tcPr>
          <w:p w14:paraId="0F6C8B92"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814" w:type="pct"/>
            <w:vAlign w:val="center"/>
          </w:tcPr>
          <w:p w14:paraId="52332665"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w:t>
            </w:r>
            <w:r>
              <w:rPr>
                <w:rFonts w:ascii="Times New Roman" w:hAnsi="Times New Roman"/>
                <w:b/>
              </w:rPr>
              <w:t>0</w:t>
            </w:r>
            <w:r w:rsidRPr="00A37B7C">
              <w:rPr>
                <w:rFonts w:ascii="Times New Roman" w:hAnsi="Times New Roman"/>
                <w:b/>
              </w:rPr>
              <w:t>/12</w:t>
            </w:r>
          </w:p>
        </w:tc>
      </w:tr>
      <w:tr w:rsidR="000D7985" w:rsidRPr="00A37B7C" w14:paraId="055BD2A2" w14:textId="77777777" w:rsidTr="00C46C1F">
        <w:tc>
          <w:tcPr>
            <w:tcW w:w="1042" w:type="pct"/>
            <w:vMerge/>
          </w:tcPr>
          <w:p w14:paraId="46238FF6" w14:textId="77777777" w:rsidR="000D7985" w:rsidRPr="00A37B7C" w:rsidRDefault="000D7985" w:rsidP="00C46C1F">
            <w:pPr>
              <w:spacing w:after="0" w:line="240" w:lineRule="auto"/>
              <w:jc w:val="both"/>
              <w:rPr>
                <w:rFonts w:ascii="Times New Roman" w:hAnsi="Times New Roman"/>
                <w:b/>
                <w:bCs/>
              </w:rPr>
            </w:pPr>
          </w:p>
        </w:tc>
        <w:tc>
          <w:tcPr>
            <w:tcW w:w="3144" w:type="pct"/>
          </w:tcPr>
          <w:p w14:paraId="5D56B046"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Техники продаж: классификация, рекомендации по применению, характеристика этапов продаж. Алгоритмы работы с возражениями. Техники закрытия сделок.</w:t>
            </w:r>
          </w:p>
        </w:tc>
        <w:tc>
          <w:tcPr>
            <w:tcW w:w="814" w:type="pct"/>
            <w:vMerge w:val="restart"/>
            <w:vAlign w:val="center"/>
          </w:tcPr>
          <w:p w14:paraId="61B55A73" w14:textId="77777777" w:rsidR="000D7985" w:rsidRPr="00A37B7C" w:rsidRDefault="000D7985" w:rsidP="00C46C1F">
            <w:pPr>
              <w:spacing w:after="0" w:line="240" w:lineRule="auto"/>
              <w:jc w:val="center"/>
              <w:rPr>
                <w:rFonts w:ascii="Times New Roman" w:hAnsi="Times New Roman"/>
              </w:rPr>
            </w:pPr>
            <w:r>
              <w:rPr>
                <w:rFonts w:ascii="Times New Roman" w:hAnsi="Times New Roman"/>
              </w:rPr>
              <w:t>8</w:t>
            </w:r>
          </w:p>
        </w:tc>
      </w:tr>
      <w:tr w:rsidR="000D7985" w:rsidRPr="00A37B7C" w14:paraId="4EAE83EF" w14:textId="77777777" w:rsidTr="00C46C1F">
        <w:tc>
          <w:tcPr>
            <w:tcW w:w="1042" w:type="pct"/>
            <w:vMerge/>
          </w:tcPr>
          <w:p w14:paraId="2EAC5710" w14:textId="77777777" w:rsidR="000D7985" w:rsidRPr="00A37B7C" w:rsidRDefault="000D7985" w:rsidP="00C46C1F">
            <w:pPr>
              <w:spacing w:after="0" w:line="240" w:lineRule="auto"/>
              <w:jc w:val="both"/>
              <w:rPr>
                <w:rFonts w:ascii="Times New Roman" w:hAnsi="Times New Roman"/>
                <w:b/>
                <w:bCs/>
              </w:rPr>
            </w:pPr>
          </w:p>
        </w:tc>
        <w:tc>
          <w:tcPr>
            <w:tcW w:w="3144" w:type="pct"/>
          </w:tcPr>
          <w:p w14:paraId="2494BBDC"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Методики подготовки и проведения презентаций товара для клиента с учетом его потребностей</w:t>
            </w:r>
          </w:p>
        </w:tc>
        <w:tc>
          <w:tcPr>
            <w:tcW w:w="814" w:type="pct"/>
            <w:vMerge/>
            <w:vAlign w:val="center"/>
          </w:tcPr>
          <w:p w14:paraId="78F79F7D" w14:textId="77777777" w:rsidR="000D7985" w:rsidRPr="00A37B7C" w:rsidRDefault="000D7985" w:rsidP="00C46C1F">
            <w:pPr>
              <w:spacing w:after="0" w:line="240" w:lineRule="auto"/>
              <w:jc w:val="center"/>
              <w:rPr>
                <w:rFonts w:ascii="Times New Roman" w:hAnsi="Times New Roman"/>
              </w:rPr>
            </w:pPr>
          </w:p>
        </w:tc>
      </w:tr>
      <w:tr w:rsidR="000D7985" w:rsidRPr="00A37B7C" w14:paraId="490F337A" w14:textId="77777777" w:rsidTr="00C46C1F">
        <w:tc>
          <w:tcPr>
            <w:tcW w:w="1042" w:type="pct"/>
            <w:vMerge/>
          </w:tcPr>
          <w:p w14:paraId="180835AD" w14:textId="77777777" w:rsidR="000D7985" w:rsidRPr="00A37B7C" w:rsidRDefault="000D7985" w:rsidP="00C46C1F">
            <w:pPr>
              <w:spacing w:after="0" w:line="240" w:lineRule="auto"/>
              <w:jc w:val="both"/>
              <w:rPr>
                <w:rFonts w:ascii="Times New Roman" w:hAnsi="Times New Roman"/>
                <w:b/>
                <w:bCs/>
              </w:rPr>
            </w:pPr>
          </w:p>
        </w:tc>
        <w:tc>
          <w:tcPr>
            <w:tcW w:w="3144" w:type="pct"/>
          </w:tcPr>
          <w:p w14:paraId="0DFFFD20"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 xml:space="preserve">В том числе практических и лабораторных занятий </w:t>
            </w:r>
          </w:p>
        </w:tc>
        <w:tc>
          <w:tcPr>
            <w:tcW w:w="814" w:type="pct"/>
            <w:vAlign w:val="center"/>
          </w:tcPr>
          <w:p w14:paraId="309E6ED8"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12</w:t>
            </w:r>
          </w:p>
        </w:tc>
      </w:tr>
      <w:tr w:rsidR="000D7985" w:rsidRPr="00A37B7C" w14:paraId="0414F2A9" w14:textId="77777777" w:rsidTr="00C46C1F">
        <w:trPr>
          <w:trHeight w:val="504"/>
        </w:trPr>
        <w:tc>
          <w:tcPr>
            <w:tcW w:w="1042" w:type="pct"/>
            <w:vMerge/>
          </w:tcPr>
          <w:p w14:paraId="6736B572" w14:textId="77777777" w:rsidR="000D7985" w:rsidRPr="00A37B7C" w:rsidRDefault="000D7985" w:rsidP="00C46C1F">
            <w:pPr>
              <w:spacing w:after="0" w:line="240" w:lineRule="auto"/>
              <w:jc w:val="both"/>
              <w:rPr>
                <w:rFonts w:ascii="Times New Roman" w:hAnsi="Times New Roman"/>
                <w:b/>
                <w:bCs/>
              </w:rPr>
            </w:pPr>
          </w:p>
        </w:tc>
        <w:tc>
          <w:tcPr>
            <w:tcW w:w="3144" w:type="pct"/>
          </w:tcPr>
          <w:p w14:paraId="38DBC65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51: </w:t>
            </w:r>
            <w:r w:rsidRPr="00A37B7C">
              <w:rPr>
                <w:rFonts w:ascii="Times New Roman" w:hAnsi="Times New Roman"/>
              </w:rPr>
              <w:t>Изучение взаимного влияния поведения продавца и покупателя на эффективность процесса продажи</w:t>
            </w:r>
          </w:p>
        </w:tc>
        <w:tc>
          <w:tcPr>
            <w:tcW w:w="814" w:type="pct"/>
            <w:vAlign w:val="center"/>
          </w:tcPr>
          <w:p w14:paraId="62557922"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B2A7C28" w14:textId="77777777" w:rsidTr="00C46C1F">
        <w:trPr>
          <w:trHeight w:val="442"/>
        </w:trPr>
        <w:tc>
          <w:tcPr>
            <w:tcW w:w="1042" w:type="pct"/>
            <w:vMerge/>
          </w:tcPr>
          <w:p w14:paraId="32ADE0B0" w14:textId="77777777" w:rsidR="000D7985" w:rsidRPr="00A37B7C" w:rsidRDefault="000D7985" w:rsidP="00C46C1F">
            <w:pPr>
              <w:spacing w:after="0" w:line="240" w:lineRule="auto"/>
              <w:jc w:val="both"/>
              <w:rPr>
                <w:rFonts w:ascii="Times New Roman" w:hAnsi="Times New Roman"/>
                <w:b/>
                <w:bCs/>
              </w:rPr>
            </w:pPr>
          </w:p>
        </w:tc>
        <w:tc>
          <w:tcPr>
            <w:tcW w:w="3144" w:type="pct"/>
          </w:tcPr>
          <w:p w14:paraId="5391889E"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52: </w:t>
            </w:r>
            <w:r w:rsidRPr="00A37B7C">
              <w:rPr>
                <w:rFonts w:ascii="Times New Roman" w:hAnsi="Times New Roman"/>
              </w:rPr>
              <w:t>Клиентинг – продажи, ориентированные на интересы и потребности покупателя.</w:t>
            </w:r>
          </w:p>
        </w:tc>
        <w:tc>
          <w:tcPr>
            <w:tcW w:w="814" w:type="pct"/>
            <w:vAlign w:val="center"/>
          </w:tcPr>
          <w:p w14:paraId="1132F69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F164332" w14:textId="77777777" w:rsidTr="00C46C1F">
        <w:trPr>
          <w:trHeight w:val="462"/>
        </w:trPr>
        <w:tc>
          <w:tcPr>
            <w:tcW w:w="1042" w:type="pct"/>
            <w:vMerge/>
          </w:tcPr>
          <w:p w14:paraId="57E9F60D" w14:textId="77777777" w:rsidR="000D7985" w:rsidRPr="00A37B7C" w:rsidRDefault="000D7985" w:rsidP="00C46C1F">
            <w:pPr>
              <w:spacing w:after="0" w:line="240" w:lineRule="auto"/>
              <w:jc w:val="both"/>
              <w:rPr>
                <w:rFonts w:ascii="Times New Roman" w:hAnsi="Times New Roman"/>
                <w:b/>
                <w:bCs/>
              </w:rPr>
            </w:pPr>
          </w:p>
        </w:tc>
        <w:tc>
          <w:tcPr>
            <w:tcW w:w="3144" w:type="pct"/>
          </w:tcPr>
          <w:p w14:paraId="459143BD"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53–55: </w:t>
            </w:r>
            <w:r w:rsidRPr="00A37B7C">
              <w:rPr>
                <w:rFonts w:ascii="Times New Roman" w:hAnsi="Times New Roman"/>
              </w:rPr>
              <w:t>Подготовка презентации товара для клиента с учетом его потребностей</w:t>
            </w:r>
          </w:p>
        </w:tc>
        <w:tc>
          <w:tcPr>
            <w:tcW w:w="814" w:type="pct"/>
            <w:vAlign w:val="center"/>
          </w:tcPr>
          <w:p w14:paraId="70E07C87"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43341E4D" w14:textId="77777777" w:rsidTr="00C46C1F">
        <w:tc>
          <w:tcPr>
            <w:tcW w:w="1042" w:type="pct"/>
            <w:vMerge/>
          </w:tcPr>
          <w:p w14:paraId="441CD49E" w14:textId="77777777" w:rsidR="000D7985" w:rsidRPr="00A37B7C" w:rsidRDefault="000D7985" w:rsidP="00C46C1F">
            <w:pPr>
              <w:spacing w:after="0" w:line="240" w:lineRule="auto"/>
              <w:jc w:val="both"/>
              <w:rPr>
                <w:rFonts w:ascii="Times New Roman" w:hAnsi="Times New Roman"/>
                <w:b/>
                <w:bCs/>
              </w:rPr>
            </w:pPr>
          </w:p>
        </w:tc>
        <w:tc>
          <w:tcPr>
            <w:tcW w:w="3144" w:type="pct"/>
          </w:tcPr>
          <w:p w14:paraId="21158A31"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56: </w:t>
            </w:r>
            <w:r w:rsidRPr="00A37B7C">
              <w:rPr>
                <w:rFonts w:ascii="Times New Roman" w:hAnsi="Times New Roman"/>
              </w:rPr>
              <w:t xml:space="preserve">Подготовка проведения тест-драйва/пробной поездки и оформление соответствующей документацию в соответствии со стандартами торговой организации </w:t>
            </w:r>
          </w:p>
        </w:tc>
        <w:tc>
          <w:tcPr>
            <w:tcW w:w="814" w:type="pct"/>
            <w:vAlign w:val="center"/>
          </w:tcPr>
          <w:p w14:paraId="526336A4"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0361C7D" w14:textId="77777777" w:rsidTr="00C46C1F">
        <w:trPr>
          <w:trHeight w:val="55"/>
        </w:trPr>
        <w:tc>
          <w:tcPr>
            <w:tcW w:w="1042" w:type="pct"/>
            <w:vMerge w:val="restart"/>
          </w:tcPr>
          <w:p w14:paraId="417B38F4" w14:textId="77777777" w:rsidR="000D7985" w:rsidRPr="00A37B7C" w:rsidRDefault="000D7985" w:rsidP="00C46C1F">
            <w:pPr>
              <w:spacing w:after="0" w:line="240" w:lineRule="auto"/>
              <w:rPr>
                <w:rFonts w:ascii="Times New Roman" w:hAnsi="Times New Roman"/>
                <w:b/>
                <w:bCs/>
                <w:i/>
                <w:iCs/>
              </w:rPr>
            </w:pPr>
            <w:r w:rsidRPr="00A37B7C">
              <w:rPr>
                <w:rFonts w:ascii="Times New Roman" w:hAnsi="Times New Roman"/>
                <w:b/>
                <w:bCs/>
              </w:rPr>
              <w:t>Тема 1.6.</w:t>
            </w:r>
          </w:p>
          <w:p w14:paraId="2F44BF5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iCs/>
              </w:rPr>
              <w:t xml:space="preserve">Обеспечение эффективного взаимодействия с клиентами в процессе </w:t>
            </w:r>
            <w:r w:rsidRPr="00A37B7C">
              <w:rPr>
                <w:rFonts w:ascii="Times New Roman" w:hAnsi="Times New Roman"/>
                <w:b/>
                <w:bCs/>
                <w:iCs/>
              </w:rPr>
              <w:lastRenderedPageBreak/>
              <w:t xml:space="preserve">продажи и (или) выкупа товаров и </w:t>
            </w:r>
            <w:r w:rsidRPr="00A37B7C">
              <w:rPr>
                <w:rFonts w:ascii="Times New Roman" w:hAnsi="Times New Roman"/>
                <w:b/>
                <w:bCs/>
              </w:rPr>
              <w:t>соблюдения стандартов торговой организации</w:t>
            </w:r>
          </w:p>
          <w:p w14:paraId="7B6CFFC9" w14:textId="77777777" w:rsidR="000D7985" w:rsidRPr="00A37B7C" w:rsidRDefault="000D7985" w:rsidP="00C46C1F">
            <w:pPr>
              <w:spacing w:after="0" w:line="240" w:lineRule="auto"/>
              <w:jc w:val="both"/>
              <w:rPr>
                <w:rFonts w:ascii="Times New Roman" w:hAnsi="Times New Roman"/>
                <w:b/>
                <w:bCs/>
              </w:rPr>
            </w:pPr>
          </w:p>
        </w:tc>
        <w:tc>
          <w:tcPr>
            <w:tcW w:w="3144" w:type="pct"/>
          </w:tcPr>
          <w:p w14:paraId="1F9DAF0B"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lastRenderedPageBreak/>
              <w:t>Содержание</w:t>
            </w:r>
          </w:p>
        </w:tc>
        <w:tc>
          <w:tcPr>
            <w:tcW w:w="814" w:type="pct"/>
            <w:vAlign w:val="center"/>
          </w:tcPr>
          <w:p w14:paraId="7F50F78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18/14</w:t>
            </w:r>
          </w:p>
        </w:tc>
      </w:tr>
      <w:tr w:rsidR="000D7985" w:rsidRPr="00A37B7C" w14:paraId="7DE50B94" w14:textId="77777777" w:rsidTr="00C46C1F">
        <w:trPr>
          <w:trHeight w:val="55"/>
        </w:trPr>
        <w:tc>
          <w:tcPr>
            <w:tcW w:w="1042" w:type="pct"/>
            <w:vMerge/>
          </w:tcPr>
          <w:p w14:paraId="16EFC4D9" w14:textId="77777777" w:rsidR="000D7985" w:rsidRPr="00A37B7C" w:rsidRDefault="000D7985" w:rsidP="00C46C1F">
            <w:pPr>
              <w:spacing w:after="0" w:line="240" w:lineRule="auto"/>
              <w:jc w:val="both"/>
              <w:rPr>
                <w:rFonts w:ascii="Times New Roman" w:hAnsi="Times New Roman"/>
                <w:b/>
                <w:bCs/>
              </w:rPr>
            </w:pPr>
          </w:p>
        </w:tc>
        <w:tc>
          <w:tcPr>
            <w:tcW w:w="3144" w:type="pct"/>
          </w:tcPr>
          <w:p w14:paraId="075F7FB8"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Стандарты менеджмента качества, применяемые в отрасли: номенклатура, требования.</w:t>
            </w:r>
          </w:p>
        </w:tc>
        <w:tc>
          <w:tcPr>
            <w:tcW w:w="814" w:type="pct"/>
            <w:vMerge w:val="restart"/>
            <w:vAlign w:val="center"/>
          </w:tcPr>
          <w:p w14:paraId="75B362DF"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9749DDC" w14:textId="77777777" w:rsidTr="00C46C1F">
        <w:trPr>
          <w:trHeight w:val="55"/>
        </w:trPr>
        <w:tc>
          <w:tcPr>
            <w:tcW w:w="1042" w:type="pct"/>
            <w:vMerge/>
          </w:tcPr>
          <w:p w14:paraId="56FA35A9" w14:textId="77777777" w:rsidR="000D7985" w:rsidRPr="00A37B7C" w:rsidRDefault="000D7985" w:rsidP="00C46C1F">
            <w:pPr>
              <w:spacing w:after="0" w:line="240" w:lineRule="auto"/>
              <w:jc w:val="both"/>
              <w:rPr>
                <w:rFonts w:ascii="Times New Roman" w:hAnsi="Times New Roman"/>
                <w:b/>
                <w:bCs/>
              </w:rPr>
            </w:pPr>
          </w:p>
        </w:tc>
        <w:tc>
          <w:tcPr>
            <w:tcW w:w="3144" w:type="pct"/>
          </w:tcPr>
          <w:p w14:paraId="57E968D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Принципы и порядок ведения претензионной работы </w:t>
            </w:r>
          </w:p>
        </w:tc>
        <w:tc>
          <w:tcPr>
            <w:tcW w:w="814" w:type="pct"/>
            <w:vMerge/>
            <w:vAlign w:val="center"/>
          </w:tcPr>
          <w:p w14:paraId="3067CEC8" w14:textId="77777777" w:rsidR="000D7985" w:rsidRPr="00A37B7C" w:rsidRDefault="000D7985" w:rsidP="00C46C1F">
            <w:pPr>
              <w:spacing w:after="0" w:line="240" w:lineRule="auto"/>
              <w:jc w:val="center"/>
              <w:rPr>
                <w:rFonts w:ascii="Times New Roman" w:hAnsi="Times New Roman"/>
                <w:i/>
                <w:iCs/>
              </w:rPr>
            </w:pPr>
          </w:p>
        </w:tc>
      </w:tr>
      <w:tr w:rsidR="000D7985" w:rsidRPr="00A37B7C" w14:paraId="62858122" w14:textId="77777777" w:rsidTr="00C46C1F">
        <w:trPr>
          <w:trHeight w:val="55"/>
        </w:trPr>
        <w:tc>
          <w:tcPr>
            <w:tcW w:w="1042" w:type="pct"/>
            <w:vMerge/>
          </w:tcPr>
          <w:p w14:paraId="29D8B42D" w14:textId="77777777" w:rsidR="000D7985" w:rsidRPr="00A37B7C" w:rsidRDefault="000D7985" w:rsidP="00C46C1F">
            <w:pPr>
              <w:spacing w:after="0" w:line="240" w:lineRule="auto"/>
              <w:jc w:val="both"/>
              <w:rPr>
                <w:rFonts w:ascii="Times New Roman" w:hAnsi="Times New Roman"/>
                <w:b/>
                <w:bCs/>
              </w:rPr>
            </w:pPr>
          </w:p>
        </w:tc>
        <w:tc>
          <w:tcPr>
            <w:tcW w:w="3144" w:type="pct"/>
          </w:tcPr>
          <w:p w14:paraId="7984DF1C"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814" w:type="pct"/>
            <w:vAlign w:val="center"/>
          </w:tcPr>
          <w:p w14:paraId="79704149"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14</w:t>
            </w:r>
          </w:p>
        </w:tc>
      </w:tr>
      <w:tr w:rsidR="000D7985" w:rsidRPr="00A37B7C" w14:paraId="60C16BF1" w14:textId="77777777" w:rsidTr="00C46C1F">
        <w:trPr>
          <w:trHeight w:val="55"/>
        </w:trPr>
        <w:tc>
          <w:tcPr>
            <w:tcW w:w="1042" w:type="pct"/>
            <w:vMerge/>
          </w:tcPr>
          <w:p w14:paraId="36B7D9AE" w14:textId="77777777" w:rsidR="000D7985" w:rsidRPr="00A37B7C" w:rsidRDefault="000D7985" w:rsidP="00C46C1F">
            <w:pPr>
              <w:spacing w:after="0" w:line="240" w:lineRule="auto"/>
              <w:jc w:val="both"/>
              <w:rPr>
                <w:rFonts w:ascii="Times New Roman" w:hAnsi="Times New Roman"/>
                <w:b/>
                <w:bCs/>
              </w:rPr>
            </w:pPr>
          </w:p>
        </w:tc>
        <w:tc>
          <w:tcPr>
            <w:tcW w:w="3144" w:type="pct"/>
          </w:tcPr>
          <w:p w14:paraId="4626CA5E"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Практическое занятие 57:</w:t>
            </w:r>
            <w:r w:rsidRPr="00A37B7C">
              <w:rPr>
                <w:rFonts w:ascii="Times New Roman" w:hAnsi="Times New Roman"/>
              </w:rPr>
              <w:t xml:space="preserve"> Оформление договора купли-продажи в соответствии со стандартами и регламентами торговой организации</w:t>
            </w:r>
          </w:p>
        </w:tc>
        <w:tc>
          <w:tcPr>
            <w:tcW w:w="814" w:type="pct"/>
            <w:vAlign w:val="center"/>
          </w:tcPr>
          <w:p w14:paraId="592E500A"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0E0C9C68" w14:textId="77777777" w:rsidTr="00C46C1F">
        <w:trPr>
          <w:trHeight w:val="55"/>
        </w:trPr>
        <w:tc>
          <w:tcPr>
            <w:tcW w:w="1042" w:type="pct"/>
            <w:vMerge/>
          </w:tcPr>
          <w:p w14:paraId="7756F45C" w14:textId="77777777" w:rsidR="000D7985" w:rsidRPr="00A37B7C" w:rsidRDefault="000D7985" w:rsidP="00C46C1F">
            <w:pPr>
              <w:spacing w:after="0" w:line="240" w:lineRule="auto"/>
              <w:jc w:val="both"/>
              <w:rPr>
                <w:rFonts w:ascii="Times New Roman" w:hAnsi="Times New Roman"/>
                <w:b/>
                <w:bCs/>
              </w:rPr>
            </w:pPr>
          </w:p>
        </w:tc>
        <w:tc>
          <w:tcPr>
            <w:tcW w:w="3144" w:type="pct"/>
          </w:tcPr>
          <w:p w14:paraId="5DE95845"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58: </w:t>
            </w:r>
            <w:r w:rsidRPr="00A37B7C">
              <w:rPr>
                <w:rFonts w:ascii="Times New Roman" w:hAnsi="Times New Roman"/>
              </w:rPr>
              <w:t>Оформление заказа на установку дополнительного оборудования для оснащения автотранспортного средства</w:t>
            </w:r>
          </w:p>
        </w:tc>
        <w:tc>
          <w:tcPr>
            <w:tcW w:w="814" w:type="pct"/>
            <w:vAlign w:val="center"/>
          </w:tcPr>
          <w:p w14:paraId="5BEC29C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F8356A9" w14:textId="77777777" w:rsidTr="00C46C1F">
        <w:trPr>
          <w:trHeight w:val="55"/>
        </w:trPr>
        <w:tc>
          <w:tcPr>
            <w:tcW w:w="1042" w:type="pct"/>
            <w:vMerge/>
          </w:tcPr>
          <w:p w14:paraId="14D8E9B9" w14:textId="77777777" w:rsidR="000D7985" w:rsidRPr="00A37B7C" w:rsidRDefault="000D7985" w:rsidP="00C46C1F">
            <w:pPr>
              <w:spacing w:after="0" w:line="240" w:lineRule="auto"/>
              <w:jc w:val="both"/>
              <w:rPr>
                <w:rFonts w:ascii="Times New Roman" w:hAnsi="Times New Roman"/>
                <w:b/>
                <w:bCs/>
              </w:rPr>
            </w:pPr>
          </w:p>
        </w:tc>
        <w:tc>
          <w:tcPr>
            <w:tcW w:w="3144" w:type="pct"/>
          </w:tcPr>
          <w:p w14:paraId="608B0A90"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Практическое занятие 59:</w:t>
            </w:r>
            <w:r w:rsidRPr="00A37B7C">
              <w:rPr>
                <w:rFonts w:ascii="Times New Roman" w:hAnsi="Times New Roman"/>
              </w:rPr>
              <w:t xml:space="preserve"> Оформление и при отгрузке/выдаче автотранспортного средства</w:t>
            </w:r>
          </w:p>
        </w:tc>
        <w:tc>
          <w:tcPr>
            <w:tcW w:w="814" w:type="pct"/>
            <w:vAlign w:val="center"/>
          </w:tcPr>
          <w:p w14:paraId="51212488"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7D46ED6B" w14:textId="77777777" w:rsidTr="00C46C1F">
        <w:trPr>
          <w:trHeight w:val="55"/>
        </w:trPr>
        <w:tc>
          <w:tcPr>
            <w:tcW w:w="1042" w:type="pct"/>
            <w:vMerge/>
          </w:tcPr>
          <w:p w14:paraId="6CA088C1" w14:textId="77777777" w:rsidR="000D7985" w:rsidRPr="00A37B7C" w:rsidRDefault="000D7985" w:rsidP="00C46C1F">
            <w:pPr>
              <w:spacing w:after="0" w:line="240" w:lineRule="auto"/>
              <w:jc w:val="both"/>
              <w:rPr>
                <w:rFonts w:ascii="Times New Roman" w:hAnsi="Times New Roman"/>
                <w:b/>
                <w:bCs/>
              </w:rPr>
            </w:pPr>
          </w:p>
        </w:tc>
        <w:tc>
          <w:tcPr>
            <w:tcW w:w="3144" w:type="pct"/>
          </w:tcPr>
          <w:p w14:paraId="65AB3B96"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Практическое занятие 60–61:</w:t>
            </w:r>
            <w:r w:rsidRPr="00A37B7C">
              <w:rPr>
                <w:rFonts w:ascii="Times New Roman" w:hAnsi="Times New Roman"/>
              </w:rPr>
              <w:t xml:space="preserve"> Урегулирование спорных вопросов, претензий</w:t>
            </w:r>
          </w:p>
        </w:tc>
        <w:tc>
          <w:tcPr>
            <w:tcW w:w="814" w:type="pct"/>
            <w:vAlign w:val="center"/>
          </w:tcPr>
          <w:p w14:paraId="7519E3D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36120DFC" w14:textId="77777777" w:rsidTr="00C46C1F">
        <w:trPr>
          <w:trHeight w:val="55"/>
        </w:trPr>
        <w:tc>
          <w:tcPr>
            <w:tcW w:w="1042" w:type="pct"/>
            <w:vMerge/>
          </w:tcPr>
          <w:p w14:paraId="250F3029" w14:textId="77777777" w:rsidR="000D7985" w:rsidRPr="00A37B7C" w:rsidRDefault="000D7985" w:rsidP="00C46C1F">
            <w:pPr>
              <w:spacing w:after="0" w:line="240" w:lineRule="auto"/>
              <w:jc w:val="both"/>
              <w:rPr>
                <w:rFonts w:ascii="Times New Roman" w:hAnsi="Times New Roman"/>
                <w:b/>
                <w:bCs/>
              </w:rPr>
            </w:pPr>
          </w:p>
        </w:tc>
        <w:tc>
          <w:tcPr>
            <w:tcW w:w="3144" w:type="pct"/>
          </w:tcPr>
          <w:p w14:paraId="52B76C56"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62–63: </w:t>
            </w:r>
            <w:r w:rsidRPr="00A37B7C">
              <w:rPr>
                <w:rFonts w:ascii="Times New Roman" w:hAnsi="Times New Roman"/>
                <w:bCs/>
              </w:rPr>
              <w:t>Изучение программы лояльности торговой организации и разработка предложений по ее совершенствованию на основе принципов клиентоориентированности</w:t>
            </w:r>
          </w:p>
        </w:tc>
        <w:tc>
          <w:tcPr>
            <w:tcW w:w="814" w:type="pct"/>
            <w:vAlign w:val="center"/>
          </w:tcPr>
          <w:p w14:paraId="61C3F81B"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447BF30D" w14:textId="77777777" w:rsidTr="00C46C1F">
        <w:trPr>
          <w:trHeight w:val="55"/>
        </w:trPr>
        <w:tc>
          <w:tcPr>
            <w:tcW w:w="1042" w:type="pct"/>
            <w:vMerge w:val="restart"/>
          </w:tcPr>
          <w:p w14:paraId="6DAF3EC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1.7. </w:t>
            </w:r>
          </w:p>
          <w:p w14:paraId="77086E5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iCs/>
              </w:rPr>
              <w:t>Планирование и реализация мероприятий для обеспечения выполнения плана продаж</w:t>
            </w:r>
            <w:r w:rsidRPr="00A37B7C">
              <w:rPr>
                <w:rFonts w:ascii="Times New Roman" w:hAnsi="Times New Roman"/>
                <w:b/>
                <w:bCs/>
              </w:rPr>
              <w:t xml:space="preserve"> и стимулирования покупательского спроса</w:t>
            </w:r>
          </w:p>
        </w:tc>
        <w:tc>
          <w:tcPr>
            <w:tcW w:w="3144" w:type="pct"/>
          </w:tcPr>
          <w:p w14:paraId="197F2C1F"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Содержание</w:t>
            </w:r>
          </w:p>
        </w:tc>
        <w:tc>
          <w:tcPr>
            <w:tcW w:w="814" w:type="pct"/>
            <w:vAlign w:val="center"/>
          </w:tcPr>
          <w:p w14:paraId="3ECC739C"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14/10</w:t>
            </w:r>
          </w:p>
        </w:tc>
      </w:tr>
      <w:tr w:rsidR="000D7985" w:rsidRPr="00A37B7C" w14:paraId="28CAE16F" w14:textId="77777777" w:rsidTr="00C46C1F">
        <w:trPr>
          <w:trHeight w:val="55"/>
        </w:trPr>
        <w:tc>
          <w:tcPr>
            <w:tcW w:w="1042" w:type="pct"/>
            <w:vMerge/>
          </w:tcPr>
          <w:p w14:paraId="62280938" w14:textId="77777777" w:rsidR="000D7985" w:rsidRPr="00A37B7C" w:rsidRDefault="000D7985" w:rsidP="00C46C1F">
            <w:pPr>
              <w:spacing w:after="0" w:line="240" w:lineRule="auto"/>
              <w:jc w:val="both"/>
              <w:rPr>
                <w:rFonts w:ascii="Times New Roman" w:hAnsi="Times New Roman"/>
                <w:b/>
                <w:bCs/>
              </w:rPr>
            </w:pPr>
          </w:p>
        </w:tc>
        <w:tc>
          <w:tcPr>
            <w:tcW w:w="3144" w:type="pct"/>
          </w:tcPr>
          <w:p w14:paraId="34F69ED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Позиционирование автотранспортных средств, космических продуктов и технологий на рынках </w:t>
            </w:r>
            <w:r w:rsidRPr="00A37B7C">
              <w:rPr>
                <w:rFonts w:ascii="Times New Roman" w:hAnsi="Times New Roman"/>
                <w:lang w:val="en-US"/>
              </w:rPr>
              <w:t>B</w:t>
            </w:r>
            <w:r w:rsidRPr="00A37B7C">
              <w:rPr>
                <w:rFonts w:ascii="Times New Roman" w:hAnsi="Times New Roman"/>
              </w:rPr>
              <w:t>2</w:t>
            </w:r>
            <w:r w:rsidRPr="00A37B7C">
              <w:rPr>
                <w:rFonts w:ascii="Times New Roman" w:hAnsi="Times New Roman"/>
                <w:lang w:val="en-US"/>
              </w:rPr>
              <w:t>B</w:t>
            </w:r>
            <w:r w:rsidRPr="00A37B7C">
              <w:rPr>
                <w:rFonts w:ascii="Times New Roman" w:hAnsi="Times New Roman"/>
              </w:rPr>
              <w:t xml:space="preserve">, </w:t>
            </w:r>
            <w:r w:rsidRPr="00A37B7C">
              <w:rPr>
                <w:rFonts w:ascii="Times New Roman" w:hAnsi="Times New Roman"/>
                <w:lang w:val="en-US"/>
              </w:rPr>
              <w:t>B</w:t>
            </w:r>
            <w:r w:rsidRPr="00A37B7C">
              <w:rPr>
                <w:rFonts w:ascii="Times New Roman" w:hAnsi="Times New Roman"/>
              </w:rPr>
              <w:t>2</w:t>
            </w:r>
            <w:r w:rsidRPr="00A37B7C">
              <w:rPr>
                <w:rFonts w:ascii="Times New Roman" w:hAnsi="Times New Roman"/>
                <w:lang w:val="en-US"/>
              </w:rPr>
              <w:t>G</w:t>
            </w:r>
            <w:r w:rsidRPr="00A37B7C">
              <w:rPr>
                <w:rFonts w:ascii="Times New Roman" w:hAnsi="Times New Roman"/>
              </w:rPr>
              <w:t xml:space="preserve"> </w:t>
            </w:r>
          </w:p>
        </w:tc>
        <w:tc>
          <w:tcPr>
            <w:tcW w:w="814" w:type="pct"/>
            <w:vMerge w:val="restart"/>
            <w:vAlign w:val="center"/>
          </w:tcPr>
          <w:p w14:paraId="7438240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D68A150" w14:textId="77777777" w:rsidTr="00C46C1F">
        <w:trPr>
          <w:trHeight w:val="55"/>
        </w:trPr>
        <w:tc>
          <w:tcPr>
            <w:tcW w:w="1042" w:type="pct"/>
            <w:vMerge/>
          </w:tcPr>
          <w:p w14:paraId="0A371E7E" w14:textId="77777777" w:rsidR="000D7985" w:rsidRPr="00A37B7C" w:rsidRDefault="000D7985" w:rsidP="00C46C1F">
            <w:pPr>
              <w:spacing w:after="0" w:line="240" w:lineRule="auto"/>
              <w:jc w:val="both"/>
              <w:rPr>
                <w:rFonts w:ascii="Times New Roman" w:hAnsi="Times New Roman"/>
                <w:b/>
                <w:bCs/>
              </w:rPr>
            </w:pPr>
          </w:p>
        </w:tc>
        <w:tc>
          <w:tcPr>
            <w:tcW w:w="3144" w:type="pct"/>
          </w:tcPr>
          <w:p w14:paraId="7F997FF7"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Особенности сегментирования рынка автотранспортных средств и космических продуктов и технологий.</w:t>
            </w:r>
          </w:p>
        </w:tc>
        <w:tc>
          <w:tcPr>
            <w:tcW w:w="814" w:type="pct"/>
            <w:vMerge/>
            <w:vAlign w:val="center"/>
          </w:tcPr>
          <w:p w14:paraId="3ECF2FC6" w14:textId="77777777" w:rsidR="000D7985" w:rsidRPr="00A37B7C" w:rsidRDefault="000D7985" w:rsidP="00C46C1F">
            <w:pPr>
              <w:spacing w:after="0" w:line="240" w:lineRule="auto"/>
              <w:jc w:val="center"/>
              <w:rPr>
                <w:rFonts w:ascii="Times New Roman" w:hAnsi="Times New Roman"/>
                <w:i/>
                <w:iCs/>
              </w:rPr>
            </w:pPr>
          </w:p>
        </w:tc>
      </w:tr>
      <w:tr w:rsidR="000D7985" w:rsidRPr="00A37B7C" w14:paraId="2EF03299" w14:textId="77777777" w:rsidTr="00C46C1F">
        <w:trPr>
          <w:trHeight w:val="55"/>
        </w:trPr>
        <w:tc>
          <w:tcPr>
            <w:tcW w:w="1042" w:type="pct"/>
            <w:vMerge/>
          </w:tcPr>
          <w:p w14:paraId="2201407F" w14:textId="77777777" w:rsidR="000D7985" w:rsidRPr="00A37B7C" w:rsidRDefault="000D7985" w:rsidP="00C46C1F">
            <w:pPr>
              <w:spacing w:after="0" w:line="240" w:lineRule="auto"/>
              <w:jc w:val="both"/>
              <w:rPr>
                <w:rFonts w:ascii="Times New Roman" w:hAnsi="Times New Roman"/>
                <w:b/>
                <w:bCs/>
              </w:rPr>
            </w:pPr>
          </w:p>
        </w:tc>
        <w:tc>
          <w:tcPr>
            <w:tcW w:w="3144" w:type="pct"/>
          </w:tcPr>
          <w:p w14:paraId="25141816"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814" w:type="pct"/>
            <w:vAlign w:val="center"/>
          </w:tcPr>
          <w:p w14:paraId="0EECD691"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10</w:t>
            </w:r>
          </w:p>
        </w:tc>
      </w:tr>
      <w:tr w:rsidR="000D7985" w:rsidRPr="00A37B7C" w14:paraId="0E946546" w14:textId="77777777" w:rsidTr="00C46C1F">
        <w:trPr>
          <w:trHeight w:val="55"/>
        </w:trPr>
        <w:tc>
          <w:tcPr>
            <w:tcW w:w="1042" w:type="pct"/>
            <w:vMerge/>
          </w:tcPr>
          <w:p w14:paraId="4FD1DAB8" w14:textId="77777777" w:rsidR="000D7985" w:rsidRPr="00A37B7C" w:rsidRDefault="000D7985" w:rsidP="00C46C1F">
            <w:pPr>
              <w:spacing w:after="0" w:line="240" w:lineRule="auto"/>
              <w:jc w:val="both"/>
              <w:rPr>
                <w:rFonts w:ascii="Times New Roman" w:hAnsi="Times New Roman"/>
                <w:b/>
                <w:bCs/>
              </w:rPr>
            </w:pPr>
          </w:p>
        </w:tc>
        <w:tc>
          <w:tcPr>
            <w:tcW w:w="3144" w:type="pct"/>
          </w:tcPr>
          <w:p w14:paraId="40C09518"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Практическое занятие 64:</w:t>
            </w:r>
            <w:r w:rsidRPr="00A37B7C">
              <w:rPr>
                <w:rFonts w:ascii="Times New Roman" w:hAnsi="Times New Roman"/>
              </w:rPr>
              <w:t xml:space="preserve"> Анализ тенденций развития рынка и отрасли автомобилестроения </w:t>
            </w:r>
          </w:p>
        </w:tc>
        <w:tc>
          <w:tcPr>
            <w:tcW w:w="814" w:type="pct"/>
            <w:vAlign w:val="center"/>
          </w:tcPr>
          <w:p w14:paraId="372481CD"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A1E836F" w14:textId="77777777" w:rsidTr="00C46C1F">
        <w:trPr>
          <w:trHeight w:val="55"/>
        </w:trPr>
        <w:tc>
          <w:tcPr>
            <w:tcW w:w="1042" w:type="pct"/>
            <w:vMerge/>
          </w:tcPr>
          <w:p w14:paraId="6DFDF310" w14:textId="77777777" w:rsidR="000D7985" w:rsidRPr="00A37B7C" w:rsidRDefault="000D7985" w:rsidP="00C46C1F">
            <w:pPr>
              <w:spacing w:after="0" w:line="240" w:lineRule="auto"/>
              <w:jc w:val="both"/>
              <w:rPr>
                <w:rFonts w:ascii="Times New Roman" w:hAnsi="Times New Roman"/>
                <w:b/>
                <w:bCs/>
              </w:rPr>
            </w:pPr>
          </w:p>
        </w:tc>
        <w:tc>
          <w:tcPr>
            <w:tcW w:w="3144" w:type="pct"/>
          </w:tcPr>
          <w:p w14:paraId="42629556"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Практическое занятие 65:</w:t>
            </w:r>
            <w:r w:rsidRPr="00A37B7C">
              <w:rPr>
                <w:rFonts w:ascii="Times New Roman" w:hAnsi="Times New Roman"/>
              </w:rPr>
              <w:t xml:space="preserve"> Анализ установленного плана продаж и разработка мероприятий по его реализации</w:t>
            </w:r>
          </w:p>
        </w:tc>
        <w:tc>
          <w:tcPr>
            <w:tcW w:w="814" w:type="pct"/>
            <w:vAlign w:val="center"/>
          </w:tcPr>
          <w:p w14:paraId="5B07ED1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1E63FBC" w14:textId="77777777" w:rsidTr="00C46C1F">
        <w:trPr>
          <w:trHeight w:val="55"/>
        </w:trPr>
        <w:tc>
          <w:tcPr>
            <w:tcW w:w="1042" w:type="pct"/>
            <w:vMerge/>
          </w:tcPr>
          <w:p w14:paraId="5FA5267E" w14:textId="77777777" w:rsidR="000D7985" w:rsidRPr="00A37B7C" w:rsidRDefault="000D7985" w:rsidP="00C46C1F">
            <w:pPr>
              <w:spacing w:after="0" w:line="240" w:lineRule="auto"/>
              <w:jc w:val="both"/>
              <w:rPr>
                <w:rFonts w:ascii="Times New Roman" w:hAnsi="Times New Roman"/>
                <w:b/>
                <w:bCs/>
              </w:rPr>
            </w:pPr>
          </w:p>
        </w:tc>
        <w:tc>
          <w:tcPr>
            <w:tcW w:w="3144" w:type="pct"/>
          </w:tcPr>
          <w:p w14:paraId="5DC2A290"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66–67: </w:t>
            </w:r>
            <w:r w:rsidRPr="00A37B7C">
              <w:rPr>
                <w:rFonts w:ascii="Times New Roman" w:hAnsi="Times New Roman"/>
              </w:rPr>
              <w:t>Разработка программы стимулирования клиента для увеличения продаж</w:t>
            </w:r>
          </w:p>
        </w:tc>
        <w:tc>
          <w:tcPr>
            <w:tcW w:w="814" w:type="pct"/>
            <w:vAlign w:val="center"/>
          </w:tcPr>
          <w:p w14:paraId="0EE352A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830FC04" w14:textId="77777777" w:rsidTr="00C46C1F">
        <w:trPr>
          <w:trHeight w:val="55"/>
        </w:trPr>
        <w:tc>
          <w:tcPr>
            <w:tcW w:w="1042" w:type="pct"/>
            <w:vMerge/>
          </w:tcPr>
          <w:p w14:paraId="3927E730" w14:textId="77777777" w:rsidR="000D7985" w:rsidRPr="00A37B7C" w:rsidRDefault="000D7985" w:rsidP="00C46C1F">
            <w:pPr>
              <w:spacing w:after="0" w:line="240" w:lineRule="auto"/>
              <w:jc w:val="both"/>
              <w:rPr>
                <w:rFonts w:ascii="Times New Roman" w:hAnsi="Times New Roman"/>
                <w:b/>
                <w:bCs/>
              </w:rPr>
            </w:pPr>
          </w:p>
        </w:tc>
        <w:tc>
          <w:tcPr>
            <w:tcW w:w="3144" w:type="pct"/>
          </w:tcPr>
          <w:p w14:paraId="4ADCF8C0"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68: </w:t>
            </w:r>
            <w:r w:rsidRPr="00A37B7C">
              <w:rPr>
                <w:rFonts w:ascii="Times New Roman" w:hAnsi="Times New Roman"/>
                <w:bCs/>
              </w:rPr>
              <w:t>Оценка эффективности</w:t>
            </w:r>
            <w:r w:rsidRPr="00A37B7C">
              <w:rPr>
                <w:rFonts w:ascii="Times New Roman" w:hAnsi="Times New Roman"/>
              </w:rPr>
              <w:t xml:space="preserve"> мероприятий по стимулированию продажи автотранспортных средств, космических продуктов, услуг и технологий</w:t>
            </w:r>
          </w:p>
        </w:tc>
        <w:tc>
          <w:tcPr>
            <w:tcW w:w="814" w:type="pct"/>
            <w:vAlign w:val="center"/>
          </w:tcPr>
          <w:p w14:paraId="1A3FAF33"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D9594B1" w14:textId="77777777" w:rsidTr="00C46C1F">
        <w:trPr>
          <w:trHeight w:val="55"/>
        </w:trPr>
        <w:tc>
          <w:tcPr>
            <w:tcW w:w="1042" w:type="pct"/>
            <w:vMerge w:val="restart"/>
          </w:tcPr>
          <w:p w14:paraId="2A40D9AE" w14:textId="77777777" w:rsidR="000D7985" w:rsidRPr="00A37B7C" w:rsidRDefault="000D7985" w:rsidP="00C46C1F">
            <w:pPr>
              <w:spacing w:after="0" w:line="240" w:lineRule="auto"/>
              <w:rPr>
                <w:rFonts w:ascii="Times New Roman" w:hAnsi="Times New Roman"/>
                <w:i/>
                <w:iCs/>
              </w:rPr>
            </w:pPr>
            <w:r w:rsidRPr="00A37B7C">
              <w:rPr>
                <w:rFonts w:ascii="Times New Roman" w:hAnsi="Times New Roman"/>
                <w:b/>
                <w:bCs/>
              </w:rPr>
              <w:t>Тема 1.8.</w:t>
            </w:r>
            <w:r w:rsidRPr="00A37B7C">
              <w:rPr>
                <w:rFonts w:ascii="Times New Roman" w:hAnsi="Times New Roman"/>
                <w:i/>
                <w:iCs/>
              </w:rPr>
              <w:t xml:space="preserve"> </w:t>
            </w:r>
          </w:p>
          <w:p w14:paraId="14EBB2D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Организация контроля продаж. Эффективность продаж</w:t>
            </w:r>
          </w:p>
        </w:tc>
        <w:tc>
          <w:tcPr>
            <w:tcW w:w="3144" w:type="pct"/>
          </w:tcPr>
          <w:p w14:paraId="3138B8A6"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Содержание</w:t>
            </w:r>
          </w:p>
        </w:tc>
        <w:tc>
          <w:tcPr>
            <w:tcW w:w="814" w:type="pct"/>
            <w:vAlign w:val="center"/>
          </w:tcPr>
          <w:p w14:paraId="68108A46"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14</w:t>
            </w:r>
            <w:r w:rsidRPr="00A37B7C">
              <w:rPr>
                <w:rFonts w:ascii="Times New Roman" w:hAnsi="Times New Roman"/>
                <w:b/>
              </w:rPr>
              <w:t>/8</w:t>
            </w:r>
          </w:p>
        </w:tc>
      </w:tr>
      <w:tr w:rsidR="000D7985" w:rsidRPr="00A37B7C" w14:paraId="683AFC15" w14:textId="77777777" w:rsidTr="00C46C1F">
        <w:trPr>
          <w:trHeight w:val="55"/>
        </w:trPr>
        <w:tc>
          <w:tcPr>
            <w:tcW w:w="1042" w:type="pct"/>
            <w:vMerge/>
          </w:tcPr>
          <w:p w14:paraId="4E762E68" w14:textId="77777777" w:rsidR="000D7985" w:rsidRPr="00A37B7C" w:rsidRDefault="000D7985" w:rsidP="00C46C1F">
            <w:pPr>
              <w:spacing w:after="0" w:line="240" w:lineRule="auto"/>
              <w:jc w:val="both"/>
              <w:rPr>
                <w:rFonts w:ascii="Times New Roman" w:hAnsi="Times New Roman"/>
                <w:b/>
                <w:bCs/>
              </w:rPr>
            </w:pPr>
          </w:p>
        </w:tc>
        <w:tc>
          <w:tcPr>
            <w:tcW w:w="3144" w:type="pct"/>
          </w:tcPr>
          <w:p w14:paraId="26DF190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Внутренний и внешний контроль продаж. Аналитика продаж как инструмент увеличения товарооборота.</w:t>
            </w:r>
          </w:p>
        </w:tc>
        <w:tc>
          <w:tcPr>
            <w:tcW w:w="814" w:type="pct"/>
            <w:vMerge w:val="restart"/>
            <w:vAlign w:val="center"/>
          </w:tcPr>
          <w:p w14:paraId="57D02C29" w14:textId="77777777" w:rsidR="000D7985" w:rsidRPr="00A37B7C" w:rsidRDefault="000D7985" w:rsidP="00C46C1F">
            <w:pPr>
              <w:spacing w:after="0" w:line="240" w:lineRule="auto"/>
              <w:jc w:val="center"/>
              <w:rPr>
                <w:rFonts w:ascii="Times New Roman" w:hAnsi="Times New Roman"/>
                <w:i/>
                <w:iCs/>
              </w:rPr>
            </w:pPr>
            <w:r>
              <w:rPr>
                <w:rFonts w:ascii="Times New Roman" w:hAnsi="Times New Roman"/>
                <w:i/>
                <w:iCs/>
              </w:rPr>
              <w:t>6</w:t>
            </w:r>
          </w:p>
        </w:tc>
      </w:tr>
      <w:tr w:rsidR="000D7985" w:rsidRPr="00A37B7C" w14:paraId="402BCAD3" w14:textId="77777777" w:rsidTr="00C46C1F">
        <w:trPr>
          <w:trHeight w:val="55"/>
        </w:trPr>
        <w:tc>
          <w:tcPr>
            <w:tcW w:w="1042" w:type="pct"/>
            <w:vMerge/>
          </w:tcPr>
          <w:p w14:paraId="39E58DA4" w14:textId="77777777" w:rsidR="000D7985" w:rsidRPr="00A37B7C" w:rsidRDefault="000D7985" w:rsidP="00C46C1F">
            <w:pPr>
              <w:spacing w:after="0" w:line="240" w:lineRule="auto"/>
              <w:jc w:val="both"/>
              <w:rPr>
                <w:rFonts w:ascii="Times New Roman" w:hAnsi="Times New Roman"/>
                <w:b/>
                <w:bCs/>
              </w:rPr>
            </w:pPr>
          </w:p>
        </w:tc>
        <w:tc>
          <w:tcPr>
            <w:tcW w:w="3144" w:type="pct"/>
          </w:tcPr>
          <w:p w14:paraId="3677A884"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2.</w:t>
            </w:r>
            <w:r w:rsidRPr="00A37B7C">
              <w:rPr>
                <w:rFonts w:ascii="Times New Roman" w:hAnsi="Times New Roman"/>
              </w:rPr>
              <w:t xml:space="preserve"> Формирование отчетов по продаже. Показатели эффективности продажи и их роль в организации контроля и повышения объема продаж.</w:t>
            </w:r>
          </w:p>
        </w:tc>
        <w:tc>
          <w:tcPr>
            <w:tcW w:w="814" w:type="pct"/>
            <w:vMerge/>
            <w:vAlign w:val="center"/>
          </w:tcPr>
          <w:p w14:paraId="2788A4EC" w14:textId="77777777" w:rsidR="000D7985" w:rsidRPr="00A37B7C" w:rsidRDefault="000D7985" w:rsidP="00C46C1F">
            <w:pPr>
              <w:spacing w:after="0" w:line="240" w:lineRule="auto"/>
              <w:jc w:val="center"/>
              <w:rPr>
                <w:rFonts w:ascii="Times New Roman" w:hAnsi="Times New Roman"/>
                <w:i/>
                <w:iCs/>
              </w:rPr>
            </w:pPr>
          </w:p>
        </w:tc>
      </w:tr>
      <w:tr w:rsidR="000D7985" w:rsidRPr="00A37B7C" w14:paraId="64981CE4" w14:textId="77777777" w:rsidTr="00C46C1F">
        <w:trPr>
          <w:trHeight w:val="55"/>
        </w:trPr>
        <w:tc>
          <w:tcPr>
            <w:tcW w:w="1042" w:type="pct"/>
            <w:vMerge/>
          </w:tcPr>
          <w:p w14:paraId="6B10D95D" w14:textId="77777777" w:rsidR="000D7985" w:rsidRPr="00A37B7C" w:rsidRDefault="000D7985" w:rsidP="00C46C1F">
            <w:pPr>
              <w:spacing w:after="0" w:line="240" w:lineRule="auto"/>
              <w:jc w:val="both"/>
              <w:rPr>
                <w:rFonts w:ascii="Times New Roman" w:hAnsi="Times New Roman"/>
                <w:b/>
                <w:bCs/>
              </w:rPr>
            </w:pPr>
          </w:p>
        </w:tc>
        <w:tc>
          <w:tcPr>
            <w:tcW w:w="3144" w:type="pct"/>
          </w:tcPr>
          <w:p w14:paraId="006FC764"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814" w:type="pct"/>
            <w:vAlign w:val="center"/>
          </w:tcPr>
          <w:p w14:paraId="5B40EB84"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8</w:t>
            </w:r>
          </w:p>
        </w:tc>
      </w:tr>
      <w:tr w:rsidR="000D7985" w:rsidRPr="00A37B7C" w14:paraId="1DD60BD4" w14:textId="77777777" w:rsidTr="00C46C1F">
        <w:trPr>
          <w:trHeight w:val="55"/>
        </w:trPr>
        <w:tc>
          <w:tcPr>
            <w:tcW w:w="1042" w:type="pct"/>
            <w:vMerge/>
          </w:tcPr>
          <w:p w14:paraId="3A993863" w14:textId="77777777" w:rsidR="000D7985" w:rsidRPr="00A37B7C" w:rsidRDefault="000D7985" w:rsidP="00C46C1F">
            <w:pPr>
              <w:spacing w:after="0" w:line="240" w:lineRule="auto"/>
              <w:jc w:val="both"/>
              <w:rPr>
                <w:rFonts w:ascii="Times New Roman" w:hAnsi="Times New Roman"/>
                <w:b/>
                <w:bCs/>
              </w:rPr>
            </w:pPr>
          </w:p>
        </w:tc>
        <w:tc>
          <w:tcPr>
            <w:tcW w:w="3144" w:type="pct"/>
          </w:tcPr>
          <w:p w14:paraId="2314F479"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rPr>
              <w:t xml:space="preserve">Практическое занятие 69: </w:t>
            </w:r>
            <w:r w:rsidRPr="00A37B7C">
              <w:rPr>
                <w:rFonts w:ascii="Times New Roman" w:hAnsi="Times New Roman"/>
              </w:rPr>
              <w:t>Составление отчетной документации по продажам, в т.ч. с использованием специального программного обеспечения.</w:t>
            </w:r>
          </w:p>
        </w:tc>
        <w:tc>
          <w:tcPr>
            <w:tcW w:w="814" w:type="pct"/>
            <w:vAlign w:val="center"/>
          </w:tcPr>
          <w:p w14:paraId="75F39CDF"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DA0D3B7" w14:textId="77777777" w:rsidTr="00C46C1F">
        <w:trPr>
          <w:trHeight w:val="55"/>
        </w:trPr>
        <w:tc>
          <w:tcPr>
            <w:tcW w:w="1042" w:type="pct"/>
            <w:vMerge/>
          </w:tcPr>
          <w:p w14:paraId="37907E63" w14:textId="77777777" w:rsidR="000D7985" w:rsidRPr="00A37B7C" w:rsidRDefault="000D7985" w:rsidP="00C46C1F">
            <w:pPr>
              <w:spacing w:after="0" w:line="240" w:lineRule="auto"/>
              <w:jc w:val="both"/>
              <w:rPr>
                <w:rFonts w:ascii="Times New Roman" w:hAnsi="Times New Roman"/>
                <w:b/>
                <w:bCs/>
              </w:rPr>
            </w:pPr>
          </w:p>
        </w:tc>
        <w:tc>
          <w:tcPr>
            <w:tcW w:w="3144" w:type="pct"/>
          </w:tcPr>
          <w:p w14:paraId="3D4D628C"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Практическое занятие 70:</w:t>
            </w:r>
            <w:r w:rsidRPr="00A37B7C">
              <w:rPr>
                <w:rFonts w:ascii="Times New Roman" w:hAnsi="Times New Roman"/>
              </w:rPr>
              <w:t xml:space="preserve"> ABCXYZ-анализ текущей базы</w:t>
            </w:r>
          </w:p>
        </w:tc>
        <w:tc>
          <w:tcPr>
            <w:tcW w:w="814" w:type="pct"/>
            <w:vAlign w:val="center"/>
          </w:tcPr>
          <w:p w14:paraId="5CCA72B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451C168" w14:textId="77777777" w:rsidTr="00C46C1F">
        <w:trPr>
          <w:trHeight w:val="55"/>
        </w:trPr>
        <w:tc>
          <w:tcPr>
            <w:tcW w:w="1042" w:type="pct"/>
            <w:vMerge/>
          </w:tcPr>
          <w:p w14:paraId="7DE6F482" w14:textId="77777777" w:rsidR="000D7985" w:rsidRPr="00A37B7C" w:rsidRDefault="000D7985" w:rsidP="00C46C1F">
            <w:pPr>
              <w:spacing w:after="0" w:line="240" w:lineRule="auto"/>
              <w:jc w:val="both"/>
              <w:rPr>
                <w:rFonts w:ascii="Times New Roman" w:hAnsi="Times New Roman"/>
                <w:b/>
                <w:bCs/>
              </w:rPr>
            </w:pPr>
          </w:p>
        </w:tc>
        <w:tc>
          <w:tcPr>
            <w:tcW w:w="3144" w:type="pct"/>
          </w:tcPr>
          <w:p w14:paraId="203F280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Практическое занятие 71–72:</w:t>
            </w:r>
            <w:r w:rsidRPr="00A37B7C">
              <w:rPr>
                <w:rFonts w:ascii="Times New Roman" w:hAnsi="Times New Roman"/>
                <w:b/>
                <w:bCs/>
              </w:rPr>
              <w:t xml:space="preserve"> </w:t>
            </w:r>
            <w:r w:rsidRPr="00A37B7C">
              <w:rPr>
                <w:rFonts w:ascii="Times New Roman" w:hAnsi="Times New Roman"/>
                <w:bCs/>
              </w:rPr>
              <w:t xml:space="preserve">Формирование отчета о работе с текущей базой: </w:t>
            </w:r>
            <w:r w:rsidRPr="00A37B7C">
              <w:rPr>
                <w:rFonts w:ascii="Times New Roman" w:hAnsi="Times New Roman"/>
              </w:rPr>
              <w:t xml:space="preserve">пенетрации, индекса лояльности — </w:t>
            </w:r>
            <w:r w:rsidRPr="00A37B7C">
              <w:rPr>
                <w:rFonts w:ascii="Times New Roman" w:hAnsi="Times New Roman"/>
                <w:lang w:val="en-US"/>
              </w:rPr>
              <w:t>NPS</w:t>
            </w:r>
            <w:r w:rsidRPr="00A37B7C">
              <w:rPr>
                <w:rFonts w:ascii="Times New Roman" w:hAnsi="Times New Roman"/>
              </w:rPr>
              <w:t xml:space="preserve">, ценности клиента - LTV, показателя удержания покупателя –CRR, среднего дохода на покупателя – </w:t>
            </w:r>
            <w:r w:rsidRPr="00A37B7C">
              <w:rPr>
                <w:rFonts w:ascii="Times New Roman" w:hAnsi="Times New Roman"/>
                <w:lang w:val="en-US"/>
              </w:rPr>
              <w:t>ARC</w:t>
            </w:r>
          </w:p>
        </w:tc>
        <w:tc>
          <w:tcPr>
            <w:tcW w:w="814" w:type="pct"/>
            <w:vAlign w:val="center"/>
          </w:tcPr>
          <w:p w14:paraId="31F021E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7D04E20B" w14:textId="77777777" w:rsidTr="00C46C1F">
        <w:trPr>
          <w:trHeight w:val="55"/>
        </w:trPr>
        <w:tc>
          <w:tcPr>
            <w:tcW w:w="1042" w:type="pct"/>
            <w:vMerge w:val="restart"/>
          </w:tcPr>
          <w:p w14:paraId="2F75A3D9" w14:textId="77777777" w:rsidR="000D7985" w:rsidRPr="00A37B7C" w:rsidRDefault="000D7985" w:rsidP="00C46C1F">
            <w:pPr>
              <w:spacing w:after="0" w:line="240" w:lineRule="auto"/>
              <w:rPr>
                <w:rFonts w:ascii="Times New Roman" w:hAnsi="Times New Roman"/>
                <w:b/>
                <w:bCs/>
                <w:iCs/>
              </w:rPr>
            </w:pPr>
            <w:r w:rsidRPr="00A37B7C">
              <w:rPr>
                <w:rFonts w:ascii="Times New Roman" w:hAnsi="Times New Roman"/>
                <w:b/>
                <w:bCs/>
              </w:rPr>
              <w:t>Тема 1.9.</w:t>
            </w:r>
            <w:r w:rsidRPr="00A37B7C">
              <w:rPr>
                <w:rFonts w:ascii="Times New Roman" w:hAnsi="Times New Roman"/>
                <w:b/>
                <w:bCs/>
                <w:iCs/>
              </w:rPr>
              <w:t xml:space="preserve"> </w:t>
            </w:r>
          </w:p>
          <w:p w14:paraId="4F1B9958" w14:textId="77777777" w:rsidR="000D7985" w:rsidRPr="00A37B7C" w:rsidRDefault="000D7985" w:rsidP="00C46C1F">
            <w:pPr>
              <w:spacing w:after="0" w:line="240" w:lineRule="auto"/>
              <w:rPr>
                <w:rFonts w:ascii="Times New Roman" w:hAnsi="Times New Roman"/>
                <w:b/>
                <w:bCs/>
                <w:iCs/>
              </w:rPr>
            </w:pPr>
            <w:r w:rsidRPr="00A37B7C">
              <w:rPr>
                <w:rFonts w:ascii="Times New Roman" w:hAnsi="Times New Roman"/>
                <w:b/>
                <w:bCs/>
                <w:iCs/>
              </w:rPr>
              <w:t>Контроль состояния товарных запасов</w:t>
            </w:r>
          </w:p>
        </w:tc>
        <w:tc>
          <w:tcPr>
            <w:tcW w:w="3144" w:type="pct"/>
          </w:tcPr>
          <w:p w14:paraId="70D692D1"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Содержание</w:t>
            </w:r>
          </w:p>
        </w:tc>
        <w:tc>
          <w:tcPr>
            <w:tcW w:w="814" w:type="pct"/>
            <w:vAlign w:val="center"/>
          </w:tcPr>
          <w:p w14:paraId="72CB518F"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4/2</w:t>
            </w:r>
          </w:p>
        </w:tc>
      </w:tr>
      <w:tr w:rsidR="000D7985" w:rsidRPr="00A37B7C" w14:paraId="19380ABB" w14:textId="77777777" w:rsidTr="00C46C1F">
        <w:trPr>
          <w:trHeight w:val="55"/>
        </w:trPr>
        <w:tc>
          <w:tcPr>
            <w:tcW w:w="1042" w:type="pct"/>
            <w:vMerge/>
          </w:tcPr>
          <w:p w14:paraId="3F60AD04" w14:textId="77777777" w:rsidR="000D7985" w:rsidRPr="00A37B7C" w:rsidRDefault="000D7985" w:rsidP="00C46C1F">
            <w:pPr>
              <w:spacing w:after="0" w:line="240" w:lineRule="auto"/>
              <w:jc w:val="both"/>
              <w:rPr>
                <w:rFonts w:ascii="Times New Roman" w:hAnsi="Times New Roman"/>
                <w:b/>
                <w:bCs/>
              </w:rPr>
            </w:pPr>
          </w:p>
        </w:tc>
        <w:tc>
          <w:tcPr>
            <w:tcW w:w="3144" w:type="pct"/>
          </w:tcPr>
          <w:p w14:paraId="7ADA5761" w14:textId="77777777" w:rsidR="000D7985" w:rsidRPr="00A37B7C" w:rsidRDefault="000D7985" w:rsidP="00C46C1F">
            <w:pPr>
              <w:keepNext/>
              <w:spacing w:after="0" w:line="240" w:lineRule="auto"/>
              <w:jc w:val="both"/>
              <w:outlineLvl w:val="0"/>
              <w:rPr>
                <w:rFonts w:ascii="Times New Roman" w:hAnsi="Times New Roman"/>
                <w:bCs/>
                <w:kern w:val="36"/>
              </w:rPr>
            </w:pPr>
            <w:r w:rsidRPr="00A37B7C">
              <w:rPr>
                <w:rFonts w:ascii="Times New Roman" w:hAnsi="Times New Roman"/>
                <w:b/>
                <w:kern w:val="32"/>
                <w:lang w:eastAsia="x-none"/>
              </w:rPr>
              <w:t>1.</w:t>
            </w:r>
            <w:r w:rsidRPr="00A37B7C">
              <w:rPr>
                <w:rFonts w:ascii="Times New Roman" w:hAnsi="Times New Roman"/>
                <w:bCs/>
                <w:kern w:val="32"/>
                <w:lang w:eastAsia="x-none"/>
              </w:rPr>
              <w:t xml:space="preserve"> </w:t>
            </w:r>
            <w:r w:rsidRPr="00A37B7C">
              <w:rPr>
                <w:rFonts w:ascii="Times New Roman" w:hAnsi="Times New Roman"/>
                <w:bCs/>
                <w:kern w:val="32"/>
                <w:lang w:val="x-none" w:eastAsia="x-none"/>
              </w:rPr>
              <w:t>Товарные запасы: классификаци</w:t>
            </w:r>
            <w:r w:rsidRPr="00A37B7C">
              <w:rPr>
                <w:rFonts w:ascii="Times New Roman" w:hAnsi="Times New Roman"/>
                <w:bCs/>
                <w:kern w:val="32"/>
                <w:lang w:eastAsia="x-none"/>
              </w:rPr>
              <w:t>я</w:t>
            </w:r>
            <w:r w:rsidRPr="00A37B7C">
              <w:rPr>
                <w:rFonts w:ascii="Times New Roman" w:hAnsi="Times New Roman"/>
                <w:bCs/>
                <w:kern w:val="32"/>
                <w:lang w:val="x-none" w:eastAsia="x-none"/>
              </w:rPr>
              <w:t xml:space="preserve">, виды, </w:t>
            </w:r>
            <w:r w:rsidRPr="00A37B7C">
              <w:rPr>
                <w:rFonts w:ascii="Times New Roman" w:hAnsi="Times New Roman"/>
                <w:bCs/>
                <w:kern w:val="36"/>
              </w:rPr>
              <w:t>оптимизация и контроль</w:t>
            </w:r>
          </w:p>
        </w:tc>
        <w:tc>
          <w:tcPr>
            <w:tcW w:w="814" w:type="pct"/>
            <w:vAlign w:val="center"/>
          </w:tcPr>
          <w:p w14:paraId="255717C8"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2559312B" w14:textId="77777777" w:rsidTr="00C46C1F">
        <w:trPr>
          <w:trHeight w:val="55"/>
        </w:trPr>
        <w:tc>
          <w:tcPr>
            <w:tcW w:w="1042" w:type="pct"/>
            <w:vMerge/>
          </w:tcPr>
          <w:p w14:paraId="16006ED2" w14:textId="77777777" w:rsidR="000D7985" w:rsidRPr="00A37B7C" w:rsidRDefault="000D7985" w:rsidP="00C46C1F">
            <w:pPr>
              <w:spacing w:after="0" w:line="240" w:lineRule="auto"/>
              <w:jc w:val="both"/>
              <w:rPr>
                <w:rFonts w:ascii="Times New Roman" w:hAnsi="Times New Roman"/>
                <w:b/>
                <w:bCs/>
              </w:rPr>
            </w:pPr>
          </w:p>
        </w:tc>
        <w:tc>
          <w:tcPr>
            <w:tcW w:w="3144" w:type="pct"/>
          </w:tcPr>
          <w:p w14:paraId="29A81B53"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814" w:type="pct"/>
            <w:vAlign w:val="center"/>
          </w:tcPr>
          <w:p w14:paraId="312CF900"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2</w:t>
            </w:r>
          </w:p>
        </w:tc>
      </w:tr>
      <w:tr w:rsidR="000D7985" w:rsidRPr="00A37B7C" w14:paraId="3A89071B" w14:textId="77777777" w:rsidTr="00C46C1F">
        <w:trPr>
          <w:trHeight w:val="55"/>
        </w:trPr>
        <w:tc>
          <w:tcPr>
            <w:tcW w:w="1042" w:type="pct"/>
            <w:vMerge/>
          </w:tcPr>
          <w:p w14:paraId="69C012FD" w14:textId="77777777" w:rsidR="000D7985" w:rsidRPr="00A37B7C" w:rsidRDefault="000D7985" w:rsidP="00C46C1F">
            <w:pPr>
              <w:spacing w:after="0" w:line="240" w:lineRule="auto"/>
              <w:jc w:val="both"/>
              <w:rPr>
                <w:rFonts w:ascii="Times New Roman" w:hAnsi="Times New Roman"/>
                <w:b/>
                <w:bCs/>
              </w:rPr>
            </w:pPr>
          </w:p>
        </w:tc>
        <w:tc>
          <w:tcPr>
            <w:tcW w:w="3144" w:type="pct"/>
          </w:tcPr>
          <w:p w14:paraId="08A561F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73: </w:t>
            </w:r>
            <w:r w:rsidRPr="00A37B7C">
              <w:rPr>
                <w:rFonts w:ascii="Times New Roman" w:hAnsi="Times New Roman"/>
              </w:rPr>
              <w:t>Анализ состояния складских остатков и оборачиваемости товарных запасов</w:t>
            </w:r>
          </w:p>
        </w:tc>
        <w:tc>
          <w:tcPr>
            <w:tcW w:w="814" w:type="pct"/>
            <w:vAlign w:val="center"/>
          </w:tcPr>
          <w:p w14:paraId="4BACAD8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5D062F64" w14:textId="77777777" w:rsidTr="00C46C1F">
        <w:trPr>
          <w:trHeight w:val="55"/>
        </w:trPr>
        <w:tc>
          <w:tcPr>
            <w:tcW w:w="1042" w:type="pct"/>
            <w:vMerge w:val="restart"/>
          </w:tcPr>
          <w:p w14:paraId="35E25719" w14:textId="77777777" w:rsidR="000D7985" w:rsidRPr="00A37B7C" w:rsidRDefault="000D7985" w:rsidP="00C46C1F">
            <w:pPr>
              <w:spacing w:after="0" w:line="240" w:lineRule="auto"/>
              <w:jc w:val="both"/>
              <w:rPr>
                <w:rFonts w:ascii="Times New Roman" w:hAnsi="Times New Roman"/>
                <w:b/>
                <w:bCs/>
                <w:i/>
                <w:iCs/>
              </w:rPr>
            </w:pPr>
            <w:r w:rsidRPr="00A37B7C">
              <w:rPr>
                <w:rFonts w:ascii="Times New Roman" w:hAnsi="Times New Roman"/>
                <w:b/>
                <w:bCs/>
              </w:rPr>
              <w:lastRenderedPageBreak/>
              <w:t>Тема 1.10</w:t>
            </w:r>
            <w:r w:rsidRPr="00A37B7C">
              <w:rPr>
                <w:rFonts w:ascii="Times New Roman" w:hAnsi="Times New Roman"/>
                <w:b/>
                <w:bCs/>
                <w:i/>
                <w:iCs/>
              </w:rPr>
              <w:t xml:space="preserve">. </w:t>
            </w:r>
          </w:p>
          <w:p w14:paraId="47342E14"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iCs/>
              </w:rPr>
              <w:t>Организация послепродажного консультационно-информационного сопровождение клиентов</w:t>
            </w:r>
          </w:p>
        </w:tc>
        <w:tc>
          <w:tcPr>
            <w:tcW w:w="3144" w:type="pct"/>
          </w:tcPr>
          <w:p w14:paraId="37D8807F"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Содержание</w:t>
            </w:r>
          </w:p>
        </w:tc>
        <w:tc>
          <w:tcPr>
            <w:tcW w:w="814" w:type="pct"/>
            <w:vAlign w:val="center"/>
          </w:tcPr>
          <w:p w14:paraId="07C649B4"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8/6</w:t>
            </w:r>
          </w:p>
        </w:tc>
      </w:tr>
      <w:tr w:rsidR="000D7985" w:rsidRPr="00A37B7C" w14:paraId="307793C4" w14:textId="77777777" w:rsidTr="00C46C1F">
        <w:trPr>
          <w:trHeight w:val="55"/>
        </w:trPr>
        <w:tc>
          <w:tcPr>
            <w:tcW w:w="1042" w:type="pct"/>
            <w:vMerge/>
          </w:tcPr>
          <w:p w14:paraId="51550796" w14:textId="77777777" w:rsidR="000D7985" w:rsidRPr="00A37B7C" w:rsidRDefault="000D7985" w:rsidP="00C46C1F">
            <w:pPr>
              <w:spacing w:after="0" w:line="240" w:lineRule="auto"/>
              <w:jc w:val="both"/>
              <w:rPr>
                <w:rFonts w:ascii="Times New Roman" w:hAnsi="Times New Roman"/>
                <w:b/>
                <w:bCs/>
              </w:rPr>
            </w:pPr>
          </w:p>
        </w:tc>
        <w:tc>
          <w:tcPr>
            <w:tcW w:w="3144" w:type="pct"/>
          </w:tcPr>
          <w:p w14:paraId="4610F3C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Организация послепродажного обслуживания как фактор повышения лояльности клиентов</w:t>
            </w:r>
          </w:p>
        </w:tc>
        <w:tc>
          <w:tcPr>
            <w:tcW w:w="814" w:type="pct"/>
            <w:vAlign w:val="center"/>
          </w:tcPr>
          <w:p w14:paraId="13654E3F"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3D37D1B7" w14:textId="77777777" w:rsidTr="00C46C1F">
        <w:trPr>
          <w:trHeight w:val="55"/>
        </w:trPr>
        <w:tc>
          <w:tcPr>
            <w:tcW w:w="1042" w:type="pct"/>
            <w:vMerge/>
          </w:tcPr>
          <w:p w14:paraId="766C879D" w14:textId="77777777" w:rsidR="000D7985" w:rsidRPr="00A37B7C" w:rsidRDefault="000D7985" w:rsidP="00C46C1F">
            <w:pPr>
              <w:spacing w:after="0" w:line="240" w:lineRule="auto"/>
              <w:jc w:val="both"/>
              <w:rPr>
                <w:rFonts w:ascii="Times New Roman" w:hAnsi="Times New Roman"/>
                <w:b/>
                <w:bCs/>
              </w:rPr>
            </w:pPr>
          </w:p>
        </w:tc>
        <w:tc>
          <w:tcPr>
            <w:tcW w:w="3144" w:type="pct"/>
          </w:tcPr>
          <w:p w14:paraId="3C9B81D4"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814" w:type="pct"/>
            <w:vAlign w:val="center"/>
          </w:tcPr>
          <w:p w14:paraId="34D07C28" w14:textId="77777777" w:rsidR="000D7985" w:rsidRPr="00A37B7C" w:rsidRDefault="000D7985" w:rsidP="00C46C1F">
            <w:pPr>
              <w:spacing w:after="0" w:line="240" w:lineRule="auto"/>
              <w:jc w:val="center"/>
              <w:rPr>
                <w:rFonts w:ascii="Times New Roman" w:hAnsi="Times New Roman"/>
                <w:b/>
                <w:i/>
                <w:iCs/>
              </w:rPr>
            </w:pPr>
            <w:r w:rsidRPr="00A37B7C">
              <w:rPr>
                <w:rFonts w:ascii="Times New Roman" w:hAnsi="Times New Roman"/>
                <w:b/>
                <w:i/>
                <w:iCs/>
              </w:rPr>
              <w:t>6</w:t>
            </w:r>
          </w:p>
        </w:tc>
      </w:tr>
      <w:tr w:rsidR="000D7985" w:rsidRPr="00A37B7C" w14:paraId="48C67E60" w14:textId="77777777" w:rsidTr="00C46C1F">
        <w:trPr>
          <w:trHeight w:val="55"/>
        </w:trPr>
        <w:tc>
          <w:tcPr>
            <w:tcW w:w="1042" w:type="pct"/>
            <w:vMerge/>
          </w:tcPr>
          <w:p w14:paraId="21752263" w14:textId="77777777" w:rsidR="000D7985" w:rsidRPr="00A37B7C" w:rsidRDefault="000D7985" w:rsidP="00C46C1F">
            <w:pPr>
              <w:spacing w:after="0" w:line="240" w:lineRule="auto"/>
              <w:jc w:val="both"/>
              <w:rPr>
                <w:rFonts w:ascii="Times New Roman" w:hAnsi="Times New Roman"/>
                <w:b/>
                <w:bCs/>
              </w:rPr>
            </w:pPr>
          </w:p>
        </w:tc>
        <w:tc>
          <w:tcPr>
            <w:tcW w:w="3144" w:type="pct"/>
          </w:tcPr>
          <w:p w14:paraId="25B4FFB1"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74: </w:t>
            </w:r>
            <w:r w:rsidRPr="00A37B7C">
              <w:rPr>
                <w:rFonts w:ascii="Times New Roman" w:hAnsi="Times New Roman"/>
              </w:rPr>
              <w:t>Разработка рекомендации для клиентов по эффективному использованию и эксплуатации автотранспортных средств, космических продуктов и технологий с учетом их специфики и назначением.</w:t>
            </w:r>
          </w:p>
        </w:tc>
        <w:tc>
          <w:tcPr>
            <w:tcW w:w="814" w:type="pct"/>
            <w:vAlign w:val="center"/>
          </w:tcPr>
          <w:p w14:paraId="2BC1E6F8"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A8D1F84" w14:textId="77777777" w:rsidTr="00C46C1F">
        <w:trPr>
          <w:trHeight w:val="55"/>
        </w:trPr>
        <w:tc>
          <w:tcPr>
            <w:tcW w:w="1042" w:type="pct"/>
            <w:vMerge/>
          </w:tcPr>
          <w:p w14:paraId="01EB1141" w14:textId="77777777" w:rsidR="000D7985" w:rsidRPr="00A37B7C" w:rsidRDefault="000D7985" w:rsidP="00C46C1F">
            <w:pPr>
              <w:spacing w:after="0" w:line="240" w:lineRule="auto"/>
              <w:jc w:val="both"/>
              <w:rPr>
                <w:rFonts w:ascii="Times New Roman" w:hAnsi="Times New Roman"/>
                <w:b/>
                <w:bCs/>
              </w:rPr>
            </w:pPr>
          </w:p>
        </w:tc>
        <w:tc>
          <w:tcPr>
            <w:tcW w:w="3144" w:type="pct"/>
          </w:tcPr>
          <w:p w14:paraId="32019F10"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75: </w:t>
            </w:r>
            <w:r w:rsidRPr="00A37B7C">
              <w:rPr>
                <w:rFonts w:ascii="Times New Roman" w:hAnsi="Times New Roman"/>
              </w:rPr>
              <w:t>Разработка плана послепродажного обслуживания клиента</w:t>
            </w:r>
          </w:p>
        </w:tc>
        <w:tc>
          <w:tcPr>
            <w:tcW w:w="814" w:type="pct"/>
            <w:vAlign w:val="center"/>
          </w:tcPr>
          <w:p w14:paraId="0340085A"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45C22D37" w14:textId="77777777" w:rsidTr="00C46C1F">
        <w:trPr>
          <w:trHeight w:val="55"/>
        </w:trPr>
        <w:tc>
          <w:tcPr>
            <w:tcW w:w="1042" w:type="pct"/>
            <w:vMerge/>
          </w:tcPr>
          <w:p w14:paraId="22FED4FD" w14:textId="77777777" w:rsidR="000D7985" w:rsidRPr="00A37B7C" w:rsidRDefault="000D7985" w:rsidP="00C46C1F">
            <w:pPr>
              <w:spacing w:after="0" w:line="240" w:lineRule="auto"/>
              <w:jc w:val="both"/>
              <w:rPr>
                <w:rFonts w:ascii="Times New Roman" w:hAnsi="Times New Roman"/>
                <w:b/>
                <w:bCs/>
              </w:rPr>
            </w:pPr>
          </w:p>
        </w:tc>
        <w:tc>
          <w:tcPr>
            <w:tcW w:w="3144" w:type="pct"/>
          </w:tcPr>
          <w:p w14:paraId="253DA3B6"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76: </w:t>
            </w:r>
            <w:r w:rsidRPr="00A37B7C">
              <w:rPr>
                <w:rFonts w:ascii="Times New Roman" w:hAnsi="Times New Roman"/>
                <w:bCs/>
              </w:rPr>
              <w:t>Установление контактов</w:t>
            </w:r>
            <w:r w:rsidRPr="00A37B7C">
              <w:rPr>
                <w:rFonts w:ascii="Times New Roman" w:hAnsi="Times New Roman"/>
                <w:b/>
              </w:rPr>
              <w:t xml:space="preserve"> с</w:t>
            </w:r>
            <w:r w:rsidRPr="00A37B7C">
              <w:rPr>
                <w:rFonts w:ascii="Times New Roman" w:hAnsi="Times New Roman"/>
              </w:rPr>
              <w:t xml:space="preserve"> клиентом для сбора информации об уровне удовлетворенности качеством предоставления услуг </w:t>
            </w:r>
          </w:p>
        </w:tc>
        <w:tc>
          <w:tcPr>
            <w:tcW w:w="814" w:type="pct"/>
            <w:vAlign w:val="center"/>
          </w:tcPr>
          <w:p w14:paraId="48BE40A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r>
      <w:tr w:rsidR="001316E9" w:rsidRPr="00A37B7C" w14:paraId="05EA7FB5" w14:textId="77777777" w:rsidTr="00C46C1F">
        <w:tc>
          <w:tcPr>
            <w:tcW w:w="4186" w:type="pct"/>
            <w:gridSpan w:val="2"/>
          </w:tcPr>
          <w:p w14:paraId="0AC0CA4A" w14:textId="77777777" w:rsidR="001316E9" w:rsidRPr="00391377" w:rsidRDefault="001316E9" w:rsidP="001316E9">
            <w:pPr>
              <w:suppressAutoHyphens/>
              <w:spacing w:after="0" w:line="240" w:lineRule="auto"/>
              <w:jc w:val="both"/>
              <w:rPr>
                <w:rFonts w:ascii="Times New Roman" w:hAnsi="Times New Roman"/>
                <w:b/>
                <w:bCs/>
              </w:rPr>
            </w:pPr>
            <w:r w:rsidRPr="00391377">
              <w:rPr>
                <w:rFonts w:ascii="Times New Roman" w:hAnsi="Times New Roman"/>
                <w:b/>
                <w:bCs/>
              </w:rPr>
              <w:t>Учебная практика</w:t>
            </w:r>
          </w:p>
          <w:p w14:paraId="211D3547" w14:textId="77777777" w:rsidR="001316E9" w:rsidRPr="00391377" w:rsidRDefault="001316E9" w:rsidP="001316E9">
            <w:pPr>
              <w:suppressAutoHyphens/>
              <w:spacing w:after="0" w:line="240" w:lineRule="auto"/>
              <w:jc w:val="both"/>
              <w:rPr>
                <w:rFonts w:ascii="Times New Roman" w:hAnsi="Times New Roman"/>
                <w:b/>
                <w:bCs/>
              </w:rPr>
            </w:pPr>
            <w:r w:rsidRPr="00391377">
              <w:rPr>
                <w:rFonts w:ascii="Times New Roman" w:hAnsi="Times New Roman"/>
                <w:b/>
                <w:bCs/>
              </w:rPr>
              <w:t xml:space="preserve">Виды работ </w:t>
            </w:r>
          </w:p>
          <w:p w14:paraId="7891A7B3" w14:textId="77777777" w:rsidR="001316E9" w:rsidRPr="00AD48BE" w:rsidRDefault="001316E9" w:rsidP="001316E9">
            <w:pPr>
              <w:suppressAutoHyphens/>
              <w:spacing w:after="0" w:line="240" w:lineRule="auto"/>
              <w:jc w:val="both"/>
              <w:rPr>
                <w:rFonts w:ascii="Times New Roman" w:hAnsi="Times New Roman"/>
                <w:bCs/>
              </w:rPr>
            </w:pPr>
            <w:r w:rsidRPr="007261CA">
              <w:rPr>
                <w:rFonts w:ascii="Times New Roman" w:hAnsi="Times New Roman"/>
                <w:bCs/>
              </w:rPr>
              <w:t>1.</w:t>
            </w:r>
            <w:r w:rsidRPr="007261CA">
              <w:rPr>
                <w:rFonts w:ascii="Times New Roman" w:hAnsi="Times New Roman"/>
                <w:bCs/>
              </w:rPr>
              <w:tab/>
            </w:r>
            <w:r w:rsidRPr="00AD48BE">
              <w:rPr>
                <w:rFonts w:ascii="Times New Roman" w:hAnsi="Times New Roman"/>
                <w:bCs/>
              </w:rPr>
              <w:t>Работа с открытыми источниками информации и доступными информационными ресурсами организации для расширения клиентской базы и определения приоритетных потребностей клиентов</w:t>
            </w:r>
          </w:p>
          <w:p w14:paraId="06DB861A" w14:textId="77777777" w:rsidR="001316E9" w:rsidRPr="00AD48BE" w:rsidRDefault="001316E9" w:rsidP="001316E9">
            <w:pPr>
              <w:suppressAutoHyphens/>
              <w:spacing w:after="0" w:line="240" w:lineRule="auto"/>
              <w:jc w:val="both"/>
              <w:rPr>
                <w:rFonts w:ascii="Times New Roman" w:hAnsi="Times New Roman"/>
                <w:bCs/>
              </w:rPr>
            </w:pPr>
            <w:r w:rsidRPr="00AD48BE">
              <w:rPr>
                <w:rFonts w:ascii="Times New Roman" w:hAnsi="Times New Roman"/>
                <w:bCs/>
              </w:rPr>
              <w:t>2.</w:t>
            </w:r>
            <w:r w:rsidRPr="00AD48BE">
              <w:rPr>
                <w:rFonts w:ascii="Times New Roman" w:hAnsi="Times New Roman"/>
                <w:bCs/>
              </w:rPr>
              <w:tab/>
              <w:t>Анализ и систематизация информации о состоянии рынка потребительских товаров, деятельности конкурентов с использованием внешних и внутренних источников</w:t>
            </w:r>
          </w:p>
          <w:p w14:paraId="2EB44187" w14:textId="77777777" w:rsidR="001316E9" w:rsidRPr="00AD48BE" w:rsidRDefault="001316E9" w:rsidP="001316E9">
            <w:pPr>
              <w:suppressAutoHyphens/>
              <w:spacing w:after="0" w:line="240" w:lineRule="auto"/>
              <w:jc w:val="both"/>
              <w:rPr>
                <w:rFonts w:ascii="Times New Roman" w:hAnsi="Times New Roman"/>
                <w:bCs/>
              </w:rPr>
            </w:pPr>
            <w:r w:rsidRPr="00AD48BE">
              <w:rPr>
                <w:rFonts w:ascii="Times New Roman" w:hAnsi="Times New Roman"/>
                <w:bCs/>
              </w:rPr>
              <w:t>3.</w:t>
            </w:r>
            <w:r w:rsidRPr="00AD48BE">
              <w:rPr>
                <w:rFonts w:ascii="Times New Roman" w:hAnsi="Times New Roman"/>
                <w:bCs/>
              </w:rPr>
              <w:tab/>
              <w:t>Установление контактов, определение потребностей клиентов в продукции, реализуемой организацией и формирование коммерческих предложений по продаже товаров.</w:t>
            </w:r>
          </w:p>
          <w:p w14:paraId="5442A6B7" w14:textId="77777777" w:rsidR="001316E9" w:rsidRPr="00AD48BE" w:rsidRDefault="001316E9" w:rsidP="001316E9">
            <w:pPr>
              <w:suppressAutoHyphens/>
              <w:spacing w:after="0" w:line="240" w:lineRule="auto"/>
              <w:jc w:val="both"/>
              <w:rPr>
                <w:rFonts w:ascii="Times New Roman" w:hAnsi="Times New Roman"/>
                <w:bCs/>
              </w:rPr>
            </w:pPr>
            <w:r w:rsidRPr="00AD48BE">
              <w:rPr>
                <w:rFonts w:ascii="Times New Roman" w:hAnsi="Times New Roman"/>
                <w:bCs/>
              </w:rPr>
              <w:t>4.</w:t>
            </w:r>
            <w:r w:rsidRPr="00AD48BE">
              <w:rPr>
                <w:rFonts w:ascii="Times New Roman" w:hAnsi="Times New Roman"/>
                <w:bCs/>
              </w:rPr>
              <w:tab/>
              <w:t>Организация и проведение деловых переговоров, оформление и анализ результатов</w:t>
            </w:r>
          </w:p>
          <w:p w14:paraId="1C02B00C" w14:textId="77777777" w:rsidR="001316E9" w:rsidRPr="00AD48BE" w:rsidRDefault="001316E9" w:rsidP="001316E9">
            <w:pPr>
              <w:suppressAutoHyphens/>
              <w:spacing w:after="0" w:line="240" w:lineRule="auto"/>
              <w:jc w:val="both"/>
              <w:rPr>
                <w:rFonts w:ascii="Times New Roman" w:hAnsi="Times New Roman"/>
                <w:bCs/>
              </w:rPr>
            </w:pPr>
            <w:r w:rsidRPr="00AD48BE">
              <w:rPr>
                <w:rFonts w:ascii="Times New Roman" w:hAnsi="Times New Roman"/>
                <w:bCs/>
              </w:rPr>
              <w:t>5.</w:t>
            </w:r>
            <w:r w:rsidRPr="00AD48BE">
              <w:rPr>
                <w:rFonts w:ascii="Times New Roman" w:hAnsi="Times New Roman"/>
                <w:bCs/>
              </w:rPr>
              <w:tab/>
              <w:t>Разработка Уникального торгового предложения</w:t>
            </w:r>
          </w:p>
          <w:p w14:paraId="2E286F9D" w14:textId="77777777" w:rsidR="001316E9" w:rsidRPr="00AD48BE" w:rsidRDefault="001316E9" w:rsidP="001316E9">
            <w:pPr>
              <w:suppressAutoHyphens/>
              <w:spacing w:after="0" w:line="240" w:lineRule="auto"/>
              <w:jc w:val="both"/>
              <w:rPr>
                <w:rFonts w:ascii="Times New Roman" w:hAnsi="Times New Roman"/>
                <w:bCs/>
              </w:rPr>
            </w:pPr>
            <w:r w:rsidRPr="00AD48BE">
              <w:rPr>
                <w:rFonts w:ascii="Times New Roman" w:hAnsi="Times New Roman"/>
                <w:bCs/>
              </w:rPr>
              <w:t>6.</w:t>
            </w:r>
            <w:r w:rsidRPr="00AD48BE">
              <w:rPr>
                <w:rFonts w:ascii="Times New Roman" w:hAnsi="Times New Roman"/>
                <w:bCs/>
              </w:rPr>
              <w:tab/>
              <w:t>Подготовка презентации товара,</w:t>
            </w:r>
          </w:p>
          <w:p w14:paraId="604E96CD" w14:textId="77777777" w:rsidR="001316E9" w:rsidRPr="00AD48BE" w:rsidRDefault="001316E9" w:rsidP="001316E9">
            <w:pPr>
              <w:suppressAutoHyphens/>
              <w:spacing w:after="0" w:line="240" w:lineRule="auto"/>
              <w:jc w:val="both"/>
              <w:rPr>
                <w:rFonts w:ascii="Times New Roman" w:hAnsi="Times New Roman"/>
                <w:bCs/>
              </w:rPr>
            </w:pPr>
            <w:r w:rsidRPr="00AD48BE">
              <w:rPr>
                <w:rFonts w:ascii="Times New Roman" w:hAnsi="Times New Roman"/>
                <w:bCs/>
              </w:rPr>
              <w:t>7.</w:t>
            </w:r>
            <w:r w:rsidRPr="00AD48BE">
              <w:rPr>
                <w:rFonts w:ascii="Times New Roman" w:hAnsi="Times New Roman"/>
                <w:bCs/>
              </w:rPr>
              <w:tab/>
              <w:t>Организация обслуживания клиентов: предоставление информации по продукции и услугам с использованием профессиональных и технических терминов с их пояснениями, опознавание признаков неудовлетворенности клиента качеством предоставления услуг; работа с возражениями клиента, применение техники по закрытию сделки.</w:t>
            </w:r>
          </w:p>
          <w:p w14:paraId="454D70D2" w14:textId="41FC1C3A" w:rsidR="001316E9" w:rsidRPr="00A37B7C" w:rsidRDefault="001316E9" w:rsidP="001316E9">
            <w:pPr>
              <w:suppressAutoHyphens/>
              <w:spacing w:after="0" w:line="240" w:lineRule="auto"/>
              <w:jc w:val="both"/>
              <w:rPr>
                <w:rFonts w:ascii="Times New Roman" w:hAnsi="Times New Roman"/>
                <w:b/>
                <w:bCs/>
              </w:rPr>
            </w:pPr>
            <w:r w:rsidRPr="00AD48BE">
              <w:rPr>
                <w:rFonts w:ascii="Times New Roman" w:hAnsi="Times New Roman"/>
                <w:bCs/>
              </w:rPr>
              <w:t>8.</w:t>
            </w:r>
            <w:r w:rsidRPr="00AD48BE">
              <w:rPr>
                <w:rFonts w:ascii="Times New Roman" w:hAnsi="Times New Roman"/>
                <w:bCs/>
              </w:rPr>
              <w:tab/>
              <w:t>Разработка мероприятий по стимулированию продаж и расчет их эффективности</w:t>
            </w:r>
          </w:p>
        </w:tc>
        <w:tc>
          <w:tcPr>
            <w:tcW w:w="814" w:type="pct"/>
            <w:vAlign w:val="center"/>
          </w:tcPr>
          <w:p w14:paraId="46EDF9F6" w14:textId="77777777" w:rsidR="001316E9" w:rsidRDefault="001316E9" w:rsidP="001316E9">
            <w:pPr>
              <w:spacing w:after="0" w:line="240" w:lineRule="auto"/>
              <w:jc w:val="center"/>
              <w:rPr>
                <w:rFonts w:ascii="Times New Roman" w:hAnsi="Times New Roman"/>
                <w:b/>
              </w:rPr>
            </w:pPr>
            <w:r>
              <w:rPr>
                <w:rFonts w:ascii="Times New Roman" w:hAnsi="Times New Roman"/>
                <w:b/>
              </w:rPr>
              <w:t>36</w:t>
            </w:r>
          </w:p>
          <w:p w14:paraId="329B2BC2" w14:textId="77777777" w:rsidR="001316E9" w:rsidRPr="00A37B7C" w:rsidRDefault="001316E9" w:rsidP="001316E9">
            <w:pPr>
              <w:spacing w:after="0" w:line="240" w:lineRule="auto"/>
              <w:jc w:val="center"/>
              <w:rPr>
                <w:rFonts w:ascii="Times New Roman" w:hAnsi="Times New Roman"/>
                <w:b/>
              </w:rPr>
            </w:pPr>
          </w:p>
        </w:tc>
      </w:tr>
      <w:tr w:rsidR="001316E9" w:rsidRPr="00A37B7C" w14:paraId="397458DE" w14:textId="77777777" w:rsidTr="00C46C1F">
        <w:tc>
          <w:tcPr>
            <w:tcW w:w="4186" w:type="pct"/>
            <w:gridSpan w:val="2"/>
          </w:tcPr>
          <w:p w14:paraId="1DB1A7D3" w14:textId="77777777" w:rsidR="001316E9" w:rsidRPr="00A37B7C" w:rsidRDefault="001316E9" w:rsidP="001316E9">
            <w:pPr>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4380079E" w14:textId="77777777" w:rsidR="001316E9" w:rsidRPr="00A37B7C" w:rsidRDefault="001316E9" w:rsidP="001316E9">
            <w:pPr>
              <w:suppressAutoHyphens/>
              <w:spacing w:after="0" w:line="240" w:lineRule="auto"/>
              <w:jc w:val="both"/>
              <w:rPr>
                <w:rFonts w:ascii="Times New Roman" w:hAnsi="Times New Roman"/>
                <w:b/>
                <w:bCs/>
              </w:rPr>
            </w:pPr>
            <w:r w:rsidRPr="00A37B7C">
              <w:rPr>
                <w:rFonts w:ascii="Times New Roman" w:hAnsi="Times New Roman"/>
                <w:b/>
                <w:bCs/>
              </w:rPr>
              <w:t xml:space="preserve">Виды работ </w:t>
            </w:r>
          </w:p>
          <w:p w14:paraId="21B11A8F" w14:textId="77777777" w:rsidR="001316E9" w:rsidRPr="00AD48BE" w:rsidRDefault="001316E9" w:rsidP="001316E9">
            <w:pPr>
              <w:numPr>
                <w:ilvl w:val="3"/>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Анализ текущей клиентской базы и уровня удовлетворенности клиентов качеством предоставленных услуг розничного торгового предприятия.</w:t>
            </w:r>
          </w:p>
          <w:p w14:paraId="2254917B" w14:textId="77777777" w:rsidR="001316E9"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Анализ программы лояльности торговой организации и разработка предложений по ее совершенствованию на основе принципов клиентоориентированности</w:t>
            </w:r>
          </w:p>
          <w:p w14:paraId="215DD1A2" w14:textId="77777777" w:rsidR="001316E9" w:rsidRPr="00A43621"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proofErr w:type="gramStart"/>
            <w:r w:rsidRPr="00A43621">
              <w:rPr>
                <w:rFonts w:ascii="Times New Roman" w:hAnsi="Times New Roman"/>
              </w:rPr>
              <w:t>Ведение  деловой</w:t>
            </w:r>
            <w:proofErr w:type="gramEnd"/>
            <w:r w:rsidRPr="00A43621">
              <w:rPr>
                <w:rFonts w:ascii="Times New Roman" w:hAnsi="Times New Roman"/>
              </w:rPr>
              <w:t xml:space="preserve"> переписки с клиентами и партнерами с применением современных технических средств и методов продаж;</w:t>
            </w:r>
          </w:p>
          <w:p w14:paraId="2740054D" w14:textId="77777777" w:rsidR="001316E9" w:rsidRPr="00A43621"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43621">
              <w:rPr>
                <w:rFonts w:ascii="Times New Roman" w:hAnsi="Times New Roman"/>
                <w:position w:val="-1"/>
              </w:rPr>
              <w:t xml:space="preserve">Проведение первичного мерчандайзинг- аудита розничных торговых объектов </w:t>
            </w:r>
          </w:p>
          <w:p w14:paraId="5E181F75" w14:textId="77777777" w:rsidR="001316E9"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 xml:space="preserve">Разработка плана оформления витрин и выставок, в т.ч. с </w:t>
            </w:r>
            <w:r>
              <w:rPr>
                <w:rFonts w:ascii="Times New Roman" w:hAnsi="Times New Roman"/>
                <w:position w:val="-1"/>
              </w:rPr>
              <w:t>применением цифровых технологий.</w:t>
            </w:r>
          </w:p>
          <w:p w14:paraId="5E7BA617" w14:textId="77777777" w:rsidR="001316E9" w:rsidRPr="00A43621"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43621">
              <w:rPr>
                <w:rFonts w:ascii="Times New Roman" w:hAnsi="Times New Roman"/>
                <w:position w:val="-1"/>
              </w:rPr>
              <w:t>Обеспечение безопасности клиента при проведении тест-драйва/пробной поездки</w:t>
            </w:r>
          </w:p>
          <w:p w14:paraId="489FB159" w14:textId="77777777" w:rsidR="001316E9" w:rsidRPr="00AD48BE"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proofErr w:type="gramStart"/>
            <w:r>
              <w:rPr>
                <w:rFonts w:ascii="Times New Roman" w:hAnsi="Times New Roman"/>
              </w:rPr>
              <w:t xml:space="preserve">Оформление </w:t>
            </w:r>
            <w:r w:rsidRPr="00A37B7C">
              <w:rPr>
                <w:rFonts w:ascii="Times New Roman" w:hAnsi="Times New Roman"/>
              </w:rPr>
              <w:t xml:space="preserve"> заказ</w:t>
            </w:r>
            <w:r>
              <w:rPr>
                <w:rFonts w:ascii="Times New Roman" w:hAnsi="Times New Roman"/>
              </w:rPr>
              <w:t>ов</w:t>
            </w:r>
            <w:proofErr w:type="gramEnd"/>
            <w:r w:rsidRPr="00A37B7C">
              <w:rPr>
                <w:rFonts w:ascii="Times New Roman" w:hAnsi="Times New Roman"/>
              </w:rPr>
              <w:t xml:space="preserve"> на установку дополнительного оборудования</w:t>
            </w:r>
          </w:p>
          <w:p w14:paraId="316379E0" w14:textId="77777777" w:rsidR="001316E9" w:rsidRPr="00AD48BE"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lastRenderedPageBreak/>
              <w:t>Осуществление отгрузки/выдачи продукции клиенту в соответствии с регламентами организации, оформление документации при отгрузке/выдаче продукции</w:t>
            </w:r>
          </w:p>
          <w:p w14:paraId="50475859" w14:textId="77777777" w:rsidR="001316E9" w:rsidRPr="00AD48BE"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Мониторинг и контроль выполнения условий договоров с использованием специальных программных продуктов.</w:t>
            </w:r>
          </w:p>
          <w:p w14:paraId="5C151D3B" w14:textId="77777777" w:rsidR="001316E9" w:rsidRPr="00AD48BE"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Урегулирование спорных вопросов, претензий.</w:t>
            </w:r>
          </w:p>
          <w:p w14:paraId="310F448A" w14:textId="77777777" w:rsidR="001316E9" w:rsidRPr="00AD48BE"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Разработка мероприятий по выполнению плана продаж.</w:t>
            </w:r>
          </w:p>
          <w:p w14:paraId="31C52F63" w14:textId="77777777" w:rsidR="001316E9" w:rsidRPr="00AD48BE"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Формирование аналитических отчетов по продажам с применением специальных программных продуктов.</w:t>
            </w:r>
          </w:p>
          <w:p w14:paraId="74B7A6DA" w14:textId="77777777" w:rsidR="001316E9"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D48BE">
              <w:rPr>
                <w:rFonts w:ascii="Times New Roman" w:hAnsi="Times New Roman"/>
                <w:position w:val="-1"/>
              </w:rPr>
              <w:t xml:space="preserve">Выполнение операций по контролю над </w:t>
            </w:r>
            <w:proofErr w:type="gramStart"/>
            <w:r w:rsidRPr="00AD48BE">
              <w:rPr>
                <w:rFonts w:ascii="Times New Roman" w:hAnsi="Times New Roman"/>
                <w:position w:val="-1"/>
              </w:rPr>
              <w:t>состоянием  и</w:t>
            </w:r>
            <w:proofErr w:type="gramEnd"/>
            <w:r w:rsidRPr="00AD48BE">
              <w:rPr>
                <w:rFonts w:ascii="Times New Roman" w:hAnsi="Times New Roman"/>
                <w:position w:val="-1"/>
              </w:rPr>
              <w:t xml:space="preserve"> анализу товарных запасов с применением программных продуктов</w:t>
            </w:r>
          </w:p>
          <w:p w14:paraId="4488FABF" w14:textId="77777777" w:rsidR="001316E9" w:rsidRPr="006D06C2" w:rsidRDefault="001316E9" w:rsidP="001316E9">
            <w:pPr>
              <w:numPr>
                <w:ilvl w:val="0"/>
                <w:numId w:val="256"/>
              </w:numPr>
              <w:pBdr>
                <w:top w:val="nil"/>
                <w:left w:val="nil"/>
                <w:bottom w:val="nil"/>
                <w:right w:val="nil"/>
                <w:between w:val="nil"/>
              </w:pBdr>
              <w:suppressAutoHyphens/>
              <w:spacing w:after="0" w:line="240" w:lineRule="auto"/>
              <w:ind w:left="0" w:firstLine="0"/>
              <w:jc w:val="both"/>
              <w:textDirection w:val="btLr"/>
              <w:textAlignment w:val="top"/>
              <w:outlineLvl w:val="0"/>
              <w:rPr>
                <w:rFonts w:ascii="Times New Roman" w:hAnsi="Times New Roman"/>
                <w:position w:val="-1"/>
              </w:rPr>
            </w:pPr>
            <w:r w:rsidRPr="00A10D03">
              <w:rPr>
                <w:rFonts w:ascii="Times New Roman" w:hAnsi="Times New Roman"/>
                <w:position w:val="-1"/>
              </w:rPr>
              <w:t>Разработка мероприятия по организации послепродажного обслуживания.</w:t>
            </w:r>
          </w:p>
          <w:p w14:paraId="4C1AEC77" w14:textId="60E3F558" w:rsidR="001316E9" w:rsidRPr="00A37B7C" w:rsidRDefault="001316E9" w:rsidP="001316E9">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position w:val="-1"/>
              </w:rPr>
            </w:pPr>
          </w:p>
        </w:tc>
        <w:tc>
          <w:tcPr>
            <w:tcW w:w="814" w:type="pct"/>
            <w:vAlign w:val="center"/>
          </w:tcPr>
          <w:p w14:paraId="3FEE7110" w14:textId="77777777" w:rsidR="001316E9" w:rsidRPr="00A37B7C" w:rsidRDefault="001316E9" w:rsidP="001316E9">
            <w:pPr>
              <w:spacing w:after="0" w:line="240" w:lineRule="auto"/>
              <w:jc w:val="center"/>
              <w:rPr>
                <w:rFonts w:ascii="Times New Roman" w:hAnsi="Times New Roman"/>
                <w:b/>
              </w:rPr>
            </w:pPr>
            <w:r w:rsidRPr="00A37B7C">
              <w:rPr>
                <w:rFonts w:ascii="Times New Roman" w:hAnsi="Times New Roman"/>
                <w:b/>
              </w:rPr>
              <w:lastRenderedPageBreak/>
              <w:t>36</w:t>
            </w:r>
          </w:p>
        </w:tc>
      </w:tr>
      <w:tr w:rsidR="001316E9" w:rsidRPr="00A37B7C" w14:paraId="6C9143E9" w14:textId="77777777" w:rsidTr="00C46C1F">
        <w:tc>
          <w:tcPr>
            <w:tcW w:w="4186" w:type="pct"/>
            <w:gridSpan w:val="2"/>
          </w:tcPr>
          <w:p w14:paraId="3F81FF43" w14:textId="77777777" w:rsidR="001316E9" w:rsidRPr="00A37B7C" w:rsidRDefault="001316E9" w:rsidP="001316E9">
            <w:pPr>
              <w:spacing w:after="0" w:line="240" w:lineRule="auto"/>
              <w:jc w:val="both"/>
              <w:rPr>
                <w:rFonts w:ascii="Times New Roman" w:hAnsi="Times New Roman"/>
                <w:b/>
                <w:bCs/>
              </w:rPr>
            </w:pPr>
            <w:r w:rsidRPr="00A37B7C">
              <w:rPr>
                <w:rFonts w:ascii="Times New Roman" w:hAnsi="Times New Roman"/>
                <w:b/>
                <w:bCs/>
              </w:rPr>
              <w:lastRenderedPageBreak/>
              <w:t>Всего</w:t>
            </w:r>
          </w:p>
        </w:tc>
        <w:tc>
          <w:tcPr>
            <w:tcW w:w="814" w:type="pct"/>
            <w:vAlign w:val="center"/>
          </w:tcPr>
          <w:p w14:paraId="792A732B" w14:textId="77777777" w:rsidR="001316E9" w:rsidRPr="00A37B7C" w:rsidRDefault="001316E9" w:rsidP="001316E9">
            <w:pPr>
              <w:spacing w:after="0" w:line="240" w:lineRule="auto"/>
              <w:jc w:val="center"/>
              <w:rPr>
                <w:rFonts w:ascii="Times New Roman" w:hAnsi="Times New Roman"/>
                <w:b/>
              </w:rPr>
            </w:pPr>
            <w:r w:rsidRPr="00A37B7C">
              <w:rPr>
                <w:rFonts w:ascii="Times New Roman" w:hAnsi="Times New Roman"/>
                <w:b/>
              </w:rPr>
              <w:t>288</w:t>
            </w:r>
          </w:p>
        </w:tc>
      </w:tr>
    </w:tbl>
    <w:p w14:paraId="1BE73543" w14:textId="77777777" w:rsidR="000D7985" w:rsidRPr="00A37B7C" w:rsidRDefault="000D7985" w:rsidP="000D7985">
      <w:pPr>
        <w:suppressAutoHyphens/>
        <w:spacing w:line="240" w:lineRule="auto"/>
        <w:rPr>
          <w:rFonts w:ascii="Times New Roman" w:hAnsi="Times New Roman"/>
          <w:i/>
        </w:rPr>
      </w:pPr>
    </w:p>
    <w:p w14:paraId="0FF3094F" w14:textId="7777777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79B8D77D" w14:textId="77777777" w:rsidR="000D7985" w:rsidRPr="00A37B7C" w:rsidRDefault="000D7985" w:rsidP="000D7985">
      <w:pPr>
        <w:spacing w:after="0"/>
        <w:jc w:val="center"/>
        <w:rPr>
          <w:rFonts w:ascii="Times New Roman" w:hAnsi="Times New Roman"/>
          <w:b/>
          <w:bCs/>
          <w:sz w:val="24"/>
          <w:szCs w:val="24"/>
        </w:rPr>
      </w:pPr>
      <w:r w:rsidRPr="002456ED">
        <w:rPr>
          <w:rFonts w:ascii="Times New Roman" w:hAnsi="Times New Roman"/>
          <w:b/>
          <w:bCs/>
          <w:sz w:val="24"/>
          <w:szCs w:val="24"/>
        </w:rPr>
        <w:lastRenderedPageBreak/>
        <w:t>3. УСЛОВИЯ РЕАЛИЗАЦИИ ПРОФЕССИОНАЛЬНОГО МОДУЛЯ</w:t>
      </w:r>
    </w:p>
    <w:p w14:paraId="432FD4AA" w14:textId="77777777" w:rsidR="000D7985" w:rsidRPr="00A37B7C" w:rsidRDefault="000D7985" w:rsidP="000D7985">
      <w:pPr>
        <w:spacing w:after="0"/>
        <w:ind w:firstLine="709"/>
        <w:jc w:val="both"/>
        <w:rPr>
          <w:rFonts w:ascii="Times New Roman" w:hAnsi="Times New Roman"/>
          <w:b/>
          <w:bCs/>
          <w:sz w:val="24"/>
          <w:szCs w:val="24"/>
        </w:rPr>
      </w:pPr>
      <w:r w:rsidRPr="00A37B7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CFE5A26"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iCs/>
          <w:sz w:val="24"/>
          <w:szCs w:val="24"/>
        </w:rPr>
        <w:t>Кабинет «Междисциплинарных курсов и модулей»,</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p>
    <w:p w14:paraId="64D515DB"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iCs/>
          <w:sz w:val="24"/>
          <w:szCs w:val="24"/>
        </w:rPr>
        <w:t>Лаборатория «</w:t>
      </w:r>
      <w:r w:rsidRPr="00A37B7C">
        <w:rPr>
          <w:rFonts w:ascii="Times New Roman" w:eastAsia="Calibri" w:hAnsi="Times New Roman"/>
          <w:iCs/>
          <w:spacing w:val="-1"/>
          <w:sz w:val="24"/>
          <w:szCs w:val="24"/>
        </w:rPr>
        <w:t>Автоматизации и цифровизации торговой деятельности»</w:t>
      </w:r>
      <w:r w:rsidRPr="00A37B7C">
        <w:rPr>
          <w:rFonts w:ascii="Times New Roman" w:hAnsi="Times New Roman"/>
          <w:bCs/>
          <w:iCs/>
          <w:sz w:val="24"/>
          <w:szCs w:val="24"/>
        </w:rPr>
        <w:t>,</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оснащенная в соответствии с п. 6.1.2.3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p>
    <w:p w14:paraId="5DB45949" w14:textId="77777777" w:rsidR="000D7985" w:rsidRPr="00A37B7C" w:rsidRDefault="000D7985" w:rsidP="000D7985">
      <w:pPr>
        <w:widowControl w:val="0"/>
        <w:tabs>
          <w:tab w:val="left" w:pos="7371"/>
          <w:tab w:val="left" w:pos="8080"/>
          <w:tab w:val="left" w:pos="10065"/>
        </w:tabs>
        <w:autoSpaceDE w:val="0"/>
        <w:autoSpaceDN w:val="0"/>
        <w:spacing w:after="0"/>
        <w:ind w:firstLine="709"/>
        <w:jc w:val="both"/>
        <w:rPr>
          <w:rFonts w:ascii="Times New Roman" w:hAnsi="Times New Roman"/>
          <w:bCs/>
          <w:i/>
          <w:sz w:val="24"/>
          <w:szCs w:val="24"/>
        </w:rPr>
      </w:pPr>
      <w:r w:rsidRPr="00A37B7C">
        <w:rPr>
          <w:rFonts w:ascii="Times New Roman" w:hAnsi="Times New Roman"/>
          <w:bCs/>
          <w:iCs/>
          <w:sz w:val="24"/>
          <w:szCs w:val="24"/>
        </w:rPr>
        <w:t>Мастерская «</w:t>
      </w:r>
      <w:r w:rsidRPr="00A37B7C">
        <w:rPr>
          <w:rFonts w:ascii="Times New Roman" w:eastAsia="Calibri" w:hAnsi="Times New Roman"/>
          <w:iCs/>
          <w:sz w:val="24"/>
          <w:szCs w:val="24"/>
        </w:rPr>
        <w:t>Учебный магазин</w:t>
      </w:r>
      <w:r w:rsidRPr="00A37B7C">
        <w:rPr>
          <w:rFonts w:ascii="Times New Roman" w:hAnsi="Times New Roman"/>
          <w:bCs/>
          <w:iCs/>
          <w:sz w:val="24"/>
          <w:szCs w:val="24"/>
        </w:rPr>
        <w:t>»,</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оснащенная в соответствии с п. 6.1.2.4 Примерной рабочей программы по данной </w:t>
      </w:r>
      <w:r w:rsidRPr="00A37B7C">
        <w:rPr>
          <w:rFonts w:ascii="Times New Roman" w:hAnsi="Times New Roman"/>
          <w:bCs/>
          <w:iCs/>
          <w:sz w:val="24"/>
          <w:szCs w:val="24"/>
        </w:rPr>
        <w:t>специальности.</w:t>
      </w:r>
    </w:p>
    <w:p w14:paraId="6AD2207B"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sz w:val="24"/>
          <w:szCs w:val="24"/>
        </w:rPr>
        <w:t xml:space="preserve">Оснащенные базы практики в соответствии с п </w:t>
      </w:r>
      <w:r>
        <w:rPr>
          <w:rFonts w:ascii="Times New Roman" w:hAnsi="Times New Roman"/>
          <w:bCs/>
          <w:sz w:val="24"/>
          <w:szCs w:val="24"/>
        </w:rPr>
        <w:t>6.1.2.5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p>
    <w:p w14:paraId="1A34FC28" w14:textId="77777777" w:rsidR="000D7985" w:rsidRPr="00A37B7C" w:rsidRDefault="000D7985" w:rsidP="000D7985">
      <w:pPr>
        <w:spacing w:before="240"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7DBA4C8A"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0E6F4F" w14:textId="77777777" w:rsidR="005C66A6" w:rsidRDefault="005C66A6" w:rsidP="000D7985">
      <w:pPr>
        <w:spacing w:before="120" w:after="120" w:line="240" w:lineRule="auto"/>
        <w:ind w:firstLine="709"/>
        <w:contextualSpacing/>
        <w:jc w:val="both"/>
        <w:rPr>
          <w:rFonts w:ascii="Times New Roman" w:hAnsi="Times New Roman"/>
          <w:b/>
          <w:sz w:val="24"/>
          <w:szCs w:val="24"/>
          <w:lang w:val="x-none" w:eastAsia="x-none"/>
        </w:rPr>
      </w:pPr>
    </w:p>
    <w:p w14:paraId="6F174B4E" w14:textId="36076730" w:rsidR="000D7985" w:rsidRPr="00A37B7C" w:rsidRDefault="000D7985" w:rsidP="000D7985">
      <w:pPr>
        <w:spacing w:before="120" w:after="120" w:line="240" w:lineRule="auto"/>
        <w:ind w:firstLine="709"/>
        <w:contextualSpacing/>
        <w:jc w:val="both"/>
        <w:rPr>
          <w:rFonts w:ascii="Times New Roman"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hAnsi="Times New Roman"/>
          <w:b/>
          <w:sz w:val="24"/>
          <w:szCs w:val="24"/>
          <w:lang w:eastAsia="x-none"/>
        </w:rPr>
        <w:t>Основные печатные и электронные</w:t>
      </w:r>
      <w:r w:rsidRPr="00A37B7C">
        <w:rPr>
          <w:rFonts w:ascii="Times New Roman" w:hAnsi="Times New Roman"/>
          <w:b/>
          <w:sz w:val="24"/>
          <w:szCs w:val="24"/>
          <w:lang w:val="x-none" w:eastAsia="x-none"/>
        </w:rPr>
        <w:t xml:space="preserve"> издания</w:t>
      </w:r>
    </w:p>
    <w:p w14:paraId="6BB0F53B" w14:textId="77777777" w:rsidR="000D7985" w:rsidRPr="00A37B7C" w:rsidRDefault="000D7985" w:rsidP="00095D42">
      <w:pPr>
        <w:numPr>
          <w:ilvl w:val="0"/>
          <w:numId w:val="130"/>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Москва: Издательство Юрайт, 2022. — 477 с. — (Профессиональное образование). — ISBN 978-5-534-12180-3. — </w:t>
      </w:r>
      <w:proofErr w:type="gramStart"/>
      <w:r w:rsidRPr="00A37B7C">
        <w:rPr>
          <w:rFonts w:ascii="Times New Roman" w:hAnsi="Times New Roman"/>
          <w:iCs/>
          <w:sz w:val="24"/>
          <w:szCs w:val="24"/>
          <w:shd w:val="clear" w:color="auto" w:fill="FFFFFF"/>
        </w:rPr>
        <w:t>Текст :</w:t>
      </w:r>
      <w:proofErr w:type="gramEnd"/>
      <w:r w:rsidRPr="00A37B7C">
        <w:rPr>
          <w:rFonts w:ascii="Times New Roman" w:hAnsi="Times New Roman"/>
          <w:iCs/>
          <w:sz w:val="24"/>
          <w:szCs w:val="24"/>
          <w:shd w:val="clear" w:color="auto" w:fill="FFFFFF"/>
        </w:rPr>
        <w:t xml:space="preserve"> электронный // Образовательная платформа Юрайт [сайт]. — URL: </w:t>
      </w:r>
      <w:hyperlink r:id="rId67" w:history="1">
        <w:r w:rsidRPr="00A37B7C">
          <w:rPr>
            <w:rFonts w:ascii="Times New Roman" w:hAnsi="Times New Roman"/>
            <w:iCs/>
            <w:sz w:val="24"/>
            <w:szCs w:val="24"/>
            <w:u w:val="single"/>
            <w:shd w:val="clear" w:color="auto" w:fill="FFFFFF"/>
          </w:rPr>
          <w:t>https://urait.ru/bcode/494509</w:t>
        </w:r>
      </w:hyperlink>
    </w:p>
    <w:p w14:paraId="7EBCC90C" w14:textId="77777777" w:rsidR="000D7985" w:rsidRPr="00A37B7C" w:rsidRDefault="000D7985" w:rsidP="00095D42">
      <w:pPr>
        <w:numPr>
          <w:ilvl w:val="0"/>
          <w:numId w:val="130"/>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Колышкина, Т. Б.  Основы рекламы: реклама в местах продаж: учебное пособие для среднего профессионального образования / Т. Б. Колышкина, И. В. Шустина, Е. В. Маркова. — 2-е изд., испр</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Издательство Юрайт, 2022. — 222 с. — (Профессиональное образование). — ISBN 978-5-534-13048-5. — Текст: электронный // Образовательная платформа Юрайт [сайт]. — URL: https://urait.ru/bcode/494946</w:t>
      </w:r>
    </w:p>
    <w:p w14:paraId="2B79D1DD" w14:textId="77777777" w:rsidR="000D7985" w:rsidRPr="00A37B7C" w:rsidRDefault="000D7985" w:rsidP="00095D42">
      <w:pPr>
        <w:numPr>
          <w:ilvl w:val="0"/>
          <w:numId w:val="130"/>
        </w:numPr>
        <w:spacing w:after="0" w:line="276" w:lineRule="auto"/>
        <w:ind w:left="0" w:firstLine="709"/>
        <w:jc w:val="both"/>
        <w:rPr>
          <w:rFonts w:ascii="Times New Roman" w:hAnsi="Times New Roman"/>
          <w:iCs/>
          <w:sz w:val="24"/>
          <w:szCs w:val="24"/>
          <w:shd w:val="clear" w:color="auto" w:fill="FFFFFF"/>
        </w:rPr>
      </w:pPr>
      <w:r w:rsidRPr="00A37B7C">
        <w:rPr>
          <w:rFonts w:ascii="Times New Roman" w:hAnsi="Times New Roman"/>
          <w:iCs/>
          <w:sz w:val="24"/>
          <w:szCs w:val="24"/>
          <w:shd w:val="clear" w:color="auto" w:fill="FFFFFF"/>
        </w:rPr>
        <w:t>Рамендик, Д. М.  Психология делового общения: учебник и практикум для среднего профессионального образования / Д. М. Рамендик. — 2-е изд., испр</w:t>
      </w:r>
      <w:proofErr w:type="gramStart"/>
      <w:r w:rsidRPr="00A37B7C">
        <w:rPr>
          <w:rFonts w:ascii="Times New Roman" w:hAnsi="Times New Roman"/>
          <w:iCs/>
          <w:sz w:val="24"/>
          <w:szCs w:val="24"/>
          <w:shd w:val="clear" w:color="auto" w:fill="FFFFFF"/>
        </w:rPr>
        <w:t>.</w:t>
      </w:r>
      <w:proofErr w:type="gramEnd"/>
      <w:r w:rsidRPr="00A37B7C">
        <w:rPr>
          <w:rFonts w:ascii="Times New Roman" w:hAnsi="Times New Roman"/>
          <w:iCs/>
          <w:sz w:val="24"/>
          <w:szCs w:val="24"/>
          <w:shd w:val="clear" w:color="auto" w:fill="FFFFFF"/>
        </w:rPr>
        <w:t xml:space="preserve"> и доп. — Москва: Издательство Юрайт, 2022. — 207 с. — (Профессиональное образование). — ISBN 978-5-534-06312-7. — Текст: электронный // Образовательная платформа Юрайт [сайт]. — URL: https://urait.ru/bcode/490471</w:t>
      </w:r>
    </w:p>
    <w:p w14:paraId="7B74D28A" w14:textId="77777777" w:rsidR="000D7985" w:rsidRPr="00A37B7C" w:rsidRDefault="000D7985" w:rsidP="000D7985">
      <w:pPr>
        <w:spacing w:after="0" w:line="240" w:lineRule="auto"/>
        <w:ind w:firstLine="709"/>
        <w:contextualSpacing/>
        <w:jc w:val="both"/>
        <w:rPr>
          <w:rFonts w:ascii="Times New Roman" w:hAnsi="Times New Roman"/>
          <w:b/>
          <w:sz w:val="24"/>
          <w:szCs w:val="24"/>
        </w:rPr>
      </w:pPr>
    </w:p>
    <w:p w14:paraId="4BBDEE5F" w14:textId="77777777" w:rsidR="000D7985" w:rsidRPr="00A37B7C" w:rsidRDefault="000D7985" w:rsidP="000D7985">
      <w:pPr>
        <w:spacing w:after="0"/>
        <w:ind w:firstLine="709"/>
        <w:contextualSpacing/>
        <w:jc w:val="both"/>
        <w:rPr>
          <w:rFonts w:ascii="Times New Roman" w:hAnsi="Times New Roman"/>
          <w:bCs/>
          <w:i/>
          <w:sz w:val="24"/>
          <w:szCs w:val="24"/>
        </w:rPr>
      </w:pPr>
      <w:r w:rsidRPr="00A37B7C">
        <w:rPr>
          <w:rFonts w:ascii="Times New Roman" w:hAnsi="Times New Roman"/>
          <w:b/>
          <w:sz w:val="24"/>
          <w:szCs w:val="24"/>
        </w:rPr>
        <w:t xml:space="preserve">3.2.2. </w:t>
      </w:r>
      <w:r w:rsidRPr="00A37B7C">
        <w:rPr>
          <w:rFonts w:ascii="Times New Roman" w:hAnsi="Times New Roman"/>
          <w:b/>
          <w:bCs/>
          <w:sz w:val="24"/>
          <w:szCs w:val="24"/>
        </w:rPr>
        <w:t>Дополнительные источники</w:t>
      </w:r>
    </w:p>
    <w:p w14:paraId="506E7E43"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50646–94. «Услуги населению. Термины и определения».</w:t>
      </w:r>
    </w:p>
    <w:p w14:paraId="39EEC2AE"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51303–2013 «Торговля. Термины и определения».</w:t>
      </w:r>
    </w:p>
    <w:p w14:paraId="17AF6E19"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51304–99 «Услуги торговли. Общие требования».</w:t>
      </w:r>
    </w:p>
    <w:p w14:paraId="401F633D"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51305–2009 «Услуги торговли. Требования к персоналу».</w:t>
      </w:r>
    </w:p>
    <w:p w14:paraId="0F2EF0CE"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ISO 3779–1983. Дорожные транспортные средства. Идентификационный номер транспортного средства. Содержание и структура </w:t>
      </w:r>
    </w:p>
    <w:p w14:paraId="16D8D9EB"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ISO 3780–1983. Дорожные транспортные средства. Идентификационный код мирового производителя.</w:t>
      </w:r>
    </w:p>
    <w:p w14:paraId="182CC000"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ISO 4030–1983. Транспорт дорожный. Идентификационный номер автомобилей.  Расположение и установка.</w:t>
      </w:r>
    </w:p>
    <w:p w14:paraId="07CE7940"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lastRenderedPageBreak/>
        <w:t>ГОСТ 20306–90. Автотранспортные средства. Топливная экономичность. Методы испытаний.</w:t>
      </w:r>
    </w:p>
    <w:p w14:paraId="170E3709"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22748–77. Автотранспортные средства. Номенклатура наружных размеров. Методы измерений.</w:t>
      </w:r>
    </w:p>
    <w:p w14:paraId="1762233F"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ГОСТ 28070–89. Автомобили легковые и грузовые, автобусы. Обзорность с места водителя. Общие технические требования.  Методы испытаний. </w:t>
      </w:r>
    </w:p>
    <w:p w14:paraId="2AEEEC99"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51980–2002. Транспортные средства. Маркировка. Общие технические требования.</w:t>
      </w:r>
    </w:p>
    <w:p w14:paraId="2AF772B7"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52051–2003. Механические транспортные средства и прицепы. Классификация и определения.</w:t>
      </w:r>
    </w:p>
    <w:p w14:paraId="71F894BE"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52302–2004. Автотранспортные средства. Управляемость и устойчивость. Технические требования. Методы испытаний.</w:t>
      </w:r>
    </w:p>
    <w:p w14:paraId="686F3B0D"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4.396–88 СПКП. Автомобили легковые. Номенклатура показателей</w:t>
      </w:r>
    </w:p>
    <w:p w14:paraId="0E394FA5"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4.400–85 СПКП. Прицепы и полуприцепы автомобильные. Номенклатура показателей.</w:t>
      </w:r>
    </w:p>
    <w:p w14:paraId="47B13253"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4754–97 Шины пневматические для легковых автомобилей, прицепов к ним, легких грузовых автомобилей и автобусов особо малой вместимости. Технические условия.</w:t>
      </w:r>
    </w:p>
    <w:p w14:paraId="73E47BA2"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41.51–2004 Единообразные предписания, касающиеся сертификации транспортных средств, имеющих не менее четырех колес, в связи с производимым ими шумом.</w:t>
      </w:r>
    </w:p>
    <w:p w14:paraId="1F67DBC2"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41.59–2001 Единообразные предписания, касающиеся официального утверждения сменных систем глушителей</w:t>
      </w:r>
    </w:p>
    <w:p w14:paraId="6E665626"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41.83–2004 Единообразные предписания, касающиеся сертификации транспортных средств в отношении выбросов вредных веществ в зависимости от топлива, необходимого для двигателей.</w:t>
      </w:r>
    </w:p>
    <w:p w14:paraId="6703E43E"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50993–96 Автотранспортные средства. Системы отопления, вентиляции и кондиционирования. Требования к эффективности и безопасности.</w:t>
      </w:r>
    </w:p>
    <w:p w14:paraId="1B5802DB" w14:textId="77777777" w:rsidR="000D7985" w:rsidRPr="00A37B7C" w:rsidRDefault="000D7985" w:rsidP="00095D42">
      <w:pPr>
        <w:numPr>
          <w:ilvl w:val="0"/>
          <w:numId w:val="131"/>
        </w:numPr>
        <w:suppressAutoHyphens/>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ГОСТ Р 51709–2001 Автотранспортные средства. Требования безопасности к техническому состоянию и методы проверки</w:t>
      </w:r>
    </w:p>
    <w:p w14:paraId="1A72475B"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bCs/>
          <w:sz w:val="24"/>
          <w:szCs w:val="24"/>
        </w:rPr>
      </w:pPr>
      <w:r w:rsidRPr="00A37B7C">
        <w:rPr>
          <w:rFonts w:ascii="Times New Roman" w:hAnsi="Times New Roman"/>
          <w:sz w:val="24"/>
          <w:szCs w:val="24"/>
        </w:rPr>
        <w:t xml:space="preserve">Клуб Продажников /Сообщество менеджеров по продажам - </w:t>
      </w:r>
      <w:hyperlink r:id="rId68" w:history="1">
        <w:r w:rsidRPr="00A37B7C">
          <w:rPr>
            <w:rFonts w:ascii="Times New Roman" w:hAnsi="Times New Roman"/>
            <w:sz w:val="24"/>
            <w:szCs w:val="24"/>
            <w:u w:val="single"/>
            <w:shd w:val="clear" w:color="auto" w:fill="FFFFFF"/>
          </w:rPr>
          <w:t>www.prodaznik.ru</w:t>
        </w:r>
      </w:hyperlink>
      <w:r w:rsidRPr="00A37B7C">
        <w:rPr>
          <w:rFonts w:ascii="Times New Roman" w:hAnsi="Times New Roman"/>
          <w:bCs/>
          <w:sz w:val="24"/>
          <w:szCs w:val="24"/>
        </w:rPr>
        <w:t xml:space="preserve"> </w:t>
      </w:r>
    </w:p>
    <w:p w14:paraId="2D281F96"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За рулем - </w:t>
      </w:r>
      <w:hyperlink r:id="rId69" w:history="1">
        <w:r w:rsidRPr="00A37B7C">
          <w:rPr>
            <w:rFonts w:ascii="Times New Roman" w:hAnsi="Times New Roman"/>
            <w:bCs/>
            <w:sz w:val="24"/>
            <w:szCs w:val="24"/>
            <w:u w:val="single"/>
          </w:rPr>
          <w:t>https://www.zr.ru</w:t>
        </w:r>
      </w:hyperlink>
      <w:r w:rsidRPr="00A37B7C">
        <w:rPr>
          <w:rFonts w:ascii="Times New Roman" w:hAnsi="Times New Roman"/>
          <w:bCs/>
          <w:sz w:val="24"/>
          <w:szCs w:val="24"/>
        </w:rPr>
        <w:t xml:space="preserve"> </w:t>
      </w:r>
    </w:p>
    <w:p w14:paraId="775099CD"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Устройство авто - </w:t>
      </w:r>
      <w:hyperlink r:id="rId70" w:history="1">
        <w:r w:rsidRPr="00A37B7C">
          <w:rPr>
            <w:rFonts w:ascii="Times New Roman" w:hAnsi="Times New Roman"/>
            <w:bCs/>
            <w:sz w:val="24"/>
            <w:szCs w:val="24"/>
            <w:u w:val="single"/>
          </w:rPr>
          <w:t>https://ustroistvo-avtomobilya.ru</w:t>
        </w:r>
      </w:hyperlink>
    </w:p>
    <w:p w14:paraId="6A294548"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sz w:val="24"/>
          <w:szCs w:val="24"/>
          <w:shd w:val="clear" w:color="auto" w:fill="FFFFFF"/>
        </w:rPr>
      </w:pPr>
      <w:r w:rsidRPr="00A37B7C">
        <w:rPr>
          <w:rFonts w:ascii="Times New Roman" w:hAnsi="Times New Roman"/>
          <w:bCs/>
          <w:sz w:val="24"/>
          <w:szCs w:val="24"/>
        </w:rPr>
        <w:t>Retail.ru — портал для ритейлеров и поставщиков -</w:t>
      </w:r>
      <w:r w:rsidRPr="00A37B7C">
        <w:rPr>
          <w:rFonts w:ascii="Times New Roman" w:hAnsi="Times New Roman"/>
          <w:sz w:val="24"/>
          <w:szCs w:val="24"/>
          <w:shd w:val="clear" w:color="auto" w:fill="FFFFFF"/>
        </w:rPr>
        <w:t xml:space="preserve"> </w:t>
      </w:r>
      <w:hyperlink r:id="rId71" w:history="1">
        <w:r w:rsidRPr="00A37B7C">
          <w:rPr>
            <w:rFonts w:ascii="Times New Roman" w:hAnsi="Times New Roman"/>
            <w:sz w:val="24"/>
            <w:szCs w:val="24"/>
            <w:u w:val="single"/>
            <w:shd w:val="clear" w:color="auto" w:fill="FFFFFF"/>
          </w:rPr>
          <w:t>www.retail.ru</w:t>
        </w:r>
      </w:hyperlink>
    </w:p>
    <w:p w14:paraId="4C53C614"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sz w:val="24"/>
          <w:szCs w:val="24"/>
          <w:shd w:val="clear" w:color="auto" w:fill="FFFFFF"/>
        </w:rPr>
      </w:pPr>
      <w:r w:rsidRPr="00A37B7C">
        <w:rPr>
          <w:rFonts w:ascii="Times New Roman" w:hAnsi="Times New Roman"/>
          <w:bCs/>
          <w:sz w:val="24"/>
          <w:szCs w:val="24"/>
        </w:rPr>
        <w:t>Сайт Сообщества профессиональной розничной торговли - www. retailer.</w:t>
      </w:r>
      <w:r w:rsidRPr="00A37B7C">
        <w:rPr>
          <w:rFonts w:ascii="Times New Roman" w:hAnsi="Times New Roman"/>
          <w:bCs/>
          <w:sz w:val="24"/>
          <w:szCs w:val="24"/>
          <w:lang w:val="en-US"/>
        </w:rPr>
        <w:t>ru</w:t>
      </w:r>
      <w:r w:rsidRPr="00A37B7C">
        <w:rPr>
          <w:rFonts w:ascii="Times New Roman" w:hAnsi="Times New Roman"/>
          <w:bCs/>
          <w:sz w:val="24"/>
          <w:szCs w:val="24"/>
        </w:rPr>
        <w:t>.</w:t>
      </w:r>
    </w:p>
    <w:p w14:paraId="44E2CED3"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Сайт «Современная торговля» - </w:t>
      </w:r>
      <w:hyperlink r:id="rId72" w:history="1">
        <w:r w:rsidRPr="00A37B7C">
          <w:rPr>
            <w:rFonts w:ascii="Times New Roman" w:hAnsi="Times New Roman"/>
            <w:bCs/>
            <w:sz w:val="24"/>
            <w:szCs w:val="24"/>
            <w:u w:val="single"/>
          </w:rPr>
          <w:t>www.sovtorg.panor.ru</w:t>
        </w:r>
      </w:hyperlink>
    </w:p>
    <w:p w14:paraId="4C253B29"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Справочно - правовая система Гарант - www.garant.ru</w:t>
      </w:r>
    </w:p>
    <w:p w14:paraId="4B5B6AD0" w14:textId="77777777" w:rsidR="000D7985" w:rsidRPr="00A37B7C" w:rsidRDefault="000D7985" w:rsidP="00095D42">
      <w:pPr>
        <w:numPr>
          <w:ilvl w:val="0"/>
          <w:numId w:val="131"/>
        </w:numPr>
        <w:spacing w:after="0" w:line="240"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Справочно - правовая система Консультант Плюс -  </w:t>
      </w:r>
      <w:hyperlink r:id="rId73" w:history="1">
        <w:r w:rsidRPr="00A37B7C">
          <w:rPr>
            <w:rFonts w:ascii="Times New Roman" w:hAnsi="Times New Roman"/>
            <w:bCs/>
            <w:sz w:val="24"/>
            <w:szCs w:val="24"/>
            <w:u w:val="single"/>
          </w:rPr>
          <w:t>www.consultant.ru</w:t>
        </w:r>
      </w:hyperlink>
    </w:p>
    <w:p w14:paraId="0D1D7C04" w14:textId="77777777" w:rsidR="000D7985" w:rsidRPr="00A37B7C" w:rsidRDefault="000D7985" w:rsidP="000D7985">
      <w:pPr>
        <w:spacing w:after="0" w:line="240" w:lineRule="auto"/>
        <w:ind w:firstLine="709"/>
        <w:contextualSpacing/>
        <w:jc w:val="both"/>
        <w:rPr>
          <w:rFonts w:ascii="Times New Roman" w:hAnsi="Times New Roman"/>
          <w:bCs/>
          <w:sz w:val="24"/>
          <w:szCs w:val="24"/>
        </w:rPr>
      </w:pPr>
    </w:p>
    <w:p w14:paraId="3F2B5FBF" w14:textId="77777777" w:rsidR="000D7985" w:rsidRPr="00A37B7C" w:rsidRDefault="000D7985" w:rsidP="000D7985">
      <w:pPr>
        <w:ind w:firstLine="709"/>
        <w:jc w:val="center"/>
        <w:rPr>
          <w:rFonts w:ascii="Times New Roman" w:hAnsi="Times New Roman"/>
          <w:b/>
          <w:bCs/>
        </w:rPr>
      </w:pPr>
      <w:r w:rsidRPr="00A37B7C">
        <w:rPr>
          <w:rFonts w:ascii="Times New Roman" w:hAnsi="Times New Roman"/>
          <w:b/>
          <w:bCs/>
        </w:rPr>
        <w:br w:type="page"/>
      </w:r>
      <w:r w:rsidRPr="00A37B7C">
        <w:rPr>
          <w:rFonts w:ascii="Times New Roman" w:hAnsi="Times New Roman"/>
          <w:b/>
          <w:bCs/>
        </w:rPr>
        <w:lastRenderedPageBreak/>
        <w:t xml:space="preserve">4. КОНТРОЛЬ И ОЦЕНКА РЕЗУЛЬТАТОВ ОСВОЕНИЯ </w:t>
      </w:r>
      <w:r w:rsidRPr="00A37B7C">
        <w:rPr>
          <w:rFonts w:ascii="Times New Roman" w:hAnsi="Times New Roman"/>
          <w:b/>
          <w:bCs/>
        </w:rPr>
        <w:br/>
        <w:t>ПРОФЕССИОНАЛЬНОГО МОДУЛЯ</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4465"/>
        <w:gridCol w:w="2970"/>
      </w:tblGrid>
      <w:tr w:rsidR="000D7985" w:rsidRPr="004811F8" w14:paraId="636C3994" w14:textId="77777777" w:rsidTr="00575C1C">
        <w:trPr>
          <w:trHeight w:val="1098"/>
        </w:trPr>
        <w:tc>
          <w:tcPr>
            <w:tcW w:w="1985" w:type="dxa"/>
            <w:vAlign w:val="center"/>
          </w:tcPr>
          <w:p w14:paraId="7E05085C" w14:textId="77777777" w:rsidR="000D7985" w:rsidRPr="004811F8" w:rsidRDefault="000D7985" w:rsidP="00C46C1F">
            <w:pPr>
              <w:suppressAutoHyphens/>
              <w:spacing w:after="0" w:line="240" w:lineRule="auto"/>
              <w:jc w:val="center"/>
              <w:rPr>
                <w:rFonts w:ascii="Times New Roman" w:hAnsi="Times New Roman"/>
                <w:b/>
              </w:rPr>
            </w:pPr>
            <w:r w:rsidRPr="004811F8">
              <w:rPr>
                <w:rFonts w:ascii="Times New Roman" w:hAnsi="Times New Roman"/>
                <w:b/>
                <w:bCs/>
                <w:sz w:val="24"/>
                <w:szCs w:val="24"/>
              </w:rPr>
              <w:t>Код ПК и ОК, формируемых в рамках модуля</w:t>
            </w:r>
          </w:p>
        </w:tc>
        <w:tc>
          <w:tcPr>
            <w:tcW w:w="4826" w:type="dxa"/>
            <w:vAlign w:val="center"/>
          </w:tcPr>
          <w:p w14:paraId="221EB9CB" w14:textId="77777777" w:rsidR="000D7985" w:rsidRPr="004811F8" w:rsidRDefault="000D7985" w:rsidP="00C46C1F">
            <w:pPr>
              <w:suppressAutoHyphens/>
              <w:spacing w:after="0" w:line="240" w:lineRule="auto"/>
              <w:jc w:val="center"/>
              <w:rPr>
                <w:rFonts w:ascii="Times New Roman" w:hAnsi="Times New Roman"/>
                <w:b/>
              </w:rPr>
            </w:pPr>
            <w:r w:rsidRPr="004811F8">
              <w:rPr>
                <w:rFonts w:ascii="Times New Roman" w:hAnsi="Times New Roman"/>
                <w:b/>
              </w:rPr>
              <w:t>Критерии оценки</w:t>
            </w:r>
          </w:p>
        </w:tc>
        <w:tc>
          <w:tcPr>
            <w:tcW w:w="2574" w:type="dxa"/>
            <w:vAlign w:val="center"/>
          </w:tcPr>
          <w:p w14:paraId="0FCA6AB4" w14:textId="77777777" w:rsidR="000D7985" w:rsidRPr="004811F8" w:rsidRDefault="000D7985" w:rsidP="00C46C1F">
            <w:pPr>
              <w:suppressAutoHyphens/>
              <w:spacing w:after="0" w:line="240" w:lineRule="auto"/>
              <w:jc w:val="center"/>
              <w:rPr>
                <w:rFonts w:ascii="Times New Roman" w:hAnsi="Times New Roman"/>
                <w:b/>
              </w:rPr>
            </w:pPr>
            <w:r w:rsidRPr="004811F8">
              <w:rPr>
                <w:rFonts w:ascii="Times New Roman" w:hAnsi="Times New Roman"/>
                <w:b/>
              </w:rPr>
              <w:t>Методы оценки</w:t>
            </w:r>
          </w:p>
        </w:tc>
      </w:tr>
      <w:tr w:rsidR="000D7985" w:rsidRPr="00A37B7C" w14:paraId="2E8B3127" w14:textId="77777777" w:rsidTr="00575C1C">
        <w:trPr>
          <w:trHeight w:val="3089"/>
        </w:trPr>
        <w:tc>
          <w:tcPr>
            <w:tcW w:w="1985" w:type="dxa"/>
          </w:tcPr>
          <w:p w14:paraId="49E9D9D4"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rPr>
            </w:pPr>
            <w:r w:rsidRPr="00A37B7C">
              <w:rPr>
                <w:rFonts w:ascii="Times New Roman" w:hAnsi="Times New Roman"/>
              </w:rPr>
              <w:t xml:space="preserve">ПК 3.1 </w:t>
            </w:r>
          </w:p>
        </w:tc>
        <w:tc>
          <w:tcPr>
            <w:tcW w:w="4826" w:type="dxa"/>
          </w:tcPr>
          <w:p w14:paraId="2B56658C" w14:textId="77777777" w:rsidR="000D7985" w:rsidRPr="00A37B7C" w:rsidRDefault="000D7985" w:rsidP="00095D42">
            <w:pPr>
              <w:numPr>
                <w:ilvl w:val="0"/>
                <w:numId w:val="92"/>
              </w:numPr>
              <w:pBdr>
                <w:top w:val="nil"/>
                <w:left w:val="nil"/>
                <w:bottom w:val="nil"/>
                <w:right w:val="nil"/>
                <w:between w:val="nil"/>
              </w:pBdr>
              <w:suppressAutoHyphens/>
              <w:spacing w:after="0" w:line="240" w:lineRule="auto"/>
              <w:ind w:left="316"/>
              <w:jc w:val="both"/>
              <w:textDirection w:val="btLr"/>
              <w:textAlignment w:val="top"/>
              <w:outlineLvl w:val="0"/>
              <w:rPr>
                <w:rFonts w:ascii="Times New Roman" w:hAnsi="Times New Roman"/>
                <w:position w:val="-1"/>
              </w:rPr>
            </w:pPr>
            <w:r w:rsidRPr="00A37B7C">
              <w:rPr>
                <w:rFonts w:ascii="Times New Roman" w:hAnsi="Times New Roman"/>
              </w:rPr>
              <w:t xml:space="preserve">Демонстрирует умения </w:t>
            </w:r>
            <w:r w:rsidRPr="00A37B7C">
              <w:rPr>
                <w:rFonts w:ascii="Times New Roman" w:hAnsi="Times New Roman"/>
                <w:position w:val="-1"/>
              </w:rPr>
              <w:t xml:space="preserve">получения и уточнения данных о потенциальных клиентах, </w:t>
            </w:r>
            <w:r w:rsidRPr="00A37B7C">
              <w:rPr>
                <w:rFonts w:ascii="Times New Roman" w:hAnsi="Times New Roman"/>
              </w:rPr>
              <w:t>формирования, актуализации клиентской базы, в том числе с использованием специализированных программных продуктов;</w:t>
            </w:r>
          </w:p>
          <w:p w14:paraId="2C8262EF" w14:textId="77777777" w:rsidR="000D7985" w:rsidRPr="00A37B7C" w:rsidRDefault="000D7985" w:rsidP="00095D42">
            <w:pPr>
              <w:numPr>
                <w:ilvl w:val="0"/>
                <w:numId w:val="92"/>
              </w:numPr>
              <w:pBdr>
                <w:top w:val="nil"/>
                <w:left w:val="nil"/>
                <w:bottom w:val="nil"/>
                <w:right w:val="nil"/>
                <w:between w:val="nil"/>
              </w:pBdr>
              <w:suppressAutoHyphens/>
              <w:spacing w:after="0" w:line="240" w:lineRule="auto"/>
              <w:ind w:left="316"/>
              <w:jc w:val="both"/>
              <w:textDirection w:val="btLr"/>
              <w:textAlignment w:val="top"/>
              <w:outlineLvl w:val="0"/>
              <w:rPr>
                <w:rFonts w:ascii="Times New Roman" w:hAnsi="Times New Roman"/>
                <w:position w:val="-1"/>
              </w:rPr>
            </w:pPr>
            <w:r w:rsidRPr="00A37B7C">
              <w:rPr>
                <w:rFonts w:ascii="Times New Roman" w:hAnsi="Times New Roman"/>
              </w:rPr>
              <w:t>Выделяет приоритетные потребности клиента и фиксирует их в базе данных;</w:t>
            </w:r>
          </w:p>
          <w:p w14:paraId="211A31B5" w14:textId="77777777" w:rsidR="000D7985" w:rsidRPr="00A37B7C" w:rsidRDefault="000D7985" w:rsidP="00095D42">
            <w:pPr>
              <w:numPr>
                <w:ilvl w:val="0"/>
                <w:numId w:val="92"/>
              </w:numPr>
              <w:pBdr>
                <w:top w:val="nil"/>
                <w:left w:val="nil"/>
                <w:bottom w:val="nil"/>
                <w:right w:val="nil"/>
                <w:between w:val="nil"/>
              </w:pBdr>
              <w:suppressAutoHyphens/>
              <w:spacing w:after="0" w:line="240" w:lineRule="auto"/>
              <w:ind w:left="316"/>
              <w:jc w:val="both"/>
              <w:textDirection w:val="btLr"/>
              <w:textAlignment w:val="top"/>
              <w:outlineLvl w:val="0"/>
              <w:rPr>
                <w:rFonts w:ascii="Times New Roman" w:hAnsi="Times New Roman"/>
                <w:position w:val="-1"/>
              </w:rPr>
            </w:pPr>
            <w:r w:rsidRPr="00A37B7C">
              <w:rPr>
                <w:rFonts w:ascii="Times New Roman" w:hAnsi="Times New Roman"/>
                <w:position w:val="-1"/>
              </w:rPr>
              <w:t>Использует и анализирует информацию о клиенте для планирования и организации работы с клиентом.</w:t>
            </w:r>
          </w:p>
        </w:tc>
        <w:tc>
          <w:tcPr>
            <w:tcW w:w="2574" w:type="dxa"/>
            <w:vMerge w:val="restart"/>
          </w:tcPr>
          <w:p w14:paraId="04F1C027"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Устный/письменный опрос.</w:t>
            </w:r>
          </w:p>
          <w:p w14:paraId="49655203" w14:textId="77777777" w:rsidR="000D7985" w:rsidRPr="00A37B7C" w:rsidRDefault="000D7985" w:rsidP="00C46C1F">
            <w:pPr>
              <w:spacing w:after="0" w:line="240" w:lineRule="auto"/>
              <w:jc w:val="both"/>
              <w:rPr>
                <w:rFonts w:ascii="Times New Roman" w:hAnsi="Times New Roman"/>
              </w:rPr>
            </w:pPr>
          </w:p>
          <w:p w14:paraId="4F081F9F"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Тестирование.</w:t>
            </w:r>
          </w:p>
          <w:p w14:paraId="05B1EB23" w14:textId="77777777" w:rsidR="000D7985" w:rsidRPr="00A37B7C" w:rsidRDefault="000D7985" w:rsidP="00C46C1F">
            <w:pPr>
              <w:spacing w:after="0" w:line="240" w:lineRule="auto"/>
              <w:jc w:val="both"/>
              <w:rPr>
                <w:rFonts w:ascii="Times New Roman" w:hAnsi="Times New Roman"/>
              </w:rPr>
            </w:pPr>
          </w:p>
          <w:p w14:paraId="15963F1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3FFDF5C5" w14:textId="77777777" w:rsidR="000D7985" w:rsidRPr="00A37B7C" w:rsidRDefault="000D7985" w:rsidP="00C46C1F">
            <w:pPr>
              <w:spacing w:after="0" w:line="240" w:lineRule="auto"/>
              <w:jc w:val="both"/>
              <w:rPr>
                <w:rFonts w:ascii="Times New Roman" w:hAnsi="Times New Roman"/>
              </w:rPr>
            </w:pPr>
          </w:p>
          <w:p w14:paraId="0CCA5FCF"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4ACA487D" w14:textId="77777777" w:rsidR="000D7985" w:rsidRPr="00A37B7C" w:rsidRDefault="000D7985" w:rsidP="00C46C1F">
            <w:pPr>
              <w:spacing w:after="0" w:line="240" w:lineRule="auto"/>
              <w:jc w:val="both"/>
              <w:rPr>
                <w:rFonts w:ascii="Times New Roman" w:hAnsi="Times New Roman"/>
              </w:rPr>
            </w:pPr>
          </w:p>
          <w:p w14:paraId="4D4BB767"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контрольных / проверочных работ.</w:t>
            </w:r>
          </w:p>
          <w:p w14:paraId="6CC7DC02" w14:textId="77777777" w:rsidR="000D7985" w:rsidRPr="00A37B7C" w:rsidRDefault="000D7985" w:rsidP="00C46C1F">
            <w:pPr>
              <w:spacing w:after="0" w:line="240" w:lineRule="auto"/>
              <w:jc w:val="both"/>
              <w:rPr>
                <w:rFonts w:ascii="Times New Roman" w:hAnsi="Times New Roman"/>
              </w:rPr>
            </w:pPr>
          </w:p>
          <w:p w14:paraId="4A5020A7"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7F017E1B" w14:textId="77777777" w:rsidR="000D7985" w:rsidRPr="00A37B7C" w:rsidRDefault="000D7985" w:rsidP="00C46C1F">
            <w:pPr>
              <w:spacing w:after="0" w:line="240" w:lineRule="auto"/>
              <w:jc w:val="both"/>
              <w:rPr>
                <w:rFonts w:ascii="Times New Roman" w:hAnsi="Times New Roman"/>
              </w:rPr>
            </w:pPr>
          </w:p>
          <w:p w14:paraId="774FD10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4C133098" w14:textId="77777777" w:rsidR="000D7985" w:rsidRPr="00A37B7C" w:rsidRDefault="000D7985" w:rsidP="00C46C1F">
            <w:pPr>
              <w:spacing w:after="0" w:line="240" w:lineRule="auto"/>
              <w:jc w:val="both"/>
              <w:rPr>
                <w:rFonts w:ascii="Times New Roman" w:hAnsi="Times New Roman"/>
              </w:rPr>
            </w:pPr>
          </w:p>
          <w:p w14:paraId="173C077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74F74EAC" w14:textId="77777777" w:rsidR="000D7985" w:rsidRPr="00A37B7C" w:rsidRDefault="000D7985" w:rsidP="00C46C1F">
            <w:pPr>
              <w:spacing w:after="0" w:line="240" w:lineRule="auto"/>
              <w:jc w:val="both"/>
              <w:rPr>
                <w:rFonts w:ascii="Times New Roman" w:hAnsi="Times New Roman"/>
              </w:rPr>
            </w:pPr>
          </w:p>
          <w:p w14:paraId="4E9212A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Экспертная оценка соблюдения правил оформления документов и построения устных сообщений на </w:t>
            </w:r>
            <w:r w:rsidRPr="00A37B7C">
              <w:rPr>
                <w:rFonts w:ascii="Times New Roman" w:hAnsi="Times New Roman"/>
              </w:rPr>
              <w:lastRenderedPageBreak/>
              <w:t>государственном языке Российской Федерации и иностранных языках.</w:t>
            </w:r>
          </w:p>
          <w:p w14:paraId="54E22F03" w14:textId="77777777" w:rsidR="000D7985" w:rsidRPr="00A37B7C" w:rsidRDefault="000D7985" w:rsidP="00C46C1F">
            <w:pPr>
              <w:spacing w:after="0" w:line="240" w:lineRule="auto"/>
              <w:jc w:val="both"/>
              <w:rPr>
                <w:rFonts w:ascii="Times New Roman" w:hAnsi="Times New Roman"/>
              </w:rPr>
            </w:pPr>
          </w:p>
          <w:p w14:paraId="0432759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1ED5B9C3" w14:textId="77777777" w:rsidR="000D7985" w:rsidRPr="00A37B7C" w:rsidRDefault="000D7985" w:rsidP="00C46C1F">
            <w:pPr>
              <w:spacing w:after="0" w:line="240" w:lineRule="auto"/>
              <w:jc w:val="both"/>
              <w:rPr>
                <w:rFonts w:ascii="Times New Roman" w:hAnsi="Times New Roman"/>
              </w:rPr>
            </w:pPr>
          </w:p>
          <w:p w14:paraId="08441F2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386B95D9" w14:textId="77777777" w:rsidR="000D7985" w:rsidRPr="00A37B7C" w:rsidRDefault="000D7985" w:rsidP="00C46C1F">
            <w:pPr>
              <w:spacing w:after="0" w:line="240" w:lineRule="auto"/>
              <w:jc w:val="both"/>
              <w:rPr>
                <w:rFonts w:ascii="Times New Roman" w:hAnsi="Times New Roman"/>
              </w:rPr>
            </w:pPr>
          </w:p>
          <w:p w14:paraId="126083A5"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1BA7144E"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 на практических занятиях </w:t>
            </w:r>
          </w:p>
          <w:p w14:paraId="73C2B31F"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 при выполнении и защите курсовой работы (проекта); </w:t>
            </w:r>
          </w:p>
          <w:p w14:paraId="0F5EB4B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 при выполнении работ на различных этапах учебной практики; </w:t>
            </w:r>
          </w:p>
          <w:p w14:paraId="3F4754C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при проведении экзаменов по профессиональному модулю, в т.ч. в форме демонстрационного экзамена/профессионального экзамена по оценочным средствам профессионального сообщества.</w:t>
            </w:r>
          </w:p>
        </w:tc>
      </w:tr>
      <w:tr w:rsidR="000D7985" w:rsidRPr="00A37B7C" w14:paraId="507326F5" w14:textId="77777777" w:rsidTr="00575C1C">
        <w:tc>
          <w:tcPr>
            <w:tcW w:w="1985" w:type="dxa"/>
          </w:tcPr>
          <w:p w14:paraId="2CE9721F"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3.2 </w:t>
            </w:r>
          </w:p>
        </w:tc>
        <w:tc>
          <w:tcPr>
            <w:tcW w:w="4826" w:type="dxa"/>
          </w:tcPr>
          <w:p w14:paraId="12CBD7A5" w14:textId="77777777" w:rsidR="000D7985" w:rsidRPr="00A37B7C" w:rsidRDefault="000D7985" w:rsidP="00095D42">
            <w:pPr>
              <w:numPr>
                <w:ilvl w:val="0"/>
                <w:numId w:val="92"/>
              </w:numPr>
              <w:pBdr>
                <w:top w:val="nil"/>
                <w:left w:val="nil"/>
                <w:bottom w:val="nil"/>
                <w:right w:val="nil"/>
                <w:between w:val="nil"/>
              </w:pBdr>
              <w:suppressAutoHyphens/>
              <w:spacing w:after="0" w:line="240" w:lineRule="auto"/>
              <w:ind w:left="316"/>
              <w:jc w:val="both"/>
              <w:textDirection w:val="btLr"/>
              <w:textAlignment w:val="top"/>
              <w:outlineLvl w:val="0"/>
              <w:rPr>
                <w:rFonts w:ascii="Times New Roman" w:hAnsi="Times New Roman"/>
                <w:position w:val="-1"/>
              </w:rPr>
            </w:pPr>
            <w:r w:rsidRPr="00A37B7C">
              <w:rPr>
                <w:rFonts w:ascii="Times New Roman" w:hAnsi="Times New Roman"/>
                <w:position w:val="-1"/>
              </w:rPr>
              <w:t>Разрабатывает алгоритм установления контактов с клиентами;</w:t>
            </w:r>
          </w:p>
          <w:p w14:paraId="311C9A40" w14:textId="77777777" w:rsidR="000D7985" w:rsidRPr="00A37B7C" w:rsidRDefault="000D7985" w:rsidP="00095D42">
            <w:pPr>
              <w:numPr>
                <w:ilvl w:val="0"/>
                <w:numId w:val="92"/>
              </w:numPr>
              <w:spacing w:after="0" w:line="240" w:lineRule="auto"/>
              <w:ind w:left="316"/>
              <w:jc w:val="both"/>
              <w:rPr>
                <w:rFonts w:ascii="Times New Roman" w:hAnsi="Times New Roman"/>
              </w:rPr>
            </w:pPr>
            <w:r w:rsidRPr="00A37B7C">
              <w:rPr>
                <w:rFonts w:ascii="Times New Roman" w:hAnsi="Times New Roman"/>
              </w:rPr>
              <w:t>Формирует коммерческие предложений по продаже товаров;</w:t>
            </w:r>
          </w:p>
          <w:p w14:paraId="315663C4" w14:textId="77777777" w:rsidR="000D7985" w:rsidRPr="00A37B7C" w:rsidRDefault="000D7985" w:rsidP="00095D42">
            <w:pPr>
              <w:numPr>
                <w:ilvl w:val="0"/>
                <w:numId w:val="92"/>
              </w:numPr>
              <w:spacing w:after="0" w:line="240" w:lineRule="auto"/>
              <w:ind w:left="316"/>
              <w:jc w:val="both"/>
              <w:rPr>
                <w:rFonts w:ascii="Times New Roman" w:hAnsi="Times New Roman"/>
              </w:rPr>
            </w:pPr>
            <w:r w:rsidRPr="00A37B7C">
              <w:rPr>
                <w:rFonts w:ascii="Times New Roman" w:hAnsi="Times New Roman"/>
              </w:rPr>
              <w:t xml:space="preserve">Подбирает информацию для клиентов о технических характеристиках и потребительских свойствах товаров в доступной форме; </w:t>
            </w:r>
          </w:p>
          <w:p w14:paraId="5A3E19DD" w14:textId="77777777" w:rsidR="000D7985" w:rsidRPr="00A37B7C" w:rsidRDefault="000D7985" w:rsidP="00095D42">
            <w:pPr>
              <w:numPr>
                <w:ilvl w:val="0"/>
                <w:numId w:val="92"/>
              </w:numPr>
              <w:spacing w:after="0" w:line="240" w:lineRule="auto"/>
              <w:ind w:left="316"/>
              <w:jc w:val="both"/>
              <w:rPr>
                <w:rFonts w:ascii="Times New Roman" w:hAnsi="Times New Roman"/>
              </w:rPr>
            </w:pPr>
            <w:r w:rsidRPr="00A37B7C">
              <w:rPr>
                <w:rFonts w:ascii="Times New Roman" w:hAnsi="Times New Roman"/>
              </w:rPr>
              <w:t>Использует профессиональные и технические термины, поясняет их в случае необходимости;</w:t>
            </w:r>
          </w:p>
          <w:p w14:paraId="1B730DF3" w14:textId="77777777" w:rsidR="000D7985" w:rsidRPr="00A37B7C" w:rsidRDefault="000D7985" w:rsidP="00095D42">
            <w:pPr>
              <w:numPr>
                <w:ilvl w:val="0"/>
                <w:numId w:val="92"/>
              </w:numPr>
              <w:spacing w:after="0" w:line="240" w:lineRule="auto"/>
              <w:ind w:left="316"/>
              <w:jc w:val="both"/>
              <w:rPr>
                <w:rFonts w:ascii="Times New Roman" w:hAnsi="Times New Roman"/>
              </w:rPr>
            </w:pPr>
            <w:r w:rsidRPr="00A37B7C">
              <w:rPr>
                <w:rFonts w:ascii="Times New Roman" w:hAnsi="Times New Roman"/>
              </w:rPr>
              <w:t xml:space="preserve">Планирует и проводит презентацию товаров для клиента с учетом его потребностей; </w:t>
            </w:r>
          </w:p>
          <w:p w14:paraId="27EAF4E0" w14:textId="77777777" w:rsidR="000D7985" w:rsidRPr="00A37B7C" w:rsidRDefault="000D7985" w:rsidP="00095D42">
            <w:pPr>
              <w:numPr>
                <w:ilvl w:val="0"/>
                <w:numId w:val="92"/>
              </w:numPr>
              <w:spacing w:after="0" w:line="240" w:lineRule="auto"/>
              <w:ind w:left="316"/>
              <w:jc w:val="both"/>
              <w:rPr>
                <w:rFonts w:ascii="Times New Roman" w:hAnsi="Times New Roman"/>
              </w:rPr>
            </w:pPr>
            <w:r w:rsidRPr="00A37B7C">
              <w:rPr>
                <w:rFonts w:ascii="Times New Roman" w:hAnsi="Times New Roman"/>
              </w:rPr>
              <w:t>Выбирает и обосновывает методы завершения торговой сделки;</w:t>
            </w:r>
          </w:p>
          <w:p w14:paraId="7BC107CB" w14:textId="77777777" w:rsidR="000D7985" w:rsidRPr="00A37B7C" w:rsidRDefault="000D7985" w:rsidP="00095D42">
            <w:pPr>
              <w:numPr>
                <w:ilvl w:val="0"/>
                <w:numId w:val="92"/>
              </w:numPr>
              <w:spacing w:after="0" w:line="240" w:lineRule="auto"/>
              <w:ind w:left="316"/>
              <w:jc w:val="both"/>
              <w:rPr>
                <w:rFonts w:ascii="Times New Roman" w:hAnsi="Times New Roman"/>
              </w:rPr>
            </w:pPr>
            <w:r w:rsidRPr="00A37B7C">
              <w:rPr>
                <w:rFonts w:ascii="Times New Roman" w:hAnsi="Times New Roman"/>
              </w:rPr>
              <w:t xml:space="preserve">Определяет алгоритм выдачи и документального оформления факта выдачи товара клиенту </w:t>
            </w:r>
          </w:p>
        </w:tc>
        <w:tc>
          <w:tcPr>
            <w:tcW w:w="2574" w:type="dxa"/>
            <w:vMerge/>
          </w:tcPr>
          <w:p w14:paraId="3754EF75" w14:textId="77777777" w:rsidR="000D7985" w:rsidRPr="00A37B7C" w:rsidRDefault="000D7985" w:rsidP="00C46C1F">
            <w:pPr>
              <w:spacing w:after="0" w:line="240" w:lineRule="auto"/>
              <w:jc w:val="both"/>
              <w:rPr>
                <w:rFonts w:ascii="Times New Roman" w:hAnsi="Times New Roman"/>
              </w:rPr>
            </w:pPr>
          </w:p>
        </w:tc>
      </w:tr>
      <w:tr w:rsidR="000D7985" w:rsidRPr="00A37B7C" w14:paraId="7FB8DBC1" w14:textId="77777777" w:rsidTr="00575C1C">
        <w:tc>
          <w:tcPr>
            <w:tcW w:w="1985" w:type="dxa"/>
            <w:tcBorders>
              <w:top w:val="single" w:sz="4" w:space="0" w:color="auto"/>
              <w:left w:val="single" w:sz="4" w:space="0" w:color="auto"/>
              <w:bottom w:val="single" w:sz="4" w:space="0" w:color="auto"/>
              <w:right w:val="single" w:sz="4" w:space="0" w:color="auto"/>
            </w:tcBorders>
          </w:tcPr>
          <w:p w14:paraId="6CAA5B7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3.3 </w:t>
            </w:r>
          </w:p>
        </w:tc>
        <w:tc>
          <w:tcPr>
            <w:tcW w:w="4826" w:type="dxa"/>
            <w:tcBorders>
              <w:top w:val="single" w:sz="4" w:space="0" w:color="auto"/>
              <w:left w:val="single" w:sz="4" w:space="0" w:color="auto"/>
              <w:bottom w:val="single" w:sz="4" w:space="0" w:color="auto"/>
            </w:tcBorders>
          </w:tcPr>
          <w:p w14:paraId="5E83FBF5"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Распознает признаки неудовлетворенности клиента качеством товара и/или предоставления услуг послепродажного обслуживания;</w:t>
            </w:r>
          </w:p>
          <w:p w14:paraId="0865DF77"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Определяет выгоды клиента при совершении торговой сделки и предлагает план действий клиенту;</w:t>
            </w:r>
          </w:p>
          <w:p w14:paraId="473A9C91"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Демонстрирует способность урегулирования спорных вопросов, претензий клиентов;</w:t>
            </w:r>
          </w:p>
          <w:p w14:paraId="2E953354"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Применяет приемы работы по возражениям клиента и устранению конфликтных ситуаций.</w:t>
            </w:r>
          </w:p>
        </w:tc>
        <w:tc>
          <w:tcPr>
            <w:tcW w:w="2574" w:type="dxa"/>
            <w:vMerge/>
          </w:tcPr>
          <w:p w14:paraId="2CDEF063" w14:textId="77777777" w:rsidR="000D7985" w:rsidRPr="00A37B7C" w:rsidRDefault="000D7985" w:rsidP="00C46C1F">
            <w:pPr>
              <w:spacing w:after="0" w:line="240" w:lineRule="auto"/>
              <w:jc w:val="both"/>
              <w:rPr>
                <w:rFonts w:ascii="Times New Roman" w:hAnsi="Times New Roman"/>
                <w:i/>
              </w:rPr>
            </w:pPr>
          </w:p>
        </w:tc>
      </w:tr>
      <w:tr w:rsidR="000D7985" w:rsidRPr="00A37B7C" w14:paraId="55AA0B39" w14:textId="77777777" w:rsidTr="00575C1C">
        <w:tc>
          <w:tcPr>
            <w:tcW w:w="1985" w:type="dxa"/>
            <w:tcBorders>
              <w:top w:val="single" w:sz="4" w:space="0" w:color="auto"/>
              <w:left w:val="single" w:sz="4" w:space="0" w:color="auto"/>
              <w:bottom w:val="single" w:sz="4" w:space="0" w:color="auto"/>
              <w:right w:val="single" w:sz="4" w:space="0" w:color="auto"/>
            </w:tcBorders>
          </w:tcPr>
          <w:p w14:paraId="71D37A7D"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3.4 </w:t>
            </w:r>
          </w:p>
        </w:tc>
        <w:tc>
          <w:tcPr>
            <w:tcW w:w="4826" w:type="dxa"/>
            <w:tcBorders>
              <w:top w:val="single" w:sz="4" w:space="0" w:color="auto"/>
              <w:left w:val="single" w:sz="4" w:space="0" w:color="auto"/>
              <w:bottom w:val="single" w:sz="4" w:space="0" w:color="auto"/>
            </w:tcBorders>
          </w:tcPr>
          <w:p w14:paraId="590F0585"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Планирует объемы собственных продаж;</w:t>
            </w:r>
          </w:p>
          <w:p w14:paraId="30539FC0"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Разрабатывает мероприятия по выполнению плана продаж;</w:t>
            </w:r>
          </w:p>
          <w:p w14:paraId="132459D3" w14:textId="77777777" w:rsidR="000D7985" w:rsidRPr="00A37B7C" w:rsidRDefault="000D7985" w:rsidP="000D7985">
            <w:pPr>
              <w:widowControl w:val="0"/>
              <w:numPr>
                <w:ilvl w:val="0"/>
                <w:numId w:val="23"/>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Анализирует выполнения плана продаж.</w:t>
            </w:r>
          </w:p>
        </w:tc>
        <w:tc>
          <w:tcPr>
            <w:tcW w:w="2574" w:type="dxa"/>
            <w:vMerge/>
          </w:tcPr>
          <w:p w14:paraId="7496BBA8" w14:textId="77777777" w:rsidR="000D7985" w:rsidRPr="00A37B7C" w:rsidRDefault="000D7985" w:rsidP="00C46C1F">
            <w:pPr>
              <w:spacing w:after="0" w:line="240" w:lineRule="auto"/>
              <w:jc w:val="both"/>
              <w:rPr>
                <w:rFonts w:ascii="Times New Roman" w:hAnsi="Times New Roman"/>
              </w:rPr>
            </w:pPr>
          </w:p>
        </w:tc>
      </w:tr>
      <w:tr w:rsidR="000D7985" w:rsidRPr="00A37B7C" w14:paraId="2F3BA892" w14:textId="77777777" w:rsidTr="00575C1C">
        <w:tc>
          <w:tcPr>
            <w:tcW w:w="1985" w:type="dxa"/>
            <w:tcBorders>
              <w:top w:val="single" w:sz="4" w:space="0" w:color="auto"/>
              <w:left w:val="single" w:sz="4" w:space="0" w:color="auto"/>
              <w:bottom w:val="single" w:sz="4" w:space="0" w:color="auto"/>
              <w:right w:val="single" w:sz="4" w:space="0" w:color="auto"/>
            </w:tcBorders>
          </w:tcPr>
          <w:p w14:paraId="777D78D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ПК 3.5 </w:t>
            </w:r>
          </w:p>
        </w:tc>
        <w:tc>
          <w:tcPr>
            <w:tcW w:w="4826" w:type="dxa"/>
            <w:tcBorders>
              <w:top w:val="single" w:sz="4" w:space="0" w:color="auto"/>
              <w:left w:val="single" w:sz="4" w:space="0" w:color="auto"/>
              <w:bottom w:val="single" w:sz="4" w:space="0" w:color="auto"/>
            </w:tcBorders>
          </w:tcPr>
          <w:p w14:paraId="23911ECE" w14:textId="77777777" w:rsidR="000D7985" w:rsidRPr="00A37B7C" w:rsidRDefault="000D7985" w:rsidP="00095D42">
            <w:pPr>
              <w:numPr>
                <w:ilvl w:val="0"/>
                <w:numId w:val="96"/>
              </w:numPr>
              <w:spacing w:after="0" w:line="240" w:lineRule="auto"/>
              <w:ind w:left="316"/>
              <w:contextualSpacing/>
              <w:jc w:val="both"/>
              <w:rPr>
                <w:rFonts w:ascii="Times New Roman" w:hAnsi="Times New Roman"/>
                <w:bCs/>
              </w:rPr>
            </w:pPr>
            <w:r w:rsidRPr="00A37B7C">
              <w:rPr>
                <w:rFonts w:ascii="Times New Roman" w:hAnsi="Times New Roman"/>
              </w:rPr>
              <w:t>Предлагает способы информирования клиентов о текущих маркетинговых акциях, новых товарах, услугах и технологиях;</w:t>
            </w:r>
          </w:p>
          <w:p w14:paraId="11578AE6" w14:textId="77777777" w:rsidR="000D7985" w:rsidRPr="00A37B7C" w:rsidRDefault="000D7985" w:rsidP="00095D42">
            <w:pPr>
              <w:widowControl w:val="0"/>
              <w:numPr>
                <w:ilvl w:val="0"/>
                <w:numId w:val="96"/>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Применяет методы стимулирования клиентов на заключение сделки.</w:t>
            </w:r>
          </w:p>
        </w:tc>
        <w:tc>
          <w:tcPr>
            <w:tcW w:w="2574" w:type="dxa"/>
            <w:vMerge/>
          </w:tcPr>
          <w:p w14:paraId="667846A9" w14:textId="77777777" w:rsidR="000D7985" w:rsidRPr="00A37B7C" w:rsidRDefault="000D7985" w:rsidP="00C46C1F">
            <w:pPr>
              <w:spacing w:after="0" w:line="240" w:lineRule="auto"/>
              <w:jc w:val="both"/>
              <w:rPr>
                <w:rFonts w:ascii="Times New Roman" w:hAnsi="Times New Roman"/>
                <w:i/>
              </w:rPr>
            </w:pPr>
          </w:p>
        </w:tc>
      </w:tr>
      <w:tr w:rsidR="000D7985" w:rsidRPr="00A37B7C" w14:paraId="6CC8EE5C" w14:textId="77777777" w:rsidTr="00575C1C">
        <w:tc>
          <w:tcPr>
            <w:tcW w:w="1985" w:type="dxa"/>
            <w:tcBorders>
              <w:top w:val="single" w:sz="4" w:space="0" w:color="auto"/>
              <w:left w:val="single" w:sz="4" w:space="0" w:color="auto"/>
              <w:bottom w:val="single" w:sz="4" w:space="0" w:color="auto"/>
              <w:right w:val="single" w:sz="4" w:space="0" w:color="auto"/>
            </w:tcBorders>
          </w:tcPr>
          <w:p w14:paraId="1EBEC773"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rPr>
            </w:pPr>
            <w:r w:rsidRPr="00A37B7C">
              <w:rPr>
                <w:rFonts w:ascii="Times New Roman" w:hAnsi="Times New Roman"/>
              </w:rPr>
              <w:lastRenderedPageBreak/>
              <w:t xml:space="preserve">ПК 3.6 </w:t>
            </w:r>
          </w:p>
        </w:tc>
        <w:tc>
          <w:tcPr>
            <w:tcW w:w="4826" w:type="dxa"/>
            <w:tcBorders>
              <w:top w:val="single" w:sz="4" w:space="0" w:color="auto"/>
              <w:left w:val="single" w:sz="4" w:space="0" w:color="auto"/>
              <w:bottom w:val="single" w:sz="4" w:space="0" w:color="auto"/>
            </w:tcBorders>
          </w:tcPr>
          <w:p w14:paraId="17F65B86" w14:textId="77777777" w:rsidR="000D7985" w:rsidRPr="00A37B7C" w:rsidRDefault="000D7985" w:rsidP="00095D42">
            <w:pPr>
              <w:numPr>
                <w:ilvl w:val="0"/>
                <w:numId w:val="95"/>
              </w:numPr>
              <w:spacing w:after="0" w:line="240" w:lineRule="auto"/>
              <w:ind w:left="316"/>
              <w:jc w:val="both"/>
              <w:rPr>
                <w:rFonts w:ascii="Times New Roman" w:hAnsi="Times New Roman"/>
              </w:rPr>
            </w:pPr>
            <w:r w:rsidRPr="00A37B7C">
              <w:rPr>
                <w:rFonts w:ascii="Times New Roman" w:hAnsi="Times New Roman"/>
                <w:bCs/>
              </w:rPr>
              <w:t xml:space="preserve">Анализирует товарные запасы по предоставленным данным </w:t>
            </w:r>
            <w:r w:rsidRPr="00A37B7C">
              <w:rPr>
                <w:rFonts w:ascii="Times New Roman" w:hAnsi="Times New Roman"/>
              </w:rPr>
              <w:t>с применением программных продуктов.</w:t>
            </w:r>
          </w:p>
        </w:tc>
        <w:tc>
          <w:tcPr>
            <w:tcW w:w="2574" w:type="dxa"/>
            <w:vMerge/>
          </w:tcPr>
          <w:p w14:paraId="6121E7DD" w14:textId="77777777" w:rsidR="000D7985" w:rsidRPr="00A37B7C" w:rsidRDefault="000D7985" w:rsidP="00C46C1F">
            <w:pPr>
              <w:spacing w:after="0" w:line="240" w:lineRule="auto"/>
              <w:jc w:val="both"/>
              <w:rPr>
                <w:rFonts w:ascii="Times New Roman" w:hAnsi="Times New Roman"/>
              </w:rPr>
            </w:pPr>
          </w:p>
        </w:tc>
      </w:tr>
      <w:tr w:rsidR="000D7985" w:rsidRPr="00A37B7C" w14:paraId="7413577C" w14:textId="77777777" w:rsidTr="00575C1C">
        <w:trPr>
          <w:trHeight w:val="415"/>
        </w:trPr>
        <w:tc>
          <w:tcPr>
            <w:tcW w:w="1985" w:type="dxa"/>
            <w:tcBorders>
              <w:top w:val="single" w:sz="4" w:space="0" w:color="auto"/>
              <w:left w:val="single" w:sz="4" w:space="0" w:color="auto"/>
              <w:bottom w:val="single" w:sz="4" w:space="0" w:color="auto"/>
              <w:right w:val="single" w:sz="4" w:space="0" w:color="auto"/>
            </w:tcBorders>
          </w:tcPr>
          <w:p w14:paraId="736D40E5" w14:textId="77777777" w:rsidR="000D7985" w:rsidRPr="00A37B7C" w:rsidRDefault="000D7985" w:rsidP="00C46C1F">
            <w:pPr>
              <w:spacing w:after="0" w:line="240" w:lineRule="auto"/>
              <w:jc w:val="both"/>
              <w:rPr>
                <w:rFonts w:ascii="Times New Roman" w:hAnsi="Times New Roman"/>
              </w:rPr>
            </w:pPr>
            <w:r w:rsidRPr="00575C1C">
              <w:rPr>
                <w:rFonts w:ascii="Times New Roman" w:hAnsi="Times New Roman"/>
              </w:rPr>
              <w:t xml:space="preserve">ПК 3.7 </w:t>
            </w:r>
          </w:p>
        </w:tc>
        <w:tc>
          <w:tcPr>
            <w:tcW w:w="4826" w:type="dxa"/>
            <w:tcBorders>
              <w:top w:val="single" w:sz="4" w:space="0" w:color="auto"/>
              <w:left w:val="single" w:sz="4" w:space="0" w:color="auto"/>
              <w:bottom w:val="single" w:sz="4" w:space="0" w:color="auto"/>
            </w:tcBorders>
          </w:tcPr>
          <w:p w14:paraId="415F8C99" w14:textId="77777777" w:rsidR="000D7985" w:rsidRPr="00A37B7C" w:rsidRDefault="000D7985" w:rsidP="00095D42">
            <w:pPr>
              <w:numPr>
                <w:ilvl w:val="0"/>
                <w:numId w:val="93"/>
              </w:numPr>
              <w:spacing w:after="0" w:line="240" w:lineRule="auto"/>
              <w:ind w:left="316"/>
              <w:jc w:val="both"/>
              <w:rPr>
                <w:rFonts w:ascii="Times New Roman" w:hAnsi="Times New Roman"/>
              </w:rPr>
            </w:pPr>
            <w:r w:rsidRPr="00A37B7C">
              <w:rPr>
                <w:rFonts w:ascii="Times New Roman" w:hAnsi="Times New Roman"/>
              </w:rPr>
              <w:t>Проводит анализ эффективности управления портфелем клиентов на основе исходных данных;</w:t>
            </w:r>
          </w:p>
          <w:p w14:paraId="09A1A9B8" w14:textId="77777777" w:rsidR="000D7985" w:rsidRPr="00A37B7C" w:rsidRDefault="000D7985" w:rsidP="00095D42">
            <w:pPr>
              <w:numPr>
                <w:ilvl w:val="0"/>
                <w:numId w:val="93"/>
              </w:numPr>
              <w:spacing w:after="0" w:line="240" w:lineRule="auto"/>
              <w:ind w:left="316"/>
              <w:jc w:val="both"/>
              <w:rPr>
                <w:rFonts w:ascii="Times New Roman" w:hAnsi="Times New Roman"/>
                <w:bCs/>
              </w:rPr>
            </w:pPr>
            <w:r w:rsidRPr="00A37B7C">
              <w:rPr>
                <w:rFonts w:ascii="Times New Roman" w:hAnsi="Times New Roman"/>
                <w:bCs/>
              </w:rPr>
              <w:t>Составляет аналитический отчет по продажам, в т.ч. с применением</w:t>
            </w:r>
            <w:r w:rsidRPr="00A37B7C">
              <w:rPr>
                <w:rFonts w:ascii="Times New Roman" w:hAnsi="Times New Roman"/>
              </w:rPr>
              <w:t xml:space="preserve"> специализированных программных продуктов.</w:t>
            </w:r>
          </w:p>
        </w:tc>
        <w:tc>
          <w:tcPr>
            <w:tcW w:w="2574" w:type="dxa"/>
            <w:vMerge/>
          </w:tcPr>
          <w:p w14:paraId="19F8AD0C" w14:textId="77777777" w:rsidR="000D7985" w:rsidRPr="00A37B7C" w:rsidRDefault="000D7985" w:rsidP="00C46C1F">
            <w:pPr>
              <w:spacing w:after="0" w:line="240" w:lineRule="auto"/>
              <w:jc w:val="both"/>
              <w:rPr>
                <w:rFonts w:ascii="Times New Roman" w:hAnsi="Times New Roman"/>
              </w:rPr>
            </w:pPr>
          </w:p>
        </w:tc>
      </w:tr>
      <w:tr w:rsidR="000D7985" w:rsidRPr="00A37B7C" w14:paraId="28CB668D" w14:textId="77777777" w:rsidTr="00575C1C">
        <w:trPr>
          <w:trHeight w:val="415"/>
        </w:trPr>
        <w:tc>
          <w:tcPr>
            <w:tcW w:w="1985" w:type="dxa"/>
            <w:tcBorders>
              <w:top w:val="single" w:sz="4" w:space="0" w:color="auto"/>
              <w:left w:val="single" w:sz="4" w:space="0" w:color="auto"/>
              <w:bottom w:val="single" w:sz="4" w:space="0" w:color="auto"/>
              <w:right w:val="single" w:sz="4" w:space="0" w:color="auto"/>
            </w:tcBorders>
          </w:tcPr>
          <w:p w14:paraId="25101DBE"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ПК 3.8 </w:t>
            </w:r>
          </w:p>
        </w:tc>
        <w:tc>
          <w:tcPr>
            <w:tcW w:w="4826" w:type="dxa"/>
            <w:tcBorders>
              <w:top w:val="single" w:sz="4" w:space="0" w:color="auto"/>
              <w:left w:val="single" w:sz="4" w:space="0" w:color="auto"/>
              <w:bottom w:val="single" w:sz="4" w:space="0" w:color="auto"/>
            </w:tcBorders>
          </w:tcPr>
          <w:p w14:paraId="7651D8DD" w14:textId="77777777" w:rsidR="000D7985" w:rsidRPr="00A37B7C" w:rsidRDefault="000D7985" w:rsidP="00095D42">
            <w:pPr>
              <w:numPr>
                <w:ilvl w:val="0"/>
                <w:numId w:val="94"/>
              </w:numPr>
              <w:spacing w:after="0" w:line="240" w:lineRule="auto"/>
              <w:ind w:left="316"/>
              <w:jc w:val="both"/>
              <w:rPr>
                <w:rFonts w:ascii="Times New Roman" w:hAnsi="Times New Roman"/>
                <w:position w:val="-1"/>
              </w:rPr>
            </w:pPr>
            <w:r w:rsidRPr="00A37B7C">
              <w:rPr>
                <w:rFonts w:ascii="Times New Roman" w:hAnsi="Times New Roman"/>
                <w:position w:val="-1"/>
              </w:rPr>
              <w:t>Составляет мероприятия по организации послепродажного обслуживания;</w:t>
            </w:r>
          </w:p>
          <w:p w14:paraId="3CF98421" w14:textId="77777777" w:rsidR="000D7985" w:rsidRPr="00A37B7C" w:rsidRDefault="000D7985" w:rsidP="00095D42">
            <w:pPr>
              <w:numPr>
                <w:ilvl w:val="0"/>
                <w:numId w:val="94"/>
              </w:numPr>
              <w:spacing w:after="0" w:line="240" w:lineRule="auto"/>
              <w:ind w:left="316"/>
              <w:jc w:val="both"/>
              <w:rPr>
                <w:rFonts w:ascii="Times New Roman" w:hAnsi="Times New Roman"/>
              </w:rPr>
            </w:pPr>
            <w:r w:rsidRPr="00A37B7C">
              <w:rPr>
                <w:rFonts w:ascii="Times New Roman" w:hAnsi="Times New Roman"/>
              </w:rPr>
              <w:t>Разрабатывает информационные материалы для послепродажного консультационно-информационного сопровождения клиента</w:t>
            </w:r>
          </w:p>
        </w:tc>
        <w:tc>
          <w:tcPr>
            <w:tcW w:w="2574" w:type="dxa"/>
            <w:vMerge/>
          </w:tcPr>
          <w:p w14:paraId="4B4ECAEB" w14:textId="77777777" w:rsidR="000D7985" w:rsidRPr="00A37B7C" w:rsidRDefault="000D7985" w:rsidP="00C46C1F">
            <w:pPr>
              <w:spacing w:after="0" w:line="240" w:lineRule="auto"/>
              <w:jc w:val="both"/>
              <w:rPr>
                <w:rFonts w:ascii="Times New Roman" w:hAnsi="Times New Roman"/>
              </w:rPr>
            </w:pPr>
          </w:p>
        </w:tc>
      </w:tr>
      <w:tr w:rsidR="000D7985" w:rsidRPr="00A37B7C" w14:paraId="1EE1F9E7" w14:textId="77777777" w:rsidTr="00575C1C">
        <w:tc>
          <w:tcPr>
            <w:tcW w:w="1985" w:type="dxa"/>
            <w:tcBorders>
              <w:top w:val="single" w:sz="4" w:space="0" w:color="auto"/>
              <w:left w:val="single" w:sz="4" w:space="0" w:color="auto"/>
              <w:bottom w:val="single" w:sz="4" w:space="0" w:color="auto"/>
              <w:right w:val="single" w:sz="4" w:space="0" w:color="auto"/>
            </w:tcBorders>
          </w:tcPr>
          <w:p w14:paraId="1E29E62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01 </w:t>
            </w:r>
          </w:p>
        </w:tc>
        <w:tc>
          <w:tcPr>
            <w:tcW w:w="4826" w:type="dxa"/>
            <w:tcBorders>
              <w:top w:val="single" w:sz="4" w:space="0" w:color="auto"/>
              <w:left w:val="single" w:sz="4" w:space="0" w:color="auto"/>
              <w:bottom w:val="single" w:sz="4" w:space="0" w:color="auto"/>
            </w:tcBorders>
          </w:tcPr>
          <w:p w14:paraId="486EF8C0" w14:textId="77777777" w:rsidR="000D7985" w:rsidRPr="00A37B7C" w:rsidRDefault="000D7985" w:rsidP="000D7985">
            <w:pPr>
              <w:numPr>
                <w:ilvl w:val="0"/>
                <w:numId w:val="70"/>
              </w:numPr>
              <w:spacing w:after="0" w:line="240" w:lineRule="auto"/>
              <w:ind w:left="316"/>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6449B963" w14:textId="77777777" w:rsidR="000D7985" w:rsidRPr="00A37B7C" w:rsidRDefault="000D7985" w:rsidP="000D7985">
            <w:pPr>
              <w:numPr>
                <w:ilvl w:val="0"/>
                <w:numId w:val="70"/>
              </w:numPr>
              <w:spacing w:after="0" w:line="240" w:lineRule="auto"/>
              <w:ind w:left="316"/>
              <w:jc w:val="both"/>
              <w:rPr>
                <w:rFonts w:ascii="Times New Roman" w:hAnsi="Times New Roman"/>
              </w:rPr>
            </w:pPr>
            <w:r w:rsidRPr="00A37B7C">
              <w:rPr>
                <w:rFonts w:ascii="Times New Roman" w:hAnsi="Times New Roman"/>
              </w:rPr>
              <w:t xml:space="preserve">Выделяет составные части и определяет этапы решения задачи; </w:t>
            </w:r>
          </w:p>
          <w:p w14:paraId="7B59EA6C" w14:textId="77777777" w:rsidR="000D7985" w:rsidRPr="00A37B7C" w:rsidRDefault="000D7985" w:rsidP="000D7985">
            <w:pPr>
              <w:numPr>
                <w:ilvl w:val="0"/>
                <w:numId w:val="70"/>
              </w:numPr>
              <w:spacing w:after="0" w:line="240" w:lineRule="auto"/>
              <w:ind w:left="316"/>
              <w:jc w:val="both"/>
              <w:rPr>
                <w:rFonts w:ascii="Times New Roman" w:hAnsi="Times New Roman"/>
              </w:rPr>
            </w:pPr>
            <w:r w:rsidRPr="00A37B7C">
              <w:rPr>
                <w:rFonts w:ascii="Times New Roman" w:hAnsi="Times New Roman"/>
              </w:rPr>
              <w:t xml:space="preserve">Выявляет и эффективно осуществляет поиск информации, необходимой для решения задачи и/или проблемы; </w:t>
            </w:r>
          </w:p>
          <w:p w14:paraId="43831ACF" w14:textId="77777777" w:rsidR="000D7985" w:rsidRPr="00A37B7C" w:rsidRDefault="000D7985" w:rsidP="000D7985">
            <w:pPr>
              <w:numPr>
                <w:ilvl w:val="0"/>
                <w:numId w:val="70"/>
              </w:numPr>
              <w:spacing w:after="0" w:line="240" w:lineRule="auto"/>
              <w:ind w:left="316"/>
              <w:jc w:val="both"/>
              <w:rPr>
                <w:rFonts w:ascii="Times New Roman" w:hAnsi="Times New Roman"/>
              </w:rPr>
            </w:pPr>
            <w:r w:rsidRPr="00A37B7C">
              <w:rPr>
                <w:rFonts w:ascii="Times New Roman" w:hAnsi="Times New Roman"/>
              </w:rPr>
              <w:t>Составляет план действия и определяет необходимые ресурсы;</w:t>
            </w:r>
          </w:p>
          <w:p w14:paraId="17A84E7E" w14:textId="77777777" w:rsidR="000D7985" w:rsidRPr="00A37B7C" w:rsidRDefault="000D7985" w:rsidP="000D7985">
            <w:pPr>
              <w:numPr>
                <w:ilvl w:val="0"/>
                <w:numId w:val="70"/>
              </w:numPr>
              <w:spacing w:after="0" w:line="240" w:lineRule="auto"/>
              <w:ind w:left="316"/>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профессиональной и смежных сферах; </w:t>
            </w:r>
          </w:p>
          <w:p w14:paraId="2ED802B4" w14:textId="77777777" w:rsidR="000D7985" w:rsidRPr="00A37B7C" w:rsidRDefault="000D7985" w:rsidP="000D7985">
            <w:pPr>
              <w:numPr>
                <w:ilvl w:val="0"/>
                <w:numId w:val="70"/>
              </w:numPr>
              <w:spacing w:after="0" w:line="240" w:lineRule="auto"/>
              <w:ind w:left="316"/>
              <w:jc w:val="both"/>
              <w:rPr>
                <w:rFonts w:ascii="Times New Roman" w:hAnsi="Times New Roman"/>
                <w:i/>
              </w:rPr>
            </w:pPr>
            <w:r w:rsidRPr="00A37B7C">
              <w:rPr>
                <w:rFonts w:ascii="Times New Roman" w:hAnsi="Times New Roman"/>
              </w:rPr>
              <w:t>Реализует составленный план и оценивает результат и последствия своих действий (самостоятельно или с помощью наставника)</w:t>
            </w:r>
          </w:p>
        </w:tc>
        <w:tc>
          <w:tcPr>
            <w:tcW w:w="2574" w:type="dxa"/>
            <w:vMerge/>
          </w:tcPr>
          <w:p w14:paraId="2FEC7F72" w14:textId="77777777" w:rsidR="000D7985" w:rsidRPr="00A37B7C" w:rsidRDefault="000D7985" w:rsidP="00C46C1F">
            <w:pPr>
              <w:spacing w:after="0" w:line="240" w:lineRule="auto"/>
              <w:jc w:val="both"/>
              <w:rPr>
                <w:rFonts w:ascii="Times New Roman" w:hAnsi="Times New Roman"/>
              </w:rPr>
            </w:pPr>
          </w:p>
        </w:tc>
      </w:tr>
      <w:tr w:rsidR="000D7985" w:rsidRPr="00A37B7C" w14:paraId="652E6E22" w14:textId="77777777" w:rsidTr="00575C1C">
        <w:tc>
          <w:tcPr>
            <w:tcW w:w="1985" w:type="dxa"/>
            <w:tcBorders>
              <w:top w:val="single" w:sz="4" w:space="0" w:color="auto"/>
              <w:left w:val="single" w:sz="4" w:space="0" w:color="auto"/>
              <w:bottom w:val="single" w:sz="4" w:space="0" w:color="auto"/>
              <w:right w:val="single" w:sz="4" w:space="0" w:color="auto"/>
            </w:tcBorders>
          </w:tcPr>
          <w:p w14:paraId="5E3CE35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02 </w:t>
            </w:r>
          </w:p>
        </w:tc>
        <w:tc>
          <w:tcPr>
            <w:tcW w:w="4826" w:type="dxa"/>
            <w:tcBorders>
              <w:top w:val="single" w:sz="4" w:space="0" w:color="auto"/>
              <w:left w:val="single" w:sz="4" w:space="0" w:color="auto"/>
              <w:bottom w:val="single" w:sz="4" w:space="0" w:color="auto"/>
            </w:tcBorders>
          </w:tcPr>
          <w:p w14:paraId="60E97071" w14:textId="77777777" w:rsidR="000D7985" w:rsidRPr="00A37B7C" w:rsidRDefault="000D7985" w:rsidP="000D7985">
            <w:pPr>
              <w:numPr>
                <w:ilvl w:val="0"/>
                <w:numId w:val="71"/>
              </w:numPr>
              <w:spacing w:after="0" w:line="240" w:lineRule="auto"/>
              <w:ind w:left="316"/>
              <w:jc w:val="both"/>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768B8CF8" w14:textId="77777777" w:rsidR="000D7985" w:rsidRPr="00A37B7C" w:rsidRDefault="000D7985" w:rsidP="000D7985">
            <w:pPr>
              <w:numPr>
                <w:ilvl w:val="0"/>
                <w:numId w:val="71"/>
              </w:numPr>
              <w:spacing w:after="0" w:line="240" w:lineRule="auto"/>
              <w:ind w:left="316"/>
              <w:jc w:val="both"/>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значимое в перечне информации и оценивает практическую значимость результатов поиска; </w:t>
            </w:r>
          </w:p>
          <w:p w14:paraId="62ABF1D7" w14:textId="77777777" w:rsidR="000D7985" w:rsidRPr="00A37B7C" w:rsidRDefault="000D7985" w:rsidP="000D7985">
            <w:pPr>
              <w:numPr>
                <w:ilvl w:val="0"/>
                <w:numId w:val="71"/>
              </w:numPr>
              <w:spacing w:after="0" w:line="240" w:lineRule="auto"/>
              <w:ind w:left="316"/>
              <w:jc w:val="both"/>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tc>
        <w:tc>
          <w:tcPr>
            <w:tcW w:w="2574" w:type="dxa"/>
            <w:vMerge/>
          </w:tcPr>
          <w:p w14:paraId="7969A6BC" w14:textId="77777777" w:rsidR="000D7985" w:rsidRPr="00A37B7C" w:rsidRDefault="000D7985" w:rsidP="00C46C1F">
            <w:pPr>
              <w:spacing w:after="0" w:line="240" w:lineRule="auto"/>
              <w:jc w:val="both"/>
              <w:rPr>
                <w:rFonts w:ascii="Times New Roman" w:hAnsi="Times New Roman"/>
              </w:rPr>
            </w:pPr>
          </w:p>
        </w:tc>
      </w:tr>
      <w:tr w:rsidR="000D7985" w:rsidRPr="00A37B7C" w14:paraId="51B1ECAE" w14:textId="77777777" w:rsidTr="00575C1C">
        <w:tc>
          <w:tcPr>
            <w:tcW w:w="1985" w:type="dxa"/>
            <w:tcBorders>
              <w:top w:val="single" w:sz="4" w:space="0" w:color="auto"/>
              <w:left w:val="single" w:sz="4" w:space="0" w:color="auto"/>
              <w:bottom w:val="single" w:sz="4" w:space="0" w:color="auto"/>
              <w:right w:val="single" w:sz="4" w:space="0" w:color="auto"/>
            </w:tcBorders>
          </w:tcPr>
          <w:p w14:paraId="414407A9"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ОК 04 </w:t>
            </w:r>
          </w:p>
        </w:tc>
        <w:tc>
          <w:tcPr>
            <w:tcW w:w="4826" w:type="dxa"/>
            <w:tcBorders>
              <w:top w:val="single" w:sz="4" w:space="0" w:color="auto"/>
              <w:left w:val="single" w:sz="4" w:space="0" w:color="auto"/>
              <w:bottom w:val="single" w:sz="4" w:space="0" w:color="auto"/>
            </w:tcBorders>
          </w:tcPr>
          <w:p w14:paraId="69E6BB27" w14:textId="77777777" w:rsidR="000D7985" w:rsidRPr="00A37B7C" w:rsidRDefault="000D7985" w:rsidP="000D7985">
            <w:pPr>
              <w:numPr>
                <w:ilvl w:val="0"/>
                <w:numId w:val="72"/>
              </w:numPr>
              <w:spacing w:after="0" w:line="240" w:lineRule="auto"/>
              <w:ind w:left="316"/>
              <w:jc w:val="both"/>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53A6C26D" w14:textId="77777777" w:rsidR="000D7985" w:rsidRPr="00A37B7C" w:rsidRDefault="000D7985" w:rsidP="000D7985">
            <w:pPr>
              <w:numPr>
                <w:ilvl w:val="0"/>
                <w:numId w:val="72"/>
              </w:numPr>
              <w:spacing w:after="0" w:line="240" w:lineRule="auto"/>
              <w:ind w:left="316"/>
              <w:jc w:val="both"/>
              <w:rPr>
                <w:rFonts w:ascii="Times New Roman" w:hAnsi="Times New Roman"/>
                <w:i/>
              </w:rPr>
            </w:pPr>
            <w:r w:rsidRPr="00A37B7C">
              <w:rPr>
                <w:rFonts w:ascii="Times New Roman" w:hAnsi="Times New Roman"/>
              </w:rPr>
              <w:t>В ходе профессиональной деятельности взаимодействует с коллегами, руководством, клиентами, опираясь на знания психологических основ</w:t>
            </w:r>
          </w:p>
        </w:tc>
        <w:tc>
          <w:tcPr>
            <w:tcW w:w="2574" w:type="dxa"/>
            <w:vMerge/>
          </w:tcPr>
          <w:p w14:paraId="3F7DA1B8" w14:textId="77777777" w:rsidR="000D7985" w:rsidRPr="00A37B7C" w:rsidRDefault="000D7985" w:rsidP="00C46C1F">
            <w:pPr>
              <w:spacing w:after="0" w:line="240" w:lineRule="auto"/>
              <w:jc w:val="both"/>
              <w:rPr>
                <w:rFonts w:ascii="Times New Roman" w:hAnsi="Times New Roman"/>
              </w:rPr>
            </w:pPr>
          </w:p>
        </w:tc>
      </w:tr>
      <w:tr w:rsidR="000D7985" w:rsidRPr="00A37B7C" w14:paraId="3A9A4446" w14:textId="77777777" w:rsidTr="00575C1C">
        <w:tc>
          <w:tcPr>
            <w:tcW w:w="1985" w:type="dxa"/>
            <w:tcBorders>
              <w:top w:val="single" w:sz="4" w:space="0" w:color="auto"/>
              <w:left w:val="single" w:sz="4" w:space="0" w:color="auto"/>
              <w:bottom w:val="single" w:sz="4" w:space="0" w:color="auto"/>
              <w:right w:val="single" w:sz="4" w:space="0" w:color="auto"/>
            </w:tcBorders>
          </w:tcPr>
          <w:p w14:paraId="31D1AB1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lastRenderedPageBreak/>
              <w:t xml:space="preserve">ОК 05 </w:t>
            </w:r>
          </w:p>
        </w:tc>
        <w:tc>
          <w:tcPr>
            <w:tcW w:w="4826" w:type="dxa"/>
            <w:tcBorders>
              <w:top w:val="single" w:sz="4" w:space="0" w:color="auto"/>
              <w:left w:val="single" w:sz="4" w:space="0" w:color="auto"/>
              <w:bottom w:val="single" w:sz="4" w:space="0" w:color="auto"/>
            </w:tcBorders>
          </w:tcPr>
          <w:p w14:paraId="539CC5E7" w14:textId="77777777" w:rsidR="000D7985" w:rsidRPr="00A37B7C" w:rsidRDefault="000D7985" w:rsidP="000D7985">
            <w:pPr>
              <w:numPr>
                <w:ilvl w:val="0"/>
                <w:numId w:val="73"/>
              </w:numPr>
              <w:spacing w:after="0" w:line="240" w:lineRule="auto"/>
              <w:ind w:left="316"/>
              <w:jc w:val="both"/>
              <w:rPr>
                <w:rFonts w:ascii="Times New Roman" w:hAnsi="Times New Roman"/>
              </w:rPr>
            </w:pPr>
            <w:r w:rsidRPr="00A37B7C">
              <w:rPr>
                <w:rFonts w:ascii="Times New Roman" w:hAnsi="Times New Roman"/>
              </w:rPr>
              <w:t>Грамотно излагает свои мысли и оформляет документы по профессиональной тематике на государственном языке в соответствие с установленными правилами,</w:t>
            </w:r>
          </w:p>
          <w:p w14:paraId="40610C21" w14:textId="77777777" w:rsidR="000D7985" w:rsidRPr="00A37B7C" w:rsidRDefault="000D7985" w:rsidP="000D7985">
            <w:pPr>
              <w:numPr>
                <w:ilvl w:val="0"/>
                <w:numId w:val="73"/>
              </w:numPr>
              <w:spacing w:after="0" w:line="240" w:lineRule="auto"/>
              <w:ind w:left="316"/>
              <w:jc w:val="both"/>
              <w:rPr>
                <w:rFonts w:ascii="Times New Roman" w:hAnsi="Times New Roman"/>
                <w:i/>
              </w:rPr>
            </w:pPr>
            <w:r w:rsidRPr="00A37B7C">
              <w:rPr>
                <w:rFonts w:ascii="Times New Roman" w:hAnsi="Times New Roman"/>
              </w:rPr>
              <w:t>Демонстрирует толерантность в рабочем коллективе</w:t>
            </w:r>
          </w:p>
        </w:tc>
        <w:tc>
          <w:tcPr>
            <w:tcW w:w="2574" w:type="dxa"/>
            <w:vMerge/>
          </w:tcPr>
          <w:p w14:paraId="661B2654" w14:textId="77777777" w:rsidR="000D7985" w:rsidRPr="00A37B7C" w:rsidRDefault="000D7985" w:rsidP="00C46C1F">
            <w:pPr>
              <w:spacing w:after="0" w:line="240" w:lineRule="auto"/>
              <w:jc w:val="both"/>
              <w:rPr>
                <w:rFonts w:ascii="Times New Roman" w:hAnsi="Times New Roman"/>
              </w:rPr>
            </w:pPr>
          </w:p>
        </w:tc>
      </w:tr>
      <w:tr w:rsidR="000D7985" w:rsidRPr="00A37B7C" w14:paraId="24F6ADAF" w14:textId="77777777" w:rsidTr="00575C1C">
        <w:tc>
          <w:tcPr>
            <w:tcW w:w="1985" w:type="dxa"/>
            <w:tcBorders>
              <w:top w:val="single" w:sz="4" w:space="0" w:color="auto"/>
              <w:left w:val="single" w:sz="4" w:space="0" w:color="auto"/>
              <w:bottom w:val="single" w:sz="4" w:space="0" w:color="auto"/>
              <w:right w:val="single" w:sz="4" w:space="0" w:color="auto"/>
            </w:tcBorders>
          </w:tcPr>
          <w:p w14:paraId="4B3A108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 xml:space="preserve">ОК 09 </w:t>
            </w:r>
          </w:p>
        </w:tc>
        <w:tc>
          <w:tcPr>
            <w:tcW w:w="4826" w:type="dxa"/>
            <w:tcBorders>
              <w:top w:val="single" w:sz="4" w:space="0" w:color="auto"/>
              <w:left w:val="single" w:sz="4" w:space="0" w:color="auto"/>
              <w:bottom w:val="single" w:sz="4" w:space="0" w:color="auto"/>
            </w:tcBorders>
          </w:tcPr>
          <w:p w14:paraId="0D985EB0" w14:textId="77777777" w:rsidR="000D7985" w:rsidRPr="00A37B7C" w:rsidRDefault="000D7985" w:rsidP="000D7985">
            <w:pPr>
              <w:numPr>
                <w:ilvl w:val="0"/>
                <w:numId w:val="75"/>
              </w:numPr>
              <w:spacing w:after="0" w:line="240" w:lineRule="auto"/>
              <w:ind w:left="316"/>
              <w:jc w:val="both"/>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29754B66" w14:textId="77777777" w:rsidR="000D7985" w:rsidRPr="00A37B7C" w:rsidRDefault="000D7985" w:rsidP="000D7985">
            <w:pPr>
              <w:numPr>
                <w:ilvl w:val="0"/>
                <w:numId w:val="75"/>
              </w:numPr>
              <w:spacing w:after="0" w:line="240" w:lineRule="auto"/>
              <w:ind w:left="316"/>
              <w:jc w:val="both"/>
              <w:rPr>
                <w:rFonts w:ascii="Times New Roman" w:hAnsi="Times New Roman"/>
              </w:rPr>
            </w:pPr>
            <w:r w:rsidRPr="00A37B7C">
              <w:rPr>
                <w:rFonts w:ascii="Times New Roman" w:hAnsi="Times New Roman"/>
              </w:rPr>
              <w:t>Участвует в диалогах на знакомые общие и профессиональные темы;</w:t>
            </w:r>
          </w:p>
          <w:p w14:paraId="13DA4A25" w14:textId="77777777" w:rsidR="000D7985" w:rsidRPr="00A37B7C" w:rsidRDefault="000D7985" w:rsidP="000D7985">
            <w:pPr>
              <w:numPr>
                <w:ilvl w:val="0"/>
                <w:numId w:val="75"/>
              </w:numPr>
              <w:spacing w:after="0" w:line="240" w:lineRule="auto"/>
              <w:ind w:left="316"/>
              <w:jc w:val="both"/>
              <w:rPr>
                <w:rFonts w:ascii="Times New Roman" w:hAnsi="Times New Roman"/>
              </w:rPr>
            </w:pPr>
            <w:r w:rsidRPr="00A37B7C">
              <w:rPr>
                <w:rFonts w:ascii="Times New Roman" w:hAnsi="Times New Roman"/>
              </w:rPr>
              <w:t xml:space="preserve">Строит простые высказывания о себе и о своей профессиональной деятельности; </w:t>
            </w:r>
          </w:p>
          <w:p w14:paraId="385B28DC" w14:textId="77777777" w:rsidR="000D7985" w:rsidRPr="00A37B7C" w:rsidRDefault="000D7985" w:rsidP="000D7985">
            <w:pPr>
              <w:numPr>
                <w:ilvl w:val="0"/>
                <w:numId w:val="75"/>
              </w:numPr>
              <w:spacing w:after="0" w:line="240" w:lineRule="auto"/>
              <w:ind w:left="316"/>
              <w:jc w:val="both"/>
              <w:rPr>
                <w:rFonts w:ascii="Times New Roman" w:hAnsi="Times New Roman"/>
              </w:rPr>
            </w:pPr>
            <w:r w:rsidRPr="00A37B7C">
              <w:rPr>
                <w:rFonts w:ascii="Times New Roman" w:hAnsi="Times New Roman"/>
              </w:rPr>
              <w:t xml:space="preserve">Кратко обосновывает и объясняет свои действия; </w:t>
            </w:r>
          </w:p>
          <w:p w14:paraId="1C3B5B56" w14:textId="77777777" w:rsidR="000D7985" w:rsidRPr="00A37B7C" w:rsidRDefault="000D7985" w:rsidP="000D7985">
            <w:pPr>
              <w:numPr>
                <w:ilvl w:val="0"/>
                <w:numId w:val="75"/>
              </w:numPr>
              <w:spacing w:after="0" w:line="240" w:lineRule="auto"/>
              <w:ind w:left="316"/>
              <w:jc w:val="both"/>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574" w:type="dxa"/>
            <w:vMerge/>
            <w:tcBorders>
              <w:bottom w:val="single" w:sz="4" w:space="0" w:color="auto"/>
            </w:tcBorders>
          </w:tcPr>
          <w:p w14:paraId="2C2BBCCC" w14:textId="77777777" w:rsidR="000D7985" w:rsidRPr="00A37B7C" w:rsidRDefault="000D7985" w:rsidP="00C46C1F">
            <w:pPr>
              <w:spacing w:after="0" w:line="240" w:lineRule="auto"/>
              <w:jc w:val="both"/>
              <w:rPr>
                <w:rFonts w:ascii="Times New Roman" w:hAnsi="Times New Roman"/>
              </w:rPr>
            </w:pPr>
          </w:p>
        </w:tc>
      </w:tr>
    </w:tbl>
    <w:p w14:paraId="2671E8AB" w14:textId="77777777" w:rsidR="000D7985" w:rsidRPr="00A37B7C" w:rsidRDefault="000D7985" w:rsidP="000D7985"/>
    <w:p w14:paraId="7AF7B6A5" w14:textId="77777777" w:rsidR="000D7985" w:rsidRPr="00A37B7C" w:rsidRDefault="000D7985" w:rsidP="000D7985">
      <w:pPr>
        <w:suppressAutoHyphens/>
        <w:spacing w:after="0"/>
        <w:jc w:val="right"/>
        <w:outlineLvl w:val="1"/>
        <w:rPr>
          <w:rFonts w:ascii="Times New Roman" w:hAnsi="Times New Roman"/>
          <w:b/>
          <w:bCs/>
          <w:sz w:val="24"/>
          <w:szCs w:val="24"/>
        </w:rPr>
      </w:pPr>
      <w:r w:rsidRPr="00A37B7C">
        <w:rPr>
          <w:rFonts w:ascii="Times New Roman" w:hAnsi="Times New Roman"/>
        </w:rPr>
        <w:br w:type="page"/>
      </w:r>
      <w:r w:rsidRPr="00A37B7C">
        <w:rPr>
          <w:rFonts w:ascii="Times New Roman" w:hAnsi="Times New Roman"/>
          <w:b/>
          <w:bCs/>
          <w:sz w:val="24"/>
          <w:szCs w:val="24"/>
        </w:rPr>
        <w:lastRenderedPageBreak/>
        <w:t>Приложение 1.6</w:t>
      </w:r>
    </w:p>
    <w:p w14:paraId="0C26BF92" w14:textId="77777777" w:rsidR="000D7985" w:rsidRPr="00A37B7C" w:rsidRDefault="000D7985" w:rsidP="000D7985">
      <w:pPr>
        <w:suppressAutoHyphens/>
        <w:spacing w:after="0"/>
        <w:jc w:val="right"/>
        <w:rPr>
          <w:rFonts w:ascii="Times New Roman" w:hAnsi="Times New Roman"/>
          <w:b/>
          <w:bCs/>
          <w:iCs/>
          <w:sz w:val="24"/>
          <w:szCs w:val="24"/>
        </w:rPr>
      </w:pPr>
      <w:r w:rsidRPr="00A37B7C">
        <w:rPr>
          <w:rFonts w:ascii="Times New Roman" w:hAnsi="Times New Roman"/>
          <w:b/>
          <w:bCs/>
          <w:sz w:val="24"/>
          <w:szCs w:val="24"/>
        </w:rPr>
        <w:t>к ПОП по</w:t>
      </w:r>
      <w:r w:rsidRPr="00A37B7C">
        <w:rPr>
          <w:rFonts w:ascii="Times New Roman" w:hAnsi="Times New Roman"/>
          <w:sz w:val="24"/>
          <w:szCs w:val="24"/>
        </w:rPr>
        <w:t xml:space="preserve"> </w:t>
      </w:r>
      <w:r w:rsidRPr="00A37B7C">
        <w:rPr>
          <w:rFonts w:ascii="Times New Roman" w:hAnsi="Times New Roman"/>
          <w:b/>
          <w:bCs/>
          <w:iCs/>
          <w:sz w:val="24"/>
          <w:szCs w:val="24"/>
        </w:rPr>
        <w:t xml:space="preserve">специальности </w:t>
      </w:r>
    </w:p>
    <w:p w14:paraId="458FFF9B" w14:textId="77777777" w:rsidR="000D7985" w:rsidRPr="00A37B7C" w:rsidRDefault="000D7985" w:rsidP="000D7985">
      <w:pPr>
        <w:suppressAutoHyphens/>
        <w:spacing w:after="0"/>
        <w:jc w:val="right"/>
        <w:rPr>
          <w:rFonts w:ascii="Times New Roman" w:hAnsi="Times New Roman"/>
          <w:b/>
          <w:bCs/>
          <w:iCs/>
          <w:sz w:val="24"/>
          <w:szCs w:val="24"/>
        </w:rPr>
      </w:pPr>
      <w:r w:rsidRPr="00A37B7C">
        <w:rPr>
          <w:rFonts w:ascii="Times New Roman" w:hAnsi="Times New Roman"/>
          <w:b/>
          <w:bCs/>
          <w:iCs/>
          <w:sz w:val="24"/>
          <w:szCs w:val="24"/>
        </w:rPr>
        <w:t>38.0</w:t>
      </w:r>
      <w:r>
        <w:rPr>
          <w:rFonts w:ascii="Times New Roman" w:hAnsi="Times New Roman"/>
          <w:b/>
          <w:bCs/>
          <w:iCs/>
          <w:sz w:val="24"/>
          <w:szCs w:val="24"/>
        </w:rPr>
        <w:t>2</w:t>
      </w:r>
      <w:r w:rsidRPr="00A37B7C">
        <w:rPr>
          <w:rFonts w:ascii="Times New Roman" w:hAnsi="Times New Roman"/>
          <w:b/>
          <w:bCs/>
          <w:iCs/>
          <w:sz w:val="24"/>
          <w:szCs w:val="24"/>
        </w:rPr>
        <w:t>.</w:t>
      </w:r>
      <w:r>
        <w:rPr>
          <w:rFonts w:ascii="Times New Roman" w:hAnsi="Times New Roman"/>
          <w:b/>
          <w:bCs/>
          <w:iCs/>
          <w:sz w:val="24"/>
          <w:szCs w:val="24"/>
        </w:rPr>
        <w:t>08</w:t>
      </w:r>
      <w:r w:rsidRPr="00A37B7C">
        <w:rPr>
          <w:rFonts w:ascii="Times New Roman" w:hAnsi="Times New Roman"/>
          <w:b/>
          <w:bCs/>
          <w:iCs/>
          <w:sz w:val="24"/>
          <w:szCs w:val="24"/>
        </w:rPr>
        <w:t xml:space="preserve"> Торговое дело</w:t>
      </w:r>
    </w:p>
    <w:p w14:paraId="404DC6A8" w14:textId="77777777" w:rsidR="000D7985" w:rsidRPr="00A37B7C" w:rsidRDefault="000D7985" w:rsidP="000D7985">
      <w:pPr>
        <w:keepNext/>
        <w:suppressAutoHyphens/>
        <w:spacing w:before="240" w:after="60" w:line="240" w:lineRule="auto"/>
        <w:ind w:firstLine="709"/>
        <w:jc w:val="right"/>
        <w:outlineLvl w:val="0"/>
        <w:rPr>
          <w:rFonts w:ascii="Times New Roman" w:hAnsi="Times New Roman"/>
          <w:bCs/>
          <w:i/>
          <w:kern w:val="2"/>
          <w:sz w:val="24"/>
          <w:szCs w:val="24"/>
          <w:lang w:eastAsia="x-none"/>
        </w:rPr>
      </w:pPr>
    </w:p>
    <w:p w14:paraId="02CB03B6" w14:textId="77777777" w:rsidR="000D7985" w:rsidRPr="00A37B7C" w:rsidRDefault="000D7985" w:rsidP="000D7985">
      <w:pPr>
        <w:suppressAutoHyphens/>
        <w:jc w:val="center"/>
        <w:rPr>
          <w:rFonts w:ascii="Times New Roman" w:hAnsi="Times New Roman"/>
          <w:b/>
          <w:i/>
          <w:sz w:val="24"/>
          <w:szCs w:val="24"/>
        </w:rPr>
      </w:pPr>
    </w:p>
    <w:p w14:paraId="415A0714" w14:textId="77777777" w:rsidR="000D7985" w:rsidRPr="00A37B7C" w:rsidRDefault="000D7985" w:rsidP="000D7985">
      <w:pPr>
        <w:suppressAutoHyphens/>
        <w:jc w:val="center"/>
        <w:rPr>
          <w:rFonts w:ascii="Times New Roman" w:hAnsi="Times New Roman"/>
          <w:b/>
          <w:i/>
          <w:sz w:val="24"/>
          <w:szCs w:val="24"/>
        </w:rPr>
      </w:pPr>
    </w:p>
    <w:p w14:paraId="35CE5951" w14:textId="77777777" w:rsidR="000D7985" w:rsidRPr="00A37B7C" w:rsidRDefault="000D7985" w:rsidP="000D7985">
      <w:pPr>
        <w:suppressAutoHyphens/>
        <w:jc w:val="center"/>
        <w:rPr>
          <w:rFonts w:ascii="Times New Roman" w:hAnsi="Times New Roman"/>
          <w:b/>
          <w:i/>
          <w:sz w:val="24"/>
          <w:szCs w:val="24"/>
        </w:rPr>
      </w:pPr>
    </w:p>
    <w:p w14:paraId="48455B1B" w14:textId="77777777" w:rsidR="000D7985" w:rsidRPr="00A37B7C" w:rsidRDefault="000D7985" w:rsidP="000D7985">
      <w:pPr>
        <w:suppressAutoHyphens/>
        <w:jc w:val="center"/>
        <w:rPr>
          <w:rFonts w:ascii="Times New Roman" w:hAnsi="Times New Roman"/>
          <w:b/>
          <w:i/>
          <w:sz w:val="24"/>
          <w:szCs w:val="24"/>
        </w:rPr>
      </w:pPr>
    </w:p>
    <w:p w14:paraId="27C4FD1E" w14:textId="77777777" w:rsidR="000D7985" w:rsidRPr="00A37B7C" w:rsidRDefault="000D7985" w:rsidP="000D7985">
      <w:pPr>
        <w:suppressAutoHyphens/>
        <w:jc w:val="center"/>
        <w:rPr>
          <w:rFonts w:ascii="Times New Roman" w:hAnsi="Times New Roman"/>
          <w:b/>
          <w:i/>
          <w:sz w:val="24"/>
          <w:szCs w:val="24"/>
        </w:rPr>
      </w:pPr>
    </w:p>
    <w:p w14:paraId="4B2F275D" w14:textId="77777777" w:rsidR="000D7985" w:rsidRPr="00A37B7C" w:rsidRDefault="000D7985" w:rsidP="000D7985">
      <w:pPr>
        <w:suppressAutoHyphens/>
        <w:jc w:val="center"/>
        <w:rPr>
          <w:rFonts w:ascii="Times New Roman" w:hAnsi="Times New Roman"/>
          <w:b/>
          <w:i/>
          <w:sz w:val="24"/>
          <w:szCs w:val="24"/>
        </w:rPr>
      </w:pPr>
    </w:p>
    <w:p w14:paraId="6B05EEDA" w14:textId="77777777" w:rsidR="000D7985" w:rsidRPr="00A37B7C" w:rsidRDefault="000D7985" w:rsidP="000D7985">
      <w:pPr>
        <w:suppressAutoHyphens/>
        <w:jc w:val="center"/>
        <w:rPr>
          <w:rFonts w:ascii="Times New Roman" w:hAnsi="Times New Roman"/>
          <w:b/>
          <w:i/>
          <w:sz w:val="24"/>
          <w:szCs w:val="24"/>
        </w:rPr>
      </w:pPr>
    </w:p>
    <w:p w14:paraId="5DA919C1" w14:textId="77777777" w:rsidR="000D7985" w:rsidRPr="00A37B7C" w:rsidRDefault="000D7985" w:rsidP="000D7985">
      <w:pPr>
        <w:suppressAutoHyphens/>
        <w:jc w:val="center"/>
        <w:rPr>
          <w:rFonts w:ascii="Times New Roman" w:hAnsi="Times New Roman"/>
          <w:b/>
          <w:i/>
          <w:sz w:val="24"/>
          <w:szCs w:val="24"/>
        </w:rPr>
      </w:pPr>
    </w:p>
    <w:p w14:paraId="3B4DE4FE" w14:textId="77777777" w:rsidR="000D7985" w:rsidRPr="00A37B7C" w:rsidRDefault="000D7985" w:rsidP="000D7985">
      <w:pPr>
        <w:suppressAutoHyphens/>
        <w:jc w:val="center"/>
        <w:rPr>
          <w:rFonts w:ascii="Times New Roman" w:hAnsi="Times New Roman"/>
          <w:b/>
          <w:i/>
          <w:sz w:val="24"/>
          <w:szCs w:val="24"/>
        </w:rPr>
      </w:pPr>
    </w:p>
    <w:p w14:paraId="3656C2FC" w14:textId="77777777" w:rsidR="000D7985" w:rsidRPr="00A37B7C" w:rsidRDefault="000D7985" w:rsidP="000D7985">
      <w:pPr>
        <w:suppressAutoHyphens/>
        <w:jc w:val="center"/>
        <w:rPr>
          <w:rFonts w:ascii="Times New Roman" w:hAnsi="Times New Roman"/>
          <w:b/>
          <w:sz w:val="24"/>
          <w:szCs w:val="24"/>
        </w:rPr>
      </w:pPr>
      <w:r w:rsidRPr="00A37B7C">
        <w:rPr>
          <w:rFonts w:ascii="Times New Roman" w:hAnsi="Times New Roman"/>
          <w:b/>
          <w:sz w:val="24"/>
          <w:szCs w:val="24"/>
        </w:rPr>
        <w:t>ПРИМЕРНАЯ РАБОЧАЯ ПРОГРАММА ПРОФЕССИОНАЛЬНОГО МОДУЛЯ</w:t>
      </w:r>
    </w:p>
    <w:p w14:paraId="398307CD" w14:textId="77777777" w:rsidR="000D7985" w:rsidRPr="00A37B7C" w:rsidRDefault="000D7985" w:rsidP="000D7985">
      <w:pPr>
        <w:suppressAutoHyphens/>
        <w:jc w:val="center"/>
        <w:rPr>
          <w:rFonts w:ascii="Times New Roman" w:hAnsi="Times New Roman"/>
          <w:b/>
          <w:sz w:val="24"/>
          <w:szCs w:val="24"/>
          <w:u w:val="single"/>
        </w:rPr>
      </w:pPr>
    </w:p>
    <w:p w14:paraId="72CF1D89"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 xml:space="preserve">ПМн.03 </w:t>
      </w:r>
      <w:r w:rsidRPr="00A37B7C">
        <w:rPr>
          <w:rFonts w:ascii="Times New Roman" w:hAnsi="Times New Roman"/>
          <w:b/>
          <w:iCs/>
          <w:sz w:val="24"/>
          <w:szCs w:val="24"/>
        </w:rPr>
        <w:t>ОСУЩЕСТВЛЕНИЕ ПРОДАЖ ИНФОРМАЦИОННО-КОММУНИКАЦИОННЫХ ПРОДУКТОВ И ТЕХНОЛОГИЙ И КООРДИНАЦИЯ РАБОТЫ С КЛИЕНТАМИ (ПО ВЫБОРУ)</w:t>
      </w:r>
    </w:p>
    <w:p w14:paraId="0EACF75A" w14:textId="77777777" w:rsidR="000D7985" w:rsidRPr="00A37B7C" w:rsidRDefault="000D7985" w:rsidP="000D7985">
      <w:pPr>
        <w:suppressAutoHyphens/>
        <w:jc w:val="center"/>
        <w:rPr>
          <w:rFonts w:ascii="Times New Roman" w:hAnsi="Times New Roman"/>
          <w:b/>
          <w:i/>
          <w:sz w:val="24"/>
          <w:szCs w:val="24"/>
        </w:rPr>
      </w:pPr>
    </w:p>
    <w:p w14:paraId="1C99DE70" w14:textId="77777777" w:rsidR="000D7985" w:rsidRPr="00A37B7C" w:rsidRDefault="000D7985" w:rsidP="000D7985">
      <w:pPr>
        <w:suppressAutoHyphens/>
        <w:jc w:val="center"/>
        <w:rPr>
          <w:rFonts w:ascii="Times New Roman" w:hAnsi="Times New Roman"/>
          <w:b/>
          <w:i/>
          <w:sz w:val="24"/>
          <w:szCs w:val="24"/>
        </w:rPr>
      </w:pPr>
    </w:p>
    <w:p w14:paraId="55F71EA4" w14:textId="77777777" w:rsidR="000D7985" w:rsidRPr="00A37B7C" w:rsidRDefault="000D7985" w:rsidP="000D7985">
      <w:pPr>
        <w:suppressAutoHyphens/>
        <w:jc w:val="center"/>
        <w:rPr>
          <w:rFonts w:ascii="Times New Roman" w:hAnsi="Times New Roman"/>
          <w:b/>
          <w:i/>
          <w:sz w:val="24"/>
          <w:szCs w:val="24"/>
        </w:rPr>
      </w:pPr>
    </w:p>
    <w:p w14:paraId="045F5D03" w14:textId="77777777" w:rsidR="000D7985" w:rsidRPr="00A37B7C" w:rsidRDefault="000D7985" w:rsidP="000D7985">
      <w:pPr>
        <w:suppressAutoHyphens/>
        <w:jc w:val="center"/>
        <w:rPr>
          <w:rFonts w:ascii="Times New Roman" w:hAnsi="Times New Roman"/>
          <w:b/>
          <w:i/>
          <w:sz w:val="24"/>
          <w:szCs w:val="24"/>
        </w:rPr>
      </w:pPr>
    </w:p>
    <w:p w14:paraId="597FF0FD" w14:textId="77777777" w:rsidR="000D7985" w:rsidRPr="00A37B7C" w:rsidRDefault="000D7985" w:rsidP="000D7985">
      <w:pPr>
        <w:suppressAutoHyphens/>
        <w:jc w:val="center"/>
        <w:rPr>
          <w:rFonts w:ascii="Times New Roman" w:hAnsi="Times New Roman"/>
          <w:b/>
          <w:i/>
          <w:sz w:val="24"/>
          <w:szCs w:val="24"/>
        </w:rPr>
      </w:pPr>
    </w:p>
    <w:p w14:paraId="1C4CFCE5" w14:textId="77777777" w:rsidR="000D7985" w:rsidRPr="00A37B7C" w:rsidRDefault="000D7985" w:rsidP="000D7985">
      <w:pPr>
        <w:suppressAutoHyphens/>
        <w:jc w:val="center"/>
        <w:rPr>
          <w:rFonts w:ascii="Times New Roman" w:hAnsi="Times New Roman"/>
          <w:b/>
          <w:i/>
          <w:sz w:val="24"/>
          <w:szCs w:val="24"/>
        </w:rPr>
      </w:pPr>
    </w:p>
    <w:p w14:paraId="508E8EA5" w14:textId="77777777" w:rsidR="000D7985" w:rsidRPr="00A37B7C" w:rsidRDefault="000D7985" w:rsidP="000D7985">
      <w:pPr>
        <w:suppressAutoHyphens/>
        <w:jc w:val="center"/>
        <w:rPr>
          <w:rFonts w:ascii="Times New Roman" w:hAnsi="Times New Roman"/>
          <w:b/>
          <w:i/>
          <w:sz w:val="24"/>
          <w:szCs w:val="24"/>
        </w:rPr>
      </w:pPr>
    </w:p>
    <w:p w14:paraId="0803254A" w14:textId="77777777" w:rsidR="000D7985" w:rsidRPr="00A37B7C" w:rsidRDefault="000D7985" w:rsidP="000D7985">
      <w:pPr>
        <w:suppressAutoHyphens/>
        <w:jc w:val="center"/>
        <w:rPr>
          <w:rFonts w:ascii="Times New Roman" w:hAnsi="Times New Roman"/>
          <w:b/>
          <w:i/>
          <w:sz w:val="24"/>
          <w:szCs w:val="24"/>
        </w:rPr>
      </w:pPr>
    </w:p>
    <w:p w14:paraId="7BBA3716" w14:textId="77777777" w:rsidR="000D7985" w:rsidRPr="00A37B7C" w:rsidRDefault="000D7985" w:rsidP="000D7985">
      <w:pPr>
        <w:suppressAutoHyphens/>
        <w:jc w:val="center"/>
        <w:rPr>
          <w:rFonts w:ascii="Times New Roman" w:hAnsi="Times New Roman"/>
          <w:b/>
          <w:i/>
          <w:sz w:val="24"/>
          <w:szCs w:val="24"/>
        </w:rPr>
      </w:pPr>
    </w:p>
    <w:p w14:paraId="31E03177" w14:textId="77777777" w:rsidR="000D7985" w:rsidRPr="00A37B7C" w:rsidRDefault="000D7985" w:rsidP="000D7985">
      <w:pPr>
        <w:suppressAutoHyphens/>
        <w:jc w:val="center"/>
        <w:rPr>
          <w:rFonts w:ascii="Times New Roman" w:hAnsi="Times New Roman"/>
          <w:b/>
          <w:iCs/>
          <w:sz w:val="24"/>
          <w:szCs w:val="24"/>
        </w:rPr>
        <w:sectPr w:rsidR="000D7985" w:rsidRPr="00A37B7C" w:rsidSect="00C46C1F">
          <w:footerReference w:type="default" r:id="rId74"/>
          <w:pgSz w:w="11906" w:h="16838"/>
          <w:pgMar w:top="1134" w:right="851" w:bottom="1134" w:left="1701" w:header="0" w:footer="709" w:gutter="0"/>
          <w:cols w:space="720"/>
          <w:formProt w:val="0"/>
          <w:docGrid w:linePitch="100" w:charSpace="4096"/>
        </w:sectPr>
      </w:pPr>
      <w:r w:rsidRPr="00A37B7C">
        <w:rPr>
          <w:rFonts w:ascii="Times New Roman" w:hAnsi="Times New Roman"/>
          <w:b/>
          <w:bCs/>
          <w:iCs/>
          <w:sz w:val="24"/>
          <w:szCs w:val="24"/>
        </w:rPr>
        <w:t>202</w:t>
      </w:r>
      <w:r>
        <w:rPr>
          <w:rFonts w:ascii="Times New Roman" w:hAnsi="Times New Roman"/>
          <w:b/>
          <w:bCs/>
          <w:iCs/>
          <w:sz w:val="24"/>
          <w:szCs w:val="24"/>
        </w:rPr>
        <w:t>3</w:t>
      </w:r>
      <w:r w:rsidRPr="00A37B7C">
        <w:rPr>
          <w:rFonts w:ascii="Times New Roman" w:hAnsi="Times New Roman"/>
          <w:b/>
          <w:bCs/>
          <w:iCs/>
          <w:sz w:val="24"/>
          <w:szCs w:val="24"/>
        </w:rPr>
        <w:t xml:space="preserve"> г.</w:t>
      </w:r>
    </w:p>
    <w:p w14:paraId="00D6806B" w14:textId="77777777" w:rsidR="000D7985" w:rsidRPr="00EA51A6" w:rsidRDefault="000D7985" w:rsidP="000D7985">
      <w:pPr>
        <w:suppressAutoHyphens/>
        <w:jc w:val="center"/>
        <w:rPr>
          <w:rFonts w:ascii="Times New Roman" w:hAnsi="Times New Roman"/>
          <w:b/>
          <w:sz w:val="24"/>
          <w:szCs w:val="24"/>
        </w:rPr>
      </w:pPr>
      <w:r w:rsidRPr="00EA51A6">
        <w:rPr>
          <w:rFonts w:ascii="Times New Roman" w:hAnsi="Times New Roman"/>
          <w:b/>
          <w:sz w:val="24"/>
          <w:szCs w:val="24"/>
        </w:rPr>
        <w:lastRenderedPageBreak/>
        <w:t>СОДЕРЖАНИЕ</w:t>
      </w:r>
    </w:p>
    <w:p w14:paraId="400948B6" w14:textId="77777777" w:rsidR="000D7985" w:rsidRPr="00A37B7C" w:rsidRDefault="000D7985" w:rsidP="000D7985">
      <w:pPr>
        <w:suppressAutoHyphens/>
        <w:rPr>
          <w:rFonts w:ascii="Times New Roman" w:hAnsi="Times New Roman"/>
          <w:b/>
          <w:i/>
          <w:sz w:val="24"/>
          <w:szCs w:val="24"/>
        </w:rPr>
      </w:pPr>
    </w:p>
    <w:tbl>
      <w:tblPr>
        <w:tblW w:w="9355" w:type="dxa"/>
        <w:tblLayout w:type="fixed"/>
        <w:tblLook w:val="01E0" w:firstRow="1" w:lastRow="1" w:firstColumn="1" w:lastColumn="1" w:noHBand="0" w:noVBand="0"/>
      </w:tblPr>
      <w:tblGrid>
        <w:gridCol w:w="7501"/>
        <w:gridCol w:w="1854"/>
      </w:tblGrid>
      <w:tr w:rsidR="000D7985" w:rsidRPr="00A37B7C" w14:paraId="58C36F02" w14:textId="77777777" w:rsidTr="00C46C1F">
        <w:tc>
          <w:tcPr>
            <w:tcW w:w="7500" w:type="dxa"/>
          </w:tcPr>
          <w:p w14:paraId="3F373EAB" w14:textId="77777777" w:rsidR="000D7985" w:rsidRPr="00A37B7C" w:rsidRDefault="000D7985" w:rsidP="00095D42">
            <w:pPr>
              <w:widowControl w:val="0"/>
              <w:numPr>
                <w:ilvl w:val="0"/>
                <w:numId w:val="201"/>
              </w:numPr>
              <w:suppressAutoHyphens/>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456BEF2D" w14:textId="77777777" w:rsidR="000D7985" w:rsidRPr="00A37B7C" w:rsidRDefault="000D7985" w:rsidP="00C46C1F">
            <w:pPr>
              <w:widowControl w:val="0"/>
              <w:suppressAutoHyphens/>
              <w:rPr>
                <w:rFonts w:ascii="Times New Roman" w:hAnsi="Times New Roman"/>
                <w:b/>
                <w:sz w:val="24"/>
                <w:szCs w:val="24"/>
              </w:rPr>
            </w:pPr>
          </w:p>
        </w:tc>
      </w:tr>
      <w:tr w:rsidR="000D7985" w:rsidRPr="00A37B7C" w14:paraId="080A08B5" w14:textId="77777777" w:rsidTr="00C46C1F">
        <w:tc>
          <w:tcPr>
            <w:tcW w:w="7500" w:type="dxa"/>
          </w:tcPr>
          <w:p w14:paraId="5C867B83" w14:textId="77777777" w:rsidR="000D7985" w:rsidRPr="00A37B7C" w:rsidRDefault="000D7985" w:rsidP="00095D42">
            <w:pPr>
              <w:widowControl w:val="0"/>
              <w:numPr>
                <w:ilvl w:val="0"/>
                <w:numId w:val="201"/>
              </w:numPr>
              <w:suppressAutoHyphens/>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2E3D3DFD" w14:textId="77777777" w:rsidR="000D7985" w:rsidRPr="00A37B7C" w:rsidRDefault="000D7985" w:rsidP="00095D42">
            <w:pPr>
              <w:widowControl w:val="0"/>
              <w:numPr>
                <w:ilvl w:val="0"/>
                <w:numId w:val="201"/>
              </w:numPr>
              <w:suppressAutoHyphens/>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7E7FCDE0" w14:textId="77777777" w:rsidR="000D7985" w:rsidRPr="00A37B7C" w:rsidRDefault="000D7985" w:rsidP="00C46C1F">
            <w:pPr>
              <w:widowControl w:val="0"/>
              <w:suppressAutoHyphens/>
              <w:ind w:left="644"/>
              <w:rPr>
                <w:rFonts w:ascii="Times New Roman" w:hAnsi="Times New Roman"/>
                <w:b/>
                <w:sz w:val="24"/>
                <w:szCs w:val="24"/>
              </w:rPr>
            </w:pPr>
          </w:p>
        </w:tc>
      </w:tr>
      <w:tr w:rsidR="000D7985" w:rsidRPr="00A37B7C" w14:paraId="182C15B6" w14:textId="77777777" w:rsidTr="00C46C1F">
        <w:tc>
          <w:tcPr>
            <w:tcW w:w="7500" w:type="dxa"/>
          </w:tcPr>
          <w:p w14:paraId="03FCC4D3" w14:textId="77777777" w:rsidR="000D7985" w:rsidRPr="00A37B7C" w:rsidRDefault="000D7985" w:rsidP="00095D42">
            <w:pPr>
              <w:widowControl w:val="0"/>
              <w:numPr>
                <w:ilvl w:val="0"/>
                <w:numId w:val="201"/>
              </w:numPr>
              <w:suppressAutoHyphens/>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1317878E" w14:textId="77777777" w:rsidR="000D7985" w:rsidRPr="00A37B7C" w:rsidRDefault="000D7985" w:rsidP="00C46C1F">
            <w:pPr>
              <w:widowControl w:val="0"/>
              <w:suppressAutoHyphens/>
              <w:rPr>
                <w:rFonts w:ascii="Times New Roman" w:hAnsi="Times New Roman"/>
                <w:b/>
                <w:sz w:val="24"/>
                <w:szCs w:val="24"/>
              </w:rPr>
            </w:pPr>
          </w:p>
        </w:tc>
        <w:tc>
          <w:tcPr>
            <w:tcW w:w="1854" w:type="dxa"/>
          </w:tcPr>
          <w:p w14:paraId="08B80F35" w14:textId="77777777" w:rsidR="000D7985" w:rsidRPr="00A37B7C" w:rsidRDefault="000D7985" w:rsidP="00C46C1F">
            <w:pPr>
              <w:widowControl w:val="0"/>
              <w:suppressAutoHyphens/>
              <w:rPr>
                <w:rFonts w:ascii="Times New Roman" w:hAnsi="Times New Roman"/>
                <w:b/>
                <w:sz w:val="24"/>
                <w:szCs w:val="24"/>
              </w:rPr>
            </w:pPr>
          </w:p>
        </w:tc>
      </w:tr>
    </w:tbl>
    <w:p w14:paraId="6E499618" w14:textId="77777777" w:rsidR="000D7985" w:rsidRPr="00A37B7C" w:rsidRDefault="000D7985" w:rsidP="000D7985">
      <w:pPr>
        <w:suppressAutoHyphens/>
        <w:rPr>
          <w:rFonts w:eastAsia="Calibri"/>
        </w:rPr>
        <w:sectPr w:rsidR="000D7985" w:rsidRPr="00A37B7C" w:rsidSect="00C46C1F">
          <w:footerReference w:type="default" r:id="rId75"/>
          <w:pgSz w:w="11906" w:h="16838"/>
          <w:pgMar w:top="1134" w:right="851" w:bottom="1134" w:left="1701" w:header="0" w:footer="709" w:gutter="0"/>
          <w:cols w:space="720"/>
          <w:formProt w:val="0"/>
          <w:docGrid w:linePitch="100" w:charSpace="4096"/>
        </w:sectPr>
      </w:pPr>
    </w:p>
    <w:p w14:paraId="181012A7"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3BA854EE"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43CEF425" w14:textId="77777777" w:rsidR="000D7985" w:rsidRPr="00A37B7C" w:rsidRDefault="000D7985" w:rsidP="000D7985">
      <w:pPr>
        <w:suppressAutoHyphens/>
        <w:spacing w:after="0"/>
        <w:jc w:val="center"/>
        <w:rPr>
          <w:rFonts w:ascii="Times New Roman" w:hAnsi="Times New Roman"/>
          <w:b/>
          <w:iCs/>
          <w:sz w:val="24"/>
          <w:szCs w:val="24"/>
        </w:rPr>
      </w:pPr>
      <w:r>
        <w:rPr>
          <w:rFonts w:ascii="Times New Roman" w:hAnsi="Times New Roman"/>
          <w:b/>
          <w:sz w:val="24"/>
          <w:szCs w:val="24"/>
        </w:rPr>
        <w:t>ПМн.</w:t>
      </w:r>
      <w:r w:rsidRPr="00A37B7C">
        <w:rPr>
          <w:rFonts w:ascii="Times New Roman" w:hAnsi="Times New Roman"/>
          <w:b/>
          <w:sz w:val="24"/>
          <w:szCs w:val="24"/>
        </w:rPr>
        <w:t xml:space="preserve">03 </w:t>
      </w:r>
      <w:r w:rsidRPr="00A37B7C">
        <w:rPr>
          <w:rFonts w:ascii="Times New Roman" w:hAnsi="Times New Roman"/>
          <w:b/>
          <w:iCs/>
          <w:sz w:val="24"/>
          <w:szCs w:val="24"/>
        </w:rPr>
        <w:t>ОСУЩЕСТВЛЕНИЕ ПРОДАЖ ИНФОРМАЦИОННО-КОММУНИКАЦИОННЫХ ПРОДУКТОВ И ТЕХНОЛОГИЙ И КООРДИНАЦИЯ РАБОТЫ С КЛИЕНТАМИ (ПО ВЫБОРУ)</w:t>
      </w:r>
    </w:p>
    <w:p w14:paraId="7579066E" w14:textId="77777777" w:rsidR="000D7985" w:rsidRPr="00A37B7C" w:rsidRDefault="000D7985" w:rsidP="000D7985">
      <w:pPr>
        <w:suppressAutoHyphens/>
        <w:spacing w:after="0"/>
        <w:jc w:val="center"/>
        <w:rPr>
          <w:rFonts w:ascii="Times New Roman" w:hAnsi="Times New Roman"/>
          <w:b/>
          <w:sz w:val="24"/>
          <w:szCs w:val="24"/>
        </w:rPr>
      </w:pPr>
    </w:p>
    <w:p w14:paraId="3EF8A5BE" w14:textId="77777777" w:rsidR="000D7985" w:rsidRPr="00A37B7C" w:rsidRDefault="000D7985" w:rsidP="000D7985">
      <w:pPr>
        <w:suppressAutoHyphens/>
        <w:spacing w:after="0" w:line="240" w:lineRule="auto"/>
        <w:ind w:firstLine="709"/>
        <w:jc w:val="both"/>
        <w:rPr>
          <w:rFonts w:ascii="Times New Roman" w:hAnsi="Times New Roman"/>
          <w:b/>
          <w:sz w:val="24"/>
          <w:szCs w:val="24"/>
        </w:rPr>
      </w:pPr>
      <w:r w:rsidRPr="00A37B7C">
        <w:rPr>
          <w:rFonts w:ascii="Times New Roman" w:hAnsi="Times New Roman"/>
          <w:b/>
          <w:sz w:val="24"/>
          <w:szCs w:val="24"/>
        </w:rPr>
        <w:t xml:space="preserve">1.1. Цель и планируемые результаты освоения профессионального модуля </w:t>
      </w:r>
    </w:p>
    <w:p w14:paraId="63FB468F"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В результате изучения профессионального модуля обучающихся должен освоить основной вид деятельности «</w:t>
      </w:r>
      <w:r w:rsidRPr="00A37B7C">
        <w:rPr>
          <w:rFonts w:ascii="Times New Roman" w:hAnsi="Times New Roman"/>
          <w:iCs/>
          <w:sz w:val="24"/>
          <w:szCs w:val="24"/>
        </w:rPr>
        <w:t>осуществление продаж информационно-коммуникационных продуктов и технологий и координация работы с клиентами (по выбору)</w:t>
      </w:r>
      <w:r w:rsidRPr="00A37B7C">
        <w:rPr>
          <w:rFonts w:ascii="Times New Roman" w:hAnsi="Times New Roman"/>
          <w:sz w:val="24"/>
          <w:szCs w:val="24"/>
        </w:rPr>
        <w:t xml:space="preserve">» </w:t>
      </w:r>
      <w:r w:rsidRPr="00A37B7C">
        <w:rPr>
          <w:rFonts w:ascii="Times New Roman" w:hAnsi="Times New Roman"/>
          <w:sz w:val="24"/>
          <w:szCs w:val="24"/>
        </w:rPr>
        <w:br/>
        <w:t>и соответствующие ему общие компетенции и профессиональные компетенции:</w:t>
      </w:r>
    </w:p>
    <w:p w14:paraId="39CEC24D" w14:textId="77777777" w:rsidR="000D7985" w:rsidRPr="00A37B7C" w:rsidRDefault="000D7985" w:rsidP="000D7985">
      <w:pPr>
        <w:suppressAutoHyphens/>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9243" w:type="dxa"/>
        <w:tblInd w:w="108" w:type="dxa"/>
        <w:tblLayout w:type="fixed"/>
        <w:tblLook w:val="04A0" w:firstRow="1" w:lastRow="0" w:firstColumn="1" w:lastColumn="0" w:noHBand="0" w:noVBand="1"/>
      </w:tblPr>
      <w:tblGrid>
        <w:gridCol w:w="1120"/>
        <w:gridCol w:w="8123"/>
      </w:tblGrid>
      <w:tr w:rsidR="000D7985" w:rsidRPr="00A37B7C" w14:paraId="6982EA68"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4C00E275" w14:textId="77777777" w:rsidR="000D7985" w:rsidRPr="002456ED" w:rsidRDefault="000D7985" w:rsidP="00C46C1F">
            <w:pPr>
              <w:widowControl w:val="0"/>
              <w:suppressAutoHyphens/>
              <w:jc w:val="center"/>
              <w:rPr>
                <w:rFonts w:ascii="Times New Roman" w:hAnsi="Times New Roman"/>
                <w:sz w:val="24"/>
                <w:szCs w:val="24"/>
              </w:rPr>
            </w:pPr>
            <w:r w:rsidRPr="002456ED">
              <w:rPr>
                <w:rFonts w:ascii="Times New Roman" w:hAnsi="Times New Roman"/>
                <w:sz w:val="24"/>
                <w:szCs w:val="24"/>
              </w:rPr>
              <w:t>Код</w:t>
            </w:r>
          </w:p>
        </w:tc>
        <w:tc>
          <w:tcPr>
            <w:tcW w:w="8123" w:type="dxa"/>
            <w:tcBorders>
              <w:top w:val="single" w:sz="4" w:space="0" w:color="000000"/>
              <w:left w:val="single" w:sz="4" w:space="0" w:color="000000"/>
              <w:bottom w:val="single" w:sz="4" w:space="0" w:color="000000"/>
              <w:right w:val="single" w:sz="4" w:space="0" w:color="000000"/>
            </w:tcBorders>
          </w:tcPr>
          <w:p w14:paraId="58FC7E37" w14:textId="77777777" w:rsidR="000D7985" w:rsidRPr="00A37B7C" w:rsidRDefault="000D7985" w:rsidP="00C46C1F">
            <w:pPr>
              <w:widowControl w:val="0"/>
              <w:suppressAutoHyphens/>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793242C3"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E677D3C" w14:textId="77777777" w:rsidR="000D7985" w:rsidRPr="00A37B7C" w:rsidRDefault="000D7985" w:rsidP="00C46C1F">
            <w:pPr>
              <w:widowControl w:val="0"/>
              <w:suppressAutoHyphens/>
              <w:jc w:val="center"/>
              <w:rPr>
                <w:rFonts w:ascii="Times New Roman" w:hAnsi="Times New Roman"/>
                <w:b/>
                <w:sz w:val="24"/>
                <w:szCs w:val="24"/>
              </w:rPr>
            </w:pPr>
            <w:r w:rsidRPr="00A37B7C">
              <w:rPr>
                <w:rFonts w:ascii="Times New Roman" w:hAnsi="Times New Roman"/>
                <w:b/>
                <w:sz w:val="24"/>
                <w:szCs w:val="24"/>
              </w:rPr>
              <w:t>ОК 01</w:t>
            </w:r>
          </w:p>
        </w:tc>
        <w:tc>
          <w:tcPr>
            <w:tcW w:w="8123" w:type="dxa"/>
            <w:tcBorders>
              <w:top w:val="single" w:sz="4" w:space="0" w:color="000000"/>
              <w:left w:val="single" w:sz="4" w:space="0" w:color="000000"/>
              <w:bottom w:val="single" w:sz="4" w:space="0" w:color="000000"/>
              <w:right w:val="single" w:sz="4" w:space="0" w:color="000000"/>
            </w:tcBorders>
          </w:tcPr>
          <w:p w14:paraId="433C3E63" w14:textId="77777777" w:rsidR="000D7985" w:rsidRPr="00A37B7C" w:rsidRDefault="000D7985" w:rsidP="00C46C1F">
            <w:pPr>
              <w:widowControl w:val="0"/>
              <w:suppressAutoHyphens/>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29904B93"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18383B23" w14:textId="77777777" w:rsidR="000D7985" w:rsidRPr="00A37B7C" w:rsidRDefault="000D7985" w:rsidP="00C46C1F">
            <w:pPr>
              <w:widowControl w:val="0"/>
              <w:suppressAutoHyphens/>
              <w:jc w:val="center"/>
              <w:rPr>
                <w:rFonts w:ascii="Times New Roman" w:hAnsi="Times New Roman"/>
                <w:b/>
                <w:sz w:val="24"/>
                <w:szCs w:val="24"/>
              </w:rPr>
            </w:pPr>
            <w:r w:rsidRPr="00A37B7C">
              <w:rPr>
                <w:rFonts w:ascii="Times New Roman" w:hAnsi="Times New Roman"/>
                <w:b/>
                <w:sz w:val="24"/>
                <w:szCs w:val="24"/>
              </w:rPr>
              <w:t>ОК 02</w:t>
            </w:r>
          </w:p>
        </w:tc>
        <w:tc>
          <w:tcPr>
            <w:tcW w:w="8123" w:type="dxa"/>
            <w:tcBorders>
              <w:top w:val="single" w:sz="4" w:space="0" w:color="000000"/>
              <w:left w:val="single" w:sz="4" w:space="0" w:color="000000"/>
              <w:bottom w:val="single" w:sz="4" w:space="0" w:color="000000"/>
              <w:right w:val="single" w:sz="4" w:space="0" w:color="000000"/>
            </w:tcBorders>
          </w:tcPr>
          <w:p w14:paraId="404170C7" w14:textId="77777777" w:rsidR="000D7985" w:rsidRPr="00A37B7C" w:rsidRDefault="000D7985" w:rsidP="00C46C1F">
            <w:pPr>
              <w:widowControl w:val="0"/>
              <w:suppressAutoHyphens/>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1D1E5B75" w14:textId="77777777" w:rsidTr="00575C1C">
        <w:trPr>
          <w:trHeight w:val="425"/>
        </w:trPr>
        <w:tc>
          <w:tcPr>
            <w:tcW w:w="1120" w:type="dxa"/>
            <w:tcBorders>
              <w:top w:val="single" w:sz="4" w:space="0" w:color="000000"/>
              <w:left w:val="single" w:sz="4" w:space="0" w:color="000000"/>
              <w:bottom w:val="single" w:sz="4" w:space="0" w:color="000000"/>
              <w:right w:val="single" w:sz="4" w:space="0" w:color="000000"/>
            </w:tcBorders>
          </w:tcPr>
          <w:p w14:paraId="1FB0129B" w14:textId="77777777" w:rsidR="000D7985" w:rsidRPr="00A37B7C" w:rsidRDefault="000D7985" w:rsidP="00C46C1F">
            <w:pPr>
              <w:widowControl w:val="0"/>
              <w:suppressAutoHyphens/>
              <w:jc w:val="center"/>
              <w:rPr>
                <w:rFonts w:ascii="Times New Roman" w:hAnsi="Times New Roman"/>
                <w:b/>
                <w:sz w:val="24"/>
                <w:szCs w:val="24"/>
              </w:rPr>
            </w:pPr>
            <w:r w:rsidRPr="00A37B7C">
              <w:rPr>
                <w:rFonts w:ascii="Times New Roman" w:hAnsi="Times New Roman"/>
                <w:b/>
                <w:sz w:val="24"/>
                <w:szCs w:val="24"/>
              </w:rPr>
              <w:t>ОК 04</w:t>
            </w:r>
          </w:p>
        </w:tc>
        <w:tc>
          <w:tcPr>
            <w:tcW w:w="8123" w:type="dxa"/>
            <w:tcBorders>
              <w:top w:val="single" w:sz="4" w:space="0" w:color="000000"/>
              <w:left w:val="single" w:sz="4" w:space="0" w:color="000000"/>
              <w:bottom w:val="single" w:sz="4" w:space="0" w:color="000000"/>
              <w:right w:val="single" w:sz="4" w:space="0" w:color="000000"/>
            </w:tcBorders>
          </w:tcPr>
          <w:p w14:paraId="40C693BC" w14:textId="77777777" w:rsidR="000D7985" w:rsidRPr="00A37B7C" w:rsidRDefault="000D7985" w:rsidP="00C46C1F">
            <w:pPr>
              <w:widowControl w:val="0"/>
              <w:suppressAutoHyphens/>
              <w:rPr>
                <w:rFonts w:ascii="Times New Roman" w:hAnsi="Times New Roman"/>
                <w:iCs/>
                <w:sz w:val="24"/>
                <w:szCs w:val="24"/>
              </w:rPr>
            </w:pPr>
            <w:r w:rsidRPr="00A37B7C">
              <w:rPr>
                <w:rFonts w:ascii="Times New Roman" w:hAnsi="Times New Roman"/>
                <w:iCs/>
                <w:sz w:val="24"/>
                <w:szCs w:val="24"/>
              </w:rPr>
              <w:t>Эффективно взаимодействовать и работать в коллективе и команде</w:t>
            </w:r>
          </w:p>
        </w:tc>
      </w:tr>
      <w:tr w:rsidR="000D7985" w:rsidRPr="00A37B7C" w14:paraId="3A87C56E"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30A747E9" w14:textId="77777777" w:rsidR="000D7985" w:rsidRPr="00A37B7C" w:rsidRDefault="000D7985" w:rsidP="00C46C1F">
            <w:pPr>
              <w:widowControl w:val="0"/>
              <w:suppressAutoHyphens/>
              <w:jc w:val="center"/>
              <w:rPr>
                <w:rFonts w:ascii="Times New Roman" w:hAnsi="Times New Roman"/>
                <w:b/>
                <w:sz w:val="24"/>
                <w:szCs w:val="24"/>
              </w:rPr>
            </w:pPr>
            <w:r w:rsidRPr="00A37B7C">
              <w:rPr>
                <w:rFonts w:ascii="Times New Roman" w:hAnsi="Times New Roman"/>
                <w:b/>
                <w:sz w:val="24"/>
                <w:szCs w:val="24"/>
              </w:rPr>
              <w:t>ОК 05</w:t>
            </w:r>
          </w:p>
        </w:tc>
        <w:tc>
          <w:tcPr>
            <w:tcW w:w="8123" w:type="dxa"/>
            <w:tcBorders>
              <w:top w:val="single" w:sz="4" w:space="0" w:color="000000"/>
              <w:left w:val="single" w:sz="4" w:space="0" w:color="000000"/>
              <w:bottom w:val="single" w:sz="4" w:space="0" w:color="000000"/>
              <w:right w:val="single" w:sz="4" w:space="0" w:color="000000"/>
            </w:tcBorders>
          </w:tcPr>
          <w:p w14:paraId="1C7E7629" w14:textId="77777777" w:rsidR="000D7985" w:rsidRPr="00A37B7C" w:rsidRDefault="000D7985" w:rsidP="00C46C1F">
            <w:pPr>
              <w:widowControl w:val="0"/>
              <w:suppressAutoHyphens/>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5C85FC36"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05ADF231" w14:textId="77777777" w:rsidR="000D7985" w:rsidRPr="00A37B7C" w:rsidRDefault="000D7985" w:rsidP="00C46C1F">
            <w:pPr>
              <w:widowControl w:val="0"/>
              <w:suppressAutoHyphens/>
              <w:jc w:val="center"/>
              <w:rPr>
                <w:rFonts w:ascii="Times New Roman" w:hAnsi="Times New Roman"/>
                <w:b/>
                <w:sz w:val="24"/>
                <w:szCs w:val="24"/>
              </w:rPr>
            </w:pPr>
            <w:r w:rsidRPr="00A37B7C">
              <w:rPr>
                <w:rFonts w:ascii="Times New Roman" w:hAnsi="Times New Roman"/>
                <w:b/>
                <w:sz w:val="24"/>
                <w:szCs w:val="24"/>
              </w:rPr>
              <w:t>ОК 09</w:t>
            </w:r>
          </w:p>
        </w:tc>
        <w:tc>
          <w:tcPr>
            <w:tcW w:w="8123" w:type="dxa"/>
            <w:tcBorders>
              <w:top w:val="single" w:sz="4" w:space="0" w:color="000000"/>
              <w:left w:val="single" w:sz="4" w:space="0" w:color="000000"/>
              <w:bottom w:val="single" w:sz="4" w:space="0" w:color="000000"/>
              <w:right w:val="single" w:sz="4" w:space="0" w:color="000000"/>
            </w:tcBorders>
          </w:tcPr>
          <w:p w14:paraId="7D31047C" w14:textId="77777777" w:rsidR="000D7985" w:rsidRPr="00A37B7C" w:rsidRDefault="000D7985" w:rsidP="00C46C1F">
            <w:pPr>
              <w:widowControl w:val="0"/>
              <w:suppressAutoHyphens/>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14:paraId="1B298481" w14:textId="77777777" w:rsidR="000D7985" w:rsidRPr="00A37B7C" w:rsidRDefault="000D7985" w:rsidP="000D7985">
      <w:pPr>
        <w:suppressAutoHyphens/>
        <w:ind w:firstLine="709"/>
        <w:rPr>
          <w:rFonts w:ascii="Times New Roman" w:hAnsi="Times New Roman"/>
          <w:bCs/>
          <w:iCs/>
          <w:sz w:val="4"/>
          <w:szCs w:val="4"/>
        </w:rPr>
      </w:pPr>
    </w:p>
    <w:p w14:paraId="22CCF705" w14:textId="77777777" w:rsidR="000D7985" w:rsidRPr="00A37B7C" w:rsidRDefault="000D7985" w:rsidP="000D7985">
      <w:pPr>
        <w:suppressAutoHyphens/>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9243" w:type="dxa"/>
        <w:tblInd w:w="108" w:type="dxa"/>
        <w:tblLayout w:type="fixed"/>
        <w:tblLook w:val="04A0" w:firstRow="1" w:lastRow="0" w:firstColumn="1" w:lastColumn="0" w:noHBand="0" w:noVBand="1"/>
      </w:tblPr>
      <w:tblGrid>
        <w:gridCol w:w="1096"/>
        <w:gridCol w:w="8147"/>
      </w:tblGrid>
      <w:tr w:rsidR="000D7985" w:rsidRPr="00A37B7C" w14:paraId="4EDCE2E7"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C2D5076" w14:textId="77777777" w:rsidR="000D7985" w:rsidRPr="002456ED" w:rsidRDefault="000D7985" w:rsidP="00C46C1F">
            <w:pPr>
              <w:widowControl w:val="0"/>
              <w:suppressAutoHyphens/>
              <w:jc w:val="center"/>
              <w:rPr>
                <w:rFonts w:ascii="Times New Roman" w:hAnsi="Times New Roman"/>
                <w:sz w:val="24"/>
                <w:szCs w:val="24"/>
              </w:rPr>
            </w:pPr>
            <w:r w:rsidRPr="002456ED">
              <w:rPr>
                <w:rFonts w:ascii="Times New Roman" w:hAnsi="Times New Roman"/>
                <w:sz w:val="24"/>
                <w:szCs w:val="24"/>
              </w:rPr>
              <w:t>Код</w:t>
            </w:r>
          </w:p>
        </w:tc>
        <w:tc>
          <w:tcPr>
            <w:tcW w:w="8147" w:type="dxa"/>
            <w:tcBorders>
              <w:top w:val="single" w:sz="4" w:space="0" w:color="000000"/>
              <w:left w:val="single" w:sz="4" w:space="0" w:color="000000"/>
              <w:bottom w:val="single" w:sz="4" w:space="0" w:color="000000"/>
              <w:right w:val="single" w:sz="4" w:space="0" w:color="000000"/>
            </w:tcBorders>
          </w:tcPr>
          <w:p w14:paraId="617489F2" w14:textId="77777777" w:rsidR="000D7985" w:rsidRPr="00A37B7C" w:rsidRDefault="000D7985" w:rsidP="00C46C1F">
            <w:pPr>
              <w:widowControl w:val="0"/>
              <w:suppressAutoHyphens/>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3FC6C401"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AF99788" w14:textId="77777777" w:rsidR="000D7985" w:rsidRDefault="000D7985" w:rsidP="00C46C1F">
            <w:pPr>
              <w:widowControl w:val="0"/>
              <w:suppressAutoHyphens/>
              <w:spacing w:after="0" w:line="240" w:lineRule="auto"/>
              <w:jc w:val="center"/>
              <w:rPr>
                <w:rFonts w:ascii="Times New Roman" w:hAnsi="Times New Roman"/>
                <w:b/>
                <w:iCs/>
                <w:sz w:val="24"/>
                <w:szCs w:val="24"/>
              </w:rPr>
            </w:pPr>
            <w:r w:rsidRPr="00A37B7C">
              <w:rPr>
                <w:rFonts w:ascii="Times New Roman" w:hAnsi="Times New Roman"/>
                <w:b/>
                <w:iCs/>
                <w:sz w:val="24"/>
                <w:szCs w:val="24"/>
              </w:rPr>
              <w:t>ВД 3</w:t>
            </w:r>
          </w:p>
          <w:p w14:paraId="2436E731" w14:textId="77777777" w:rsidR="000D7985" w:rsidRPr="00A37B7C" w:rsidRDefault="000D7985" w:rsidP="00C46C1F">
            <w:pPr>
              <w:widowControl w:val="0"/>
              <w:suppressAutoHyphens/>
              <w:spacing w:line="240" w:lineRule="auto"/>
              <w:jc w:val="center"/>
              <w:rPr>
                <w:rFonts w:ascii="Times New Roman" w:hAnsi="Times New Roman"/>
                <w:b/>
                <w:iCs/>
                <w:sz w:val="24"/>
                <w:szCs w:val="24"/>
              </w:rPr>
            </w:pPr>
            <w:r>
              <w:rPr>
                <w:rFonts w:ascii="Times New Roman" w:hAnsi="Times New Roman"/>
                <w:b/>
                <w:iCs/>
                <w:sz w:val="24"/>
                <w:szCs w:val="24"/>
              </w:rPr>
              <w:t>н.3.</w:t>
            </w:r>
          </w:p>
        </w:tc>
        <w:tc>
          <w:tcPr>
            <w:tcW w:w="8147" w:type="dxa"/>
            <w:tcBorders>
              <w:top w:val="single" w:sz="4" w:space="0" w:color="000000"/>
              <w:left w:val="single" w:sz="4" w:space="0" w:color="000000"/>
              <w:bottom w:val="single" w:sz="4" w:space="0" w:color="000000"/>
              <w:right w:val="single" w:sz="4" w:space="0" w:color="000000"/>
            </w:tcBorders>
          </w:tcPr>
          <w:p w14:paraId="695011C6" w14:textId="77777777" w:rsidR="000D7985" w:rsidRPr="00A37B7C" w:rsidRDefault="000D7985" w:rsidP="00C46C1F">
            <w:pPr>
              <w:widowControl w:val="0"/>
              <w:suppressAutoHyphens/>
              <w:rPr>
                <w:rFonts w:ascii="Times New Roman" w:hAnsi="Times New Roman"/>
                <w:iCs/>
                <w:sz w:val="24"/>
                <w:szCs w:val="24"/>
              </w:rPr>
            </w:pPr>
            <w:r w:rsidRPr="00A37B7C">
              <w:rPr>
                <w:rFonts w:ascii="Times New Roman" w:hAnsi="Times New Roman"/>
                <w:iCs/>
                <w:sz w:val="24"/>
                <w:szCs w:val="24"/>
              </w:rPr>
              <w:t>Осуществление продаж информационно-коммуникационных продуктов и технологий и координация работы с клиентами (по выбору)</w:t>
            </w:r>
          </w:p>
        </w:tc>
      </w:tr>
      <w:tr w:rsidR="000D7985" w:rsidRPr="00A37B7C" w14:paraId="5BA7B015"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475A237E" w14:textId="77777777" w:rsidR="000D7985" w:rsidRPr="00A37B7C" w:rsidRDefault="000D7985" w:rsidP="00C46C1F">
            <w:pPr>
              <w:widowControl w:val="0"/>
              <w:suppressAutoHyphens/>
              <w:spacing w:line="240" w:lineRule="auto"/>
              <w:jc w:val="center"/>
              <w:rPr>
                <w:rFonts w:ascii="Times New Roman" w:hAnsi="Times New Roman"/>
                <w:b/>
                <w:iCs/>
                <w:sz w:val="24"/>
                <w:szCs w:val="24"/>
              </w:rPr>
            </w:pPr>
            <w:r w:rsidRPr="00A37B7C">
              <w:rPr>
                <w:rFonts w:ascii="Times New Roman" w:hAnsi="Times New Roman"/>
                <w:b/>
                <w:iCs/>
                <w:sz w:val="24"/>
                <w:szCs w:val="24"/>
              </w:rPr>
              <w:t>ПК 3.1.</w:t>
            </w:r>
          </w:p>
        </w:tc>
        <w:tc>
          <w:tcPr>
            <w:tcW w:w="8147" w:type="dxa"/>
            <w:tcBorders>
              <w:top w:val="single" w:sz="4" w:space="0" w:color="000000"/>
              <w:left w:val="single" w:sz="4" w:space="0" w:color="000000"/>
              <w:bottom w:val="single" w:sz="4" w:space="0" w:color="000000"/>
              <w:right w:val="single" w:sz="4" w:space="0" w:color="000000"/>
            </w:tcBorders>
          </w:tcPr>
          <w:p w14:paraId="68107D66"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сопровождение базы данных инфокоммуникационных систем и (или) их составляющих, в том числе с использованием цифровых и информационных технологий</w:t>
            </w:r>
          </w:p>
        </w:tc>
      </w:tr>
      <w:tr w:rsidR="000D7985" w:rsidRPr="00A37B7C" w14:paraId="48783102"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4B1B0366" w14:textId="77777777" w:rsidR="000D7985" w:rsidRPr="00A37B7C" w:rsidRDefault="000D7985" w:rsidP="00C46C1F">
            <w:pPr>
              <w:widowControl w:val="0"/>
              <w:suppressAutoHyphens/>
              <w:spacing w:line="240" w:lineRule="auto"/>
              <w:jc w:val="center"/>
              <w:rPr>
                <w:rFonts w:ascii="Times New Roman" w:hAnsi="Times New Roman"/>
                <w:b/>
                <w:iCs/>
                <w:sz w:val="24"/>
                <w:szCs w:val="24"/>
              </w:rPr>
            </w:pPr>
            <w:r w:rsidRPr="00A37B7C">
              <w:rPr>
                <w:rFonts w:ascii="Times New Roman" w:hAnsi="Times New Roman"/>
                <w:b/>
                <w:iCs/>
                <w:sz w:val="24"/>
                <w:szCs w:val="24"/>
              </w:rPr>
              <w:t>ПК 3.2.</w:t>
            </w:r>
          </w:p>
        </w:tc>
        <w:tc>
          <w:tcPr>
            <w:tcW w:w="8147" w:type="dxa"/>
            <w:tcBorders>
              <w:top w:val="single" w:sz="4" w:space="0" w:color="000000"/>
              <w:left w:val="single" w:sz="4" w:space="0" w:color="000000"/>
              <w:bottom w:val="single" w:sz="4" w:space="0" w:color="000000"/>
              <w:right w:val="single" w:sz="4" w:space="0" w:color="000000"/>
            </w:tcBorders>
          </w:tcPr>
          <w:p w14:paraId="665E3DDD" w14:textId="77777777" w:rsidR="000D7985" w:rsidRPr="00A37B7C" w:rsidRDefault="000D7985" w:rsidP="00C46C1F">
            <w:pPr>
              <w:widowControl w:val="0"/>
              <w:suppressAutoHyphens/>
              <w:spacing w:after="0" w:line="240" w:lineRule="auto"/>
              <w:jc w:val="both"/>
              <w:rPr>
                <w:rFonts w:ascii="Times New Roman" w:hAnsi="Times New Roman"/>
                <w:i/>
                <w:iCs/>
                <w:sz w:val="24"/>
                <w:szCs w:val="24"/>
              </w:rPr>
            </w:pPr>
            <w:r w:rsidRPr="00A37B7C">
              <w:rPr>
                <w:rFonts w:ascii="Times New Roman" w:hAnsi="Times New Roman"/>
                <w:iCs/>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22F94C37"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45FCFEE1" w14:textId="77777777" w:rsidR="000D7985" w:rsidRPr="00A37B7C" w:rsidRDefault="000D7985" w:rsidP="00C46C1F">
            <w:pPr>
              <w:widowControl w:val="0"/>
              <w:suppressAutoHyphens/>
              <w:spacing w:line="240" w:lineRule="auto"/>
              <w:jc w:val="center"/>
              <w:rPr>
                <w:rFonts w:ascii="Times New Roman" w:hAnsi="Times New Roman"/>
                <w:b/>
                <w:iCs/>
                <w:sz w:val="24"/>
                <w:szCs w:val="24"/>
              </w:rPr>
            </w:pPr>
            <w:r w:rsidRPr="00A37B7C">
              <w:rPr>
                <w:rFonts w:ascii="Times New Roman" w:hAnsi="Times New Roman"/>
                <w:b/>
                <w:iCs/>
                <w:sz w:val="24"/>
                <w:szCs w:val="24"/>
              </w:rPr>
              <w:t>ПК 3.3.</w:t>
            </w:r>
          </w:p>
        </w:tc>
        <w:tc>
          <w:tcPr>
            <w:tcW w:w="8147" w:type="dxa"/>
            <w:tcBorders>
              <w:top w:val="single" w:sz="4" w:space="0" w:color="000000"/>
              <w:left w:val="single" w:sz="4" w:space="0" w:color="000000"/>
              <w:bottom w:val="single" w:sz="4" w:space="0" w:color="000000"/>
              <w:right w:val="single" w:sz="4" w:space="0" w:color="000000"/>
            </w:tcBorders>
          </w:tcPr>
          <w:p w14:paraId="15CADFD3"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подготовку коммерческих предложений и проведение презентаций инфокоммуникационных продуктов и (или) их составляющих потенциальным клиентам</w:t>
            </w:r>
          </w:p>
        </w:tc>
      </w:tr>
      <w:tr w:rsidR="000D7985" w:rsidRPr="00A37B7C" w14:paraId="7D47651D"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50ED940D" w14:textId="77777777" w:rsidR="000D7985" w:rsidRPr="00DA7625" w:rsidRDefault="000D7985" w:rsidP="00C46C1F">
            <w:pPr>
              <w:widowControl w:val="0"/>
              <w:suppressAutoHyphens/>
              <w:spacing w:line="240" w:lineRule="auto"/>
              <w:jc w:val="center"/>
              <w:rPr>
                <w:rFonts w:ascii="Times New Roman" w:hAnsi="Times New Roman"/>
                <w:b/>
                <w:iCs/>
                <w:sz w:val="24"/>
                <w:szCs w:val="24"/>
                <w:highlight w:val="red"/>
              </w:rPr>
            </w:pPr>
            <w:r w:rsidRPr="00575C1C">
              <w:rPr>
                <w:rFonts w:ascii="Times New Roman" w:hAnsi="Times New Roman"/>
                <w:b/>
                <w:iCs/>
                <w:sz w:val="24"/>
                <w:szCs w:val="24"/>
              </w:rPr>
              <w:t>ПК 3.4.</w:t>
            </w:r>
          </w:p>
        </w:tc>
        <w:tc>
          <w:tcPr>
            <w:tcW w:w="8147" w:type="dxa"/>
            <w:tcBorders>
              <w:top w:val="single" w:sz="4" w:space="0" w:color="000000"/>
              <w:left w:val="single" w:sz="4" w:space="0" w:color="000000"/>
              <w:bottom w:val="single" w:sz="4" w:space="0" w:color="000000"/>
              <w:right w:val="single" w:sz="4" w:space="0" w:color="000000"/>
            </w:tcBorders>
          </w:tcPr>
          <w:p w14:paraId="455587CC"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DA7625">
              <w:rPr>
                <w:rFonts w:ascii="Times New Roman" w:hAnsi="Times New Roman"/>
                <w:bCs/>
                <w:sz w:val="24"/>
                <w:szCs w:val="24"/>
              </w:rPr>
              <w:t>Реализо</w:t>
            </w:r>
            <w:r w:rsidRPr="00CC6E75">
              <w:rPr>
                <w:rFonts w:ascii="Times New Roman" w:hAnsi="Times New Roman"/>
                <w:bCs/>
                <w:sz w:val="24"/>
                <w:szCs w:val="24"/>
              </w:rPr>
              <w:t>вывать мероприятия для обеспечения выполнения плана продаж</w:t>
            </w:r>
          </w:p>
        </w:tc>
      </w:tr>
      <w:tr w:rsidR="000D7985" w:rsidRPr="00A37B7C" w14:paraId="7AD6D616"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36FEF8BB" w14:textId="77777777" w:rsidR="000D7985" w:rsidRPr="00A37B7C" w:rsidRDefault="000D7985" w:rsidP="00C46C1F">
            <w:pPr>
              <w:widowControl w:val="0"/>
              <w:suppressAutoHyphens/>
              <w:spacing w:line="240" w:lineRule="auto"/>
              <w:jc w:val="center"/>
              <w:rPr>
                <w:rFonts w:ascii="Times New Roman" w:hAnsi="Times New Roman"/>
                <w:b/>
                <w:iCs/>
                <w:sz w:val="24"/>
                <w:szCs w:val="24"/>
              </w:rPr>
            </w:pPr>
            <w:r w:rsidRPr="00A37B7C">
              <w:rPr>
                <w:rFonts w:ascii="Times New Roman" w:hAnsi="Times New Roman"/>
                <w:b/>
                <w:iCs/>
                <w:sz w:val="24"/>
                <w:szCs w:val="24"/>
              </w:rPr>
              <w:t>ПК 3.5.</w:t>
            </w:r>
          </w:p>
        </w:tc>
        <w:tc>
          <w:tcPr>
            <w:tcW w:w="8147" w:type="dxa"/>
            <w:tcBorders>
              <w:top w:val="single" w:sz="4" w:space="0" w:color="000000"/>
              <w:left w:val="single" w:sz="4" w:space="0" w:color="000000"/>
              <w:bottom w:val="single" w:sz="4" w:space="0" w:color="000000"/>
              <w:right w:val="single" w:sz="4" w:space="0" w:color="000000"/>
            </w:tcBorders>
          </w:tcPr>
          <w:p w14:paraId="6E98E6B0"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Консультировать клиентов по использованию и возможностям инфокоммуникационных продуктов и (или) их составляющих</w:t>
            </w:r>
          </w:p>
        </w:tc>
      </w:tr>
      <w:tr w:rsidR="000D7985" w:rsidRPr="00A37B7C" w14:paraId="57F724DE"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EDFF66A" w14:textId="77777777" w:rsidR="000D7985" w:rsidRPr="00A37B7C" w:rsidRDefault="000D7985" w:rsidP="00C46C1F">
            <w:pPr>
              <w:widowControl w:val="0"/>
              <w:suppressAutoHyphens/>
              <w:spacing w:line="240" w:lineRule="auto"/>
              <w:jc w:val="center"/>
              <w:rPr>
                <w:rFonts w:ascii="Times New Roman" w:hAnsi="Times New Roman"/>
                <w:b/>
                <w:iCs/>
                <w:sz w:val="24"/>
                <w:szCs w:val="24"/>
              </w:rPr>
            </w:pPr>
            <w:r w:rsidRPr="00A37B7C">
              <w:rPr>
                <w:rFonts w:ascii="Times New Roman" w:hAnsi="Times New Roman"/>
                <w:b/>
                <w:iCs/>
                <w:sz w:val="24"/>
                <w:szCs w:val="24"/>
              </w:rPr>
              <w:t>ПК 3.6.</w:t>
            </w:r>
          </w:p>
        </w:tc>
        <w:tc>
          <w:tcPr>
            <w:tcW w:w="8147" w:type="dxa"/>
            <w:tcBorders>
              <w:top w:val="single" w:sz="4" w:space="0" w:color="000000"/>
              <w:left w:val="single" w:sz="4" w:space="0" w:color="000000"/>
              <w:bottom w:val="single" w:sz="4" w:space="0" w:color="000000"/>
              <w:right w:val="single" w:sz="4" w:space="0" w:color="000000"/>
            </w:tcBorders>
          </w:tcPr>
          <w:p w14:paraId="10FD140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контроль всего цикла продаж инфокоммуникационных продуктов и (или) их составляющих, в том числе с использование специализированных программных продуктов</w:t>
            </w:r>
          </w:p>
        </w:tc>
      </w:tr>
      <w:tr w:rsidR="000D7985" w:rsidRPr="00A37B7C" w14:paraId="7769F55C"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3F4E32F0" w14:textId="77777777" w:rsidR="000D7985" w:rsidRPr="00A37B7C" w:rsidRDefault="000D7985" w:rsidP="00C46C1F">
            <w:pPr>
              <w:widowControl w:val="0"/>
              <w:suppressAutoHyphens/>
              <w:spacing w:line="240" w:lineRule="auto"/>
              <w:jc w:val="center"/>
              <w:rPr>
                <w:rFonts w:ascii="Times New Roman" w:hAnsi="Times New Roman"/>
                <w:b/>
                <w:bCs/>
                <w:iCs/>
                <w:sz w:val="24"/>
                <w:szCs w:val="24"/>
              </w:rPr>
            </w:pPr>
            <w:r w:rsidRPr="00A37B7C">
              <w:rPr>
                <w:rFonts w:ascii="Times New Roman" w:hAnsi="Times New Roman"/>
                <w:b/>
                <w:bCs/>
                <w:iCs/>
                <w:sz w:val="24"/>
                <w:szCs w:val="24"/>
              </w:rPr>
              <w:lastRenderedPageBreak/>
              <w:t>ПК 3.7.</w:t>
            </w:r>
          </w:p>
        </w:tc>
        <w:tc>
          <w:tcPr>
            <w:tcW w:w="8147" w:type="dxa"/>
            <w:tcBorders>
              <w:top w:val="single" w:sz="4" w:space="0" w:color="000000"/>
              <w:left w:val="single" w:sz="4" w:space="0" w:color="000000"/>
              <w:bottom w:val="single" w:sz="4" w:space="0" w:color="000000"/>
              <w:right w:val="single" w:sz="4" w:space="0" w:color="000000"/>
            </w:tcBorders>
          </w:tcPr>
          <w:p w14:paraId="3604F64F" w14:textId="77777777" w:rsidR="000D7985" w:rsidRPr="00A37B7C" w:rsidRDefault="000D7985" w:rsidP="00C46C1F">
            <w:pPr>
              <w:widowControl w:val="0"/>
              <w:suppressAutoHyphens/>
              <w:spacing w:after="0" w:line="240" w:lineRule="auto"/>
              <w:rPr>
                <w:rFonts w:ascii="Times New Roman" w:hAnsi="Times New Roman"/>
                <w:bCs/>
                <w:iCs/>
                <w:sz w:val="24"/>
                <w:szCs w:val="24"/>
              </w:rPr>
            </w:pPr>
            <w:r w:rsidRPr="00A37B7C">
              <w:rPr>
                <w:rFonts w:ascii="Times New Roman" w:hAnsi="Times New Roman"/>
                <w:bCs/>
                <w:iCs/>
                <w:sz w:val="24"/>
                <w:szCs w:val="24"/>
              </w:rPr>
              <w:t>Организовывать продажи инфокоммуникационных систем и (или) их составляющих в новых каналах сбыта, в том числе с использованием цифровых и информационных технологий</w:t>
            </w:r>
          </w:p>
        </w:tc>
      </w:tr>
    </w:tbl>
    <w:p w14:paraId="36F6C142" w14:textId="77777777" w:rsidR="000D7985" w:rsidRPr="00A37B7C" w:rsidRDefault="000D7985" w:rsidP="000D7985">
      <w:pPr>
        <w:suppressAutoHyphens/>
        <w:spacing w:before="240" w:line="240" w:lineRule="auto"/>
        <w:ind w:firstLine="709"/>
        <w:rPr>
          <w:rFonts w:ascii="Times New Roman" w:hAnsi="Times New Roman"/>
          <w:bCs/>
          <w:sz w:val="24"/>
          <w:szCs w:val="24"/>
        </w:rPr>
      </w:pPr>
      <w:r w:rsidRPr="00A37B7C">
        <w:rPr>
          <w:rFonts w:ascii="Times New Roman" w:hAnsi="Times New Roman"/>
          <w:bCs/>
          <w:sz w:val="24"/>
          <w:szCs w:val="24"/>
        </w:rPr>
        <w:t>1.1.3. В результате освоения профессионального модуля обучающийся должен:</w:t>
      </w:r>
    </w:p>
    <w:tbl>
      <w:tblPr>
        <w:tblW w:w="9243" w:type="dxa"/>
        <w:tblInd w:w="108" w:type="dxa"/>
        <w:tblLayout w:type="fixed"/>
        <w:tblLook w:val="04A0" w:firstRow="1" w:lastRow="0" w:firstColumn="1" w:lastColumn="0" w:noHBand="0" w:noVBand="1"/>
      </w:tblPr>
      <w:tblGrid>
        <w:gridCol w:w="2694"/>
        <w:gridCol w:w="6549"/>
      </w:tblGrid>
      <w:tr w:rsidR="000D7985" w:rsidRPr="00A37B7C" w14:paraId="58B8E9CA" w14:textId="77777777" w:rsidTr="00575C1C">
        <w:tc>
          <w:tcPr>
            <w:tcW w:w="2694" w:type="dxa"/>
            <w:tcBorders>
              <w:top w:val="single" w:sz="4" w:space="0" w:color="000000"/>
              <w:left w:val="single" w:sz="4" w:space="0" w:color="000000"/>
              <w:bottom w:val="single" w:sz="4" w:space="0" w:color="000000"/>
              <w:right w:val="single" w:sz="4" w:space="0" w:color="000000"/>
            </w:tcBorders>
          </w:tcPr>
          <w:p w14:paraId="3360DE1D"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t>Владеть навыками</w:t>
            </w:r>
          </w:p>
        </w:tc>
        <w:tc>
          <w:tcPr>
            <w:tcW w:w="6549" w:type="dxa"/>
            <w:tcBorders>
              <w:top w:val="single" w:sz="4" w:space="0" w:color="000000"/>
              <w:left w:val="single" w:sz="4" w:space="0" w:color="000000"/>
              <w:bottom w:val="single" w:sz="4" w:space="0" w:color="000000"/>
              <w:right w:val="single" w:sz="4" w:space="0" w:color="000000"/>
            </w:tcBorders>
          </w:tcPr>
          <w:p w14:paraId="2635CFE9"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поиска новых покупателей инфокоммуникационных продуктов и (или) их составляющих и сбора информации о потребностях клиента;</w:t>
            </w:r>
          </w:p>
          <w:p w14:paraId="7975DB28"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sz w:val="24"/>
                <w:szCs w:val="24"/>
              </w:rPr>
            </w:pPr>
            <w:r w:rsidRPr="00A37B7C">
              <w:rPr>
                <w:rFonts w:ascii="Times New Roman" w:hAnsi="Times New Roman"/>
              </w:rPr>
              <w:t>ведения базы данных клиентов, учетной документации по базе клиентов, заключенным договорам на продажу и сопровождение инфокоммуникационных продуктов и (или) их составляющих;</w:t>
            </w:r>
          </w:p>
          <w:p w14:paraId="3965929B"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информирования клиентов о новых поставляемых инфокоммуникационных продуктах и (или) их составляющих, о текущих маркетинговых акциях, новых продуктах и специальных предложениях;</w:t>
            </w:r>
          </w:p>
          <w:p w14:paraId="08B60E91"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проведения мероприятий (конференций, семинаров, вебинаров) для существующих и потенциальных клиентов;</w:t>
            </w:r>
          </w:p>
          <w:p w14:paraId="4B598460"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заключения договоров на продажу и сопровождение инфокоммуникационных систем и (или) их составляющих;</w:t>
            </w:r>
          </w:p>
          <w:p w14:paraId="44383D74"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sz w:val="24"/>
                <w:szCs w:val="24"/>
              </w:rPr>
            </w:pPr>
            <w:r w:rsidRPr="00A37B7C">
              <w:rPr>
                <w:rFonts w:ascii="Times New Roman" w:hAnsi="Times New Roman"/>
              </w:rPr>
              <w:t>развития взаимоотношений с клиентами для заключения новых договоров на продажу и сопровождение инфокоммуникационных систем и (или) их составляющих;</w:t>
            </w:r>
          </w:p>
          <w:p w14:paraId="3C9A582B"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подготовки коммерческих предложений с учетом установленных условий поставщиков, правил отгрузки в организации и особенностей клиента;</w:t>
            </w:r>
          </w:p>
          <w:p w14:paraId="083538F9"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sz w:val="24"/>
                <w:szCs w:val="24"/>
              </w:rPr>
            </w:pPr>
            <w:r w:rsidRPr="00A37B7C">
              <w:rPr>
                <w:rFonts w:ascii="Times New Roman" w:hAnsi="Times New Roman"/>
              </w:rPr>
              <w:t>презентации инфокоммуникационных продуктов и (или) их составляющих потенциальным клиентам;</w:t>
            </w:r>
          </w:p>
          <w:p w14:paraId="7CD769A4" w14:textId="77777777" w:rsidR="000D7985" w:rsidRPr="00A37B7C" w:rsidRDefault="000D7985" w:rsidP="00095D42">
            <w:pPr>
              <w:widowControl w:val="0"/>
              <w:numPr>
                <w:ilvl w:val="0"/>
                <w:numId w:val="213"/>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анализа и разработки мероприятий по выполнению плана продаж;</w:t>
            </w:r>
          </w:p>
          <w:p w14:paraId="6EFCB9D4" w14:textId="77777777" w:rsidR="000D7985" w:rsidRPr="00AD4AC2" w:rsidRDefault="000D7985" w:rsidP="00095D42">
            <w:pPr>
              <w:widowControl w:val="0"/>
              <w:numPr>
                <w:ilvl w:val="0"/>
                <w:numId w:val="213"/>
              </w:numPr>
              <w:suppressAutoHyphens/>
              <w:spacing w:after="0" w:line="240" w:lineRule="auto"/>
              <w:ind w:left="319"/>
              <w:jc w:val="both"/>
              <w:rPr>
                <w:rFonts w:ascii="Times New Roman" w:hAnsi="Times New Roman"/>
              </w:rPr>
            </w:pPr>
            <w:r w:rsidRPr="00A37B7C">
              <w:rPr>
                <w:rFonts w:ascii="Times New Roman" w:hAnsi="Times New Roman"/>
                <w:sz w:val="24"/>
                <w:szCs w:val="24"/>
              </w:rPr>
              <w:t>выполнения запланированных показателей по объему продаж</w:t>
            </w:r>
            <w:r>
              <w:rPr>
                <w:rFonts w:ascii="Times New Roman" w:hAnsi="Times New Roman"/>
                <w:sz w:val="24"/>
                <w:szCs w:val="24"/>
              </w:rPr>
              <w:t>;</w:t>
            </w:r>
          </w:p>
          <w:p w14:paraId="7071E097" w14:textId="77777777" w:rsidR="000D7985" w:rsidRPr="00A37B7C" w:rsidRDefault="000D7985" w:rsidP="00095D42">
            <w:pPr>
              <w:widowControl w:val="0"/>
              <w:numPr>
                <w:ilvl w:val="0"/>
                <w:numId w:val="213"/>
              </w:numPr>
              <w:suppressAutoHyphens/>
              <w:spacing w:after="0" w:line="240" w:lineRule="auto"/>
              <w:ind w:left="319"/>
              <w:jc w:val="both"/>
              <w:rPr>
                <w:rFonts w:ascii="Times New Roman" w:hAnsi="Times New Roman"/>
              </w:rPr>
            </w:pPr>
            <w:r w:rsidRPr="00A37B7C">
              <w:rPr>
                <w:rFonts w:ascii="Times New Roman" w:hAnsi="Times New Roman"/>
              </w:rPr>
              <w:t>презентации клиентам инфокоммуникационных систем и (или) их составляющих;</w:t>
            </w:r>
          </w:p>
          <w:p w14:paraId="5BC1F452"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i/>
              </w:rPr>
            </w:pPr>
            <w:r w:rsidRPr="00A37B7C">
              <w:rPr>
                <w:rFonts w:ascii="Times New Roman" w:hAnsi="Times New Roman"/>
              </w:rPr>
              <w:t>ведения деловой переписки и деловых переговоров с клиентами и партнерами по использованию инфокоммуникационных систем и (или) их составляющих;</w:t>
            </w:r>
          </w:p>
          <w:p w14:paraId="3AC6C42F"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i/>
              </w:rPr>
            </w:pPr>
            <w:r w:rsidRPr="00A37B7C">
              <w:rPr>
                <w:rFonts w:ascii="Times New Roman" w:hAnsi="Times New Roman"/>
              </w:rPr>
              <w:t>консультирования клиентов и партнеров по характеристикам новых инфокоммуникационных продуктов и (или) их составляющих, по условиям продажи и ценам, условиям лицензирования программного обеспечения, условиям оказания послепродажной технической поддержки;</w:t>
            </w:r>
          </w:p>
          <w:p w14:paraId="7661031B"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приема и обработка входящих обращений от клиентов и партнеров;</w:t>
            </w:r>
          </w:p>
          <w:p w14:paraId="02C12051"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заключения договоров с партнерами и клиентами по продаже и сопровождению инфокоммуникационных систем и (или) их составляющих;</w:t>
            </w:r>
          </w:p>
          <w:p w14:paraId="4601807E"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ведения договоров с партнерами и клиентами по продаже и сопровождению инфокоммуникационных систем и (или) их составляющих;</w:t>
            </w:r>
          </w:p>
          <w:p w14:paraId="42AB3D0A"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ведения переговоров с поставщиками и производителями инфокоммуникационных систем и /или их составляющих;</w:t>
            </w:r>
          </w:p>
          <w:p w14:paraId="3E517C41"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информирования о поступлении продукции на склад, об отгрузке (поставке) товара;</w:t>
            </w:r>
          </w:p>
          <w:p w14:paraId="5718985D"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lastRenderedPageBreak/>
              <w:t>выставления счетов, оформления актов, накладных и счетов-фактур;</w:t>
            </w:r>
          </w:p>
          <w:p w14:paraId="6599FDF3"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rPr>
            </w:pPr>
            <w:r w:rsidRPr="00A37B7C">
              <w:rPr>
                <w:rFonts w:ascii="Times New Roman" w:hAnsi="Times New Roman"/>
              </w:rPr>
              <w:t>поиска новых каналов сбыта инфокоммуникационных продуктов и (или) их составляющих и организации их продаж в новых каналах;</w:t>
            </w:r>
          </w:p>
          <w:p w14:paraId="5FB04F22"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i/>
              </w:rPr>
            </w:pPr>
            <w:r w:rsidRPr="00A37B7C">
              <w:rPr>
                <w:rFonts w:ascii="Times New Roman" w:hAnsi="Times New Roman"/>
              </w:rPr>
              <w:t>сбора и анализа доступной информации о каналах продаж и типовых решениях по продаже у конкурентов;</w:t>
            </w:r>
          </w:p>
          <w:p w14:paraId="09D8AEDC" w14:textId="77777777" w:rsidR="000D7985" w:rsidRPr="00A37B7C" w:rsidRDefault="000D7985" w:rsidP="00095D42">
            <w:pPr>
              <w:widowControl w:val="0"/>
              <w:numPr>
                <w:ilvl w:val="0"/>
                <w:numId w:val="213"/>
              </w:numPr>
              <w:suppressAutoHyphens/>
              <w:spacing w:after="0" w:line="240" w:lineRule="auto"/>
              <w:ind w:left="319"/>
              <w:contextualSpacing/>
              <w:jc w:val="both"/>
              <w:rPr>
                <w:rFonts w:ascii="Times New Roman" w:hAnsi="Times New Roman"/>
                <w:bCs/>
                <w:i/>
                <w:sz w:val="24"/>
                <w:szCs w:val="24"/>
              </w:rPr>
            </w:pPr>
            <w:r w:rsidRPr="00A37B7C">
              <w:rPr>
                <w:rFonts w:ascii="Times New Roman" w:hAnsi="Times New Roman"/>
              </w:rPr>
              <w:t>ведение базы данных решений по продаже инфокоммуникационных систем и (или) их составляющих.</w:t>
            </w:r>
          </w:p>
        </w:tc>
      </w:tr>
      <w:tr w:rsidR="000D7985" w:rsidRPr="00A37B7C" w14:paraId="3C320C6B" w14:textId="77777777" w:rsidTr="00575C1C">
        <w:tc>
          <w:tcPr>
            <w:tcW w:w="2694" w:type="dxa"/>
            <w:tcBorders>
              <w:top w:val="single" w:sz="4" w:space="0" w:color="000000"/>
              <w:left w:val="single" w:sz="4" w:space="0" w:color="000000"/>
              <w:bottom w:val="single" w:sz="4" w:space="0" w:color="000000"/>
              <w:right w:val="single" w:sz="4" w:space="0" w:color="000000"/>
            </w:tcBorders>
          </w:tcPr>
          <w:p w14:paraId="48EDC93E"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Уметь</w:t>
            </w:r>
          </w:p>
        </w:tc>
        <w:tc>
          <w:tcPr>
            <w:tcW w:w="6549" w:type="dxa"/>
            <w:tcBorders>
              <w:top w:val="single" w:sz="4" w:space="0" w:color="000000"/>
              <w:left w:val="single" w:sz="4" w:space="0" w:color="000000"/>
              <w:bottom w:val="single" w:sz="4" w:space="0" w:color="000000"/>
              <w:right w:val="single" w:sz="4" w:space="0" w:color="000000"/>
            </w:tcBorders>
          </w:tcPr>
          <w:p w14:paraId="654E27B6"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искать новых клиентов в рамках существующих каналов сбыта;</w:t>
            </w:r>
          </w:p>
          <w:p w14:paraId="0256694E"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вести деловые переговоры и деловую переписку с потенциальными клиентами;</w:t>
            </w:r>
          </w:p>
          <w:p w14:paraId="4812964C"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выявлять потребности клиента в процессе переговоров;</w:t>
            </w:r>
          </w:p>
          <w:p w14:paraId="0C1CCDF6"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систематизировать информацию о клиентах;</w:t>
            </w:r>
          </w:p>
          <w:p w14:paraId="48161382"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использовать почтовые программы на профессиональном уровне;</w:t>
            </w:r>
          </w:p>
          <w:p w14:paraId="11F74476"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применять систему управления взаимоотношениями с клиентами;</w:t>
            </w:r>
          </w:p>
          <w:p w14:paraId="560A1B5D"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sz w:val="24"/>
                <w:szCs w:val="24"/>
              </w:rPr>
            </w:pPr>
            <w:r w:rsidRPr="00A37B7C">
              <w:rPr>
                <w:rFonts w:ascii="Times New Roman" w:hAnsi="Times New Roman"/>
              </w:rPr>
              <w:t>применять систему управления продажами для управления информацией о клиентах;</w:t>
            </w:r>
          </w:p>
          <w:p w14:paraId="5CC896F9"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выявлять потребности и вести деловые переговоры с клиентами об их потребностях в инфокоммуникационных продуктах и (или) их составляющих;</w:t>
            </w:r>
          </w:p>
          <w:p w14:paraId="1654C6A5"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сопровождать развитие системы управления взаимоотношениями с клиентами;</w:t>
            </w:r>
          </w:p>
          <w:p w14:paraId="4D5568E7"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подготавливать материалы базы данных клиентов к обсуждению потребностей клиентов в инфокоммуникационных продуктах и (или) их составляющих;</w:t>
            </w:r>
          </w:p>
          <w:p w14:paraId="60A65243"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составлять отчетность о потребностях клиентов в инфокоммуникационных системах и (или) их составляющих;</w:t>
            </w:r>
          </w:p>
          <w:p w14:paraId="67AEC734"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оформлять коммерческие предложения с использованием офисных программных приложений;</w:t>
            </w:r>
          </w:p>
          <w:p w14:paraId="371D0130"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подготавливать и проводить презентации продаваемых инфокоммуникационных продуктов и (или) их составляющих для потенциальных клиентов;</w:t>
            </w:r>
          </w:p>
          <w:p w14:paraId="6EC36C78"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разрабатывать предложения для формирования плана продаж товаров;</w:t>
            </w:r>
          </w:p>
          <w:p w14:paraId="5A253639"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собирать, анализировать и систематизировать данные по объемам продаж;</w:t>
            </w:r>
          </w:p>
          <w:p w14:paraId="609E01A5"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планировать работу по выполнению плана продаж;</w:t>
            </w:r>
          </w:p>
          <w:p w14:paraId="28B20816"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анализировать установленный план продаж с целью разработки мероприятий по реализации;</w:t>
            </w:r>
          </w:p>
          <w:p w14:paraId="50ECF21B"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анализировать и оценивать промежуточные результаты выполнения плана продаж;</w:t>
            </w:r>
          </w:p>
          <w:p w14:paraId="2D10E5E7"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анализировать возможности увеличения объемов продаж;</w:t>
            </w:r>
          </w:p>
          <w:p w14:paraId="7C509E90"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планировать и контролировать поступление денежных средств;</w:t>
            </w:r>
          </w:p>
          <w:p w14:paraId="3BDFFDBD"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обеспечивать наличие демонстрационной продукции;</w:t>
            </w:r>
          </w:p>
          <w:p w14:paraId="1B160637"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применять программы стимулирования клиента для увеличения продаж;</w:t>
            </w:r>
          </w:p>
          <w:p w14:paraId="36F93B8E" w14:textId="77777777" w:rsidR="000D7985" w:rsidRPr="00A37B7C" w:rsidRDefault="000D7985" w:rsidP="00095D42">
            <w:pPr>
              <w:widowControl w:val="0"/>
              <w:numPr>
                <w:ilvl w:val="0"/>
                <w:numId w:val="214"/>
              </w:numPr>
              <w:autoSpaceDE w:val="0"/>
              <w:autoSpaceDN w:val="0"/>
              <w:adjustRightInd w:val="0"/>
              <w:spacing w:after="0" w:line="240" w:lineRule="auto"/>
              <w:ind w:left="319"/>
              <w:contextualSpacing/>
              <w:jc w:val="both"/>
              <w:rPr>
                <w:rFonts w:ascii="Times New Roman" w:hAnsi="Times New Roman"/>
                <w:sz w:val="24"/>
                <w:szCs w:val="24"/>
              </w:rPr>
            </w:pPr>
            <w:r w:rsidRPr="00A37B7C">
              <w:rPr>
                <w:rFonts w:ascii="Times New Roman" w:hAnsi="Times New Roman"/>
                <w:sz w:val="24"/>
                <w:szCs w:val="24"/>
              </w:rPr>
              <w:t>планировать рабочее время для выполнения плана продаж;</w:t>
            </w:r>
          </w:p>
          <w:p w14:paraId="126E8CAF" w14:textId="77777777" w:rsidR="000D7985" w:rsidRPr="00AD4AC2"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sz w:val="24"/>
                <w:szCs w:val="24"/>
              </w:rPr>
              <w:t>планировать объемы собственных продаж;</w:t>
            </w:r>
          </w:p>
          <w:p w14:paraId="3617BDBD"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 xml:space="preserve">применять системы управления взаимоотношениями с </w:t>
            </w:r>
            <w:r w:rsidRPr="00A37B7C">
              <w:rPr>
                <w:rFonts w:ascii="Times New Roman" w:hAnsi="Times New Roman"/>
              </w:rPr>
              <w:lastRenderedPageBreak/>
              <w:t>клиентами при подготовке консультаций по использованию и возможностям инфокоммуникационных продуктов и (или) их составляющих;</w:t>
            </w:r>
          </w:p>
          <w:p w14:paraId="47D6BCEC"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искать и систематизировать информацию об условиях использования и возможностях продаваемых инфокоммуникационных продуктов и (или) их составляющих;</w:t>
            </w:r>
          </w:p>
          <w:p w14:paraId="141A8B98"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подготавливать и проводить презентации по использованию продаваемых инфокоммуникационных систем и (или) их составляющих;</w:t>
            </w:r>
          </w:p>
          <w:p w14:paraId="596A023C"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проводить демонстрации инфокоммуникационных систем и (или) их составляющих;</w:t>
            </w:r>
          </w:p>
          <w:p w14:paraId="52E4A498"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сопоставлять отечественные и зарубежные инфокоммуникационные системы и (или) их составляющие;</w:t>
            </w:r>
          </w:p>
          <w:p w14:paraId="288B2B2B"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анализировать предложения поставщиков инфокоммуникационных систем и (или) их составляющих;</w:t>
            </w:r>
          </w:p>
          <w:p w14:paraId="7E03E330"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осуществлять поиск информации по клиентам и партнерам;</w:t>
            </w:r>
          </w:p>
          <w:p w14:paraId="762FAF15"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вести учетную документацию по продажам инфокоммуникационных систем и (или) их составляющих;</w:t>
            </w:r>
          </w:p>
          <w:p w14:paraId="1E5CA235"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rPr>
            </w:pPr>
            <w:r w:rsidRPr="00A37B7C">
              <w:rPr>
                <w:rFonts w:ascii="Times New Roman" w:hAnsi="Times New Roman"/>
              </w:rPr>
              <w:t>искать новые каналы сбыта;</w:t>
            </w:r>
          </w:p>
          <w:p w14:paraId="62C77C2E"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rPr>
            </w:pPr>
            <w:r w:rsidRPr="00A37B7C">
              <w:rPr>
                <w:rFonts w:ascii="Times New Roman" w:hAnsi="Times New Roman"/>
              </w:rPr>
              <w:t>систематизировать информацию о каналах сбыта и о решениях по продаже;</w:t>
            </w:r>
          </w:p>
          <w:p w14:paraId="19F3E201" w14:textId="77777777" w:rsidR="000D7985" w:rsidRPr="00A37B7C" w:rsidRDefault="000D7985" w:rsidP="00095D42">
            <w:pPr>
              <w:widowControl w:val="0"/>
              <w:numPr>
                <w:ilvl w:val="0"/>
                <w:numId w:val="214"/>
              </w:numPr>
              <w:suppressAutoHyphens/>
              <w:spacing w:after="0" w:line="240" w:lineRule="auto"/>
              <w:ind w:left="319"/>
              <w:contextualSpacing/>
              <w:jc w:val="both"/>
              <w:rPr>
                <w:rFonts w:ascii="Times New Roman" w:hAnsi="Times New Roman"/>
                <w:bCs/>
                <w:sz w:val="24"/>
                <w:szCs w:val="24"/>
              </w:rPr>
            </w:pPr>
            <w:r w:rsidRPr="00A37B7C">
              <w:rPr>
                <w:rFonts w:ascii="Times New Roman" w:hAnsi="Times New Roman"/>
              </w:rPr>
              <w:t>вести конкурентную разведку в части, касающейся методов и каналов организации продаж.</w:t>
            </w:r>
          </w:p>
        </w:tc>
      </w:tr>
      <w:tr w:rsidR="000D7985" w:rsidRPr="00A37B7C" w14:paraId="35C6CD09" w14:textId="77777777" w:rsidTr="00575C1C">
        <w:tc>
          <w:tcPr>
            <w:tcW w:w="2694" w:type="dxa"/>
            <w:tcBorders>
              <w:top w:val="single" w:sz="4" w:space="0" w:color="000000"/>
              <w:left w:val="single" w:sz="4" w:space="0" w:color="000000"/>
              <w:bottom w:val="single" w:sz="4" w:space="0" w:color="000000"/>
              <w:right w:val="single" w:sz="4" w:space="0" w:color="000000"/>
            </w:tcBorders>
          </w:tcPr>
          <w:p w14:paraId="6713265B"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6549" w:type="dxa"/>
            <w:tcBorders>
              <w:top w:val="single" w:sz="4" w:space="0" w:color="000000"/>
              <w:left w:val="single" w:sz="4" w:space="0" w:color="000000"/>
              <w:bottom w:val="single" w:sz="4" w:space="0" w:color="000000"/>
              <w:right w:val="single" w:sz="4" w:space="0" w:color="000000"/>
            </w:tcBorders>
          </w:tcPr>
          <w:p w14:paraId="64B367D1" w14:textId="77777777" w:rsidR="000D7985" w:rsidRPr="00A37B7C" w:rsidRDefault="000D7985" w:rsidP="00095D42">
            <w:pPr>
              <w:widowControl w:val="0"/>
              <w:numPr>
                <w:ilvl w:val="0"/>
                <w:numId w:val="215"/>
              </w:numPr>
              <w:suppressAutoHyphens/>
              <w:spacing w:after="0" w:line="240" w:lineRule="auto"/>
              <w:ind w:left="316"/>
              <w:jc w:val="both"/>
              <w:rPr>
                <w:rFonts w:ascii="Times New Roman" w:hAnsi="Times New Roman"/>
              </w:rPr>
            </w:pPr>
            <w:r w:rsidRPr="00A37B7C">
              <w:rPr>
                <w:rFonts w:ascii="Times New Roman" w:hAnsi="Times New Roman"/>
              </w:rPr>
              <w:t>модели продаж инфокоммуникационных систем и (или) их составляющих;</w:t>
            </w:r>
          </w:p>
          <w:p w14:paraId="51A2B94E" w14:textId="77777777" w:rsidR="000D7985" w:rsidRPr="00A37B7C" w:rsidRDefault="000D7985" w:rsidP="00095D42">
            <w:pPr>
              <w:widowControl w:val="0"/>
              <w:numPr>
                <w:ilvl w:val="0"/>
                <w:numId w:val="215"/>
              </w:numPr>
              <w:suppressAutoHyphens/>
              <w:spacing w:after="0" w:line="240" w:lineRule="auto"/>
              <w:ind w:left="316"/>
              <w:jc w:val="both"/>
              <w:rPr>
                <w:rFonts w:ascii="Times New Roman" w:hAnsi="Times New Roman"/>
              </w:rPr>
            </w:pPr>
            <w:r w:rsidRPr="00A37B7C">
              <w:rPr>
                <w:rFonts w:ascii="Times New Roman" w:hAnsi="Times New Roman"/>
              </w:rPr>
              <w:t>методы и инструменты поиска информации;</w:t>
            </w:r>
          </w:p>
          <w:p w14:paraId="6AABD341" w14:textId="77777777" w:rsidR="000D7985" w:rsidRPr="00A37B7C" w:rsidRDefault="000D7985" w:rsidP="00095D42">
            <w:pPr>
              <w:widowControl w:val="0"/>
              <w:numPr>
                <w:ilvl w:val="0"/>
                <w:numId w:val="215"/>
              </w:numPr>
              <w:suppressAutoHyphens/>
              <w:spacing w:after="0" w:line="240" w:lineRule="auto"/>
              <w:ind w:left="316"/>
              <w:jc w:val="both"/>
              <w:rPr>
                <w:rFonts w:ascii="Times New Roman" w:hAnsi="Times New Roman"/>
              </w:rPr>
            </w:pPr>
            <w:r w:rsidRPr="00A37B7C">
              <w:rPr>
                <w:rFonts w:ascii="Times New Roman" w:hAnsi="Times New Roman"/>
              </w:rPr>
              <w:t>правила работы с базами данных на уровне пользователя;</w:t>
            </w:r>
          </w:p>
          <w:p w14:paraId="5CD4505C" w14:textId="77777777" w:rsidR="000D7985" w:rsidRPr="00A37B7C" w:rsidRDefault="000D7985" w:rsidP="00095D42">
            <w:pPr>
              <w:widowControl w:val="0"/>
              <w:numPr>
                <w:ilvl w:val="0"/>
                <w:numId w:val="215"/>
              </w:numPr>
              <w:suppressAutoHyphens/>
              <w:spacing w:after="0" w:line="240" w:lineRule="auto"/>
              <w:ind w:left="316"/>
              <w:jc w:val="both"/>
              <w:rPr>
                <w:rFonts w:ascii="Times New Roman" w:hAnsi="Times New Roman"/>
              </w:rPr>
            </w:pPr>
            <w:r w:rsidRPr="00A37B7C">
              <w:rPr>
                <w:rFonts w:ascii="Times New Roman" w:hAnsi="Times New Roman"/>
              </w:rPr>
              <w:t>назначение и правила использования компьютерного и офисного оборудования;</w:t>
            </w:r>
          </w:p>
          <w:p w14:paraId="581BBAE7"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sz w:val="24"/>
                <w:szCs w:val="24"/>
              </w:rPr>
            </w:pPr>
            <w:r w:rsidRPr="00A37B7C">
              <w:rPr>
                <w:rFonts w:ascii="Times New Roman" w:hAnsi="Times New Roman"/>
              </w:rPr>
              <w:t>инструкции по подготовке, обработке и хранению отчетных материалов;</w:t>
            </w:r>
          </w:p>
          <w:p w14:paraId="3ADE15D2"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sz w:val="24"/>
                <w:szCs w:val="24"/>
              </w:rPr>
            </w:pPr>
            <w:r w:rsidRPr="00A37B7C">
              <w:rPr>
                <w:rFonts w:ascii="Times New Roman" w:hAnsi="Times New Roman"/>
              </w:rPr>
              <w:t>методы поиска информации о потенциальных потребностях в инфокоммуникационных системах и (или) их составляющих;</w:t>
            </w:r>
          </w:p>
          <w:p w14:paraId="74F7F453"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sz w:val="24"/>
                <w:szCs w:val="24"/>
              </w:rPr>
            </w:pPr>
            <w:r w:rsidRPr="00A37B7C">
              <w:rPr>
                <w:rFonts w:ascii="Times New Roman" w:hAnsi="Times New Roman"/>
              </w:rPr>
              <w:t>основные технические характеристики, преимущества и недостатки продукции мировых и российских производителей инфокоммуникационных систем и (или) их составляющих;</w:t>
            </w:r>
          </w:p>
          <w:p w14:paraId="67650897"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rPr>
            </w:pPr>
            <w:r w:rsidRPr="00A37B7C">
              <w:rPr>
                <w:rFonts w:ascii="Times New Roman" w:hAnsi="Times New Roman"/>
                <w:bCs/>
              </w:rPr>
              <w:t>правила подготовки и проведения презентации, в том числе с использованием информационных технологий;</w:t>
            </w:r>
          </w:p>
          <w:p w14:paraId="2A076D30" w14:textId="77777777" w:rsidR="000D7985" w:rsidRPr="00AD4AC2" w:rsidRDefault="000D7985" w:rsidP="00095D42">
            <w:pPr>
              <w:widowControl w:val="0"/>
              <w:numPr>
                <w:ilvl w:val="0"/>
                <w:numId w:val="215"/>
              </w:numPr>
              <w:suppressAutoHyphens/>
              <w:spacing w:after="0" w:line="240" w:lineRule="auto"/>
              <w:ind w:left="316"/>
              <w:contextualSpacing/>
              <w:jc w:val="both"/>
              <w:rPr>
                <w:rFonts w:ascii="Times New Roman" w:hAnsi="Times New Roman"/>
              </w:rPr>
            </w:pPr>
            <w:r w:rsidRPr="00A37B7C">
              <w:rPr>
                <w:rFonts w:ascii="Times New Roman" w:hAnsi="Times New Roman"/>
                <w:sz w:val="24"/>
                <w:szCs w:val="24"/>
              </w:rPr>
              <w:t>специализированных программных продуктов</w:t>
            </w:r>
            <w:r>
              <w:rPr>
                <w:rFonts w:ascii="Times New Roman" w:hAnsi="Times New Roman"/>
                <w:sz w:val="24"/>
                <w:szCs w:val="24"/>
              </w:rPr>
              <w:t>;</w:t>
            </w:r>
          </w:p>
          <w:p w14:paraId="79F4863A"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rPr>
            </w:pPr>
            <w:r w:rsidRPr="00A37B7C">
              <w:rPr>
                <w:rFonts w:ascii="Times New Roman" w:hAnsi="Times New Roman"/>
              </w:rPr>
              <w:t xml:space="preserve"> методы поиска информации об условиях использования и возможностях продаваемых инфокоммуникационных продуктов и (или) их составляющих;</w:t>
            </w:r>
          </w:p>
          <w:p w14:paraId="34CE5D53"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rPr>
            </w:pPr>
            <w:r w:rsidRPr="00A37B7C">
              <w:rPr>
                <w:rFonts w:ascii="Times New Roman" w:hAnsi="Times New Roman"/>
              </w:rPr>
              <w:t>технические характеристики и отличительные особенности продаваемых инфокоммуникационных продуктов и (или) их составляющих;</w:t>
            </w:r>
          </w:p>
          <w:p w14:paraId="6BDF1589"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rPr>
            </w:pPr>
            <w:r w:rsidRPr="00A37B7C">
              <w:rPr>
                <w:rFonts w:ascii="Times New Roman" w:hAnsi="Times New Roman"/>
              </w:rPr>
              <w:t>отечественных и зарубежных производителей инфокоммуникационных продуктов и (или) их составляющих и направления (типы) выпускаемой ими продукции;</w:t>
            </w:r>
          </w:p>
          <w:p w14:paraId="684A278C"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rPr>
            </w:pPr>
            <w:r w:rsidRPr="00A37B7C">
              <w:rPr>
                <w:rFonts w:ascii="Times New Roman" w:hAnsi="Times New Roman"/>
              </w:rPr>
              <w:t>продукцию отечественных производителей, аналогичную продаваемым зарубежным инфокоммуникационным продуктам и (или) их составляющих;</w:t>
            </w:r>
          </w:p>
          <w:p w14:paraId="7FDC0C95"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rPr>
            </w:pPr>
            <w:r w:rsidRPr="00A37B7C">
              <w:rPr>
                <w:rFonts w:ascii="Times New Roman" w:hAnsi="Times New Roman"/>
                <w:bCs/>
              </w:rPr>
              <w:t>законодательство Российской Федерации в области работы с конфиденциальной информацией;</w:t>
            </w:r>
          </w:p>
          <w:p w14:paraId="37DBB175"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rPr>
            </w:pPr>
            <w:r w:rsidRPr="00A37B7C">
              <w:rPr>
                <w:rFonts w:ascii="Times New Roman" w:hAnsi="Times New Roman"/>
                <w:bCs/>
              </w:rPr>
              <w:t>инструкции по подготовке, обработке и хранению отчетных материалов;</w:t>
            </w:r>
          </w:p>
          <w:p w14:paraId="02339CC4"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rPr>
            </w:pPr>
            <w:r w:rsidRPr="00A37B7C">
              <w:rPr>
                <w:rFonts w:ascii="Times New Roman" w:hAnsi="Times New Roman"/>
              </w:rPr>
              <w:lastRenderedPageBreak/>
              <w:t>этику конкурентной разведки в области продаж инфокоммуникационных систем;</w:t>
            </w:r>
          </w:p>
          <w:p w14:paraId="1111B4B7"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rPr>
            </w:pPr>
            <w:r w:rsidRPr="00A37B7C">
              <w:rPr>
                <w:rFonts w:ascii="Times New Roman" w:hAnsi="Times New Roman"/>
              </w:rPr>
              <w:t>принципы эффективной работы системы управления взаимоотношениями с клиентами;</w:t>
            </w:r>
          </w:p>
          <w:p w14:paraId="6F4E9C15" w14:textId="77777777" w:rsidR="000D7985" w:rsidRPr="00A37B7C" w:rsidRDefault="000D7985" w:rsidP="00095D42">
            <w:pPr>
              <w:widowControl w:val="0"/>
              <w:numPr>
                <w:ilvl w:val="0"/>
                <w:numId w:val="215"/>
              </w:numPr>
              <w:suppressAutoHyphens/>
              <w:spacing w:after="0" w:line="240" w:lineRule="auto"/>
              <w:ind w:left="316"/>
              <w:contextualSpacing/>
              <w:jc w:val="both"/>
              <w:rPr>
                <w:rFonts w:ascii="Times New Roman" w:hAnsi="Times New Roman"/>
                <w:bCs/>
                <w:sz w:val="24"/>
                <w:szCs w:val="24"/>
              </w:rPr>
            </w:pPr>
            <w:r w:rsidRPr="00A37B7C">
              <w:rPr>
                <w:rFonts w:ascii="Times New Roman" w:hAnsi="Times New Roman"/>
              </w:rPr>
              <w:t>модели продаж инфокоммуникационных систем и (или) их составляющих.</w:t>
            </w:r>
          </w:p>
        </w:tc>
      </w:tr>
    </w:tbl>
    <w:p w14:paraId="26B4B268" w14:textId="77777777" w:rsidR="000D7985" w:rsidRPr="00A37B7C" w:rsidRDefault="000D7985" w:rsidP="000D7985">
      <w:pPr>
        <w:suppressAutoHyphens/>
        <w:spacing w:after="0" w:line="240" w:lineRule="auto"/>
        <w:rPr>
          <w:rFonts w:ascii="Times New Roman" w:hAnsi="Times New Roman"/>
          <w:b/>
          <w:sz w:val="24"/>
          <w:szCs w:val="24"/>
        </w:rPr>
      </w:pPr>
    </w:p>
    <w:p w14:paraId="7D2CF4FA" w14:textId="77777777" w:rsidR="000D7985" w:rsidRPr="00A37B7C" w:rsidRDefault="000D7985" w:rsidP="000D7985">
      <w:pPr>
        <w:suppressAutoHyphens/>
        <w:spacing w:after="0" w:line="240" w:lineRule="auto"/>
        <w:rPr>
          <w:rFonts w:ascii="Times New Roman" w:hAnsi="Times New Roman"/>
          <w:b/>
          <w:sz w:val="24"/>
          <w:szCs w:val="24"/>
        </w:rPr>
      </w:pPr>
    </w:p>
    <w:p w14:paraId="40BF19AD"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7E48C940" w14:textId="77777777" w:rsidR="000D7985" w:rsidRPr="00A37B7C" w:rsidRDefault="000D7985" w:rsidP="000D7985">
      <w:pPr>
        <w:suppressAutoHyphens/>
        <w:spacing w:after="0"/>
        <w:rPr>
          <w:rFonts w:ascii="Times New Roman" w:hAnsi="Times New Roman"/>
          <w:sz w:val="24"/>
          <w:szCs w:val="24"/>
        </w:rPr>
      </w:pPr>
    </w:p>
    <w:p w14:paraId="495DA06C" w14:textId="77777777"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Всего часов </w:t>
      </w:r>
      <w:r>
        <w:rPr>
          <w:rFonts w:ascii="Times New Roman" w:hAnsi="Times New Roman"/>
          <w:sz w:val="24"/>
          <w:szCs w:val="24"/>
        </w:rPr>
        <w:t xml:space="preserve">– </w:t>
      </w:r>
      <w:r w:rsidRPr="00A37B7C">
        <w:rPr>
          <w:rFonts w:ascii="Times New Roman" w:hAnsi="Times New Roman"/>
          <w:sz w:val="24"/>
          <w:szCs w:val="24"/>
        </w:rPr>
        <w:t>288</w:t>
      </w:r>
      <w:r>
        <w:rPr>
          <w:rFonts w:ascii="Times New Roman" w:hAnsi="Times New Roman"/>
          <w:sz w:val="24"/>
          <w:szCs w:val="24"/>
        </w:rPr>
        <w:t>,</w:t>
      </w:r>
    </w:p>
    <w:p w14:paraId="27E038F6" w14:textId="77777777" w:rsidR="000D7985" w:rsidRPr="00A37B7C" w:rsidRDefault="000D7985" w:rsidP="000D7985">
      <w:pPr>
        <w:suppressAutoHyphens/>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 224.</w:t>
      </w:r>
    </w:p>
    <w:p w14:paraId="5FF5F428" w14:textId="77777777" w:rsidR="000D7985" w:rsidRPr="00A37B7C" w:rsidRDefault="000D7985" w:rsidP="000D7985">
      <w:pPr>
        <w:suppressAutoHyphens/>
        <w:spacing w:after="0"/>
        <w:rPr>
          <w:rFonts w:ascii="Times New Roman" w:hAnsi="Times New Roman"/>
          <w:sz w:val="24"/>
          <w:szCs w:val="24"/>
        </w:rPr>
      </w:pPr>
    </w:p>
    <w:p w14:paraId="79A4849C" w14:textId="77777777"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Из них на освоение МДК</w:t>
      </w:r>
      <w:r>
        <w:rPr>
          <w:rFonts w:ascii="Times New Roman" w:hAnsi="Times New Roman"/>
          <w:sz w:val="24"/>
          <w:szCs w:val="24"/>
        </w:rPr>
        <w:t xml:space="preserve"> –</w:t>
      </w:r>
      <w:r w:rsidRPr="00A37B7C">
        <w:rPr>
          <w:rFonts w:ascii="Times New Roman" w:hAnsi="Times New Roman"/>
          <w:sz w:val="24"/>
          <w:szCs w:val="24"/>
        </w:rPr>
        <w:t xml:space="preserve"> </w:t>
      </w:r>
      <w:r>
        <w:rPr>
          <w:rFonts w:ascii="Times New Roman" w:hAnsi="Times New Roman"/>
          <w:sz w:val="24"/>
          <w:szCs w:val="24"/>
        </w:rPr>
        <w:t>216,</w:t>
      </w:r>
    </w:p>
    <w:p w14:paraId="37804BF5" w14:textId="77777777" w:rsidR="000D7985" w:rsidRPr="00A37B7C" w:rsidRDefault="000D7985" w:rsidP="000D7985">
      <w:pPr>
        <w:suppressAutoHyphens/>
        <w:spacing w:after="0"/>
        <w:ind w:firstLine="708"/>
        <w:rPr>
          <w:rFonts w:ascii="Times New Roman" w:hAnsi="Times New Roman"/>
          <w:i/>
          <w:sz w:val="24"/>
          <w:szCs w:val="24"/>
        </w:rPr>
      </w:pPr>
      <w:r w:rsidRPr="00A37B7C">
        <w:rPr>
          <w:rFonts w:ascii="Times New Roman" w:hAnsi="Times New Roman"/>
          <w:sz w:val="24"/>
          <w:szCs w:val="24"/>
        </w:rPr>
        <w:t>в том числе самостоятельная работа -</w:t>
      </w:r>
      <w:r>
        <w:rPr>
          <w:rFonts w:ascii="Times New Roman" w:hAnsi="Times New Roman"/>
          <w:sz w:val="24"/>
          <w:szCs w:val="24"/>
        </w:rPr>
        <w:t>36,</w:t>
      </w:r>
    </w:p>
    <w:p w14:paraId="4FEED670" w14:textId="77777777"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практики, в том числе учебная -</w:t>
      </w:r>
      <w:r>
        <w:rPr>
          <w:rFonts w:ascii="Times New Roman" w:hAnsi="Times New Roman"/>
          <w:sz w:val="24"/>
          <w:szCs w:val="24"/>
        </w:rPr>
        <w:t>.</w:t>
      </w:r>
    </w:p>
    <w:p w14:paraId="18A557C3" w14:textId="77777777" w:rsidR="000D7985" w:rsidRPr="00A37B7C" w:rsidRDefault="000D7985" w:rsidP="000D7985">
      <w:pPr>
        <w:suppressAutoHyphens/>
        <w:spacing w:after="0"/>
        <w:ind w:left="1416" w:firstLine="708"/>
        <w:rPr>
          <w:rFonts w:ascii="Times New Roman" w:hAnsi="Times New Roman"/>
          <w:sz w:val="24"/>
          <w:szCs w:val="24"/>
        </w:rPr>
      </w:pPr>
      <w:r w:rsidRPr="00A37B7C">
        <w:rPr>
          <w:rFonts w:ascii="Times New Roman" w:hAnsi="Times New Roman"/>
          <w:sz w:val="24"/>
          <w:szCs w:val="24"/>
        </w:rPr>
        <w:t xml:space="preserve">   производственная </w:t>
      </w:r>
      <w:r>
        <w:rPr>
          <w:rFonts w:ascii="Times New Roman" w:hAnsi="Times New Roman"/>
          <w:sz w:val="24"/>
          <w:szCs w:val="24"/>
        </w:rPr>
        <w:t xml:space="preserve">– </w:t>
      </w:r>
      <w:r w:rsidRPr="00A37B7C">
        <w:rPr>
          <w:rFonts w:ascii="Times New Roman" w:hAnsi="Times New Roman"/>
          <w:sz w:val="24"/>
          <w:szCs w:val="24"/>
        </w:rPr>
        <w:t>36</w:t>
      </w:r>
      <w:r>
        <w:rPr>
          <w:rFonts w:ascii="Times New Roman" w:hAnsi="Times New Roman"/>
          <w:sz w:val="24"/>
          <w:szCs w:val="24"/>
        </w:rPr>
        <w:t>,</w:t>
      </w:r>
    </w:p>
    <w:p w14:paraId="1A249BD9" w14:textId="77777777" w:rsidR="000D7985" w:rsidRPr="00A37B7C" w:rsidRDefault="000D7985" w:rsidP="000D7985">
      <w:pPr>
        <w:suppressAutoHyphens/>
        <w:rPr>
          <w:rFonts w:ascii="Times New Roman" w:hAnsi="Times New Roman"/>
          <w:i/>
          <w:sz w:val="24"/>
          <w:szCs w:val="24"/>
        </w:rPr>
        <w:sectPr w:rsidR="000D7985" w:rsidRPr="00A37B7C" w:rsidSect="00C46C1F">
          <w:footerReference w:type="default" r:id="rId76"/>
          <w:pgSz w:w="11906" w:h="16838"/>
          <w:pgMar w:top="1134" w:right="851" w:bottom="1134" w:left="1701" w:header="0" w:footer="709" w:gutter="0"/>
          <w:cols w:space="720"/>
          <w:formProt w:val="0"/>
          <w:docGrid w:linePitch="100" w:charSpace="4096"/>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r>
        <w:rPr>
          <w:rFonts w:ascii="Times New Roman" w:hAnsi="Times New Roman"/>
          <w:i/>
          <w:sz w:val="24"/>
          <w:szCs w:val="24"/>
        </w:rPr>
        <w:t>-.</w:t>
      </w:r>
    </w:p>
    <w:p w14:paraId="097B9CAA" w14:textId="77777777" w:rsidR="000D7985" w:rsidRPr="00A37B7C" w:rsidRDefault="000D7985" w:rsidP="000D7985">
      <w:pPr>
        <w:suppressAutoHyphens/>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6635EE83" w14:textId="77777777" w:rsidR="000D7985" w:rsidRPr="00A37B7C" w:rsidRDefault="000D7985" w:rsidP="000D7985">
      <w:pPr>
        <w:suppressAutoHyphens/>
        <w:spacing w:after="0"/>
        <w:ind w:firstLine="851"/>
        <w:jc w:val="both"/>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p>
    <w:tbl>
      <w:tblPr>
        <w:tblW w:w="5043" w:type="pct"/>
        <w:tblLayout w:type="fixed"/>
        <w:tblLook w:val="01E0" w:firstRow="1" w:lastRow="1" w:firstColumn="1" w:lastColumn="1" w:noHBand="0" w:noVBand="0"/>
      </w:tblPr>
      <w:tblGrid>
        <w:gridCol w:w="1780"/>
        <w:gridCol w:w="3018"/>
        <w:gridCol w:w="1297"/>
        <w:gridCol w:w="623"/>
        <w:gridCol w:w="678"/>
        <w:gridCol w:w="1469"/>
        <w:gridCol w:w="1328"/>
        <w:gridCol w:w="1507"/>
        <w:gridCol w:w="552"/>
        <w:gridCol w:w="21"/>
        <w:gridCol w:w="25"/>
        <w:gridCol w:w="816"/>
        <w:gridCol w:w="1714"/>
      </w:tblGrid>
      <w:tr w:rsidR="000D7985" w:rsidRPr="00A37B7C" w14:paraId="1ECA0AEB" w14:textId="77777777" w:rsidTr="00C46C1F">
        <w:trPr>
          <w:trHeight w:val="484"/>
        </w:trPr>
        <w:tc>
          <w:tcPr>
            <w:tcW w:w="1810" w:type="dxa"/>
            <w:vMerge w:val="restart"/>
            <w:tcBorders>
              <w:top w:val="single" w:sz="4" w:space="0" w:color="000000"/>
              <w:left w:val="single" w:sz="4" w:space="0" w:color="000000"/>
              <w:bottom w:val="single" w:sz="4" w:space="0" w:color="000000"/>
              <w:right w:val="single" w:sz="4" w:space="0" w:color="000000"/>
            </w:tcBorders>
            <w:vAlign w:val="center"/>
          </w:tcPr>
          <w:p w14:paraId="3E0BFFB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3071" w:type="dxa"/>
            <w:vMerge w:val="restart"/>
            <w:tcBorders>
              <w:top w:val="single" w:sz="4" w:space="0" w:color="000000"/>
              <w:left w:val="single" w:sz="4" w:space="0" w:color="000000"/>
              <w:bottom w:val="single" w:sz="4" w:space="0" w:color="000000"/>
              <w:right w:val="single" w:sz="4" w:space="0" w:color="000000"/>
            </w:tcBorders>
            <w:vAlign w:val="center"/>
          </w:tcPr>
          <w:p w14:paraId="6D5EE1E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1317" w:type="dxa"/>
            <w:vMerge w:val="restart"/>
            <w:tcBorders>
              <w:top w:val="single" w:sz="4" w:space="0" w:color="000000"/>
              <w:left w:val="single" w:sz="4" w:space="0" w:color="000000"/>
              <w:bottom w:val="single" w:sz="4" w:space="0" w:color="000000"/>
              <w:right w:val="single" w:sz="4" w:space="0" w:color="000000"/>
            </w:tcBorders>
            <w:vAlign w:val="center"/>
          </w:tcPr>
          <w:p w14:paraId="6C0E535B"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63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CA0B979" w14:textId="77777777" w:rsidR="000D7985" w:rsidRPr="00A37B7C" w:rsidRDefault="000D7985" w:rsidP="00C46C1F">
            <w:pPr>
              <w:widowControl w:val="0"/>
              <w:suppressAutoHyphens/>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8228" w:type="dxa"/>
            <w:gridSpan w:val="9"/>
            <w:tcBorders>
              <w:top w:val="single" w:sz="4" w:space="0" w:color="000000"/>
              <w:left w:val="single" w:sz="4" w:space="0" w:color="000000"/>
              <w:bottom w:val="single" w:sz="4" w:space="0" w:color="000000"/>
              <w:right w:val="single" w:sz="4" w:space="0" w:color="000000"/>
            </w:tcBorders>
          </w:tcPr>
          <w:p w14:paraId="3CF85B0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4039F183" w14:textId="77777777" w:rsidTr="00C46C1F">
        <w:trPr>
          <w:trHeight w:val="58"/>
        </w:trPr>
        <w:tc>
          <w:tcPr>
            <w:tcW w:w="1810" w:type="dxa"/>
            <w:vMerge/>
            <w:tcBorders>
              <w:top w:val="single" w:sz="4" w:space="0" w:color="000000"/>
              <w:left w:val="single" w:sz="4" w:space="0" w:color="000000"/>
              <w:bottom w:val="single" w:sz="4" w:space="0" w:color="000000"/>
              <w:right w:val="single" w:sz="4" w:space="0" w:color="000000"/>
            </w:tcBorders>
          </w:tcPr>
          <w:p w14:paraId="4811A340" w14:textId="77777777" w:rsidR="000D7985" w:rsidRPr="00A37B7C" w:rsidRDefault="000D7985" w:rsidP="00C46C1F">
            <w:pPr>
              <w:widowControl w:val="0"/>
              <w:suppressAutoHyphens/>
              <w:spacing w:after="0" w:line="240" w:lineRule="auto"/>
              <w:rPr>
                <w:rFonts w:ascii="Times New Roman" w:hAnsi="Times New Roman"/>
                <w:i/>
              </w:rPr>
            </w:pPr>
          </w:p>
        </w:tc>
        <w:tc>
          <w:tcPr>
            <w:tcW w:w="3071" w:type="dxa"/>
            <w:vMerge/>
            <w:tcBorders>
              <w:top w:val="single" w:sz="4" w:space="0" w:color="000000"/>
              <w:left w:val="single" w:sz="4" w:space="0" w:color="000000"/>
              <w:bottom w:val="single" w:sz="4" w:space="0" w:color="000000"/>
              <w:right w:val="single" w:sz="4" w:space="0" w:color="000000"/>
            </w:tcBorders>
            <w:vAlign w:val="center"/>
          </w:tcPr>
          <w:p w14:paraId="67B0ABD5" w14:textId="77777777" w:rsidR="000D7985" w:rsidRPr="00A37B7C" w:rsidRDefault="000D7985" w:rsidP="00C46C1F">
            <w:pPr>
              <w:widowControl w:val="0"/>
              <w:suppressAutoHyphens/>
              <w:spacing w:after="0" w:line="240" w:lineRule="auto"/>
              <w:rPr>
                <w:rFonts w:ascii="Times New Roman" w:hAnsi="Times New Roman"/>
                <w:i/>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14:paraId="7FBD058F" w14:textId="77777777" w:rsidR="000D7985" w:rsidRPr="00A37B7C" w:rsidRDefault="000D7985" w:rsidP="00C46C1F">
            <w:pPr>
              <w:widowControl w:val="0"/>
              <w:suppressAutoHyphens/>
              <w:spacing w:after="0" w:line="240" w:lineRule="auto"/>
              <w:rPr>
                <w:rFonts w:ascii="Times New Roman" w:hAnsi="Times New Roman"/>
                <w:i/>
                <w:iCs/>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FFFF00"/>
          </w:tcPr>
          <w:p w14:paraId="118B3078" w14:textId="77777777" w:rsidR="000D7985" w:rsidRPr="00A37B7C" w:rsidRDefault="000D7985" w:rsidP="00C46C1F">
            <w:pPr>
              <w:widowControl w:val="0"/>
              <w:suppressAutoHyphens/>
              <w:spacing w:after="0" w:line="240" w:lineRule="auto"/>
              <w:jc w:val="center"/>
              <w:rPr>
                <w:rFonts w:ascii="Times New Roman" w:hAnsi="Times New Roman"/>
              </w:rPr>
            </w:pPr>
          </w:p>
        </w:tc>
        <w:tc>
          <w:tcPr>
            <w:tcW w:w="5662" w:type="dxa"/>
            <w:gridSpan w:val="7"/>
            <w:tcBorders>
              <w:top w:val="single" w:sz="4" w:space="0" w:color="000000"/>
              <w:left w:val="single" w:sz="4" w:space="0" w:color="000000"/>
              <w:bottom w:val="single" w:sz="4" w:space="0" w:color="000000"/>
              <w:right w:val="single" w:sz="4" w:space="0" w:color="000000"/>
            </w:tcBorders>
          </w:tcPr>
          <w:p w14:paraId="23CF2644"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2566" w:type="dxa"/>
            <w:gridSpan w:val="2"/>
            <w:tcBorders>
              <w:top w:val="single" w:sz="4" w:space="0" w:color="000000"/>
              <w:left w:val="single" w:sz="4" w:space="0" w:color="000000"/>
              <w:bottom w:val="single" w:sz="4" w:space="0" w:color="000000"/>
              <w:right w:val="single" w:sz="4" w:space="0" w:color="000000"/>
            </w:tcBorders>
            <w:vAlign w:val="center"/>
          </w:tcPr>
          <w:p w14:paraId="5CFBBACB"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3A02DCC8" w14:textId="77777777" w:rsidTr="00C46C1F">
        <w:tc>
          <w:tcPr>
            <w:tcW w:w="1810" w:type="dxa"/>
            <w:vMerge/>
            <w:tcBorders>
              <w:top w:val="single" w:sz="4" w:space="0" w:color="000000"/>
              <w:left w:val="single" w:sz="4" w:space="0" w:color="000000"/>
              <w:bottom w:val="single" w:sz="4" w:space="0" w:color="000000"/>
              <w:right w:val="single" w:sz="4" w:space="0" w:color="000000"/>
            </w:tcBorders>
          </w:tcPr>
          <w:p w14:paraId="09F2FA6C" w14:textId="77777777" w:rsidR="000D7985" w:rsidRPr="00A37B7C" w:rsidRDefault="000D7985" w:rsidP="00C46C1F">
            <w:pPr>
              <w:widowControl w:val="0"/>
              <w:suppressAutoHyphens/>
              <w:spacing w:after="0" w:line="240" w:lineRule="auto"/>
              <w:rPr>
                <w:rFonts w:ascii="Times New Roman" w:hAnsi="Times New Roman"/>
                <w:i/>
              </w:rPr>
            </w:pPr>
          </w:p>
        </w:tc>
        <w:tc>
          <w:tcPr>
            <w:tcW w:w="3071" w:type="dxa"/>
            <w:vMerge/>
            <w:tcBorders>
              <w:top w:val="single" w:sz="4" w:space="0" w:color="000000"/>
              <w:left w:val="single" w:sz="4" w:space="0" w:color="000000"/>
              <w:bottom w:val="single" w:sz="4" w:space="0" w:color="000000"/>
              <w:right w:val="single" w:sz="4" w:space="0" w:color="000000"/>
            </w:tcBorders>
            <w:vAlign w:val="center"/>
          </w:tcPr>
          <w:p w14:paraId="497DADD1" w14:textId="77777777" w:rsidR="000D7985" w:rsidRPr="00A37B7C" w:rsidRDefault="000D7985" w:rsidP="00C46C1F">
            <w:pPr>
              <w:widowControl w:val="0"/>
              <w:suppressAutoHyphens/>
              <w:spacing w:after="0" w:line="240" w:lineRule="auto"/>
              <w:rPr>
                <w:rFonts w:ascii="Times New Roman" w:hAnsi="Times New Roman"/>
                <w:i/>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14:paraId="758207AF" w14:textId="77777777" w:rsidR="000D7985" w:rsidRPr="00A37B7C" w:rsidRDefault="000D7985" w:rsidP="00C46C1F">
            <w:pPr>
              <w:widowControl w:val="0"/>
              <w:suppressAutoHyphens/>
              <w:spacing w:after="0" w:line="240" w:lineRule="auto"/>
              <w:rPr>
                <w:rFonts w:ascii="Times New Roman" w:hAnsi="Times New Roman"/>
                <w:i/>
                <w:iCs/>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FFFF00"/>
          </w:tcPr>
          <w:p w14:paraId="186DBFD6"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686" w:type="dxa"/>
            <w:vMerge w:val="restart"/>
            <w:tcBorders>
              <w:top w:val="single" w:sz="4" w:space="0" w:color="000000"/>
              <w:left w:val="single" w:sz="4" w:space="0" w:color="000000"/>
              <w:bottom w:val="single" w:sz="4" w:space="0" w:color="000000"/>
              <w:right w:val="single" w:sz="4" w:space="0" w:color="000000"/>
            </w:tcBorders>
          </w:tcPr>
          <w:p w14:paraId="45652093"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539F8B35"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4976" w:type="dxa"/>
            <w:gridSpan w:val="6"/>
            <w:tcBorders>
              <w:top w:val="single" w:sz="4" w:space="0" w:color="000000"/>
              <w:left w:val="single" w:sz="4" w:space="0" w:color="000000"/>
              <w:bottom w:val="single" w:sz="4" w:space="0" w:color="000000"/>
              <w:right w:val="single" w:sz="4" w:space="0" w:color="000000"/>
            </w:tcBorders>
          </w:tcPr>
          <w:p w14:paraId="2AAC47FF"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В том числе</w:t>
            </w:r>
          </w:p>
        </w:tc>
        <w:tc>
          <w:tcPr>
            <w:tcW w:w="2566" w:type="dxa"/>
            <w:gridSpan w:val="2"/>
            <w:tcBorders>
              <w:top w:val="single" w:sz="4" w:space="0" w:color="000000"/>
              <w:left w:val="single" w:sz="4" w:space="0" w:color="000000"/>
              <w:bottom w:val="single" w:sz="4" w:space="0" w:color="000000"/>
              <w:right w:val="single" w:sz="4" w:space="0" w:color="000000"/>
            </w:tcBorders>
            <w:vAlign w:val="center"/>
          </w:tcPr>
          <w:p w14:paraId="2E52D003" w14:textId="77777777" w:rsidR="000D7985" w:rsidRPr="00A37B7C" w:rsidRDefault="000D7985" w:rsidP="00C46C1F">
            <w:pPr>
              <w:widowControl w:val="0"/>
              <w:suppressAutoHyphens/>
              <w:spacing w:after="0" w:line="240" w:lineRule="auto"/>
              <w:jc w:val="center"/>
              <w:rPr>
                <w:rFonts w:ascii="Times New Roman" w:hAnsi="Times New Roman"/>
                <w:i/>
              </w:rPr>
            </w:pPr>
          </w:p>
        </w:tc>
      </w:tr>
      <w:tr w:rsidR="000D7985" w:rsidRPr="00A37B7C" w14:paraId="4DEF16FB" w14:textId="77777777" w:rsidTr="00C46C1F">
        <w:trPr>
          <w:cantSplit/>
          <w:trHeight w:val="1415"/>
        </w:trPr>
        <w:tc>
          <w:tcPr>
            <w:tcW w:w="1810" w:type="dxa"/>
            <w:vMerge/>
            <w:tcBorders>
              <w:top w:val="single" w:sz="4" w:space="0" w:color="000000"/>
              <w:left w:val="single" w:sz="4" w:space="0" w:color="000000"/>
              <w:bottom w:val="single" w:sz="4" w:space="0" w:color="000000"/>
              <w:right w:val="single" w:sz="4" w:space="0" w:color="000000"/>
            </w:tcBorders>
          </w:tcPr>
          <w:p w14:paraId="1ADCA865" w14:textId="77777777" w:rsidR="000D7985" w:rsidRPr="00A37B7C" w:rsidRDefault="000D7985" w:rsidP="00C46C1F">
            <w:pPr>
              <w:widowControl w:val="0"/>
              <w:suppressAutoHyphens/>
              <w:spacing w:after="0" w:line="240" w:lineRule="auto"/>
              <w:rPr>
                <w:rFonts w:ascii="Times New Roman" w:hAnsi="Times New Roman"/>
                <w:i/>
              </w:rPr>
            </w:pPr>
          </w:p>
        </w:tc>
        <w:tc>
          <w:tcPr>
            <w:tcW w:w="3071" w:type="dxa"/>
            <w:vMerge/>
            <w:tcBorders>
              <w:top w:val="single" w:sz="4" w:space="0" w:color="000000"/>
              <w:left w:val="single" w:sz="4" w:space="0" w:color="000000"/>
              <w:bottom w:val="single" w:sz="4" w:space="0" w:color="000000"/>
              <w:right w:val="single" w:sz="4" w:space="0" w:color="000000"/>
            </w:tcBorders>
            <w:vAlign w:val="center"/>
          </w:tcPr>
          <w:p w14:paraId="1E34E5F6" w14:textId="77777777" w:rsidR="000D7985" w:rsidRPr="00A37B7C" w:rsidRDefault="000D7985" w:rsidP="00C46C1F">
            <w:pPr>
              <w:widowControl w:val="0"/>
              <w:suppressAutoHyphens/>
              <w:spacing w:after="0" w:line="240" w:lineRule="auto"/>
              <w:rPr>
                <w:rFonts w:ascii="Times New Roman" w:hAnsi="Times New Roman"/>
                <w:i/>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14:paraId="6E66DBD7" w14:textId="77777777" w:rsidR="000D7985" w:rsidRPr="00A37B7C" w:rsidRDefault="000D7985" w:rsidP="00C46C1F">
            <w:pPr>
              <w:widowControl w:val="0"/>
              <w:suppressAutoHyphens/>
              <w:spacing w:after="0" w:line="240" w:lineRule="auto"/>
              <w:rPr>
                <w:rFonts w:ascii="Times New Roman" w:hAnsi="Times New Roman"/>
                <w:i/>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FFFF00"/>
          </w:tcPr>
          <w:p w14:paraId="7B0CC043"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686" w:type="dxa"/>
            <w:vMerge/>
            <w:tcBorders>
              <w:top w:val="single" w:sz="4" w:space="0" w:color="000000"/>
              <w:left w:val="single" w:sz="4" w:space="0" w:color="000000"/>
              <w:bottom w:val="single" w:sz="4" w:space="0" w:color="000000"/>
              <w:right w:val="single" w:sz="4" w:space="0" w:color="000000"/>
            </w:tcBorders>
          </w:tcPr>
          <w:p w14:paraId="3338BF9B"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231B5B20"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p w14:paraId="6B83AED8"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p>
          <w:p w14:paraId="35D7749A"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5A11396"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2F791A97" w14:textId="77777777" w:rsidR="000D7985" w:rsidRPr="00A37B7C" w:rsidRDefault="000D7985" w:rsidP="00C46C1F">
            <w:pPr>
              <w:widowControl w:val="0"/>
              <w:suppressAutoHyphens/>
              <w:spacing w:after="0" w:line="240" w:lineRule="auto"/>
              <w:jc w:val="center"/>
              <w:rPr>
                <w:rFonts w:ascii="Times New Roman" w:hAnsi="Times New Roman"/>
                <w:iCs/>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53FDD611"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558" w:type="dxa"/>
            <w:tcBorders>
              <w:top w:val="single" w:sz="4" w:space="0" w:color="000000"/>
              <w:left w:val="single" w:sz="4" w:space="0" w:color="000000"/>
              <w:bottom w:val="single" w:sz="4" w:space="0" w:color="000000"/>
              <w:right w:val="single" w:sz="4" w:space="0" w:color="000000"/>
            </w:tcBorders>
            <w:textDirection w:val="btLr"/>
            <w:vAlign w:val="center"/>
          </w:tcPr>
          <w:p w14:paraId="4C0A2164"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870" w:type="dxa"/>
            <w:gridSpan w:val="3"/>
            <w:tcBorders>
              <w:top w:val="single" w:sz="4" w:space="0" w:color="000000"/>
              <w:left w:val="single" w:sz="4" w:space="0" w:color="000000"/>
              <w:bottom w:val="single" w:sz="4" w:space="0" w:color="000000"/>
              <w:right w:val="single" w:sz="4" w:space="0" w:color="000000"/>
            </w:tcBorders>
            <w:vAlign w:val="center"/>
          </w:tcPr>
          <w:p w14:paraId="3BAFE3A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65BD4DD7"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2A601895"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439BE00C"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r>
      <w:tr w:rsidR="000D7985" w:rsidRPr="00A37B7C" w14:paraId="3B2C6C50" w14:textId="77777777" w:rsidTr="00C46C1F">
        <w:trPr>
          <w:trHeight w:val="415"/>
        </w:trPr>
        <w:tc>
          <w:tcPr>
            <w:tcW w:w="1810" w:type="dxa"/>
            <w:tcBorders>
              <w:top w:val="single" w:sz="4" w:space="0" w:color="000000"/>
              <w:left w:val="single" w:sz="4" w:space="0" w:color="000000"/>
              <w:bottom w:val="single" w:sz="4" w:space="0" w:color="000000"/>
              <w:right w:val="single" w:sz="4" w:space="0" w:color="000000"/>
            </w:tcBorders>
            <w:vAlign w:val="center"/>
          </w:tcPr>
          <w:p w14:paraId="6851873A"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w:t>
            </w:r>
          </w:p>
        </w:tc>
        <w:tc>
          <w:tcPr>
            <w:tcW w:w="3071" w:type="dxa"/>
            <w:tcBorders>
              <w:top w:val="single" w:sz="4" w:space="0" w:color="000000"/>
              <w:left w:val="single" w:sz="4" w:space="0" w:color="000000"/>
              <w:bottom w:val="single" w:sz="4" w:space="0" w:color="000000"/>
              <w:right w:val="single" w:sz="4" w:space="0" w:color="000000"/>
            </w:tcBorders>
            <w:vAlign w:val="center"/>
          </w:tcPr>
          <w:p w14:paraId="1ABDB96E"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2</w:t>
            </w:r>
          </w:p>
        </w:tc>
        <w:tc>
          <w:tcPr>
            <w:tcW w:w="1317" w:type="dxa"/>
            <w:tcBorders>
              <w:top w:val="single" w:sz="4" w:space="0" w:color="000000"/>
              <w:left w:val="single" w:sz="4" w:space="0" w:color="000000"/>
              <w:bottom w:val="single" w:sz="4" w:space="0" w:color="000000"/>
              <w:right w:val="single" w:sz="4" w:space="0" w:color="000000"/>
            </w:tcBorders>
            <w:vAlign w:val="center"/>
          </w:tcPr>
          <w:p w14:paraId="7B7F6003"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609355FD"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4</w:t>
            </w:r>
          </w:p>
        </w:tc>
        <w:tc>
          <w:tcPr>
            <w:tcW w:w="686" w:type="dxa"/>
            <w:tcBorders>
              <w:top w:val="single" w:sz="4" w:space="0" w:color="000000"/>
              <w:left w:val="single" w:sz="4" w:space="0" w:color="000000"/>
              <w:bottom w:val="single" w:sz="4" w:space="0" w:color="000000"/>
              <w:right w:val="single" w:sz="4" w:space="0" w:color="000000"/>
            </w:tcBorders>
            <w:vAlign w:val="center"/>
          </w:tcPr>
          <w:p w14:paraId="0F56B157"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5</w:t>
            </w:r>
          </w:p>
        </w:tc>
        <w:tc>
          <w:tcPr>
            <w:tcW w:w="1492" w:type="dxa"/>
            <w:tcBorders>
              <w:top w:val="single" w:sz="4" w:space="0" w:color="000000"/>
              <w:left w:val="single" w:sz="4" w:space="0" w:color="000000"/>
              <w:bottom w:val="single" w:sz="4" w:space="0" w:color="000000"/>
              <w:right w:val="single" w:sz="4" w:space="0" w:color="000000"/>
            </w:tcBorders>
            <w:vAlign w:val="center"/>
          </w:tcPr>
          <w:p w14:paraId="0BDE15B3"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6</w:t>
            </w:r>
          </w:p>
        </w:tc>
        <w:tc>
          <w:tcPr>
            <w:tcW w:w="1349" w:type="dxa"/>
            <w:tcBorders>
              <w:top w:val="single" w:sz="4" w:space="0" w:color="000000"/>
              <w:left w:val="single" w:sz="4" w:space="0" w:color="000000"/>
              <w:bottom w:val="single" w:sz="4" w:space="0" w:color="000000"/>
              <w:right w:val="single" w:sz="4" w:space="0" w:color="000000"/>
            </w:tcBorders>
            <w:vAlign w:val="center"/>
          </w:tcPr>
          <w:p w14:paraId="61F32541"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7</w:t>
            </w:r>
          </w:p>
        </w:tc>
        <w:tc>
          <w:tcPr>
            <w:tcW w:w="1531" w:type="dxa"/>
            <w:tcBorders>
              <w:top w:val="single" w:sz="4" w:space="0" w:color="000000"/>
              <w:left w:val="single" w:sz="4" w:space="0" w:color="000000"/>
              <w:bottom w:val="single" w:sz="4" w:space="0" w:color="000000"/>
              <w:right w:val="single" w:sz="4" w:space="0" w:color="000000"/>
            </w:tcBorders>
            <w:vAlign w:val="center"/>
          </w:tcPr>
          <w:p w14:paraId="47E9156A"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8</w:t>
            </w:r>
          </w:p>
        </w:tc>
        <w:tc>
          <w:tcPr>
            <w:tcW w:w="558" w:type="dxa"/>
            <w:tcBorders>
              <w:top w:val="single" w:sz="4" w:space="0" w:color="000000"/>
              <w:left w:val="single" w:sz="4" w:space="0" w:color="000000"/>
              <w:bottom w:val="single" w:sz="4" w:space="0" w:color="000000"/>
              <w:right w:val="single" w:sz="4" w:space="0" w:color="000000"/>
            </w:tcBorders>
            <w:vAlign w:val="center"/>
          </w:tcPr>
          <w:p w14:paraId="53E76570"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9</w:t>
            </w:r>
          </w:p>
        </w:tc>
        <w:tc>
          <w:tcPr>
            <w:tcW w:w="870" w:type="dxa"/>
            <w:gridSpan w:val="3"/>
            <w:tcBorders>
              <w:top w:val="single" w:sz="4" w:space="0" w:color="000000"/>
              <w:left w:val="single" w:sz="4" w:space="0" w:color="000000"/>
              <w:bottom w:val="single" w:sz="4" w:space="0" w:color="000000"/>
              <w:right w:val="single" w:sz="4" w:space="0" w:color="000000"/>
            </w:tcBorders>
            <w:vAlign w:val="center"/>
          </w:tcPr>
          <w:p w14:paraId="6F2B6309"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10</w:t>
            </w:r>
          </w:p>
        </w:tc>
        <w:tc>
          <w:tcPr>
            <w:tcW w:w="1742" w:type="dxa"/>
            <w:tcBorders>
              <w:top w:val="single" w:sz="4" w:space="0" w:color="000000"/>
              <w:left w:val="single" w:sz="4" w:space="0" w:color="000000"/>
              <w:bottom w:val="single" w:sz="4" w:space="0" w:color="000000"/>
              <w:right w:val="single" w:sz="4" w:space="0" w:color="000000"/>
            </w:tcBorders>
            <w:vAlign w:val="center"/>
          </w:tcPr>
          <w:p w14:paraId="6E8338F1"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11</w:t>
            </w:r>
          </w:p>
        </w:tc>
      </w:tr>
      <w:tr w:rsidR="000D7985" w:rsidRPr="00A37B7C" w14:paraId="333EC7AC" w14:textId="77777777" w:rsidTr="00C46C1F">
        <w:tc>
          <w:tcPr>
            <w:tcW w:w="1810" w:type="dxa"/>
            <w:tcBorders>
              <w:top w:val="single" w:sz="4" w:space="0" w:color="000000"/>
              <w:left w:val="single" w:sz="4" w:space="0" w:color="000000"/>
              <w:bottom w:val="single" w:sz="4" w:space="0" w:color="000000"/>
              <w:right w:val="single" w:sz="4" w:space="0" w:color="000000"/>
            </w:tcBorders>
          </w:tcPr>
          <w:p w14:paraId="32440F28"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ПК 3.1.; ПК 3.2; ПК 3.3; ПК 3.4; ПК 3.5; ПК 3.6; ПК 3.7, ОК 01, ОК 02, ОК 03, ОК 04, ОК 05, ОК 09.</w:t>
            </w:r>
          </w:p>
        </w:tc>
        <w:tc>
          <w:tcPr>
            <w:tcW w:w="3071" w:type="dxa"/>
            <w:tcBorders>
              <w:top w:val="single" w:sz="4" w:space="0" w:color="000000"/>
              <w:left w:val="single" w:sz="4" w:space="0" w:color="000000"/>
              <w:bottom w:val="single" w:sz="4" w:space="0" w:color="000000"/>
              <w:right w:val="single" w:sz="4" w:space="0" w:color="000000"/>
            </w:tcBorders>
          </w:tcPr>
          <w:p w14:paraId="7806400E"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Раздел 1. Технология продаж информационно-коммуникационных продуктов и технологий и координация работы с клиентами</w:t>
            </w:r>
          </w:p>
        </w:tc>
        <w:tc>
          <w:tcPr>
            <w:tcW w:w="1317" w:type="dxa"/>
            <w:tcBorders>
              <w:top w:val="single" w:sz="4" w:space="0" w:color="000000"/>
              <w:left w:val="single" w:sz="4" w:space="0" w:color="000000"/>
              <w:bottom w:val="single" w:sz="4" w:space="0" w:color="000000"/>
              <w:right w:val="single" w:sz="4" w:space="0" w:color="000000"/>
            </w:tcBorders>
          </w:tcPr>
          <w:p w14:paraId="22D440B7"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216</w:t>
            </w:r>
          </w:p>
        </w:tc>
        <w:tc>
          <w:tcPr>
            <w:tcW w:w="630" w:type="dxa"/>
            <w:tcBorders>
              <w:top w:val="single" w:sz="4" w:space="0" w:color="000000"/>
              <w:left w:val="single" w:sz="4" w:space="0" w:color="000000"/>
              <w:bottom w:val="single" w:sz="4" w:space="0" w:color="000000"/>
              <w:right w:val="single" w:sz="4" w:space="0" w:color="000000"/>
            </w:tcBorders>
          </w:tcPr>
          <w:p w14:paraId="43C3680C"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152</w:t>
            </w:r>
          </w:p>
        </w:tc>
        <w:tc>
          <w:tcPr>
            <w:tcW w:w="686" w:type="dxa"/>
            <w:tcBorders>
              <w:top w:val="single" w:sz="4" w:space="0" w:color="000000"/>
              <w:left w:val="single" w:sz="4" w:space="0" w:color="000000"/>
              <w:bottom w:val="single" w:sz="4" w:space="0" w:color="000000"/>
              <w:right w:val="single" w:sz="4" w:space="0" w:color="000000"/>
            </w:tcBorders>
          </w:tcPr>
          <w:p w14:paraId="3A7B7DB6"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216</w:t>
            </w:r>
          </w:p>
        </w:tc>
        <w:tc>
          <w:tcPr>
            <w:tcW w:w="1492" w:type="dxa"/>
            <w:tcBorders>
              <w:top w:val="single" w:sz="4" w:space="0" w:color="000000"/>
              <w:left w:val="single" w:sz="4" w:space="0" w:color="000000"/>
              <w:bottom w:val="single" w:sz="4" w:space="0" w:color="000000"/>
              <w:right w:val="single" w:sz="4" w:space="0" w:color="000000"/>
            </w:tcBorders>
          </w:tcPr>
          <w:p w14:paraId="2E92716E"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rPr>
              <w:t>152</w:t>
            </w:r>
          </w:p>
        </w:tc>
        <w:tc>
          <w:tcPr>
            <w:tcW w:w="1349" w:type="dxa"/>
            <w:tcBorders>
              <w:top w:val="single" w:sz="4" w:space="0" w:color="000000"/>
              <w:left w:val="single" w:sz="4" w:space="0" w:color="000000"/>
              <w:bottom w:val="single" w:sz="4" w:space="0" w:color="000000"/>
              <w:right w:val="single" w:sz="4" w:space="0" w:color="000000"/>
            </w:tcBorders>
          </w:tcPr>
          <w:p w14:paraId="43165949"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1531" w:type="dxa"/>
            <w:tcBorders>
              <w:top w:val="single" w:sz="4" w:space="0" w:color="000000"/>
              <w:left w:val="single" w:sz="4" w:space="0" w:color="000000"/>
              <w:bottom w:val="single" w:sz="4" w:space="0" w:color="000000"/>
              <w:right w:val="single" w:sz="4" w:space="0" w:color="000000"/>
            </w:tcBorders>
          </w:tcPr>
          <w:p w14:paraId="4B6C1492"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558" w:type="dxa"/>
            <w:tcBorders>
              <w:top w:val="single" w:sz="4" w:space="0" w:color="000000"/>
              <w:left w:val="single" w:sz="4" w:space="0" w:color="000000"/>
              <w:bottom w:val="single" w:sz="4" w:space="0" w:color="000000"/>
              <w:right w:val="single" w:sz="4" w:space="0" w:color="000000"/>
            </w:tcBorders>
          </w:tcPr>
          <w:p w14:paraId="0C5DF0B8"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870" w:type="dxa"/>
            <w:gridSpan w:val="3"/>
            <w:tcBorders>
              <w:top w:val="single" w:sz="4" w:space="0" w:color="000000"/>
              <w:left w:val="single" w:sz="4" w:space="0" w:color="000000"/>
              <w:bottom w:val="single" w:sz="4" w:space="0" w:color="000000"/>
              <w:right w:val="single" w:sz="4" w:space="0" w:color="000000"/>
            </w:tcBorders>
          </w:tcPr>
          <w:p w14:paraId="0AE887DB"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Х</w:t>
            </w:r>
          </w:p>
        </w:tc>
        <w:tc>
          <w:tcPr>
            <w:tcW w:w="1742" w:type="dxa"/>
            <w:tcBorders>
              <w:top w:val="single" w:sz="4" w:space="0" w:color="000000"/>
              <w:left w:val="single" w:sz="4" w:space="0" w:color="000000"/>
              <w:bottom w:val="single" w:sz="4" w:space="0" w:color="000000"/>
              <w:right w:val="single" w:sz="4" w:space="0" w:color="000000"/>
            </w:tcBorders>
          </w:tcPr>
          <w:p w14:paraId="15B09B34"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Х</w:t>
            </w:r>
          </w:p>
        </w:tc>
      </w:tr>
      <w:tr w:rsidR="000D7985" w:rsidRPr="00A37B7C" w14:paraId="0A2902AB" w14:textId="77777777" w:rsidTr="00C46C1F">
        <w:tc>
          <w:tcPr>
            <w:tcW w:w="1810" w:type="dxa"/>
            <w:tcBorders>
              <w:top w:val="single" w:sz="4" w:space="0" w:color="000000"/>
              <w:left w:val="single" w:sz="4" w:space="0" w:color="000000"/>
              <w:bottom w:val="single" w:sz="4" w:space="0" w:color="000000"/>
              <w:right w:val="single" w:sz="4" w:space="0" w:color="000000"/>
            </w:tcBorders>
          </w:tcPr>
          <w:p w14:paraId="0A7EEAA7" w14:textId="77777777" w:rsidR="000D7985" w:rsidRPr="00A37B7C" w:rsidRDefault="000D7985" w:rsidP="00C46C1F">
            <w:pPr>
              <w:widowControl w:val="0"/>
              <w:suppressAutoHyphens/>
              <w:spacing w:after="0" w:line="240" w:lineRule="auto"/>
              <w:rPr>
                <w:rFonts w:ascii="Times New Roman" w:hAnsi="Times New Roman"/>
              </w:rPr>
            </w:pPr>
          </w:p>
        </w:tc>
        <w:tc>
          <w:tcPr>
            <w:tcW w:w="3071" w:type="dxa"/>
            <w:tcBorders>
              <w:top w:val="single" w:sz="4" w:space="0" w:color="000000"/>
              <w:left w:val="single" w:sz="4" w:space="0" w:color="000000"/>
              <w:bottom w:val="single" w:sz="4" w:space="0" w:color="000000"/>
              <w:right w:val="single" w:sz="4" w:space="0" w:color="000000"/>
            </w:tcBorders>
          </w:tcPr>
          <w:p w14:paraId="41FCC1FD" w14:textId="77777777" w:rsidR="000D7985" w:rsidRPr="00A37B7C" w:rsidRDefault="000D7985" w:rsidP="00C46C1F">
            <w:pPr>
              <w:widowControl w:val="0"/>
              <w:suppressAutoHyphens/>
              <w:spacing w:after="0" w:line="240" w:lineRule="auto"/>
              <w:rPr>
                <w:rFonts w:ascii="Times New Roman" w:hAnsi="Times New Roman"/>
              </w:rPr>
            </w:pPr>
            <w:r>
              <w:rPr>
                <w:rFonts w:ascii="Times New Roman" w:hAnsi="Times New Roman"/>
              </w:rPr>
              <w:t>Учебная практика</w:t>
            </w:r>
          </w:p>
        </w:tc>
        <w:tc>
          <w:tcPr>
            <w:tcW w:w="1317" w:type="dxa"/>
            <w:tcBorders>
              <w:top w:val="single" w:sz="4" w:space="0" w:color="000000"/>
              <w:left w:val="single" w:sz="4" w:space="0" w:color="000000"/>
              <w:bottom w:val="single" w:sz="4" w:space="0" w:color="000000"/>
              <w:right w:val="single" w:sz="4" w:space="0" w:color="000000"/>
            </w:tcBorders>
          </w:tcPr>
          <w:p w14:paraId="18AADF07" w14:textId="77777777" w:rsidR="000D7985" w:rsidRPr="00A37B7C" w:rsidRDefault="000D7985" w:rsidP="00C46C1F">
            <w:pPr>
              <w:widowControl w:val="0"/>
              <w:suppressAutoHyphens/>
              <w:spacing w:after="0" w:line="240" w:lineRule="auto"/>
              <w:jc w:val="center"/>
              <w:rPr>
                <w:rFonts w:ascii="Times New Roman" w:hAnsi="Times New Roman"/>
                <w:b/>
                <w:bCs/>
              </w:rPr>
            </w:pPr>
            <w:r>
              <w:rPr>
                <w:rFonts w:ascii="Times New Roman" w:hAnsi="Times New Roman"/>
                <w:b/>
                <w:bCs/>
              </w:rPr>
              <w:t>36</w:t>
            </w:r>
          </w:p>
        </w:tc>
        <w:tc>
          <w:tcPr>
            <w:tcW w:w="630" w:type="dxa"/>
            <w:tcBorders>
              <w:top w:val="single" w:sz="4" w:space="0" w:color="000000"/>
              <w:left w:val="single" w:sz="4" w:space="0" w:color="000000"/>
              <w:bottom w:val="single" w:sz="4" w:space="0" w:color="000000"/>
              <w:right w:val="single" w:sz="4" w:space="0" w:color="000000"/>
            </w:tcBorders>
            <w:shd w:val="clear" w:color="auto" w:fill="C0C0C0"/>
          </w:tcPr>
          <w:p w14:paraId="6E3ADA65" w14:textId="77777777" w:rsidR="000D7985" w:rsidRPr="00A37B7C" w:rsidRDefault="000D7985" w:rsidP="00C46C1F">
            <w:pPr>
              <w:widowControl w:val="0"/>
              <w:suppressAutoHyphens/>
              <w:spacing w:after="0" w:line="240" w:lineRule="auto"/>
              <w:jc w:val="center"/>
              <w:rPr>
                <w:rFonts w:ascii="Times New Roman" w:hAnsi="Times New Roman"/>
                <w:i/>
              </w:rPr>
            </w:pPr>
            <w:r>
              <w:rPr>
                <w:rFonts w:ascii="Times New Roman" w:hAnsi="Times New Roman"/>
                <w:i/>
              </w:rPr>
              <w:t>36</w:t>
            </w:r>
          </w:p>
        </w:tc>
        <w:tc>
          <w:tcPr>
            <w:tcW w:w="686" w:type="dxa"/>
            <w:tcBorders>
              <w:top w:val="single" w:sz="4" w:space="0" w:color="000000"/>
              <w:left w:val="single" w:sz="4" w:space="0" w:color="000000"/>
              <w:bottom w:val="single" w:sz="4" w:space="0" w:color="000000"/>
              <w:right w:val="single" w:sz="4" w:space="0" w:color="000000"/>
            </w:tcBorders>
            <w:shd w:val="clear" w:color="auto" w:fill="C0C0C0"/>
          </w:tcPr>
          <w:p w14:paraId="62D94023"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1492" w:type="dxa"/>
            <w:tcBorders>
              <w:top w:val="single" w:sz="4" w:space="0" w:color="000000"/>
              <w:left w:val="single" w:sz="4" w:space="0" w:color="000000"/>
              <w:bottom w:val="single" w:sz="4" w:space="0" w:color="000000"/>
              <w:right w:val="single" w:sz="4" w:space="0" w:color="000000"/>
            </w:tcBorders>
            <w:shd w:val="clear" w:color="auto" w:fill="C0C0C0"/>
          </w:tcPr>
          <w:p w14:paraId="437E6AD6"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3435" w:type="dxa"/>
            <w:gridSpan w:val="3"/>
            <w:tcBorders>
              <w:top w:val="single" w:sz="4" w:space="0" w:color="000000"/>
              <w:left w:val="single" w:sz="4" w:space="0" w:color="000000"/>
              <w:bottom w:val="single" w:sz="4" w:space="0" w:color="000000"/>
              <w:right w:val="single" w:sz="4" w:space="0" w:color="000000"/>
            </w:tcBorders>
            <w:shd w:val="clear" w:color="auto" w:fill="C0C0C0"/>
          </w:tcPr>
          <w:p w14:paraId="63D571B3"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873" w:type="dxa"/>
            <w:gridSpan w:val="3"/>
            <w:tcBorders>
              <w:top w:val="single" w:sz="4" w:space="0" w:color="000000"/>
              <w:left w:val="single" w:sz="4" w:space="0" w:color="000000"/>
              <w:bottom w:val="single" w:sz="4" w:space="0" w:color="000000"/>
              <w:right w:val="single" w:sz="4" w:space="0" w:color="000000"/>
            </w:tcBorders>
            <w:shd w:val="clear" w:color="auto" w:fill="auto"/>
          </w:tcPr>
          <w:p w14:paraId="0E77D7B1" w14:textId="77777777" w:rsidR="000D7985" w:rsidRPr="00A37B7C" w:rsidRDefault="000D7985" w:rsidP="00C46C1F">
            <w:pPr>
              <w:widowControl w:val="0"/>
              <w:suppressAutoHyphens/>
              <w:spacing w:after="0" w:line="240" w:lineRule="auto"/>
              <w:jc w:val="center"/>
              <w:rPr>
                <w:rFonts w:ascii="Times New Roman" w:hAnsi="Times New Roman"/>
                <w:i/>
              </w:rPr>
            </w:pPr>
            <w:r>
              <w:rPr>
                <w:rFonts w:ascii="Times New Roman" w:hAnsi="Times New Roman"/>
                <w:i/>
              </w:rPr>
              <w:t>36</w:t>
            </w:r>
          </w:p>
        </w:tc>
        <w:tc>
          <w:tcPr>
            <w:tcW w:w="1742" w:type="dxa"/>
            <w:tcBorders>
              <w:top w:val="single" w:sz="4" w:space="0" w:color="000000"/>
              <w:left w:val="single" w:sz="4" w:space="0" w:color="000000"/>
              <w:bottom w:val="single" w:sz="4" w:space="0" w:color="000000"/>
              <w:right w:val="single" w:sz="4" w:space="0" w:color="000000"/>
            </w:tcBorders>
          </w:tcPr>
          <w:p w14:paraId="269A57DA" w14:textId="77777777" w:rsidR="000D7985" w:rsidRPr="00A37B7C" w:rsidRDefault="000D7985" w:rsidP="00C46C1F">
            <w:pPr>
              <w:widowControl w:val="0"/>
              <w:suppressAutoHyphens/>
              <w:spacing w:after="0" w:line="240" w:lineRule="auto"/>
              <w:jc w:val="center"/>
              <w:rPr>
                <w:rFonts w:ascii="Times New Roman" w:hAnsi="Times New Roman"/>
                <w:b/>
                <w:bCs/>
              </w:rPr>
            </w:pPr>
          </w:p>
        </w:tc>
      </w:tr>
      <w:tr w:rsidR="000D7985" w:rsidRPr="00A37B7C" w14:paraId="156DEDF4" w14:textId="77777777" w:rsidTr="00C46C1F">
        <w:tc>
          <w:tcPr>
            <w:tcW w:w="1810" w:type="dxa"/>
            <w:tcBorders>
              <w:top w:val="single" w:sz="4" w:space="0" w:color="000000"/>
              <w:left w:val="single" w:sz="4" w:space="0" w:color="000000"/>
              <w:bottom w:val="single" w:sz="4" w:space="0" w:color="000000"/>
              <w:right w:val="single" w:sz="4" w:space="0" w:color="000000"/>
            </w:tcBorders>
          </w:tcPr>
          <w:p w14:paraId="6257FDA3" w14:textId="77777777" w:rsidR="000D7985" w:rsidRPr="00A37B7C" w:rsidRDefault="000D7985" w:rsidP="00C46C1F">
            <w:pPr>
              <w:widowControl w:val="0"/>
              <w:suppressAutoHyphens/>
              <w:spacing w:after="0" w:line="240" w:lineRule="auto"/>
              <w:rPr>
                <w:rFonts w:ascii="Times New Roman" w:hAnsi="Times New Roman"/>
              </w:rPr>
            </w:pPr>
          </w:p>
        </w:tc>
        <w:tc>
          <w:tcPr>
            <w:tcW w:w="3071" w:type="dxa"/>
            <w:tcBorders>
              <w:top w:val="single" w:sz="4" w:space="0" w:color="000000"/>
              <w:left w:val="single" w:sz="4" w:space="0" w:color="000000"/>
              <w:bottom w:val="single" w:sz="4" w:space="0" w:color="000000"/>
              <w:right w:val="single" w:sz="4" w:space="0" w:color="000000"/>
            </w:tcBorders>
          </w:tcPr>
          <w:p w14:paraId="64AA33CC"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 xml:space="preserve">Производственная практика (по профилю специальности), часов </w:t>
            </w:r>
            <w:r w:rsidRPr="00A37B7C">
              <w:rPr>
                <w:rFonts w:ascii="Times New Roman" w:hAnsi="Times New Roman"/>
                <w:i/>
              </w:rPr>
              <w:t>(если предусмотрена итоговая (концентрированная практика</w:t>
            </w:r>
            <w:r w:rsidRPr="00A37B7C">
              <w:rPr>
                <w:rFonts w:ascii="Times New Roman" w:hAnsi="Times New Roman"/>
              </w:rPr>
              <w:t>)</w:t>
            </w:r>
          </w:p>
        </w:tc>
        <w:tc>
          <w:tcPr>
            <w:tcW w:w="1317" w:type="dxa"/>
            <w:tcBorders>
              <w:top w:val="single" w:sz="4" w:space="0" w:color="000000"/>
              <w:left w:val="single" w:sz="4" w:space="0" w:color="000000"/>
              <w:bottom w:val="single" w:sz="4" w:space="0" w:color="000000"/>
              <w:right w:val="single" w:sz="4" w:space="0" w:color="000000"/>
            </w:tcBorders>
          </w:tcPr>
          <w:p w14:paraId="7092144A" w14:textId="77777777" w:rsidR="000D7985" w:rsidRPr="00A37B7C" w:rsidRDefault="000D7985" w:rsidP="00C46C1F">
            <w:pPr>
              <w:widowControl w:val="0"/>
              <w:suppressAutoHyphens/>
              <w:spacing w:after="0" w:line="240" w:lineRule="auto"/>
              <w:jc w:val="center"/>
              <w:rPr>
                <w:rFonts w:ascii="Times New Roman" w:hAnsi="Times New Roman"/>
                <w:b/>
                <w:bCs/>
                <w:i/>
              </w:rPr>
            </w:pPr>
            <w:r w:rsidRPr="00A37B7C">
              <w:rPr>
                <w:rFonts w:ascii="Times New Roman" w:hAnsi="Times New Roman"/>
                <w:b/>
                <w:bCs/>
              </w:rPr>
              <w:t>36</w:t>
            </w:r>
          </w:p>
        </w:tc>
        <w:tc>
          <w:tcPr>
            <w:tcW w:w="630" w:type="dxa"/>
            <w:tcBorders>
              <w:top w:val="single" w:sz="4" w:space="0" w:color="000000"/>
              <w:left w:val="single" w:sz="4" w:space="0" w:color="000000"/>
              <w:bottom w:val="single" w:sz="4" w:space="0" w:color="000000"/>
              <w:right w:val="single" w:sz="4" w:space="0" w:color="000000"/>
            </w:tcBorders>
            <w:shd w:val="clear" w:color="auto" w:fill="C0C0C0"/>
          </w:tcPr>
          <w:p w14:paraId="2F214C67"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36</w:t>
            </w:r>
          </w:p>
        </w:tc>
        <w:tc>
          <w:tcPr>
            <w:tcW w:w="686" w:type="dxa"/>
            <w:tcBorders>
              <w:top w:val="single" w:sz="4" w:space="0" w:color="000000"/>
              <w:left w:val="single" w:sz="4" w:space="0" w:color="000000"/>
              <w:bottom w:val="single" w:sz="4" w:space="0" w:color="000000"/>
              <w:right w:val="single" w:sz="4" w:space="0" w:color="000000"/>
            </w:tcBorders>
            <w:shd w:val="clear" w:color="auto" w:fill="C0C0C0"/>
          </w:tcPr>
          <w:p w14:paraId="2B7CC617"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1492" w:type="dxa"/>
            <w:tcBorders>
              <w:top w:val="single" w:sz="4" w:space="0" w:color="000000"/>
              <w:left w:val="single" w:sz="4" w:space="0" w:color="000000"/>
              <w:bottom w:val="single" w:sz="4" w:space="0" w:color="000000"/>
              <w:right w:val="single" w:sz="4" w:space="0" w:color="000000"/>
            </w:tcBorders>
            <w:shd w:val="clear" w:color="auto" w:fill="C0C0C0"/>
          </w:tcPr>
          <w:p w14:paraId="6CC81C72" w14:textId="77777777" w:rsidR="000D7985" w:rsidRPr="00A37B7C" w:rsidRDefault="000D7985" w:rsidP="00C46C1F">
            <w:pPr>
              <w:widowControl w:val="0"/>
              <w:suppressAutoHyphens/>
              <w:spacing w:after="0" w:line="240" w:lineRule="auto"/>
              <w:jc w:val="center"/>
              <w:rPr>
                <w:rFonts w:ascii="Times New Roman" w:hAnsi="Times New Roman"/>
                <w:b/>
                <w:bCs/>
                <w:i/>
              </w:rPr>
            </w:pPr>
          </w:p>
        </w:tc>
        <w:tc>
          <w:tcPr>
            <w:tcW w:w="4308" w:type="dxa"/>
            <w:gridSpan w:val="6"/>
            <w:tcBorders>
              <w:top w:val="single" w:sz="4" w:space="0" w:color="000000"/>
              <w:left w:val="single" w:sz="4" w:space="0" w:color="000000"/>
              <w:bottom w:val="single" w:sz="4" w:space="0" w:color="000000"/>
              <w:right w:val="single" w:sz="4" w:space="0" w:color="000000"/>
            </w:tcBorders>
            <w:shd w:val="clear" w:color="auto" w:fill="C0C0C0"/>
          </w:tcPr>
          <w:p w14:paraId="53F8352D"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1742" w:type="dxa"/>
            <w:tcBorders>
              <w:top w:val="single" w:sz="4" w:space="0" w:color="000000"/>
              <w:left w:val="single" w:sz="4" w:space="0" w:color="000000"/>
              <w:bottom w:val="single" w:sz="4" w:space="0" w:color="000000"/>
              <w:right w:val="single" w:sz="4" w:space="0" w:color="000000"/>
            </w:tcBorders>
          </w:tcPr>
          <w:p w14:paraId="741CF19C"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b/>
                <w:bCs/>
              </w:rPr>
              <w:t>36</w:t>
            </w:r>
          </w:p>
        </w:tc>
      </w:tr>
      <w:tr w:rsidR="000D7985" w:rsidRPr="00A37B7C" w14:paraId="0E844788" w14:textId="77777777" w:rsidTr="00C46C1F">
        <w:tc>
          <w:tcPr>
            <w:tcW w:w="1810" w:type="dxa"/>
            <w:tcBorders>
              <w:top w:val="single" w:sz="4" w:space="0" w:color="000000"/>
              <w:left w:val="single" w:sz="4" w:space="0" w:color="000000"/>
              <w:bottom w:val="single" w:sz="4" w:space="0" w:color="000000"/>
              <w:right w:val="single" w:sz="4" w:space="0" w:color="000000"/>
            </w:tcBorders>
          </w:tcPr>
          <w:p w14:paraId="354E5BEB" w14:textId="77777777" w:rsidR="000D7985" w:rsidRPr="00A37B7C" w:rsidRDefault="000D7985" w:rsidP="00C46C1F">
            <w:pPr>
              <w:widowControl w:val="0"/>
              <w:suppressAutoHyphens/>
              <w:spacing w:after="0" w:line="240" w:lineRule="auto"/>
              <w:rPr>
                <w:rFonts w:ascii="Times New Roman" w:hAnsi="Times New Roman"/>
                <w:i/>
              </w:rPr>
            </w:pPr>
          </w:p>
        </w:tc>
        <w:tc>
          <w:tcPr>
            <w:tcW w:w="3071" w:type="dxa"/>
            <w:tcBorders>
              <w:top w:val="single" w:sz="4" w:space="0" w:color="000000"/>
              <w:left w:val="single" w:sz="4" w:space="0" w:color="000000"/>
              <w:bottom w:val="single" w:sz="4" w:space="0" w:color="000000"/>
              <w:right w:val="single" w:sz="4" w:space="0" w:color="000000"/>
            </w:tcBorders>
          </w:tcPr>
          <w:p w14:paraId="1A291BA4"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1317" w:type="dxa"/>
            <w:tcBorders>
              <w:top w:val="single" w:sz="4" w:space="0" w:color="000000"/>
              <w:left w:val="single" w:sz="4" w:space="0" w:color="000000"/>
              <w:bottom w:val="single" w:sz="4" w:space="0" w:color="000000"/>
              <w:right w:val="single" w:sz="4" w:space="0" w:color="000000"/>
            </w:tcBorders>
          </w:tcPr>
          <w:p w14:paraId="3616312E" w14:textId="77777777" w:rsidR="000D7985" w:rsidRPr="00A37B7C" w:rsidRDefault="000D7985" w:rsidP="00C46C1F">
            <w:pPr>
              <w:widowControl w:val="0"/>
              <w:suppressAutoHyphens/>
              <w:spacing w:after="0" w:line="240" w:lineRule="auto"/>
              <w:jc w:val="center"/>
              <w:rPr>
                <w:rFonts w:ascii="Times New Roman" w:hAnsi="Times New Roman"/>
                <w:b/>
                <w:bCs/>
              </w:rPr>
            </w:pPr>
          </w:p>
        </w:tc>
        <w:tc>
          <w:tcPr>
            <w:tcW w:w="630" w:type="dxa"/>
            <w:tcBorders>
              <w:top w:val="single" w:sz="4" w:space="0" w:color="000000"/>
              <w:left w:val="single" w:sz="4" w:space="0" w:color="000000"/>
              <w:bottom w:val="single" w:sz="4" w:space="0" w:color="000000"/>
              <w:right w:val="single" w:sz="4" w:space="0" w:color="000000"/>
            </w:tcBorders>
            <w:shd w:val="clear" w:color="auto" w:fill="C0C0C0"/>
          </w:tcPr>
          <w:p w14:paraId="0C6979F2"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686" w:type="dxa"/>
            <w:tcBorders>
              <w:top w:val="single" w:sz="4" w:space="0" w:color="000000"/>
              <w:left w:val="single" w:sz="4" w:space="0" w:color="000000"/>
              <w:bottom w:val="single" w:sz="4" w:space="0" w:color="000000"/>
              <w:right w:val="single" w:sz="4" w:space="0" w:color="000000"/>
            </w:tcBorders>
            <w:shd w:val="clear" w:color="auto" w:fill="C0C0C0"/>
          </w:tcPr>
          <w:p w14:paraId="4577F049"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1492" w:type="dxa"/>
            <w:tcBorders>
              <w:top w:val="single" w:sz="4" w:space="0" w:color="000000"/>
              <w:left w:val="single" w:sz="4" w:space="0" w:color="000000"/>
              <w:bottom w:val="single" w:sz="4" w:space="0" w:color="000000"/>
              <w:right w:val="single" w:sz="4" w:space="0" w:color="000000"/>
            </w:tcBorders>
            <w:shd w:val="clear" w:color="auto" w:fill="C0C0C0"/>
          </w:tcPr>
          <w:p w14:paraId="254A0347"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4308" w:type="dxa"/>
            <w:gridSpan w:val="6"/>
            <w:tcBorders>
              <w:top w:val="single" w:sz="4" w:space="0" w:color="000000"/>
              <w:left w:val="single" w:sz="4" w:space="0" w:color="000000"/>
              <w:bottom w:val="single" w:sz="4" w:space="0" w:color="000000"/>
              <w:right w:val="single" w:sz="4" w:space="0" w:color="000000"/>
            </w:tcBorders>
            <w:shd w:val="clear" w:color="auto" w:fill="C0C0C0"/>
          </w:tcPr>
          <w:p w14:paraId="236C7DB5" w14:textId="77777777" w:rsidR="000D7985" w:rsidRPr="00A37B7C" w:rsidRDefault="000D7985" w:rsidP="00C46C1F">
            <w:pPr>
              <w:widowControl w:val="0"/>
              <w:suppressAutoHyphens/>
              <w:spacing w:after="0" w:line="240" w:lineRule="auto"/>
              <w:jc w:val="center"/>
              <w:rPr>
                <w:rFonts w:ascii="Times New Roman" w:hAnsi="Times New Roman"/>
                <w:i/>
              </w:rPr>
            </w:pPr>
          </w:p>
        </w:tc>
        <w:tc>
          <w:tcPr>
            <w:tcW w:w="1742" w:type="dxa"/>
            <w:tcBorders>
              <w:top w:val="single" w:sz="4" w:space="0" w:color="000000"/>
              <w:left w:val="single" w:sz="4" w:space="0" w:color="000000"/>
              <w:bottom w:val="single" w:sz="4" w:space="0" w:color="000000"/>
              <w:right w:val="single" w:sz="4" w:space="0" w:color="000000"/>
            </w:tcBorders>
          </w:tcPr>
          <w:p w14:paraId="141F441A"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E0140BE" w14:textId="77777777" w:rsidTr="00C46C1F">
        <w:tc>
          <w:tcPr>
            <w:tcW w:w="1810" w:type="dxa"/>
            <w:tcBorders>
              <w:top w:val="single" w:sz="4" w:space="0" w:color="000000"/>
              <w:left w:val="single" w:sz="4" w:space="0" w:color="000000"/>
              <w:bottom w:val="single" w:sz="4" w:space="0" w:color="000000"/>
              <w:right w:val="single" w:sz="4" w:space="0" w:color="000000"/>
            </w:tcBorders>
          </w:tcPr>
          <w:p w14:paraId="03B8D4B9" w14:textId="77777777" w:rsidR="000D7985" w:rsidRPr="00A37B7C" w:rsidRDefault="000D7985" w:rsidP="00C46C1F">
            <w:pPr>
              <w:widowControl w:val="0"/>
              <w:suppressAutoHyphens/>
              <w:spacing w:line="240" w:lineRule="auto"/>
              <w:rPr>
                <w:rFonts w:ascii="Times New Roman" w:hAnsi="Times New Roman"/>
                <w:b/>
                <w:i/>
              </w:rPr>
            </w:pPr>
          </w:p>
        </w:tc>
        <w:tc>
          <w:tcPr>
            <w:tcW w:w="3071" w:type="dxa"/>
            <w:tcBorders>
              <w:top w:val="single" w:sz="4" w:space="0" w:color="000000"/>
              <w:left w:val="single" w:sz="4" w:space="0" w:color="000000"/>
              <w:bottom w:val="single" w:sz="4" w:space="0" w:color="000000"/>
              <w:right w:val="single" w:sz="4" w:space="0" w:color="000000"/>
            </w:tcBorders>
          </w:tcPr>
          <w:p w14:paraId="64C5660B" w14:textId="77777777" w:rsidR="000D7985" w:rsidRPr="00A37B7C" w:rsidRDefault="000D7985" w:rsidP="00C46C1F">
            <w:pPr>
              <w:widowControl w:val="0"/>
              <w:suppressAutoHyphens/>
              <w:spacing w:line="240" w:lineRule="auto"/>
              <w:rPr>
                <w:rFonts w:ascii="Times New Roman" w:hAnsi="Times New Roman"/>
                <w:b/>
                <w:i/>
              </w:rPr>
            </w:pPr>
            <w:r w:rsidRPr="00A37B7C">
              <w:rPr>
                <w:rFonts w:ascii="Times New Roman" w:hAnsi="Times New Roman"/>
                <w:b/>
                <w:i/>
              </w:rPr>
              <w:t>Всего:</w:t>
            </w:r>
          </w:p>
        </w:tc>
        <w:tc>
          <w:tcPr>
            <w:tcW w:w="1317" w:type="dxa"/>
            <w:tcBorders>
              <w:top w:val="single" w:sz="4" w:space="0" w:color="000000"/>
              <w:left w:val="single" w:sz="4" w:space="0" w:color="000000"/>
              <w:bottom w:val="single" w:sz="4" w:space="0" w:color="000000"/>
              <w:right w:val="single" w:sz="4" w:space="0" w:color="000000"/>
            </w:tcBorders>
          </w:tcPr>
          <w:p w14:paraId="03E88D9D" w14:textId="77777777" w:rsidR="000D7985" w:rsidRPr="00A37B7C" w:rsidRDefault="000D7985" w:rsidP="00C46C1F">
            <w:pPr>
              <w:widowControl w:val="0"/>
              <w:suppressAutoHyphens/>
              <w:spacing w:after="0" w:line="240" w:lineRule="auto"/>
              <w:jc w:val="center"/>
              <w:rPr>
                <w:rFonts w:ascii="Times New Roman" w:hAnsi="Times New Roman"/>
                <w:b/>
                <w:i/>
              </w:rPr>
            </w:pPr>
            <w:r w:rsidRPr="00A37B7C">
              <w:rPr>
                <w:rFonts w:ascii="Times New Roman" w:hAnsi="Times New Roman"/>
                <w:b/>
                <w:i/>
              </w:rPr>
              <w:t>288</w:t>
            </w:r>
          </w:p>
        </w:tc>
        <w:tc>
          <w:tcPr>
            <w:tcW w:w="630" w:type="dxa"/>
            <w:tcBorders>
              <w:top w:val="single" w:sz="4" w:space="0" w:color="000000"/>
              <w:left w:val="single" w:sz="4" w:space="0" w:color="000000"/>
              <w:bottom w:val="single" w:sz="4" w:space="0" w:color="000000"/>
              <w:right w:val="single" w:sz="4" w:space="0" w:color="000000"/>
            </w:tcBorders>
          </w:tcPr>
          <w:p w14:paraId="0B8D7CCE" w14:textId="77777777" w:rsidR="000D7985" w:rsidRPr="00A37B7C" w:rsidRDefault="000D7985" w:rsidP="00C46C1F">
            <w:pPr>
              <w:widowControl w:val="0"/>
              <w:suppressAutoHyphens/>
              <w:spacing w:after="0" w:line="240" w:lineRule="auto"/>
              <w:jc w:val="center"/>
              <w:rPr>
                <w:rFonts w:ascii="Times New Roman" w:hAnsi="Times New Roman"/>
                <w:b/>
                <w:i/>
              </w:rPr>
            </w:pPr>
            <w:r>
              <w:rPr>
                <w:rFonts w:ascii="Times New Roman" w:hAnsi="Times New Roman"/>
                <w:b/>
                <w:i/>
              </w:rPr>
              <w:t>224</w:t>
            </w:r>
          </w:p>
        </w:tc>
        <w:tc>
          <w:tcPr>
            <w:tcW w:w="686" w:type="dxa"/>
            <w:tcBorders>
              <w:top w:val="single" w:sz="4" w:space="0" w:color="000000"/>
              <w:left w:val="single" w:sz="4" w:space="0" w:color="000000"/>
              <w:bottom w:val="single" w:sz="4" w:space="0" w:color="000000"/>
              <w:right w:val="single" w:sz="4" w:space="0" w:color="000000"/>
            </w:tcBorders>
          </w:tcPr>
          <w:p w14:paraId="4DF9AA3A" w14:textId="77777777" w:rsidR="000D7985" w:rsidRPr="00A37B7C" w:rsidRDefault="000D7985" w:rsidP="00C46C1F">
            <w:pPr>
              <w:widowControl w:val="0"/>
              <w:suppressAutoHyphens/>
              <w:spacing w:after="0" w:line="240" w:lineRule="auto"/>
              <w:jc w:val="center"/>
              <w:rPr>
                <w:rFonts w:ascii="Times New Roman" w:hAnsi="Times New Roman"/>
                <w:b/>
                <w:i/>
              </w:rPr>
            </w:pPr>
            <w:r>
              <w:rPr>
                <w:rFonts w:ascii="Times New Roman" w:hAnsi="Times New Roman"/>
                <w:b/>
                <w:i/>
              </w:rPr>
              <w:t>216</w:t>
            </w:r>
          </w:p>
        </w:tc>
        <w:tc>
          <w:tcPr>
            <w:tcW w:w="1492" w:type="dxa"/>
            <w:tcBorders>
              <w:top w:val="single" w:sz="4" w:space="0" w:color="000000"/>
              <w:left w:val="single" w:sz="4" w:space="0" w:color="000000"/>
              <w:bottom w:val="single" w:sz="4" w:space="0" w:color="000000"/>
              <w:right w:val="single" w:sz="4" w:space="0" w:color="000000"/>
            </w:tcBorders>
          </w:tcPr>
          <w:p w14:paraId="7E04402B" w14:textId="77777777" w:rsidR="000D7985" w:rsidRPr="00A37B7C" w:rsidRDefault="000D7985" w:rsidP="00C46C1F">
            <w:pPr>
              <w:widowControl w:val="0"/>
              <w:suppressAutoHyphens/>
              <w:spacing w:after="0" w:line="240" w:lineRule="auto"/>
              <w:jc w:val="center"/>
              <w:rPr>
                <w:rFonts w:ascii="Times New Roman" w:hAnsi="Times New Roman"/>
                <w:b/>
                <w:i/>
              </w:rPr>
            </w:pPr>
            <w:r w:rsidRPr="00A37B7C">
              <w:rPr>
                <w:rFonts w:ascii="Times New Roman" w:hAnsi="Times New Roman"/>
                <w:b/>
                <w:i/>
              </w:rPr>
              <w:t>152</w:t>
            </w:r>
          </w:p>
        </w:tc>
        <w:tc>
          <w:tcPr>
            <w:tcW w:w="1349" w:type="dxa"/>
            <w:tcBorders>
              <w:top w:val="single" w:sz="4" w:space="0" w:color="000000"/>
              <w:left w:val="single" w:sz="4" w:space="0" w:color="000000"/>
              <w:bottom w:val="single" w:sz="4" w:space="0" w:color="000000"/>
              <w:right w:val="single" w:sz="4" w:space="0" w:color="000000"/>
            </w:tcBorders>
          </w:tcPr>
          <w:p w14:paraId="041EAE4E" w14:textId="77777777" w:rsidR="000D7985" w:rsidRPr="00A37B7C" w:rsidRDefault="000D7985" w:rsidP="00C46C1F">
            <w:pPr>
              <w:widowControl w:val="0"/>
              <w:suppressAutoHyphens/>
              <w:spacing w:after="0" w:line="240" w:lineRule="auto"/>
              <w:jc w:val="center"/>
              <w:rPr>
                <w:rFonts w:ascii="Times New Roman" w:hAnsi="Times New Roman"/>
                <w:b/>
                <w:i/>
              </w:rPr>
            </w:pPr>
            <w:r>
              <w:rPr>
                <w:rFonts w:ascii="Times New Roman" w:hAnsi="Times New Roman"/>
                <w:b/>
                <w:i/>
              </w:rPr>
              <w:t>Х</w:t>
            </w:r>
          </w:p>
        </w:tc>
        <w:tc>
          <w:tcPr>
            <w:tcW w:w="1531" w:type="dxa"/>
            <w:tcBorders>
              <w:top w:val="single" w:sz="4" w:space="0" w:color="000000"/>
              <w:left w:val="single" w:sz="4" w:space="0" w:color="000000"/>
              <w:bottom w:val="single" w:sz="4" w:space="0" w:color="000000"/>
              <w:right w:val="single" w:sz="4" w:space="0" w:color="000000"/>
            </w:tcBorders>
          </w:tcPr>
          <w:p w14:paraId="2811A367" w14:textId="77777777" w:rsidR="000D7985" w:rsidRPr="00A37B7C" w:rsidRDefault="000D7985" w:rsidP="00C46C1F">
            <w:pPr>
              <w:widowControl w:val="0"/>
              <w:suppressAutoHyphens/>
              <w:spacing w:after="0" w:line="240" w:lineRule="auto"/>
              <w:jc w:val="center"/>
              <w:rPr>
                <w:rFonts w:ascii="Times New Roman" w:hAnsi="Times New Roman"/>
                <w:b/>
                <w:i/>
              </w:rPr>
            </w:pPr>
            <w:r>
              <w:rPr>
                <w:rFonts w:ascii="Times New Roman" w:hAnsi="Times New Roman"/>
                <w:b/>
                <w:i/>
              </w:rPr>
              <w:t>Х</w:t>
            </w:r>
          </w:p>
        </w:tc>
        <w:tc>
          <w:tcPr>
            <w:tcW w:w="579" w:type="dxa"/>
            <w:gridSpan w:val="2"/>
            <w:tcBorders>
              <w:top w:val="single" w:sz="4" w:space="0" w:color="000000"/>
              <w:left w:val="single" w:sz="4" w:space="0" w:color="000000"/>
              <w:bottom w:val="single" w:sz="4" w:space="0" w:color="000000"/>
              <w:right w:val="single" w:sz="4" w:space="0" w:color="000000"/>
            </w:tcBorders>
          </w:tcPr>
          <w:p w14:paraId="47B681AE" w14:textId="77777777" w:rsidR="000D7985" w:rsidRPr="00A37B7C" w:rsidRDefault="000D7985" w:rsidP="00C46C1F">
            <w:pPr>
              <w:widowControl w:val="0"/>
              <w:suppressAutoHyphens/>
              <w:spacing w:after="0" w:line="240" w:lineRule="auto"/>
              <w:jc w:val="center"/>
              <w:rPr>
                <w:rFonts w:ascii="Times New Roman" w:hAnsi="Times New Roman"/>
                <w:b/>
                <w:i/>
                <w:vertAlign w:val="superscript"/>
              </w:rPr>
            </w:pPr>
            <w:r>
              <w:rPr>
                <w:rFonts w:ascii="Times New Roman" w:hAnsi="Times New Roman"/>
                <w:b/>
                <w:i/>
              </w:rPr>
              <w:t>Х</w:t>
            </w:r>
          </w:p>
        </w:tc>
        <w:tc>
          <w:tcPr>
            <w:tcW w:w="849" w:type="dxa"/>
            <w:gridSpan w:val="2"/>
            <w:tcBorders>
              <w:top w:val="single" w:sz="4" w:space="0" w:color="000000"/>
              <w:left w:val="single" w:sz="4" w:space="0" w:color="000000"/>
              <w:bottom w:val="single" w:sz="4" w:space="0" w:color="000000"/>
              <w:right w:val="single" w:sz="4" w:space="0" w:color="000000"/>
            </w:tcBorders>
          </w:tcPr>
          <w:p w14:paraId="3F99D331" w14:textId="77777777" w:rsidR="000D7985" w:rsidRPr="00A37B7C" w:rsidRDefault="000D7985" w:rsidP="00C46C1F">
            <w:pPr>
              <w:widowControl w:val="0"/>
              <w:suppressAutoHyphens/>
              <w:spacing w:after="0" w:line="240" w:lineRule="auto"/>
              <w:jc w:val="center"/>
              <w:rPr>
                <w:rFonts w:ascii="Times New Roman" w:hAnsi="Times New Roman"/>
                <w:b/>
                <w:i/>
              </w:rPr>
            </w:pPr>
            <w:r>
              <w:rPr>
                <w:rFonts w:ascii="Times New Roman" w:hAnsi="Times New Roman"/>
                <w:b/>
                <w:i/>
              </w:rPr>
              <w:t>36</w:t>
            </w:r>
          </w:p>
        </w:tc>
        <w:tc>
          <w:tcPr>
            <w:tcW w:w="1742" w:type="dxa"/>
            <w:tcBorders>
              <w:top w:val="single" w:sz="4" w:space="0" w:color="000000"/>
              <w:left w:val="single" w:sz="4" w:space="0" w:color="000000"/>
              <w:bottom w:val="single" w:sz="4" w:space="0" w:color="000000"/>
              <w:right w:val="single" w:sz="4" w:space="0" w:color="000000"/>
            </w:tcBorders>
          </w:tcPr>
          <w:p w14:paraId="0B47D69F" w14:textId="77777777" w:rsidR="000D7985" w:rsidRPr="00A37B7C" w:rsidRDefault="000D7985" w:rsidP="00C46C1F">
            <w:pPr>
              <w:widowControl w:val="0"/>
              <w:suppressAutoHyphens/>
              <w:spacing w:after="0" w:line="240" w:lineRule="auto"/>
              <w:jc w:val="center"/>
              <w:rPr>
                <w:rFonts w:ascii="Times New Roman" w:hAnsi="Times New Roman"/>
                <w:b/>
                <w:i/>
              </w:rPr>
            </w:pPr>
            <w:r w:rsidRPr="00A37B7C">
              <w:rPr>
                <w:rFonts w:ascii="Times New Roman" w:hAnsi="Times New Roman"/>
                <w:b/>
                <w:i/>
              </w:rPr>
              <w:t>36</w:t>
            </w:r>
          </w:p>
        </w:tc>
      </w:tr>
    </w:tbl>
    <w:p w14:paraId="711D8E97" w14:textId="77777777" w:rsidR="000D7985" w:rsidRPr="00A37B7C" w:rsidRDefault="000D7985" w:rsidP="000D7985">
      <w:pPr>
        <w:suppressAutoHyphens/>
        <w:spacing w:line="240" w:lineRule="auto"/>
        <w:jc w:val="both"/>
        <w:rPr>
          <w:rFonts w:ascii="Times New Roman" w:hAnsi="Times New Roman"/>
          <w:i/>
          <w:sz w:val="20"/>
          <w:szCs w:val="20"/>
        </w:rPr>
      </w:pPr>
      <w:r w:rsidRPr="00A37B7C">
        <w:rPr>
          <w:rFonts w:eastAsia="Calibri"/>
        </w:rPr>
        <w:br w:type="page"/>
      </w:r>
    </w:p>
    <w:p w14:paraId="15F42155" w14:textId="77777777" w:rsidR="000D7985" w:rsidRPr="00A37B7C" w:rsidRDefault="000D7985" w:rsidP="000D7985">
      <w:pPr>
        <w:suppressAutoHyphens/>
        <w:ind w:left="851"/>
        <w:rPr>
          <w:rFonts w:ascii="Times New Roman" w:hAnsi="Times New Roman"/>
          <w:b/>
          <w:sz w:val="24"/>
          <w:szCs w:val="24"/>
        </w:rPr>
      </w:pP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Layout w:type="fixed"/>
        <w:tblLook w:val="01E0" w:firstRow="1" w:lastRow="1" w:firstColumn="1" w:lastColumn="1" w:noHBand="0" w:noVBand="0"/>
      </w:tblPr>
      <w:tblGrid>
        <w:gridCol w:w="2966"/>
        <w:gridCol w:w="9292"/>
        <w:gridCol w:w="2444"/>
      </w:tblGrid>
      <w:tr w:rsidR="000D7985" w:rsidRPr="00A37B7C" w14:paraId="46DCFE64" w14:textId="77777777" w:rsidTr="00147C5B">
        <w:trPr>
          <w:trHeight w:val="1204"/>
        </w:trPr>
        <w:tc>
          <w:tcPr>
            <w:tcW w:w="2966" w:type="dxa"/>
            <w:tcBorders>
              <w:top w:val="single" w:sz="4" w:space="0" w:color="000000"/>
              <w:left w:val="single" w:sz="4" w:space="0" w:color="000000"/>
              <w:bottom w:val="single" w:sz="4" w:space="0" w:color="000000"/>
              <w:right w:val="single" w:sz="4" w:space="0" w:color="000000"/>
            </w:tcBorders>
          </w:tcPr>
          <w:p w14:paraId="51AF71B3" w14:textId="77777777" w:rsidR="000D7985" w:rsidRPr="00A37B7C" w:rsidRDefault="000D7985" w:rsidP="00C46C1F">
            <w:pPr>
              <w:widowControl w:val="0"/>
              <w:suppressAutoHyphens/>
              <w:jc w:val="center"/>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9292" w:type="dxa"/>
            <w:tcBorders>
              <w:top w:val="single" w:sz="4" w:space="0" w:color="000000"/>
              <w:left w:val="single" w:sz="4" w:space="0" w:color="000000"/>
              <w:bottom w:val="single" w:sz="4" w:space="0" w:color="000000"/>
              <w:right w:val="single" w:sz="4" w:space="0" w:color="000000"/>
            </w:tcBorders>
            <w:vAlign w:val="center"/>
          </w:tcPr>
          <w:p w14:paraId="52A9C63B"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w:t>
            </w:r>
          </w:p>
          <w:p w14:paraId="562695FB"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2444" w:type="dxa"/>
            <w:tcBorders>
              <w:top w:val="single" w:sz="4" w:space="0" w:color="000000"/>
              <w:left w:val="single" w:sz="4" w:space="0" w:color="000000"/>
              <w:bottom w:val="single" w:sz="4" w:space="0" w:color="000000"/>
              <w:right w:val="single" w:sz="4" w:space="0" w:color="000000"/>
            </w:tcBorders>
            <w:vAlign w:val="center"/>
          </w:tcPr>
          <w:p w14:paraId="2154A224" w14:textId="77777777" w:rsidR="000D7985" w:rsidRPr="00A37B7C" w:rsidRDefault="000D7985" w:rsidP="00C46C1F">
            <w:pPr>
              <w:widowControl w:val="0"/>
              <w:suppressAutoHyphens/>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605262ED" w14:textId="77777777" w:rsidTr="00147C5B">
        <w:tc>
          <w:tcPr>
            <w:tcW w:w="2966" w:type="dxa"/>
            <w:tcBorders>
              <w:top w:val="single" w:sz="4" w:space="0" w:color="000000"/>
              <w:left w:val="single" w:sz="4" w:space="0" w:color="000000"/>
              <w:bottom w:val="single" w:sz="4" w:space="0" w:color="000000"/>
              <w:right w:val="single" w:sz="4" w:space="0" w:color="000000"/>
            </w:tcBorders>
          </w:tcPr>
          <w:p w14:paraId="27182ED3" w14:textId="77777777" w:rsidR="000D7985" w:rsidRPr="00A37B7C" w:rsidRDefault="000D7985" w:rsidP="00C46C1F">
            <w:pPr>
              <w:widowControl w:val="0"/>
              <w:suppressAutoHyphens/>
              <w:jc w:val="center"/>
              <w:rPr>
                <w:rFonts w:ascii="Times New Roman" w:hAnsi="Times New Roman"/>
                <w:b/>
              </w:rPr>
            </w:pPr>
            <w:r w:rsidRPr="00A37B7C">
              <w:rPr>
                <w:rFonts w:ascii="Times New Roman" w:hAnsi="Times New Roman"/>
                <w:b/>
              </w:rPr>
              <w:t>1</w:t>
            </w:r>
          </w:p>
        </w:tc>
        <w:tc>
          <w:tcPr>
            <w:tcW w:w="9292" w:type="dxa"/>
            <w:tcBorders>
              <w:top w:val="single" w:sz="4" w:space="0" w:color="000000"/>
              <w:left w:val="single" w:sz="4" w:space="0" w:color="000000"/>
              <w:bottom w:val="single" w:sz="4" w:space="0" w:color="000000"/>
              <w:right w:val="single" w:sz="4" w:space="0" w:color="000000"/>
            </w:tcBorders>
          </w:tcPr>
          <w:p w14:paraId="65C92F17" w14:textId="77777777" w:rsidR="000D7985" w:rsidRPr="00A37B7C" w:rsidRDefault="000D7985" w:rsidP="00C46C1F">
            <w:pPr>
              <w:widowControl w:val="0"/>
              <w:suppressAutoHyphens/>
              <w:jc w:val="center"/>
              <w:rPr>
                <w:rFonts w:ascii="Times New Roman" w:hAnsi="Times New Roman"/>
                <w:b/>
                <w:bCs/>
              </w:rPr>
            </w:pPr>
            <w:r w:rsidRPr="00A37B7C">
              <w:rPr>
                <w:rFonts w:ascii="Times New Roman" w:hAnsi="Times New Roman"/>
                <w:b/>
                <w:bCs/>
              </w:rPr>
              <w:t>2</w:t>
            </w:r>
          </w:p>
        </w:tc>
        <w:tc>
          <w:tcPr>
            <w:tcW w:w="2444" w:type="dxa"/>
            <w:tcBorders>
              <w:top w:val="single" w:sz="4" w:space="0" w:color="000000"/>
              <w:left w:val="single" w:sz="4" w:space="0" w:color="000000"/>
              <w:bottom w:val="single" w:sz="4" w:space="0" w:color="000000"/>
              <w:right w:val="single" w:sz="4" w:space="0" w:color="000000"/>
            </w:tcBorders>
            <w:vAlign w:val="center"/>
          </w:tcPr>
          <w:p w14:paraId="72206868" w14:textId="77777777" w:rsidR="000D7985" w:rsidRPr="00A37B7C" w:rsidRDefault="000D7985" w:rsidP="00C46C1F">
            <w:pPr>
              <w:widowControl w:val="0"/>
              <w:suppressAutoHyphens/>
              <w:jc w:val="center"/>
              <w:rPr>
                <w:rFonts w:ascii="Times New Roman" w:hAnsi="Times New Roman"/>
                <w:b/>
                <w:bCs/>
              </w:rPr>
            </w:pPr>
            <w:r w:rsidRPr="00A37B7C">
              <w:rPr>
                <w:rFonts w:ascii="Times New Roman" w:hAnsi="Times New Roman"/>
                <w:b/>
                <w:bCs/>
              </w:rPr>
              <w:t>3</w:t>
            </w:r>
          </w:p>
        </w:tc>
      </w:tr>
      <w:tr w:rsidR="000D7985" w:rsidRPr="00A37B7C" w14:paraId="1FDD08CC" w14:textId="77777777" w:rsidTr="00147C5B">
        <w:tc>
          <w:tcPr>
            <w:tcW w:w="12258" w:type="dxa"/>
            <w:gridSpan w:val="2"/>
            <w:tcBorders>
              <w:top w:val="single" w:sz="4" w:space="0" w:color="000000"/>
              <w:left w:val="single" w:sz="4" w:space="0" w:color="000000"/>
              <w:bottom w:val="single" w:sz="4" w:space="0" w:color="000000"/>
              <w:right w:val="single" w:sz="4" w:space="0" w:color="000000"/>
            </w:tcBorders>
          </w:tcPr>
          <w:p w14:paraId="53AA15C2"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Раздел 1. Технология продаж информационно-коммуникационных продуктов и технологий и координация работы с клиентами</w:t>
            </w:r>
          </w:p>
        </w:tc>
        <w:tc>
          <w:tcPr>
            <w:tcW w:w="2444" w:type="dxa"/>
            <w:tcBorders>
              <w:top w:val="single" w:sz="4" w:space="0" w:color="000000"/>
              <w:left w:val="single" w:sz="4" w:space="0" w:color="000000"/>
              <w:bottom w:val="single" w:sz="4" w:space="0" w:color="000000"/>
              <w:right w:val="single" w:sz="4" w:space="0" w:color="000000"/>
            </w:tcBorders>
            <w:vAlign w:val="center"/>
          </w:tcPr>
          <w:p w14:paraId="3F119063"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288/224</w:t>
            </w:r>
          </w:p>
        </w:tc>
      </w:tr>
      <w:tr w:rsidR="000D7985" w:rsidRPr="00A37B7C" w14:paraId="27E6C308" w14:textId="77777777" w:rsidTr="00147C5B">
        <w:trPr>
          <w:trHeight w:val="560"/>
        </w:trPr>
        <w:tc>
          <w:tcPr>
            <w:tcW w:w="12258" w:type="dxa"/>
            <w:gridSpan w:val="2"/>
            <w:tcBorders>
              <w:top w:val="single" w:sz="4" w:space="0" w:color="000000"/>
              <w:left w:val="single" w:sz="4" w:space="0" w:color="000000"/>
              <w:bottom w:val="single" w:sz="4" w:space="0" w:color="000000"/>
              <w:right w:val="single" w:sz="4" w:space="0" w:color="000000"/>
            </w:tcBorders>
          </w:tcPr>
          <w:p w14:paraId="7DA743FC" w14:textId="77777777" w:rsidR="000D7985" w:rsidRPr="00A37B7C" w:rsidRDefault="000D7985" w:rsidP="00C46C1F">
            <w:pPr>
              <w:widowControl w:val="0"/>
              <w:suppressAutoHyphens/>
              <w:spacing w:line="240" w:lineRule="auto"/>
              <w:rPr>
                <w:rFonts w:ascii="Times New Roman" w:hAnsi="Times New Roman"/>
                <w:i/>
              </w:rPr>
            </w:pPr>
            <w:r w:rsidRPr="00A37B7C">
              <w:rPr>
                <w:rFonts w:ascii="Times New Roman" w:hAnsi="Times New Roman"/>
                <w:b/>
                <w:bCs/>
              </w:rPr>
              <w:t>МДК. 03.01 Технология продаж информационно-коммуникационных продуктов и технологий и координация работы с клиентами</w:t>
            </w:r>
          </w:p>
        </w:tc>
        <w:tc>
          <w:tcPr>
            <w:tcW w:w="2444" w:type="dxa"/>
            <w:tcBorders>
              <w:top w:val="single" w:sz="4" w:space="0" w:color="000000"/>
              <w:left w:val="single" w:sz="4" w:space="0" w:color="000000"/>
              <w:bottom w:val="single" w:sz="4" w:space="0" w:color="000000"/>
              <w:right w:val="single" w:sz="4" w:space="0" w:color="000000"/>
            </w:tcBorders>
            <w:vAlign w:val="center"/>
          </w:tcPr>
          <w:p w14:paraId="14E81E80"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216</w:t>
            </w:r>
            <w:r w:rsidRPr="00A37B7C">
              <w:rPr>
                <w:rFonts w:ascii="Times New Roman" w:hAnsi="Times New Roman"/>
                <w:b/>
              </w:rPr>
              <w:t>/152</w:t>
            </w:r>
          </w:p>
        </w:tc>
      </w:tr>
      <w:tr w:rsidR="000D7985" w:rsidRPr="00A37B7C" w14:paraId="046D6FA1" w14:textId="77777777" w:rsidTr="00147C5B">
        <w:trPr>
          <w:trHeight w:val="287"/>
        </w:trPr>
        <w:tc>
          <w:tcPr>
            <w:tcW w:w="2966" w:type="dxa"/>
            <w:vMerge w:val="restart"/>
            <w:tcBorders>
              <w:top w:val="single" w:sz="4" w:space="0" w:color="000000"/>
              <w:left w:val="single" w:sz="4" w:space="0" w:color="000000"/>
              <w:bottom w:val="single" w:sz="4" w:space="0" w:color="000000"/>
              <w:right w:val="single" w:sz="4" w:space="0" w:color="000000"/>
            </w:tcBorders>
          </w:tcPr>
          <w:p w14:paraId="5AD4DC07"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 xml:space="preserve">Тема 1.1 </w:t>
            </w:r>
          </w:p>
          <w:p w14:paraId="3309D561"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Инфокоммуникационные системы и их составляющие</w:t>
            </w:r>
          </w:p>
        </w:tc>
        <w:tc>
          <w:tcPr>
            <w:tcW w:w="9292" w:type="dxa"/>
            <w:tcBorders>
              <w:top w:val="single" w:sz="4" w:space="0" w:color="000000"/>
              <w:left w:val="single" w:sz="4" w:space="0" w:color="000000"/>
              <w:bottom w:val="single" w:sz="4" w:space="0" w:color="000000"/>
              <w:right w:val="single" w:sz="4" w:space="0" w:color="000000"/>
            </w:tcBorders>
          </w:tcPr>
          <w:p w14:paraId="1B4BC61A"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bCs/>
              </w:rPr>
              <w:t xml:space="preserve">Содержание </w:t>
            </w:r>
          </w:p>
        </w:tc>
        <w:tc>
          <w:tcPr>
            <w:tcW w:w="2444" w:type="dxa"/>
            <w:tcBorders>
              <w:top w:val="single" w:sz="4" w:space="0" w:color="000000"/>
              <w:left w:val="single" w:sz="4" w:space="0" w:color="000000"/>
              <w:bottom w:val="single" w:sz="4" w:space="0" w:color="000000"/>
              <w:right w:val="single" w:sz="4" w:space="0" w:color="000000"/>
            </w:tcBorders>
          </w:tcPr>
          <w:p w14:paraId="44FBA172"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40</w:t>
            </w:r>
            <w:r w:rsidRPr="00A37B7C">
              <w:rPr>
                <w:rFonts w:ascii="Times New Roman" w:hAnsi="Times New Roman"/>
                <w:b/>
              </w:rPr>
              <w:t>/28</w:t>
            </w:r>
          </w:p>
        </w:tc>
      </w:tr>
      <w:tr w:rsidR="000D7985" w:rsidRPr="00A37B7C" w14:paraId="2F23721D"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5602576"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48A25FE" w14:textId="77777777" w:rsidR="000D7985" w:rsidRPr="00A37B7C" w:rsidRDefault="000D7985" w:rsidP="00C46C1F">
            <w:pPr>
              <w:widowControl w:val="0"/>
              <w:suppressAutoHyphens/>
              <w:spacing w:line="240" w:lineRule="auto"/>
              <w:jc w:val="both"/>
              <w:rPr>
                <w:rFonts w:ascii="Times New Roman" w:hAnsi="Times New Roman"/>
                <w:b/>
              </w:rPr>
            </w:pPr>
            <w:r w:rsidRPr="00A37B7C">
              <w:rPr>
                <w:rFonts w:ascii="Times New Roman" w:hAnsi="Times New Roman"/>
              </w:rPr>
              <w:t>1.</w:t>
            </w:r>
            <w:r w:rsidRPr="00A37B7C">
              <w:rPr>
                <w:rFonts w:ascii="Times New Roman" w:hAnsi="Times New Roman"/>
                <w:b/>
              </w:rPr>
              <w:t xml:space="preserve"> </w:t>
            </w:r>
            <w:r w:rsidRPr="00A37B7C">
              <w:rPr>
                <w:rFonts w:ascii="Times New Roman" w:hAnsi="Times New Roman"/>
                <w:bCs/>
              </w:rPr>
              <w:t>Введение:</w:t>
            </w:r>
            <w:r w:rsidRPr="00A37B7C">
              <w:rPr>
                <w:rFonts w:ascii="Times New Roman" w:hAnsi="Times New Roman"/>
              </w:rPr>
              <w:t xml:space="preserve"> </w:t>
            </w:r>
            <w:r w:rsidRPr="00A37B7C">
              <w:rPr>
                <w:rFonts w:ascii="Times New Roman" w:hAnsi="Times New Roman"/>
                <w:bCs/>
              </w:rPr>
              <w:t>общие понятия о технологии продаж и классификации информационно-коммуникационных продуктов.</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42E03A25"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1</w:t>
            </w:r>
            <w:r>
              <w:rPr>
                <w:rFonts w:ascii="Times New Roman" w:hAnsi="Times New Roman"/>
                <w:bCs/>
                <w:i/>
                <w:iCs/>
              </w:rPr>
              <w:t>2</w:t>
            </w:r>
          </w:p>
        </w:tc>
      </w:tr>
      <w:tr w:rsidR="000D7985" w:rsidRPr="00A37B7C" w14:paraId="64EC9C0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DDD7FC0"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357AD1F3" w14:textId="77777777" w:rsidR="000D7985" w:rsidRPr="00A37B7C" w:rsidRDefault="000D7985" w:rsidP="00C46C1F">
            <w:pPr>
              <w:widowControl w:val="0"/>
              <w:suppressAutoHyphens/>
              <w:spacing w:line="240" w:lineRule="auto"/>
              <w:jc w:val="both"/>
              <w:rPr>
                <w:rFonts w:ascii="Times New Roman" w:hAnsi="Times New Roman"/>
                <w:b/>
              </w:rPr>
            </w:pPr>
            <w:r w:rsidRPr="00A37B7C">
              <w:rPr>
                <w:rFonts w:ascii="Times New Roman" w:hAnsi="Times New Roman"/>
              </w:rPr>
              <w:t>2.Технические характеристики и отличительные особенности продаваемых инфокоммуникационных продуктов и (или) их составляющих.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43D53204"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1EFB98A8"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642A3A1D"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304639F"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3.Отечественные и зарубежные производители инфокоммуникационных продуктов и (или) их составляющих и направления (типы) выпускаемой ими продукции.</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1A6E929F"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3178B608"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51C3608"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165191F2"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4.Продукция отечественных и зарубежных производителей, аналогичной продаваемым инфокоммуникационным продуктам и (или) их составляющим.</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5258BDDD"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79EE71C5"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EEC1636"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21D167E"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5.Законодательство Российской Федерации в области лицензирования и поставки программного обеспечения, продажи компьютерного оборудования.</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70F4C9CB"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39189571"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B8F8AAD"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5CC7EF47"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6.Основные технические характеристики, преимущества и недостатки продукции мировых и российских производителей инфокоммуникационных продуктов и (или) их составляющих.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7D336E3A"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1E461F3B"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F29D8F4"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374FEBB"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7.Подробные технические характеристики и отличительные особенности продаваемой продукции.</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A5D099A"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69B7277D"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328DC73"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519DDC3A"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8.Методы сопровождения баз данных.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0167C9C"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4E174A08"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272D6CE"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7AA761FE"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9.Специализированные компьютерные программы по управлению комплексными проектами.</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02674038"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53CEAFAE"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6E7FFCC2"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3F1085E1"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10.Основные участники инфокоммуникационного рынка.</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77ECD5B0"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508A148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B369209"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378D255B" w14:textId="77777777" w:rsidR="000D7985" w:rsidRPr="00A37B7C" w:rsidRDefault="000D7985" w:rsidP="00C46C1F">
            <w:pPr>
              <w:widowControl w:val="0"/>
              <w:suppressAutoHyphens/>
              <w:spacing w:line="240" w:lineRule="auto"/>
              <w:jc w:val="both"/>
              <w:rPr>
                <w:rFonts w:ascii="Times New Roman" w:hAnsi="Times New Roman"/>
              </w:rPr>
            </w:pPr>
            <w:r w:rsidRPr="00A37B7C">
              <w:rPr>
                <w:rFonts w:ascii="Times New Roman" w:hAnsi="Times New Roman"/>
              </w:rPr>
              <w:t>11.Назначение и правила использования компьютерного и офисного оборудования.</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CDEF5D7" w14:textId="77777777" w:rsidR="000D7985" w:rsidRPr="00A37B7C" w:rsidRDefault="000D7985" w:rsidP="00C46C1F">
            <w:pPr>
              <w:widowControl w:val="0"/>
              <w:suppressAutoHyphens/>
              <w:spacing w:line="240" w:lineRule="auto"/>
              <w:jc w:val="both"/>
              <w:rPr>
                <w:rFonts w:ascii="Times New Roman" w:hAnsi="Times New Roman"/>
                <w:b/>
              </w:rPr>
            </w:pPr>
          </w:p>
        </w:tc>
      </w:tr>
      <w:tr w:rsidR="000D7985" w:rsidRPr="00A37B7C" w14:paraId="011ECF05"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C41FCDE"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A8EC695" w14:textId="77777777" w:rsidR="000D7985" w:rsidRPr="00A37B7C" w:rsidRDefault="000D7985" w:rsidP="00C46C1F">
            <w:pPr>
              <w:widowControl w:val="0"/>
              <w:suppressAutoHyphens/>
              <w:spacing w:line="240" w:lineRule="auto"/>
              <w:jc w:val="both"/>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02653E97" w14:textId="77777777" w:rsidR="000D7985" w:rsidRPr="00A37B7C" w:rsidRDefault="000D7985" w:rsidP="00C46C1F">
            <w:pPr>
              <w:widowControl w:val="0"/>
              <w:suppressAutoHyphens/>
              <w:spacing w:line="240" w:lineRule="auto"/>
              <w:jc w:val="center"/>
              <w:rPr>
                <w:rFonts w:ascii="Times New Roman" w:hAnsi="Times New Roman"/>
                <w:b/>
                <w:i/>
                <w:iCs/>
              </w:rPr>
            </w:pPr>
            <w:r w:rsidRPr="00A37B7C">
              <w:rPr>
                <w:rFonts w:ascii="Times New Roman" w:hAnsi="Times New Roman"/>
                <w:b/>
                <w:i/>
                <w:iCs/>
              </w:rPr>
              <w:t>28</w:t>
            </w:r>
          </w:p>
        </w:tc>
      </w:tr>
      <w:tr w:rsidR="000D7985" w:rsidRPr="00A37B7C" w14:paraId="2E714009"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15F8B416"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vAlign w:val="bottom"/>
          </w:tcPr>
          <w:p w14:paraId="01215C20" w14:textId="77777777" w:rsidR="000D7985" w:rsidRPr="00A37B7C" w:rsidRDefault="000D7985" w:rsidP="00C46C1F">
            <w:pPr>
              <w:widowControl w:val="0"/>
              <w:suppressAutoHyphens/>
              <w:spacing w:line="240" w:lineRule="auto"/>
              <w:rPr>
                <w:rFonts w:ascii="Times New Roman" w:hAnsi="Times New Roman"/>
              </w:rPr>
            </w:pPr>
            <w:r w:rsidRPr="00A37B7C">
              <w:rPr>
                <w:rFonts w:ascii="Times New Roman" w:hAnsi="Times New Roman"/>
                <w:b/>
              </w:rPr>
              <w:t xml:space="preserve">Практическое занятие 1. </w:t>
            </w:r>
            <w:r w:rsidRPr="00A37B7C">
              <w:rPr>
                <w:rFonts w:ascii="Times New Roman" w:hAnsi="Times New Roman"/>
                <w:bCs/>
              </w:rPr>
              <w:t>По</w:t>
            </w:r>
            <w:r w:rsidRPr="00A37B7C">
              <w:rPr>
                <w:rFonts w:ascii="Times New Roman" w:hAnsi="Times New Roman"/>
              </w:rPr>
              <w:t>иск и систематизация информации об условиях использования и возможностях продаваемых инфокоммуникационных продуктов и (или) их составляющих.</w:t>
            </w:r>
          </w:p>
        </w:tc>
        <w:tc>
          <w:tcPr>
            <w:tcW w:w="2444" w:type="dxa"/>
            <w:tcBorders>
              <w:top w:val="single" w:sz="4" w:space="0" w:color="000000"/>
              <w:left w:val="single" w:sz="4" w:space="0" w:color="000000"/>
              <w:bottom w:val="single" w:sz="4" w:space="0" w:color="000000"/>
              <w:right w:val="single" w:sz="4" w:space="0" w:color="000000"/>
            </w:tcBorders>
            <w:vAlign w:val="center"/>
          </w:tcPr>
          <w:p w14:paraId="77D7D773"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788CFD22"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9B26805"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vAlign w:val="bottom"/>
          </w:tcPr>
          <w:p w14:paraId="5C4D5DFC"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2. </w:t>
            </w:r>
            <w:r w:rsidRPr="00A37B7C">
              <w:rPr>
                <w:rFonts w:ascii="Times New Roman" w:hAnsi="Times New Roman"/>
              </w:rPr>
              <w:t>Сопоставление отечественных и зарубежных инфокоммуникационных продуктов и (или) их составляющих.</w:t>
            </w:r>
          </w:p>
        </w:tc>
        <w:tc>
          <w:tcPr>
            <w:tcW w:w="2444" w:type="dxa"/>
            <w:tcBorders>
              <w:top w:val="single" w:sz="4" w:space="0" w:color="000000"/>
              <w:left w:val="single" w:sz="4" w:space="0" w:color="000000"/>
              <w:bottom w:val="single" w:sz="4" w:space="0" w:color="000000"/>
              <w:right w:val="single" w:sz="4" w:space="0" w:color="000000"/>
            </w:tcBorders>
            <w:vAlign w:val="center"/>
          </w:tcPr>
          <w:p w14:paraId="1F1B620B"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6</w:t>
            </w:r>
          </w:p>
        </w:tc>
      </w:tr>
      <w:tr w:rsidR="000D7985" w:rsidRPr="00A37B7C" w14:paraId="0A4FB3FA"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3D809F2"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vAlign w:val="bottom"/>
          </w:tcPr>
          <w:p w14:paraId="220267DA"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3. </w:t>
            </w:r>
            <w:r w:rsidRPr="00A37B7C">
              <w:rPr>
                <w:rFonts w:ascii="Times New Roman" w:hAnsi="Times New Roman"/>
              </w:rPr>
              <w:t>Анализ предложения поставщиков инфокоммуникационных продуктов и (или) их составляющих.</w:t>
            </w:r>
          </w:p>
        </w:tc>
        <w:tc>
          <w:tcPr>
            <w:tcW w:w="2444" w:type="dxa"/>
            <w:tcBorders>
              <w:top w:val="single" w:sz="4" w:space="0" w:color="000000"/>
              <w:left w:val="single" w:sz="4" w:space="0" w:color="000000"/>
              <w:bottom w:val="single" w:sz="4" w:space="0" w:color="000000"/>
              <w:right w:val="single" w:sz="4" w:space="0" w:color="000000"/>
            </w:tcBorders>
            <w:vAlign w:val="center"/>
          </w:tcPr>
          <w:p w14:paraId="5156CEFD"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3A1387BF"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EB83F29"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vAlign w:val="bottom"/>
          </w:tcPr>
          <w:p w14:paraId="6D5BCA5A"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4. </w:t>
            </w:r>
            <w:r w:rsidRPr="00A37B7C">
              <w:rPr>
                <w:rFonts w:ascii="Times New Roman" w:hAnsi="Times New Roman"/>
                <w:bCs/>
              </w:rPr>
              <w:t>Исследование к</w:t>
            </w:r>
            <w:r w:rsidRPr="00A37B7C">
              <w:rPr>
                <w:rFonts w:ascii="Times New Roman" w:hAnsi="Times New Roman"/>
              </w:rPr>
              <w:t>омплектации инфокоммуникационных систем и их составляющих при продаже.</w:t>
            </w:r>
          </w:p>
        </w:tc>
        <w:tc>
          <w:tcPr>
            <w:tcW w:w="2444" w:type="dxa"/>
            <w:tcBorders>
              <w:top w:val="single" w:sz="4" w:space="0" w:color="000000"/>
              <w:left w:val="single" w:sz="4" w:space="0" w:color="000000"/>
              <w:bottom w:val="single" w:sz="4" w:space="0" w:color="000000"/>
              <w:right w:val="single" w:sz="4" w:space="0" w:color="000000"/>
            </w:tcBorders>
            <w:vAlign w:val="center"/>
          </w:tcPr>
          <w:p w14:paraId="756EE351"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6</w:t>
            </w:r>
          </w:p>
        </w:tc>
      </w:tr>
      <w:tr w:rsidR="000D7985" w:rsidRPr="00A37B7C" w14:paraId="43755300" w14:textId="77777777" w:rsidTr="00147C5B">
        <w:trPr>
          <w:trHeight w:val="461"/>
        </w:trPr>
        <w:tc>
          <w:tcPr>
            <w:tcW w:w="2966" w:type="dxa"/>
            <w:vMerge w:val="restart"/>
            <w:tcBorders>
              <w:top w:val="single" w:sz="4" w:space="0" w:color="000000"/>
              <w:left w:val="single" w:sz="4" w:space="0" w:color="000000"/>
              <w:bottom w:val="single" w:sz="4" w:space="0" w:color="000000"/>
              <w:right w:val="single" w:sz="4" w:space="0" w:color="000000"/>
            </w:tcBorders>
          </w:tcPr>
          <w:p w14:paraId="1A4B84D4"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 xml:space="preserve">Тема 1.2. </w:t>
            </w:r>
          </w:p>
          <w:p w14:paraId="5E3375B5"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rPr>
              <w:t xml:space="preserve">Установление контактов и система взаимодействия с клиентами для обсуждения их потребностей в инфокоммуникационных продуктах и (или) их составляющих. </w:t>
            </w:r>
          </w:p>
        </w:tc>
        <w:tc>
          <w:tcPr>
            <w:tcW w:w="9292" w:type="dxa"/>
            <w:tcBorders>
              <w:top w:val="single" w:sz="4" w:space="0" w:color="000000"/>
              <w:left w:val="single" w:sz="4" w:space="0" w:color="000000"/>
              <w:bottom w:val="single" w:sz="4" w:space="0" w:color="000000"/>
              <w:right w:val="single" w:sz="4" w:space="0" w:color="000000"/>
            </w:tcBorders>
          </w:tcPr>
          <w:p w14:paraId="77377F89"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bCs/>
              </w:rPr>
              <w:t xml:space="preserve">Содержание </w:t>
            </w:r>
          </w:p>
        </w:tc>
        <w:tc>
          <w:tcPr>
            <w:tcW w:w="2444" w:type="dxa"/>
            <w:tcBorders>
              <w:top w:val="single" w:sz="4" w:space="0" w:color="000000"/>
              <w:left w:val="single" w:sz="4" w:space="0" w:color="000000"/>
              <w:bottom w:val="single" w:sz="4" w:space="0" w:color="000000"/>
              <w:right w:val="single" w:sz="4" w:space="0" w:color="000000"/>
            </w:tcBorders>
            <w:vAlign w:val="center"/>
          </w:tcPr>
          <w:p w14:paraId="2724A25B" w14:textId="77777777" w:rsidR="000D7985" w:rsidRPr="00A37B7C" w:rsidRDefault="000D7985" w:rsidP="00C46C1F">
            <w:pPr>
              <w:widowControl w:val="0"/>
              <w:suppressAutoHyphens/>
              <w:spacing w:line="240" w:lineRule="auto"/>
              <w:jc w:val="center"/>
              <w:rPr>
                <w:rFonts w:ascii="Times New Roman" w:hAnsi="Times New Roman"/>
                <w:b/>
                <w:iCs/>
              </w:rPr>
            </w:pPr>
            <w:r>
              <w:rPr>
                <w:rFonts w:ascii="Times New Roman" w:hAnsi="Times New Roman"/>
                <w:b/>
                <w:iCs/>
              </w:rPr>
              <w:t>34</w:t>
            </w:r>
            <w:r w:rsidRPr="00A37B7C">
              <w:rPr>
                <w:rFonts w:ascii="Times New Roman" w:hAnsi="Times New Roman"/>
                <w:b/>
                <w:iCs/>
              </w:rPr>
              <w:t>/28</w:t>
            </w:r>
          </w:p>
        </w:tc>
      </w:tr>
      <w:tr w:rsidR="000D7985" w:rsidRPr="00A37B7C" w14:paraId="702B0B48"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6FE0DF5"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5B6A1325"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1.</w:t>
            </w:r>
            <w:r w:rsidRPr="00A37B7C">
              <w:rPr>
                <w:rFonts w:ascii="Times New Roman" w:hAnsi="Times New Roman"/>
              </w:rPr>
              <w:t xml:space="preserve"> Правила работы с системами управления взаимоотношениями с клиентами.</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0F6D538D" w14:textId="77777777" w:rsidR="000D7985" w:rsidRPr="00A37B7C" w:rsidRDefault="000D7985" w:rsidP="00C46C1F">
            <w:pPr>
              <w:widowControl w:val="0"/>
              <w:suppressAutoHyphens/>
              <w:spacing w:line="240" w:lineRule="auto"/>
              <w:jc w:val="center"/>
              <w:rPr>
                <w:rFonts w:ascii="Times New Roman" w:hAnsi="Times New Roman"/>
                <w:bCs/>
                <w:i/>
                <w:iCs/>
              </w:rPr>
            </w:pPr>
            <w:r>
              <w:rPr>
                <w:rFonts w:ascii="Times New Roman" w:hAnsi="Times New Roman"/>
                <w:bCs/>
                <w:i/>
                <w:iCs/>
              </w:rPr>
              <w:t>6</w:t>
            </w:r>
          </w:p>
        </w:tc>
      </w:tr>
      <w:tr w:rsidR="000D7985" w:rsidRPr="00A37B7C" w14:paraId="55CCA15E"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E5CB8CD"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62A5CD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2.</w:t>
            </w:r>
            <w:r w:rsidRPr="00A37B7C">
              <w:rPr>
                <w:rFonts w:ascii="Times New Roman" w:hAnsi="Times New Roman"/>
              </w:rPr>
              <w:t xml:space="preserve"> Целевые сегменты рынка инфокоммуникационных продуктов и (или) их составляющих.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2237E804" w14:textId="77777777" w:rsidR="000D7985" w:rsidRPr="00A37B7C" w:rsidRDefault="000D7985" w:rsidP="00C46C1F">
            <w:pPr>
              <w:widowControl w:val="0"/>
              <w:suppressAutoHyphens/>
              <w:spacing w:line="240" w:lineRule="auto"/>
              <w:rPr>
                <w:rFonts w:ascii="Times New Roman" w:hAnsi="Times New Roman"/>
                <w:b/>
                <w:i/>
                <w:iCs/>
              </w:rPr>
            </w:pPr>
          </w:p>
        </w:tc>
      </w:tr>
      <w:tr w:rsidR="000D7985" w:rsidRPr="00A37B7C" w14:paraId="2D514E42"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6576AAB"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2A3DB98"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bCs/>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632C15E8" w14:textId="77777777" w:rsidR="000D7985" w:rsidRPr="00A37B7C" w:rsidRDefault="000D7985" w:rsidP="00C46C1F">
            <w:pPr>
              <w:widowControl w:val="0"/>
              <w:suppressAutoHyphens/>
              <w:spacing w:line="240" w:lineRule="auto"/>
              <w:jc w:val="center"/>
              <w:rPr>
                <w:rFonts w:ascii="Times New Roman" w:hAnsi="Times New Roman"/>
                <w:b/>
                <w:i/>
                <w:iCs/>
              </w:rPr>
            </w:pPr>
            <w:r w:rsidRPr="00A37B7C">
              <w:rPr>
                <w:rFonts w:ascii="Times New Roman" w:hAnsi="Times New Roman"/>
                <w:b/>
                <w:i/>
                <w:iCs/>
              </w:rPr>
              <w:t>28</w:t>
            </w:r>
          </w:p>
        </w:tc>
      </w:tr>
      <w:tr w:rsidR="000D7985" w:rsidRPr="00A37B7C" w14:paraId="5ADC6ECB"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33416D1"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205C056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5. </w:t>
            </w:r>
            <w:r w:rsidRPr="00A37B7C">
              <w:rPr>
                <w:rFonts w:ascii="Times New Roman" w:hAnsi="Times New Roman"/>
              </w:rPr>
              <w:t>Формирование клиентской базы и работа с ней.</w:t>
            </w:r>
          </w:p>
        </w:tc>
        <w:tc>
          <w:tcPr>
            <w:tcW w:w="2444" w:type="dxa"/>
            <w:tcBorders>
              <w:top w:val="single" w:sz="4" w:space="0" w:color="000000"/>
              <w:left w:val="single" w:sz="4" w:space="0" w:color="000000"/>
              <w:bottom w:val="single" w:sz="4" w:space="0" w:color="000000"/>
              <w:right w:val="single" w:sz="4" w:space="0" w:color="000000"/>
            </w:tcBorders>
            <w:vAlign w:val="center"/>
          </w:tcPr>
          <w:p w14:paraId="0548F49A"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6</w:t>
            </w:r>
          </w:p>
        </w:tc>
      </w:tr>
      <w:tr w:rsidR="000D7985" w:rsidRPr="00A37B7C" w14:paraId="6B465179"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5933A16"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C283DC1"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6. </w:t>
            </w:r>
            <w:r w:rsidRPr="00A37B7C">
              <w:rPr>
                <w:rFonts w:ascii="Times New Roman" w:hAnsi="Times New Roman"/>
              </w:rPr>
              <w:t>Установление контактов с клиентами и сохранение лояльности.</w:t>
            </w:r>
          </w:p>
        </w:tc>
        <w:tc>
          <w:tcPr>
            <w:tcW w:w="2444" w:type="dxa"/>
            <w:tcBorders>
              <w:top w:val="single" w:sz="4" w:space="0" w:color="000000"/>
              <w:left w:val="single" w:sz="4" w:space="0" w:color="000000"/>
              <w:bottom w:val="single" w:sz="4" w:space="0" w:color="000000"/>
              <w:right w:val="single" w:sz="4" w:space="0" w:color="000000"/>
            </w:tcBorders>
            <w:vAlign w:val="center"/>
          </w:tcPr>
          <w:p w14:paraId="7ED5CDD5"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6</w:t>
            </w:r>
          </w:p>
        </w:tc>
      </w:tr>
      <w:tr w:rsidR="000D7985" w:rsidRPr="00A37B7C" w14:paraId="3074422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3B07AC8"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24630CD2"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7. </w:t>
            </w:r>
            <w:r w:rsidRPr="00A37B7C">
              <w:rPr>
                <w:rFonts w:ascii="Times New Roman" w:hAnsi="Times New Roman"/>
              </w:rPr>
              <w:t>Составление рекомендаций по использованию инфокоммуникационных продуктов.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06EF96AE"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038977B7"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71A2A01"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1CA5AC7"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8. </w:t>
            </w:r>
            <w:r w:rsidRPr="00A37B7C">
              <w:rPr>
                <w:rFonts w:ascii="Times New Roman" w:hAnsi="Times New Roman"/>
              </w:rPr>
              <w:t>Отработка методов завершения сделки.</w:t>
            </w:r>
          </w:p>
        </w:tc>
        <w:tc>
          <w:tcPr>
            <w:tcW w:w="2444" w:type="dxa"/>
            <w:tcBorders>
              <w:top w:val="single" w:sz="4" w:space="0" w:color="000000"/>
              <w:left w:val="single" w:sz="4" w:space="0" w:color="000000"/>
              <w:bottom w:val="single" w:sz="4" w:space="0" w:color="000000"/>
              <w:right w:val="single" w:sz="4" w:space="0" w:color="000000"/>
            </w:tcBorders>
            <w:vAlign w:val="center"/>
          </w:tcPr>
          <w:p w14:paraId="0B096C39"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3F22D67A" w14:textId="77777777" w:rsidTr="00147C5B">
        <w:tc>
          <w:tcPr>
            <w:tcW w:w="2966" w:type="dxa"/>
            <w:vMerge w:val="restart"/>
            <w:tcBorders>
              <w:top w:val="single" w:sz="4" w:space="0" w:color="000000"/>
              <w:left w:val="single" w:sz="4" w:space="0" w:color="000000"/>
              <w:bottom w:val="single" w:sz="4" w:space="0" w:color="000000"/>
              <w:right w:val="single" w:sz="4" w:space="0" w:color="000000"/>
            </w:tcBorders>
          </w:tcPr>
          <w:p w14:paraId="4BC25303"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 xml:space="preserve">Тема 1.3. </w:t>
            </w:r>
          </w:p>
          <w:p w14:paraId="78F78862"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Особенности работы с клиентами по использованию и возможностям инфокоммуникационных продуктов и (или) их </w:t>
            </w:r>
            <w:r w:rsidRPr="00A37B7C">
              <w:rPr>
                <w:rFonts w:ascii="Times New Roman" w:hAnsi="Times New Roman"/>
                <w:b/>
              </w:rPr>
              <w:lastRenderedPageBreak/>
              <w:t>составляющих.</w:t>
            </w:r>
          </w:p>
        </w:tc>
        <w:tc>
          <w:tcPr>
            <w:tcW w:w="9292" w:type="dxa"/>
            <w:tcBorders>
              <w:top w:val="single" w:sz="4" w:space="0" w:color="000000"/>
              <w:left w:val="single" w:sz="4" w:space="0" w:color="000000"/>
              <w:bottom w:val="single" w:sz="4" w:space="0" w:color="000000"/>
              <w:right w:val="single" w:sz="4" w:space="0" w:color="000000"/>
            </w:tcBorders>
          </w:tcPr>
          <w:p w14:paraId="4B37FFD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lastRenderedPageBreak/>
              <w:t>Содержание</w:t>
            </w:r>
          </w:p>
        </w:tc>
        <w:tc>
          <w:tcPr>
            <w:tcW w:w="2444" w:type="dxa"/>
            <w:tcBorders>
              <w:top w:val="single" w:sz="4" w:space="0" w:color="000000"/>
              <w:left w:val="single" w:sz="4" w:space="0" w:color="000000"/>
              <w:bottom w:val="single" w:sz="4" w:space="0" w:color="000000"/>
              <w:right w:val="single" w:sz="4" w:space="0" w:color="000000"/>
            </w:tcBorders>
            <w:vAlign w:val="center"/>
          </w:tcPr>
          <w:p w14:paraId="3E5E34F8"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32</w:t>
            </w:r>
            <w:r w:rsidRPr="00A37B7C">
              <w:rPr>
                <w:rFonts w:ascii="Times New Roman" w:hAnsi="Times New Roman"/>
                <w:b/>
              </w:rPr>
              <w:t>/24</w:t>
            </w:r>
          </w:p>
        </w:tc>
      </w:tr>
      <w:tr w:rsidR="000D7985" w:rsidRPr="00A37B7C" w14:paraId="0C20CCD9"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68ACBA1"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5B2BA01"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1. </w:t>
            </w:r>
            <w:r w:rsidRPr="00A37B7C">
              <w:rPr>
                <w:rFonts w:ascii="Times New Roman" w:hAnsi="Times New Roman"/>
              </w:rPr>
              <w:t>Модели продаж инфокоммуникационных продуктов и (или) их составляющих.</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34967C06" w14:textId="77777777" w:rsidR="000D7985" w:rsidRPr="00A37B7C" w:rsidRDefault="000D7985" w:rsidP="00C46C1F">
            <w:pPr>
              <w:widowControl w:val="0"/>
              <w:suppressAutoHyphens/>
              <w:spacing w:line="240" w:lineRule="auto"/>
              <w:jc w:val="center"/>
              <w:rPr>
                <w:rFonts w:ascii="Times New Roman" w:hAnsi="Times New Roman"/>
                <w:bCs/>
                <w:i/>
              </w:rPr>
            </w:pPr>
            <w:r>
              <w:rPr>
                <w:rFonts w:ascii="Times New Roman" w:hAnsi="Times New Roman"/>
                <w:bCs/>
                <w:i/>
              </w:rPr>
              <w:t>8</w:t>
            </w:r>
          </w:p>
        </w:tc>
      </w:tr>
      <w:tr w:rsidR="000D7985" w:rsidRPr="00A37B7C" w14:paraId="7D3A22D6"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615F4C10"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1FF5FA99"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2. </w:t>
            </w:r>
            <w:r w:rsidRPr="00A37B7C">
              <w:rPr>
                <w:rFonts w:ascii="Times New Roman" w:hAnsi="Times New Roman"/>
              </w:rPr>
              <w:t>Принципы эффективной работы системы управления взаимоотношениями с клиентами.</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A9B91EE"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3DD0953C"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A57619B"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5484682"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3. </w:t>
            </w:r>
            <w:r w:rsidRPr="00A37B7C">
              <w:rPr>
                <w:rFonts w:ascii="Times New Roman" w:hAnsi="Times New Roman"/>
              </w:rPr>
              <w:t>Правила деловой переписки и делового общения.</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00C5C2D8"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4522884C"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5FA048E"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38D6DC9"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4. </w:t>
            </w:r>
            <w:r w:rsidRPr="00A37B7C">
              <w:rPr>
                <w:rFonts w:ascii="Times New Roman" w:hAnsi="Times New Roman"/>
              </w:rPr>
              <w:t>Методы продаж современных инфокоммуникационных продуктов и (или) их составляющих.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43B9ACAF"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15CF1E2F"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8D39377"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7CD1D7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22F11569" w14:textId="77777777" w:rsidR="000D7985" w:rsidRPr="00A37B7C" w:rsidRDefault="000D7985" w:rsidP="00C46C1F">
            <w:pPr>
              <w:widowControl w:val="0"/>
              <w:suppressAutoHyphens/>
              <w:spacing w:line="240" w:lineRule="auto"/>
              <w:jc w:val="center"/>
              <w:rPr>
                <w:rFonts w:ascii="Times New Roman" w:hAnsi="Times New Roman"/>
                <w:b/>
                <w:i/>
              </w:rPr>
            </w:pPr>
            <w:r w:rsidRPr="00A37B7C">
              <w:rPr>
                <w:rFonts w:ascii="Times New Roman" w:hAnsi="Times New Roman"/>
                <w:b/>
                <w:i/>
              </w:rPr>
              <w:t>24</w:t>
            </w:r>
          </w:p>
        </w:tc>
      </w:tr>
      <w:tr w:rsidR="000D7985" w:rsidRPr="00A37B7C" w14:paraId="39291F4C"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5C5BE07"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E17DAEC"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9.  </w:t>
            </w:r>
            <w:r w:rsidRPr="00A37B7C">
              <w:rPr>
                <w:rFonts w:ascii="Times New Roman" w:hAnsi="Times New Roman"/>
              </w:rPr>
              <w:t>Проведение деловых переговоров.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04367B69"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1D459992"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9A26A44"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6D3B3BA"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10. </w:t>
            </w:r>
            <w:r w:rsidRPr="00A37B7C">
              <w:rPr>
                <w:rFonts w:ascii="Times New Roman" w:hAnsi="Times New Roman"/>
              </w:rPr>
              <w:t>Выявление потребностей клиентов в процессе переговоров.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62A2DEAE"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6514C869"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12214025"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20A69792"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11. </w:t>
            </w:r>
            <w:r w:rsidRPr="00A37B7C">
              <w:rPr>
                <w:rFonts w:ascii="Times New Roman" w:hAnsi="Times New Roman"/>
              </w:rPr>
              <w:t>Анализ развития системы управления взаимоотношениями с клиентами</w:t>
            </w:r>
          </w:p>
        </w:tc>
        <w:tc>
          <w:tcPr>
            <w:tcW w:w="2444" w:type="dxa"/>
            <w:tcBorders>
              <w:top w:val="single" w:sz="4" w:space="0" w:color="000000"/>
              <w:left w:val="single" w:sz="4" w:space="0" w:color="000000"/>
              <w:bottom w:val="single" w:sz="4" w:space="0" w:color="000000"/>
              <w:right w:val="single" w:sz="4" w:space="0" w:color="000000"/>
            </w:tcBorders>
            <w:vAlign w:val="center"/>
          </w:tcPr>
          <w:p w14:paraId="3211847F"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78685762" w14:textId="77777777" w:rsidTr="00147C5B">
        <w:tc>
          <w:tcPr>
            <w:tcW w:w="2966" w:type="dxa"/>
            <w:vMerge w:val="restart"/>
            <w:tcBorders>
              <w:top w:val="single" w:sz="4" w:space="0" w:color="000000"/>
              <w:left w:val="single" w:sz="4" w:space="0" w:color="000000"/>
              <w:bottom w:val="single" w:sz="4" w:space="0" w:color="000000"/>
              <w:right w:val="single" w:sz="4" w:space="0" w:color="000000"/>
            </w:tcBorders>
          </w:tcPr>
          <w:p w14:paraId="695960E6"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 xml:space="preserve">Тема 1.4. </w:t>
            </w:r>
          </w:p>
          <w:p w14:paraId="24E741F4"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rPr>
              <w:t>Выполнять поиск новых каналов сбыта инфокоммуникационных систем и (или) их составляющих и организовывать в них продажи, в том числе с использованием цифровых и информационных технологий.</w:t>
            </w:r>
          </w:p>
        </w:tc>
        <w:tc>
          <w:tcPr>
            <w:tcW w:w="9292" w:type="dxa"/>
            <w:tcBorders>
              <w:top w:val="single" w:sz="4" w:space="0" w:color="000000"/>
              <w:left w:val="single" w:sz="4" w:space="0" w:color="000000"/>
              <w:bottom w:val="single" w:sz="4" w:space="0" w:color="000000"/>
              <w:right w:val="single" w:sz="4" w:space="0" w:color="000000"/>
            </w:tcBorders>
          </w:tcPr>
          <w:p w14:paraId="56DA04C8"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Содержание</w:t>
            </w:r>
          </w:p>
        </w:tc>
        <w:tc>
          <w:tcPr>
            <w:tcW w:w="2444" w:type="dxa"/>
            <w:tcBorders>
              <w:top w:val="single" w:sz="4" w:space="0" w:color="000000"/>
              <w:left w:val="single" w:sz="4" w:space="0" w:color="000000"/>
              <w:bottom w:val="single" w:sz="4" w:space="0" w:color="000000"/>
              <w:right w:val="single" w:sz="4" w:space="0" w:color="000000"/>
            </w:tcBorders>
            <w:vAlign w:val="center"/>
          </w:tcPr>
          <w:p w14:paraId="04F65004"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24</w:t>
            </w:r>
            <w:r w:rsidRPr="00A37B7C">
              <w:rPr>
                <w:rFonts w:ascii="Times New Roman" w:hAnsi="Times New Roman"/>
                <w:b/>
              </w:rPr>
              <w:t>/16</w:t>
            </w:r>
          </w:p>
        </w:tc>
      </w:tr>
      <w:tr w:rsidR="000D7985" w:rsidRPr="00A37B7C" w14:paraId="652DADB2"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5ED31B4"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7989DD6"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1. </w:t>
            </w:r>
            <w:r w:rsidRPr="00A37B7C">
              <w:rPr>
                <w:rFonts w:ascii="Times New Roman" w:hAnsi="Times New Roman"/>
              </w:rPr>
              <w:t>Методы поиска информации об условиях использования и возможностях продаваемых инфокоммуникационных продуктов и (или) их составляющих.</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04EBCD3F" w14:textId="77777777" w:rsidR="000D7985" w:rsidRPr="00A37B7C" w:rsidRDefault="000D7985" w:rsidP="00C46C1F">
            <w:pPr>
              <w:widowControl w:val="0"/>
              <w:suppressAutoHyphens/>
              <w:spacing w:line="240" w:lineRule="auto"/>
              <w:jc w:val="center"/>
              <w:rPr>
                <w:rFonts w:ascii="Times New Roman" w:hAnsi="Times New Roman"/>
                <w:bCs/>
                <w:i/>
                <w:iCs/>
              </w:rPr>
            </w:pPr>
            <w:r>
              <w:rPr>
                <w:rFonts w:ascii="Times New Roman" w:hAnsi="Times New Roman"/>
                <w:bCs/>
                <w:i/>
                <w:iCs/>
              </w:rPr>
              <w:t>8</w:t>
            </w:r>
          </w:p>
        </w:tc>
      </w:tr>
      <w:tr w:rsidR="000D7985" w:rsidRPr="00A37B7C" w14:paraId="4BF99910"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46D6E44"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152BF010"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2. </w:t>
            </w:r>
            <w:r w:rsidRPr="00A37B7C">
              <w:rPr>
                <w:rFonts w:ascii="Times New Roman" w:hAnsi="Times New Roman"/>
              </w:rPr>
              <w:t>Методы и инструменты поиска информации.</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51A5429E" w14:textId="77777777" w:rsidR="000D7985" w:rsidRPr="00A37B7C" w:rsidRDefault="000D7985" w:rsidP="00C46C1F">
            <w:pPr>
              <w:widowControl w:val="0"/>
              <w:suppressAutoHyphens/>
              <w:spacing w:line="240" w:lineRule="auto"/>
              <w:rPr>
                <w:rFonts w:ascii="Times New Roman" w:hAnsi="Times New Roman"/>
                <w:b/>
              </w:rPr>
            </w:pPr>
          </w:p>
        </w:tc>
      </w:tr>
      <w:tr w:rsidR="000D7985" w:rsidRPr="00A37B7C" w14:paraId="43F1E3D7"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171E9B5"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A1F9800"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3.</w:t>
            </w:r>
            <w:r w:rsidRPr="00A37B7C">
              <w:rPr>
                <w:rFonts w:ascii="Times New Roman" w:hAnsi="Times New Roman"/>
              </w:rPr>
              <w:t>Методы поиска информации о потенциальных потребностях в инфокоммуникационных системах и (или) их составляющих.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9170A46" w14:textId="77777777" w:rsidR="000D7985" w:rsidRPr="00A37B7C" w:rsidRDefault="000D7985" w:rsidP="00C46C1F">
            <w:pPr>
              <w:widowControl w:val="0"/>
              <w:suppressAutoHyphens/>
              <w:spacing w:line="240" w:lineRule="auto"/>
              <w:rPr>
                <w:rFonts w:ascii="Times New Roman" w:hAnsi="Times New Roman"/>
                <w:b/>
              </w:rPr>
            </w:pPr>
          </w:p>
        </w:tc>
      </w:tr>
      <w:tr w:rsidR="000D7985" w:rsidRPr="00A37B7C" w14:paraId="4F9AF7A5"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31BE82BA"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74A9E851"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354267F5" w14:textId="77777777" w:rsidR="000D7985" w:rsidRPr="00A37B7C" w:rsidRDefault="000D7985" w:rsidP="00C46C1F">
            <w:pPr>
              <w:widowControl w:val="0"/>
              <w:suppressAutoHyphens/>
              <w:spacing w:line="240" w:lineRule="auto"/>
              <w:jc w:val="center"/>
              <w:rPr>
                <w:rFonts w:ascii="Times New Roman" w:hAnsi="Times New Roman"/>
                <w:b/>
                <w:i/>
                <w:iCs/>
              </w:rPr>
            </w:pPr>
            <w:r w:rsidRPr="00A37B7C">
              <w:rPr>
                <w:rFonts w:ascii="Times New Roman" w:hAnsi="Times New Roman"/>
                <w:b/>
                <w:i/>
                <w:iCs/>
              </w:rPr>
              <w:t>16</w:t>
            </w:r>
          </w:p>
        </w:tc>
      </w:tr>
      <w:tr w:rsidR="000D7985" w:rsidRPr="00A37B7C" w14:paraId="2D00B561"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71B6663"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1339797"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12. </w:t>
            </w:r>
            <w:r w:rsidRPr="00A37B7C">
              <w:rPr>
                <w:rFonts w:ascii="Times New Roman" w:hAnsi="Times New Roman"/>
              </w:rPr>
              <w:t>Поиск информации о потенциальных проектах по продаже инфокоммуникационных продуктов и (или) их составляющих.</w:t>
            </w:r>
          </w:p>
        </w:tc>
        <w:tc>
          <w:tcPr>
            <w:tcW w:w="2444" w:type="dxa"/>
            <w:tcBorders>
              <w:top w:val="single" w:sz="4" w:space="0" w:color="000000"/>
              <w:left w:val="single" w:sz="4" w:space="0" w:color="000000"/>
              <w:bottom w:val="single" w:sz="4" w:space="0" w:color="000000"/>
              <w:right w:val="single" w:sz="4" w:space="0" w:color="000000"/>
            </w:tcBorders>
            <w:vAlign w:val="center"/>
          </w:tcPr>
          <w:p w14:paraId="734B5B76"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281372CB"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F3B194A"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945F78F"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13. </w:t>
            </w:r>
            <w:r w:rsidRPr="00A37B7C">
              <w:rPr>
                <w:rFonts w:ascii="Times New Roman" w:hAnsi="Times New Roman"/>
              </w:rPr>
              <w:t>Поиск информации по клиентам и партнерам.</w:t>
            </w:r>
          </w:p>
        </w:tc>
        <w:tc>
          <w:tcPr>
            <w:tcW w:w="2444" w:type="dxa"/>
            <w:tcBorders>
              <w:top w:val="single" w:sz="4" w:space="0" w:color="000000"/>
              <w:left w:val="single" w:sz="4" w:space="0" w:color="000000"/>
              <w:bottom w:val="single" w:sz="4" w:space="0" w:color="000000"/>
              <w:right w:val="single" w:sz="4" w:space="0" w:color="000000"/>
            </w:tcBorders>
            <w:vAlign w:val="center"/>
          </w:tcPr>
          <w:p w14:paraId="3C371452"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2B60121E" w14:textId="77777777" w:rsidTr="00147C5B">
        <w:tc>
          <w:tcPr>
            <w:tcW w:w="2966" w:type="dxa"/>
            <w:vMerge w:val="restart"/>
            <w:tcBorders>
              <w:top w:val="single" w:sz="4" w:space="0" w:color="000000"/>
              <w:left w:val="single" w:sz="4" w:space="0" w:color="000000"/>
              <w:bottom w:val="single" w:sz="4" w:space="0" w:color="000000"/>
              <w:right w:val="single" w:sz="4" w:space="0" w:color="000000"/>
            </w:tcBorders>
          </w:tcPr>
          <w:p w14:paraId="0D27A9E5"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 xml:space="preserve">Тема 1.5 </w:t>
            </w:r>
          </w:p>
          <w:p w14:paraId="45AD68FE"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Осуществлять подготовку коммерческих предложений и проведение презентаций инфокоммуникационных продуктов и (или) их составляющих потенциальным клиентам.</w:t>
            </w:r>
          </w:p>
        </w:tc>
        <w:tc>
          <w:tcPr>
            <w:tcW w:w="9292" w:type="dxa"/>
            <w:tcBorders>
              <w:top w:val="single" w:sz="4" w:space="0" w:color="000000"/>
              <w:left w:val="single" w:sz="4" w:space="0" w:color="000000"/>
              <w:bottom w:val="single" w:sz="4" w:space="0" w:color="000000"/>
              <w:right w:val="single" w:sz="4" w:space="0" w:color="000000"/>
            </w:tcBorders>
          </w:tcPr>
          <w:p w14:paraId="28A1B7F5"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Содержание</w:t>
            </w:r>
          </w:p>
        </w:tc>
        <w:tc>
          <w:tcPr>
            <w:tcW w:w="2444" w:type="dxa"/>
            <w:tcBorders>
              <w:top w:val="single" w:sz="4" w:space="0" w:color="000000"/>
              <w:left w:val="single" w:sz="4" w:space="0" w:color="000000"/>
              <w:bottom w:val="single" w:sz="4" w:space="0" w:color="000000"/>
              <w:right w:val="single" w:sz="4" w:space="0" w:color="000000"/>
            </w:tcBorders>
            <w:vAlign w:val="center"/>
          </w:tcPr>
          <w:p w14:paraId="5F1B0A1E"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24</w:t>
            </w:r>
            <w:r w:rsidRPr="00A37B7C">
              <w:rPr>
                <w:rFonts w:ascii="Times New Roman" w:hAnsi="Times New Roman"/>
                <w:b/>
              </w:rPr>
              <w:t>/16</w:t>
            </w:r>
          </w:p>
        </w:tc>
      </w:tr>
      <w:tr w:rsidR="000D7985" w:rsidRPr="00A37B7C" w14:paraId="29B88920"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1FA3CDFC"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A220227"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1. </w:t>
            </w:r>
            <w:r w:rsidRPr="00A37B7C">
              <w:rPr>
                <w:rFonts w:ascii="Times New Roman" w:hAnsi="Times New Roman"/>
              </w:rPr>
              <w:t>Способы поиска информации о конкурсных торгах, аукционах, запросах от клиентов.</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35B9888E" w14:textId="77777777" w:rsidR="000D7985" w:rsidRPr="00A37B7C" w:rsidRDefault="000D7985" w:rsidP="00C46C1F">
            <w:pPr>
              <w:widowControl w:val="0"/>
              <w:suppressAutoHyphens/>
              <w:spacing w:line="240" w:lineRule="auto"/>
              <w:jc w:val="center"/>
              <w:rPr>
                <w:rFonts w:ascii="Times New Roman" w:hAnsi="Times New Roman"/>
                <w:bCs/>
                <w:i/>
                <w:iCs/>
              </w:rPr>
            </w:pPr>
            <w:r>
              <w:rPr>
                <w:rFonts w:ascii="Times New Roman" w:hAnsi="Times New Roman"/>
                <w:bCs/>
                <w:i/>
                <w:iCs/>
              </w:rPr>
              <w:t>8</w:t>
            </w:r>
          </w:p>
        </w:tc>
      </w:tr>
      <w:tr w:rsidR="000D7985" w:rsidRPr="00A37B7C" w14:paraId="70E3FE35"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7716CCA"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56744E5"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2. </w:t>
            </w:r>
            <w:r w:rsidRPr="00A37B7C">
              <w:rPr>
                <w:rFonts w:ascii="Times New Roman" w:hAnsi="Times New Roman"/>
              </w:rPr>
              <w:t>Методы обоснования коммерческого предложения на продажу инфокоммуникационных систем и (или) их составляющих.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25CAD1EB" w14:textId="77777777" w:rsidR="000D7985" w:rsidRPr="00A37B7C" w:rsidRDefault="000D7985" w:rsidP="00C46C1F">
            <w:pPr>
              <w:widowControl w:val="0"/>
              <w:suppressAutoHyphens/>
              <w:spacing w:line="240" w:lineRule="auto"/>
              <w:jc w:val="center"/>
              <w:rPr>
                <w:rFonts w:ascii="Times New Roman" w:hAnsi="Times New Roman"/>
                <w:b/>
                <w:i/>
                <w:iCs/>
              </w:rPr>
            </w:pPr>
          </w:p>
        </w:tc>
      </w:tr>
      <w:tr w:rsidR="000D7985" w:rsidRPr="00A37B7C" w14:paraId="540E466F"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59C2F49"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3CF036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3. </w:t>
            </w:r>
            <w:r w:rsidRPr="00A37B7C">
              <w:rPr>
                <w:rFonts w:ascii="Times New Roman" w:hAnsi="Times New Roman"/>
              </w:rPr>
              <w:t>Правила подготовки и проведения презентации, в том числе с использованием информационных технологий.</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7C32279" w14:textId="77777777" w:rsidR="000D7985" w:rsidRPr="00A37B7C" w:rsidRDefault="000D7985" w:rsidP="00C46C1F">
            <w:pPr>
              <w:widowControl w:val="0"/>
              <w:suppressAutoHyphens/>
              <w:spacing w:line="240" w:lineRule="auto"/>
              <w:jc w:val="center"/>
              <w:rPr>
                <w:rFonts w:ascii="Times New Roman" w:hAnsi="Times New Roman"/>
                <w:b/>
                <w:i/>
                <w:iCs/>
              </w:rPr>
            </w:pPr>
          </w:p>
        </w:tc>
      </w:tr>
      <w:tr w:rsidR="000D7985" w:rsidRPr="00A37B7C" w14:paraId="7540F799"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2B0FF4B"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1B3EBA76"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50840F04" w14:textId="77777777" w:rsidR="000D7985" w:rsidRPr="00A37B7C" w:rsidRDefault="000D7985" w:rsidP="00C46C1F">
            <w:pPr>
              <w:widowControl w:val="0"/>
              <w:suppressAutoHyphens/>
              <w:spacing w:line="240" w:lineRule="auto"/>
              <w:jc w:val="center"/>
              <w:rPr>
                <w:rFonts w:ascii="Times New Roman" w:hAnsi="Times New Roman"/>
                <w:b/>
                <w:i/>
                <w:iCs/>
              </w:rPr>
            </w:pPr>
            <w:r w:rsidRPr="00A37B7C">
              <w:rPr>
                <w:rFonts w:ascii="Times New Roman" w:hAnsi="Times New Roman"/>
                <w:b/>
                <w:i/>
                <w:iCs/>
              </w:rPr>
              <w:t>16</w:t>
            </w:r>
          </w:p>
        </w:tc>
      </w:tr>
      <w:tr w:rsidR="000D7985" w:rsidRPr="00A37B7C" w14:paraId="57413F0E"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8679F0B"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1A4D4995"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14. </w:t>
            </w:r>
            <w:r w:rsidRPr="00A37B7C">
              <w:rPr>
                <w:rFonts w:ascii="Times New Roman" w:hAnsi="Times New Roman"/>
              </w:rPr>
              <w:t>Подготовка коммерческих предложений.</w:t>
            </w:r>
          </w:p>
        </w:tc>
        <w:tc>
          <w:tcPr>
            <w:tcW w:w="2444" w:type="dxa"/>
            <w:tcBorders>
              <w:top w:val="single" w:sz="4" w:space="0" w:color="000000"/>
              <w:left w:val="single" w:sz="4" w:space="0" w:color="000000"/>
              <w:bottom w:val="single" w:sz="4" w:space="0" w:color="000000"/>
              <w:right w:val="single" w:sz="4" w:space="0" w:color="000000"/>
            </w:tcBorders>
            <w:vAlign w:val="center"/>
          </w:tcPr>
          <w:p w14:paraId="220C91C7"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0A28DCEB"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D1CEC07"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5997B09E"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15. </w:t>
            </w:r>
            <w:r w:rsidRPr="00A37B7C">
              <w:rPr>
                <w:rFonts w:ascii="Times New Roman" w:hAnsi="Times New Roman"/>
              </w:rPr>
              <w:t>Разработка и проведение презентаций инфокоммуникационных продуктов.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2B5F82C7"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1233D4FE" w14:textId="77777777" w:rsidTr="00147C5B">
        <w:tc>
          <w:tcPr>
            <w:tcW w:w="2966" w:type="dxa"/>
            <w:vMerge w:val="restart"/>
            <w:tcBorders>
              <w:top w:val="single" w:sz="4" w:space="0" w:color="000000"/>
              <w:left w:val="single" w:sz="4" w:space="0" w:color="000000"/>
              <w:bottom w:val="single" w:sz="4" w:space="0" w:color="000000"/>
              <w:right w:val="single" w:sz="4" w:space="0" w:color="000000"/>
            </w:tcBorders>
          </w:tcPr>
          <w:p w14:paraId="5CAFE7EE"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 xml:space="preserve">Тема 1.6 </w:t>
            </w:r>
          </w:p>
          <w:p w14:paraId="6361770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lastRenderedPageBreak/>
              <w:t>Организовывать поставки и сопровождение отгрузки инфокоммуникационных продуктов и (или) их составляющих.</w:t>
            </w:r>
          </w:p>
        </w:tc>
        <w:tc>
          <w:tcPr>
            <w:tcW w:w="9292" w:type="dxa"/>
            <w:tcBorders>
              <w:top w:val="single" w:sz="4" w:space="0" w:color="000000"/>
              <w:left w:val="single" w:sz="4" w:space="0" w:color="000000"/>
              <w:bottom w:val="single" w:sz="4" w:space="0" w:color="000000"/>
              <w:right w:val="single" w:sz="4" w:space="0" w:color="000000"/>
            </w:tcBorders>
          </w:tcPr>
          <w:p w14:paraId="2D1FC153"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lastRenderedPageBreak/>
              <w:t>Содержание</w:t>
            </w:r>
          </w:p>
        </w:tc>
        <w:tc>
          <w:tcPr>
            <w:tcW w:w="2444" w:type="dxa"/>
            <w:tcBorders>
              <w:top w:val="single" w:sz="4" w:space="0" w:color="000000"/>
              <w:left w:val="single" w:sz="4" w:space="0" w:color="000000"/>
              <w:bottom w:val="single" w:sz="4" w:space="0" w:color="000000"/>
              <w:right w:val="single" w:sz="4" w:space="0" w:color="000000"/>
            </w:tcBorders>
            <w:vAlign w:val="center"/>
          </w:tcPr>
          <w:p w14:paraId="36486412"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30</w:t>
            </w:r>
            <w:r w:rsidRPr="00A37B7C">
              <w:rPr>
                <w:rFonts w:ascii="Times New Roman" w:hAnsi="Times New Roman"/>
                <w:b/>
              </w:rPr>
              <w:t>/16</w:t>
            </w:r>
          </w:p>
        </w:tc>
      </w:tr>
      <w:tr w:rsidR="000D7985" w:rsidRPr="00A37B7C" w14:paraId="4115A4CD"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697ECE91"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0C776A7"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1. </w:t>
            </w:r>
            <w:r w:rsidRPr="00A37B7C">
              <w:rPr>
                <w:rFonts w:ascii="Times New Roman" w:hAnsi="Times New Roman"/>
              </w:rPr>
              <w:t>Инструкции по подготовке отчетных материалов.</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3F1FC6AD" w14:textId="77777777" w:rsidR="000D7985" w:rsidRPr="00A37B7C" w:rsidRDefault="000D7985" w:rsidP="00C46C1F">
            <w:pPr>
              <w:widowControl w:val="0"/>
              <w:suppressAutoHyphens/>
              <w:spacing w:line="240" w:lineRule="auto"/>
              <w:jc w:val="center"/>
              <w:rPr>
                <w:rFonts w:ascii="Times New Roman" w:hAnsi="Times New Roman"/>
                <w:bCs/>
                <w:i/>
                <w:iCs/>
              </w:rPr>
            </w:pPr>
            <w:r>
              <w:rPr>
                <w:rFonts w:ascii="Times New Roman" w:hAnsi="Times New Roman"/>
                <w:bCs/>
                <w:i/>
                <w:iCs/>
              </w:rPr>
              <w:t>14</w:t>
            </w:r>
          </w:p>
        </w:tc>
      </w:tr>
      <w:tr w:rsidR="000D7985" w:rsidRPr="00A37B7C" w14:paraId="6F902807"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6603106"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345AA3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2. </w:t>
            </w:r>
            <w:r w:rsidRPr="00A37B7C">
              <w:rPr>
                <w:rFonts w:ascii="Times New Roman" w:hAnsi="Times New Roman"/>
              </w:rPr>
              <w:t>Инструкции по обработке отчетных материалов.</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02A0D821" w14:textId="77777777" w:rsidR="000D7985" w:rsidRPr="00A37B7C" w:rsidRDefault="000D7985" w:rsidP="00C46C1F">
            <w:pPr>
              <w:widowControl w:val="0"/>
              <w:suppressAutoHyphens/>
              <w:spacing w:line="240" w:lineRule="auto"/>
              <w:rPr>
                <w:rFonts w:ascii="Times New Roman" w:hAnsi="Times New Roman"/>
                <w:b/>
              </w:rPr>
            </w:pPr>
          </w:p>
        </w:tc>
      </w:tr>
      <w:tr w:rsidR="000D7985" w:rsidRPr="00A37B7C" w14:paraId="283ED950"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85C7DAC"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5F4DF3E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3. </w:t>
            </w:r>
            <w:r w:rsidRPr="00A37B7C">
              <w:rPr>
                <w:rFonts w:ascii="Times New Roman" w:hAnsi="Times New Roman"/>
              </w:rPr>
              <w:t>Инструкции по хранению отчетных материалов.</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4C926BD0" w14:textId="77777777" w:rsidR="000D7985" w:rsidRPr="00A37B7C" w:rsidRDefault="000D7985" w:rsidP="00C46C1F">
            <w:pPr>
              <w:widowControl w:val="0"/>
              <w:suppressAutoHyphens/>
              <w:spacing w:line="240" w:lineRule="auto"/>
              <w:rPr>
                <w:rFonts w:ascii="Times New Roman" w:hAnsi="Times New Roman"/>
                <w:b/>
              </w:rPr>
            </w:pPr>
          </w:p>
        </w:tc>
      </w:tr>
      <w:tr w:rsidR="000D7985" w:rsidRPr="00A37B7C" w14:paraId="5CF5B52D"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E23A83C"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8F9B4EE" w14:textId="77777777" w:rsidR="000D7985" w:rsidRPr="00A37B7C" w:rsidRDefault="000D7985" w:rsidP="00C46C1F">
            <w:pPr>
              <w:widowControl w:val="0"/>
              <w:suppressAutoHyphens/>
              <w:spacing w:line="240" w:lineRule="auto"/>
              <w:rPr>
                <w:rFonts w:ascii="Times New Roman" w:hAnsi="Times New Roman"/>
              </w:rPr>
            </w:pPr>
            <w:r w:rsidRPr="00A37B7C">
              <w:rPr>
                <w:rFonts w:ascii="Times New Roman" w:hAnsi="Times New Roman"/>
                <w:b/>
              </w:rPr>
              <w:t>4</w:t>
            </w:r>
            <w:r w:rsidRPr="00A37B7C">
              <w:rPr>
                <w:rFonts w:ascii="Times New Roman" w:hAnsi="Times New Roman"/>
              </w:rPr>
              <w:t>. Организация поставки инфокоммуникационных продуктов.</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6E9ECB9A" w14:textId="77777777" w:rsidR="000D7985" w:rsidRPr="00A37B7C" w:rsidRDefault="000D7985" w:rsidP="00C46C1F">
            <w:pPr>
              <w:widowControl w:val="0"/>
              <w:suppressAutoHyphens/>
              <w:spacing w:line="240" w:lineRule="auto"/>
              <w:rPr>
                <w:rFonts w:ascii="Times New Roman" w:hAnsi="Times New Roman"/>
                <w:b/>
              </w:rPr>
            </w:pPr>
          </w:p>
        </w:tc>
      </w:tr>
      <w:tr w:rsidR="000D7985" w:rsidRPr="00A37B7C" w14:paraId="1CB5C75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59345E48"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4911CF51"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5. </w:t>
            </w:r>
            <w:r w:rsidRPr="00A37B7C">
              <w:rPr>
                <w:rFonts w:ascii="Times New Roman" w:hAnsi="Times New Roman"/>
              </w:rPr>
              <w:t>Сопровождение отгрузки инфокоммуникационных продуктов.</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4B4B2420" w14:textId="77777777" w:rsidR="000D7985" w:rsidRPr="00A37B7C" w:rsidRDefault="000D7985" w:rsidP="00C46C1F">
            <w:pPr>
              <w:widowControl w:val="0"/>
              <w:suppressAutoHyphens/>
              <w:spacing w:line="240" w:lineRule="auto"/>
              <w:rPr>
                <w:rFonts w:ascii="Times New Roman" w:hAnsi="Times New Roman"/>
                <w:b/>
              </w:rPr>
            </w:pPr>
          </w:p>
        </w:tc>
      </w:tr>
      <w:tr w:rsidR="000D7985" w:rsidRPr="00A37B7C" w14:paraId="0AEB3D31"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04ACA3FB"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6E1B8C1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31D9C870" w14:textId="77777777" w:rsidR="000D7985" w:rsidRPr="00A37B7C" w:rsidRDefault="000D7985" w:rsidP="00C46C1F">
            <w:pPr>
              <w:widowControl w:val="0"/>
              <w:suppressAutoHyphens/>
              <w:spacing w:line="240" w:lineRule="auto"/>
              <w:jc w:val="center"/>
              <w:rPr>
                <w:rFonts w:ascii="Times New Roman" w:hAnsi="Times New Roman"/>
                <w:b/>
                <w:i/>
                <w:iCs/>
              </w:rPr>
            </w:pPr>
            <w:r w:rsidRPr="00A37B7C">
              <w:rPr>
                <w:rFonts w:ascii="Times New Roman" w:hAnsi="Times New Roman"/>
                <w:b/>
                <w:i/>
                <w:iCs/>
              </w:rPr>
              <w:t>16</w:t>
            </w:r>
          </w:p>
        </w:tc>
      </w:tr>
      <w:tr w:rsidR="000D7985" w:rsidRPr="00A37B7C" w14:paraId="55F5981A"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7D9745BB"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2F5B1B55"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16. </w:t>
            </w:r>
            <w:r w:rsidRPr="00A37B7C">
              <w:rPr>
                <w:rFonts w:ascii="Times New Roman" w:hAnsi="Times New Roman"/>
              </w:rPr>
              <w:t>Документальное сопровождение товарных партий, сопровождение отгрузки инфокоммуникационных продуктов.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55346438"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6CA40638"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9D8FC87"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245CB42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17. </w:t>
            </w:r>
            <w:r w:rsidRPr="00A37B7C">
              <w:rPr>
                <w:rFonts w:ascii="Times New Roman" w:hAnsi="Times New Roman"/>
              </w:rPr>
              <w:t>Оформление сопроводительных документов на продаваемые инфокоммуникационные документы и (или) их составляющие.</w:t>
            </w:r>
          </w:p>
        </w:tc>
        <w:tc>
          <w:tcPr>
            <w:tcW w:w="2444" w:type="dxa"/>
            <w:tcBorders>
              <w:top w:val="single" w:sz="4" w:space="0" w:color="000000"/>
              <w:left w:val="single" w:sz="4" w:space="0" w:color="000000"/>
              <w:bottom w:val="single" w:sz="4" w:space="0" w:color="000000"/>
              <w:right w:val="single" w:sz="4" w:space="0" w:color="000000"/>
            </w:tcBorders>
            <w:vAlign w:val="center"/>
          </w:tcPr>
          <w:p w14:paraId="13778E8A"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5A815138" w14:textId="77777777" w:rsidTr="00147C5B">
        <w:tc>
          <w:tcPr>
            <w:tcW w:w="2966" w:type="dxa"/>
            <w:vMerge w:val="restart"/>
            <w:tcBorders>
              <w:top w:val="single" w:sz="4" w:space="0" w:color="000000"/>
              <w:left w:val="single" w:sz="4" w:space="0" w:color="000000"/>
              <w:bottom w:val="single" w:sz="4" w:space="0" w:color="000000"/>
              <w:right w:val="single" w:sz="4" w:space="0" w:color="000000"/>
            </w:tcBorders>
          </w:tcPr>
          <w:p w14:paraId="6B8F741F"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Тема 1.7</w:t>
            </w:r>
          </w:p>
          <w:p w14:paraId="7966CB1C" w14:textId="77777777" w:rsidR="000D7985" w:rsidRPr="00A37B7C" w:rsidRDefault="000D7985" w:rsidP="00C46C1F">
            <w:pPr>
              <w:widowControl w:val="0"/>
              <w:suppressAutoHyphens/>
              <w:spacing w:line="240" w:lineRule="auto"/>
              <w:rPr>
                <w:rFonts w:ascii="Times New Roman" w:hAnsi="Times New Roman"/>
                <w:b/>
                <w:bCs/>
              </w:rPr>
            </w:pPr>
            <w:r w:rsidRPr="00A37B7C">
              <w:rPr>
                <w:rFonts w:ascii="Times New Roman" w:hAnsi="Times New Roman"/>
                <w:b/>
                <w:bCs/>
              </w:rPr>
              <w:t>Осуществлять контроль всего цикла продаж инфокоммуникационных продуктов и (или) их составляющих, в том числе с использование специализированных программных продуктов.</w:t>
            </w:r>
          </w:p>
        </w:tc>
        <w:tc>
          <w:tcPr>
            <w:tcW w:w="9292" w:type="dxa"/>
            <w:tcBorders>
              <w:top w:val="single" w:sz="4" w:space="0" w:color="000000"/>
              <w:left w:val="single" w:sz="4" w:space="0" w:color="000000"/>
              <w:bottom w:val="single" w:sz="4" w:space="0" w:color="000000"/>
              <w:right w:val="single" w:sz="4" w:space="0" w:color="000000"/>
            </w:tcBorders>
          </w:tcPr>
          <w:p w14:paraId="778AE921"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Содержание</w:t>
            </w:r>
          </w:p>
        </w:tc>
        <w:tc>
          <w:tcPr>
            <w:tcW w:w="2444" w:type="dxa"/>
            <w:tcBorders>
              <w:top w:val="single" w:sz="4" w:space="0" w:color="000000"/>
              <w:left w:val="single" w:sz="4" w:space="0" w:color="000000"/>
              <w:bottom w:val="single" w:sz="4" w:space="0" w:color="000000"/>
              <w:right w:val="single" w:sz="4" w:space="0" w:color="000000"/>
            </w:tcBorders>
            <w:vAlign w:val="center"/>
          </w:tcPr>
          <w:p w14:paraId="271E8FD9" w14:textId="77777777" w:rsidR="000D7985" w:rsidRPr="00A37B7C" w:rsidRDefault="000D7985" w:rsidP="00C46C1F">
            <w:pPr>
              <w:widowControl w:val="0"/>
              <w:suppressAutoHyphens/>
              <w:spacing w:line="240" w:lineRule="auto"/>
              <w:jc w:val="center"/>
              <w:rPr>
                <w:rFonts w:ascii="Times New Roman" w:hAnsi="Times New Roman"/>
                <w:b/>
              </w:rPr>
            </w:pPr>
            <w:r>
              <w:rPr>
                <w:rFonts w:ascii="Times New Roman" w:hAnsi="Times New Roman"/>
                <w:b/>
              </w:rPr>
              <w:t>32</w:t>
            </w:r>
            <w:r w:rsidRPr="00A37B7C">
              <w:rPr>
                <w:rFonts w:ascii="Times New Roman" w:hAnsi="Times New Roman"/>
                <w:b/>
              </w:rPr>
              <w:t>/24</w:t>
            </w:r>
          </w:p>
        </w:tc>
      </w:tr>
      <w:tr w:rsidR="000D7985" w:rsidRPr="00A37B7C" w14:paraId="0F7F23E9"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E15C5EF"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14572D94"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1. </w:t>
            </w:r>
            <w:r w:rsidRPr="00A37B7C">
              <w:rPr>
                <w:rFonts w:ascii="Times New Roman" w:hAnsi="Times New Roman"/>
              </w:rPr>
              <w:t>Основы методов анализа и прогнозирования продаж.</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14:paraId="6F7C52BE" w14:textId="77777777" w:rsidR="000D7985" w:rsidRPr="00A37B7C" w:rsidRDefault="000D7985" w:rsidP="00C46C1F">
            <w:pPr>
              <w:widowControl w:val="0"/>
              <w:suppressAutoHyphens/>
              <w:spacing w:line="240" w:lineRule="auto"/>
              <w:jc w:val="center"/>
              <w:rPr>
                <w:rFonts w:ascii="Times New Roman" w:hAnsi="Times New Roman"/>
                <w:bCs/>
                <w:i/>
              </w:rPr>
            </w:pPr>
            <w:r>
              <w:rPr>
                <w:rFonts w:ascii="Times New Roman" w:hAnsi="Times New Roman"/>
                <w:bCs/>
                <w:i/>
              </w:rPr>
              <w:t>8</w:t>
            </w:r>
          </w:p>
        </w:tc>
      </w:tr>
      <w:tr w:rsidR="000D7985" w:rsidRPr="00A37B7C" w14:paraId="20332F0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1B914FE1"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30B220F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2. </w:t>
            </w:r>
            <w:r w:rsidRPr="00A37B7C">
              <w:rPr>
                <w:rFonts w:ascii="Times New Roman" w:hAnsi="Times New Roman"/>
              </w:rPr>
              <w:t>Этика конкурентной разведки в области продаж инфокоммуникационных продуктов.</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CA850DE"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7657715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669F622D"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B863B42"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3. </w:t>
            </w:r>
            <w:r w:rsidRPr="00A37B7C">
              <w:rPr>
                <w:rFonts w:ascii="Times New Roman" w:hAnsi="Times New Roman"/>
              </w:rPr>
              <w:t>Правила участия в электронных закупках и работа на тендерных площадках.</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79BFD76"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42BA2B83"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13A39F13"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71A639D"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4. </w:t>
            </w:r>
            <w:r w:rsidRPr="00A37B7C">
              <w:rPr>
                <w:rFonts w:ascii="Times New Roman" w:hAnsi="Times New Roman"/>
              </w:rPr>
              <w:t>Состава тендерной документации.</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1A6C2AFF"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172E224C" w14:textId="77777777" w:rsidTr="00147C5B">
        <w:trPr>
          <w:trHeight w:val="335"/>
        </w:trPr>
        <w:tc>
          <w:tcPr>
            <w:tcW w:w="2966" w:type="dxa"/>
            <w:vMerge/>
            <w:tcBorders>
              <w:top w:val="single" w:sz="4" w:space="0" w:color="000000"/>
              <w:left w:val="single" w:sz="4" w:space="0" w:color="000000"/>
              <w:bottom w:val="single" w:sz="4" w:space="0" w:color="000000"/>
              <w:right w:val="single" w:sz="4" w:space="0" w:color="000000"/>
            </w:tcBorders>
          </w:tcPr>
          <w:p w14:paraId="7B24273D"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35024985"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5. </w:t>
            </w:r>
            <w:r w:rsidRPr="00A37B7C">
              <w:rPr>
                <w:rFonts w:ascii="Times New Roman" w:hAnsi="Times New Roman"/>
              </w:rPr>
              <w:t>Эффективность рекламных мероприятий.</w:t>
            </w:r>
          </w:p>
        </w:tc>
        <w:tc>
          <w:tcPr>
            <w:tcW w:w="2444" w:type="dxa"/>
            <w:vMerge/>
            <w:tcBorders>
              <w:top w:val="single" w:sz="4" w:space="0" w:color="000000"/>
              <w:left w:val="single" w:sz="4" w:space="0" w:color="000000"/>
              <w:bottom w:val="single" w:sz="4" w:space="0" w:color="000000"/>
              <w:right w:val="single" w:sz="4" w:space="0" w:color="000000"/>
            </w:tcBorders>
            <w:vAlign w:val="center"/>
          </w:tcPr>
          <w:p w14:paraId="33CB3E9F" w14:textId="77777777" w:rsidR="000D7985" w:rsidRPr="00A37B7C" w:rsidRDefault="000D7985" w:rsidP="00C46C1F">
            <w:pPr>
              <w:widowControl w:val="0"/>
              <w:suppressAutoHyphens/>
              <w:spacing w:line="240" w:lineRule="auto"/>
              <w:rPr>
                <w:rFonts w:ascii="Times New Roman" w:hAnsi="Times New Roman"/>
                <w:b/>
                <w:i/>
              </w:rPr>
            </w:pPr>
          </w:p>
        </w:tc>
      </w:tr>
      <w:tr w:rsidR="000D7985" w:rsidRPr="00A37B7C" w14:paraId="58ED0F2F" w14:textId="77777777" w:rsidTr="00147C5B">
        <w:trPr>
          <w:trHeight w:val="436"/>
        </w:trPr>
        <w:tc>
          <w:tcPr>
            <w:tcW w:w="2966" w:type="dxa"/>
            <w:vMerge/>
            <w:tcBorders>
              <w:top w:val="single" w:sz="4" w:space="0" w:color="000000"/>
              <w:left w:val="single" w:sz="4" w:space="0" w:color="000000"/>
              <w:bottom w:val="single" w:sz="4" w:space="0" w:color="000000"/>
              <w:right w:val="single" w:sz="4" w:space="0" w:color="000000"/>
            </w:tcBorders>
          </w:tcPr>
          <w:p w14:paraId="5FE66A7D"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2590360C"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В том числе практических занятий и лабораторных работ</w:t>
            </w:r>
          </w:p>
        </w:tc>
        <w:tc>
          <w:tcPr>
            <w:tcW w:w="2444" w:type="dxa"/>
            <w:tcBorders>
              <w:top w:val="single" w:sz="4" w:space="0" w:color="000000"/>
              <w:left w:val="single" w:sz="4" w:space="0" w:color="000000"/>
              <w:bottom w:val="single" w:sz="4" w:space="0" w:color="000000"/>
              <w:right w:val="single" w:sz="4" w:space="0" w:color="000000"/>
            </w:tcBorders>
            <w:vAlign w:val="center"/>
          </w:tcPr>
          <w:p w14:paraId="28762EC5" w14:textId="77777777" w:rsidR="000D7985" w:rsidRPr="00A37B7C" w:rsidRDefault="000D7985" w:rsidP="00C46C1F">
            <w:pPr>
              <w:widowControl w:val="0"/>
              <w:suppressAutoHyphens/>
              <w:spacing w:line="240" w:lineRule="auto"/>
              <w:jc w:val="center"/>
              <w:rPr>
                <w:rFonts w:ascii="Times New Roman" w:hAnsi="Times New Roman"/>
                <w:b/>
                <w:i/>
              </w:rPr>
            </w:pPr>
            <w:r w:rsidRPr="00A37B7C">
              <w:rPr>
                <w:rFonts w:ascii="Times New Roman" w:hAnsi="Times New Roman"/>
                <w:b/>
                <w:i/>
              </w:rPr>
              <w:t>24</w:t>
            </w:r>
          </w:p>
        </w:tc>
      </w:tr>
      <w:tr w:rsidR="000D7985" w:rsidRPr="00A37B7C" w14:paraId="1859CD0E"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196C7331"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708BCE9A"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18. </w:t>
            </w:r>
            <w:r w:rsidRPr="00A37B7C">
              <w:rPr>
                <w:rFonts w:ascii="Times New Roman" w:hAnsi="Times New Roman"/>
              </w:rPr>
              <w:t>Расчет эффективности рекламных мероприятий.</w:t>
            </w:r>
          </w:p>
        </w:tc>
        <w:tc>
          <w:tcPr>
            <w:tcW w:w="2444" w:type="dxa"/>
            <w:tcBorders>
              <w:top w:val="single" w:sz="4" w:space="0" w:color="000000"/>
              <w:left w:val="single" w:sz="4" w:space="0" w:color="000000"/>
              <w:bottom w:val="single" w:sz="4" w:space="0" w:color="000000"/>
              <w:right w:val="single" w:sz="4" w:space="0" w:color="000000"/>
            </w:tcBorders>
            <w:vAlign w:val="center"/>
          </w:tcPr>
          <w:p w14:paraId="3E81E5CD"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0EDF50FC"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481C54EC"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01F2BC7A"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19. </w:t>
            </w:r>
            <w:r w:rsidRPr="00A37B7C">
              <w:rPr>
                <w:rFonts w:ascii="Times New Roman" w:hAnsi="Times New Roman"/>
              </w:rPr>
              <w:t>Составление отчетности о потребностях клиентов в инфокоммуникационных системах и (или) их составляющих.</w:t>
            </w:r>
          </w:p>
        </w:tc>
        <w:tc>
          <w:tcPr>
            <w:tcW w:w="2444" w:type="dxa"/>
            <w:tcBorders>
              <w:top w:val="single" w:sz="4" w:space="0" w:color="000000"/>
              <w:left w:val="single" w:sz="4" w:space="0" w:color="000000"/>
              <w:bottom w:val="single" w:sz="4" w:space="0" w:color="000000"/>
              <w:right w:val="single" w:sz="4" w:space="0" w:color="000000"/>
            </w:tcBorders>
            <w:vAlign w:val="center"/>
          </w:tcPr>
          <w:p w14:paraId="58354685"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0D7985" w:rsidRPr="00A37B7C" w14:paraId="65CAF9B4" w14:textId="77777777" w:rsidTr="00147C5B">
        <w:tc>
          <w:tcPr>
            <w:tcW w:w="2966" w:type="dxa"/>
            <w:vMerge/>
            <w:tcBorders>
              <w:top w:val="single" w:sz="4" w:space="0" w:color="000000"/>
              <w:left w:val="single" w:sz="4" w:space="0" w:color="000000"/>
              <w:bottom w:val="single" w:sz="4" w:space="0" w:color="000000"/>
              <w:right w:val="single" w:sz="4" w:space="0" w:color="000000"/>
            </w:tcBorders>
          </w:tcPr>
          <w:p w14:paraId="283296E9" w14:textId="77777777" w:rsidR="000D7985" w:rsidRPr="00A37B7C" w:rsidRDefault="000D7985" w:rsidP="00C46C1F">
            <w:pPr>
              <w:widowControl w:val="0"/>
              <w:suppressAutoHyphens/>
              <w:spacing w:line="240" w:lineRule="auto"/>
              <w:rPr>
                <w:rFonts w:ascii="Times New Roman" w:hAnsi="Times New Roman"/>
                <w:b/>
                <w:bCs/>
              </w:rPr>
            </w:pPr>
          </w:p>
        </w:tc>
        <w:tc>
          <w:tcPr>
            <w:tcW w:w="9292" w:type="dxa"/>
            <w:tcBorders>
              <w:top w:val="single" w:sz="4" w:space="0" w:color="000000"/>
              <w:left w:val="single" w:sz="4" w:space="0" w:color="000000"/>
              <w:bottom w:val="single" w:sz="4" w:space="0" w:color="000000"/>
              <w:right w:val="single" w:sz="4" w:space="0" w:color="000000"/>
            </w:tcBorders>
          </w:tcPr>
          <w:p w14:paraId="37D4276F" w14:textId="77777777" w:rsidR="000D7985" w:rsidRPr="00A37B7C" w:rsidRDefault="000D7985" w:rsidP="00C46C1F">
            <w:pPr>
              <w:widowControl w:val="0"/>
              <w:suppressAutoHyphens/>
              <w:spacing w:line="240" w:lineRule="auto"/>
              <w:rPr>
                <w:rFonts w:ascii="Times New Roman" w:hAnsi="Times New Roman"/>
                <w:b/>
              </w:rPr>
            </w:pPr>
            <w:r w:rsidRPr="00A37B7C">
              <w:rPr>
                <w:rFonts w:ascii="Times New Roman" w:hAnsi="Times New Roman"/>
                <w:b/>
              </w:rPr>
              <w:t xml:space="preserve">Практическое занятие 20. </w:t>
            </w:r>
            <w:r w:rsidRPr="00A37B7C">
              <w:rPr>
                <w:rFonts w:ascii="Times New Roman" w:hAnsi="Times New Roman"/>
              </w:rPr>
              <w:t>Составление отчетности по продажам инфокоммуникационных продуктов и (или) их составляющих, в том числе по конкурсным торгам, аукционам, запросам предложений от клиентов.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60F9AF67" w14:textId="77777777" w:rsidR="000D7985" w:rsidRPr="00A37B7C" w:rsidRDefault="000D7985" w:rsidP="00C46C1F">
            <w:pPr>
              <w:widowControl w:val="0"/>
              <w:suppressAutoHyphens/>
              <w:spacing w:line="240" w:lineRule="auto"/>
              <w:jc w:val="center"/>
              <w:rPr>
                <w:rFonts w:ascii="Times New Roman" w:hAnsi="Times New Roman"/>
                <w:bCs/>
                <w:i/>
                <w:iCs/>
              </w:rPr>
            </w:pPr>
            <w:r w:rsidRPr="00A37B7C">
              <w:rPr>
                <w:rFonts w:ascii="Times New Roman" w:hAnsi="Times New Roman"/>
                <w:bCs/>
                <w:i/>
                <w:iCs/>
              </w:rPr>
              <w:t>8</w:t>
            </w:r>
          </w:p>
        </w:tc>
      </w:tr>
      <w:tr w:rsidR="00147C5B" w:rsidRPr="00A37B7C" w14:paraId="01C43895" w14:textId="77777777" w:rsidTr="00147C5B">
        <w:tc>
          <w:tcPr>
            <w:tcW w:w="12258" w:type="dxa"/>
            <w:gridSpan w:val="2"/>
            <w:tcBorders>
              <w:top w:val="single" w:sz="4" w:space="0" w:color="000000"/>
              <w:left w:val="single" w:sz="4" w:space="0" w:color="000000"/>
              <w:bottom w:val="single" w:sz="4" w:space="0" w:color="000000"/>
              <w:right w:val="single" w:sz="4" w:space="0" w:color="000000"/>
            </w:tcBorders>
          </w:tcPr>
          <w:p w14:paraId="2C5145FB" w14:textId="77777777" w:rsidR="00147C5B" w:rsidRPr="006D06C2" w:rsidRDefault="00147C5B" w:rsidP="00147C5B">
            <w:pPr>
              <w:widowControl w:val="0"/>
              <w:suppressAutoHyphens/>
              <w:spacing w:after="0" w:line="240" w:lineRule="auto"/>
              <w:rPr>
                <w:rFonts w:ascii="Times New Roman" w:hAnsi="Times New Roman"/>
                <w:b/>
                <w:bCs/>
              </w:rPr>
            </w:pPr>
            <w:r w:rsidRPr="006D06C2">
              <w:rPr>
                <w:rFonts w:ascii="Times New Roman" w:hAnsi="Times New Roman"/>
                <w:b/>
                <w:bCs/>
              </w:rPr>
              <w:t>Учебная практика</w:t>
            </w:r>
          </w:p>
          <w:p w14:paraId="44F6864D" w14:textId="77777777" w:rsidR="00147C5B" w:rsidRPr="006D06C2" w:rsidRDefault="00147C5B" w:rsidP="00147C5B">
            <w:pPr>
              <w:widowControl w:val="0"/>
              <w:suppressAutoHyphens/>
              <w:spacing w:after="0" w:line="240" w:lineRule="auto"/>
              <w:rPr>
                <w:rFonts w:ascii="Times New Roman" w:hAnsi="Times New Roman"/>
                <w:b/>
                <w:bCs/>
              </w:rPr>
            </w:pPr>
            <w:r w:rsidRPr="006D06C2">
              <w:rPr>
                <w:rFonts w:ascii="Times New Roman" w:hAnsi="Times New Roman"/>
                <w:b/>
                <w:bCs/>
              </w:rPr>
              <w:t xml:space="preserve">Виды работ </w:t>
            </w:r>
          </w:p>
          <w:p w14:paraId="408B02D4"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 xml:space="preserve">Поиск и систематизация информации об условиях использования и возможностях продаваемых инфокоммуникационных </w:t>
            </w:r>
            <w:r w:rsidRPr="006D06C2">
              <w:rPr>
                <w:rFonts w:ascii="Times New Roman" w:hAnsi="Times New Roman"/>
                <w:bCs/>
              </w:rPr>
              <w:lastRenderedPageBreak/>
              <w:t>продуктов и (или) их составляющих.</w:t>
            </w:r>
          </w:p>
          <w:p w14:paraId="2FF8441A"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Составление рекомендаций по использованию инфокоммуникационных продуктов.</w:t>
            </w:r>
          </w:p>
          <w:p w14:paraId="62595F0D"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Отработка методов завершения сделки.</w:t>
            </w:r>
          </w:p>
          <w:p w14:paraId="19A06C1D"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Проведение деловых переговоров.</w:t>
            </w:r>
          </w:p>
          <w:p w14:paraId="3A6047B6"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Разработка коммерческих предложений.</w:t>
            </w:r>
          </w:p>
          <w:p w14:paraId="1AABED48"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Разработка и проведение презентаций инфокоммуникационных продуктов.</w:t>
            </w:r>
          </w:p>
          <w:p w14:paraId="50BAA6AA"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Оформление сопроводительных документов на продаваемые инфокоммуникационные документы и (или) их составляющие.</w:t>
            </w:r>
          </w:p>
          <w:p w14:paraId="2398BADA" w14:textId="77777777" w:rsidR="00147C5B" w:rsidRPr="006D06C2" w:rsidRDefault="00147C5B" w:rsidP="00147C5B">
            <w:pPr>
              <w:widowControl w:val="0"/>
              <w:numPr>
                <w:ilvl w:val="3"/>
                <w:numId w:val="257"/>
              </w:numPr>
              <w:suppressAutoHyphens/>
              <w:spacing w:after="0" w:line="240" w:lineRule="auto"/>
              <w:ind w:left="0" w:firstLine="0"/>
              <w:jc w:val="both"/>
              <w:rPr>
                <w:rFonts w:ascii="Times New Roman" w:hAnsi="Times New Roman"/>
                <w:bCs/>
              </w:rPr>
            </w:pPr>
            <w:r w:rsidRPr="006D06C2">
              <w:rPr>
                <w:rFonts w:ascii="Times New Roman" w:hAnsi="Times New Roman"/>
                <w:bCs/>
              </w:rPr>
              <w:t>Расчет эффективности рекламных мероприятий.</w:t>
            </w:r>
          </w:p>
          <w:p w14:paraId="36DA4ED3" w14:textId="3544F0AC" w:rsidR="00147C5B" w:rsidRPr="00A37B7C" w:rsidRDefault="00147C5B" w:rsidP="00147C5B">
            <w:pPr>
              <w:widowControl w:val="0"/>
              <w:suppressAutoHyphens/>
              <w:spacing w:line="240" w:lineRule="auto"/>
              <w:rPr>
                <w:rFonts w:ascii="Times New Roman" w:hAnsi="Times New Roman"/>
                <w:b/>
                <w:bCs/>
              </w:rPr>
            </w:pPr>
            <w:r w:rsidRPr="006D06C2">
              <w:rPr>
                <w:rFonts w:ascii="Times New Roman" w:hAnsi="Times New Roman"/>
                <w:bCs/>
              </w:rPr>
              <w:t>Составление отчетности о потребностях клиентов в инфокоммуникационных системах и (или) их составляющих.</w:t>
            </w:r>
          </w:p>
        </w:tc>
        <w:tc>
          <w:tcPr>
            <w:tcW w:w="2444" w:type="dxa"/>
            <w:tcBorders>
              <w:top w:val="single" w:sz="4" w:space="0" w:color="000000"/>
              <w:left w:val="single" w:sz="4" w:space="0" w:color="000000"/>
              <w:bottom w:val="single" w:sz="4" w:space="0" w:color="000000"/>
              <w:right w:val="single" w:sz="4" w:space="0" w:color="000000"/>
            </w:tcBorders>
            <w:vAlign w:val="center"/>
          </w:tcPr>
          <w:p w14:paraId="700EC5B9" w14:textId="77777777" w:rsidR="00147C5B" w:rsidRPr="00A37B7C" w:rsidRDefault="00147C5B" w:rsidP="00147C5B">
            <w:pPr>
              <w:widowControl w:val="0"/>
              <w:suppressAutoHyphens/>
              <w:spacing w:line="240" w:lineRule="auto"/>
              <w:jc w:val="center"/>
              <w:rPr>
                <w:rFonts w:ascii="Times New Roman" w:hAnsi="Times New Roman"/>
                <w:b/>
              </w:rPr>
            </w:pPr>
            <w:r>
              <w:rPr>
                <w:rFonts w:ascii="Times New Roman" w:hAnsi="Times New Roman"/>
                <w:b/>
              </w:rPr>
              <w:lastRenderedPageBreak/>
              <w:t>36</w:t>
            </w:r>
          </w:p>
        </w:tc>
      </w:tr>
      <w:tr w:rsidR="00147C5B" w:rsidRPr="00A37B7C" w14:paraId="2FF1435D" w14:textId="77777777" w:rsidTr="00147C5B">
        <w:tc>
          <w:tcPr>
            <w:tcW w:w="12258" w:type="dxa"/>
            <w:gridSpan w:val="2"/>
            <w:tcBorders>
              <w:top w:val="single" w:sz="4" w:space="0" w:color="000000"/>
              <w:left w:val="single" w:sz="4" w:space="0" w:color="000000"/>
              <w:bottom w:val="single" w:sz="4" w:space="0" w:color="000000"/>
              <w:right w:val="single" w:sz="4" w:space="0" w:color="000000"/>
            </w:tcBorders>
          </w:tcPr>
          <w:p w14:paraId="0C65E025" w14:textId="77777777" w:rsidR="00147C5B" w:rsidRPr="006D06C2" w:rsidRDefault="00147C5B" w:rsidP="00147C5B">
            <w:pPr>
              <w:widowControl w:val="0"/>
              <w:suppressAutoHyphens/>
              <w:spacing w:after="0" w:line="240" w:lineRule="auto"/>
              <w:rPr>
                <w:rFonts w:ascii="Times New Roman" w:hAnsi="Times New Roman"/>
                <w:b/>
                <w:i/>
              </w:rPr>
            </w:pPr>
            <w:r w:rsidRPr="006D06C2">
              <w:rPr>
                <w:rFonts w:ascii="Times New Roman" w:hAnsi="Times New Roman"/>
                <w:b/>
                <w:bCs/>
              </w:rPr>
              <w:lastRenderedPageBreak/>
              <w:t xml:space="preserve">Производственная практика </w:t>
            </w:r>
          </w:p>
          <w:p w14:paraId="3B549627" w14:textId="77777777" w:rsidR="00147C5B" w:rsidRPr="006D06C2" w:rsidRDefault="00147C5B" w:rsidP="00147C5B">
            <w:pPr>
              <w:widowControl w:val="0"/>
              <w:suppressAutoHyphens/>
              <w:spacing w:after="0" w:line="240" w:lineRule="auto"/>
              <w:rPr>
                <w:rFonts w:ascii="Times New Roman" w:hAnsi="Times New Roman"/>
                <w:b/>
                <w:bCs/>
              </w:rPr>
            </w:pPr>
            <w:r w:rsidRPr="006D06C2">
              <w:rPr>
                <w:rFonts w:ascii="Times New Roman" w:hAnsi="Times New Roman"/>
                <w:b/>
                <w:bCs/>
              </w:rPr>
              <w:t>Виды работ:</w:t>
            </w:r>
          </w:p>
          <w:p w14:paraId="37111E2D" w14:textId="77777777" w:rsidR="00147C5B" w:rsidRPr="006D06C2" w:rsidRDefault="00147C5B" w:rsidP="00147C5B">
            <w:pPr>
              <w:widowControl w:val="0"/>
              <w:numPr>
                <w:ilvl w:val="0"/>
                <w:numId w:val="258"/>
              </w:numPr>
              <w:suppressAutoHyphens/>
              <w:spacing w:after="0" w:line="240" w:lineRule="auto"/>
              <w:ind w:left="0" w:firstLine="0"/>
              <w:jc w:val="both"/>
              <w:rPr>
                <w:rFonts w:ascii="Times New Roman" w:hAnsi="Times New Roman"/>
              </w:rPr>
            </w:pPr>
            <w:r w:rsidRPr="006D06C2">
              <w:rPr>
                <w:rFonts w:ascii="Times New Roman" w:hAnsi="Times New Roman"/>
              </w:rPr>
              <w:t>Осуществление сопровождения базы данных инфокоммуникационных систем и (или) их составляющих, в том числе с использованием цифровых и информационных технологий.</w:t>
            </w:r>
          </w:p>
          <w:p w14:paraId="26BF6D2E" w14:textId="77777777" w:rsidR="00147C5B" w:rsidRPr="006D06C2" w:rsidRDefault="00147C5B" w:rsidP="00147C5B">
            <w:pPr>
              <w:widowControl w:val="0"/>
              <w:numPr>
                <w:ilvl w:val="0"/>
                <w:numId w:val="258"/>
              </w:numPr>
              <w:suppressAutoHyphens/>
              <w:spacing w:after="0" w:line="240" w:lineRule="auto"/>
              <w:ind w:left="0" w:firstLine="0"/>
              <w:jc w:val="both"/>
              <w:rPr>
                <w:rFonts w:ascii="Times New Roman" w:hAnsi="Times New Roman"/>
              </w:rPr>
            </w:pPr>
            <w:r w:rsidRPr="006D06C2">
              <w:rPr>
                <w:rFonts w:ascii="Times New Roman" w:hAnsi="Times New Roman"/>
              </w:rPr>
              <w:t>Установление и поддержание контактов с клиентами для обсуждения их потребностей в инфокоммуникационных продуктах и (или) их составляющих.</w:t>
            </w:r>
          </w:p>
          <w:p w14:paraId="18CC4678" w14:textId="77777777" w:rsidR="00147C5B" w:rsidRPr="006D06C2" w:rsidRDefault="00147C5B" w:rsidP="00147C5B">
            <w:pPr>
              <w:widowControl w:val="0"/>
              <w:numPr>
                <w:ilvl w:val="0"/>
                <w:numId w:val="258"/>
              </w:numPr>
              <w:suppressAutoHyphens/>
              <w:spacing w:after="0" w:line="240" w:lineRule="auto"/>
              <w:ind w:left="0" w:firstLine="0"/>
              <w:jc w:val="both"/>
              <w:rPr>
                <w:rFonts w:ascii="Times New Roman" w:hAnsi="Times New Roman"/>
              </w:rPr>
            </w:pPr>
            <w:r w:rsidRPr="006D06C2">
              <w:rPr>
                <w:rFonts w:ascii="Times New Roman" w:hAnsi="Times New Roman"/>
              </w:rPr>
              <w:t>Осуществление подготовки коммерческих предложений и проведение презентаций инфокоммуникационных продуктов и (или) их составляющих потенциальным клиентам.</w:t>
            </w:r>
          </w:p>
          <w:p w14:paraId="6FB82B61" w14:textId="77777777" w:rsidR="00147C5B" w:rsidRPr="006D06C2" w:rsidRDefault="00147C5B" w:rsidP="00147C5B">
            <w:pPr>
              <w:widowControl w:val="0"/>
              <w:numPr>
                <w:ilvl w:val="0"/>
                <w:numId w:val="258"/>
              </w:numPr>
              <w:suppressAutoHyphens/>
              <w:spacing w:after="0" w:line="240" w:lineRule="auto"/>
              <w:ind w:left="0" w:firstLine="0"/>
              <w:jc w:val="both"/>
              <w:rPr>
                <w:rFonts w:ascii="Times New Roman" w:hAnsi="Times New Roman"/>
              </w:rPr>
            </w:pPr>
            <w:r w:rsidRPr="006D06C2">
              <w:rPr>
                <w:rFonts w:ascii="Times New Roman" w:hAnsi="Times New Roman"/>
              </w:rPr>
              <w:t>Организация поставки и сопровождение отгрузки инфокоммуникационных продуктов и (или) их составляющих.</w:t>
            </w:r>
          </w:p>
          <w:p w14:paraId="07651483" w14:textId="77777777" w:rsidR="00147C5B" w:rsidRPr="006D06C2" w:rsidRDefault="00147C5B" w:rsidP="00147C5B">
            <w:pPr>
              <w:widowControl w:val="0"/>
              <w:numPr>
                <w:ilvl w:val="0"/>
                <w:numId w:val="258"/>
              </w:numPr>
              <w:suppressAutoHyphens/>
              <w:spacing w:after="0" w:line="240" w:lineRule="auto"/>
              <w:ind w:left="0" w:firstLine="0"/>
              <w:jc w:val="both"/>
              <w:rPr>
                <w:rFonts w:ascii="Times New Roman" w:hAnsi="Times New Roman"/>
              </w:rPr>
            </w:pPr>
            <w:r w:rsidRPr="006D06C2">
              <w:rPr>
                <w:rFonts w:ascii="Times New Roman" w:hAnsi="Times New Roman"/>
              </w:rPr>
              <w:t>Консультация клиентов по использованию и возможностям инфокоммуникационных продуктов и (или) их составляющих.</w:t>
            </w:r>
          </w:p>
          <w:p w14:paraId="4BD0AB33" w14:textId="77777777" w:rsidR="00147C5B" w:rsidRPr="006D06C2" w:rsidRDefault="00147C5B" w:rsidP="00147C5B">
            <w:pPr>
              <w:widowControl w:val="0"/>
              <w:numPr>
                <w:ilvl w:val="0"/>
                <w:numId w:val="258"/>
              </w:numPr>
              <w:suppressAutoHyphens/>
              <w:spacing w:after="0" w:line="240" w:lineRule="auto"/>
              <w:ind w:left="0" w:firstLine="0"/>
              <w:jc w:val="both"/>
              <w:rPr>
                <w:rFonts w:ascii="Times New Roman" w:hAnsi="Times New Roman"/>
              </w:rPr>
            </w:pPr>
            <w:r w:rsidRPr="006D06C2">
              <w:rPr>
                <w:rFonts w:ascii="Times New Roman" w:hAnsi="Times New Roman"/>
              </w:rPr>
              <w:t>Осуществление контроля всего цикла продаж инфокоммуникационных продуктов и (или) их составляющих, в том числе с использованием специализированных программных продуктов.</w:t>
            </w:r>
          </w:p>
          <w:p w14:paraId="5554FDC1" w14:textId="1F44938E" w:rsidR="00147C5B" w:rsidRPr="00A37B7C" w:rsidRDefault="00147C5B" w:rsidP="00147C5B">
            <w:pPr>
              <w:widowControl w:val="0"/>
              <w:suppressAutoHyphens/>
              <w:spacing w:after="0"/>
              <w:rPr>
                <w:rFonts w:ascii="Times New Roman" w:hAnsi="Times New Roman"/>
              </w:rPr>
            </w:pPr>
            <w:r w:rsidRPr="006D06C2">
              <w:rPr>
                <w:rFonts w:ascii="Times New Roman" w:hAnsi="Times New Roman"/>
              </w:rPr>
              <w:t>Выполнение поиска новых каналов сбыта инфокоммуникационных систем и (или) их составляющих и осуществление в них продажи, в том числе с использованием цифровых и информационных технологий.</w:t>
            </w:r>
          </w:p>
        </w:tc>
        <w:tc>
          <w:tcPr>
            <w:tcW w:w="2444" w:type="dxa"/>
            <w:tcBorders>
              <w:top w:val="single" w:sz="4" w:space="0" w:color="000000"/>
              <w:left w:val="single" w:sz="4" w:space="0" w:color="000000"/>
              <w:bottom w:val="single" w:sz="4" w:space="0" w:color="000000"/>
              <w:right w:val="single" w:sz="4" w:space="0" w:color="000000"/>
            </w:tcBorders>
            <w:vAlign w:val="center"/>
          </w:tcPr>
          <w:p w14:paraId="3897BB17" w14:textId="77777777" w:rsidR="00147C5B" w:rsidRPr="00A37B7C" w:rsidRDefault="00147C5B" w:rsidP="00147C5B">
            <w:pPr>
              <w:widowControl w:val="0"/>
              <w:suppressAutoHyphens/>
              <w:spacing w:line="240" w:lineRule="auto"/>
              <w:jc w:val="center"/>
              <w:rPr>
                <w:rFonts w:ascii="Times New Roman" w:hAnsi="Times New Roman"/>
                <w:b/>
              </w:rPr>
            </w:pPr>
            <w:r w:rsidRPr="00A37B7C">
              <w:rPr>
                <w:rFonts w:ascii="Times New Roman" w:hAnsi="Times New Roman"/>
                <w:b/>
              </w:rPr>
              <w:t>36</w:t>
            </w:r>
          </w:p>
        </w:tc>
      </w:tr>
      <w:tr w:rsidR="00147C5B" w:rsidRPr="00A37B7C" w14:paraId="45D699AE" w14:textId="77777777" w:rsidTr="00147C5B">
        <w:tc>
          <w:tcPr>
            <w:tcW w:w="12258" w:type="dxa"/>
            <w:gridSpan w:val="2"/>
            <w:tcBorders>
              <w:top w:val="single" w:sz="4" w:space="0" w:color="000000"/>
              <w:left w:val="single" w:sz="4" w:space="0" w:color="000000"/>
              <w:bottom w:val="single" w:sz="4" w:space="0" w:color="000000"/>
              <w:right w:val="single" w:sz="4" w:space="0" w:color="000000"/>
            </w:tcBorders>
          </w:tcPr>
          <w:p w14:paraId="55B210BD" w14:textId="77777777" w:rsidR="00147C5B" w:rsidRPr="00A37B7C" w:rsidRDefault="00147C5B" w:rsidP="00147C5B">
            <w:pPr>
              <w:widowControl w:val="0"/>
              <w:suppressAutoHyphens/>
              <w:spacing w:line="240" w:lineRule="auto"/>
              <w:rPr>
                <w:rFonts w:ascii="Times New Roman" w:hAnsi="Times New Roman"/>
                <w:b/>
                <w:bCs/>
              </w:rPr>
            </w:pPr>
            <w:r w:rsidRPr="00A37B7C">
              <w:rPr>
                <w:rFonts w:ascii="Times New Roman" w:hAnsi="Times New Roman"/>
                <w:b/>
                <w:bCs/>
              </w:rPr>
              <w:t>Экзамен по модулю</w:t>
            </w:r>
          </w:p>
        </w:tc>
        <w:tc>
          <w:tcPr>
            <w:tcW w:w="2444" w:type="dxa"/>
            <w:tcBorders>
              <w:top w:val="single" w:sz="4" w:space="0" w:color="000000"/>
              <w:left w:val="single" w:sz="4" w:space="0" w:color="000000"/>
              <w:bottom w:val="single" w:sz="4" w:space="0" w:color="000000"/>
              <w:right w:val="single" w:sz="4" w:space="0" w:color="000000"/>
            </w:tcBorders>
            <w:vAlign w:val="center"/>
          </w:tcPr>
          <w:p w14:paraId="2B390737" w14:textId="77777777" w:rsidR="00147C5B" w:rsidRPr="00A37B7C" w:rsidRDefault="00147C5B" w:rsidP="00147C5B">
            <w:pPr>
              <w:widowControl w:val="0"/>
              <w:suppressAutoHyphens/>
              <w:spacing w:line="240" w:lineRule="auto"/>
              <w:jc w:val="center"/>
              <w:rPr>
                <w:rFonts w:ascii="Times New Roman" w:hAnsi="Times New Roman"/>
                <w:b/>
              </w:rPr>
            </w:pPr>
          </w:p>
        </w:tc>
      </w:tr>
      <w:tr w:rsidR="00147C5B" w:rsidRPr="00A37B7C" w14:paraId="5B4A40F6" w14:textId="77777777" w:rsidTr="00147C5B">
        <w:tc>
          <w:tcPr>
            <w:tcW w:w="12258" w:type="dxa"/>
            <w:gridSpan w:val="2"/>
            <w:tcBorders>
              <w:top w:val="single" w:sz="4" w:space="0" w:color="000000"/>
              <w:left w:val="single" w:sz="4" w:space="0" w:color="000000"/>
              <w:bottom w:val="single" w:sz="4" w:space="0" w:color="000000"/>
              <w:right w:val="single" w:sz="4" w:space="0" w:color="000000"/>
            </w:tcBorders>
          </w:tcPr>
          <w:p w14:paraId="54D273BD" w14:textId="77777777" w:rsidR="00147C5B" w:rsidRPr="00A37B7C" w:rsidRDefault="00147C5B" w:rsidP="00147C5B">
            <w:pPr>
              <w:widowControl w:val="0"/>
              <w:suppressAutoHyphens/>
              <w:spacing w:line="240" w:lineRule="auto"/>
              <w:rPr>
                <w:rFonts w:ascii="Times New Roman" w:hAnsi="Times New Roman"/>
                <w:b/>
                <w:bCs/>
              </w:rPr>
            </w:pPr>
            <w:r w:rsidRPr="00A37B7C">
              <w:rPr>
                <w:rFonts w:ascii="Times New Roman" w:hAnsi="Times New Roman"/>
                <w:b/>
                <w:bCs/>
              </w:rPr>
              <w:t>Всего</w:t>
            </w:r>
          </w:p>
        </w:tc>
        <w:tc>
          <w:tcPr>
            <w:tcW w:w="2444" w:type="dxa"/>
            <w:tcBorders>
              <w:top w:val="single" w:sz="4" w:space="0" w:color="000000"/>
              <w:left w:val="single" w:sz="4" w:space="0" w:color="000000"/>
              <w:bottom w:val="single" w:sz="4" w:space="0" w:color="000000"/>
              <w:right w:val="single" w:sz="4" w:space="0" w:color="000000"/>
            </w:tcBorders>
            <w:vAlign w:val="center"/>
          </w:tcPr>
          <w:p w14:paraId="28AEF719" w14:textId="77777777" w:rsidR="00147C5B" w:rsidRPr="00A37B7C" w:rsidRDefault="00147C5B" w:rsidP="00147C5B">
            <w:pPr>
              <w:widowControl w:val="0"/>
              <w:suppressAutoHyphens/>
              <w:spacing w:line="240" w:lineRule="auto"/>
              <w:jc w:val="center"/>
              <w:rPr>
                <w:rFonts w:ascii="Times New Roman" w:hAnsi="Times New Roman"/>
                <w:b/>
              </w:rPr>
            </w:pPr>
            <w:r w:rsidRPr="00A37B7C">
              <w:rPr>
                <w:rFonts w:ascii="Times New Roman" w:hAnsi="Times New Roman"/>
                <w:b/>
              </w:rPr>
              <w:t>288</w:t>
            </w:r>
          </w:p>
        </w:tc>
      </w:tr>
    </w:tbl>
    <w:p w14:paraId="4AAB1720" w14:textId="77777777" w:rsidR="000D7985" w:rsidRPr="00A37B7C" w:rsidRDefault="000D7985" w:rsidP="000D7985">
      <w:pPr>
        <w:suppressAutoHyphens/>
        <w:spacing w:line="240" w:lineRule="auto"/>
        <w:rPr>
          <w:rFonts w:ascii="Times New Roman" w:hAnsi="Times New Roman"/>
          <w:i/>
        </w:rPr>
        <w:sectPr w:rsidR="000D7985" w:rsidRPr="00A37B7C">
          <w:footerReference w:type="default" r:id="rId77"/>
          <w:pgSz w:w="16838" w:h="11906" w:orient="landscape"/>
          <w:pgMar w:top="851" w:right="1134" w:bottom="851" w:left="992" w:header="0" w:footer="709" w:gutter="0"/>
          <w:cols w:space="720"/>
          <w:formProt w:val="0"/>
          <w:docGrid w:linePitch="100" w:charSpace="4096"/>
        </w:sectPr>
      </w:pPr>
    </w:p>
    <w:p w14:paraId="20A306D6" w14:textId="77777777" w:rsidR="000D7985" w:rsidRPr="00A37B7C" w:rsidRDefault="000D7985" w:rsidP="000D7985">
      <w:pPr>
        <w:suppressAutoHyphens/>
        <w:spacing w:after="0"/>
        <w:jc w:val="center"/>
        <w:rPr>
          <w:rFonts w:ascii="Times New Roman" w:hAnsi="Times New Roman"/>
          <w:b/>
          <w:bCs/>
          <w:sz w:val="24"/>
          <w:szCs w:val="24"/>
        </w:rPr>
      </w:pPr>
      <w:r w:rsidRPr="00A37B7C">
        <w:rPr>
          <w:rFonts w:ascii="Times New Roman" w:hAnsi="Times New Roman"/>
          <w:b/>
          <w:bCs/>
          <w:sz w:val="24"/>
          <w:szCs w:val="24"/>
        </w:rPr>
        <w:lastRenderedPageBreak/>
        <w:t>3. УСЛОВИЯ РЕАЛИЗАЦИИ ПРОФЕССИОНАЛЬНОГО МОДУЛЯ</w:t>
      </w:r>
    </w:p>
    <w:p w14:paraId="2949FBE9" w14:textId="77777777" w:rsidR="000D7985" w:rsidRPr="00A37B7C" w:rsidRDefault="000D7985" w:rsidP="000D7985">
      <w:pPr>
        <w:suppressAutoHyphens/>
        <w:spacing w:after="0"/>
        <w:ind w:firstLine="709"/>
        <w:jc w:val="both"/>
        <w:rPr>
          <w:rFonts w:ascii="Times New Roman" w:hAnsi="Times New Roman"/>
          <w:b/>
          <w:bCs/>
          <w:sz w:val="24"/>
          <w:szCs w:val="24"/>
        </w:rPr>
      </w:pPr>
      <w:r w:rsidRPr="002456ED">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651EE04"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w:t>
      </w:r>
      <w:r>
        <w:rPr>
          <w:rFonts w:ascii="Times New Roman" w:hAnsi="Times New Roman"/>
          <w:bCs/>
          <w:sz w:val="24"/>
          <w:szCs w:val="24"/>
        </w:rPr>
        <w:t>ы</w:t>
      </w:r>
      <w:r w:rsidRPr="00A37B7C">
        <w:rPr>
          <w:rFonts w:ascii="Times New Roman" w:hAnsi="Times New Roman"/>
          <w:bCs/>
          <w:i/>
          <w:sz w:val="24"/>
          <w:szCs w:val="24"/>
        </w:rPr>
        <w:t xml:space="preserve"> </w:t>
      </w:r>
      <w:r w:rsidRPr="00A37B7C">
        <w:rPr>
          <w:rFonts w:ascii="Times New Roman" w:hAnsi="Times New Roman"/>
          <w:bCs/>
          <w:iCs/>
          <w:sz w:val="24"/>
          <w:szCs w:val="24"/>
        </w:rPr>
        <w:t>«Автоматизация торгово-технологических процессов», «Эксплуатация торгово-технологического оборудования и охрана труда»,</w:t>
      </w:r>
      <w:r w:rsidRPr="00A37B7C">
        <w:rPr>
          <w:rFonts w:ascii="Times New Roman" w:hAnsi="Times New Roman"/>
          <w:bCs/>
          <w:i/>
          <w:sz w:val="24"/>
          <w:szCs w:val="24"/>
        </w:rPr>
        <w:t xml:space="preserve"> </w:t>
      </w:r>
      <w:r>
        <w:rPr>
          <w:rFonts w:ascii="Times New Roman" w:hAnsi="Times New Roman"/>
          <w:bCs/>
          <w:sz w:val="24"/>
          <w:szCs w:val="24"/>
        </w:rPr>
        <w:t>оснащенные</w:t>
      </w:r>
      <w:r w:rsidRPr="00A37B7C">
        <w:rPr>
          <w:rFonts w:ascii="Times New Roman" w:hAnsi="Times New Roman"/>
          <w:bCs/>
          <w:sz w:val="24"/>
          <w:szCs w:val="24"/>
        </w:rPr>
        <w:t xml:space="preserve">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r w:rsidRPr="00A37B7C">
        <w:rPr>
          <w:rFonts w:ascii="Times New Roman" w:hAnsi="Times New Roman"/>
          <w:bCs/>
          <w:i/>
          <w:sz w:val="24"/>
          <w:szCs w:val="24"/>
        </w:rPr>
        <w:t>.</w:t>
      </w:r>
    </w:p>
    <w:p w14:paraId="6024D728"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sz w:val="24"/>
          <w:szCs w:val="24"/>
        </w:rPr>
        <w:t>Мастерская «Учебный магазин»</w:t>
      </w:r>
      <w:r w:rsidRPr="00A37B7C">
        <w:rPr>
          <w:rFonts w:ascii="Times New Roman" w:hAnsi="Times New Roman"/>
          <w:bCs/>
          <w:i/>
          <w:sz w:val="24"/>
          <w:szCs w:val="24"/>
        </w:rPr>
        <w:t xml:space="preserve">, </w:t>
      </w:r>
      <w:r w:rsidRPr="00A37B7C">
        <w:rPr>
          <w:rFonts w:ascii="Times New Roman" w:hAnsi="Times New Roman"/>
          <w:bCs/>
          <w:sz w:val="24"/>
          <w:szCs w:val="24"/>
        </w:rPr>
        <w:t>оснаще</w:t>
      </w:r>
      <w:r>
        <w:rPr>
          <w:rFonts w:ascii="Times New Roman" w:hAnsi="Times New Roman"/>
          <w:bCs/>
          <w:sz w:val="24"/>
          <w:szCs w:val="24"/>
        </w:rPr>
        <w:t>нные в соответствии с п. 6.1.2.4</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w:t>
      </w:r>
      <w:r w:rsidRPr="00A37B7C">
        <w:rPr>
          <w:rFonts w:ascii="Times New Roman" w:hAnsi="Times New Roman"/>
          <w:bCs/>
          <w:sz w:val="24"/>
          <w:szCs w:val="24"/>
        </w:rPr>
        <w:t xml:space="preserve"> по данной </w:t>
      </w:r>
      <w:r w:rsidRPr="00A37B7C">
        <w:rPr>
          <w:rFonts w:ascii="Times New Roman" w:hAnsi="Times New Roman"/>
          <w:bCs/>
          <w:iCs/>
          <w:sz w:val="24"/>
          <w:szCs w:val="24"/>
        </w:rPr>
        <w:t>специальности</w:t>
      </w:r>
      <w:r w:rsidRPr="00A37B7C">
        <w:rPr>
          <w:rFonts w:ascii="Times New Roman" w:hAnsi="Times New Roman"/>
          <w:bCs/>
          <w:i/>
          <w:sz w:val="24"/>
          <w:szCs w:val="24"/>
        </w:rPr>
        <w:t>.</w:t>
      </w:r>
    </w:p>
    <w:p w14:paraId="005F1338"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sz w:val="24"/>
          <w:szCs w:val="24"/>
        </w:rPr>
        <w:t>Оснащенные базы практики в соответстви</w:t>
      </w:r>
      <w:r>
        <w:rPr>
          <w:rFonts w:ascii="Times New Roman" w:hAnsi="Times New Roman"/>
          <w:bCs/>
          <w:sz w:val="24"/>
          <w:szCs w:val="24"/>
        </w:rPr>
        <w:t>и с п 6.1.2.5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r w:rsidRPr="00A37B7C">
        <w:rPr>
          <w:rFonts w:ascii="Times New Roman" w:hAnsi="Times New Roman"/>
          <w:bCs/>
          <w:i/>
          <w:sz w:val="24"/>
          <w:szCs w:val="24"/>
        </w:rPr>
        <w:t>.</w:t>
      </w:r>
    </w:p>
    <w:p w14:paraId="5A70FE38" w14:textId="77777777" w:rsidR="000D7985" w:rsidRPr="00A37B7C" w:rsidRDefault="000D7985" w:rsidP="000D7985">
      <w:pPr>
        <w:suppressAutoHyphens/>
        <w:spacing w:after="0"/>
        <w:ind w:firstLine="709"/>
        <w:jc w:val="both"/>
        <w:rPr>
          <w:rFonts w:ascii="Times New Roman" w:hAnsi="Times New Roman"/>
          <w:bCs/>
          <w:i/>
          <w:sz w:val="24"/>
          <w:szCs w:val="24"/>
        </w:rPr>
      </w:pPr>
    </w:p>
    <w:p w14:paraId="3BD590FF" w14:textId="77777777" w:rsidR="000D7985" w:rsidRPr="00A37B7C" w:rsidRDefault="000D7985" w:rsidP="000D7985">
      <w:pPr>
        <w:suppressAutoHyphens/>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0B286905"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51AB40" w14:textId="77777777" w:rsidR="000D7985" w:rsidRPr="00A37B7C" w:rsidRDefault="000D7985" w:rsidP="000D7985">
      <w:pPr>
        <w:suppressAutoHyphens/>
        <w:spacing w:after="0"/>
        <w:ind w:firstLine="709"/>
        <w:contextualSpacing/>
        <w:rPr>
          <w:rFonts w:ascii="Times New Roman" w:hAnsi="Times New Roman"/>
          <w:sz w:val="24"/>
          <w:szCs w:val="24"/>
        </w:rPr>
      </w:pPr>
    </w:p>
    <w:p w14:paraId="60238632" w14:textId="77777777" w:rsidR="000D7985" w:rsidRPr="00A37B7C" w:rsidRDefault="000D7985" w:rsidP="000D7985">
      <w:pPr>
        <w:suppressAutoHyphens/>
        <w:spacing w:after="0" w:line="240" w:lineRule="auto"/>
        <w:ind w:firstLine="709"/>
        <w:contextualSpacing/>
        <w:jc w:val="both"/>
        <w:rPr>
          <w:rFonts w:ascii="Times New Roman"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eastAsia="Calibri" w:hAnsi="Times New Roman"/>
          <w:b/>
          <w:sz w:val="24"/>
          <w:szCs w:val="24"/>
          <w:lang w:eastAsia="x-none"/>
        </w:rPr>
        <w:t>Основные печатные</w:t>
      </w:r>
      <w:r w:rsidRPr="00A37B7C">
        <w:rPr>
          <w:rFonts w:ascii="Times New Roman" w:eastAsia="Calibri" w:hAnsi="Times New Roman"/>
          <w:b/>
          <w:sz w:val="24"/>
          <w:szCs w:val="24"/>
          <w:lang w:val="x-none" w:eastAsia="x-none"/>
        </w:rPr>
        <w:t xml:space="preserve"> </w:t>
      </w:r>
      <w:r w:rsidRPr="00A37B7C">
        <w:rPr>
          <w:rFonts w:ascii="Times New Roman" w:eastAsia="Calibri" w:hAnsi="Times New Roman"/>
          <w:b/>
          <w:sz w:val="24"/>
          <w:szCs w:val="24"/>
          <w:lang w:eastAsia="x-none"/>
        </w:rPr>
        <w:t xml:space="preserve">и электронные </w:t>
      </w:r>
      <w:r w:rsidRPr="00A37B7C">
        <w:rPr>
          <w:rFonts w:ascii="Times New Roman" w:eastAsia="Calibri" w:hAnsi="Times New Roman"/>
          <w:b/>
          <w:sz w:val="24"/>
          <w:szCs w:val="24"/>
          <w:lang w:val="x-none" w:eastAsia="x-none"/>
        </w:rPr>
        <w:t>издания</w:t>
      </w:r>
    </w:p>
    <w:p w14:paraId="4DE02519" w14:textId="77777777" w:rsidR="000D7985" w:rsidRPr="00A37B7C" w:rsidRDefault="000D7985" w:rsidP="00095D42">
      <w:pPr>
        <w:numPr>
          <w:ilvl w:val="0"/>
          <w:numId w:val="204"/>
        </w:numPr>
        <w:tabs>
          <w:tab w:val="clear" w:pos="720"/>
          <w:tab w:val="num" w:pos="993"/>
        </w:tabs>
        <w:suppressAutoHyphens/>
        <w:spacing w:after="0"/>
        <w:ind w:left="0" w:firstLine="840"/>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Москва: Издательство Юрайт, 2022. — 477 с. — (Профессиональное образование). — ISBN 978-5-534-12180-3. — Текст: электронный // Образовательная платформа Юрайт [сайт]. — URL: </w:t>
      </w:r>
      <w:hyperlink r:id="rId78">
        <w:r w:rsidRPr="00A37B7C">
          <w:rPr>
            <w:rFonts w:ascii="Times New Roman" w:hAnsi="Times New Roman"/>
            <w:sz w:val="24"/>
            <w:szCs w:val="24"/>
            <w:u w:val="single"/>
            <w:shd w:val="clear" w:color="auto" w:fill="FFFFFF"/>
          </w:rPr>
          <w:t>https://urait.ru/bcode/494509</w:t>
        </w:r>
      </w:hyperlink>
    </w:p>
    <w:p w14:paraId="2AFC105E" w14:textId="77777777" w:rsidR="000D7985" w:rsidRPr="00A37B7C" w:rsidRDefault="000D7985" w:rsidP="00095D42">
      <w:pPr>
        <w:numPr>
          <w:ilvl w:val="0"/>
          <w:numId w:val="204"/>
        </w:numPr>
        <w:tabs>
          <w:tab w:val="clear" w:pos="720"/>
          <w:tab w:val="num" w:pos="993"/>
        </w:tabs>
        <w:suppressAutoHyphens/>
        <w:spacing w:after="0"/>
        <w:ind w:left="0" w:firstLine="840"/>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Основы коммерческой деятельности: учебник для среднего профессионального образования / И. М. Синяева, О. Н. Жильцова, С. В. Земляк, В. В. Синяев. — Москва: Издательство Юрайт, 2022. — 506 с. — (Профессиональное образование). — ISBN 978-5-534-08159-6. — Текст: электронный // Образовательная платформа Юрайт [сайт]. — URL: </w:t>
      </w:r>
      <w:hyperlink r:id="rId79">
        <w:r w:rsidRPr="00A37B7C">
          <w:rPr>
            <w:rFonts w:ascii="Times New Roman" w:hAnsi="Times New Roman"/>
            <w:sz w:val="24"/>
            <w:szCs w:val="24"/>
            <w:u w:val="single"/>
            <w:shd w:val="clear" w:color="auto" w:fill="FFFFFF"/>
          </w:rPr>
          <w:t>https://urait.ru/bcode/491497</w:t>
        </w:r>
      </w:hyperlink>
    </w:p>
    <w:p w14:paraId="230CA949" w14:textId="77777777" w:rsidR="000D7985" w:rsidRPr="00A37B7C" w:rsidRDefault="000D7985" w:rsidP="00095D42">
      <w:pPr>
        <w:numPr>
          <w:ilvl w:val="0"/>
          <w:numId w:val="204"/>
        </w:numPr>
        <w:tabs>
          <w:tab w:val="clear" w:pos="720"/>
          <w:tab w:val="num" w:pos="993"/>
        </w:tabs>
        <w:suppressAutoHyphens/>
        <w:ind w:left="0" w:firstLine="840"/>
        <w:jc w:val="both"/>
        <w:rPr>
          <w:rFonts w:ascii="Times New Roman" w:hAnsi="Times New Roman"/>
          <w:sz w:val="24"/>
          <w:szCs w:val="24"/>
        </w:rPr>
      </w:pPr>
      <w:r w:rsidRPr="00A37B7C">
        <w:rPr>
          <w:rFonts w:ascii="Times New Roman" w:hAnsi="Times New Roman"/>
          <w:sz w:val="24"/>
          <w:szCs w:val="24"/>
        </w:rPr>
        <w:t>Рамендик, Д. М.  Психология делового общения: учебник и практикум для среднего профессионального образования / Д. М. Рамендик. — 2-е изд., испр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207 с. — (Профессиональное образование). — ISBN 978-5-534-06312-7. — Текст: электронный // Образовательная платформа Юрайт [сайт]. — URL: https://urait.ru/bcode/490471</w:t>
      </w:r>
    </w:p>
    <w:p w14:paraId="37C725C5" w14:textId="77777777" w:rsidR="000D7985" w:rsidRPr="00A37B7C" w:rsidRDefault="000D7985" w:rsidP="000D7985">
      <w:pPr>
        <w:suppressAutoHyphens/>
        <w:spacing w:after="0"/>
        <w:ind w:firstLine="709"/>
        <w:contextualSpacing/>
        <w:jc w:val="both"/>
        <w:rPr>
          <w:rFonts w:ascii="Times New Roman" w:hAnsi="Times New Roman"/>
          <w:bCs/>
          <w:i/>
          <w:sz w:val="24"/>
          <w:szCs w:val="24"/>
        </w:rPr>
      </w:pPr>
      <w:r w:rsidRPr="00A37B7C">
        <w:rPr>
          <w:rFonts w:ascii="Times New Roman" w:hAnsi="Times New Roman"/>
          <w:b/>
          <w:bCs/>
          <w:sz w:val="24"/>
          <w:szCs w:val="24"/>
        </w:rPr>
        <w:t xml:space="preserve">3.2.2. Дополнительные источники </w:t>
      </w:r>
    </w:p>
    <w:p w14:paraId="6E00BEA5" w14:textId="77777777" w:rsidR="000D7985" w:rsidRPr="00A37B7C" w:rsidRDefault="000D7985" w:rsidP="00095D42">
      <w:pPr>
        <w:numPr>
          <w:ilvl w:val="0"/>
          <w:numId w:val="205"/>
        </w:numPr>
        <w:suppressAutoHyphens/>
        <w:spacing w:after="0"/>
        <w:ind w:left="142" w:firstLine="774"/>
        <w:contextualSpacing/>
        <w:jc w:val="both"/>
        <w:rPr>
          <w:rFonts w:ascii="Times New Roman" w:hAnsi="Times New Roman"/>
          <w:sz w:val="24"/>
          <w:szCs w:val="24"/>
        </w:rPr>
      </w:pPr>
      <w:r w:rsidRPr="00A37B7C">
        <w:rPr>
          <w:rFonts w:ascii="Times New Roman" w:hAnsi="Times New Roman"/>
          <w:sz w:val="24"/>
          <w:szCs w:val="24"/>
        </w:rPr>
        <w:t>Глухов В., Балашова Е. Г55 Экономика и менеджмент в инфокоммуникациях: Учебное пособие. Стандарт третьего поколения. — СПб.: Питер, 2012. — 272 с.: ил. ISBN 978-5-459-00967-5</w:t>
      </w:r>
    </w:p>
    <w:p w14:paraId="2D9EB61B" w14:textId="77777777" w:rsidR="000D7985" w:rsidRPr="00A37B7C" w:rsidRDefault="000D7985" w:rsidP="00095D42">
      <w:pPr>
        <w:numPr>
          <w:ilvl w:val="0"/>
          <w:numId w:val="205"/>
        </w:numPr>
        <w:suppressAutoHyphens/>
        <w:spacing w:after="0"/>
        <w:ind w:left="142" w:firstLine="774"/>
        <w:contextualSpacing/>
        <w:jc w:val="both"/>
        <w:rPr>
          <w:rFonts w:ascii="Times New Roman" w:hAnsi="Times New Roman"/>
          <w:bCs/>
          <w:i/>
          <w:sz w:val="24"/>
          <w:szCs w:val="24"/>
        </w:rPr>
      </w:pPr>
      <w:r w:rsidRPr="00A37B7C">
        <w:rPr>
          <w:rFonts w:ascii="Times New Roman" w:hAnsi="Times New Roman"/>
          <w:sz w:val="24"/>
          <w:szCs w:val="24"/>
        </w:rPr>
        <w:t>Журавлев А. Е. Инфокоммуникационные системы. Аппаратное обеспечение: учебник для вузов / А. Е. Журавлев, А. В. Макшанов, А. В. Иванищев. — 2е изд., стер. — Санкт- Петербург: Лань, 2021. — 392 с.: ил. — Текст: непосредственный. ISBN 978</w:t>
      </w:r>
      <w:r w:rsidRPr="00A37B7C">
        <w:rPr>
          <w:rFonts w:ascii="Times New Roman" w:hAnsi="Times New Roman"/>
          <w:sz w:val="24"/>
          <w:szCs w:val="24"/>
        </w:rPr>
        <w:softHyphen/>
        <w:t>5</w:t>
      </w:r>
      <w:r w:rsidRPr="00A37B7C">
        <w:rPr>
          <w:rFonts w:ascii="Times New Roman" w:hAnsi="Times New Roman"/>
          <w:sz w:val="24"/>
          <w:szCs w:val="24"/>
        </w:rPr>
        <w:softHyphen/>
        <w:t>8114</w:t>
      </w:r>
      <w:r w:rsidRPr="00A37B7C">
        <w:rPr>
          <w:rFonts w:ascii="Times New Roman" w:hAnsi="Times New Roman"/>
          <w:sz w:val="24"/>
          <w:szCs w:val="24"/>
        </w:rPr>
        <w:softHyphen/>
        <w:t>8514</w:t>
      </w:r>
      <w:r w:rsidRPr="00A37B7C">
        <w:rPr>
          <w:rFonts w:ascii="Times New Roman" w:hAnsi="Times New Roman"/>
          <w:sz w:val="24"/>
          <w:szCs w:val="24"/>
        </w:rPr>
        <w:softHyphen/>
        <w:t>7</w:t>
      </w:r>
    </w:p>
    <w:p w14:paraId="3CBCEE85" w14:textId="77777777" w:rsidR="000D7985" w:rsidRPr="00A37B7C" w:rsidRDefault="000D7985" w:rsidP="00095D42">
      <w:pPr>
        <w:numPr>
          <w:ilvl w:val="0"/>
          <w:numId w:val="205"/>
        </w:numPr>
        <w:shd w:val="clear" w:color="auto" w:fill="FFFFFF"/>
        <w:suppressAutoHyphens/>
        <w:spacing w:after="0" w:line="240" w:lineRule="auto"/>
        <w:ind w:left="142" w:firstLine="774"/>
        <w:jc w:val="both"/>
        <w:rPr>
          <w:rFonts w:ascii="Times New Roman" w:hAnsi="Times New Roman"/>
          <w:sz w:val="24"/>
          <w:szCs w:val="24"/>
        </w:rPr>
      </w:pPr>
      <w:r w:rsidRPr="00A37B7C">
        <w:rPr>
          <w:rFonts w:ascii="Times New Roman" w:hAnsi="Times New Roman"/>
          <w:sz w:val="24"/>
          <w:szCs w:val="24"/>
        </w:rPr>
        <w:t>Управление продажами и взаимоотношением с клиентами / А.В. Кудинов, А.А. Мироненко, М., ООО «1С-Паблишинг», 2019 – 324 с.: ил. – (1С: Академия ERP)</w:t>
      </w:r>
    </w:p>
    <w:p w14:paraId="37172D73" w14:textId="25D0FF7E" w:rsidR="000D7985" w:rsidRDefault="000D7985" w:rsidP="000D7985">
      <w:pPr>
        <w:suppressAutoHyphens/>
        <w:ind w:firstLine="709"/>
        <w:jc w:val="both"/>
        <w:rPr>
          <w:rFonts w:ascii="Times New Roman" w:hAnsi="Times New Roman"/>
          <w:i/>
          <w:iCs/>
          <w:sz w:val="24"/>
          <w:szCs w:val="24"/>
        </w:rPr>
      </w:pPr>
    </w:p>
    <w:p w14:paraId="5DE65DC9" w14:textId="77777777" w:rsidR="005C66A6" w:rsidRPr="00A37B7C" w:rsidRDefault="005C66A6" w:rsidP="000D7985">
      <w:pPr>
        <w:suppressAutoHyphens/>
        <w:ind w:firstLine="709"/>
        <w:jc w:val="both"/>
        <w:rPr>
          <w:rFonts w:ascii="Times New Roman" w:hAnsi="Times New Roman"/>
          <w:i/>
          <w:iCs/>
          <w:sz w:val="24"/>
          <w:szCs w:val="24"/>
        </w:rPr>
      </w:pPr>
    </w:p>
    <w:p w14:paraId="0F37530C" w14:textId="77777777" w:rsidR="000D7985" w:rsidRPr="00A37B7C" w:rsidRDefault="000D7985" w:rsidP="000D7985">
      <w:pPr>
        <w:suppressAutoHyphens/>
        <w:jc w:val="center"/>
        <w:rPr>
          <w:rFonts w:ascii="Times New Roman" w:hAnsi="Times New Roman"/>
          <w:b/>
          <w:bCs/>
        </w:rPr>
      </w:pPr>
      <w:r w:rsidRPr="00A37B7C">
        <w:rPr>
          <w:rFonts w:ascii="Times New Roman" w:hAnsi="Times New Roman"/>
          <w:b/>
          <w:bCs/>
        </w:rPr>
        <w:lastRenderedPageBreak/>
        <w:t xml:space="preserve">4. КОНТРОЛЬ И ОЦЕНКА РЕЗУЛЬТАТОВ ОСВОЕНИЯ </w:t>
      </w:r>
      <w:r w:rsidRPr="00A37B7C">
        <w:rPr>
          <w:rFonts w:ascii="Times New Roman" w:hAnsi="Times New Roman"/>
          <w:b/>
          <w:bCs/>
        </w:rPr>
        <w:br/>
        <w:t>ПРОФЕССИОНАЛЬНОГО МОДУЛЯ</w:t>
      </w:r>
    </w:p>
    <w:tbl>
      <w:tblPr>
        <w:tblW w:w="8959" w:type="dxa"/>
        <w:tblInd w:w="392" w:type="dxa"/>
        <w:tblLayout w:type="fixed"/>
        <w:tblLook w:val="01E0" w:firstRow="1" w:lastRow="1" w:firstColumn="1" w:lastColumn="1" w:noHBand="0" w:noVBand="0"/>
      </w:tblPr>
      <w:tblGrid>
        <w:gridCol w:w="1984"/>
        <w:gridCol w:w="4252"/>
        <w:gridCol w:w="2723"/>
      </w:tblGrid>
      <w:tr w:rsidR="000D7985" w:rsidRPr="004811F8" w14:paraId="45A197E6" w14:textId="77777777" w:rsidTr="00575C1C">
        <w:trPr>
          <w:trHeight w:val="1098"/>
        </w:trPr>
        <w:tc>
          <w:tcPr>
            <w:tcW w:w="1984" w:type="dxa"/>
            <w:tcBorders>
              <w:top w:val="single" w:sz="4" w:space="0" w:color="000000"/>
              <w:left w:val="single" w:sz="4" w:space="0" w:color="000000"/>
              <w:bottom w:val="single" w:sz="4" w:space="0" w:color="000000"/>
              <w:right w:val="single" w:sz="4" w:space="0" w:color="000000"/>
            </w:tcBorders>
            <w:vAlign w:val="center"/>
          </w:tcPr>
          <w:p w14:paraId="5879A4A9" w14:textId="77777777" w:rsidR="000D7985" w:rsidRPr="004811F8" w:rsidRDefault="000D7985" w:rsidP="00C46C1F">
            <w:pPr>
              <w:widowControl w:val="0"/>
              <w:suppressAutoHyphens/>
              <w:jc w:val="center"/>
              <w:rPr>
                <w:rFonts w:ascii="Times New Roman" w:hAnsi="Times New Roman"/>
                <w:b/>
              </w:rPr>
            </w:pPr>
            <w:r w:rsidRPr="004811F8">
              <w:rPr>
                <w:rFonts w:ascii="Times New Roman" w:hAnsi="Times New Roman"/>
                <w:b/>
                <w:bCs/>
                <w:sz w:val="24"/>
                <w:szCs w:val="24"/>
              </w:rPr>
              <w:t>Код ПК и ОК, формируемых в рамках модуля</w:t>
            </w:r>
          </w:p>
        </w:tc>
        <w:tc>
          <w:tcPr>
            <w:tcW w:w="4252" w:type="dxa"/>
            <w:tcBorders>
              <w:top w:val="single" w:sz="4" w:space="0" w:color="000000"/>
              <w:left w:val="single" w:sz="4" w:space="0" w:color="000000"/>
              <w:bottom w:val="single" w:sz="4" w:space="0" w:color="000000"/>
              <w:right w:val="single" w:sz="4" w:space="0" w:color="000000"/>
            </w:tcBorders>
            <w:vAlign w:val="center"/>
          </w:tcPr>
          <w:p w14:paraId="4DAED52A" w14:textId="77777777" w:rsidR="000D7985" w:rsidRPr="004811F8" w:rsidRDefault="000D7985" w:rsidP="00C46C1F">
            <w:pPr>
              <w:widowControl w:val="0"/>
              <w:suppressAutoHyphens/>
              <w:jc w:val="center"/>
              <w:rPr>
                <w:rFonts w:ascii="Times New Roman" w:hAnsi="Times New Roman"/>
                <w:b/>
              </w:rPr>
            </w:pPr>
            <w:r w:rsidRPr="004811F8">
              <w:rPr>
                <w:rFonts w:ascii="Times New Roman" w:hAnsi="Times New Roman"/>
                <w:b/>
              </w:rPr>
              <w:t>Критерии оценки</w:t>
            </w:r>
          </w:p>
        </w:tc>
        <w:tc>
          <w:tcPr>
            <w:tcW w:w="2723" w:type="dxa"/>
            <w:tcBorders>
              <w:top w:val="single" w:sz="4" w:space="0" w:color="000000"/>
              <w:left w:val="single" w:sz="4" w:space="0" w:color="000000"/>
              <w:bottom w:val="single" w:sz="4" w:space="0" w:color="000000"/>
              <w:right w:val="single" w:sz="4" w:space="0" w:color="000000"/>
            </w:tcBorders>
            <w:vAlign w:val="center"/>
          </w:tcPr>
          <w:p w14:paraId="47348A11" w14:textId="77777777" w:rsidR="000D7985" w:rsidRPr="004811F8" w:rsidRDefault="000D7985" w:rsidP="00C46C1F">
            <w:pPr>
              <w:widowControl w:val="0"/>
              <w:suppressAutoHyphens/>
              <w:jc w:val="center"/>
              <w:rPr>
                <w:rFonts w:ascii="Times New Roman" w:hAnsi="Times New Roman"/>
                <w:b/>
              </w:rPr>
            </w:pPr>
            <w:r w:rsidRPr="004811F8">
              <w:rPr>
                <w:rFonts w:ascii="Times New Roman" w:hAnsi="Times New Roman"/>
                <w:b/>
              </w:rPr>
              <w:t>Методы оценки</w:t>
            </w:r>
          </w:p>
        </w:tc>
      </w:tr>
      <w:tr w:rsidR="000D7985" w:rsidRPr="00A37B7C" w14:paraId="0CF67AD3" w14:textId="77777777" w:rsidTr="00575C1C">
        <w:trPr>
          <w:trHeight w:val="698"/>
        </w:trPr>
        <w:tc>
          <w:tcPr>
            <w:tcW w:w="1984" w:type="dxa"/>
            <w:tcBorders>
              <w:top w:val="single" w:sz="4" w:space="0" w:color="000000"/>
              <w:left w:val="single" w:sz="4" w:space="0" w:color="000000"/>
              <w:bottom w:val="single" w:sz="4" w:space="0" w:color="000000"/>
              <w:right w:val="single" w:sz="4" w:space="0" w:color="000000"/>
            </w:tcBorders>
          </w:tcPr>
          <w:p w14:paraId="634D37B5" w14:textId="77777777" w:rsidR="000D7985" w:rsidRPr="00A37B7C" w:rsidRDefault="000D7985" w:rsidP="00C46C1F">
            <w:pPr>
              <w:widowControl w:val="0"/>
              <w:suppressAutoHyphens/>
              <w:jc w:val="both"/>
              <w:rPr>
                <w:rFonts w:ascii="Times New Roman" w:hAnsi="Times New Roman"/>
              </w:rPr>
            </w:pPr>
            <w:r>
              <w:rPr>
                <w:rFonts w:ascii="Times New Roman" w:hAnsi="Times New Roman"/>
              </w:rPr>
              <w:t>ПК 3.1</w:t>
            </w:r>
          </w:p>
        </w:tc>
        <w:tc>
          <w:tcPr>
            <w:tcW w:w="4252" w:type="dxa"/>
            <w:tcBorders>
              <w:top w:val="single" w:sz="4" w:space="0" w:color="000000"/>
              <w:left w:val="single" w:sz="4" w:space="0" w:color="000000"/>
              <w:bottom w:val="single" w:sz="4" w:space="0" w:color="000000"/>
              <w:right w:val="single" w:sz="4" w:space="0" w:color="000000"/>
            </w:tcBorders>
          </w:tcPr>
          <w:p w14:paraId="245EFCD6"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Осуществляет работу с базами данных инфокоммуникационных систем и (или) их составляющих, в том числе с использованием цифровых и информационных технологий;</w:t>
            </w:r>
          </w:p>
          <w:p w14:paraId="6B166EAA"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составляет алгоритм контроля комплектации инфокоммуникационных систем и /или их составляющих при продаже.</w:t>
            </w:r>
          </w:p>
        </w:tc>
        <w:tc>
          <w:tcPr>
            <w:tcW w:w="2723" w:type="dxa"/>
            <w:vMerge w:val="restart"/>
            <w:tcBorders>
              <w:top w:val="single" w:sz="4" w:space="0" w:color="000000"/>
              <w:left w:val="single" w:sz="4" w:space="0" w:color="000000"/>
              <w:bottom w:val="single" w:sz="4" w:space="0" w:color="000000"/>
              <w:right w:val="single" w:sz="4" w:space="0" w:color="000000"/>
            </w:tcBorders>
          </w:tcPr>
          <w:p w14:paraId="56A05031"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Устный/письменный опрос.</w:t>
            </w:r>
          </w:p>
          <w:p w14:paraId="5F3138F2" w14:textId="77777777" w:rsidR="000D7985" w:rsidRPr="00A37B7C" w:rsidRDefault="000D7985" w:rsidP="00C46C1F">
            <w:pPr>
              <w:widowControl w:val="0"/>
              <w:suppressAutoHyphens/>
              <w:rPr>
                <w:rFonts w:ascii="Times New Roman" w:hAnsi="Times New Roman"/>
              </w:rPr>
            </w:pPr>
          </w:p>
          <w:p w14:paraId="7E629140"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Тестирование.</w:t>
            </w:r>
          </w:p>
          <w:p w14:paraId="266B2F53" w14:textId="77777777" w:rsidR="000D7985" w:rsidRPr="00A37B7C" w:rsidRDefault="000D7985" w:rsidP="00C46C1F">
            <w:pPr>
              <w:widowControl w:val="0"/>
              <w:suppressAutoHyphens/>
              <w:rPr>
                <w:rFonts w:ascii="Times New Roman" w:hAnsi="Times New Roman"/>
              </w:rPr>
            </w:pPr>
          </w:p>
          <w:p w14:paraId="79034C5B"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0E952AA9" w14:textId="77777777" w:rsidR="000D7985" w:rsidRPr="00A37B7C" w:rsidRDefault="000D7985" w:rsidP="00C46C1F">
            <w:pPr>
              <w:widowControl w:val="0"/>
              <w:suppressAutoHyphens/>
              <w:rPr>
                <w:rFonts w:ascii="Times New Roman" w:hAnsi="Times New Roman"/>
              </w:rPr>
            </w:pPr>
          </w:p>
          <w:p w14:paraId="0B924294"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Экспертная оценка результатов выполнения практических кейс-заданий по установленным критериям.</w:t>
            </w:r>
          </w:p>
          <w:p w14:paraId="0510EF8D" w14:textId="77777777" w:rsidR="000D7985" w:rsidRPr="00A37B7C" w:rsidRDefault="000D7985" w:rsidP="00C46C1F">
            <w:pPr>
              <w:widowControl w:val="0"/>
              <w:suppressAutoHyphens/>
              <w:rPr>
                <w:rFonts w:ascii="Times New Roman" w:hAnsi="Times New Roman"/>
              </w:rPr>
            </w:pPr>
          </w:p>
          <w:p w14:paraId="75C2A825"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47B98EEC" w14:textId="77777777" w:rsidR="000D7985" w:rsidRPr="00A37B7C" w:rsidRDefault="000D7985" w:rsidP="00C46C1F">
            <w:pPr>
              <w:widowControl w:val="0"/>
              <w:suppressAutoHyphens/>
              <w:rPr>
                <w:rFonts w:ascii="Times New Roman" w:hAnsi="Times New Roman"/>
              </w:rPr>
            </w:pPr>
          </w:p>
          <w:p w14:paraId="34ACDAC3"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производственной практике.</w:t>
            </w:r>
          </w:p>
          <w:p w14:paraId="66513B50" w14:textId="77777777" w:rsidR="000D7985" w:rsidRPr="00A37B7C" w:rsidRDefault="000D7985" w:rsidP="00C46C1F">
            <w:pPr>
              <w:widowControl w:val="0"/>
              <w:suppressAutoHyphens/>
              <w:rPr>
                <w:rFonts w:ascii="Times New Roman" w:hAnsi="Times New Roman"/>
              </w:rPr>
            </w:pPr>
          </w:p>
          <w:p w14:paraId="555D490C"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lastRenderedPageBreak/>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76C83B28" w14:textId="77777777" w:rsidR="000D7985" w:rsidRPr="00A37B7C" w:rsidRDefault="000D7985" w:rsidP="00C46C1F">
            <w:pPr>
              <w:widowControl w:val="0"/>
              <w:suppressAutoHyphens/>
              <w:rPr>
                <w:rFonts w:ascii="Times New Roman" w:hAnsi="Times New Roman"/>
              </w:rPr>
            </w:pPr>
          </w:p>
          <w:p w14:paraId="7A9259A6"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5B8639B4" w14:textId="77777777" w:rsidR="000D7985" w:rsidRPr="00A37B7C" w:rsidRDefault="000D7985" w:rsidP="00C46C1F">
            <w:pPr>
              <w:widowControl w:val="0"/>
              <w:suppressAutoHyphens/>
              <w:rPr>
                <w:rFonts w:ascii="Times New Roman" w:hAnsi="Times New Roman"/>
              </w:rPr>
            </w:pPr>
          </w:p>
          <w:p w14:paraId="476086BB"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5D1D93B1" w14:textId="77777777" w:rsidR="000D7985" w:rsidRPr="00A37B7C" w:rsidRDefault="000D7985" w:rsidP="00C46C1F">
            <w:pPr>
              <w:widowControl w:val="0"/>
              <w:suppressAutoHyphens/>
              <w:rPr>
                <w:rFonts w:ascii="Times New Roman" w:hAnsi="Times New Roman"/>
              </w:rPr>
            </w:pPr>
          </w:p>
          <w:p w14:paraId="52B7CC62"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производственной практике.</w:t>
            </w:r>
          </w:p>
          <w:p w14:paraId="7028B8B2" w14:textId="77777777" w:rsidR="000D7985" w:rsidRPr="00A37B7C" w:rsidRDefault="000D7985" w:rsidP="00C46C1F">
            <w:pPr>
              <w:widowControl w:val="0"/>
              <w:suppressAutoHyphens/>
              <w:rPr>
                <w:rFonts w:ascii="Times New Roman" w:hAnsi="Times New Roman"/>
              </w:rPr>
            </w:pPr>
          </w:p>
          <w:p w14:paraId="6542707C"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w:t>
            </w:r>
            <w:r w:rsidRPr="00A37B7C">
              <w:rPr>
                <w:rFonts w:ascii="Times New Roman" w:hAnsi="Times New Roman"/>
              </w:rPr>
              <w:lastRenderedPageBreak/>
              <w:t>форме, проявление толерантности в коллективе.</w:t>
            </w:r>
          </w:p>
          <w:p w14:paraId="40E22D92" w14:textId="77777777" w:rsidR="000D7985" w:rsidRPr="00A37B7C" w:rsidRDefault="000D7985" w:rsidP="00C46C1F">
            <w:pPr>
              <w:widowControl w:val="0"/>
              <w:suppressAutoHyphens/>
              <w:rPr>
                <w:rFonts w:ascii="Times New Roman" w:hAnsi="Times New Roman"/>
              </w:rPr>
            </w:pPr>
          </w:p>
          <w:p w14:paraId="3FFB22CA"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207276AD"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 на практических занятиях; </w:t>
            </w:r>
          </w:p>
          <w:p w14:paraId="623F95C6"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 при выполнении работ на различных этапах производственной практики; </w:t>
            </w:r>
          </w:p>
          <w:p w14:paraId="3C61BF59"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при проведении экзаменов по профессиональному модулю, в т.ч. в форме демонстрационного экзамена / профессионального экзамена по оценочным средствам организаций работодателей, партнеров или профессионального сообщества.</w:t>
            </w:r>
          </w:p>
        </w:tc>
      </w:tr>
      <w:tr w:rsidR="000D7985" w:rsidRPr="00A37B7C" w14:paraId="31A6B6CE"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66D29AA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3.2.</w:t>
            </w:r>
          </w:p>
        </w:tc>
        <w:tc>
          <w:tcPr>
            <w:tcW w:w="4252" w:type="dxa"/>
            <w:tcBorders>
              <w:top w:val="single" w:sz="4" w:space="0" w:color="000000"/>
              <w:left w:val="single" w:sz="4" w:space="0" w:color="000000"/>
              <w:bottom w:val="single" w:sz="4" w:space="0" w:color="000000"/>
              <w:right w:val="single" w:sz="4" w:space="0" w:color="000000"/>
            </w:tcBorders>
          </w:tcPr>
          <w:p w14:paraId="388527F5"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находит данные о потенциальных клиентах;</w:t>
            </w:r>
          </w:p>
          <w:p w14:paraId="675AA98F"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формирует электронную базу клиентов;</w:t>
            </w:r>
          </w:p>
          <w:p w14:paraId="1C27BEB3"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xml:space="preserve"> - разработал алгоритм установления контактов;</w:t>
            </w:r>
          </w:p>
          <w:p w14:paraId="3BCB9425"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составил рекомендации по использованию инфокоммуникационных продуктов;</w:t>
            </w:r>
          </w:p>
          <w:p w14:paraId="0BFF3559" w14:textId="77777777" w:rsidR="000D7985" w:rsidRPr="00A37B7C" w:rsidRDefault="000D7985" w:rsidP="00C46C1F">
            <w:pPr>
              <w:widowControl w:val="0"/>
              <w:suppressAutoHyphens/>
              <w:spacing w:after="0"/>
              <w:rPr>
                <w:rFonts w:ascii="Times New Roman" w:hAnsi="Times New Roman"/>
                <w:i/>
              </w:rPr>
            </w:pPr>
            <w:r w:rsidRPr="00A37B7C">
              <w:rPr>
                <w:rFonts w:ascii="Times New Roman" w:hAnsi="Times New Roman"/>
              </w:rPr>
              <w:t>- определяет методы завершения сделки.</w:t>
            </w:r>
          </w:p>
        </w:tc>
        <w:tc>
          <w:tcPr>
            <w:tcW w:w="2723" w:type="dxa"/>
            <w:vMerge/>
            <w:tcBorders>
              <w:top w:val="single" w:sz="4" w:space="0" w:color="000000"/>
              <w:left w:val="single" w:sz="4" w:space="0" w:color="000000"/>
              <w:bottom w:val="single" w:sz="4" w:space="0" w:color="000000"/>
              <w:right w:val="single" w:sz="4" w:space="0" w:color="000000"/>
            </w:tcBorders>
          </w:tcPr>
          <w:p w14:paraId="58AE4C01" w14:textId="77777777" w:rsidR="000D7985" w:rsidRPr="00A37B7C" w:rsidRDefault="000D7985" w:rsidP="00C46C1F">
            <w:pPr>
              <w:widowControl w:val="0"/>
              <w:suppressAutoHyphens/>
              <w:rPr>
                <w:rFonts w:ascii="Times New Roman" w:hAnsi="Times New Roman"/>
              </w:rPr>
            </w:pPr>
          </w:p>
        </w:tc>
      </w:tr>
      <w:tr w:rsidR="000D7985" w:rsidRPr="00A37B7C" w14:paraId="747788EE"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63BFBAA6"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ПК 3.3</w:t>
            </w:r>
          </w:p>
        </w:tc>
        <w:tc>
          <w:tcPr>
            <w:tcW w:w="4252" w:type="dxa"/>
            <w:tcBorders>
              <w:top w:val="single" w:sz="4" w:space="0" w:color="000000"/>
              <w:left w:val="single" w:sz="4" w:space="0" w:color="000000"/>
              <w:bottom w:val="single" w:sz="4" w:space="0" w:color="000000"/>
              <w:right w:val="single" w:sz="4" w:space="0" w:color="000000"/>
            </w:tcBorders>
          </w:tcPr>
          <w:p w14:paraId="4D686CE3"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оформил коммерческое предложение;</w:t>
            </w:r>
          </w:p>
          <w:p w14:paraId="3A262099" w14:textId="77777777" w:rsidR="000D7985" w:rsidRPr="00A37B7C" w:rsidRDefault="000D7985" w:rsidP="00C46C1F">
            <w:pPr>
              <w:widowControl w:val="0"/>
              <w:suppressAutoHyphens/>
              <w:spacing w:after="0"/>
              <w:rPr>
                <w:rFonts w:ascii="Times New Roman" w:hAnsi="Times New Roman"/>
                <w:i/>
              </w:rPr>
            </w:pPr>
            <w:r w:rsidRPr="00A37B7C">
              <w:rPr>
                <w:rFonts w:ascii="Times New Roman" w:hAnsi="Times New Roman"/>
              </w:rPr>
              <w:t>- подготовил презентацию товара.</w:t>
            </w:r>
          </w:p>
        </w:tc>
        <w:tc>
          <w:tcPr>
            <w:tcW w:w="2723" w:type="dxa"/>
            <w:vMerge/>
            <w:tcBorders>
              <w:top w:val="single" w:sz="4" w:space="0" w:color="000000"/>
              <w:left w:val="single" w:sz="4" w:space="0" w:color="000000"/>
              <w:bottom w:val="single" w:sz="4" w:space="0" w:color="000000"/>
              <w:right w:val="single" w:sz="4" w:space="0" w:color="000000"/>
            </w:tcBorders>
          </w:tcPr>
          <w:p w14:paraId="63BD6924" w14:textId="77777777" w:rsidR="000D7985" w:rsidRPr="00A37B7C" w:rsidRDefault="000D7985" w:rsidP="00C46C1F">
            <w:pPr>
              <w:widowControl w:val="0"/>
              <w:suppressAutoHyphens/>
              <w:spacing w:after="0"/>
              <w:rPr>
                <w:rFonts w:ascii="Times New Roman" w:hAnsi="Times New Roman"/>
                <w:i/>
              </w:rPr>
            </w:pPr>
          </w:p>
        </w:tc>
      </w:tr>
      <w:tr w:rsidR="000D7985" w:rsidRPr="00A37B7C" w14:paraId="27532559"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28CD0028" w14:textId="77777777" w:rsidR="000D7985" w:rsidRPr="004811F8" w:rsidRDefault="000D7985" w:rsidP="00C46C1F">
            <w:pPr>
              <w:widowControl w:val="0"/>
              <w:suppressAutoHyphens/>
              <w:rPr>
                <w:rFonts w:ascii="Times New Roman" w:hAnsi="Times New Roman"/>
              </w:rPr>
            </w:pPr>
            <w:r w:rsidRPr="00575C1C">
              <w:rPr>
                <w:rFonts w:ascii="Times New Roman" w:hAnsi="Times New Roman"/>
              </w:rPr>
              <w:t>ПК 3.4</w:t>
            </w:r>
          </w:p>
        </w:tc>
        <w:tc>
          <w:tcPr>
            <w:tcW w:w="4252" w:type="dxa"/>
            <w:tcBorders>
              <w:top w:val="single" w:sz="4" w:space="0" w:color="000000"/>
              <w:left w:val="single" w:sz="4" w:space="0" w:color="000000"/>
              <w:bottom w:val="single" w:sz="4" w:space="0" w:color="000000"/>
              <w:right w:val="single" w:sz="4" w:space="0" w:color="000000"/>
            </w:tcBorders>
          </w:tcPr>
          <w:p w14:paraId="5B8BD55F" w14:textId="77777777" w:rsidR="000D7985" w:rsidRPr="00AD4AC2" w:rsidRDefault="000D7985" w:rsidP="00C46C1F">
            <w:pPr>
              <w:widowControl w:val="0"/>
              <w:suppressAutoHyphens/>
              <w:spacing w:after="0" w:line="240" w:lineRule="auto"/>
              <w:contextualSpacing/>
              <w:rPr>
                <w:rFonts w:ascii="Times New Roman" w:hAnsi="Times New Roman"/>
              </w:rPr>
            </w:pPr>
            <w:r>
              <w:rPr>
                <w:rFonts w:ascii="Times New Roman" w:hAnsi="Times New Roman"/>
              </w:rPr>
              <w:t>- п</w:t>
            </w:r>
            <w:r w:rsidRPr="00AD4AC2">
              <w:rPr>
                <w:rFonts w:ascii="Times New Roman" w:hAnsi="Times New Roman"/>
              </w:rPr>
              <w:t>ланирует объемы собственных продаж;</w:t>
            </w:r>
            <w:r>
              <w:rPr>
                <w:rFonts w:ascii="Times New Roman" w:hAnsi="Times New Roman"/>
              </w:rPr>
              <w:t xml:space="preserve"> - р</w:t>
            </w:r>
            <w:r w:rsidRPr="00AD4AC2">
              <w:rPr>
                <w:rFonts w:ascii="Times New Roman" w:hAnsi="Times New Roman"/>
              </w:rPr>
              <w:t>азрабатывает мероприятия по выполнению плана продаж;</w:t>
            </w:r>
          </w:p>
          <w:p w14:paraId="1E858B5C" w14:textId="77777777" w:rsidR="000D7985" w:rsidRPr="00A37B7C" w:rsidRDefault="000D7985" w:rsidP="00C46C1F">
            <w:pPr>
              <w:widowControl w:val="0"/>
              <w:suppressAutoHyphens/>
              <w:rPr>
                <w:rFonts w:ascii="Times New Roman" w:hAnsi="Times New Roman"/>
                <w:i/>
              </w:rPr>
            </w:pPr>
            <w:r>
              <w:rPr>
                <w:rFonts w:ascii="Times New Roman" w:hAnsi="Times New Roman"/>
              </w:rPr>
              <w:t>- а</w:t>
            </w:r>
            <w:r w:rsidRPr="00AD4AC2">
              <w:rPr>
                <w:rFonts w:ascii="Times New Roman" w:hAnsi="Times New Roman"/>
              </w:rPr>
              <w:t>нализирует выполнения плана продаж.</w:t>
            </w:r>
          </w:p>
        </w:tc>
        <w:tc>
          <w:tcPr>
            <w:tcW w:w="2723" w:type="dxa"/>
            <w:vMerge/>
            <w:tcBorders>
              <w:top w:val="single" w:sz="4" w:space="0" w:color="000000"/>
              <w:left w:val="single" w:sz="4" w:space="0" w:color="000000"/>
              <w:bottom w:val="single" w:sz="4" w:space="0" w:color="000000"/>
              <w:right w:val="single" w:sz="4" w:space="0" w:color="000000"/>
            </w:tcBorders>
          </w:tcPr>
          <w:p w14:paraId="044006D7" w14:textId="77777777" w:rsidR="000D7985" w:rsidRPr="00A37B7C" w:rsidRDefault="000D7985" w:rsidP="00C46C1F">
            <w:pPr>
              <w:widowControl w:val="0"/>
              <w:suppressAutoHyphens/>
              <w:rPr>
                <w:rFonts w:ascii="Times New Roman" w:hAnsi="Times New Roman"/>
                <w:i/>
              </w:rPr>
            </w:pPr>
          </w:p>
        </w:tc>
      </w:tr>
      <w:tr w:rsidR="000D7985" w:rsidRPr="00A37B7C" w14:paraId="68C34EB4"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3BCC867F"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ПК 3</w:t>
            </w:r>
            <w:r>
              <w:rPr>
                <w:rFonts w:ascii="Times New Roman" w:hAnsi="Times New Roman"/>
              </w:rPr>
              <w:t>.5</w:t>
            </w:r>
          </w:p>
        </w:tc>
        <w:tc>
          <w:tcPr>
            <w:tcW w:w="4252" w:type="dxa"/>
            <w:tcBorders>
              <w:top w:val="single" w:sz="4" w:space="0" w:color="000000"/>
              <w:left w:val="single" w:sz="4" w:space="0" w:color="000000"/>
              <w:bottom w:val="single" w:sz="4" w:space="0" w:color="000000"/>
              <w:right w:val="single" w:sz="4" w:space="0" w:color="000000"/>
            </w:tcBorders>
          </w:tcPr>
          <w:p w14:paraId="305094B3"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проводит деловые переговоры;</w:t>
            </w:r>
          </w:p>
          <w:p w14:paraId="1E655359"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в процессе переговоров выявляет потребности клиентов;</w:t>
            </w:r>
          </w:p>
          <w:p w14:paraId="303B3947"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анализирует процесс сопровождения клиентов;</w:t>
            </w:r>
          </w:p>
          <w:p w14:paraId="6B111841" w14:textId="77777777" w:rsidR="000D7985" w:rsidRPr="00A37B7C" w:rsidRDefault="000D7985" w:rsidP="00C46C1F">
            <w:pPr>
              <w:widowControl w:val="0"/>
              <w:suppressAutoHyphens/>
              <w:spacing w:after="0"/>
              <w:rPr>
                <w:rFonts w:ascii="Times New Roman" w:hAnsi="Times New Roman"/>
                <w:i/>
              </w:rPr>
            </w:pPr>
            <w:r w:rsidRPr="00A37B7C">
              <w:rPr>
                <w:rFonts w:ascii="Times New Roman" w:hAnsi="Times New Roman"/>
              </w:rPr>
              <w:t>- определяет направления развития системы управления взаимоотношениями с клиентами</w:t>
            </w:r>
          </w:p>
        </w:tc>
        <w:tc>
          <w:tcPr>
            <w:tcW w:w="2723" w:type="dxa"/>
            <w:vMerge/>
            <w:tcBorders>
              <w:top w:val="single" w:sz="4" w:space="0" w:color="000000"/>
              <w:left w:val="single" w:sz="4" w:space="0" w:color="000000"/>
              <w:bottom w:val="single" w:sz="4" w:space="0" w:color="000000"/>
              <w:right w:val="single" w:sz="4" w:space="0" w:color="000000"/>
            </w:tcBorders>
          </w:tcPr>
          <w:p w14:paraId="09DC700D" w14:textId="77777777" w:rsidR="000D7985" w:rsidRPr="00A37B7C" w:rsidRDefault="000D7985" w:rsidP="00C46C1F">
            <w:pPr>
              <w:widowControl w:val="0"/>
              <w:suppressAutoHyphens/>
              <w:rPr>
                <w:rFonts w:ascii="Times New Roman" w:hAnsi="Times New Roman"/>
                <w:i/>
              </w:rPr>
            </w:pPr>
          </w:p>
        </w:tc>
      </w:tr>
      <w:tr w:rsidR="000D7985" w:rsidRPr="00A37B7C" w14:paraId="7553D3C7"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27AF4122"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ПК 3.6</w:t>
            </w:r>
          </w:p>
        </w:tc>
        <w:tc>
          <w:tcPr>
            <w:tcW w:w="4252" w:type="dxa"/>
            <w:tcBorders>
              <w:top w:val="single" w:sz="4" w:space="0" w:color="000000"/>
              <w:left w:val="single" w:sz="4" w:space="0" w:color="000000"/>
              <w:bottom w:val="single" w:sz="4" w:space="0" w:color="000000"/>
              <w:right w:val="single" w:sz="4" w:space="0" w:color="000000"/>
            </w:tcBorders>
          </w:tcPr>
          <w:p w14:paraId="096284DB"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рассчитывает эффективность рекламных мероприятий;</w:t>
            </w:r>
          </w:p>
          <w:p w14:paraId="238F6E52"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составляет отчетность о потребностях клиентов в инфокоммуникационных системах и (или) их составляющих;</w:t>
            </w:r>
          </w:p>
          <w:p w14:paraId="5088126F"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составляет отчетность по продажам инфокоммуникационных продуктов и (или) их составляющих, в том числе по конкурсным торгам, аукционам, запросам предложений от клиентов</w:t>
            </w:r>
          </w:p>
        </w:tc>
        <w:tc>
          <w:tcPr>
            <w:tcW w:w="2723" w:type="dxa"/>
            <w:vMerge/>
            <w:tcBorders>
              <w:top w:val="single" w:sz="4" w:space="0" w:color="000000"/>
              <w:left w:val="single" w:sz="4" w:space="0" w:color="000000"/>
              <w:bottom w:val="single" w:sz="4" w:space="0" w:color="000000"/>
              <w:right w:val="single" w:sz="4" w:space="0" w:color="000000"/>
            </w:tcBorders>
          </w:tcPr>
          <w:p w14:paraId="0F381394" w14:textId="77777777" w:rsidR="000D7985" w:rsidRPr="00A37B7C" w:rsidRDefault="000D7985" w:rsidP="00C46C1F">
            <w:pPr>
              <w:widowControl w:val="0"/>
              <w:suppressAutoHyphens/>
              <w:rPr>
                <w:rFonts w:ascii="Times New Roman" w:hAnsi="Times New Roman"/>
                <w:i/>
              </w:rPr>
            </w:pPr>
          </w:p>
        </w:tc>
      </w:tr>
      <w:tr w:rsidR="000D7985" w:rsidRPr="00A37B7C" w14:paraId="2E658E17"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2BF07048"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ПК 3.7</w:t>
            </w:r>
          </w:p>
        </w:tc>
        <w:tc>
          <w:tcPr>
            <w:tcW w:w="4252" w:type="dxa"/>
            <w:tcBorders>
              <w:top w:val="single" w:sz="4" w:space="0" w:color="000000"/>
              <w:left w:val="single" w:sz="4" w:space="0" w:color="000000"/>
              <w:bottom w:val="single" w:sz="4" w:space="0" w:color="000000"/>
              <w:right w:val="single" w:sz="4" w:space="0" w:color="000000"/>
            </w:tcBorders>
          </w:tcPr>
          <w:p w14:paraId="42103EB7"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xml:space="preserve">- проводит поиск информации о потенциальных продажах инфокоммуникационных продуктов и </w:t>
            </w:r>
            <w:r w:rsidRPr="00A37B7C">
              <w:rPr>
                <w:rFonts w:ascii="Times New Roman" w:hAnsi="Times New Roman"/>
              </w:rPr>
              <w:lastRenderedPageBreak/>
              <w:t>(или) их составляющих;</w:t>
            </w:r>
          </w:p>
          <w:p w14:paraId="0442D40B" w14:textId="77777777" w:rsidR="000D7985" w:rsidRPr="00A37B7C" w:rsidRDefault="000D7985" w:rsidP="00C46C1F">
            <w:pPr>
              <w:widowControl w:val="0"/>
              <w:suppressAutoHyphens/>
              <w:spacing w:after="0"/>
              <w:rPr>
                <w:rFonts w:ascii="Times New Roman" w:hAnsi="Times New Roman"/>
              </w:rPr>
            </w:pPr>
            <w:r w:rsidRPr="00A37B7C">
              <w:rPr>
                <w:rFonts w:ascii="Times New Roman" w:hAnsi="Times New Roman"/>
              </w:rPr>
              <w:t>- проводит анализ потребительского спроса на инфокоммуникационные системы и (или) их составляющие</w:t>
            </w:r>
          </w:p>
          <w:p w14:paraId="12CD4A25" w14:textId="77777777" w:rsidR="000D7985" w:rsidRPr="00A37B7C" w:rsidRDefault="000D7985" w:rsidP="00C46C1F">
            <w:pPr>
              <w:widowControl w:val="0"/>
              <w:suppressAutoHyphens/>
              <w:spacing w:after="0"/>
              <w:rPr>
                <w:rFonts w:ascii="Times New Roman" w:hAnsi="Times New Roman"/>
                <w:iCs/>
              </w:rPr>
            </w:pPr>
            <w:r w:rsidRPr="00A37B7C">
              <w:rPr>
                <w:rFonts w:ascii="Times New Roman" w:hAnsi="Times New Roman"/>
                <w:iCs/>
              </w:rPr>
              <w:t xml:space="preserve">- определяет увеличение доли рынка по новым направлениям сбыта инфокоммуникационных систем и (или) их составляющих </w:t>
            </w:r>
          </w:p>
        </w:tc>
        <w:tc>
          <w:tcPr>
            <w:tcW w:w="2723" w:type="dxa"/>
            <w:vMerge/>
            <w:tcBorders>
              <w:top w:val="single" w:sz="4" w:space="0" w:color="000000"/>
              <w:left w:val="single" w:sz="4" w:space="0" w:color="000000"/>
              <w:bottom w:val="single" w:sz="4" w:space="0" w:color="000000"/>
              <w:right w:val="single" w:sz="4" w:space="0" w:color="000000"/>
            </w:tcBorders>
          </w:tcPr>
          <w:p w14:paraId="68A21DFE" w14:textId="77777777" w:rsidR="000D7985" w:rsidRPr="00A37B7C" w:rsidRDefault="000D7985" w:rsidP="00C46C1F">
            <w:pPr>
              <w:widowControl w:val="0"/>
              <w:suppressAutoHyphens/>
              <w:rPr>
                <w:rFonts w:ascii="Times New Roman" w:hAnsi="Times New Roman"/>
                <w:i/>
              </w:rPr>
            </w:pPr>
          </w:p>
        </w:tc>
      </w:tr>
      <w:tr w:rsidR="000D7985" w:rsidRPr="00A37B7C" w14:paraId="7FB0C8E1"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0908C2A7"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lastRenderedPageBreak/>
              <w:t xml:space="preserve">ОК 01 </w:t>
            </w:r>
          </w:p>
        </w:tc>
        <w:tc>
          <w:tcPr>
            <w:tcW w:w="4252" w:type="dxa"/>
            <w:tcBorders>
              <w:top w:val="single" w:sz="4" w:space="0" w:color="000000"/>
              <w:left w:val="single" w:sz="4" w:space="0" w:color="000000"/>
              <w:bottom w:val="single" w:sz="4" w:space="0" w:color="000000"/>
              <w:right w:val="single" w:sz="4" w:space="0" w:color="000000"/>
            </w:tcBorders>
          </w:tcPr>
          <w:p w14:paraId="30204049"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Cs/>
              </w:rPr>
            </w:pPr>
            <w:r w:rsidRPr="00A37B7C">
              <w:rPr>
                <w:rFonts w:ascii="Times New Roman" w:hAnsi="Times New Roman"/>
                <w:iCs/>
              </w:rPr>
              <w:t>распознает, анализирует и выделяет составные части задачи и/или проблемы в профессиональном контексте;</w:t>
            </w:r>
          </w:p>
          <w:p w14:paraId="604EEC29"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Cs/>
              </w:rPr>
            </w:pPr>
            <w:r w:rsidRPr="00A37B7C">
              <w:rPr>
                <w:rFonts w:ascii="Times New Roman" w:hAnsi="Times New Roman"/>
                <w:iCs/>
              </w:rPr>
              <w:t xml:space="preserve">определяет этапы решения задачи; </w:t>
            </w:r>
          </w:p>
          <w:p w14:paraId="4EC6D136"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Cs/>
              </w:rPr>
            </w:pPr>
            <w:r w:rsidRPr="00A37B7C">
              <w:rPr>
                <w:rFonts w:ascii="Times New Roman" w:hAnsi="Times New Roman"/>
                <w:iCs/>
              </w:rPr>
              <w:t>эффективно осуществляет поиск необходимой для решения проблемы информации, составляет план действия и определяет необходимые ресурсы;</w:t>
            </w:r>
          </w:p>
          <w:p w14:paraId="3C54E92C"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
              </w:rPr>
            </w:pPr>
            <w:r w:rsidRPr="00A37B7C">
              <w:rPr>
                <w:rFonts w:ascii="Times New Roman" w:hAnsi="Times New Roman"/>
                <w:iCs/>
              </w:rPr>
              <w:t>демонстрирует владение актуальными методами работы в профессиональной и смежных сферах;</w:t>
            </w:r>
          </w:p>
          <w:p w14:paraId="20820DAF"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
              </w:rPr>
            </w:pPr>
            <w:r w:rsidRPr="00A37B7C">
              <w:rPr>
                <w:rFonts w:ascii="Times New Roman" w:hAnsi="Times New Roman"/>
                <w:iCs/>
              </w:rPr>
              <w:t>реализовывает составленный план и оценивает результат и последствия своих действий (самостоятельно или с помощью наставника)</w:t>
            </w:r>
          </w:p>
        </w:tc>
        <w:tc>
          <w:tcPr>
            <w:tcW w:w="2723" w:type="dxa"/>
            <w:vMerge/>
            <w:tcBorders>
              <w:top w:val="single" w:sz="4" w:space="0" w:color="000000"/>
              <w:left w:val="single" w:sz="4" w:space="0" w:color="000000"/>
              <w:bottom w:val="single" w:sz="4" w:space="0" w:color="000000"/>
              <w:right w:val="single" w:sz="4" w:space="0" w:color="000000"/>
            </w:tcBorders>
          </w:tcPr>
          <w:p w14:paraId="3853BE1A" w14:textId="77777777" w:rsidR="000D7985" w:rsidRPr="00A37B7C" w:rsidRDefault="000D7985" w:rsidP="00C46C1F">
            <w:pPr>
              <w:widowControl w:val="0"/>
              <w:suppressAutoHyphens/>
              <w:rPr>
                <w:rFonts w:ascii="Times New Roman" w:hAnsi="Times New Roman"/>
              </w:rPr>
            </w:pPr>
          </w:p>
        </w:tc>
      </w:tr>
      <w:tr w:rsidR="000D7985" w:rsidRPr="00A37B7C" w14:paraId="598ED584"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3C174CFC" w14:textId="77777777" w:rsidR="000D7985" w:rsidRPr="00A37B7C" w:rsidRDefault="000D7985" w:rsidP="00C46C1F">
            <w:pPr>
              <w:widowControl w:val="0"/>
              <w:suppressAutoHyphens/>
              <w:rPr>
                <w:rFonts w:ascii="Times New Roman" w:hAnsi="Times New Roman"/>
              </w:rPr>
            </w:pPr>
            <w:r w:rsidRPr="00A37B7C">
              <w:rPr>
                <w:rFonts w:ascii="Times New Roman" w:hAnsi="Times New Roman"/>
                <w:iCs/>
              </w:rPr>
              <w:t xml:space="preserve">ОК 02 </w:t>
            </w:r>
          </w:p>
        </w:tc>
        <w:tc>
          <w:tcPr>
            <w:tcW w:w="4252" w:type="dxa"/>
            <w:tcBorders>
              <w:top w:val="single" w:sz="4" w:space="0" w:color="000000"/>
              <w:left w:val="single" w:sz="4" w:space="0" w:color="000000"/>
              <w:bottom w:val="single" w:sz="4" w:space="0" w:color="000000"/>
              <w:right w:val="single" w:sz="4" w:space="0" w:color="000000"/>
            </w:tcBorders>
          </w:tcPr>
          <w:p w14:paraId="64F13317"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rPr>
            </w:pPr>
            <w:r w:rsidRPr="00A37B7C">
              <w:rPr>
                <w:rFonts w:ascii="Times New Roman" w:hAnsi="Times New Roman"/>
              </w:rPr>
              <w:t xml:space="preserve">определяет задачи для поиска информации и их необходимые источники и планирует процесс поиска; </w:t>
            </w:r>
          </w:p>
          <w:p w14:paraId="1441E781"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rPr>
            </w:pPr>
            <w:r w:rsidRPr="00A37B7C">
              <w:rPr>
                <w:rFonts w:ascii="Times New Roman" w:hAnsi="Times New Roman"/>
              </w:rPr>
              <w:t xml:space="preserve">структурирует и выделяет наиболее значимое в полученной информации; </w:t>
            </w:r>
          </w:p>
          <w:p w14:paraId="3F5AF3CA"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
              </w:rPr>
            </w:pPr>
            <w:r w:rsidRPr="00A37B7C">
              <w:rPr>
                <w:rFonts w:ascii="Times New Roman" w:hAnsi="Times New Roman"/>
              </w:rPr>
              <w:t xml:space="preserve">оценивает практическую значимость результатов поиска и оформляет его результаты; </w:t>
            </w:r>
          </w:p>
          <w:p w14:paraId="1F476181"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
              </w:rPr>
            </w:pPr>
            <w:r w:rsidRPr="00A37B7C">
              <w:rPr>
                <w:rFonts w:ascii="Times New Roman" w:hAnsi="Times New Roman"/>
              </w:rPr>
              <w:t>применяет средства информационных технологий, использует современное программное обеспечение и различные цифровые средства для решения профессиональных задач.</w:t>
            </w:r>
          </w:p>
        </w:tc>
        <w:tc>
          <w:tcPr>
            <w:tcW w:w="2723" w:type="dxa"/>
            <w:vMerge/>
            <w:tcBorders>
              <w:top w:val="single" w:sz="4" w:space="0" w:color="000000"/>
              <w:left w:val="single" w:sz="4" w:space="0" w:color="000000"/>
              <w:bottom w:val="single" w:sz="4" w:space="0" w:color="000000"/>
              <w:right w:val="single" w:sz="4" w:space="0" w:color="000000"/>
            </w:tcBorders>
          </w:tcPr>
          <w:p w14:paraId="10745288" w14:textId="77777777" w:rsidR="000D7985" w:rsidRPr="00A37B7C" w:rsidRDefault="000D7985" w:rsidP="00C46C1F">
            <w:pPr>
              <w:widowControl w:val="0"/>
              <w:suppressAutoHyphens/>
              <w:rPr>
                <w:rFonts w:ascii="Times New Roman" w:hAnsi="Times New Roman"/>
                <w:i/>
              </w:rPr>
            </w:pPr>
          </w:p>
        </w:tc>
      </w:tr>
      <w:tr w:rsidR="000D7985" w:rsidRPr="00A37B7C" w14:paraId="7A5C0A27"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57A205F0"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ОК 04 </w:t>
            </w:r>
          </w:p>
        </w:tc>
        <w:tc>
          <w:tcPr>
            <w:tcW w:w="4252" w:type="dxa"/>
            <w:tcBorders>
              <w:top w:val="single" w:sz="4" w:space="0" w:color="000000"/>
              <w:left w:val="single" w:sz="4" w:space="0" w:color="000000"/>
              <w:bottom w:val="single" w:sz="4" w:space="0" w:color="000000"/>
              <w:right w:val="single" w:sz="4" w:space="0" w:color="000000"/>
            </w:tcBorders>
          </w:tcPr>
          <w:p w14:paraId="7DCAB1FC" w14:textId="77777777" w:rsidR="000D7985" w:rsidRPr="00A37B7C" w:rsidRDefault="000D7985" w:rsidP="00095D42">
            <w:pPr>
              <w:widowControl w:val="0"/>
              <w:numPr>
                <w:ilvl w:val="0"/>
                <w:numId w:val="206"/>
              </w:numPr>
              <w:suppressAutoHyphens/>
              <w:ind w:left="222" w:hanging="283"/>
              <w:rPr>
                <w:rFonts w:ascii="Times New Roman" w:hAnsi="Times New Roman"/>
                <w:i/>
              </w:rPr>
            </w:pPr>
            <w:r w:rsidRPr="00A37B7C">
              <w:rPr>
                <w:rFonts w:ascii="Times New Roman" w:hAnsi="Times New Roman"/>
                <w:bCs/>
                <w:spacing w:val="-4"/>
              </w:rPr>
              <w:t>эффективно взаимодействует с преподавателями, обучающимися в ходе профессиональной деятельности.</w:t>
            </w:r>
          </w:p>
        </w:tc>
        <w:tc>
          <w:tcPr>
            <w:tcW w:w="2723" w:type="dxa"/>
            <w:vMerge/>
            <w:tcBorders>
              <w:top w:val="single" w:sz="4" w:space="0" w:color="000000"/>
              <w:left w:val="single" w:sz="4" w:space="0" w:color="000000"/>
              <w:bottom w:val="single" w:sz="4" w:space="0" w:color="000000"/>
              <w:right w:val="single" w:sz="4" w:space="0" w:color="000000"/>
            </w:tcBorders>
          </w:tcPr>
          <w:p w14:paraId="641AFCAB" w14:textId="77777777" w:rsidR="000D7985" w:rsidRPr="00A37B7C" w:rsidRDefault="000D7985" w:rsidP="00C46C1F">
            <w:pPr>
              <w:widowControl w:val="0"/>
              <w:suppressAutoHyphens/>
              <w:rPr>
                <w:rFonts w:ascii="Times New Roman" w:hAnsi="Times New Roman"/>
              </w:rPr>
            </w:pPr>
          </w:p>
        </w:tc>
      </w:tr>
      <w:tr w:rsidR="000D7985" w:rsidRPr="00A37B7C" w14:paraId="255716FB"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37FE78CC"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ОК 05 </w:t>
            </w:r>
          </w:p>
        </w:tc>
        <w:tc>
          <w:tcPr>
            <w:tcW w:w="4252" w:type="dxa"/>
            <w:tcBorders>
              <w:top w:val="single" w:sz="4" w:space="0" w:color="000000"/>
              <w:left w:val="single" w:sz="4" w:space="0" w:color="000000"/>
              <w:bottom w:val="single" w:sz="4" w:space="0" w:color="000000"/>
              <w:right w:val="single" w:sz="4" w:space="0" w:color="000000"/>
            </w:tcBorders>
          </w:tcPr>
          <w:p w14:paraId="386D030D" w14:textId="77777777" w:rsidR="000D7985" w:rsidRPr="00A37B7C" w:rsidRDefault="000D7985" w:rsidP="00095D42">
            <w:pPr>
              <w:widowControl w:val="0"/>
              <w:numPr>
                <w:ilvl w:val="0"/>
                <w:numId w:val="206"/>
              </w:numPr>
              <w:suppressAutoHyphens/>
              <w:ind w:left="222" w:hanging="283"/>
              <w:rPr>
                <w:rFonts w:ascii="Times New Roman" w:hAnsi="Times New Roman"/>
                <w:i/>
              </w:rPr>
            </w:pPr>
            <w:r w:rsidRPr="00A37B7C">
              <w:rPr>
                <w:rFonts w:ascii="Times New Roman" w:hAnsi="Times New Roman"/>
                <w:iCs/>
              </w:rPr>
              <w:t xml:space="preserve">грамотно </w:t>
            </w:r>
            <w:r w:rsidRPr="00A37B7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A37B7C">
              <w:rPr>
                <w:rFonts w:ascii="Times New Roman" w:hAnsi="Times New Roman"/>
                <w:iCs/>
              </w:rPr>
              <w:t>проявляя толерантность в рабочем коллективе</w:t>
            </w:r>
          </w:p>
        </w:tc>
        <w:tc>
          <w:tcPr>
            <w:tcW w:w="2723" w:type="dxa"/>
            <w:vMerge/>
            <w:tcBorders>
              <w:top w:val="single" w:sz="4" w:space="0" w:color="000000"/>
              <w:left w:val="single" w:sz="4" w:space="0" w:color="000000"/>
              <w:bottom w:val="single" w:sz="4" w:space="0" w:color="000000"/>
              <w:right w:val="single" w:sz="4" w:space="0" w:color="000000"/>
            </w:tcBorders>
          </w:tcPr>
          <w:p w14:paraId="491AD480" w14:textId="77777777" w:rsidR="000D7985" w:rsidRPr="00A37B7C" w:rsidRDefault="000D7985" w:rsidP="00C46C1F">
            <w:pPr>
              <w:widowControl w:val="0"/>
              <w:suppressAutoHyphens/>
              <w:rPr>
                <w:rFonts w:ascii="Times New Roman" w:hAnsi="Times New Roman"/>
                <w:i/>
              </w:rPr>
            </w:pPr>
          </w:p>
        </w:tc>
      </w:tr>
      <w:tr w:rsidR="000D7985" w:rsidRPr="00A37B7C" w14:paraId="0AAD951B" w14:textId="77777777" w:rsidTr="00575C1C">
        <w:tc>
          <w:tcPr>
            <w:tcW w:w="1984" w:type="dxa"/>
            <w:tcBorders>
              <w:top w:val="single" w:sz="4" w:space="0" w:color="000000"/>
              <w:left w:val="single" w:sz="4" w:space="0" w:color="000000"/>
              <w:bottom w:val="single" w:sz="4" w:space="0" w:color="000000"/>
              <w:right w:val="single" w:sz="4" w:space="0" w:color="000000"/>
            </w:tcBorders>
          </w:tcPr>
          <w:p w14:paraId="191964EA" w14:textId="77777777" w:rsidR="000D7985" w:rsidRPr="00A37B7C" w:rsidRDefault="000D7985" w:rsidP="00C46C1F">
            <w:pPr>
              <w:widowControl w:val="0"/>
              <w:suppressAutoHyphens/>
              <w:rPr>
                <w:rFonts w:ascii="Times New Roman" w:hAnsi="Times New Roman"/>
              </w:rPr>
            </w:pPr>
            <w:r w:rsidRPr="00A37B7C">
              <w:rPr>
                <w:rFonts w:ascii="Times New Roman" w:hAnsi="Times New Roman"/>
              </w:rPr>
              <w:t xml:space="preserve">ОК 09 </w:t>
            </w:r>
          </w:p>
        </w:tc>
        <w:tc>
          <w:tcPr>
            <w:tcW w:w="4252" w:type="dxa"/>
            <w:tcBorders>
              <w:top w:val="single" w:sz="4" w:space="0" w:color="000000"/>
              <w:left w:val="single" w:sz="4" w:space="0" w:color="000000"/>
              <w:bottom w:val="single" w:sz="4" w:space="0" w:color="000000"/>
              <w:right w:val="single" w:sz="4" w:space="0" w:color="000000"/>
            </w:tcBorders>
          </w:tcPr>
          <w:p w14:paraId="7E4134A7"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Cs/>
              </w:rPr>
            </w:pPr>
            <w:r w:rsidRPr="00A37B7C">
              <w:rPr>
                <w:rFonts w:ascii="Times New Roman" w:hAnsi="Times New Roman"/>
              </w:rPr>
              <w:t xml:space="preserve">понимает </w:t>
            </w:r>
            <w:r w:rsidRPr="00A37B7C">
              <w:rPr>
                <w:rFonts w:ascii="Times New Roman" w:hAnsi="Times New Roman"/>
                <w:iCs/>
              </w:rPr>
              <w:t>общий смысл четко произнесенных высказываний и текстов на профессиональные темы;</w:t>
            </w:r>
          </w:p>
          <w:p w14:paraId="268DEE18"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Cs/>
              </w:rPr>
            </w:pPr>
            <w:r w:rsidRPr="00A37B7C">
              <w:rPr>
                <w:rFonts w:ascii="Times New Roman" w:hAnsi="Times New Roman"/>
                <w:iCs/>
              </w:rPr>
              <w:t xml:space="preserve">участвует в диалогах на знакомые общие и профессиональные темы; </w:t>
            </w:r>
          </w:p>
          <w:p w14:paraId="2DF3D946"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
              </w:rPr>
            </w:pPr>
            <w:r w:rsidRPr="00A37B7C">
              <w:rPr>
                <w:rFonts w:ascii="Times New Roman" w:hAnsi="Times New Roman"/>
                <w:iCs/>
              </w:rPr>
              <w:t xml:space="preserve">строит простые высказывания о себе и о своей профессиональной деятельности; </w:t>
            </w:r>
          </w:p>
          <w:p w14:paraId="7EE32200" w14:textId="77777777" w:rsidR="000D7985" w:rsidRPr="00A37B7C" w:rsidRDefault="000D7985" w:rsidP="00095D42">
            <w:pPr>
              <w:widowControl w:val="0"/>
              <w:numPr>
                <w:ilvl w:val="0"/>
                <w:numId w:val="202"/>
              </w:numPr>
              <w:suppressAutoHyphens/>
              <w:spacing w:after="0" w:line="240" w:lineRule="auto"/>
              <w:ind w:left="262"/>
              <w:jc w:val="both"/>
              <w:rPr>
                <w:rFonts w:ascii="Times New Roman" w:hAnsi="Times New Roman"/>
                <w:i/>
              </w:rPr>
            </w:pPr>
            <w:r w:rsidRPr="00A37B7C">
              <w:rPr>
                <w:rFonts w:ascii="Times New Roman" w:hAnsi="Times New Roman"/>
                <w:iCs/>
              </w:rPr>
              <w:t xml:space="preserve">пишет простые связные сообщения на интересующие профессиональные </w:t>
            </w:r>
            <w:r w:rsidRPr="00A37B7C">
              <w:rPr>
                <w:rFonts w:ascii="Times New Roman" w:hAnsi="Times New Roman"/>
                <w:iCs/>
              </w:rPr>
              <w:lastRenderedPageBreak/>
              <w:t>темы.</w:t>
            </w:r>
          </w:p>
        </w:tc>
        <w:tc>
          <w:tcPr>
            <w:tcW w:w="2723" w:type="dxa"/>
            <w:vMerge/>
            <w:tcBorders>
              <w:top w:val="single" w:sz="4" w:space="0" w:color="000000"/>
              <w:left w:val="single" w:sz="4" w:space="0" w:color="000000"/>
              <w:bottom w:val="single" w:sz="4" w:space="0" w:color="000000"/>
              <w:right w:val="single" w:sz="4" w:space="0" w:color="000000"/>
            </w:tcBorders>
          </w:tcPr>
          <w:p w14:paraId="6A9C5674" w14:textId="77777777" w:rsidR="000D7985" w:rsidRPr="00A37B7C" w:rsidRDefault="000D7985" w:rsidP="00C46C1F">
            <w:pPr>
              <w:widowControl w:val="0"/>
              <w:suppressAutoHyphens/>
              <w:rPr>
                <w:rFonts w:ascii="Times New Roman" w:hAnsi="Times New Roman"/>
                <w:i/>
              </w:rPr>
            </w:pPr>
          </w:p>
        </w:tc>
      </w:tr>
    </w:tbl>
    <w:p w14:paraId="403DF50A" w14:textId="77777777" w:rsidR="000D7985" w:rsidRPr="00A37B7C" w:rsidRDefault="000D7985" w:rsidP="000D7985">
      <w:pPr>
        <w:pStyle w:val="afb"/>
        <w:spacing w:after="0"/>
        <w:jc w:val="right"/>
        <w:rPr>
          <w:rFonts w:ascii="Times New Roman" w:hAnsi="Times New Roman"/>
          <w:b/>
          <w:bCs/>
        </w:rPr>
      </w:pPr>
      <w:r w:rsidRPr="00A37B7C">
        <w:rPr>
          <w:rFonts w:ascii="Times New Roman" w:hAnsi="Times New Roman"/>
        </w:rPr>
        <w:lastRenderedPageBreak/>
        <w:br w:type="page"/>
      </w:r>
      <w:r w:rsidRPr="00A37B7C">
        <w:rPr>
          <w:rFonts w:ascii="Times New Roman" w:hAnsi="Times New Roman"/>
          <w:b/>
          <w:bCs/>
        </w:rPr>
        <w:lastRenderedPageBreak/>
        <w:t>Приложение 1.7</w:t>
      </w:r>
    </w:p>
    <w:p w14:paraId="23EE5E5F"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sz w:val="24"/>
          <w:szCs w:val="24"/>
        </w:rPr>
        <w:t>к ПОП по</w:t>
      </w:r>
      <w:r w:rsidRPr="00A37B7C">
        <w:rPr>
          <w:rFonts w:ascii="Times New Roman" w:hAnsi="Times New Roman"/>
          <w:sz w:val="24"/>
          <w:szCs w:val="24"/>
        </w:rPr>
        <w:t xml:space="preserve"> </w:t>
      </w:r>
      <w:r w:rsidRPr="00A37B7C">
        <w:rPr>
          <w:rFonts w:ascii="Times New Roman" w:hAnsi="Times New Roman"/>
          <w:b/>
          <w:bCs/>
          <w:iCs/>
          <w:sz w:val="24"/>
          <w:szCs w:val="24"/>
        </w:rPr>
        <w:t xml:space="preserve">специальности </w:t>
      </w:r>
    </w:p>
    <w:p w14:paraId="0AA71EE8"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iCs/>
          <w:sz w:val="24"/>
          <w:szCs w:val="24"/>
        </w:rPr>
        <w:t>38.02.08 Торговое дело</w:t>
      </w:r>
    </w:p>
    <w:p w14:paraId="48596D31" w14:textId="77777777" w:rsidR="000D7985" w:rsidRPr="00A37B7C" w:rsidRDefault="000D7985" w:rsidP="000D7985">
      <w:pPr>
        <w:jc w:val="center"/>
        <w:rPr>
          <w:rFonts w:ascii="Times New Roman" w:hAnsi="Times New Roman"/>
          <w:b/>
          <w:i/>
          <w:sz w:val="24"/>
          <w:szCs w:val="24"/>
        </w:rPr>
      </w:pPr>
    </w:p>
    <w:p w14:paraId="29BED282" w14:textId="77777777" w:rsidR="000D7985" w:rsidRPr="00A37B7C" w:rsidRDefault="000D7985" w:rsidP="000D7985">
      <w:pPr>
        <w:jc w:val="center"/>
        <w:rPr>
          <w:rFonts w:ascii="Times New Roman" w:hAnsi="Times New Roman"/>
          <w:b/>
          <w:i/>
          <w:sz w:val="24"/>
          <w:szCs w:val="24"/>
        </w:rPr>
      </w:pPr>
    </w:p>
    <w:p w14:paraId="189E99AC" w14:textId="77777777" w:rsidR="000D7985" w:rsidRPr="00A37B7C" w:rsidRDefault="000D7985" w:rsidP="000D7985">
      <w:pPr>
        <w:jc w:val="center"/>
        <w:rPr>
          <w:rFonts w:ascii="Times New Roman" w:hAnsi="Times New Roman"/>
          <w:b/>
          <w:i/>
          <w:sz w:val="24"/>
          <w:szCs w:val="24"/>
        </w:rPr>
      </w:pPr>
    </w:p>
    <w:p w14:paraId="177A2A29" w14:textId="77777777" w:rsidR="000D7985" w:rsidRPr="00A37B7C" w:rsidRDefault="000D7985" w:rsidP="000D7985">
      <w:pPr>
        <w:jc w:val="center"/>
        <w:rPr>
          <w:rFonts w:ascii="Times New Roman" w:hAnsi="Times New Roman"/>
          <w:b/>
          <w:i/>
          <w:sz w:val="24"/>
          <w:szCs w:val="24"/>
        </w:rPr>
      </w:pPr>
    </w:p>
    <w:p w14:paraId="44B03618" w14:textId="77777777" w:rsidR="000D7985" w:rsidRPr="00A37B7C" w:rsidRDefault="000D7985" w:rsidP="000D7985">
      <w:pPr>
        <w:jc w:val="center"/>
        <w:rPr>
          <w:rFonts w:ascii="Times New Roman" w:hAnsi="Times New Roman"/>
          <w:b/>
          <w:i/>
          <w:sz w:val="24"/>
          <w:szCs w:val="24"/>
        </w:rPr>
      </w:pPr>
    </w:p>
    <w:p w14:paraId="37181055" w14:textId="77777777" w:rsidR="000D7985" w:rsidRPr="00A37B7C" w:rsidRDefault="000D7985" w:rsidP="000D7985">
      <w:pPr>
        <w:jc w:val="center"/>
        <w:rPr>
          <w:rFonts w:ascii="Times New Roman" w:hAnsi="Times New Roman"/>
          <w:b/>
          <w:i/>
          <w:sz w:val="24"/>
          <w:szCs w:val="24"/>
        </w:rPr>
      </w:pPr>
    </w:p>
    <w:p w14:paraId="31377003" w14:textId="77777777" w:rsidR="000D7985" w:rsidRPr="00A37B7C" w:rsidRDefault="000D7985" w:rsidP="000D7985">
      <w:pPr>
        <w:jc w:val="center"/>
        <w:rPr>
          <w:rFonts w:ascii="Times New Roman" w:hAnsi="Times New Roman"/>
          <w:b/>
          <w:i/>
          <w:sz w:val="24"/>
          <w:szCs w:val="24"/>
        </w:rPr>
      </w:pPr>
    </w:p>
    <w:p w14:paraId="36D0E27B" w14:textId="77777777" w:rsidR="000D7985" w:rsidRPr="00A37B7C" w:rsidRDefault="000D7985" w:rsidP="000D7985">
      <w:pPr>
        <w:jc w:val="center"/>
        <w:rPr>
          <w:rFonts w:ascii="Times New Roman" w:hAnsi="Times New Roman"/>
          <w:b/>
          <w:i/>
          <w:sz w:val="24"/>
          <w:szCs w:val="24"/>
        </w:rPr>
      </w:pPr>
    </w:p>
    <w:p w14:paraId="068D55CA" w14:textId="77777777" w:rsidR="000D7985" w:rsidRPr="00A37B7C" w:rsidRDefault="000D7985" w:rsidP="000D7985">
      <w:pPr>
        <w:jc w:val="center"/>
        <w:rPr>
          <w:rFonts w:ascii="Times New Roman" w:hAnsi="Times New Roman"/>
          <w:b/>
          <w:i/>
          <w:sz w:val="24"/>
          <w:szCs w:val="24"/>
        </w:rPr>
      </w:pPr>
    </w:p>
    <w:p w14:paraId="7720D655" w14:textId="77777777" w:rsidR="000D7985" w:rsidRPr="00A37B7C" w:rsidRDefault="000D7985" w:rsidP="000D7985">
      <w:pPr>
        <w:jc w:val="center"/>
        <w:rPr>
          <w:rFonts w:ascii="Times New Roman" w:hAnsi="Times New Roman"/>
          <w:b/>
          <w:i/>
          <w:sz w:val="24"/>
          <w:szCs w:val="24"/>
        </w:rPr>
      </w:pPr>
    </w:p>
    <w:p w14:paraId="41CB84AC"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ПРОФЕССИОНАЛЬНОГО МОДУЛЯ</w:t>
      </w:r>
    </w:p>
    <w:p w14:paraId="37AD95D3" w14:textId="77777777" w:rsidR="000D7985" w:rsidRPr="00A37B7C" w:rsidRDefault="000D7985" w:rsidP="000D7985">
      <w:pPr>
        <w:jc w:val="center"/>
        <w:rPr>
          <w:rFonts w:ascii="Times New Roman" w:hAnsi="Times New Roman"/>
          <w:b/>
          <w:sz w:val="24"/>
          <w:szCs w:val="24"/>
          <w:u w:val="single"/>
        </w:rPr>
      </w:pPr>
    </w:p>
    <w:p w14:paraId="1959833E"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sz w:val="24"/>
          <w:szCs w:val="24"/>
        </w:rPr>
        <w:t>ПМ</w:t>
      </w:r>
      <w:r>
        <w:rPr>
          <w:rFonts w:ascii="Times New Roman" w:hAnsi="Times New Roman"/>
          <w:b/>
          <w:sz w:val="24"/>
          <w:szCs w:val="24"/>
        </w:rPr>
        <w:t>н</w:t>
      </w:r>
      <w:r w:rsidRPr="00A37B7C">
        <w:rPr>
          <w:rFonts w:ascii="Times New Roman" w:hAnsi="Times New Roman"/>
          <w:b/>
          <w:sz w:val="24"/>
          <w:szCs w:val="24"/>
        </w:rPr>
        <w:t>.03 О</w:t>
      </w:r>
      <w:r w:rsidRPr="00A37B7C">
        <w:rPr>
          <w:rFonts w:ascii="Times New Roman" w:hAnsi="Times New Roman"/>
          <w:b/>
          <w:iCs/>
          <w:sz w:val="24"/>
          <w:szCs w:val="24"/>
        </w:rPr>
        <w:t>РГАНИЗАЦИЯ И ОСУЩЕСТВЛЕНИЕ ИНТЕРНЕТ-МАРКЕТИНГА</w:t>
      </w:r>
    </w:p>
    <w:p w14:paraId="1A0C8EDC"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iCs/>
          <w:sz w:val="24"/>
          <w:szCs w:val="24"/>
        </w:rPr>
        <w:t>(ПО ВЫБОРУ)</w:t>
      </w:r>
    </w:p>
    <w:p w14:paraId="6ED13D46" w14:textId="77777777" w:rsidR="000D7985" w:rsidRPr="00A37B7C" w:rsidRDefault="000D7985" w:rsidP="000D7985">
      <w:pPr>
        <w:jc w:val="center"/>
        <w:rPr>
          <w:rFonts w:ascii="Times New Roman" w:hAnsi="Times New Roman"/>
          <w:b/>
          <w:i/>
          <w:sz w:val="24"/>
          <w:szCs w:val="24"/>
        </w:rPr>
      </w:pPr>
    </w:p>
    <w:p w14:paraId="6C289ED6" w14:textId="77777777" w:rsidR="000D7985" w:rsidRPr="00A37B7C" w:rsidRDefault="000D7985" w:rsidP="000D7985">
      <w:pPr>
        <w:jc w:val="center"/>
        <w:rPr>
          <w:rFonts w:ascii="Times New Roman" w:hAnsi="Times New Roman"/>
          <w:b/>
          <w:i/>
          <w:sz w:val="24"/>
          <w:szCs w:val="24"/>
        </w:rPr>
      </w:pPr>
    </w:p>
    <w:p w14:paraId="6D62740C" w14:textId="77777777" w:rsidR="000D7985" w:rsidRPr="00A37B7C" w:rsidRDefault="000D7985" w:rsidP="000D7985">
      <w:pPr>
        <w:jc w:val="center"/>
        <w:rPr>
          <w:rFonts w:ascii="Times New Roman" w:hAnsi="Times New Roman"/>
          <w:b/>
          <w:i/>
          <w:sz w:val="24"/>
          <w:szCs w:val="24"/>
        </w:rPr>
      </w:pPr>
    </w:p>
    <w:p w14:paraId="750AD762" w14:textId="77777777" w:rsidR="000D7985" w:rsidRPr="00A37B7C" w:rsidRDefault="000D7985" w:rsidP="000D7985">
      <w:pPr>
        <w:jc w:val="center"/>
        <w:rPr>
          <w:rFonts w:ascii="Times New Roman" w:hAnsi="Times New Roman"/>
          <w:b/>
          <w:i/>
          <w:sz w:val="24"/>
          <w:szCs w:val="24"/>
        </w:rPr>
      </w:pPr>
    </w:p>
    <w:p w14:paraId="3BF5C183" w14:textId="77777777" w:rsidR="000D7985" w:rsidRPr="00A37B7C" w:rsidRDefault="000D7985" w:rsidP="000D7985">
      <w:pPr>
        <w:jc w:val="center"/>
        <w:rPr>
          <w:rFonts w:ascii="Times New Roman" w:hAnsi="Times New Roman"/>
          <w:b/>
          <w:i/>
          <w:sz w:val="24"/>
          <w:szCs w:val="24"/>
        </w:rPr>
      </w:pPr>
    </w:p>
    <w:p w14:paraId="5E0DA29E" w14:textId="77777777" w:rsidR="000D7985" w:rsidRPr="00A37B7C" w:rsidRDefault="000D7985" w:rsidP="000D7985">
      <w:pPr>
        <w:jc w:val="center"/>
        <w:rPr>
          <w:rFonts w:ascii="Times New Roman" w:hAnsi="Times New Roman"/>
          <w:b/>
          <w:i/>
          <w:sz w:val="24"/>
          <w:szCs w:val="24"/>
        </w:rPr>
      </w:pPr>
    </w:p>
    <w:p w14:paraId="4C24740B" w14:textId="77777777" w:rsidR="000D7985" w:rsidRPr="00A37B7C" w:rsidRDefault="000D7985" w:rsidP="000D7985">
      <w:pPr>
        <w:jc w:val="center"/>
        <w:rPr>
          <w:rFonts w:ascii="Times New Roman" w:hAnsi="Times New Roman"/>
          <w:b/>
          <w:i/>
          <w:sz w:val="24"/>
          <w:szCs w:val="24"/>
        </w:rPr>
      </w:pPr>
    </w:p>
    <w:p w14:paraId="2D84B25F" w14:textId="77777777" w:rsidR="000D7985" w:rsidRDefault="000D7985" w:rsidP="000D7985">
      <w:pPr>
        <w:jc w:val="center"/>
        <w:rPr>
          <w:rFonts w:ascii="Times New Roman" w:hAnsi="Times New Roman"/>
          <w:b/>
          <w:i/>
          <w:sz w:val="24"/>
          <w:szCs w:val="24"/>
        </w:rPr>
      </w:pPr>
    </w:p>
    <w:p w14:paraId="56BBC153" w14:textId="77777777" w:rsidR="000D7985" w:rsidRDefault="000D7985" w:rsidP="000D7985">
      <w:pPr>
        <w:jc w:val="center"/>
        <w:rPr>
          <w:rFonts w:ascii="Times New Roman" w:hAnsi="Times New Roman"/>
          <w:b/>
          <w:i/>
          <w:sz w:val="24"/>
          <w:szCs w:val="24"/>
        </w:rPr>
      </w:pPr>
    </w:p>
    <w:p w14:paraId="7BF46CAF" w14:textId="77777777" w:rsidR="000D7985" w:rsidRPr="00A37B7C" w:rsidRDefault="000D7985" w:rsidP="000D7985">
      <w:pPr>
        <w:jc w:val="center"/>
        <w:rPr>
          <w:rFonts w:ascii="Times New Roman" w:hAnsi="Times New Roman"/>
          <w:b/>
          <w:i/>
          <w:sz w:val="24"/>
          <w:szCs w:val="24"/>
        </w:rPr>
      </w:pPr>
    </w:p>
    <w:p w14:paraId="6AFA661D" w14:textId="77777777" w:rsidR="000D7985" w:rsidRPr="00A37B7C" w:rsidRDefault="000D7985" w:rsidP="000D7985">
      <w:pPr>
        <w:jc w:val="center"/>
        <w:rPr>
          <w:rFonts w:ascii="Times New Roman" w:hAnsi="Times New Roman"/>
          <w:b/>
          <w:i/>
          <w:sz w:val="24"/>
          <w:szCs w:val="24"/>
        </w:rPr>
      </w:pPr>
    </w:p>
    <w:p w14:paraId="232C6025" w14:textId="77777777" w:rsidR="000D7985" w:rsidRPr="00A37B7C" w:rsidRDefault="000D7985" w:rsidP="000D7985">
      <w:pPr>
        <w:jc w:val="center"/>
        <w:rPr>
          <w:rFonts w:ascii="Times New Roman" w:hAnsi="Times New Roman"/>
          <w:b/>
          <w:iCs/>
          <w:sz w:val="32"/>
          <w:szCs w:val="24"/>
        </w:rPr>
      </w:pPr>
      <w:r>
        <w:rPr>
          <w:rFonts w:ascii="Times New Roman" w:hAnsi="Times New Roman"/>
          <w:b/>
          <w:bCs/>
          <w:iCs/>
          <w:sz w:val="24"/>
          <w:szCs w:val="24"/>
        </w:rPr>
        <w:t>2023</w:t>
      </w:r>
      <w:r w:rsidRPr="00A37B7C">
        <w:rPr>
          <w:rFonts w:ascii="Times New Roman" w:hAnsi="Times New Roman"/>
          <w:b/>
          <w:bCs/>
          <w:iCs/>
          <w:sz w:val="24"/>
          <w:szCs w:val="24"/>
        </w:rPr>
        <w:t xml:space="preserve"> г.</w:t>
      </w:r>
    </w:p>
    <w:p w14:paraId="78713DC9" w14:textId="77777777" w:rsidR="000D7985" w:rsidRPr="00A37B7C" w:rsidRDefault="000D7985" w:rsidP="000D7985">
      <w:pPr>
        <w:rPr>
          <w:rFonts w:ascii="Times New Roman" w:hAnsi="Times New Roman"/>
          <w:b/>
          <w:i/>
          <w:sz w:val="24"/>
          <w:szCs w:val="24"/>
        </w:rPr>
        <w:sectPr w:rsidR="000D7985" w:rsidRPr="00A37B7C" w:rsidSect="00C46C1F">
          <w:footerReference w:type="even" r:id="rId80"/>
          <w:footerReference w:type="default" r:id="rId81"/>
          <w:pgSz w:w="11907" w:h="16840"/>
          <w:pgMar w:top="1134" w:right="851" w:bottom="1134" w:left="1701" w:header="709" w:footer="709" w:gutter="0"/>
          <w:cols w:space="720"/>
          <w:titlePg/>
          <w:docGrid w:linePitch="299"/>
        </w:sectPr>
      </w:pPr>
    </w:p>
    <w:p w14:paraId="2B5C39C3" w14:textId="77777777" w:rsidR="000D7985" w:rsidRPr="00A37B7C" w:rsidRDefault="000D7985" w:rsidP="000D7985">
      <w:pPr>
        <w:jc w:val="center"/>
        <w:rPr>
          <w:rFonts w:ascii="Times New Roman" w:hAnsi="Times New Roman"/>
          <w:b/>
          <w:iCs/>
          <w:sz w:val="24"/>
          <w:szCs w:val="24"/>
        </w:rPr>
      </w:pPr>
      <w:r w:rsidRPr="00A37B7C">
        <w:rPr>
          <w:rFonts w:ascii="Times New Roman" w:hAnsi="Times New Roman"/>
          <w:b/>
          <w:iCs/>
          <w:sz w:val="24"/>
          <w:szCs w:val="24"/>
        </w:rPr>
        <w:lastRenderedPageBreak/>
        <w:t>СОДЕРЖАНИЕ</w:t>
      </w:r>
    </w:p>
    <w:p w14:paraId="0C20BD7E" w14:textId="77777777" w:rsidR="000D7985" w:rsidRPr="00A37B7C" w:rsidRDefault="000D7985" w:rsidP="000D7985">
      <w:pPr>
        <w:rPr>
          <w:rFonts w:ascii="Times New Roman" w:hAnsi="Times New Roman"/>
          <w:b/>
          <w:i/>
          <w:sz w:val="24"/>
          <w:szCs w:val="24"/>
        </w:rPr>
      </w:pPr>
    </w:p>
    <w:tbl>
      <w:tblPr>
        <w:tblW w:w="9889" w:type="dxa"/>
        <w:tblLook w:val="01E0" w:firstRow="1" w:lastRow="1" w:firstColumn="1" w:lastColumn="1" w:noHBand="0" w:noVBand="0"/>
      </w:tblPr>
      <w:tblGrid>
        <w:gridCol w:w="9029"/>
        <w:gridCol w:w="860"/>
      </w:tblGrid>
      <w:tr w:rsidR="000D7985" w:rsidRPr="00A37B7C" w14:paraId="2AB0766D" w14:textId="77777777" w:rsidTr="00C46C1F">
        <w:tc>
          <w:tcPr>
            <w:tcW w:w="9180" w:type="dxa"/>
            <w:shd w:val="clear" w:color="auto" w:fill="auto"/>
          </w:tcPr>
          <w:p w14:paraId="5F124178" w14:textId="77777777" w:rsidR="000D7985" w:rsidRPr="00A37B7C" w:rsidRDefault="000D7985" w:rsidP="00095D42">
            <w:pPr>
              <w:numPr>
                <w:ilvl w:val="0"/>
                <w:numId w:val="122"/>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709" w:type="dxa"/>
            <w:shd w:val="clear" w:color="auto" w:fill="auto"/>
          </w:tcPr>
          <w:p w14:paraId="5A66895C" w14:textId="77777777" w:rsidR="000D7985" w:rsidRPr="00A37B7C" w:rsidRDefault="000D7985" w:rsidP="00C46C1F">
            <w:pPr>
              <w:jc w:val="right"/>
              <w:rPr>
                <w:rFonts w:ascii="Times New Roman" w:hAnsi="Times New Roman"/>
                <w:b/>
                <w:sz w:val="24"/>
                <w:szCs w:val="24"/>
              </w:rPr>
            </w:pPr>
          </w:p>
        </w:tc>
      </w:tr>
      <w:tr w:rsidR="000D7985" w:rsidRPr="00A37B7C" w14:paraId="43471459" w14:textId="77777777" w:rsidTr="00C46C1F">
        <w:tc>
          <w:tcPr>
            <w:tcW w:w="9180" w:type="dxa"/>
            <w:shd w:val="clear" w:color="auto" w:fill="auto"/>
          </w:tcPr>
          <w:p w14:paraId="4EBBEB92" w14:textId="77777777" w:rsidR="000D7985" w:rsidRPr="00A37B7C" w:rsidRDefault="000D7985" w:rsidP="00095D42">
            <w:pPr>
              <w:numPr>
                <w:ilvl w:val="0"/>
                <w:numId w:val="122"/>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1A490DD1" w14:textId="77777777" w:rsidR="000D7985" w:rsidRPr="00A37B7C" w:rsidRDefault="000D7985" w:rsidP="00095D42">
            <w:pPr>
              <w:numPr>
                <w:ilvl w:val="0"/>
                <w:numId w:val="122"/>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709" w:type="dxa"/>
            <w:shd w:val="clear" w:color="auto" w:fill="auto"/>
          </w:tcPr>
          <w:p w14:paraId="7FA3D33A" w14:textId="77777777" w:rsidR="000D7985" w:rsidRPr="00A37B7C" w:rsidRDefault="000D7985" w:rsidP="00C46C1F">
            <w:pPr>
              <w:ind w:left="644"/>
              <w:jc w:val="right"/>
              <w:rPr>
                <w:rFonts w:ascii="Times New Roman" w:hAnsi="Times New Roman"/>
                <w:b/>
                <w:sz w:val="24"/>
                <w:szCs w:val="24"/>
              </w:rPr>
            </w:pPr>
          </w:p>
          <w:p w14:paraId="4AEB6323" w14:textId="77777777" w:rsidR="000D7985" w:rsidRPr="00A37B7C" w:rsidRDefault="000D7985" w:rsidP="00C46C1F">
            <w:pPr>
              <w:ind w:left="644"/>
              <w:jc w:val="right"/>
              <w:rPr>
                <w:rFonts w:ascii="Times New Roman" w:hAnsi="Times New Roman"/>
                <w:b/>
                <w:sz w:val="24"/>
                <w:szCs w:val="24"/>
              </w:rPr>
            </w:pPr>
          </w:p>
        </w:tc>
      </w:tr>
      <w:tr w:rsidR="000D7985" w:rsidRPr="00A37B7C" w14:paraId="0FA65D8E" w14:textId="77777777" w:rsidTr="00C46C1F">
        <w:tc>
          <w:tcPr>
            <w:tcW w:w="9180" w:type="dxa"/>
            <w:shd w:val="clear" w:color="auto" w:fill="auto"/>
          </w:tcPr>
          <w:p w14:paraId="18E483FC" w14:textId="77777777" w:rsidR="000D7985" w:rsidRPr="00A37B7C" w:rsidRDefault="000D7985" w:rsidP="00095D42">
            <w:pPr>
              <w:numPr>
                <w:ilvl w:val="0"/>
                <w:numId w:val="122"/>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11A8125F" w14:textId="77777777" w:rsidR="000D7985" w:rsidRPr="00A37B7C" w:rsidRDefault="000D7985" w:rsidP="00C46C1F">
            <w:pPr>
              <w:suppressAutoHyphens/>
              <w:rPr>
                <w:rFonts w:ascii="Times New Roman" w:hAnsi="Times New Roman"/>
                <w:b/>
                <w:sz w:val="24"/>
                <w:szCs w:val="24"/>
              </w:rPr>
            </w:pPr>
          </w:p>
        </w:tc>
        <w:tc>
          <w:tcPr>
            <w:tcW w:w="709" w:type="dxa"/>
            <w:shd w:val="clear" w:color="auto" w:fill="auto"/>
          </w:tcPr>
          <w:p w14:paraId="77D58659" w14:textId="77777777" w:rsidR="000D7985" w:rsidRPr="00A37B7C" w:rsidRDefault="000D7985" w:rsidP="00C46C1F">
            <w:pPr>
              <w:jc w:val="right"/>
              <w:rPr>
                <w:rFonts w:ascii="Times New Roman" w:hAnsi="Times New Roman"/>
                <w:b/>
                <w:sz w:val="24"/>
                <w:szCs w:val="24"/>
              </w:rPr>
            </w:pPr>
          </w:p>
          <w:p w14:paraId="558FFB3E" w14:textId="77777777" w:rsidR="000D7985" w:rsidRPr="00A37B7C" w:rsidRDefault="000D7985" w:rsidP="00C46C1F">
            <w:pPr>
              <w:jc w:val="right"/>
              <w:rPr>
                <w:rFonts w:ascii="Times New Roman" w:hAnsi="Times New Roman"/>
                <w:b/>
                <w:sz w:val="24"/>
                <w:szCs w:val="24"/>
              </w:rPr>
            </w:pPr>
          </w:p>
        </w:tc>
      </w:tr>
    </w:tbl>
    <w:p w14:paraId="7C5FD6DE" w14:textId="77777777" w:rsidR="000D7985" w:rsidRPr="00A37B7C" w:rsidRDefault="000D7985" w:rsidP="000D7985">
      <w:pPr>
        <w:rPr>
          <w:rFonts w:ascii="Times New Roman" w:hAnsi="Times New Roman"/>
          <w:b/>
          <w:i/>
          <w:sz w:val="24"/>
          <w:szCs w:val="24"/>
        </w:rPr>
        <w:sectPr w:rsidR="000D7985" w:rsidRPr="00A37B7C" w:rsidSect="00C46C1F">
          <w:pgSz w:w="11907" w:h="16840"/>
          <w:pgMar w:top="1134" w:right="851" w:bottom="992" w:left="1418" w:header="709" w:footer="709" w:gutter="0"/>
          <w:cols w:space="720"/>
        </w:sectPr>
      </w:pPr>
    </w:p>
    <w:p w14:paraId="03C2EB07"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67BF2011"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2A3E12AE" w14:textId="77777777" w:rsidR="000D7985" w:rsidRPr="00A37B7C" w:rsidRDefault="000D7985" w:rsidP="000D7985">
      <w:pPr>
        <w:spacing w:after="0" w:line="240" w:lineRule="auto"/>
        <w:jc w:val="center"/>
        <w:rPr>
          <w:rFonts w:ascii="Times New Roman" w:hAnsi="Times New Roman"/>
          <w:b/>
          <w:sz w:val="28"/>
          <w:szCs w:val="28"/>
          <w:u w:val="single"/>
        </w:rPr>
      </w:pPr>
      <w:r w:rsidRPr="00A37B7C">
        <w:rPr>
          <w:rFonts w:ascii="Times New Roman" w:hAnsi="Times New Roman"/>
          <w:b/>
          <w:sz w:val="24"/>
          <w:szCs w:val="24"/>
        </w:rPr>
        <w:t>ПМ</w:t>
      </w:r>
      <w:r>
        <w:rPr>
          <w:rFonts w:ascii="Times New Roman" w:hAnsi="Times New Roman"/>
          <w:b/>
          <w:sz w:val="24"/>
          <w:szCs w:val="24"/>
        </w:rPr>
        <w:t>н</w:t>
      </w:r>
      <w:r w:rsidRPr="00A37B7C">
        <w:rPr>
          <w:rFonts w:ascii="Times New Roman" w:hAnsi="Times New Roman"/>
          <w:b/>
          <w:sz w:val="24"/>
          <w:szCs w:val="24"/>
        </w:rPr>
        <w:t xml:space="preserve">.03 </w:t>
      </w:r>
      <w:r w:rsidRPr="00A37B7C">
        <w:rPr>
          <w:rFonts w:ascii="Times New Roman" w:hAnsi="Times New Roman"/>
          <w:b/>
          <w:iCs/>
          <w:sz w:val="24"/>
          <w:szCs w:val="24"/>
        </w:rPr>
        <w:t xml:space="preserve">ОРГАНИЗАЦИЯ И ОСУЩЕСТВЛЕНИЕ ИНТЕРНЕТ-МАРКЕТИНГА </w:t>
      </w:r>
      <w:r w:rsidRPr="00A37B7C">
        <w:rPr>
          <w:rFonts w:ascii="Times New Roman" w:hAnsi="Times New Roman"/>
          <w:b/>
          <w:iCs/>
          <w:sz w:val="24"/>
          <w:szCs w:val="24"/>
        </w:rPr>
        <w:br/>
        <w:t>(ПО ВЫБОРУ)</w:t>
      </w:r>
    </w:p>
    <w:p w14:paraId="2A5F6345" w14:textId="77777777" w:rsidR="000D7985" w:rsidRPr="00A37B7C" w:rsidRDefault="000D7985" w:rsidP="000D7985">
      <w:pPr>
        <w:spacing w:after="0" w:line="240" w:lineRule="auto"/>
        <w:jc w:val="center"/>
        <w:rPr>
          <w:rFonts w:ascii="Times New Roman" w:hAnsi="Times New Roman"/>
          <w:b/>
          <w:sz w:val="28"/>
          <w:szCs w:val="28"/>
          <w:u w:val="single"/>
        </w:rPr>
      </w:pPr>
    </w:p>
    <w:p w14:paraId="2870218A"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 xml:space="preserve">1.1. Цель и планируемые результаты освоения профессионального модуля </w:t>
      </w:r>
    </w:p>
    <w:p w14:paraId="70C36BF1"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В результате изучения профессионального модуля обучающихся должен освоить основной вид деятельности «</w:t>
      </w:r>
      <w:r w:rsidRPr="00A37B7C">
        <w:rPr>
          <w:rFonts w:ascii="Times New Roman" w:hAnsi="Times New Roman"/>
          <w:iCs/>
          <w:sz w:val="24"/>
          <w:szCs w:val="24"/>
        </w:rPr>
        <w:t xml:space="preserve">Организация и осуществление интернет-маркетинга </w:t>
      </w:r>
      <w:r w:rsidRPr="00A37B7C">
        <w:rPr>
          <w:rFonts w:ascii="Times New Roman" w:hAnsi="Times New Roman"/>
          <w:iCs/>
          <w:sz w:val="24"/>
          <w:szCs w:val="24"/>
        </w:rPr>
        <w:br/>
        <w:t>(по выбору)»</w:t>
      </w:r>
      <w:r w:rsidRPr="00A37B7C">
        <w:rPr>
          <w:rFonts w:ascii="Times New Roman" w:hAnsi="Times New Roman"/>
          <w:sz w:val="24"/>
          <w:szCs w:val="24"/>
        </w:rPr>
        <w:t xml:space="preserve"> и соответствующие ему общие компетенции и профессиональные компетенции:</w:t>
      </w:r>
    </w:p>
    <w:p w14:paraId="14110154" w14:textId="77777777" w:rsidR="000D7985" w:rsidRPr="00A37B7C" w:rsidRDefault="000D7985" w:rsidP="000D7985">
      <w:pPr>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6"/>
      </w:tblGrid>
      <w:tr w:rsidR="000D7985" w:rsidRPr="00A37B7C" w14:paraId="283B0FE4" w14:textId="77777777" w:rsidTr="00C46C1F">
        <w:tc>
          <w:tcPr>
            <w:tcW w:w="1229" w:type="dxa"/>
            <w:tcBorders>
              <w:top w:val="single" w:sz="4" w:space="0" w:color="auto"/>
              <w:left w:val="single" w:sz="4" w:space="0" w:color="auto"/>
              <w:bottom w:val="single" w:sz="4" w:space="0" w:color="auto"/>
              <w:right w:val="single" w:sz="4" w:space="0" w:color="auto"/>
            </w:tcBorders>
          </w:tcPr>
          <w:p w14:paraId="6B6CA1E5" w14:textId="77777777" w:rsidR="000D7985" w:rsidRPr="002456ED" w:rsidRDefault="000D7985" w:rsidP="00C46C1F">
            <w:pPr>
              <w:jc w:val="center"/>
              <w:rPr>
                <w:rFonts w:ascii="Times New Roman" w:hAnsi="Times New Roman"/>
                <w:sz w:val="24"/>
                <w:szCs w:val="24"/>
              </w:rPr>
            </w:pPr>
            <w:r w:rsidRPr="002456ED">
              <w:rPr>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tcPr>
          <w:p w14:paraId="418BB8BD" w14:textId="77777777" w:rsidR="000D7985" w:rsidRPr="00A37B7C" w:rsidRDefault="000D7985" w:rsidP="00C46C1F">
            <w:pPr>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65A7F0FE" w14:textId="77777777" w:rsidTr="00C46C1F">
        <w:tc>
          <w:tcPr>
            <w:tcW w:w="1229" w:type="dxa"/>
            <w:tcBorders>
              <w:top w:val="single" w:sz="4" w:space="0" w:color="auto"/>
              <w:left w:val="single" w:sz="4" w:space="0" w:color="auto"/>
              <w:bottom w:val="single" w:sz="4" w:space="0" w:color="auto"/>
              <w:right w:val="single" w:sz="4" w:space="0" w:color="auto"/>
            </w:tcBorders>
          </w:tcPr>
          <w:p w14:paraId="7CDD6083" w14:textId="77777777" w:rsidR="000D7985" w:rsidRPr="00A37B7C" w:rsidRDefault="000D7985" w:rsidP="00C46C1F">
            <w:pPr>
              <w:spacing w:after="0"/>
              <w:rPr>
                <w:rFonts w:ascii="Times New Roman" w:hAnsi="Times New Roman"/>
                <w:b/>
                <w:bCs/>
                <w:iCs/>
                <w:sz w:val="24"/>
                <w:szCs w:val="24"/>
              </w:rPr>
            </w:pPr>
            <w:r w:rsidRPr="00A37B7C">
              <w:rPr>
                <w:rFonts w:ascii="Times New Roman" w:hAnsi="Times New Roman"/>
                <w:b/>
                <w:bCs/>
                <w:iCs/>
                <w:sz w:val="24"/>
                <w:szCs w:val="24"/>
              </w:rPr>
              <w:t>ОК 01</w:t>
            </w:r>
          </w:p>
        </w:tc>
        <w:tc>
          <w:tcPr>
            <w:tcW w:w="8342" w:type="dxa"/>
            <w:tcBorders>
              <w:top w:val="single" w:sz="4" w:space="0" w:color="auto"/>
              <w:left w:val="single" w:sz="4" w:space="0" w:color="auto"/>
              <w:bottom w:val="single" w:sz="4" w:space="0" w:color="auto"/>
              <w:right w:val="single" w:sz="4" w:space="0" w:color="auto"/>
            </w:tcBorders>
          </w:tcPr>
          <w:p w14:paraId="53CC74C1" w14:textId="77777777" w:rsidR="000D7985" w:rsidRPr="00A37B7C" w:rsidRDefault="000D7985" w:rsidP="00C46C1F">
            <w:pPr>
              <w:spacing w:after="0"/>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7B5CE07F" w14:textId="77777777" w:rsidTr="00C46C1F">
        <w:tc>
          <w:tcPr>
            <w:tcW w:w="1229" w:type="dxa"/>
            <w:tcBorders>
              <w:top w:val="single" w:sz="4" w:space="0" w:color="auto"/>
              <w:left w:val="single" w:sz="4" w:space="0" w:color="auto"/>
              <w:bottom w:val="single" w:sz="4" w:space="0" w:color="auto"/>
              <w:right w:val="single" w:sz="4" w:space="0" w:color="auto"/>
            </w:tcBorders>
          </w:tcPr>
          <w:p w14:paraId="76D53B27" w14:textId="77777777" w:rsidR="000D7985" w:rsidRPr="00A37B7C" w:rsidRDefault="000D7985" w:rsidP="00C46C1F">
            <w:pPr>
              <w:spacing w:after="0"/>
              <w:rPr>
                <w:rFonts w:ascii="Times New Roman" w:hAnsi="Times New Roman"/>
                <w:b/>
                <w:bCs/>
                <w:iCs/>
                <w:sz w:val="24"/>
                <w:szCs w:val="24"/>
              </w:rPr>
            </w:pPr>
            <w:r w:rsidRPr="00A37B7C">
              <w:rPr>
                <w:rFonts w:ascii="Times New Roman" w:hAnsi="Times New Roman"/>
                <w:b/>
                <w:bCs/>
                <w:iCs/>
                <w:sz w:val="24"/>
                <w:szCs w:val="24"/>
              </w:rPr>
              <w:t>ОК 02</w:t>
            </w:r>
          </w:p>
        </w:tc>
        <w:tc>
          <w:tcPr>
            <w:tcW w:w="8342" w:type="dxa"/>
            <w:tcBorders>
              <w:top w:val="single" w:sz="4" w:space="0" w:color="auto"/>
              <w:left w:val="single" w:sz="4" w:space="0" w:color="auto"/>
              <w:bottom w:val="single" w:sz="4" w:space="0" w:color="auto"/>
              <w:right w:val="single" w:sz="4" w:space="0" w:color="auto"/>
            </w:tcBorders>
          </w:tcPr>
          <w:p w14:paraId="6D4B432C" w14:textId="77777777" w:rsidR="000D7985" w:rsidRPr="00A37B7C" w:rsidRDefault="000D7985" w:rsidP="00C46C1F">
            <w:pPr>
              <w:spacing w:after="0"/>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2647498F" w14:textId="77777777" w:rsidTr="00C46C1F">
        <w:tc>
          <w:tcPr>
            <w:tcW w:w="1229" w:type="dxa"/>
            <w:tcBorders>
              <w:top w:val="single" w:sz="4" w:space="0" w:color="auto"/>
              <w:left w:val="single" w:sz="4" w:space="0" w:color="auto"/>
              <w:bottom w:val="single" w:sz="4" w:space="0" w:color="auto"/>
              <w:right w:val="single" w:sz="4" w:space="0" w:color="auto"/>
            </w:tcBorders>
          </w:tcPr>
          <w:p w14:paraId="351D6F88" w14:textId="77777777" w:rsidR="000D7985" w:rsidRPr="00A37B7C" w:rsidRDefault="000D7985" w:rsidP="00C46C1F">
            <w:pPr>
              <w:spacing w:after="0"/>
              <w:rPr>
                <w:rFonts w:ascii="Times New Roman" w:hAnsi="Times New Roman"/>
                <w:b/>
                <w:bCs/>
                <w:iCs/>
                <w:sz w:val="24"/>
                <w:szCs w:val="24"/>
              </w:rPr>
            </w:pPr>
            <w:r w:rsidRPr="00A37B7C">
              <w:rPr>
                <w:rFonts w:ascii="Times New Roman" w:hAnsi="Times New Roman"/>
                <w:b/>
                <w:bCs/>
                <w:iCs/>
                <w:sz w:val="24"/>
                <w:szCs w:val="24"/>
              </w:rPr>
              <w:t>ОК 04</w:t>
            </w:r>
          </w:p>
        </w:tc>
        <w:tc>
          <w:tcPr>
            <w:tcW w:w="8342" w:type="dxa"/>
            <w:tcBorders>
              <w:top w:val="single" w:sz="4" w:space="0" w:color="auto"/>
              <w:left w:val="single" w:sz="4" w:space="0" w:color="auto"/>
              <w:bottom w:val="single" w:sz="4" w:space="0" w:color="auto"/>
              <w:right w:val="single" w:sz="4" w:space="0" w:color="auto"/>
            </w:tcBorders>
          </w:tcPr>
          <w:p w14:paraId="454C96F0" w14:textId="77777777" w:rsidR="000D7985" w:rsidRPr="00A37B7C" w:rsidRDefault="000D7985" w:rsidP="00C46C1F">
            <w:pPr>
              <w:spacing w:after="0"/>
              <w:jc w:val="both"/>
              <w:rPr>
                <w:rFonts w:ascii="Times New Roman" w:hAnsi="Times New Roman"/>
                <w:iCs/>
                <w:sz w:val="24"/>
                <w:szCs w:val="24"/>
              </w:rPr>
            </w:pPr>
            <w:r w:rsidRPr="00A37B7C">
              <w:rPr>
                <w:rFonts w:ascii="Times New Roman" w:hAnsi="Times New Roman"/>
                <w:iCs/>
                <w:sz w:val="24"/>
                <w:szCs w:val="24"/>
              </w:rPr>
              <w:t>Эффективно взаимодействовать и работать в коллективе и команде</w:t>
            </w:r>
          </w:p>
        </w:tc>
      </w:tr>
      <w:tr w:rsidR="000D7985" w:rsidRPr="00A37B7C" w14:paraId="51515FEF" w14:textId="77777777" w:rsidTr="00C46C1F">
        <w:tc>
          <w:tcPr>
            <w:tcW w:w="1229" w:type="dxa"/>
            <w:tcBorders>
              <w:top w:val="single" w:sz="4" w:space="0" w:color="auto"/>
              <w:left w:val="single" w:sz="4" w:space="0" w:color="auto"/>
              <w:bottom w:val="single" w:sz="4" w:space="0" w:color="auto"/>
              <w:right w:val="single" w:sz="4" w:space="0" w:color="auto"/>
            </w:tcBorders>
          </w:tcPr>
          <w:p w14:paraId="17DDBAA9" w14:textId="77777777" w:rsidR="000D7985" w:rsidRPr="00A37B7C" w:rsidRDefault="000D7985" w:rsidP="00C46C1F">
            <w:pPr>
              <w:spacing w:after="0"/>
              <w:rPr>
                <w:rFonts w:ascii="Times New Roman" w:hAnsi="Times New Roman"/>
                <w:b/>
                <w:bCs/>
                <w:iCs/>
                <w:sz w:val="24"/>
                <w:szCs w:val="24"/>
              </w:rPr>
            </w:pPr>
            <w:r w:rsidRPr="00A37B7C">
              <w:rPr>
                <w:rFonts w:ascii="Times New Roman" w:hAnsi="Times New Roman"/>
                <w:b/>
                <w:bCs/>
                <w:iCs/>
                <w:sz w:val="24"/>
                <w:szCs w:val="24"/>
              </w:rPr>
              <w:t>ОК 05</w:t>
            </w:r>
          </w:p>
        </w:tc>
        <w:tc>
          <w:tcPr>
            <w:tcW w:w="8342" w:type="dxa"/>
            <w:tcBorders>
              <w:top w:val="single" w:sz="4" w:space="0" w:color="auto"/>
              <w:left w:val="single" w:sz="4" w:space="0" w:color="auto"/>
              <w:bottom w:val="single" w:sz="4" w:space="0" w:color="auto"/>
              <w:right w:val="single" w:sz="4" w:space="0" w:color="auto"/>
            </w:tcBorders>
          </w:tcPr>
          <w:p w14:paraId="304E925A" w14:textId="77777777" w:rsidR="000D7985" w:rsidRPr="00A37B7C" w:rsidRDefault="000D7985" w:rsidP="00C46C1F">
            <w:pPr>
              <w:spacing w:after="0"/>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62B7A4A7" w14:textId="77777777" w:rsidTr="00C46C1F">
        <w:tc>
          <w:tcPr>
            <w:tcW w:w="1229" w:type="dxa"/>
            <w:tcBorders>
              <w:top w:val="single" w:sz="4" w:space="0" w:color="auto"/>
              <w:left w:val="single" w:sz="4" w:space="0" w:color="auto"/>
              <w:bottom w:val="single" w:sz="4" w:space="0" w:color="auto"/>
              <w:right w:val="single" w:sz="4" w:space="0" w:color="auto"/>
            </w:tcBorders>
          </w:tcPr>
          <w:p w14:paraId="39DA3A7A" w14:textId="77777777" w:rsidR="000D7985" w:rsidRPr="00A37B7C" w:rsidRDefault="000D7985" w:rsidP="00C46C1F">
            <w:pPr>
              <w:spacing w:after="0"/>
              <w:rPr>
                <w:rFonts w:ascii="Times New Roman" w:hAnsi="Times New Roman"/>
                <w:b/>
                <w:bCs/>
                <w:iCs/>
                <w:sz w:val="24"/>
                <w:szCs w:val="24"/>
              </w:rPr>
            </w:pPr>
            <w:r w:rsidRPr="00A37B7C">
              <w:rPr>
                <w:rFonts w:ascii="Times New Roman" w:hAnsi="Times New Roman"/>
                <w:b/>
                <w:bCs/>
                <w:iCs/>
                <w:sz w:val="24"/>
                <w:szCs w:val="24"/>
              </w:rPr>
              <w:t>ОК 08</w:t>
            </w:r>
          </w:p>
        </w:tc>
        <w:tc>
          <w:tcPr>
            <w:tcW w:w="8342" w:type="dxa"/>
            <w:tcBorders>
              <w:top w:val="single" w:sz="4" w:space="0" w:color="auto"/>
              <w:left w:val="single" w:sz="4" w:space="0" w:color="auto"/>
              <w:bottom w:val="single" w:sz="4" w:space="0" w:color="auto"/>
              <w:right w:val="single" w:sz="4" w:space="0" w:color="auto"/>
            </w:tcBorders>
          </w:tcPr>
          <w:p w14:paraId="04022E52" w14:textId="77777777" w:rsidR="000D7985" w:rsidRPr="00A37B7C" w:rsidRDefault="000D7985" w:rsidP="00C46C1F">
            <w:pPr>
              <w:spacing w:after="0"/>
              <w:jc w:val="both"/>
              <w:rPr>
                <w:rFonts w:ascii="Times New Roman" w:hAnsi="Times New Roman"/>
                <w:iCs/>
                <w:sz w:val="24"/>
                <w:szCs w:val="24"/>
              </w:rPr>
            </w:pPr>
            <w:r w:rsidRPr="00A37B7C">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D7985" w:rsidRPr="00A37B7C" w14:paraId="35BBC464" w14:textId="77777777" w:rsidTr="00C46C1F">
        <w:tc>
          <w:tcPr>
            <w:tcW w:w="1229" w:type="dxa"/>
            <w:tcBorders>
              <w:top w:val="single" w:sz="4" w:space="0" w:color="auto"/>
              <w:left w:val="single" w:sz="4" w:space="0" w:color="auto"/>
              <w:bottom w:val="single" w:sz="4" w:space="0" w:color="auto"/>
              <w:right w:val="single" w:sz="4" w:space="0" w:color="auto"/>
            </w:tcBorders>
          </w:tcPr>
          <w:p w14:paraId="3A348298" w14:textId="77777777" w:rsidR="000D7985" w:rsidRPr="00A37B7C" w:rsidRDefault="000D7985" w:rsidP="00C46C1F">
            <w:pPr>
              <w:spacing w:after="0"/>
              <w:rPr>
                <w:rFonts w:ascii="Times New Roman" w:hAnsi="Times New Roman"/>
                <w:b/>
                <w:bCs/>
                <w:iCs/>
                <w:sz w:val="24"/>
                <w:szCs w:val="24"/>
              </w:rPr>
            </w:pPr>
            <w:r w:rsidRPr="00A37B7C">
              <w:rPr>
                <w:rFonts w:ascii="Times New Roman" w:hAnsi="Times New Roman"/>
                <w:b/>
                <w:bCs/>
                <w:iCs/>
                <w:sz w:val="24"/>
                <w:szCs w:val="24"/>
              </w:rPr>
              <w:t>ОК 09</w:t>
            </w:r>
          </w:p>
        </w:tc>
        <w:tc>
          <w:tcPr>
            <w:tcW w:w="8342" w:type="dxa"/>
            <w:tcBorders>
              <w:top w:val="single" w:sz="4" w:space="0" w:color="auto"/>
              <w:left w:val="single" w:sz="4" w:space="0" w:color="auto"/>
              <w:bottom w:val="single" w:sz="4" w:space="0" w:color="auto"/>
              <w:right w:val="single" w:sz="4" w:space="0" w:color="auto"/>
            </w:tcBorders>
          </w:tcPr>
          <w:p w14:paraId="0B82D897" w14:textId="77777777" w:rsidR="000D7985" w:rsidRPr="00A37B7C" w:rsidRDefault="000D7985" w:rsidP="00C46C1F">
            <w:pPr>
              <w:spacing w:after="0"/>
              <w:jc w:val="both"/>
              <w:rPr>
                <w:rFonts w:ascii="Times New Roman" w:hAnsi="Times New Roman"/>
                <w:iCs/>
                <w:sz w:val="24"/>
                <w:szCs w:val="24"/>
              </w:rPr>
            </w:pPr>
            <w:r w:rsidRPr="00A37B7C">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7F69F841" w14:textId="77777777" w:rsidR="000D7985" w:rsidRPr="00A37B7C" w:rsidRDefault="000D7985" w:rsidP="000D7985">
      <w:pPr>
        <w:ind w:firstLine="709"/>
        <w:rPr>
          <w:rFonts w:ascii="Times New Roman" w:hAnsi="Times New Roman"/>
          <w:bCs/>
          <w:iCs/>
          <w:sz w:val="4"/>
          <w:szCs w:val="4"/>
        </w:rPr>
      </w:pPr>
    </w:p>
    <w:p w14:paraId="1F65E434" w14:textId="77777777" w:rsidR="000D7985" w:rsidRPr="00A37B7C" w:rsidRDefault="000D7985" w:rsidP="000D7985">
      <w:pPr>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8162"/>
      </w:tblGrid>
      <w:tr w:rsidR="000D7985" w:rsidRPr="00A37B7C" w14:paraId="70FB4180" w14:textId="77777777" w:rsidTr="00C46C1F">
        <w:tc>
          <w:tcPr>
            <w:tcW w:w="1204" w:type="dxa"/>
          </w:tcPr>
          <w:p w14:paraId="22F06BD8" w14:textId="77777777" w:rsidR="000D7985" w:rsidRPr="002456ED" w:rsidRDefault="000D7985" w:rsidP="00C46C1F">
            <w:pPr>
              <w:jc w:val="center"/>
              <w:rPr>
                <w:rFonts w:ascii="Times New Roman" w:hAnsi="Times New Roman"/>
                <w:sz w:val="24"/>
                <w:szCs w:val="24"/>
              </w:rPr>
            </w:pPr>
            <w:r w:rsidRPr="002456ED">
              <w:rPr>
                <w:rFonts w:ascii="Times New Roman" w:hAnsi="Times New Roman"/>
                <w:sz w:val="24"/>
                <w:szCs w:val="24"/>
              </w:rPr>
              <w:t>Код</w:t>
            </w:r>
          </w:p>
        </w:tc>
        <w:tc>
          <w:tcPr>
            <w:tcW w:w="8367" w:type="dxa"/>
          </w:tcPr>
          <w:p w14:paraId="7C6605D9" w14:textId="77777777" w:rsidR="000D7985" w:rsidRPr="00A37B7C" w:rsidRDefault="000D7985" w:rsidP="00C46C1F">
            <w:pPr>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743241FA" w14:textId="77777777" w:rsidTr="00C46C1F">
        <w:tc>
          <w:tcPr>
            <w:tcW w:w="1204" w:type="dxa"/>
          </w:tcPr>
          <w:p w14:paraId="720CCC73" w14:textId="77777777" w:rsidR="000D7985" w:rsidRDefault="000D7985" w:rsidP="00C46C1F">
            <w:pPr>
              <w:spacing w:after="0" w:line="240" w:lineRule="auto"/>
              <w:jc w:val="center"/>
              <w:rPr>
                <w:rFonts w:ascii="Times New Roman" w:hAnsi="Times New Roman"/>
                <w:b/>
                <w:bCs/>
                <w:iCs/>
                <w:sz w:val="24"/>
                <w:szCs w:val="24"/>
              </w:rPr>
            </w:pPr>
            <w:r w:rsidRPr="00A37B7C">
              <w:rPr>
                <w:rFonts w:ascii="Times New Roman" w:hAnsi="Times New Roman"/>
                <w:b/>
                <w:bCs/>
                <w:iCs/>
                <w:sz w:val="24"/>
                <w:szCs w:val="24"/>
              </w:rPr>
              <w:t>ВД 3</w:t>
            </w:r>
          </w:p>
          <w:p w14:paraId="700C48D7" w14:textId="77777777" w:rsidR="000D7985" w:rsidRPr="00A37B7C" w:rsidRDefault="000D7985" w:rsidP="00C46C1F">
            <w:pPr>
              <w:jc w:val="center"/>
              <w:rPr>
                <w:rFonts w:ascii="Times New Roman" w:hAnsi="Times New Roman"/>
                <w:b/>
                <w:bCs/>
                <w:iCs/>
                <w:sz w:val="24"/>
                <w:szCs w:val="24"/>
              </w:rPr>
            </w:pPr>
            <w:r>
              <w:rPr>
                <w:rFonts w:ascii="Times New Roman" w:hAnsi="Times New Roman"/>
                <w:b/>
                <w:bCs/>
                <w:iCs/>
                <w:sz w:val="24"/>
                <w:szCs w:val="24"/>
              </w:rPr>
              <w:t>н.4.</w:t>
            </w:r>
          </w:p>
        </w:tc>
        <w:tc>
          <w:tcPr>
            <w:tcW w:w="8367" w:type="dxa"/>
          </w:tcPr>
          <w:p w14:paraId="2253640E" w14:textId="77777777" w:rsidR="000D7985" w:rsidRPr="00A37B7C" w:rsidRDefault="000D7985" w:rsidP="00C46C1F">
            <w:pPr>
              <w:rPr>
                <w:rFonts w:ascii="Times New Roman" w:hAnsi="Times New Roman"/>
                <w:iCs/>
                <w:sz w:val="24"/>
                <w:szCs w:val="24"/>
              </w:rPr>
            </w:pPr>
            <w:r w:rsidRPr="00A37B7C">
              <w:rPr>
                <w:rFonts w:ascii="Times New Roman" w:hAnsi="Times New Roman"/>
                <w:iCs/>
                <w:sz w:val="24"/>
                <w:szCs w:val="24"/>
              </w:rPr>
              <w:t>Организация и осуществление интернет-маркетинга (по выбору)</w:t>
            </w:r>
          </w:p>
        </w:tc>
      </w:tr>
      <w:tr w:rsidR="000D7985" w:rsidRPr="00A37B7C" w14:paraId="1A3C18D9" w14:textId="77777777" w:rsidTr="00C46C1F">
        <w:tc>
          <w:tcPr>
            <w:tcW w:w="1204" w:type="dxa"/>
          </w:tcPr>
          <w:p w14:paraId="471A0C4E" w14:textId="77777777" w:rsidR="000D7985" w:rsidRPr="00A37B7C" w:rsidRDefault="000D7985" w:rsidP="00C46C1F">
            <w:pPr>
              <w:jc w:val="center"/>
              <w:rPr>
                <w:rFonts w:ascii="Times New Roman" w:hAnsi="Times New Roman"/>
                <w:b/>
                <w:bCs/>
                <w:iCs/>
                <w:sz w:val="24"/>
                <w:szCs w:val="24"/>
              </w:rPr>
            </w:pPr>
            <w:r w:rsidRPr="00A37B7C">
              <w:rPr>
                <w:rFonts w:ascii="Times New Roman" w:hAnsi="Times New Roman"/>
                <w:b/>
                <w:bCs/>
                <w:iCs/>
                <w:sz w:val="24"/>
                <w:szCs w:val="24"/>
              </w:rPr>
              <w:t>ПК 3.1</w:t>
            </w:r>
          </w:p>
        </w:tc>
        <w:tc>
          <w:tcPr>
            <w:tcW w:w="8367" w:type="dxa"/>
          </w:tcPr>
          <w:p w14:paraId="4D56E92C" w14:textId="77777777" w:rsidR="000D7985" w:rsidRPr="00A37B7C" w:rsidRDefault="000D7985" w:rsidP="00C46C1F">
            <w:pPr>
              <w:keepNext/>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Определять готовность веб-сайта к продвижению</w:t>
            </w:r>
          </w:p>
        </w:tc>
      </w:tr>
      <w:tr w:rsidR="000D7985" w:rsidRPr="00A37B7C" w14:paraId="5823FB32" w14:textId="77777777" w:rsidTr="00C46C1F">
        <w:tc>
          <w:tcPr>
            <w:tcW w:w="1204" w:type="dxa"/>
          </w:tcPr>
          <w:p w14:paraId="0E920AD6" w14:textId="77777777" w:rsidR="000D7985" w:rsidRPr="00A37B7C" w:rsidRDefault="000D7985" w:rsidP="00C46C1F">
            <w:pPr>
              <w:jc w:val="center"/>
              <w:rPr>
                <w:rFonts w:ascii="Times New Roman" w:hAnsi="Times New Roman"/>
                <w:b/>
                <w:bCs/>
                <w:iCs/>
                <w:sz w:val="24"/>
                <w:szCs w:val="24"/>
              </w:rPr>
            </w:pPr>
            <w:r w:rsidRPr="00A37B7C">
              <w:rPr>
                <w:rFonts w:ascii="Times New Roman" w:hAnsi="Times New Roman"/>
                <w:b/>
                <w:bCs/>
                <w:iCs/>
                <w:sz w:val="24"/>
                <w:szCs w:val="24"/>
              </w:rPr>
              <w:t>ПК 3.2</w:t>
            </w:r>
          </w:p>
        </w:tc>
        <w:tc>
          <w:tcPr>
            <w:tcW w:w="8367" w:type="dxa"/>
          </w:tcPr>
          <w:p w14:paraId="13B66A98" w14:textId="77777777" w:rsidR="000D7985" w:rsidRPr="00A37B7C" w:rsidRDefault="000D7985" w:rsidP="00C46C1F">
            <w:pPr>
              <w:rPr>
                <w:rFonts w:ascii="Times New Roman" w:hAnsi="Times New Roman"/>
                <w:bCs/>
                <w:i/>
                <w:iCs/>
                <w:sz w:val="24"/>
                <w:szCs w:val="24"/>
              </w:rPr>
            </w:pPr>
            <w:r w:rsidRPr="00A37B7C">
              <w:rPr>
                <w:rFonts w:ascii="Times New Roman" w:hAnsi="Times New Roman"/>
                <w:bCs/>
                <w:iCs/>
                <w:sz w:val="24"/>
                <w:szCs w:val="24"/>
              </w:rPr>
              <w:t>Анализировать интернет-пространство, а также поведение пользователей при поиске необходимой информации в информационно- телекоммуникационной сети «Интернет»</w:t>
            </w:r>
          </w:p>
        </w:tc>
      </w:tr>
      <w:tr w:rsidR="000D7985" w:rsidRPr="00A37B7C" w14:paraId="090BF71A" w14:textId="77777777" w:rsidTr="00C46C1F">
        <w:tc>
          <w:tcPr>
            <w:tcW w:w="1204" w:type="dxa"/>
          </w:tcPr>
          <w:p w14:paraId="77688CEB" w14:textId="77777777" w:rsidR="000D7985" w:rsidRPr="00A37B7C" w:rsidRDefault="000D7985" w:rsidP="00C46C1F">
            <w:pPr>
              <w:jc w:val="center"/>
              <w:rPr>
                <w:rFonts w:ascii="Times New Roman" w:hAnsi="Times New Roman"/>
                <w:b/>
                <w:bCs/>
                <w:iCs/>
                <w:sz w:val="24"/>
                <w:szCs w:val="24"/>
              </w:rPr>
            </w:pPr>
            <w:r w:rsidRPr="00A37B7C">
              <w:rPr>
                <w:rFonts w:ascii="Times New Roman" w:hAnsi="Times New Roman"/>
                <w:b/>
                <w:bCs/>
                <w:iCs/>
                <w:sz w:val="24"/>
                <w:szCs w:val="24"/>
              </w:rPr>
              <w:t>ПК 3.3</w:t>
            </w:r>
          </w:p>
        </w:tc>
        <w:tc>
          <w:tcPr>
            <w:tcW w:w="8367" w:type="dxa"/>
          </w:tcPr>
          <w:p w14:paraId="00F318D3" w14:textId="77777777" w:rsidR="000D7985" w:rsidRPr="00A37B7C" w:rsidRDefault="000D7985" w:rsidP="00C46C1F">
            <w:pPr>
              <w:jc w:val="both"/>
              <w:rPr>
                <w:rFonts w:ascii="Times New Roman" w:hAnsi="Times New Roman"/>
                <w:bCs/>
                <w:iCs/>
                <w:sz w:val="24"/>
                <w:szCs w:val="24"/>
              </w:rPr>
            </w:pPr>
            <w:r w:rsidRPr="00575C1C">
              <w:rPr>
                <w:rFonts w:ascii="Times New Roman" w:hAnsi="Times New Roman"/>
                <w:bCs/>
                <w:iCs/>
                <w:sz w:val="24"/>
                <w:szCs w:val="24"/>
              </w:rPr>
              <w:t>Разрабатывать стратегии проведения контекстно-медийной и медийной кампаний и их реализации в сети</w:t>
            </w:r>
          </w:p>
        </w:tc>
      </w:tr>
      <w:tr w:rsidR="000D7985" w:rsidRPr="00A37B7C" w14:paraId="0C87DEE5" w14:textId="77777777" w:rsidTr="00C46C1F">
        <w:tc>
          <w:tcPr>
            <w:tcW w:w="1204" w:type="dxa"/>
          </w:tcPr>
          <w:p w14:paraId="2B134683" w14:textId="77777777" w:rsidR="000D7985" w:rsidRPr="00A37B7C" w:rsidRDefault="000D7985" w:rsidP="00C46C1F">
            <w:pPr>
              <w:jc w:val="center"/>
              <w:rPr>
                <w:rFonts w:ascii="Times New Roman" w:hAnsi="Times New Roman"/>
                <w:b/>
                <w:bCs/>
                <w:iCs/>
                <w:sz w:val="24"/>
                <w:szCs w:val="24"/>
              </w:rPr>
            </w:pPr>
            <w:r w:rsidRPr="00A37B7C">
              <w:rPr>
                <w:rFonts w:ascii="Times New Roman" w:hAnsi="Times New Roman"/>
                <w:b/>
                <w:bCs/>
                <w:iCs/>
                <w:sz w:val="24"/>
                <w:szCs w:val="24"/>
              </w:rPr>
              <w:t>ПК 3.4</w:t>
            </w:r>
          </w:p>
        </w:tc>
        <w:tc>
          <w:tcPr>
            <w:tcW w:w="8367" w:type="dxa"/>
          </w:tcPr>
          <w:p w14:paraId="1D84D90F" w14:textId="77777777" w:rsidR="000D7985" w:rsidRPr="00A37B7C" w:rsidRDefault="000D7985" w:rsidP="00C46C1F">
            <w:pPr>
              <w:rPr>
                <w:rFonts w:ascii="Times New Roman" w:hAnsi="Times New Roman"/>
                <w:bCs/>
                <w:iCs/>
                <w:sz w:val="24"/>
                <w:szCs w:val="24"/>
              </w:rPr>
            </w:pPr>
            <w:r w:rsidRPr="00A37B7C">
              <w:rPr>
                <w:rFonts w:ascii="Times New Roman" w:hAnsi="Times New Roman"/>
                <w:bCs/>
                <w:iCs/>
                <w:sz w:val="24"/>
                <w:szCs w:val="24"/>
              </w:rPr>
              <w:t>Проводить рекламные кампании в социальных медиа для привлечения пользователей в интернет-сообщество;</w:t>
            </w:r>
          </w:p>
        </w:tc>
      </w:tr>
      <w:tr w:rsidR="000D7985" w:rsidRPr="00A37B7C" w14:paraId="403A5157" w14:textId="77777777" w:rsidTr="00C46C1F">
        <w:tc>
          <w:tcPr>
            <w:tcW w:w="1204" w:type="dxa"/>
          </w:tcPr>
          <w:p w14:paraId="537EA921" w14:textId="77777777" w:rsidR="000D7985" w:rsidRPr="00A37B7C" w:rsidRDefault="000D7985" w:rsidP="00C46C1F">
            <w:pPr>
              <w:jc w:val="center"/>
              <w:rPr>
                <w:rFonts w:ascii="Times New Roman" w:hAnsi="Times New Roman"/>
                <w:b/>
                <w:bCs/>
                <w:iCs/>
                <w:sz w:val="24"/>
                <w:szCs w:val="24"/>
              </w:rPr>
            </w:pPr>
            <w:r w:rsidRPr="00A37B7C">
              <w:rPr>
                <w:rFonts w:ascii="Times New Roman" w:hAnsi="Times New Roman"/>
                <w:b/>
                <w:bCs/>
                <w:iCs/>
                <w:sz w:val="24"/>
                <w:szCs w:val="24"/>
              </w:rPr>
              <w:t>ПК 3.5</w:t>
            </w:r>
          </w:p>
        </w:tc>
        <w:tc>
          <w:tcPr>
            <w:tcW w:w="8367" w:type="dxa"/>
          </w:tcPr>
          <w:p w14:paraId="3D2B4672" w14:textId="77777777" w:rsidR="000D7985" w:rsidRPr="00A37B7C" w:rsidRDefault="000D7985" w:rsidP="00C46C1F">
            <w:pPr>
              <w:rPr>
                <w:rFonts w:ascii="Times New Roman" w:hAnsi="Times New Roman"/>
                <w:bCs/>
                <w:iCs/>
                <w:sz w:val="24"/>
                <w:szCs w:val="24"/>
              </w:rPr>
            </w:pPr>
            <w:r w:rsidRPr="00A37B7C">
              <w:rPr>
                <w:rFonts w:ascii="Times New Roman" w:hAnsi="Times New Roman"/>
                <w:bCs/>
                <w:iCs/>
                <w:sz w:val="24"/>
                <w:szCs w:val="24"/>
              </w:rPr>
              <w:t>Составлять технические задания в соответствии с требованиями заказчика</w:t>
            </w:r>
          </w:p>
        </w:tc>
      </w:tr>
      <w:tr w:rsidR="000D7985" w:rsidRPr="00A37B7C" w14:paraId="0C5905A2" w14:textId="77777777" w:rsidTr="00C46C1F">
        <w:tc>
          <w:tcPr>
            <w:tcW w:w="1204" w:type="dxa"/>
          </w:tcPr>
          <w:p w14:paraId="184F4CDA" w14:textId="77777777" w:rsidR="000D7985" w:rsidRPr="00A37B7C" w:rsidRDefault="000D7985" w:rsidP="00C46C1F">
            <w:pPr>
              <w:jc w:val="center"/>
              <w:rPr>
                <w:rFonts w:ascii="Times New Roman" w:hAnsi="Times New Roman"/>
                <w:b/>
                <w:bCs/>
                <w:iCs/>
                <w:sz w:val="24"/>
                <w:szCs w:val="24"/>
              </w:rPr>
            </w:pPr>
            <w:r w:rsidRPr="00A37B7C">
              <w:rPr>
                <w:rFonts w:ascii="Times New Roman" w:hAnsi="Times New Roman"/>
                <w:b/>
                <w:bCs/>
                <w:iCs/>
                <w:sz w:val="24"/>
                <w:szCs w:val="24"/>
              </w:rPr>
              <w:t>ПК 3.6</w:t>
            </w:r>
          </w:p>
        </w:tc>
        <w:tc>
          <w:tcPr>
            <w:tcW w:w="8367" w:type="dxa"/>
          </w:tcPr>
          <w:p w14:paraId="3543FD4B" w14:textId="77777777" w:rsidR="000D7985" w:rsidRPr="00A37B7C" w:rsidRDefault="000D7985" w:rsidP="00C46C1F">
            <w:pPr>
              <w:rPr>
                <w:rFonts w:ascii="Times New Roman" w:hAnsi="Times New Roman"/>
                <w:bCs/>
                <w:iCs/>
                <w:sz w:val="24"/>
                <w:szCs w:val="24"/>
              </w:rPr>
            </w:pPr>
            <w:r w:rsidRPr="00A37B7C">
              <w:rPr>
                <w:rFonts w:ascii="Times New Roman" w:hAnsi="Times New Roman"/>
                <w:bCs/>
                <w:iCs/>
                <w:sz w:val="24"/>
                <w:szCs w:val="24"/>
              </w:rPr>
              <w:t>Проводить аналитические работы по реализации стратегий продвижения в информационно-телекоммуникационной сети «Интернет»</w:t>
            </w:r>
          </w:p>
        </w:tc>
      </w:tr>
    </w:tbl>
    <w:p w14:paraId="4E39D418" w14:textId="77777777" w:rsidR="000D7985" w:rsidRPr="00A37B7C" w:rsidRDefault="000D7985" w:rsidP="000D7985">
      <w:pPr>
        <w:spacing w:before="240" w:line="240" w:lineRule="auto"/>
        <w:ind w:firstLine="709"/>
        <w:rPr>
          <w:rFonts w:ascii="Times New Roman" w:hAnsi="Times New Roman"/>
          <w:bCs/>
          <w:sz w:val="24"/>
          <w:szCs w:val="24"/>
        </w:rPr>
      </w:pPr>
      <w:r w:rsidRPr="00A37B7C">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6577"/>
      </w:tblGrid>
      <w:tr w:rsidR="000D7985" w:rsidRPr="00A37B7C" w14:paraId="3F7EAA4E" w14:textId="77777777" w:rsidTr="00C46C1F">
        <w:tc>
          <w:tcPr>
            <w:tcW w:w="2802" w:type="dxa"/>
          </w:tcPr>
          <w:p w14:paraId="1B8A780F"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Владеть навыками</w:t>
            </w:r>
          </w:p>
        </w:tc>
        <w:tc>
          <w:tcPr>
            <w:tcW w:w="6662" w:type="dxa"/>
          </w:tcPr>
          <w:p w14:paraId="2A2C9B09"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проведения технического анализа аудируемого веб-сайта;</w:t>
            </w:r>
          </w:p>
          <w:p w14:paraId="0C447BF8"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проведения базового аудита эргономичности (юзабилити) аудируемого веб-сайта;</w:t>
            </w:r>
          </w:p>
          <w:p w14:paraId="3A548873"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проведения аудита визуально-эстетического решения аудируемого вебсайта;</w:t>
            </w:r>
          </w:p>
          <w:p w14:paraId="580375D3"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анализа поисковой выдачи;</w:t>
            </w:r>
          </w:p>
          <w:p w14:paraId="17CBF586"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анализа веб-сайтов конкурентов из поисковой выдачи;</w:t>
            </w:r>
          </w:p>
          <w:p w14:paraId="0696CF4E"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анализа поведения пользователей при поиске необходимой информации в информационно-телекоммуникационной сети "интернет";</w:t>
            </w:r>
          </w:p>
          <w:p w14:paraId="629B8A99"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определения стратегии поискового продвижения;</w:t>
            </w:r>
          </w:p>
          <w:p w14:paraId="0420F052"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проверки и корректировки списка ключевых слов и словосочетаний, используемых при поисковом продвижении;</w:t>
            </w:r>
          </w:p>
          <w:p w14:paraId="7EB01A01"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анализа присутствия компании в информационном пространстве на основе данных из поисковых систем;</w:t>
            </w:r>
          </w:p>
          <w:p w14:paraId="44E29C9D"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определения стратегии продвижения в социальных сетях;</w:t>
            </w:r>
          </w:p>
          <w:p w14:paraId="449EFD70" w14:textId="77777777" w:rsidR="000D7985" w:rsidRPr="00A37B7C" w:rsidRDefault="000D7985" w:rsidP="00095D42">
            <w:pPr>
              <w:numPr>
                <w:ilvl w:val="0"/>
                <w:numId w:val="159"/>
              </w:numPr>
              <w:spacing w:after="0" w:line="240" w:lineRule="auto"/>
              <w:ind w:left="316"/>
              <w:jc w:val="both"/>
              <w:rPr>
                <w:rFonts w:ascii="Times New Roman" w:hAnsi="Times New Roman"/>
              </w:rPr>
            </w:pPr>
            <w:r w:rsidRPr="00A37B7C">
              <w:rPr>
                <w:rFonts w:ascii="Times New Roman" w:hAnsi="Times New Roman"/>
              </w:rPr>
              <w:t>размещения текстовых рекламных объявлений в социальных медиа информационно-телекоммуникационной сети «Интернет»;</w:t>
            </w:r>
          </w:p>
          <w:p w14:paraId="226D99B1" w14:textId="77777777" w:rsidR="000D7985" w:rsidRPr="00A37B7C" w:rsidRDefault="000D7985" w:rsidP="00095D42">
            <w:pPr>
              <w:numPr>
                <w:ilvl w:val="0"/>
                <w:numId w:val="159"/>
              </w:numPr>
              <w:spacing w:after="0" w:line="240" w:lineRule="auto"/>
              <w:ind w:left="316"/>
              <w:jc w:val="both"/>
              <w:rPr>
                <w:rFonts w:ascii="Times New Roman" w:hAnsi="Times New Roman"/>
              </w:rPr>
            </w:pPr>
            <w:r w:rsidRPr="00A37B7C">
              <w:rPr>
                <w:rFonts w:ascii="Times New Roman" w:hAnsi="Times New Roman"/>
              </w:rPr>
              <w:t>размещения медийных рекламных объявлений в социальных медиа информационно-телекоммуникационной сети «Интернет»;</w:t>
            </w:r>
          </w:p>
          <w:p w14:paraId="61ADD345" w14:textId="77777777" w:rsidR="000D7985" w:rsidRPr="00A37B7C" w:rsidRDefault="000D7985" w:rsidP="00095D42">
            <w:pPr>
              <w:numPr>
                <w:ilvl w:val="0"/>
                <w:numId w:val="159"/>
              </w:numPr>
              <w:spacing w:after="0" w:line="240" w:lineRule="auto"/>
              <w:ind w:left="316"/>
              <w:jc w:val="both"/>
              <w:rPr>
                <w:rFonts w:ascii="Times New Roman" w:hAnsi="Times New Roman"/>
              </w:rPr>
            </w:pPr>
            <w:r w:rsidRPr="00A37B7C">
              <w:rPr>
                <w:rFonts w:ascii="Times New Roman" w:hAnsi="Times New Roman"/>
              </w:rPr>
              <w:t>разработки лендинга;</w:t>
            </w:r>
          </w:p>
          <w:p w14:paraId="648EF234"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анализа использования информационных, навигационных и функциональных элементов страниц веб-сайта посетителями, пришедшими по ссылкам из систем контекстно-медийной рекламы;</w:t>
            </w:r>
          </w:p>
          <w:p w14:paraId="5AEEA38F"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bCs/>
                <w:i/>
              </w:rPr>
            </w:pPr>
            <w:r w:rsidRPr="00A37B7C">
              <w:rPr>
                <w:rFonts w:ascii="Times New Roman" w:hAnsi="Times New Roman"/>
              </w:rPr>
              <w:t>анализа показателей эффективности проведения контекстно-медийной рекламной кампании;</w:t>
            </w:r>
          </w:p>
          <w:p w14:paraId="100589A8" w14:textId="77777777" w:rsidR="000D7985" w:rsidRPr="00A37B7C" w:rsidRDefault="000D7985" w:rsidP="00095D42">
            <w:pPr>
              <w:widowControl w:val="0"/>
              <w:numPr>
                <w:ilvl w:val="0"/>
                <w:numId w:val="159"/>
              </w:numPr>
              <w:autoSpaceDE w:val="0"/>
              <w:autoSpaceDN w:val="0"/>
              <w:adjustRightInd w:val="0"/>
              <w:spacing w:after="0" w:line="240" w:lineRule="auto"/>
              <w:ind w:left="316"/>
              <w:contextualSpacing/>
              <w:jc w:val="both"/>
              <w:rPr>
                <w:rFonts w:ascii="Times New Roman" w:hAnsi="Times New Roman"/>
                <w:bCs/>
                <w:i/>
              </w:rPr>
            </w:pPr>
            <w:r w:rsidRPr="00A37B7C">
              <w:rPr>
                <w:rFonts w:ascii="Times New Roman" w:hAnsi="Times New Roman"/>
              </w:rPr>
              <w:t>составления отчетов по результатам выделения сегментов целевой аудитории.</w:t>
            </w:r>
          </w:p>
        </w:tc>
      </w:tr>
      <w:tr w:rsidR="000D7985" w:rsidRPr="00A37B7C" w14:paraId="587E368F" w14:textId="77777777" w:rsidTr="00C46C1F">
        <w:tc>
          <w:tcPr>
            <w:tcW w:w="2802" w:type="dxa"/>
          </w:tcPr>
          <w:p w14:paraId="7958359E"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6662" w:type="dxa"/>
          </w:tcPr>
          <w:p w14:paraId="480DF2F2"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выявлять технические ошибки в работе веб-сайта;</w:t>
            </w:r>
          </w:p>
          <w:p w14:paraId="5A2E1431"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документировать выявленные ошибки в работе веб-сайта;</w:t>
            </w:r>
          </w:p>
          <w:p w14:paraId="34C97351"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формулировать предложения по исправлению выявленных технических ошибок и ошибок в эргономичности (юзабилити);</w:t>
            </w:r>
          </w:p>
          <w:p w14:paraId="2F59CA43"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выявлять технические преимущества веб-сайтов конкурентов;</w:t>
            </w:r>
          </w:p>
          <w:p w14:paraId="22B12C08"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выявлять особенности эргономичности (юзабилити) веб-сайтов конкурентов, влияющие на занимаемые ими позиции в выдаче поисковой машины;</w:t>
            </w:r>
          </w:p>
          <w:p w14:paraId="01F2F186"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использовать инструменты для проведения технического аудита;</w:t>
            </w:r>
          </w:p>
          <w:p w14:paraId="60284126"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определять факторы, влияющие на позиции веб-сайтов в поисковой выдаче;</w:t>
            </w:r>
          </w:p>
          <w:p w14:paraId="035833BD"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составлять список ключевых слов и словосочетаний для анализа поисковой выдачи;</w:t>
            </w:r>
          </w:p>
          <w:p w14:paraId="69C59779"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актуализировать информацию о поведении пользователей веб-сайтов заданной тематики в информационно-телекоммуникационной сети "интернет";</w:t>
            </w:r>
          </w:p>
          <w:p w14:paraId="5C50F78A"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анализировать собранную информацию и принимать решение о порядке работы с веб-сайтом с целью оптимизации по требованиям поисковой машины;</w:t>
            </w:r>
          </w:p>
          <w:p w14:paraId="29354944"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 xml:space="preserve">составлять список ключевых слов и словосочетаний, необходимых для оптимизации веб-сайта под требования </w:t>
            </w:r>
            <w:r w:rsidRPr="00A37B7C">
              <w:rPr>
                <w:rFonts w:ascii="Times New Roman" w:hAnsi="Times New Roman"/>
              </w:rPr>
              <w:lastRenderedPageBreak/>
              <w:t>поисковых машин;</w:t>
            </w:r>
          </w:p>
          <w:p w14:paraId="7C489143"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анализировать релевантность составленного списка ключевых слов и словосочетаний тематике оптимизируемого веб-сайта;</w:t>
            </w:r>
          </w:p>
          <w:p w14:paraId="06F9B632"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анализировать список ключевых слов и словосочетаний на соответствие техническому заданию;</w:t>
            </w:r>
          </w:p>
          <w:p w14:paraId="34CF6392"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определять маркетинговые стратегии;</w:t>
            </w:r>
          </w:p>
          <w:p w14:paraId="132BB5DA"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составлять smm-стратегии;</w:t>
            </w:r>
          </w:p>
          <w:p w14:paraId="0EEC2F8F"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составлять контент-планы;</w:t>
            </w:r>
          </w:p>
          <w:p w14:paraId="15E93FBE"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создавать стратегии продвижения;</w:t>
            </w:r>
          </w:p>
          <w:p w14:paraId="303F17BE"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сегментировать целевую аудиторию для разных задач и продуктов;</w:t>
            </w:r>
          </w:p>
          <w:p w14:paraId="7F7EA4F1"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разрабатывать уникальные торговые предложения;</w:t>
            </w:r>
          </w:p>
          <w:p w14:paraId="388AB859"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разрабатывать рекламные модули;</w:t>
            </w:r>
          </w:p>
          <w:p w14:paraId="3CCEFF7B"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создавать стратегии продвижения;</w:t>
            </w:r>
          </w:p>
          <w:p w14:paraId="6C2BE0A8"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сегментировать целевую аудиторию для разных задач и продуктов;</w:t>
            </w:r>
          </w:p>
          <w:p w14:paraId="6A56781A"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обосновывать выбор целевой аудитории;</w:t>
            </w:r>
          </w:p>
          <w:p w14:paraId="124A6D04"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создавать тексты и рекламные слоганы;</w:t>
            </w:r>
          </w:p>
          <w:p w14:paraId="4C44F7B0"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создавать тексты для социальных сетей, для сайтов, лендингов, презентаций;</w:t>
            </w:r>
          </w:p>
          <w:p w14:paraId="0CDEEE7C"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различать виды текстов;</w:t>
            </w:r>
          </w:p>
          <w:p w14:paraId="5F6FD2D4"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рассчитывать бюджет на создание лендинга;</w:t>
            </w:r>
          </w:p>
          <w:p w14:paraId="5FF7E94D"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писать техническое задание на создание лендинга для сторонних организаций;</w:t>
            </w:r>
          </w:p>
          <w:p w14:paraId="44BE2A74"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определять СТА для лендингов;</w:t>
            </w:r>
          </w:p>
          <w:p w14:paraId="4E6F8B2B"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работать с бесплатными сервисами создания лендингов;</w:t>
            </w:r>
          </w:p>
          <w:p w14:paraId="283AC119"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создавать уникальное торговое предложение для определенных задач, работать с сервисами рассылок;</w:t>
            </w:r>
          </w:p>
          <w:p w14:paraId="710E92B4"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rPr>
            </w:pPr>
            <w:r w:rsidRPr="00A37B7C">
              <w:rPr>
                <w:rFonts w:ascii="Times New Roman" w:hAnsi="Times New Roman"/>
              </w:rPr>
              <w:t>составлять информационно-аналитические справки;</w:t>
            </w:r>
          </w:p>
          <w:p w14:paraId="571EED30" w14:textId="77777777" w:rsidR="000D7985" w:rsidRPr="00A37B7C" w:rsidRDefault="000D7985" w:rsidP="00095D42">
            <w:pPr>
              <w:widowControl w:val="0"/>
              <w:numPr>
                <w:ilvl w:val="0"/>
                <w:numId w:val="160"/>
              </w:numPr>
              <w:autoSpaceDE w:val="0"/>
              <w:autoSpaceDN w:val="0"/>
              <w:adjustRightInd w:val="0"/>
              <w:spacing w:after="0" w:line="240" w:lineRule="auto"/>
              <w:ind w:left="316"/>
              <w:contextualSpacing/>
              <w:jc w:val="both"/>
              <w:rPr>
                <w:rFonts w:ascii="Times New Roman" w:hAnsi="Times New Roman"/>
                <w:bCs/>
              </w:rPr>
            </w:pPr>
            <w:r w:rsidRPr="00A37B7C">
              <w:rPr>
                <w:rFonts w:ascii="Times New Roman" w:hAnsi="Times New Roman"/>
              </w:rPr>
              <w:t>оформлять отчетные документы.</w:t>
            </w:r>
          </w:p>
        </w:tc>
      </w:tr>
      <w:tr w:rsidR="000D7985" w:rsidRPr="00A37B7C" w14:paraId="4ED8BCD1" w14:textId="77777777" w:rsidTr="00C46C1F">
        <w:tc>
          <w:tcPr>
            <w:tcW w:w="2802" w:type="dxa"/>
          </w:tcPr>
          <w:p w14:paraId="7CFFE9E8"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6662" w:type="dxa"/>
          </w:tcPr>
          <w:p w14:paraId="00BD60F2"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основы эргономичности (юзабилити) веб-сайтов</w:t>
            </w:r>
            <w:r w:rsidRPr="00A37B7C">
              <w:rPr>
                <w:rFonts w:ascii="Times New Roman" w:hAnsi="Times New Roman"/>
                <w:lang w:eastAsia="x-none"/>
              </w:rPr>
              <w:t>;</w:t>
            </w:r>
          </w:p>
          <w:p w14:paraId="7C3CDA89"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основы веб-технологии</w:t>
            </w:r>
            <w:r w:rsidRPr="00A37B7C">
              <w:rPr>
                <w:rFonts w:ascii="Times New Roman" w:hAnsi="Times New Roman"/>
                <w:lang w:eastAsia="x-none"/>
              </w:rPr>
              <w:t>;</w:t>
            </w:r>
          </w:p>
          <w:p w14:paraId="4598A392"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основы веб-дизайна</w:t>
            </w:r>
            <w:r w:rsidRPr="00A37B7C">
              <w:rPr>
                <w:rFonts w:ascii="Times New Roman" w:hAnsi="Times New Roman"/>
                <w:lang w:eastAsia="x-none"/>
              </w:rPr>
              <w:t>;</w:t>
            </w:r>
          </w:p>
          <w:p w14:paraId="0BC7E957"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основы компьютерной грамотности</w:t>
            </w:r>
            <w:r w:rsidRPr="00A37B7C">
              <w:rPr>
                <w:rFonts w:ascii="Times New Roman" w:hAnsi="Times New Roman"/>
                <w:lang w:eastAsia="x-none"/>
              </w:rPr>
              <w:t>;</w:t>
            </w:r>
          </w:p>
          <w:p w14:paraId="0F4F6528"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методы обработки текстовой информации</w:t>
            </w:r>
            <w:r w:rsidRPr="00A37B7C">
              <w:rPr>
                <w:rFonts w:ascii="Times New Roman" w:hAnsi="Times New Roman"/>
                <w:lang w:eastAsia="x-none"/>
              </w:rPr>
              <w:t>;</w:t>
            </w:r>
          </w:p>
          <w:p w14:paraId="73E86BFF"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правила реферирования, аннотирования и редактирования текстов</w:t>
            </w:r>
            <w:r w:rsidRPr="00A37B7C">
              <w:rPr>
                <w:rFonts w:ascii="Times New Roman" w:hAnsi="Times New Roman"/>
                <w:lang w:eastAsia="x-none"/>
              </w:rPr>
              <w:t>;</w:t>
            </w:r>
          </w:p>
          <w:p w14:paraId="368405E1"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основы письменной деловой коммуникации использовать инструменты для проведения технического аудита</w:t>
            </w:r>
            <w:r w:rsidRPr="00A37B7C">
              <w:rPr>
                <w:rFonts w:ascii="Times New Roman" w:hAnsi="Times New Roman"/>
                <w:lang w:eastAsia="x-none"/>
              </w:rPr>
              <w:t>;</w:t>
            </w:r>
          </w:p>
          <w:p w14:paraId="01E2667A"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правил</w:t>
            </w:r>
            <w:r w:rsidRPr="00A37B7C">
              <w:rPr>
                <w:rFonts w:ascii="Times New Roman" w:hAnsi="Times New Roman"/>
                <w:lang w:eastAsia="x-none"/>
              </w:rPr>
              <w:t>а</w:t>
            </w:r>
            <w:r w:rsidRPr="00A37B7C">
              <w:rPr>
                <w:rFonts w:ascii="Times New Roman" w:hAnsi="Times New Roman"/>
                <w:lang w:val="x-none" w:eastAsia="x-none"/>
              </w:rPr>
              <w:t xml:space="preserve"> составления и план документа аудита интернет-маркетинга организации</w:t>
            </w:r>
            <w:r w:rsidRPr="00A37B7C">
              <w:rPr>
                <w:rFonts w:ascii="Times New Roman" w:hAnsi="Times New Roman"/>
                <w:lang w:eastAsia="x-none"/>
              </w:rPr>
              <w:t>;</w:t>
            </w:r>
          </w:p>
          <w:p w14:paraId="658212B6"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основ</w:t>
            </w:r>
            <w:r w:rsidRPr="00A37B7C">
              <w:rPr>
                <w:rFonts w:ascii="Times New Roman" w:hAnsi="Times New Roman"/>
                <w:lang w:eastAsia="x-none"/>
              </w:rPr>
              <w:t>ы</w:t>
            </w:r>
            <w:r w:rsidRPr="00A37B7C">
              <w:rPr>
                <w:rFonts w:ascii="Times New Roman" w:hAnsi="Times New Roman"/>
                <w:lang w:val="x-none" w:eastAsia="x-none"/>
              </w:rPr>
              <w:t xml:space="preserve"> оптимизации веб-сайта под требования поисковых машин</w:t>
            </w:r>
            <w:r w:rsidRPr="00A37B7C">
              <w:rPr>
                <w:rFonts w:ascii="Times New Roman" w:hAnsi="Times New Roman"/>
                <w:lang w:eastAsia="x-none"/>
              </w:rPr>
              <w:t>;</w:t>
            </w:r>
          </w:p>
          <w:p w14:paraId="4A14B965"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способ</w:t>
            </w:r>
            <w:r w:rsidRPr="00A37B7C">
              <w:rPr>
                <w:rFonts w:ascii="Times New Roman" w:hAnsi="Times New Roman"/>
                <w:lang w:eastAsia="x-none"/>
              </w:rPr>
              <w:t>ы</w:t>
            </w:r>
            <w:r w:rsidRPr="00A37B7C">
              <w:rPr>
                <w:rFonts w:ascii="Times New Roman" w:hAnsi="Times New Roman"/>
                <w:lang w:val="x-none" w:eastAsia="x-none"/>
              </w:rPr>
              <w:t xml:space="preserve"> корректировки внутренних ошибок веб-сайта</w:t>
            </w:r>
            <w:r w:rsidRPr="00A37B7C">
              <w:rPr>
                <w:rFonts w:ascii="Times New Roman" w:hAnsi="Times New Roman"/>
                <w:lang w:eastAsia="x-none"/>
              </w:rPr>
              <w:t>;</w:t>
            </w:r>
          </w:p>
          <w:p w14:paraId="18192A0A" w14:textId="77777777" w:rsidR="000D7985" w:rsidRPr="00A37B7C" w:rsidRDefault="000D7985" w:rsidP="00095D42">
            <w:pPr>
              <w:numPr>
                <w:ilvl w:val="0"/>
                <w:numId w:val="161"/>
              </w:numPr>
              <w:spacing w:after="0" w:line="240" w:lineRule="auto"/>
              <w:ind w:left="316"/>
              <w:contextualSpacing/>
              <w:jc w:val="both"/>
              <w:rPr>
                <w:rFonts w:ascii="Times New Roman" w:hAnsi="Times New Roman"/>
              </w:rPr>
            </w:pPr>
            <w:r w:rsidRPr="00A37B7C">
              <w:rPr>
                <w:rFonts w:ascii="Times New Roman" w:hAnsi="Times New Roman"/>
              </w:rPr>
              <w:t>особенности функционирования современных систем администрирования веб-сайтов;</w:t>
            </w:r>
          </w:p>
          <w:p w14:paraId="186E8D03" w14:textId="77777777" w:rsidR="000D7985" w:rsidRPr="00A37B7C" w:rsidRDefault="000D7985" w:rsidP="00095D42">
            <w:pPr>
              <w:numPr>
                <w:ilvl w:val="0"/>
                <w:numId w:val="161"/>
              </w:numPr>
              <w:spacing w:after="0" w:line="240" w:lineRule="auto"/>
              <w:ind w:left="316"/>
              <w:contextualSpacing/>
              <w:jc w:val="both"/>
              <w:rPr>
                <w:rFonts w:ascii="Times New Roman" w:hAnsi="Times New Roman"/>
              </w:rPr>
            </w:pPr>
            <w:r w:rsidRPr="00A37B7C">
              <w:rPr>
                <w:rFonts w:ascii="Times New Roman" w:hAnsi="Times New Roman"/>
              </w:rPr>
              <w:t>особенности функционирования современных поисковых машин;</w:t>
            </w:r>
          </w:p>
          <w:p w14:paraId="64247B96"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rPr>
              <w:t>правила формирования служебного файла, размещенного в корневом каталоге веб-сайта и сообщающего поисковым машинам алгоритм индексации содержимого веб-сайта;</w:t>
            </w:r>
          </w:p>
          <w:p w14:paraId="66A61EFA"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внутренни</w:t>
            </w:r>
            <w:r w:rsidRPr="00A37B7C">
              <w:rPr>
                <w:rFonts w:ascii="Times New Roman" w:hAnsi="Times New Roman"/>
                <w:lang w:eastAsia="x-none"/>
              </w:rPr>
              <w:t>е</w:t>
            </w:r>
            <w:r w:rsidRPr="00A37B7C">
              <w:rPr>
                <w:rFonts w:ascii="Times New Roman" w:hAnsi="Times New Roman"/>
                <w:lang w:val="x-none" w:eastAsia="x-none"/>
              </w:rPr>
              <w:t xml:space="preserve"> ошибк</w:t>
            </w:r>
            <w:r w:rsidRPr="00A37B7C">
              <w:rPr>
                <w:rFonts w:ascii="Times New Roman" w:hAnsi="Times New Roman"/>
                <w:lang w:eastAsia="x-none"/>
              </w:rPr>
              <w:t>и</w:t>
            </w:r>
            <w:r w:rsidRPr="00A37B7C">
              <w:rPr>
                <w:rFonts w:ascii="Times New Roman" w:hAnsi="Times New Roman"/>
                <w:lang w:val="x-none" w:eastAsia="x-none"/>
              </w:rPr>
              <w:t xml:space="preserve"> веб-сайта, влияющи</w:t>
            </w:r>
            <w:r w:rsidRPr="00A37B7C">
              <w:rPr>
                <w:rFonts w:ascii="Times New Roman" w:hAnsi="Times New Roman"/>
                <w:lang w:eastAsia="x-none"/>
              </w:rPr>
              <w:t>е</w:t>
            </w:r>
            <w:r w:rsidRPr="00A37B7C">
              <w:rPr>
                <w:rFonts w:ascii="Times New Roman" w:hAnsi="Times New Roman"/>
                <w:lang w:val="x-none" w:eastAsia="x-none"/>
              </w:rPr>
              <w:t xml:space="preserve"> на результат работы поисковых машин, и способов устранения ошибок</w:t>
            </w:r>
            <w:r w:rsidRPr="00A37B7C">
              <w:rPr>
                <w:rFonts w:ascii="Times New Roman" w:hAnsi="Times New Roman"/>
                <w:lang w:eastAsia="x-none"/>
              </w:rPr>
              <w:t>;</w:t>
            </w:r>
          </w:p>
          <w:p w14:paraId="0DFF55D5"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lastRenderedPageBreak/>
              <w:t>особенност</w:t>
            </w:r>
            <w:r w:rsidRPr="00A37B7C">
              <w:rPr>
                <w:rFonts w:ascii="Times New Roman" w:hAnsi="Times New Roman"/>
                <w:lang w:eastAsia="x-none"/>
              </w:rPr>
              <w:t>и</w:t>
            </w:r>
            <w:r w:rsidRPr="00A37B7C">
              <w:rPr>
                <w:rFonts w:ascii="Times New Roman" w:hAnsi="Times New Roman"/>
                <w:lang w:val="x-none" w:eastAsia="x-none"/>
              </w:rPr>
              <w:t xml:space="preserve"> функционирования современных систем администрирования веб-сайтов</w:t>
            </w:r>
            <w:r w:rsidRPr="00A37B7C">
              <w:rPr>
                <w:rFonts w:ascii="Times New Roman" w:hAnsi="Times New Roman"/>
                <w:lang w:eastAsia="x-none"/>
              </w:rPr>
              <w:t>;</w:t>
            </w:r>
          </w:p>
          <w:p w14:paraId="178C8D45"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правил</w:t>
            </w:r>
            <w:r w:rsidRPr="00A37B7C">
              <w:rPr>
                <w:rFonts w:ascii="Times New Roman" w:hAnsi="Times New Roman"/>
                <w:lang w:eastAsia="x-none"/>
              </w:rPr>
              <w:t xml:space="preserve">а </w:t>
            </w:r>
            <w:r w:rsidRPr="00A37B7C">
              <w:rPr>
                <w:rFonts w:ascii="Times New Roman" w:hAnsi="Times New Roman"/>
                <w:lang w:val="x-none" w:eastAsia="x-none"/>
              </w:rPr>
              <w:t>составления и критери</w:t>
            </w:r>
            <w:r w:rsidRPr="00A37B7C">
              <w:rPr>
                <w:rFonts w:ascii="Times New Roman" w:hAnsi="Times New Roman"/>
                <w:lang w:eastAsia="x-none"/>
              </w:rPr>
              <w:t>и</w:t>
            </w:r>
            <w:r w:rsidRPr="00A37B7C">
              <w:rPr>
                <w:rFonts w:ascii="Times New Roman" w:hAnsi="Times New Roman"/>
                <w:lang w:val="x-none" w:eastAsia="x-none"/>
              </w:rPr>
              <w:t xml:space="preserve"> качества списка ключевых слов и словосочетаний</w:t>
            </w:r>
            <w:r w:rsidRPr="00A37B7C">
              <w:rPr>
                <w:rFonts w:ascii="Times New Roman" w:hAnsi="Times New Roman"/>
                <w:lang w:eastAsia="x-none"/>
              </w:rPr>
              <w:t>;</w:t>
            </w:r>
          </w:p>
          <w:p w14:paraId="06144F16"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ab/>
              <w:t>стандарт</w:t>
            </w:r>
            <w:r w:rsidRPr="00A37B7C">
              <w:rPr>
                <w:rFonts w:ascii="Times New Roman" w:hAnsi="Times New Roman"/>
                <w:lang w:eastAsia="x-none"/>
              </w:rPr>
              <w:t>ы</w:t>
            </w:r>
            <w:r w:rsidRPr="00A37B7C">
              <w:rPr>
                <w:rFonts w:ascii="Times New Roman" w:hAnsi="Times New Roman"/>
                <w:lang w:val="x-none" w:eastAsia="x-none"/>
              </w:rPr>
              <w:t xml:space="preserve"> делового общения в письменной и устной форме</w:t>
            </w:r>
            <w:r w:rsidRPr="00A37B7C">
              <w:rPr>
                <w:rFonts w:ascii="Times New Roman" w:hAnsi="Times New Roman"/>
                <w:lang w:eastAsia="x-none"/>
              </w:rPr>
              <w:t>;</w:t>
            </w:r>
          </w:p>
          <w:p w14:paraId="542AA940"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ab/>
              <w:t>особенност</w:t>
            </w:r>
            <w:r w:rsidRPr="00A37B7C">
              <w:rPr>
                <w:rFonts w:ascii="Times New Roman" w:hAnsi="Times New Roman"/>
                <w:lang w:eastAsia="x-none"/>
              </w:rPr>
              <w:t>и</w:t>
            </w:r>
            <w:r w:rsidRPr="00A37B7C">
              <w:rPr>
                <w:rFonts w:ascii="Times New Roman" w:hAnsi="Times New Roman"/>
                <w:lang w:val="x-none" w:eastAsia="x-none"/>
              </w:rPr>
              <w:t xml:space="preserve"> функционирования современных поисковых машин</w:t>
            </w:r>
            <w:r w:rsidRPr="00A37B7C">
              <w:rPr>
                <w:rFonts w:ascii="Times New Roman" w:hAnsi="Times New Roman"/>
                <w:lang w:eastAsia="x-none"/>
              </w:rPr>
              <w:t>;</w:t>
            </w:r>
          </w:p>
          <w:p w14:paraId="03ABE72D"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ab/>
              <w:t>правил</w:t>
            </w:r>
            <w:r w:rsidRPr="00A37B7C">
              <w:rPr>
                <w:rFonts w:ascii="Times New Roman" w:hAnsi="Times New Roman"/>
                <w:lang w:eastAsia="x-none"/>
              </w:rPr>
              <w:t>а</w:t>
            </w:r>
            <w:r w:rsidRPr="00A37B7C">
              <w:rPr>
                <w:rFonts w:ascii="Times New Roman" w:hAnsi="Times New Roman"/>
                <w:lang w:val="x-none" w:eastAsia="x-none"/>
              </w:rPr>
              <w:t xml:space="preserve"> формирования служебного файла, размещенного в корневом каталоге веб-сайта и сообщающего поисковым машинам алгоритм индексации содержимого веб-сайта</w:t>
            </w:r>
            <w:r w:rsidRPr="00A37B7C">
              <w:rPr>
                <w:rFonts w:ascii="Times New Roman" w:hAnsi="Times New Roman"/>
                <w:lang w:eastAsia="x-none"/>
              </w:rPr>
              <w:t>;</w:t>
            </w:r>
          </w:p>
          <w:p w14:paraId="74D0648A"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ab/>
              <w:t>правил</w:t>
            </w:r>
            <w:r w:rsidRPr="00A37B7C">
              <w:rPr>
                <w:rFonts w:ascii="Times New Roman" w:hAnsi="Times New Roman"/>
                <w:lang w:eastAsia="x-none"/>
              </w:rPr>
              <w:t>а</w:t>
            </w:r>
            <w:r w:rsidRPr="00A37B7C">
              <w:rPr>
                <w:rFonts w:ascii="Times New Roman" w:hAnsi="Times New Roman"/>
                <w:lang w:val="x-none" w:eastAsia="x-none"/>
              </w:rPr>
              <w:t xml:space="preserve"> формирования основных тегов (заголовков страницы, ключевых слов страницы, описания страницы)</w:t>
            </w:r>
            <w:r w:rsidRPr="00A37B7C">
              <w:rPr>
                <w:rFonts w:ascii="Times New Roman" w:hAnsi="Times New Roman"/>
                <w:lang w:eastAsia="x-none"/>
              </w:rPr>
              <w:t>;</w:t>
            </w:r>
          </w:p>
          <w:p w14:paraId="79ADEF00"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ab/>
              <w:t>метод</w:t>
            </w:r>
            <w:r w:rsidRPr="00A37B7C">
              <w:rPr>
                <w:rFonts w:ascii="Times New Roman" w:hAnsi="Times New Roman"/>
                <w:lang w:eastAsia="x-none"/>
              </w:rPr>
              <w:t>ы</w:t>
            </w:r>
            <w:r w:rsidRPr="00A37B7C">
              <w:rPr>
                <w:rFonts w:ascii="Times New Roman" w:hAnsi="Times New Roman"/>
                <w:lang w:val="x-none" w:eastAsia="x-none"/>
              </w:rPr>
              <w:t xml:space="preserve"> обработки текстовой и графической информации</w:t>
            </w:r>
            <w:r w:rsidRPr="00A37B7C">
              <w:rPr>
                <w:rFonts w:ascii="Times New Roman" w:hAnsi="Times New Roman"/>
                <w:lang w:eastAsia="x-none"/>
              </w:rPr>
              <w:t>;</w:t>
            </w:r>
          </w:p>
          <w:p w14:paraId="20B6D05B" w14:textId="77777777" w:rsidR="000D7985" w:rsidRPr="00A37B7C" w:rsidRDefault="000D7985" w:rsidP="00095D42">
            <w:pPr>
              <w:numPr>
                <w:ilvl w:val="0"/>
                <w:numId w:val="161"/>
              </w:numPr>
              <w:spacing w:after="0" w:line="240" w:lineRule="auto"/>
              <w:ind w:left="316"/>
              <w:jc w:val="both"/>
              <w:rPr>
                <w:rFonts w:ascii="Times New Roman" w:hAnsi="Times New Roman"/>
                <w:lang w:val="x-none" w:eastAsia="x-none"/>
              </w:rPr>
            </w:pPr>
            <w:r w:rsidRPr="00A37B7C">
              <w:rPr>
                <w:rFonts w:ascii="Times New Roman" w:hAnsi="Times New Roman"/>
                <w:lang w:val="x-none" w:eastAsia="x-none"/>
              </w:rPr>
              <w:tab/>
              <w:t>основ</w:t>
            </w:r>
            <w:r w:rsidRPr="00A37B7C">
              <w:rPr>
                <w:rFonts w:ascii="Times New Roman" w:hAnsi="Times New Roman"/>
                <w:lang w:eastAsia="x-none"/>
              </w:rPr>
              <w:t>ы</w:t>
            </w:r>
            <w:r w:rsidRPr="00A37B7C">
              <w:rPr>
                <w:rFonts w:ascii="Times New Roman" w:hAnsi="Times New Roman"/>
                <w:lang w:val="x-none" w:eastAsia="x-none"/>
              </w:rPr>
              <w:t xml:space="preserve"> копирайтинга и веб-райтинга</w:t>
            </w:r>
            <w:r w:rsidRPr="00A37B7C">
              <w:rPr>
                <w:rFonts w:ascii="Times New Roman" w:hAnsi="Times New Roman"/>
                <w:lang w:eastAsia="x-none"/>
              </w:rPr>
              <w:t>;</w:t>
            </w:r>
          </w:p>
          <w:p w14:paraId="2064088E" w14:textId="77777777" w:rsidR="000D7985" w:rsidRPr="00A37B7C" w:rsidRDefault="000D7985" w:rsidP="00095D42">
            <w:pPr>
              <w:pStyle w:val="aff3"/>
              <w:numPr>
                <w:ilvl w:val="0"/>
                <w:numId w:val="161"/>
              </w:numPr>
              <w:spacing w:before="0" w:after="0"/>
              <w:ind w:left="316"/>
              <w:contextualSpacing/>
              <w:jc w:val="both"/>
              <w:rPr>
                <w:sz w:val="22"/>
                <w:szCs w:val="22"/>
              </w:rPr>
            </w:pPr>
            <w:r w:rsidRPr="00A37B7C">
              <w:rPr>
                <w:sz w:val="22"/>
                <w:szCs w:val="22"/>
              </w:rPr>
              <w:t>основ</w:t>
            </w:r>
            <w:r w:rsidRPr="00A37B7C">
              <w:rPr>
                <w:sz w:val="22"/>
                <w:szCs w:val="22"/>
                <w:lang w:val="ru-RU"/>
              </w:rPr>
              <w:t>ы</w:t>
            </w:r>
            <w:r w:rsidRPr="00A37B7C">
              <w:rPr>
                <w:sz w:val="22"/>
                <w:szCs w:val="22"/>
              </w:rPr>
              <w:t xml:space="preserve"> эргономичности (юзабилити) веб-сайтов и  веб-дизайна</w:t>
            </w:r>
            <w:r w:rsidRPr="00A37B7C">
              <w:rPr>
                <w:sz w:val="22"/>
                <w:szCs w:val="22"/>
                <w:lang w:val="ru-RU"/>
              </w:rPr>
              <w:t>;</w:t>
            </w:r>
          </w:p>
          <w:p w14:paraId="38A8ECBA" w14:textId="77777777" w:rsidR="000D7985" w:rsidRPr="00A37B7C" w:rsidRDefault="000D7985" w:rsidP="00095D42">
            <w:pPr>
              <w:pStyle w:val="aff3"/>
              <w:numPr>
                <w:ilvl w:val="0"/>
                <w:numId w:val="161"/>
              </w:numPr>
              <w:spacing w:before="0" w:after="0"/>
              <w:ind w:left="316"/>
              <w:contextualSpacing/>
              <w:jc w:val="both"/>
              <w:rPr>
                <w:sz w:val="22"/>
                <w:szCs w:val="22"/>
              </w:rPr>
            </w:pPr>
            <w:r w:rsidRPr="00A37B7C">
              <w:rPr>
                <w:sz w:val="22"/>
                <w:szCs w:val="22"/>
                <w:lang w:val="ru-RU" w:eastAsia="ru-RU"/>
              </w:rPr>
              <w:t>правила реферирования, аннотирования и редактирования текстов;</w:t>
            </w:r>
          </w:p>
          <w:p w14:paraId="438E7DCD" w14:textId="77777777" w:rsidR="000D7985" w:rsidRPr="00A37B7C" w:rsidRDefault="000D7985" w:rsidP="00095D42">
            <w:pPr>
              <w:numPr>
                <w:ilvl w:val="0"/>
                <w:numId w:val="161"/>
              </w:numPr>
              <w:spacing w:after="0" w:line="240" w:lineRule="auto"/>
              <w:ind w:left="316"/>
              <w:contextualSpacing/>
              <w:jc w:val="both"/>
            </w:pPr>
            <w:r w:rsidRPr="00A37B7C">
              <w:rPr>
                <w:rFonts w:ascii="Times New Roman" w:hAnsi="Times New Roman"/>
              </w:rPr>
              <w:t>перечень (количество и названия) рекламных механизмов показа аудитории рекламных сообщений в сети «интернет»;</w:t>
            </w:r>
          </w:p>
          <w:p w14:paraId="4C7D0055" w14:textId="77777777" w:rsidR="000D7985" w:rsidRPr="00A37B7C" w:rsidRDefault="000D7985" w:rsidP="00095D42">
            <w:pPr>
              <w:numPr>
                <w:ilvl w:val="0"/>
                <w:numId w:val="161"/>
              </w:numPr>
              <w:spacing w:after="0" w:line="240" w:lineRule="auto"/>
              <w:ind w:left="316"/>
              <w:contextualSpacing/>
              <w:jc w:val="both"/>
            </w:pPr>
            <w:r w:rsidRPr="00A37B7C">
              <w:rPr>
                <w:rFonts w:ascii="Times New Roman" w:hAnsi="Times New Roman"/>
              </w:rPr>
              <w:t>особенности функционирования современных рекламных систем в составе социальных медиа;</w:t>
            </w:r>
          </w:p>
          <w:p w14:paraId="72829511" w14:textId="77777777" w:rsidR="000D7985" w:rsidRPr="00A37B7C" w:rsidRDefault="000D7985" w:rsidP="00095D42">
            <w:pPr>
              <w:numPr>
                <w:ilvl w:val="0"/>
                <w:numId w:val="161"/>
              </w:numPr>
              <w:spacing w:after="0" w:line="240" w:lineRule="auto"/>
              <w:ind w:left="316"/>
              <w:contextualSpacing/>
              <w:jc w:val="both"/>
              <w:rPr>
                <w:rFonts w:ascii="Times New Roman" w:hAnsi="Times New Roman"/>
              </w:rPr>
            </w:pPr>
            <w:r w:rsidRPr="00A37B7C">
              <w:rPr>
                <w:rFonts w:ascii="Times New Roman" w:hAnsi="Times New Roman"/>
              </w:rPr>
              <w:t>основы разработки и поддержки сайтов/лендингов;</w:t>
            </w:r>
          </w:p>
          <w:p w14:paraId="169DA55D" w14:textId="77777777" w:rsidR="000D7985" w:rsidRPr="00A37B7C" w:rsidRDefault="000D7985" w:rsidP="00095D42">
            <w:pPr>
              <w:numPr>
                <w:ilvl w:val="0"/>
                <w:numId w:val="161"/>
              </w:numPr>
              <w:spacing w:after="0" w:line="240" w:lineRule="auto"/>
              <w:ind w:left="316"/>
              <w:contextualSpacing/>
              <w:jc w:val="both"/>
              <w:rPr>
                <w:rFonts w:ascii="Times New Roman" w:hAnsi="Times New Roman"/>
              </w:rPr>
            </w:pPr>
            <w:r w:rsidRPr="00A37B7C">
              <w:rPr>
                <w:rFonts w:ascii="Times New Roman" w:hAnsi="Times New Roman"/>
              </w:rPr>
              <w:t>основы гипертекстовой разметки;</w:t>
            </w:r>
          </w:p>
          <w:p w14:paraId="38DDA1C0" w14:textId="77777777" w:rsidR="000D7985" w:rsidRPr="00A37B7C" w:rsidRDefault="000D7985" w:rsidP="00095D42">
            <w:pPr>
              <w:numPr>
                <w:ilvl w:val="0"/>
                <w:numId w:val="161"/>
              </w:numPr>
              <w:spacing w:after="0" w:line="240" w:lineRule="auto"/>
              <w:ind w:left="316"/>
              <w:contextualSpacing/>
              <w:jc w:val="both"/>
              <w:rPr>
                <w:rFonts w:ascii="Times New Roman" w:hAnsi="Times New Roman"/>
              </w:rPr>
            </w:pPr>
            <w:r w:rsidRPr="00A37B7C">
              <w:rPr>
                <w:rFonts w:ascii="Times New Roman" w:hAnsi="Times New Roman"/>
              </w:rPr>
              <w:t>стандарты верстки веб-сайтов;</w:t>
            </w:r>
          </w:p>
          <w:p w14:paraId="299308BC" w14:textId="77777777" w:rsidR="000D7985" w:rsidRPr="00A37B7C" w:rsidRDefault="000D7985" w:rsidP="00095D42">
            <w:pPr>
              <w:numPr>
                <w:ilvl w:val="0"/>
                <w:numId w:val="161"/>
              </w:numPr>
              <w:spacing w:after="0" w:line="240" w:lineRule="auto"/>
              <w:ind w:left="316"/>
              <w:contextualSpacing/>
              <w:jc w:val="both"/>
              <w:rPr>
                <w:rFonts w:ascii="Times New Roman" w:hAnsi="Times New Roman"/>
              </w:rPr>
            </w:pPr>
            <w:r w:rsidRPr="00A37B7C">
              <w:rPr>
                <w:rFonts w:ascii="Times New Roman" w:hAnsi="Times New Roman"/>
              </w:rPr>
              <w:t>принципиальные отличия лендингов от сайтов;</w:t>
            </w:r>
          </w:p>
          <w:p w14:paraId="08C2E0CD" w14:textId="77777777" w:rsidR="000D7985" w:rsidRPr="00A37B7C" w:rsidRDefault="000D7985" w:rsidP="00095D42">
            <w:pPr>
              <w:pStyle w:val="aff3"/>
              <w:numPr>
                <w:ilvl w:val="0"/>
                <w:numId w:val="161"/>
              </w:numPr>
              <w:spacing w:before="0" w:after="0"/>
              <w:ind w:left="316"/>
              <w:contextualSpacing/>
              <w:jc w:val="both"/>
              <w:rPr>
                <w:sz w:val="22"/>
                <w:szCs w:val="22"/>
              </w:rPr>
            </w:pPr>
            <w:r w:rsidRPr="00A37B7C">
              <w:rPr>
                <w:sz w:val="22"/>
                <w:szCs w:val="22"/>
              </w:rPr>
              <w:t>сервис</w:t>
            </w:r>
            <w:r w:rsidRPr="00A37B7C">
              <w:rPr>
                <w:sz w:val="22"/>
                <w:szCs w:val="22"/>
                <w:lang w:val="ru-RU"/>
              </w:rPr>
              <w:t>ы</w:t>
            </w:r>
            <w:r w:rsidRPr="00A37B7C">
              <w:rPr>
                <w:sz w:val="22"/>
                <w:szCs w:val="22"/>
              </w:rPr>
              <w:t xml:space="preserve"> для автоматизации рассылок</w:t>
            </w:r>
            <w:r w:rsidRPr="00A37B7C">
              <w:rPr>
                <w:sz w:val="22"/>
                <w:szCs w:val="22"/>
                <w:lang w:val="ru-RU"/>
              </w:rPr>
              <w:t>;</w:t>
            </w:r>
          </w:p>
          <w:p w14:paraId="3736DD68" w14:textId="77777777" w:rsidR="000D7985" w:rsidRPr="00A37B7C" w:rsidRDefault="000D7985" w:rsidP="00095D42">
            <w:pPr>
              <w:pStyle w:val="aff3"/>
              <w:numPr>
                <w:ilvl w:val="0"/>
                <w:numId w:val="161"/>
              </w:numPr>
              <w:spacing w:before="0" w:after="0"/>
              <w:ind w:left="316"/>
              <w:contextualSpacing/>
              <w:jc w:val="both"/>
              <w:rPr>
                <w:sz w:val="22"/>
                <w:szCs w:val="22"/>
              </w:rPr>
            </w:pPr>
            <w:r w:rsidRPr="00A37B7C">
              <w:rPr>
                <w:sz w:val="22"/>
                <w:szCs w:val="22"/>
              </w:rPr>
              <w:t>метод</w:t>
            </w:r>
            <w:r w:rsidRPr="00A37B7C">
              <w:rPr>
                <w:sz w:val="22"/>
                <w:szCs w:val="22"/>
                <w:lang w:val="ru-RU"/>
              </w:rPr>
              <w:t>ы</w:t>
            </w:r>
            <w:r w:rsidRPr="00A37B7C">
              <w:rPr>
                <w:sz w:val="22"/>
                <w:szCs w:val="22"/>
              </w:rPr>
              <w:t xml:space="preserve"> обработки текстовой информации и графической информации</w:t>
            </w:r>
            <w:r w:rsidRPr="00A37B7C">
              <w:rPr>
                <w:sz w:val="22"/>
                <w:szCs w:val="22"/>
                <w:lang w:val="ru-RU"/>
              </w:rPr>
              <w:t>.</w:t>
            </w:r>
          </w:p>
        </w:tc>
      </w:tr>
    </w:tbl>
    <w:p w14:paraId="6BD07630" w14:textId="77777777" w:rsidR="000D7985" w:rsidRPr="00A37B7C" w:rsidRDefault="000D7985" w:rsidP="000D7985">
      <w:pPr>
        <w:spacing w:after="0" w:line="240" w:lineRule="auto"/>
        <w:rPr>
          <w:rFonts w:ascii="Times New Roman" w:hAnsi="Times New Roman"/>
          <w:b/>
          <w:sz w:val="24"/>
          <w:szCs w:val="24"/>
        </w:rPr>
      </w:pPr>
    </w:p>
    <w:p w14:paraId="37530E97" w14:textId="77777777" w:rsidR="000D7985" w:rsidRPr="00A37B7C" w:rsidRDefault="000D7985" w:rsidP="000D7985">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08639A24" w14:textId="77777777" w:rsidR="000D7985" w:rsidRPr="00A37B7C" w:rsidRDefault="000D7985" w:rsidP="000D7985">
      <w:pPr>
        <w:spacing w:after="0"/>
        <w:rPr>
          <w:rFonts w:ascii="Times New Roman" w:hAnsi="Times New Roman"/>
          <w:sz w:val="24"/>
          <w:szCs w:val="24"/>
        </w:rPr>
      </w:pPr>
    </w:p>
    <w:p w14:paraId="701CFE0A"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Всего часов </w:t>
      </w:r>
      <w:r w:rsidRPr="00D90691">
        <w:rPr>
          <w:rFonts w:ascii="Times New Roman" w:hAnsi="Times New Roman"/>
          <w:sz w:val="24"/>
          <w:szCs w:val="24"/>
          <w:u w:val="single"/>
        </w:rPr>
        <w:t>288,</w:t>
      </w:r>
    </w:p>
    <w:p w14:paraId="234AB0DB" w14:textId="77777777" w:rsidR="000D7985" w:rsidRPr="00A37B7C" w:rsidRDefault="000D7985" w:rsidP="000D7985">
      <w:pPr>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Pr>
          <w:rFonts w:ascii="Times New Roman" w:hAnsi="Times New Roman"/>
          <w:sz w:val="24"/>
          <w:szCs w:val="24"/>
          <w:u w:val="single"/>
        </w:rPr>
        <w:t>224</w:t>
      </w:r>
      <w:r w:rsidRPr="00A37B7C">
        <w:rPr>
          <w:rFonts w:ascii="Times New Roman" w:hAnsi="Times New Roman"/>
          <w:sz w:val="24"/>
          <w:szCs w:val="24"/>
          <w:u w:val="single"/>
        </w:rPr>
        <w:t xml:space="preserve"> часа</w:t>
      </w:r>
      <w:r>
        <w:rPr>
          <w:rFonts w:ascii="Times New Roman" w:hAnsi="Times New Roman"/>
          <w:sz w:val="24"/>
          <w:szCs w:val="24"/>
          <w:u w:val="single"/>
        </w:rPr>
        <w:t>.</w:t>
      </w:r>
    </w:p>
    <w:p w14:paraId="036F98B4"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Из них на освоение МДК </w:t>
      </w:r>
      <w:r w:rsidRPr="00A37B7C">
        <w:rPr>
          <w:rFonts w:ascii="Times New Roman" w:hAnsi="Times New Roman"/>
          <w:sz w:val="24"/>
          <w:szCs w:val="24"/>
          <w:u w:val="single"/>
        </w:rPr>
        <w:t>2</w:t>
      </w:r>
      <w:r>
        <w:rPr>
          <w:rFonts w:ascii="Times New Roman" w:hAnsi="Times New Roman"/>
          <w:sz w:val="24"/>
          <w:szCs w:val="24"/>
          <w:u w:val="single"/>
        </w:rPr>
        <w:t>16</w:t>
      </w:r>
      <w:r w:rsidRPr="00A37B7C">
        <w:rPr>
          <w:rFonts w:ascii="Times New Roman" w:hAnsi="Times New Roman"/>
          <w:sz w:val="24"/>
          <w:szCs w:val="24"/>
          <w:u w:val="single"/>
        </w:rPr>
        <w:t xml:space="preserve"> часов, </w:t>
      </w:r>
    </w:p>
    <w:p w14:paraId="6B41EE61" w14:textId="77777777" w:rsidR="000D7985" w:rsidRPr="00A37B7C" w:rsidRDefault="000D7985" w:rsidP="000D7985">
      <w:pPr>
        <w:spacing w:after="0"/>
        <w:ind w:firstLine="708"/>
        <w:rPr>
          <w:rFonts w:ascii="Times New Roman" w:hAnsi="Times New Roman"/>
          <w:sz w:val="24"/>
          <w:szCs w:val="24"/>
          <w:u w:val="single"/>
        </w:rPr>
      </w:pPr>
      <w:r w:rsidRPr="00A37B7C">
        <w:rPr>
          <w:rFonts w:ascii="Times New Roman" w:hAnsi="Times New Roman"/>
          <w:sz w:val="24"/>
          <w:szCs w:val="24"/>
        </w:rPr>
        <w:t xml:space="preserve">в том числе самостоятельная работа </w:t>
      </w:r>
      <w:r>
        <w:rPr>
          <w:rFonts w:ascii="Times New Roman" w:hAnsi="Times New Roman"/>
          <w:sz w:val="24"/>
          <w:szCs w:val="24"/>
        </w:rPr>
        <w:t xml:space="preserve">– </w:t>
      </w:r>
      <w:r w:rsidRPr="00D90691">
        <w:rPr>
          <w:rFonts w:ascii="Times New Roman" w:hAnsi="Times New Roman"/>
          <w:sz w:val="24"/>
          <w:szCs w:val="24"/>
          <w:u w:val="single"/>
        </w:rPr>
        <w:t>36часов,</w:t>
      </w:r>
    </w:p>
    <w:p w14:paraId="5B62F9E5"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практики, в том числе производственная </w:t>
      </w:r>
      <w:r w:rsidRPr="00A37B7C">
        <w:rPr>
          <w:rFonts w:ascii="Times New Roman" w:hAnsi="Times New Roman"/>
          <w:sz w:val="24"/>
          <w:szCs w:val="24"/>
          <w:u w:val="single"/>
        </w:rPr>
        <w:t>36 часов</w:t>
      </w:r>
      <w:r>
        <w:rPr>
          <w:rFonts w:ascii="Times New Roman" w:hAnsi="Times New Roman"/>
          <w:sz w:val="24"/>
          <w:szCs w:val="24"/>
        </w:rPr>
        <w:t>.</w:t>
      </w:r>
    </w:p>
    <w:p w14:paraId="7F19AD5D" w14:textId="77777777" w:rsidR="000D7985" w:rsidRPr="00EA51A6" w:rsidRDefault="000D7985" w:rsidP="000D7985">
      <w:pPr>
        <w:rPr>
          <w:rFonts w:ascii="Times New Roman" w:hAnsi="Times New Roman"/>
          <w:i/>
          <w:sz w:val="24"/>
          <w:szCs w:val="24"/>
        </w:rPr>
        <w:sectPr w:rsidR="000D7985" w:rsidRPr="00EA51A6" w:rsidSect="00C46C1F">
          <w:pgSz w:w="11907" w:h="16840"/>
          <w:pgMar w:top="1134" w:right="851" w:bottom="1134" w:left="1701" w:header="709" w:footer="709" w:gutter="0"/>
          <w:cols w:space="720"/>
        </w:sectPr>
      </w:pPr>
      <w:r w:rsidRPr="00A37B7C">
        <w:rPr>
          <w:rFonts w:ascii="Times New Roman" w:hAnsi="Times New Roman"/>
          <w:iCs/>
          <w:sz w:val="24"/>
          <w:szCs w:val="24"/>
        </w:rPr>
        <w:t>Промежуточная аттестация</w:t>
      </w:r>
      <w:r>
        <w:rPr>
          <w:rFonts w:ascii="Times New Roman" w:hAnsi="Times New Roman"/>
          <w:i/>
          <w:sz w:val="24"/>
          <w:szCs w:val="24"/>
        </w:rPr>
        <w:t xml:space="preserve"> -.</w:t>
      </w:r>
    </w:p>
    <w:p w14:paraId="171CCD90" w14:textId="77777777" w:rsidR="000D7985" w:rsidRPr="00A37B7C" w:rsidRDefault="000D7985" w:rsidP="000D7985">
      <w:pPr>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4706BBB1" w14:textId="77777777" w:rsidR="000D7985" w:rsidRPr="00A37B7C" w:rsidRDefault="000D7985" w:rsidP="000D7985">
      <w:pPr>
        <w:spacing w:after="0"/>
        <w:ind w:firstLine="851"/>
        <w:rPr>
          <w:rFonts w:ascii="Times New Roman" w:hAnsi="Times New Roman"/>
          <w:b/>
          <w:sz w:val="24"/>
          <w:szCs w:val="24"/>
        </w:rPr>
      </w:pPr>
      <w:r w:rsidRPr="00EA51A6">
        <w:rPr>
          <w:rFonts w:ascii="Times New Roman" w:hAnsi="Times New Roman"/>
          <w:b/>
          <w:sz w:val="24"/>
          <w:szCs w:val="24"/>
        </w:rPr>
        <w:t>2.1. Структура профессионального модуля</w:t>
      </w:r>
      <w:r w:rsidRPr="00A37B7C">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2906"/>
        <w:gridCol w:w="1002"/>
        <w:gridCol w:w="867"/>
        <w:gridCol w:w="683"/>
        <w:gridCol w:w="1520"/>
        <w:gridCol w:w="1369"/>
        <w:gridCol w:w="1562"/>
        <w:gridCol w:w="560"/>
        <w:gridCol w:w="9"/>
        <w:gridCol w:w="33"/>
        <w:gridCol w:w="852"/>
        <w:gridCol w:w="1760"/>
      </w:tblGrid>
      <w:tr w:rsidR="000D7985" w:rsidRPr="00A37B7C" w14:paraId="0791D16B" w14:textId="77777777" w:rsidTr="00C46C1F">
        <w:trPr>
          <w:trHeight w:val="484"/>
        </w:trPr>
        <w:tc>
          <w:tcPr>
            <w:tcW w:w="639" w:type="pct"/>
            <w:vMerge w:val="restart"/>
            <w:tcBorders>
              <w:bottom w:val="single" w:sz="4" w:space="0" w:color="auto"/>
            </w:tcBorders>
            <w:vAlign w:val="center"/>
          </w:tcPr>
          <w:p w14:paraId="685B5FD9"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966" w:type="pct"/>
            <w:vMerge w:val="restart"/>
            <w:tcBorders>
              <w:bottom w:val="single" w:sz="4" w:space="0" w:color="auto"/>
            </w:tcBorders>
            <w:vAlign w:val="center"/>
          </w:tcPr>
          <w:p w14:paraId="1478ECEA"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333" w:type="pct"/>
            <w:vMerge w:val="restart"/>
            <w:tcBorders>
              <w:bottom w:val="single" w:sz="4" w:space="0" w:color="auto"/>
            </w:tcBorders>
            <w:vAlign w:val="center"/>
          </w:tcPr>
          <w:p w14:paraId="7E2581C1" w14:textId="77777777" w:rsidR="000D7985" w:rsidRPr="00A37B7C" w:rsidRDefault="000D7985" w:rsidP="00C46C1F">
            <w:pPr>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288" w:type="pct"/>
            <w:vMerge w:val="restart"/>
            <w:tcBorders>
              <w:bottom w:val="single" w:sz="4" w:space="0" w:color="auto"/>
            </w:tcBorders>
            <w:textDirection w:val="btLr"/>
            <w:vAlign w:val="center"/>
          </w:tcPr>
          <w:p w14:paraId="7FEFC484" w14:textId="77777777" w:rsidR="000D7985" w:rsidRPr="00A37B7C" w:rsidRDefault="000D7985" w:rsidP="00C46C1F">
            <w:pPr>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2C530273"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17AC5488" w14:textId="77777777" w:rsidTr="00C46C1F">
        <w:trPr>
          <w:trHeight w:val="58"/>
        </w:trPr>
        <w:tc>
          <w:tcPr>
            <w:tcW w:w="639" w:type="pct"/>
            <w:vMerge/>
          </w:tcPr>
          <w:p w14:paraId="001BAEF8" w14:textId="77777777" w:rsidR="000D7985" w:rsidRPr="00A37B7C" w:rsidRDefault="000D7985" w:rsidP="00C46C1F">
            <w:pPr>
              <w:spacing w:after="0" w:line="240" w:lineRule="auto"/>
              <w:rPr>
                <w:rFonts w:ascii="Times New Roman" w:hAnsi="Times New Roman"/>
                <w:i/>
              </w:rPr>
            </w:pPr>
          </w:p>
        </w:tc>
        <w:tc>
          <w:tcPr>
            <w:tcW w:w="966" w:type="pct"/>
            <w:vMerge/>
            <w:vAlign w:val="center"/>
          </w:tcPr>
          <w:p w14:paraId="4114234E" w14:textId="77777777" w:rsidR="000D7985" w:rsidRPr="00A37B7C" w:rsidRDefault="000D7985" w:rsidP="00C46C1F">
            <w:pPr>
              <w:spacing w:after="0" w:line="240" w:lineRule="auto"/>
              <w:rPr>
                <w:rFonts w:ascii="Times New Roman" w:hAnsi="Times New Roman"/>
                <w:i/>
              </w:rPr>
            </w:pPr>
          </w:p>
        </w:tc>
        <w:tc>
          <w:tcPr>
            <w:tcW w:w="333" w:type="pct"/>
            <w:vMerge/>
            <w:vAlign w:val="center"/>
          </w:tcPr>
          <w:p w14:paraId="3C9B3E8E" w14:textId="77777777" w:rsidR="000D7985" w:rsidRPr="00A37B7C" w:rsidRDefault="000D7985" w:rsidP="00C46C1F">
            <w:pPr>
              <w:spacing w:after="0" w:line="240" w:lineRule="auto"/>
              <w:rPr>
                <w:rFonts w:ascii="Times New Roman" w:hAnsi="Times New Roman"/>
                <w:i/>
                <w:iCs/>
              </w:rPr>
            </w:pPr>
          </w:p>
        </w:tc>
        <w:tc>
          <w:tcPr>
            <w:tcW w:w="288" w:type="pct"/>
            <w:vMerge/>
            <w:shd w:val="clear" w:color="auto" w:fill="FFFF00"/>
          </w:tcPr>
          <w:p w14:paraId="2ABB9FEF" w14:textId="77777777" w:rsidR="000D7985" w:rsidRPr="00A37B7C" w:rsidRDefault="000D7985" w:rsidP="00C46C1F">
            <w:pPr>
              <w:suppressAutoHyphens/>
              <w:spacing w:after="0" w:line="240" w:lineRule="auto"/>
              <w:jc w:val="center"/>
              <w:rPr>
                <w:rFonts w:ascii="Times New Roman" w:hAnsi="Times New Roman"/>
              </w:rPr>
            </w:pPr>
          </w:p>
        </w:tc>
        <w:tc>
          <w:tcPr>
            <w:tcW w:w="1906" w:type="pct"/>
            <w:gridSpan w:val="7"/>
          </w:tcPr>
          <w:p w14:paraId="7AF35F33"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868" w:type="pct"/>
            <w:gridSpan w:val="2"/>
            <w:vMerge w:val="restart"/>
            <w:vAlign w:val="center"/>
          </w:tcPr>
          <w:p w14:paraId="65981D63"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3BFDA8E8" w14:textId="77777777" w:rsidTr="00C46C1F">
        <w:tc>
          <w:tcPr>
            <w:tcW w:w="639" w:type="pct"/>
            <w:vMerge/>
          </w:tcPr>
          <w:p w14:paraId="493398A8" w14:textId="77777777" w:rsidR="000D7985" w:rsidRPr="00A37B7C" w:rsidRDefault="000D7985" w:rsidP="00C46C1F">
            <w:pPr>
              <w:spacing w:after="0" w:line="240" w:lineRule="auto"/>
              <w:rPr>
                <w:rFonts w:ascii="Times New Roman" w:hAnsi="Times New Roman"/>
                <w:i/>
              </w:rPr>
            </w:pPr>
          </w:p>
        </w:tc>
        <w:tc>
          <w:tcPr>
            <w:tcW w:w="966" w:type="pct"/>
            <w:vMerge/>
            <w:vAlign w:val="center"/>
          </w:tcPr>
          <w:p w14:paraId="5B744829" w14:textId="77777777" w:rsidR="000D7985" w:rsidRPr="00A37B7C" w:rsidRDefault="000D7985" w:rsidP="00C46C1F">
            <w:pPr>
              <w:spacing w:after="0" w:line="240" w:lineRule="auto"/>
              <w:rPr>
                <w:rFonts w:ascii="Times New Roman" w:hAnsi="Times New Roman"/>
                <w:i/>
              </w:rPr>
            </w:pPr>
          </w:p>
        </w:tc>
        <w:tc>
          <w:tcPr>
            <w:tcW w:w="333" w:type="pct"/>
            <w:vMerge/>
            <w:vAlign w:val="center"/>
          </w:tcPr>
          <w:p w14:paraId="170132A6" w14:textId="77777777" w:rsidR="000D7985" w:rsidRPr="00A37B7C" w:rsidRDefault="000D7985" w:rsidP="00C46C1F">
            <w:pPr>
              <w:spacing w:after="0" w:line="240" w:lineRule="auto"/>
              <w:rPr>
                <w:rFonts w:ascii="Times New Roman" w:hAnsi="Times New Roman"/>
                <w:i/>
                <w:iCs/>
              </w:rPr>
            </w:pPr>
          </w:p>
        </w:tc>
        <w:tc>
          <w:tcPr>
            <w:tcW w:w="288" w:type="pct"/>
            <w:vMerge/>
            <w:shd w:val="clear" w:color="auto" w:fill="FFFF00"/>
          </w:tcPr>
          <w:p w14:paraId="2400D768"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227" w:type="pct"/>
            <w:vMerge w:val="restart"/>
          </w:tcPr>
          <w:p w14:paraId="4F548719" w14:textId="77777777" w:rsidR="000D7985" w:rsidRPr="00A37B7C" w:rsidRDefault="000D7985" w:rsidP="00C46C1F">
            <w:pPr>
              <w:suppressAutoHyphens/>
              <w:spacing w:after="0" w:line="240" w:lineRule="auto"/>
              <w:jc w:val="center"/>
              <w:rPr>
                <w:rFonts w:ascii="Times New Roman" w:hAnsi="Times New Roman"/>
                <w:sz w:val="18"/>
                <w:szCs w:val="20"/>
              </w:rPr>
            </w:pPr>
            <w:r w:rsidRPr="00A37B7C">
              <w:rPr>
                <w:rFonts w:ascii="Times New Roman" w:hAnsi="Times New Roman"/>
                <w:sz w:val="18"/>
                <w:szCs w:val="20"/>
              </w:rPr>
              <w:t>Всего</w:t>
            </w:r>
          </w:p>
          <w:p w14:paraId="78CFAD82"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1679" w:type="pct"/>
            <w:gridSpan w:val="6"/>
          </w:tcPr>
          <w:p w14:paraId="524055DA"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В том числе</w:t>
            </w:r>
          </w:p>
        </w:tc>
        <w:tc>
          <w:tcPr>
            <w:tcW w:w="868" w:type="pct"/>
            <w:gridSpan w:val="2"/>
            <w:vMerge/>
            <w:vAlign w:val="center"/>
          </w:tcPr>
          <w:p w14:paraId="092A6F54" w14:textId="77777777" w:rsidR="000D7985" w:rsidRPr="00A37B7C" w:rsidRDefault="000D7985" w:rsidP="00C46C1F">
            <w:pPr>
              <w:suppressAutoHyphens/>
              <w:spacing w:after="0" w:line="240" w:lineRule="auto"/>
              <w:jc w:val="center"/>
              <w:rPr>
                <w:rFonts w:ascii="Times New Roman" w:hAnsi="Times New Roman"/>
                <w:i/>
              </w:rPr>
            </w:pPr>
          </w:p>
        </w:tc>
      </w:tr>
      <w:tr w:rsidR="000D7985" w:rsidRPr="00A37B7C" w14:paraId="3C4CD2E7" w14:textId="77777777" w:rsidTr="00C46C1F">
        <w:trPr>
          <w:cantSplit/>
          <w:trHeight w:val="1415"/>
        </w:trPr>
        <w:tc>
          <w:tcPr>
            <w:tcW w:w="639" w:type="pct"/>
            <w:vMerge/>
          </w:tcPr>
          <w:p w14:paraId="0D459963" w14:textId="77777777" w:rsidR="000D7985" w:rsidRPr="00A37B7C" w:rsidRDefault="000D7985" w:rsidP="00C46C1F">
            <w:pPr>
              <w:spacing w:after="0" w:line="240" w:lineRule="auto"/>
              <w:rPr>
                <w:rFonts w:ascii="Times New Roman" w:hAnsi="Times New Roman"/>
                <w:i/>
              </w:rPr>
            </w:pPr>
          </w:p>
        </w:tc>
        <w:tc>
          <w:tcPr>
            <w:tcW w:w="966" w:type="pct"/>
            <w:vMerge/>
            <w:vAlign w:val="center"/>
          </w:tcPr>
          <w:p w14:paraId="421A1AEB" w14:textId="77777777" w:rsidR="000D7985" w:rsidRPr="00A37B7C" w:rsidRDefault="000D7985" w:rsidP="00C46C1F">
            <w:pPr>
              <w:spacing w:after="0" w:line="240" w:lineRule="auto"/>
              <w:rPr>
                <w:rFonts w:ascii="Times New Roman" w:hAnsi="Times New Roman"/>
                <w:i/>
              </w:rPr>
            </w:pPr>
          </w:p>
        </w:tc>
        <w:tc>
          <w:tcPr>
            <w:tcW w:w="333" w:type="pct"/>
            <w:vMerge/>
            <w:vAlign w:val="center"/>
          </w:tcPr>
          <w:p w14:paraId="7E878CCC" w14:textId="77777777" w:rsidR="000D7985" w:rsidRPr="00A37B7C" w:rsidRDefault="000D7985" w:rsidP="00C46C1F">
            <w:pPr>
              <w:spacing w:after="0" w:line="240" w:lineRule="auto"/>
              <w:rPr>
                <w:rFonts w:ascii="Times New Roman" w:hAnsi="Times New Roman"/>
                <w:i/>
              </w:rPr>
            </w:pPr>
          </w:p>
        </w:tc>
        <w:tc>
          <w:tcPr>
            <w:tcW w:w="288" w:type="pct"/>
            <w:vMerge/>
            <w:shd w:val="clear" w:color="auto" w:fill="FFFF00"/>
          </w:tcPr>
          <w:p w14:paraId="31316FBD"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227" w:type="pct"/>
            <w:vMerge/>
          </w:tcPr>
          <w:p w14:paraId="5098626D"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505" w:type="pct"/>
            <w:vAlign w:val="center"/>
          </w:tcPr>
          <w:p w14:paraId="0104D55B"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p w14:paraId="3179AACC"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p>
          <w:p w14:paraId="239A2A6E"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455" w:type="pct"/>
            <w:vAlign w:val="center"/>
          </w:tcPr>
          <w:p w14:paraId="6C5A8687"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tc>
        <w:tc>
          <w:tcPr>
            <w:tcW w:w="519" w:type="pct"/>
            <w:vAlign w:val="center"/>
          </w:tcPr>
          <w:p w14:paraId="67E7D2F4"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189" w:type="pct"/>
            <w:gridSpan w:val="2"/>
            <w:textDirection w:val="btLr"/>
            <w:vAlign w:val="center"/>
          </w:tcPr>
          <w:p w14:paraId="4394BE12"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294" w:type="pct"/>
            <w:gridSpan w:val="2"/>
            <w:vAlign w:val="center"/>
          </w:tcPr>
          <w:p w14:paraId="3C4C93CD"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60CF0274"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585" w:type="pct"/>
            <w:vAlign w:val="center"/>
          </w:tcPr>
          <w:p w14:paraId="009DF3F6"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46A4D359"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r>
      <w:tr w:rsidR="000D7985" w:rsidRPr="00A37B7C" w14:paraId="7C28A633" w14:textId="77777777" w:rsidTr="00C46C1F">
        <w:trPr>
          <w:trHeight w:val="415"/>
        </w:trPr>
        <w:tc>
          <w:tcPr>
            <w:tcW w:w="639" w:type="pct"/>
            <w:vAlign w:val="center"/>
          </w:tcPr>
          <w:p w14:paraId="6A43B77D"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w:t>
            </w:r>
          </w:p>
        </w:tc>
        <w:tc>
          <w:tcPr>
            <w:tcW w:w="966" w:type="pct"/>
            <w:vAlign w:val="center"/>
          </w:tcPr>
          <w:p w14:paraId="42E332DE"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2</w:t>
            </w:r>
          </w:p>
        </w:tc>
        <w:tc>
          <w:tcPr>
            <w:tcW w:w="333" w:type="pct"/>
            <w:vAlign w:val="center"/>
          </w:tcPr>
          <w:p w14:paraId="21233D2D"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3</w:t>
            </w:r>
          </w:p>
        </w:tc>
        <w:tc>
          <w:tcPr>
            <w:tcW w:w="288" w:type="pct"/>
            <w:vAlign w:val="center"/>
          </w:tcPr>
          <w:p w14:paraId="5FEEA89C"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4</w:t>
            </w:r>
          </w:p>
        </w:tc>
        <w:tc>
          <w:tcPr>
            <w:tcW w:w="227" w:type="pct"/>
            <w:vAlign w:val="center"/>
          </w:tcPr>
          <w:p w14:paraId="61C74A87"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5</w:t>
            </w:r>
          </w:p>
        </w:tc>
        <w:tc>
          <w:tcPr>
            <w:tcW w:w="505" w:type="pct"/>
            <w:vAlign w:val="center"/>
          </w:tcPr>
          <w:p w14:paraId="3582FF6D"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6</w:t>
            </w:r>
          </w:p>
        </w:tc>
        <w:tc>
          <w:tcPr>
            <w:tcW w:w="455" w:type="pct"/>
            <w:vAlign w:val="center"/>
          </w:tcPr>
          <w:p w14:paraId="7D8DBF07"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7</w:t>
            </w:r>
          </w:p>
        </w:tc>
        <w:tc>
          <w:tcPr>
            <w:tcW w:w="519" w:type="pct"/>
            <w:vAlign w:val="center"/>
          </w:tcPr>
          <w:p w14:paraId="41E665DB"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8</w:t>
            </w:r>
          </w:p>
        </w:tc>
        <w:tc>
          <w:tcPr>
            <w:tcW w:w="189" w:type="pct"/>
            <w:gridSpan w:val="2"/>
            <w:vAlign w:val="center"/>
          </w:tcPr>
          <w:p w14:paraId="3EDE5534"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9</w:t>
            </w:r>
          </w:p>
        </w:tc>
        <w:tc>
          <w:tcPr>
            <w:tcW w:w="294" w:type="pct"/>
            <w:gridSpan w:val="2"/>
            <w:vAlign w:val="center"/>
          </w:tcPr>
          <w:p w14:paraId="72779324"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10</w:t>
            </w:r>
          </w:p>
        </w:tc>
        <w:tc>
          <w:tcPr>
            <w:tcW w:w="585" w:type="pct"/>
            <w:vAlign w:val="center"/>
          </w:tcPr>
          <w:p w14:paraId="7054B174"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11</w:t>
            </w:r>
          </w:p>
        </w:tc>
      </w:tr>
      <w:tr w:rsidR="000D7985" w:rsidRPr="00A37B7C" w14:paraId="29CC2951" w14:textId="77777777" w:rsidTr="00C46C1F">
        <w:tc>
          <w:tcPr>
            <w:tcW w:w="639" w:type="pct"/>
          </w:tcPr>
          <w:p w14:paraId="3E7CE47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3.1, ПК 3.2, ПК 3.3, ПК 3.4, ПК 3.5, ПК 3.6, ОК 01,</w:t>
            </w:r>
            <w:r w:rsidRPr="00A37B7C">
              <w:t xml:space="preserve"> </w:t>
            </w:r>
            <w:r w:rsidRPr="00A37B7C">
              <w:rPr>
                <w:rFonts w:ascii="Times New Roman" w:hAnsi="Times New Roman"/>
              </w:rPr>
              <w:t>ОК 02,</w:t>
            </w:r>
          </w:p>
          <w:p w14:paraId="58569A4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04, ОК 05,</w:t>
            </w:r>
          </w:p>
          <w:p w14:paraId="0D68795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08, ОК 09</w:t>
            </w:r>
          </w:p>
        </w:tc>
        <w:tc>
          <w:tcPr>
            <w:tcW w:w="966" w:type="pct"/>
          </w:tcPr>
          <w:p w14:paraId="7C03F49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1.</w:t>
            </w:r>
            <w:r w:rsidRPr="00A37B7C">
              <w:t xml:space="preserve"> </w:t>
            </w:r>
            <w:r w:rsidRPr="00A37B7C">
              <w:rPr>
                <w:rFonts w:ascii="Times New Roman" w:hAnsi="Times New Roman"/>
              </w:rPr>
              <w:t>Технология интернет-маркетинга</w:t>
            </w:r>
          </w:p>
        </w:tc>
        <w:tc>
          <w:tcPr>
            <w:tcW w:w="333" w:type="pct"/>
          </w:tcPr>
          <w:p w14:paraId="3ECC2E76"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216</w:t>
            </w:r>
          </w:p>
        </w:tc>
        <w:tc>
          <w:tcPr>
            <w:tcW w:w="288" w:type="pct"/>
          </w:tcPr>
          <w:p w14:paraId="3A1F2F6C"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152</w:t>
            </w:r>
          </w:p>
        </w:tc>
        <w:tc>
          <w:tcPr>
            <w:tcW w:w="227" w:type="pct"/>
          </w:tcPr>
          <w:p w14:paraId="596B11CF" w14:textId="77777777" w:rsidR="000D7985" w:rsidRPr="00A37B7C" w:rsidRDefault="000D7985" w:rsidP="00C46C1F">
            <w:pPr>
              <w:spacing w:after="0" w:line="240" w:lineRule="auto"/>
              <w:jc w:val="center"/>
              <w:rPr>
                <w:rFonts w:ascii="Times New Roman" w:hAnsi="Times New Roman"/>
                <w:bCs/>
              </w:rPr>
            </w:pPr>
            <w:r>
              <w:rPr>
                <w:rFonts w:ascii="Times New Roman" w:hAnsi="Times New Roman"/>
                <w:bCs/>
              </w:rPr>
              <w:t>216</w:t>
            </w:r>
          </w:p>
        </w:tc>
        <w:tc>
          <w:tcPr>
            <w:tcW w:w="505" w:type="pct"/>
          </w:tcPr>
          <w:p w14:paraId="7B97084A"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152</w:t>
            </w:r>
          </w:p>
        </w:tc>
        <w:tc>
          <w:tcPr>
            <w:tcW w:w="455" w:type="pct"/>
          </w:tcPr>
          <w:p w14:paraId="6C25F3C5"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w:t>
            </w:r>
          </w:p>
        </w:tc>
        <w:tc>
          <w:tcPr>
            <w:tcW w:w="519" w:type="pct"/>
          </w:tcPr>
          <w:p w14:paraId="0705B432"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w:t>
            </w:r>
          </w:p>
        </w:tc>
        <w:tc>
          <w:tcPr>
            <w:tcW w:w="189" w:type="pct"/>
            <w:gridSpan w:val="2"/>
          </w:tcPr>
          <w:p w14:paraId="00DE9DBC" w14:textId="77777777" w:rsidR="000D7985" w:rsidRPr="00A37B7C" w:rsidRDefault="000D7985" w:rsidP="00C46C1F">
            <w:pPr>
              <w:spacing w:after="0" w:line="240" w:lineRule="auto"/>
              <w:jc w:val="center"/>
              <w:rPr>
                <w:rFonts w:ascii="Times New Roman" w:hAnsi="Times New Roman"/>
              </w:rPr>
            </w:pPr>
          </w:p>
        </w:tc>
        <w:tc>
          <w:tcPr>
            <w:tcW w:w="294" w:type="pct"/>
            <w:gridSpan w:val="2"/>
          </w:tcPr>
          <w:p w14:paraId="7755F848"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c>
          <w:tcPr>
            <w:tcW w:w="585" w:type="pct"/>
          </w:tcPr>
          <w:p w14:paraId="3822CAD5"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w:t>
            </w:r>
          </w:p>
        </w:tc>
      </w:tr>
      <w:tr w:rsidR="000D7985" w:rsidRPr="00A37B7C" w14:paraId="34351A7B" w14:textId="77777777" w:rsidTr="00C46C1F">
        <w:tc>
          <w:tcPr>
            <w:tcW w:w="639" w:type="pct"/>
          </w:tcPr>
          <w:p w14:paraId="1859DD66" w14:textId="77777777" w:rsidR="000D7985" w:rsidRPr="00A37B7C" w:rsidRDefault="000D7985" w:rsidP="00C46C1F">
            <w:pPr>
              <w:spacing w:after="0" w:line="240" w:lineRule="auto"/>
              <w:rPr>
                <w:rFonts w:ascii="Times New Roman" w:hAnsi="Times New Roman"/>
              </w:rPr>
            </w:pPr>
          </w:p>
        </w:tc>
        <w:tc>
          <w:tcPr>
            <w:tcW w:w="966" w:type="pct"/>
          </w:tcPr>
          <w:p w14:paraId="4A8F44C8" w14:textId="77777777" w:rsidR="000D7985" w:rsidRPr="00A37B7C" w:rsidRDefault="000D7985" w:rsidP="00C46C1F">
            <w:pPr>
              <w:spacing w:after="0" w:line="240" w:lineRule="auto"/>
              <w:rPr>
                <w:rFonts w:ascii="Times New Roman" w:hAnsi="Times New Roman"/>
              </w:rPr>
            </w:pPr>
            <w:r>
              <w:rPr>
                <w:rFonts w:ascii="Times New Roman" w:hAnsi="Times New Roman"/>
              </w:rPr>
              <w:t>Учебная практика</w:t>
            </w:r>
          </w:p>
        </w:tc>
        <w:tc>
          <w:tcPr>
            <w:tcW w:w="333" w:type="pct"/>
          </w:tcPr>
          <w:p w14:paraId="754E855E" w14:textId="77777777" w:rsidR="000D7985" w:rsidRDefault="000D7985" w:rsidP="00C46C1F">
            <w:pPr>
              <w:spacing w:after="0" w:line="240" w:lineRule="auto"/>
              <w:jc w:val="center"/>
              <w:rPr>
                <w:rFonts w:ascii="Times New Roman" w:hAnsi="Times New Roman"/>
                <w:b/>
                <w:bCs/>
              </w:rPr>
            </w:pPr>
            <w:r>
              <w:rPr>
                <w:rFonts w:ascii="Times New Roman" w:hAnsi="Times New Roman"/>
                <w:b/>
                <w:bCs/>
              </w:rPr>
              <w:t>36</w:t>
            </w:r>
          </w:p>
        </w:tc>
        <w:tc>
          <w:tcPr>
            <w:tcW w:w="288" w:type="pct"/>
          </w:tcPr>
          <w:p w14:paraId="605F69BF" w14:textId="77777777" w:rsidR="000D7985" w:rsidRDefault="000D7985" w:rsidP="00C46C1F">
            <w:pPr>
              <w:spacing w:after="0" w:line="240" w:lineRule="auto"/>
              <w:jc w:val="center"/>
              <w:rPr>
                <w:rFonts w:ascii="Times New Roman" w:hAnsi="Times New Roman"/>
                <w:b/>
              </w:rPr>
            </w:pPr>
            <w:r>
              <w:rPr>
                <w:rFonts w:ascii="Times New Roman" w:hAnsi="Times New Roman"/>
                <w:b/>
              </w:rPr>
              <w:t>36</w:t>
            </w:r>
          </w:p>
        </w:tc>
        <w:tc>
          <w:tcPr>
            <w:tcW w:w="227" w:type="pct"/>
          </w:tcPr>
          <w:p w14:paraId="4768B54E" w14:textId="77777777" w:rsidR="000D7985" w:rsidRPr="00A37B7C" w:rsidRDefault="000D7985" w:rsidP="00C46C1F">
            <w:pPr>
              <w:spacing w:after="0" w:line="240" w:lineRule="auto"/>
              <w:jc w:val="center"/>
              <w:rPr>
                <w:rFonts w:ascii="Times New Roman" w:hAnsi="Times New Roman"/>
                <w:bCs/>
              </w:rPr>
            </w:pPr>
          </w:p>
        </w:tc>
        <w:tc>
          <w:tcPr>
            <w:tcW w:w="505" w:type="pct"/>
          </w:tcPr>
          <w:p w14:paraId="170040EA" w14:textId="77777777" w:rsidR="000D7985" w:rsidRPr="00A37B7C" w:rsidRDefault="000D7985" w:rsidP="00C46C1F">
            <w:pPr>
              <w:spacing w:after="0" w:line="240" w:lineRule="auto"/>
              <w:jc w:val="center"/>
              <w:rPr>
                <w:rFonts w:ascii="Times New Roman" w:hAnsi="Times New Roman"/>
              </w:rPr>
            </w:pPr>
          </w:p>
        </w:tc>
        <w:tc>
          <w:tcPr>
            <w:tcW w:w="455" w:type="pct"/>
          </w:tcPr>
          <w:p w14:paraId="7FC700BC" w14:textId="77777777" w:rsidR="000D7985" w:rsidRPr="00A37B7C" w:rsidRDefault="000D7985" w:rsidP="00C46C1F">
            <w:pPr>
              <w:spacing w:after="0" w:line="240" w:lineRule="auto"/>
              <w:jc w:val="center"/>
              <w:rPr>
                <w:rFonts w:ascii="Times New Roman" w:hAnsi="Times New Roman"/>
              </w:rPr>
            </w:pPr>
          </w:p>
        </w:tc>
        <w:tc>
          <w:tcPr>
            <w:tcW w:w="519" w:type="pct"/>
          </w:tcPr>
          <w:p w14:paraId="10742130" w14:textId="77777777" w:rsidR="000D7985" w:rsidRPr="00A37B7C" w:rsidRDefault="000D7985" w:rsidP="00C46C1F">
            <w:pPr>
              <w:spacing w:after="0" w:line="240" w:lineRule="auto"/>
              <w:jc w:val="center"/>
              <w:rPr>
                <w:rFonts w:ascii="Times New Roman" w:hAnsi="Times New Roman"/>
              </w:rPr>
            </w:pPr>
          </w:p>
        </w:tc>
        <w:tc>
          <w:tcPr>
            <w:tcW w:w="189" w:type="pct"/>
            <w:gridSpan w:val="2"/>
          </w:tcPr>
          <w:p w14:paraId="5229EFB3" w14:textId="77777777" w:rsidR="000D7985" w:rsidRPr="00A37B7C" w:rsidRDefault="000D7985" w:rsidP="00C46C1F">
            <w:pPr>
              <w:spacing w:after="0" w:line="240" w:lineRule="auto"/>
              <w:jc w:val="center"/>
              <w:rPr>
                <w:rFonts w:ascii="Times New Roman" w:hAnsi="Times New Roman"/>
              </w:rPr>
            </w:pPr>
          </w:p>
        </w:tc>
        <w:tc>
          <w:tcPr>
            <w:tcW w:w="294" w:type="pct"/>
            <w:gridSpan w:val="2"/>
          </w:tcPr>
          <w:p w14:paraId="2DDD87E3"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36</w:t>
            </w:r>
          </w:p>
        </w:tc>
        <w:tc>
          <w:tcPr>
            <w:tcW w:w="585" w:type="pct"/>
          </w:tcPr>
          <w:p w14:paraId="26B2CB7C" w14:textId="77777777" w:rsidR="000D7985" w:rsidRDefault="000D7985" w:rsidP="00C46C1F">
            <w:pPr>
              <w:spacing w:after="0" w:line="240" w:lineRule="auto"/>
              <w:jc w:val="center"/>
              <w:rPr>
                <w:rFonts w:ascii="Times New Roman" w:hAnsi="Times New Roman"/>
                <w:b/>
                <w:bCs/>
              </w:rPr>
            </w:pPr>
          </w:p>
        </w:tc>
      </w:tr>
      <w:tr w:rsidR="000D7985" w:rsidRPr="00A37B7C" w14:paraId="5C1F25D7" w14:textId="77777777" w:rsidTr="00C46C1F">
        <w:tc>
          <w:tcPr>
            <w:tcW w:w="639" w:type="pct"/>
          </w:tcPr>
          <w:p w14:paraId="7445B0A1" w14:textId="77777777" w:rsidR="000D7985" w:rsidRPr="00A37B7C" w:rsidRDefault="000D7985" w:rsidP="00C46C1F">
            <w:pPr>
              <w:spacing w:after="0" w:line="240" w:lineRule="auto"/>
              <w:rPr>
                <w:rFonts w:ascii="Times New Roman" w:hAnsi="Times New Roman"/>
                <w:i/>
              </w:rPr>
            </w:pPr>
          </w:p>
        </w:tc>
        <w:tc>
          <w:tcPr>
            <w:tcW w:w="966" w:type="pct"/>
          </w:tcPr>
          <w:p w14:paraId="3096096C" w14:textId="77777777" w:rsidR="000D7985" w:rsidRPr="00A37B7C" w:rsidRDefault="000D7985" w:rsidP="00C46C1F">
            <w:pPr>
              <w:suppressAutoHyphens/>
              <w:spacing w:after="0" w:line="240" w:lineRule="auto"/>
              <w:rPr>
                <w:rFonts w:ascii="Times New Roman" w:hAnsi="Times New Roman"/>
              </w:rPr>
            </w:pPr>
            <w:r>
              <w:rPr>
                <w:rFonts w:ascii="Times New Roman" w:hAnsi="Times New Roman"/>
              </w:rPr>
              <w:t>Производственная практика</w:t>
            </w:r>
          </w:p>
        </w:tc>
        <w:tc>
          <w:tcPr>
            <w:tcW w:w="333" w:type="pct"/>
          </w:tcPr>
          <w:p w14:paraId="06F454AC" w14:textId="77777777" w:rsidR="000D7985" w:rsidRPr="00A37B7C" w:rsidRDefault="000D7985" w:rsidP="00C46C1F">
            <w:pPr>
              <w:suppressAutoHyphens/>
              <w:spacing w:after="0" w:line="240" w:lineRule="auto"/>
              <w:jc w:val="center"/>
              <w:rPr>
                <w:rFonts w:ascii="Times New Roman" w:hAnsi="Times New Roman"/>
                <w:b/>
                <w:bCs/>
              </w:rPr>
            </w:pPr>
            <w:r>
              <w:rPr>
                <w:rFonts w:ascii="Times New Roman" w:hAnsi="Times New Roman"/>
                <w:b/>
                <w:bCs/>
              </w:rPr>
              <w:t>36</w:t>
            </w:r>
          </w:p>
        </w:tc>
        <w:tc>
          <w:tcPr>
            <w:tcW w:w="288" w:type="pct"/>
            <w:shd w:val="clear" w:color="auto" w:fill="FFFFFF"/>
          </w:tcPr>
          <w:p w14:paraId="6660F531" w14:textId="77777777" w:rsidR="000D7985" w:rsidRPr="00A37B7C" w:rsidRDefault="000D7985" w:rsidP="00C46C1F">
            <w:pPr>
              <w:spacing w:after="0" w:line="240" w:lineRule="auto"/>
              <w:jc w:val="center"/>
              <w:rPr>
                <w:rFonts w:ascii="Times New Roman" w:hAnsi="Times New Roman"/>
                <w:i/>
              </w:rPr>
            </w:pPr>
            <w:r>
              <w:rPr>
                <w:rFonts w:ascii="Times New Roman" w:hAnsi="Times New Roman"/>
                <w:i/>
              </w:rPr>
              <w:t>36</w:t>
            </w:r>
          </w:p>
        </w:tc>
        <w:tc>
          <w:tcPr>
            <w:tcW w:w="227" w:type="pct"/>
            <w:shd w:val="clear" w:color="auto" w:fill="FFFFFF"/>
          </w:tcPr>
          <w:p w14:paraId="30AB472C" w14:textId="77777777" w:rsidR="000D7985" w:rsidRPr="00A37B7C" w:rsidRDefault="000D7985" w:rsidP="00C46C1F">
            <w:pPr>
              <w:spacing w:after="0" w:line="240" w:lineRule="auto"/>
              <w:jc w:val="center"/>
              <w:rPr>
                <w:rFonts w:ascii="Times New Roman" w:hAnsi="Times New Roman"/>
                <w:i/>
              </w:rPr>
            </w:pPr>
          </w:p>
        </w:tc>
        <w:tc>
          <w:tcPr>
            <w:tcW w:w="505" w:type="pct"/>
            <w:shd w:val="clear" w:color="auto" w:fill="FFFFFF"/>
          </w:tcPr>
          <w:p w14:paraId="35D62BD1" w14:textId="77777777" w:rsidR="000D7985" w:rsidRPr="00A37B7C" w:rsidRDefault="000D7985" w:rsidP="00C46C1F">
            <w:pPr>
              <w:spacing w:after="0" w:line="240" w:lineRule="auto"/>
              <w:jc w:val="center"/>
              <w:rPr>
                <w:rFonts w:ascii="Times New Roman" w:hAnsi="Times New Roman"/>
                <w:i/>
              </w:rPr>
            </w:pPr>
          </w:p>
        </w:tc>
        <w:tc>
          <w:tcPr>
            <w:tcW w:w="1457" w:type="pct"/>
            <w:gridSpan w:val="6"/>
            <w:shd w:val="clear" w:color="auto" w:fill="FFFFFF"/>
          </w:tcPr>
          <w:p w14:paraId="745BB9AE" w14:textId="77777777" w:rsidR="000D7985" w:rsidRPr="00A37B7C" w:rsidRDefault="000D7985" w:rsidP="00C46C1F">
            <w:pPr>
              <w:spacing w:after="0" w:line="240" w:lineRule="auto"/>
              <w:jc w:val="center"/>
              <w:rPr>
                <w:rFonts w:ascii="Times New Roman" w:hAnsi="Times New Roman"/>
                <w:i/>
              </w:rPr>
            </w:pPr>
          </w:p>
        </w:tc>
        <w:tc>
          <w:tcPr>
            <w:tcW w:w="585" w:type="pct"/>
          </w:tcPr>
          <w:p w14:paraId="7DEF305C" w14:textId="77777777" w:rsidR="000D7985" w:rsidRPr="00A37B7C" w:rsidRDefault="000D7985" w:rsidP="00C46C1F">
            <w:pPr>
              <w:suppressAutoHyphens/>
              <w:spacing w:after="0" w:line="240" w:lineRule="auto"/>
              <w:jc w:val="center"/>
              <w:rPr>
                <w:rFonts w:ascii="Times New Roman" w:hAnsi="Times New Roman"/>
              </w:rPr>
            </w:pPr>
            <w:r>
              <w:rPr>
                <w:rFonts w:ascii="Times New Roman" w:hAnsi="Times New Roman"/>
              </w:rPr>
              <w:t>36</w:t>
            </w:r>
          </w:p>
        </w:tc>
      </w:tr>
      <w:tr w:rsidR="000D7985" w:rsidRPr="00A37B7C" w14:paraId="23268018" w14:textId="77777777" w:rsidTr="00C46C1F">
        <w:tc>
          <w:tcPr>
            <w:tcW w:w="639" w:type="pct"/>
          </w:tcPr>
          <w:p w14:paraId="31FBA304" w14:textId="77777777" w:rsidR="000D7985" w:rsidRPr="00A37B7C" w:rsidRDefault="000D7985" w:rsidP="00C46C1F">
            <w:pPr>
              <w:spacing w:after="0" w:line="240" w:lineRule="auto"/>
              <w:rPr>
                <w:rFonts w:ascii="Times New Roman" w:hAnsi="Times New Roman"/>
                <w:i/>
              </w:rPr>
            </w:pPr>
          </w:p>
        </w:tc>
        <w:tc>
          <w:tcPr>
            <w:tcW w:w="966" w:type="pct"/>
          </w:tcPr>
          <w:p w14:paraId="1DA9983D"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333" w:type="pct"/>
          </w:tcPr>
          <w:p w14:paraId="0E421017" w14:textId="77777777" w:rsidR="000D7985" w:rsidRPr="00A37B7C" w:rsidRDefault="000D7985" w:rsidP="00C46C1F">
            <w:pPr>
              <w:suppressAutoHyphens/>
              <w:spacing w:after="0" w:line="240" w:lineRule="auto"/>
              <w:jc w:val="center"/>
              <w:rPr>
                <w:rFonts w:ascii="Times New Roman" w:hAnsi="Times New Roman"/>
                <w:b/>
                <w:bCs/>
              </w:rPr>
            </w:pPr>
            <w:r>
              <w:rPr>
                <w:rFonts w:ascii="Times New Roman" w:hAnsi="Times New Roman"/>
                <w:b/>
                <w:bCs/>
              </w:rPr>
              <w:t>-</w:t>
            </w:r>
          </w:p>
        </w:tc>
        <w:tc>
          <w:tcPr>
            <w:tcW w:w="288" w:type="pct"/>
            <w:shd w:val="clear" w:color="auto" w:fill="FFFFFF"/>
          </w:tcPr>
          <w:p w14:paraId="176FF11D" w14:textId="77777777" w:rsidR="000D7985" w:rsidRPr="00A37B7C" w:rsidRDefault="000D7985" w:rsidP="00C46C1F">
            <w:pPr>
              <w:spacing w:after="0" w:line="240" w:lineRule="auto"/>
              <w:jc w:val="center"/>
              <w:rPr>
                <w:rFonts w:ascii="Times New Roman" w:hAnsi="Times New Roman"/>
                <w:i/>
              </w:rPr>
            </w:pPr>
          </w:p>
        </w:tc>
        <w:tc>
          <w:tcPr>
            <w:tcW w:w="227" w:type="pct"/>
            <w:shd w:val="clear" w:color="auto" w:fill="FFFFFF"/>
          </w:tcPr>
          <w:p w14:paraId="3C81A633" w14:textId="77777777" w:rsidR="000D7985" w:rsidRPr="00A37B7C" w:rsidRDefault="000D7985" w:rsidP="00C46C1F">
            <w:pPr>
              <w:spacing w:after="0" w:line="240" w:lineRule="auto"/>
              <w:jc w:val="center"/>
              <w:rPr>
                <w:rFonts w:ascii="Times New Roman" w:hAnsi="Times New Roman"/>
                <w:i/>
              </w:rPr>
            </w:pPr>
          </w:p>
        </w:tc>
        <w:tc>
          <w:tcPr>
            <w:tcW w:w="505" w:type="pct"/>
            <w:shd w:val="clear" w:color="auto" w:fill="FFFFFF"/>
          </w:tcPr>
          <w:p w14:paraId="54D1C300" w14:textId="77777777" w:rsidR="000D7985" w:rsidRPr="00A37B7C" w:rsidRDefault="000D7985" w:rsidP="00C46C1F">
            <w:pPr>
              <w:spacing w:after="0" w:line="240" w:lineRule="auto"/>
              <w:jc w:val="center"/>
              <w:rPr>
                <w:rFonts w:ascii="Times New Roman" w:hAnsi="Times New Roman"/>
                <w:i/>
              </w:rPr>
            </w:pPr>
          </w:p>
        </w:tc>
        <w:tc>
          <w:tcPr>
            <w:tcW w:w="1457" w:type="pct"/>
            <w:gridSpan w:val="6"/>
            <w:shd w:val="clear" w:color="auto" w:fill="FFFFFF"/>
          </w:tcPr>
          <w:p w14:paraId="0E32B3FD" w14:textId="77777777" w:rsidR="000D7985" w:rsidRPr="00A37B7C" w:rsidRDefault="000D7985" w:rsidP="00C46C1F">
            <w:pPr>
              <w:spacing w:after="0" w:line="240" w:lineRule="auto"/>
              <w:jc w:val="center"/>
              <w:rPr>
                <w:rFonts w:ascii="Times New Roman" w:hAnsi="Times New Roman"/>
                <w:i/>
              </w:rPr>
            </w:pPr>
          </w:p>
        </w:tc>
        <w:tc>
          <w:tcPr>
            <w:tcW w:w="585" w:type="pct"/>
          </w:tcPr>
          <w:p w14:paraId="4A2FB458"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31A40446" w14:textId="77777777" w:rsidTr="00C46C1F">
        <w:tc>
          <w:tcPr>
            <w:tcW w:w="639" w:type="pct"/>
          </w:tcPr>
          <w:p w14:paraId="170CD052" w14:textId="77777777" w:rsidR="000D7985" w:rsidRPr="00A37B7C" w:rsidRDefault="000D7985" w:rsidP="00C46C1F">
            <w:pPr>
              <w:spacing w:line="240" w:lineRule="auto"/>
              <w:rPr>
                <w:rFonts w:ascii="Times New Roman" w:hAnsi="Times New Roman"/>
                <w:b/>
                <w:i/>
              </w:rPr>
            </w:pPr>
          </w:p>
        </w:tc>
        <w:tc>
          <w:tcPr>
            <w:tcW w:w="966" w:type="pct"/>
          </w:tcPr>
          <w:p w14:paraId="61A084B9" w14:textId="77777777" w:rsidR="000D7985" w:rsidRPr="00A37B7C" w:rsidRDefault="000D7985" w:rsidP="00C46C1F">
            <w:pPr>
              <w:spacing w:line="240" w:lineRule="auto"/>
              <w:rPr>
                <w:rFonts w:ascii="Times New Roman" w:hAnsi="Times New Roman"/>
                <w:b/>
                <w:i/>
              </w:rPr>
            </w:pPr>
            <w:r w:rsidRPr="00A37B7C">
              <w:rPr>
                <w:rFonts w:ascii="Times New Roman" w:hAnsi="Times New Roman"/>
                <w:b/>
                <w:i/>
              </w:rPr>
              <w:t>Всего:</w:t>
            </w:r>
          </w:p>
        </w:tc>
        <w:tc>
          <w:tcPr>
            <w:tcW w:w="333" w:type="pct"/>
          </w:tcPr>
          <w:p w14:paraId="66108A1E"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288</w:t>
            </w:r>
          </w:p>
        </w:tc>
        <w:tc>
          <w:tcPr>
            <w:tcW w:w="288" w:type="pct"/>
          </w:tcPr>
          <w:p w14:paraId="238F83BB"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224</w:t>
            </w:r>
          </w:p>
        </w:tc>
        <w:tc>
          <w:tcPr>
            <w:tcW w:w="227" w:type="pct"/>
          </w:tcPr>
          <w:p w14:paraId="53BD66D0"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216</w:t>
            </w:r>
          </w:p>
        </w:tc>
        <w:tc>
          <w:tcPr>
            <w:tcW w:w="505" w:type="pct"/>
          </w:tcPr>
          <w:p w14:paraId="241E1726"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152</w:t>
            </w:r>
          </w:p>
        </w:tc>
        <w:tc>
          <w:tcPr>
            <w:tcW w:w="455" w:type="pct"/>
          </w:tcPr>
          <w:p w14:paraId="316AE1A0"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0</w:t>
            </w:r>
          </w:p>
        </w:tc>
        <w:tc>
          <w:tcPr>
            <w:tcW w:w="519" w:type="pct"/>
          </w:tcPr>
          <w:p w14:paraId="6C5E8247"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0</w:t>
            </w:r>
          </w:p>
        </w:tc>
        <w:tc>
          <w:tcPr>
            <w:tcW w:w="186" w:type="pct"/>
          </w:tcPr>
          <w:p w14:paraId="00B8BEC1" w14:textId="77777777" w:rsidR="000D7985" w:rsidRPr="00A37B7C" w:rsidRDefault="000D7985" w:rsidP="00C46C1F">
            <w:pPr>
              <w:spacing w:after="0" w:line="240" w:lineRule="auto"/>
              <w:jc w:val="center"/>
              <w:rPr>
                <w:rFonts w:ascii="Times New Roman" w:hAnsi="Times New Roman"/>
                <w:b/>
                <w:vertAlign w:val="superscript"/>
              </w:rPr>
            </w:pPr>
          </w:p>
        </w:tc>
        <w:tc>
          <w:tcPr>
            <w:tcW w:w="297" w:type="pct"/>
            <w:gridSpan w:val="3"/>
          </w:tcPr>
          <w:p w14:paraId="4A7AA763"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36</w:t>
            </w:r>
          </w:p>
        </w:tc>
        <w:tc>
          <w:tcPr>
            <w:tcW w:w="585" w:type="pct"/>
          </w:tcPr>
          <w:p w14:paraId="5E74606C"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36</w:t>
            </w:r>
          </w:p>
        </w:tc>
      </w:tr>
    </w:tbl>
    <w:p w14:paraId="7C44C0A0" w14:textId="77777777" w:rsidR="000D7985" w:rsidRPr="00A37B7C" w:rsidRDefault="000D7985" w:rsidP="000D7985">
      <w:pPr>
        <w:suppressAutoHyphens/>
        <w:spacing w:line="240" w:lineRule="auto"/>
        <w:jc w:val="both"/>
        <w:rPr>
          <w:rFonts w:ascii="Times New Roman" w:hAnsi="Times New Roman"/>
          <w:i/>
          <w:sz w:val="20"/>
          <w:szCs w:val="20"/>
        </w:rPr>
      </w:pPr>
    </w:p>
    <w:p w14:paraId="749EBA1A" w14:textId="77777777" w:rsidR="000D7985" w:rsidRPr="00A37B7C" w:rsidRDefault="000D7985" w:rsidP="000D7985">
      <w:pPr>
        <w:ind w:left="851"/>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0D7985" w:rsidRPr="00A37B7C" w14:paraId="085B6C00" w14:textId="77777777" w:rsidTr="00C46C1F">
        <w:trPr>
          <w:trHeight w:val="1204"/>
        </w:trPr>
        <w:tc>
          <w:tcPr>
            <w:tcW w:w="1009" w:type="pct"/>
          </w:tcPr>
          <w:p w14:paraId="08565A94" w14:textId="77777777" w:rsidR="000D7985" w:rsidRPr="00A37B7C" w:rsidRDefault="000D7985" w:rsidP="00C46C1F">
            <w:pPr>
              <w:jc w:val="center"/>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73DD9F3A"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w:t>
            </w:r>
          </w:p>
          <w:p w14:paraId="18326E82"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14:paraId="61C61D35" w14:textId="77777777" w:rsidR="000D7985" w:rsidRPr="00A37B7C" w:rsidRDefault="000D7985" w:rsidP="00C46C1F">
            <w:pPr>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4325FD14" w14:textId="77777777" w:rsidTr="00C46C1F">
        <w:tc>
          <w:tcPr>
            <w:tcW w:w="1009" w:type="pct"/>
          </w:tcPr>
          <w:p w14:paraId="364AE523"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1</w:t>
            </w:r>
          </w:p>
        </w:tc>
        <w:tc>
          <w:tcPr>
            <w:tcW w:w="3160" w:type="pct"/>
          </w:tcPr>
          <w:p w14:paraId="72453ED6"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2</w:t>
            </w:r>
          </w:p>
        </w:tc>
        <w:tc>
          <w:tcPr>
            <w:tcW w:w="831" w:type="pct"/>
            <w:vAlign w:val="center"/>
          </w:tcPr>
          <w:p w14:paraId="658890C0" w14:textId="77777777" w:rsidR="000D7985" w:rsidRPr="00A37B7C" w:rsidRDefault="000D7985" w:rsidP="00C46C1F">
            <w:pPr>
              <w:jc w:val="center"/>
              <w:rPr>
                <w:rFonts w:ascii="Times New Roman" w:hAnsi="Times New Roman"/>
                <w:b/>
                <w:bCs/>
                <w:i/>
              </w:rPr>
            </w:pPr>
            <w:r w:rsidRPr="00A37B7C">
              <w:rPr>
                <w:rFonts w:ascii="Times New Roman" w:hAnsi="Times New Roman"/>
                <w:b/>
                <w:bCs/>
                <w:i/>
              </w:rPr>
              <w:t>3</w:t>
            </w:r>
          </w:p>
        </w:tc>
      </w:tr>
      <w:tr w:rsidR="000D7985" w:rsidRPr="00A37B7C" w14:paraId="452A1865" w14:textId="77777777" w:rsidTr="00C46C1F">
        <w:trPr>
          <w:trHeight w:val="578"/>
        </w:trPr>
        <w:tc>
          <w:tcPr>
            <w:tcW w:w="4169" w:type="pct"/>
            <w:gridSpan w:val="2"/>
          </w:tcPr>
          <w:p w14:paraId="236AAE40"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Раздел 1. Технология интернет-маркетинга</w:t>
            </w:r>
          </w:p>
        </w:tc>
        <w:tc>
          <w:tcPr>
            <w:tcW w:w="831" w:type="pct"/>
            <w:vAlign w:val="center"/>
          </w:tcPr>
          <w:p w14:paraId="4EAB99C0" w14:textId="77777777" w:rsidR="000D7985" w:rsidRPr="00781AC6" w:rsidRDefault="000D7985" w:rsidP="00C46C1F">
            <w:pPr>
              <w:suppressAutoHyphens/>
              <w:spacing w:after="0" w:line="240" w:lineRule="auto"/>
              <w:jc w:val="center"/>
              <w:rPr>
                <w:rFonts w:ascii="Times New Roman" w:hAnsi="Times New Roman"/>
                <w:b/>
              </w:rPr>
            </w:pPr>
            <w:r>
              <w:rPr>
                <w:rFonts w:ascii="Times New Roman" w:hAnsi="Times New Roman"/>
                <w:b/>
              </w:rPr>
              <w:t>288/224</w:t>
            </w:r>
          </w:p>
          <w:p w14:paraId="2836460D" w14:textId="77777777" w:rsidR="000D7985" w:rsidRPr="00527933" w:rsidRDefault="000D7985" w:rsidP="00C46C1F">
            <w:pPr>
              <w:suppressAutoHyphens/>
              <w:spacing w:after="0" w:line="240" w:lineRule="auto"/>
              <w:jc w:val="center"/>
              <w:rPr>
                <w:rFonts w:ascii="Times New Roman" w:hAnsi="Times New Roman"/>
                <w:b/>
                <w:highlight w:val="yellow"/>
              </w:rPr>
            </w:pPr>
          </w:p>
        </w:tc>
      </w:tr>
      <w:tr w:rsidR="000D7985" w:rsidRPr="00A37B7C" w14:paraId="52820406" w14:textId="77777777" w:rsidTr="00C46C1F">
        <w:trPr>
          <w:trHeight w:val="578"/>
        </w:trPr>
        <w:tc>
          <w:tcPr>
            <w:tcW w:w="4169" w:type="pct"/>
            <w:gridSpan w:val="2"/>
          </w:tcPr>
          <w:p w14:paraId="7AF6B2F4"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МДКн.05.01 Технология интернет-маркетинга</w:t>
            </w:r>
          </w:p>
        </w:tc>
        <w:tc>
          <w:tcPr>
            <w:tcW w:w="831" w:type="pct"/>
            <w:vAlign w:val="center"/>
          </w:tcPr>
          <w:p w14:paraId="653C39CB"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216</w:t>
            </w:r>
            <w:r w:rsidRPr="00A37B7C">
              <w:rPr>
                <w:rFonts w:ascii="Times New Roman" w:hAnsi="Times New Roman"/>
                <w:b/>
              </w:rPr>
              <w:t>/152</w:t>
            </w:r>
          </w:p>
        </w:tc>
      </w:tr>
      <w:tr w:rsidR="000D7985" w:rsidRPr="00A37B7C" w14:paraId="3E000815" w14:textId="77777777" w:rsidTr="00C46C1F">
        <w:trPr>
          <w:trHeight w:val="417"/>
        </w:trPr>
        <w:tc>
          <w:tcPr>
            <w:tcW w:w="1009" w:type="pct"/>
            <w:vMerge w:val="restart"/>
          </w:tcPr>
          <w:p w14:paraId="60E14DDE"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Тема 1.1.</w:t>
            </w:r>
          </w:p>
          <w:p w14:paraId="3E7528DF"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Основы маркетинга</w:t>
            </w:r>
          </w:p>
        </w:tc>
        <w:tc>
          <w:tcPr>
            <w:tcW w:w="3160" w:type="pct"/>
          </w:tcPr>
          <w:p w14:paraId="2FADCA14" w14:textId="77777777" w:rsidR="000D7985" w:rsidRPr="00A37B7C" w:rsidRDefault="000D7985" w:rsidP="00C46C1F">
            <w:pPr>
              <w:spacing w:line="240" w:lineRule="auto"/>
              <w:jc w:val="both"/>
              <w:rPr>
                <w:rFonts w:ascii="Times New Roman" w:hAnsi="Times New Roman"/>
                <w:b/>
                <w:bCs/>
              </w:rPr>
            </w:pPr>
            <w:r w:rsidRPr="00A37B7C">
              <w:rPr>
                <w:rFonts w:ascii="Times New Roman" w:hAnsi="Times New Roman"/>
                <w:b/>
                <w:bCs/>
                <w:sz w:val="24"/>
                <w:szCs w:val="24"/>
              </w:rPr>
              <w:t>Содержание</w:t>
            </w:r>
          </w:p>
        </w:tc>
        <w:tc>
          <w:tcPr>
            <w:tcW w:w="831" w:type="pct"/>
          </w:tcPr>
          <w:p w14:paraId="392E3DA7" w14:textId="77777777" w:rsidR="000D7985" w:rsidRPr="00A37B7C" w:rsidRDefault="000D7985" w:rsidP="00C46C1F">
            <w:pPr>
              <w:suppressAutoHyphens/>
              <w:spacing w:line="240" w:lineRule="auto"/>
              <w:jc w:val="center"/>
              <w:rPr>
                <w:rFonts w:ascii="Times New Roman" w:hAnsi="Times New Roman"/>
                <w:b/>
              </w:rPr>
            </w:pPr>
            <w:r w:rsidRPr="00A37B7C">
              <w:rPr>
                <w:rFonts w:ascii="Times New Roman" w:hAnsi="Times New Roman"/>
                <w:b/>
              </w:rPr>
              <w:t>1</w:t>
            </w:r>
            <w:r>
              <w:rPr>
                <w:rFonts w:ascii="Times New Roman" w:hAnsi="Times New Roman"/>
                <w:b/>
              </w:rPr>
              <w:t>4</w:t>
            </w:r>
            <w:r w:rsidRPr="00A37B7C">
              <w:rPr>
                <w:rFonts w:ascii="Times New Roman" w:hAnsi="Times New Roman"/>
                <w:b/>
              </w:rPr>
              <w:t>/2</w:t>
            </w:r>
          </w:p>
        </w:tc>
      </w:tr>
      <w:tr w:rsidR="000D7985" w:rsidRPr="00A37B7C" w14:paraId="657F63E5" w14:textId="77777777" w:rsidTr="00C46C1F">
        <w:trPr>
          <w:trHeight w:val="339"/>
        </w:trPr>
        <w:tc>
          <w:tcPr>
            <w:tcW w:w="1009" w:type="pct"/>
            <w:vMerge/>
          </w:tcPr>
          <w:p w14:paraId="2242F45C" w14:textId="77777777" w:rsidR="000D7985" w:rsidRPr="00A37B7C" w:rsidRDefault="000D7985" w:rsidP="00C46C1F">
            <w:pPr>
              <w:spacing w:line="240" w:lineRule="auto"/>
              <w:jc w:val="both"/>
              <w:rPr>
                <w:rFonts w:ascii="Times New Roman" w:hAnsi="Times New Roman"/>
                <w:b/>
              </w:rPr>
            </w:pPr>
          </w:p>
        </w:tc>
        <w:tc>
          <w:tcPr>
            <w:tcW w:w="3160" w:type="pct"/>
          </w:tcPr>
          <w:p w14:paraId="7DA52205"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Процесс управления маркетингом, основные этапы, проблемы реализации.</w:t>
            </w:r>
          </w:p>
        </w:tc>
        <w:tc>
          <w:tcPr>
            <w:tcW w:w="831" w:type="pct"/>
            <w:vMerge w:val="restart"/>
            <w:vAlign w:val="center"/>
          </w:tcPr>
          <w:p w14:paraId="43170749" w14:textId="77777777" w:rsidR="000D7985" w:rsidRPr="00A37B7C" w:rsidRDefault="000D7985" w:rsidP="00C46C1F">
            <w:pPr>
              <w:suppressAutoHyphens/>
              <w:spacing w:line="240" w:lineRule="auto"/>
              <w:jc w:val="center"/>
              <w:rPr>
                <w:rFonts w:ascii="Times New Roman" w:hAnsi="Times New Roman"/>
                <w:bCs/>
                <w:i/>
                <w:iCs/>
              </w:rPr>
            </w:pPr>
            <w:r>
              <w:rPr>
                <w:rFonts w:ascii="Times New Roman" w:hAnsi="Times New Roman"/>
                <w:bCs/>
                <w:i/>
                <w:iCs/>
              </w:rPr>
              <w:t>12</w:t>
            </w:r>
          </w:p>
        </w:tc>
      </w:tr>
      <w:tr w:rsidR="000D7985" w:rsidRPr="00A37B7C" w14:paraId="38043865" w14:textId="77777777" w:rsidTr="00C46C1F">
        <w:trPr>
          <w:trHeight w:val="360"/>
        </w:trPr>
        <w:tc>
          <w:tcPr>
            <w:tcW w:w="1009" w:type="pct"/>
            <w:vMerge/>
          </w:tcPr>
          <w:p w14:paraId="63282301" w14:textId="77777777" w:rsidR="000D7985" w:rsidRPr="00A37B7C" w:rsidRDefault="000D7985" w:rsidP="00C46C1F">
            <w:pPr>
              <w:spacing w:line="240" w:lineRule="auto"/>
              <w:jc w:val="both"/>
              <w:rPr>
                <w:rFonts w:ascii="Times New Roman" w:hAnsi="Times New Roman"/>
                <w:b/>
              </w:rPr>
            </w:pPr>
          </w:p>
        </w:tc>
        <w:tc>
          <w:tcPr>
            <w:tcW w:w="3160" w:type="pct"/>
          </w:tcPr>
          <w:p w14:paraId="15D3BCE6"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 xml:space="preserve">Сегментирование рынка и позиционирование товара на рынке. </w:t>
            </w:r>
          </w:p>
        </w:tc>
        <w:tc>
          <w:tcPr>
            <w:tcW w:w="831" w:type="pct"/>
            <w:vMerge/>
            <w:vAlign w:val="center"/>
          </w:tcPr>
          <w:p w14:paraId="77028DBB"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7DD38856" w14:textId="77777777" w:rsidTr="00C46C1F">
        <w:trPr>
          <w:trHeight w:val="285"/>
        </w:trPr>
        <w:tc>
          <w:tcPr>
            <w:tcW w:w="1009" w:type="pct"/>
            <w:vMerge/>
          </w:tcPr>
          <w:p w14:paraId="14F43F1B" w14:textId="77777777" w:rsidR="000D7985" w:rsidRPr="00A37B7C" w:rsidRDefault="000D7985" w:rsidP="00C46C1F">
            <w:pPr>
              <w:spacing w:line="240" w:lineRule="auto"/>
              <w:jc w:val="both"/>
              <w:rPr>
                <w:rFonts w:ascii="Times New Roman" w:hAnsi="Times New Roman"/>
                <w:b/>
              </w:rPr>
            </w:pPr>
          </w:p>
        </w:tc>
        <w:tc>
          <w:tcPr>
            <w:tcW w:w="3160" w:type="pct"/>
          </w:tcPr>
          <w:p w14:paraId="79259C10"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Организация службы маркетинга на предприятии.</w:t>
            </w:r>
          </w:p>
        </w:tc>
        <w:tc>
          <w:tcPr>
            <w:tcW w:w="831" w:type="pct"/>
            <w:vMerge/>
            <w:vAlign w:val="center"/>
          </w:tcPr>
          <w:p w14:paraId="32E106ED"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0BBB8FB5" w14:textId="77777777" w:rsidTr="00C46C1F">
        <w:trPr>
          <w:trHeight w:val="390"/>
        </w:trPr>
        <w:tc>
          <w:tcPr>
            <w:tcW w:w="1009" w:type="pct"/>
            <w:vMerge/>
          </w:tcPr>
          <w:p w14:paraId="37224E11" w14:textId="77777777" w:rsidR="000D7985" w:rsidRPr="00A37B7C" w:rsidRDefault="000D7985" w:rsidP="00C46C1F">
            <w:pPr>
              <w:spacing w:line="240" w:lineRule="auto"/>
              <w:jc w:val="both"/>
              <w:rPr>
                <w:rFonts w:ascii="Times New Roman" w:hAnsi="Times New Roman"/>
                <w:b/>
              </w:rPr>
            </w:pPr>
          </w:p>
        </w:tc>
        <w:tc>
          <w:tcPr>
            <w:tcW w:w="3160" w:type="pct"/>
          </w:tcPr>
          <w:p w14:paraId="3A19C1B6"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 xml:space="preserve">Маркетинговая среда предприятия в рыночной экономике. </w:t>
            </w:r>
          </w:p>
        </w:tc>
        <w:tc>
          <w:tcPr>
            <w:tcW w:w="831" w:type="pct"/>
            <w:vMerge/>
            <w:vAlign w:val="center"/>
          </w:tcPr>
          <w:p w14:paraId="09292D4D"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2956B060" w14:textId="77777777" w:rsidTr="00C46C1F">
        <w:trPr>
          <w:trHeight w:val="390"/>
        </w:trPr>
        <w:tc>
          <w:tcPr>
            <w:tcW w:w="1009" w:type="pct"/>
            <w:vMerge/>
          </w:tcPr>
          <w:p w14:paraId="3584D717" w14:textId="77777777" w:rsidR="000D7985" w:rsidRPr="00A37B7C" w:rsidRDefault="000D7985" w:rsidP="00C46C1F">
            <w:pPr>
              <w:spacing w:line="240" w:lineRule="auto"/>
              <w:jc w:val="both"/>
              <w:rPr>
                <w:rFonts w:ascii="Times New Roman" w:hAnsi="Times New Roman"/>
                <w:b/>
              </w:rPr>
            </w:pPr>
          </w:p>
        </w:tc>
        <w:tc>
          <w:tcPr>
            <w:tcW w:w="3160" w:type="pct"/>
          </w:tcPr>
          <w:p w14:paraId="443C5A02"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 xml:space="preserve">Основные факторы микросреды функционирования фирмы. </w:t>
            </w:r>
          </w:p>
        </w:tc>
        <w:tc>
          <w:tcPr>
            <w:tcW w:w="831" w:type="pct"/>
            <w:vMerge/>
            <w:vAlign w:val="center"/>
          </w:tcPr>
          <w:p w14:paraId="5A55D199"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404A80D1" w14:textId="77777777" w:rsidTr="00C46C1F">
        <w:trPr>
          <w:trHeight w:val="315"/>
        </w:trPr>
        <w:tc>
          <w:tcPr>
            <w:tcW w:w="1009" w:type="pct"/>
            <w:vMerge/>
          </w:tcPr>
          <w:p w14:paraId="7DB92BE3" w14:textId="77777777" w:rsidR="000D7985" w:rsidRPr="00A37B7C" w:rsidRDefault="000D7985" w:rsidP="00C46C1F">
            <w:pPr>
              <w:spacing w:line="240" w:lineRule="auto"/>
              <w:jc w:val="both"/>
              <w:rPr>
                <w:rFonts w:ascii="Times New Roman" w:hAnsi="Times New Roman"/>
                <w:b/>
              </w:rPr>
            </w:pPr>
          </w:p>
        </w:tc>
        <w:tc>
          <w:tcPr>
            <w:tcW w:w="3160" w:type="pct"/>
          </w:tcPr>
          <w:p w14:paraId="43D59B93"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Основные факторы макросреды функционирования фирмы.</w:t>
            </w:r>
          </w:p>
        </w:tc>
        <w:tc>
          <w:tcPr>
            <w:tcW w:w="831" w:type="pct"/>
            <w:vMerge/>
            <w:vAlign w:val="center"/>
          </w:tcPr>
          <w:p w14:paraId="74BE36D5"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0EBFC694" w14:textId="77777777" w:rsidTr="00C46C1F">
        <w:trPr>
          <w:trHeight w:val="360"/>
        </w:trPr>
        <w:tc>
          <w:tcPr>
            <w:tcW w:w="1009" w:type="pct"/>
            <w:vMerge/>
          </w:tcPr>
          <w:p w14:paraId="053C9A16" w14:textId="77777777" w:rsidR="000D7985" w:rsidRPr="00A37B7C" w:rsidRDefault="000D7985" w:rsidP="00C46C1F">
            <w:pPr>
              <w:spacing w:line="240" w:lineRule="auto"/>
              <w:jc w:val="both"/>
              <w:rPr>
                <w:rFonts w:ascii="Times New Roman" w:hAnsi="Times New Roman"/>
                <w:b/>
              </w:rPr>
            </w:pPr>
          </w:p>
        </w:tc>
        <w:tc>
          <w:tcPr>
            <w:tcW w:w="3160" w:type="pct"/>
          </w:tcPr>
          <w:p w14:paraId="00EFEE66"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Жизненный цикл товаров: основные стадии.</w:t>
            </w:r>
          </w:p>
        </w:tc>
        <w:tc>
          <w:tcPr>
            <w:tcW w:w="831" w:type="pct"/>
            <w:vMerge/>
            <w:vAlign w:val="center"/>
          </w:tcPr>
          <w:p w14:paraId="0F997F92"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4EBBDDB1" w14:textId="77777777" w:rsidTr="00C46C1F">
        <w:trPr>
          <w:trHeight w:val="496"/>
        </w:trPr>
        <w:tc>
          <w:tcPr>
            <w:tcW w:w="1009" w:type="pct"/>
            <w:vMerge/>
          </w:tcPr>
          <w:p w14:paraId="6E31E621" w14:textId="77777777" w:rsidR="000D7985" w:rsidRPr="00A37B7C" w:rsidRDefault="000D7985" w:rsidP="00C46C1F">
            <w:pPr>
              <w:spacing w:line="240" w:lineRule="auto"/>
              <w:jc w:val="both"/>
              <w:rPr>
                <w:rFonts w:ascii="Times New Roman" w:hAnsi="Times New Roman"/>
                <w:b/>
              </w:rPr>
            </w:pPr>
          </w:p>
        </w:tc>
        <w:tc>
          <w:tcPr>
            <w:tcW w:w="3160" w:type="pct"/>
          </w:tcPr>
          <w:p w14:paraId="0B5677B1" w14:textId="77777777" w:rsidR="000D7985" w:rsidRPr="00A37B7C" w:rsidRDefault="000D7985" w:rsidP="00095D42">
            <w:pPr>
              <w:numPr>
                <w:ilvl w:val="0"/>
                <w:numId w:val="123"/>
              </w:numPr>
              <w:spacing w:after="200" w:line="240" w:lineRule="auto"/>
              <w:ind w:left="390"/>
              <w:jc w:val="both"/>
              <w:rPr>
                <w:rFonts w:ascii="Times New Roman" w:hAnsi="Times New Roman"/>
              </w:rPr>
            </w:pPr>
            <w:r w:rsidRPr="00A37B7C">
              <w:rPr>
                <w:rFonts w:ascii="Times New Roman" w:hAnsi="Times New Roman"/>
              </w:rPr>
              <w:t>Продвижение товаров и услуг.</w:t>
            </w:r>
          </w:p>
        </w:tc>
        <w:tc>
          <w:tcPr>
            <w:tcW w:w="831" w:type="pct"/>
            <w:vMerge/>
            <w:vAlign w:val="center"/>
          </w:tcPr>
          <w:p w14:paraId="0F3A6831" w14:textId="77777777" w:rsidR="000D7985" w:rsidRPr="00A37B7C" w:rsidRDefault="000D7985" w:rsidP="00C46C1F">
            <w:pPr>
              <w:suppressAutoHyphens/>
              <w:spacing w:line="240" w:lineRule="auto"/>
              <w:jc w:val="center"/>
              <w:rPr>
                <w:rFonts w:ascii="Times New Roman" w:hAnsi="Times New Roman"/>
                <w:bCs/>
                <w:i/>
                <w:iCs/>
              </w:rPr>
            </w:pPr>
          </w:p>
        </w:tc>
      </w:tr>
      <w:tr w:rsidR="000D7985" w:rsidRPr="00A37B7C" w14:paraId="47624CF4" w14:textId="77777777" w:rsidTr="00C46C1F">
        <w:trPr>
          <w:trHeight w:val="496"/>
        </w:trPr>
        <w:tc>
          <w:tcPr>
            <w:tcW w:w="1009" w:type="pct"/>
          </w:tcPr>
          <w:p w14:paraId="1834AA7E" w14:textId="77777777" w:rsidR="000D7985" w:rsidRPr="00A37B7C" w:rsidRDefault="000D7985" w:rsidP="00C46C1F">
            <w:pPr>
              <w:spacing w:line="240" w:lineRule="auto"/>
              <w:jc w:val="both"/>
              <w:rPr>
                <w:rFonts w:ascii="Times New Roman" w:hAnsi="Times New Roman"/>
                <w:b/>
              </w:rPr>
            </w:pPr>
          </w:p>
        </w:tc>
        <w:tc>
          <w:tcPr>
            <w:tcW w:w="3160" w:type="pct"/>
          </w:tcPr>
          <w:p w14:paraId="377D596C"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В том числе практических занятий</w:t>
            </w:r>
          </w:p>
        </w:tc>
        <w:tc>
          <w:tcPr>
            <w:tcW w:w="831" w:type="pct"/>
            <w:vAlign w:val="center"/>
          </w:tcPr>
          <w:p w14:paraId="5EDC602B" w14:textId="77777777" w:rsidR="000D7985" w:rsidRPr="00A37B7C" w:rsidRDefault="000D7985" w:rsidP="00C46C1F">
            <w:pPr>
              <w:suppressAutoHyphens/>
              <w:spacing w:line="240" w:lineRule="auto"/>
              <w:jc w:val="center"/>
              <w:rPr>
                <w:rFonts w:ascii="Times New Roman" w:hAnsi="Times New Roman"/>
                <w:bCs/>
                <w:i/>
                <w:iCs/>
              </w:rPr>
            </w:pPr>
            <w:r w:rsidRPr="00A37B7C">
              <w:rPr>
                <w:rFonts w:ascii="Times New Roman" w:hAnsi="Times New Roman"/>
                <w:bCs/>
                <w:i/>
                <w:iCs/>
              </w:rPr>
              <w:t>2</w:t>
            </w:r>
          </w:p>
        </w:tc>
      </w:tr>
      <w:tr w:rsidR="000D7985" w:rsidRPr="00A37B7C" w14:paraId="338E51FA" w14:textId="77777777" w:rsidTr="00C46C1F">
        <w:trPr>
          <w:trHeight w:val="496"/>
        </w:trPr>
        <w:tc>
          <w:tcPr>
            <w:tcW w:w="1009" w:type="pct"/>
          </w:tcPr>
          <w:p w14:paraId="212F05BC" w14:textId="77777777" w:rsidR="000D7985" w:rsidRPr="00A37B7C" w:rsidRDefault="000D7985" w:rsidP="00C46C1F">
            <w:pPr>
              <w:spacing w:line="240" w:lineRule="auto"/>
              <w:jc w:val="both"/>
              <w:rPr>
                <w:rFonts w:ascii="Times New Roman" w:hAnsi="Times New Roman"/>
                <w:b/>
              </w:rPr>
            </w:pPr>
          </w:p>
        </w:tc>
        <w:tc>
          <w:tcPr>
            <w:tcW w:w="3160" w:type="pct"/>
          </w:tcPr>
          <w:p w14:paraId="23FBAFA7"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 xml:space="preserve">Практическое занятие 1. </w:t>
            </w:r>
            <w:r w:rsidRPr="00A37B7C">
              <w:rPr>
                <w:rFonts w:ascii="Times New Roman" w:hAnsi="Times New Roman"/>
              </w:rPr>
              <w:t>Разработка схемы жизненного цикла товаров</w:t>
            </w:r>
          </w:p>
        </w:tc>
        <w:tc>
          <w:tcPr>
            <w:tcW w:w="831" w:type="pct"/>
            <w:vAlign w:val="center"/>
          </w:tcPr>
          <w:p w14:paraId="098E4F8C" w14:textId="77777777" w:rsidR="000D7985" w:rsidRPr="00A37B7C" w:rsidRDefault="000D7985" w:rsidP="00C46C1F">
            <w:pPr>
              <w:suppressAutoHyphens/>
              <w:spacing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C3A85AC" w14:textId="77777777" w:rsidTr="00C46C1F">
        <w:trPr>
          <w:trHeight w:val="417"/>
        </w:trPr>
        <w:tc>
          <w:tcPr>
            <w:tcW w:w="1009" w:type="pct"/>
            <w:vMerge w:val="restart"/>
          </w:tcPr>
          <w:p w14:paraId="75EBAC6C"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Тема 1.2. </w:t>
            </w:r>
          </w:p>
          <w:p w14:paraId="6D42ABCF"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lastRenderedPageBreak/>
              <w:t>Определение и характеристики интернет-маркетинга</w:t>
            </w:r>
          </w:p>
        </w:tc>
        <w:tc>
          <w:tcPr>
            <w:tcW w:w="3160" w:type="pct"/>
          </w:tcPr>
          <w:p w14:paraId="31C618B7"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bCs/>
              </w:rPr>
              <w:lastRenderedPageBreak/>
              <w:t>Содержание</w:t>
            </w:r>
          </w:p>
        </w:tc>
        <w:tc>
          <w:tcPr>
            <w:tcW w:w="831" w:type="pct"/>
          </w:tcPr>
          <w:p w14:paraId="17AEE958"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4</w:t>
            </w:r>
            <w:r w:rsidRPr="00A37B7C">
              <w:rPr>
                <w:rFonts w:ascii="Times New Roman" w:hAnsi="Times New Roman"/>
                <w:b/>
              </w:rPr>
              <w:t>/0</w:t>
            </w:r>
          </w:p>
        </w:tc>
      </w:tr>
      <w:tr w:rsidR="000D7985" w:rsidRPr="00A37B7C" w14:paraId="4B04711D" w14:textId="77777777" w:rsidTr="00C46C1F">
        <w:tc>
          <w:tcPr>
            <w:tcW w:w="1009" w:type="pct"/>
            <w:vMerge/>
          </w:tcPr>
          <w:p w14:paraId="5C26F3DF" w14:textId="77777777" w:rsidR="000D7985" w:rsidRPr="00A37B7C" w:rsidRDefault="000D7985" w:rsidP="00C46C1F">
            <w:pPr>
              <w:spacing w:line="240" w:lineRule="auto"/>
              <w:jc w:val="both"/>
              <w:rPr>
                <w:rFonts w:ascii="Times New Roman" w:hAnsi="Times New Roman"/>
                <w:b/>
              </w:rPr>
            </w:pPr>
          </w:p>
        </w:tc>
        <w:tc>
          <w:tcPr>
            <w:tcW w:w="3160" w:type="pct"/>
          </w:tcPr>
          <w:p w14:paraId="5D668A6D" w14:textId="77777777" w:rsidR="000D7985" w:rsidRPr="00A37B7C" w:rsidRDefault="000D7985" w:rsidP="00C46C1F">
            <w:pPr>
              <w:suppressAutoHyphens/>
              <w:spacing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b/>
              </w:rPr>
              <w:t xml:space="preserve"> </w:t>
            </w:r>
            <w:r w:rsidRPr="00A37B7C">
              <w:rPr>
                <w:rFonts w:ascii="Times New Roman" w:hAnsi="Times New Roman"/>
              </w:rPr>
              <w:t xml:space="preserve">Цели и задачи интернет-маркетинга. Термины и определения, относящиеся к интернет-маркетингу. </w:t>
            </w:r>
          </w:p>
        </w:tc>
        <w:tc>
          <w:tcPr>
            <w:tcW w:w="831" w:type="pct"/>
            <w:vMerge w:val="restart"/>
            <w:vAlign w:val="center"/>
          </w:tcPr>
          <w:p w14:paraId="41D95E53"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4</w:t>
            </w:r>
          </w:p>
        </w:tc>
      </w:tr>
      <w:tr w:rsidR="000D7985" w:rsidRPr="00A37B7C" w14:paraId="5A2F8DAC" w14:textId="77777777" w:rsidTr="00C46C1F">
        <w:trPr>
          <w:trHeight w:val="321"/>
        </w:trPr>
        <w:tc>
          <w:tcPr>
            <w:tcW w:w="1009" w:type="pct"/>
            <w:vMerge/>
          </w:tcPr>
          <w:p w14:paraId="04745302" w14:textId="77777777" w:rsidR="000D7985" w:rsidRPr="00A37B7C" w:rsidRDefault="000D7985" w:rsidP="00C46C1F">
            <w:pPr>
              <w:spacing w:line="240" w:lineRule="auto"/>
              <w:jc w:val="both"/>
              <w:rPr>
                <w:rFonts w:ascii="Times New Roman" w:hAnsi="Times New Roman"/>
                <w:b/>
              </w:rPr>
            </w:pPr>
          </w:p>
        </w:tc>
        <w:tc>
          <w:tcPr>
            <w:tcW w:w="3160" w:type="pct"/>
          </w:tcPr>
          <w:p w14:paraId="7DA135A9" w14:textId="77777777" w:rsidR="000D7985" w:rsidRPr="00A37B7C" w:rsidRDefault="000D7985" w:rsidP="00C46C1F">
            <w:pPr>
              <w:suppressAutoHyphens/>
              <w:spacing w:line="240" w:lineRule="auto"/>
              <w:jc w:val="both"/>
              <w:rPr>
                <w:rFonts w:ascii="Times New Roman" w:hAnsi="Times New Roman"/>
                <w:b/>
              </w:rPr>
            </w:pPr>
            <w:r w:rsidRPr="00A37B7C">
              <w:rPr>
                <w:rFonts w:ascii="Times New Roman" w:hAnsi="Times New Roman"/>
                <w:b/>
                <w:bCs/>
              </w:rPr>
              <w:t>2.</w:t>
            </w:r>
            <w:r w:rsidRPr="00A37B7C">
              <w:rPr>
                <w:rFonts w:ascii="Times New Roman" w:hAnsi="Times New Roman"/>
              </w:rPr>
              <w:t xml:space="preserve"> Основные клиенты интернет-маркетинга. </w:t>
            </w:r>
          </w:p>
        </w:tc>
        <w:tc>
          <w:tcPr>
            <w:tcW w:w="831" w:type="pct"/>
            <w:vMerge/>
            <w:vAlign w:val="center"/>
          </w:tcPr>
          <w:p w14:paraId="2C948E9B"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7FB6B15F" w14:textId="77777777" w:rsidTr="00C46C1F">
        <w:trPr>
          <w:trHeight w:val="363"/>
        </w:trPr>
        <w:tc>
          <w:tcPr>
            <w:tcW w:w="1009" w:type="pct"/>
            <w:vMerge/>
          </w:tcPr>
          <w:p w14:paraId="6D5AF69E" w14:textId="77777777" w:rsidR="000D7985" w:rsidRPr="00A37B7C" w:rsidRDefault="000D7985" w:rsidP="00C46C1F">
            <w:pPr>
              <w:spacing w:line="240" w:lineRule="auto"/>
              <w:jc w:val="both"/>
              <w:rPr>
                <w:rFonts w:ascii="Times New Roman" w:hAnsi="Times New Roman"/>
                <w:b/>
              </w:rPr>
            </w:pPr>
          </w:p>
        </w:tc>
        <w:tc>
          <w:tcPr>
            <w:tcW w:w="3160" w:type="pct"/>
          </w:tcPr>
          <w:p w14:paraId="55B40442" w14:textId="77777777" w:rsidR="000D7985" w:rsidRPr="00A37B7C" w:rsidRDefault="000D7985" w:rsidP="00C46C1F">
            <w:pPr>
              <w:suppressAutoHyphens/>
              <w:spacing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Преимущества интернет-маркетинга для различных групп пользователей </w:t>
            </w:r>
          </w:p>
        </w:tc>
        <w:tc>
          <w:tcPr>
            <w:tcW w:w="831" w:type="pct"/>
            <w:vMerge/>
            <w:vAlign w:val="center"/>
          </w:tcPr>
          <w:p w14:paraId="7614315D"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2B9267F2" w14:textId="77777777" w:rsidTr="00C46C1F">
        <w:tc>
          <w:tcPr>
            <w:tcW w:w="1009" w:type="pct"/>
            <w:vMerge/>
          </w:tcPr>
          <w:p w14:paraId="1EBF7BA1" w14:textId="77777777" w:rsidR="000D7985" w:rsidRPr="00A37B7C" w:rsidRDefault="000D7985" w:rsidP="00C46C1F">
            <w:pPr>
              <w:spacing w:line="240" w:lineRule="auto"/>
              <w:jc w:val="both"/>
              <w:rPr>
                <w:rFonts w:ascii="Times New Roman" w:hAnsi="Times New Roman"/>
                <w:b/>
              </w:rPr>
            </w:pPr>
          </w:p>
        </w:tc>
        <w:tc>
          <w:tcPr>
            <w:tcW w:w="3160" w:type="pct"/>
          </w:tcPr>
          <w:p w14:paraId="32F69B8B" w14:textId="77777777" w:rsidR="000D7985" w:rsidRPr="00A37B7C" w:rsidRDefault="000D7985" w:rsidP="00C46C1F">
            <w:pPr>
              <w:suppressAutoHyphens/>
              <w:spacing w:line="240" w:lineRule="auto"/>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Маркетинговые сервисы поисковых систем, маркетинговые программы и информационные системы</w:t>
            </w:r>
          </w:p>
        </w:tc>
        <w:tc>
          <w:tcPr>
            <w:tcW w:w="831" w:type="pct"/>
            <w:vMerge/>
            <w:vAlign w:val="center"/>
          </w:tcPr>
          <w:p w14:paraId="39B9E4FC"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5128B372" w14:textId="77777777" w:rsidTr="00C46C1F">
        <w:tc>
          <w:tcPr>
            <w:tcW w:w="1009" w:type="pct"/>
            <w:vMerge w:val="restart"/>
          </w:tcPr>
          <w:p w14:paraId="2AAA84EF"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Тема 1.3.</w:t>
            </w:r>
          </w:p>
          <w:p w14:paraId="6ABA8C61"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Инновации в маркетинге</w:t>
            </w:r>
          </w:p>
        </w:tc>
        <w:tc>
          <w:tcPr>
            <w:tcW w:w="3160" w:type="pct"/>
            <w:vAlign w:val="bottom"/>
          </w:tcPr>
          <w:p w14:paraId="11A850FD" w14:textId="77777777" w:rsidR="000D7985" w:rsidRPr="00A37B7C" w:rsidRDefault="000D7985" w:rsidP="00C46C1F">
            <w:pPr>
              <w:spacing w:line="240" w:lineRule="auto"/>
              <w:contextualSpacing/>
              <w:jc w:val="both"/>
              <w:rPr>
                <w:rFonts w:ascii="Times New Roman" w:hAnsi="Times New Roman"/>
                <w:b/>
                <w:lang w:val="en-US"/>
              </w:rPr>
            </w:pPr>
            <w:r w:rsidRPr="00A37B7C">
              <w:rPr>
                <w:rFonts w:ascii="Times New Roman" w:hAnsi="Times New Roman"/>
                <w:b/>
                <w:bCs/>
              </w:rPr>
              <w:t>Содержание</w:t>
            </w:r>
          </w:p>
        </w:tc>
        <w:tc>
          <w:tcPr>
            <w:tcW w:w="831" w:type="pct"/>
            <w:vAlign w:val="center"/>
          </w:tcPr>
          <w:p w14:paraId="0137B508"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12</w:t>
            </w:r>
            <w:r w:rsidRPr="00A37B7C">
              <w:rPr>
                <w:rFonts w:ascii="Times New Roman" w:hAnsi="Times New Roman"/>
                <w:b/>
              </w:rPr>
              <w:t>/8</w:t>
            </w:r>
          </w:p>
        </w:tc>
      </w:tr>
      <w:tr w:rsidR="000D7985" w:rsidRPr="00A37B7C" w14:paraId="1E5A1F63" w14:textId="77777777" w:rsidTr="00C46C1F">
        <w:trPr>
          <w:trHeight w:val="407"/>
        </w:trPr>
        <w:tc>
          <w:tcPr>
            <w:tcW w:w="1009" w:type="pct"/>
            <w:vMerge/>
          </w:tcPr>
          <w:p w14:paraId="2178F775"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38B9F6AE"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Сервисные программы для оценки потребительской ценности. Программы лояльности</w:t>
            </w:r>
          </w:p>
        </w:tc>
        <w:tc>
          <w:tcPr>
            <w:tcW w:w="831" w:type="pct"/>
            <w:vMerge w:val="restart"/>
            <w:vAlign w:val="center"/>
          </w:tcPr>
          <w:p w14:paraId="51394D5F"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4</w:t>
            </w:r>
          </w:p>
        </w:tc>
      </w:tr>
      <w:tr w:rsidR="000D7985" w:rsidRPr="00A37B7C" w14:paraId="36BC2D22" w14:textId="77777777" w:rsidTr="00C46C1F">
        <w:trPr>
          <w:trHeight w:val="330"/>
        </w:trPr>
        <w:tc>
          <w:tcPr>
            <w:tcW w:w="1009" w:type="pct"/>
            <w:vMerge/>
          </w:tcPr>
          <w:p w14:paraId="0272E5B2"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0CE29125" w14:textId="77777777" w:rsidR="000D7985" w:rsidRPr="00A37B7C" w:rsidRDefault="000D7985" w:rsidP="00095D42">
            <w:pPr>
              <w:numPr>
                <w:ilvl w:val="0"/>
                <w:numId w:val="103"/>
              </w:numPr>
              <w:spacing w:after="200" w:line="240" w:lineRule="auto"/>
              <w:ind w:left="0"/>
              <w:contextualSpacing/>
              <w:jc w:val="both"/>
              <w:rPr>
                <w:rFonts w:ascii="Times New Roman" w:hAnsi="Times New Roman"/>
              </w:rPr>
            </w:pPr>
            <w:r w:rsidRPr="00A37B7C">
              <w:rPr>
                <w:rFonts w:ascii="Times New Roman" w:hAnsi="Times New Roman"/>
                <w:b/>
              </w:rPr>
              <w:t>2.</w:t>
            </w:r>
            <w:r w:rsidRPr="00A37B7C">
              <w:rPr>
                <w:rFonts w:ascii="Times New Roman" w:hAnsi="Times New Roman"/>
              </w:rPr>
              <w:t xml:space="preserve"> Новые решения для рекламы: </w:t>
            </w:r>
            <w:r w:rsidRPr="00A37B7C">
              <w:rPr>
                <w:rFonts w:ascii="Times New Roman" w:hAnsi="Times New Roman"/>
                <w:lang w:val="en-US"/>
              </w:rPr>
              <w:t>Digital</w:t>
            </w:r>
            <w:r w:rsidRPr="00A37B7C">
              <w:rPr>
                <w:rFonts w:ascii="Times New Roman" w:hAnsi="Times New Roman"/>
              </w:rPr>
              <w:t xml:space="preserve"> </w:t>
            </w:r>
            <w:r w:rsidRPr="00A37B7C">
              <w:rPr>
                <w:rFonts w:ascii="Times New Roman" w:hAnsi="Times New Roman"/>
                <w:lang w:val="en-US"/>
              </w:rPr>
              <w:t>Signage</w:t>
            </w:r>
            <w:r w:rsidRPr="00A37B7C">
              <w:rPr>
                <w:rFonts w:ascii="Times New Roman" w:hAnsi="Times New Roman"/>
              </w:rPr>
              <w:t xml:space="preserve">, </w:t>
            </w:r>
            <w:r w:rsidRPr="00A37B7C">
              <w:rPr>
                <w:rFonts w:ascii="Times New Roman" w:hAnsi="Times New Roman"/>
                <w:lang w:val="en-US"/>
              </w:rPr>
              <w:t>Indoor</w:t>
            </w:r>
            <w:r w:rsidRPr="00A37B7C">
              <w:rPr>
                <w:rFonts w:ascii="Times New Roman" w:hAnsi="Times New Roman"/>
              </w:rPr>
              <w:t xml:space="preserve"> </w:t>
            </w:r>
            <w:r w:rsidRPr="00A37B7C">
              <w:rPr>
                <w:rFonts w:ascii="Times New Roman" w:hAnsi="Times New Roman"/>
                <w:lang w:val="en-US"/>
              </w:rPr>
              <w:t>TV</w:t>
            </w:r>
            <w:r w:rsidRPr="00A37B7C">
              <w:rPr>
                <w:rFonts w:ascii="Times New Roman" w:hAnsi="Times New Roman"/>
              </w:rPr>
              <w:t xml:space="preserve">. </w:t>
            </w:r>
          </w:p>
        </w:tc>
        <w:tc>
          <w:tcPr>
            <w:tcW w:w="831" w:type="pct"/>
            <w:vMerge/>
            <w:vAlign w:val="center"/>
          </w:tcPr>
          <w:p w14:paraId="6AE6E3C0"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42FEA274" w14:textId="77777777" w:rsidTr="00C46C1F">
        <w:trPr>
          <w:trHeight w:val="570"/>
        </w:trPr>
        <w:tc>
          <w:tcPr>
            <w:tcW w:w="1009" w:type="pct"/>
            <w:vMerge/>
          </w:tcPr>
          <w:p w14:paraId="6C1C4DBC"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14DF2414" w14:textId="77777777" w:rsidR="000D7985" w:rsidRPr="00A37B7C" w:rsidRDefault="000D7985" w:rsidP="00095D42">
            <w:pPr>
              <w:numPr>
                <w:ilvl w:val="0"/>
                <w:numId w:val="103"/>
              </w:numPr>
              <w:spacing w:after="200" w:line="240" w:lineRule="auto"/>
              <w:ind w:left="0"/>
              <w:contextualSpacing/>
              <w:jc w:val="both"/>
              <w:rPr>
                <w:rFonts w:ascii="Times New Roman" w:hAnsi="Times New Roman"/>
              </w:rPr>
            </w:pPr>
            <w:r w:rsidRPr="00A37B7C">
              <w:rPr>
                <w:rFonts w:ascii="Times New Roman" w:hAnsi="Times New Roman"/>
                <w:b/>
              </w:rPr>
              <w:t>3.</w:t>
            </w:r>
            <w:r w:rsidRPr="00A37B7C">
              <w:rPr>
                <w:rFonts w:ascii="Times New Roman" w:hAnsi="Times New Roman"/>
              </w:rPr>
              <w:t xml:space="preserve"> Информационные системы управления опытом потребителей  </w:t>
            </w:r>
          </w:p>
        </w:tc>
        <w:tc>
          <w:tcPr>
            <w:tcW w:w="831" w:type="pct"/>
            <w:vMerge/>
            <w:vAlign w:val="center"/>
          </w:tcPr>
          <w:p w14:paraId="4F77D3A1"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5D0B6ECF" w14:textId="77777777" w:rsidTr="00C46C1F">
        <w:tc>
          <w:tcPr>
            <w:tcW w:w="1009" w:type="pct"/>
            <w:vMerge/>
          </w:tcPr>
          <w:p w14:paraId="3DAB033F"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64A8702F"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В том числе практических занятий</w:t>
            </w:r>
          </w:p>
        </w:tc>
        <w:tc>
          <w:tcPr>
            <w:tcW w:w="831" w:type="pct"/>
            <w:vAlign w:val="center"/>
          </w:tcPr>
          <w:p w14:paraId="2CE4B549"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8</w:t>
            </w:r>
          </w:p>
        </w:tc>
      </w:tr>
      <w:tr w:rsidR="000D7985" w:rsidRPr="00A37B7C" w14:paraId="17F29139" w14:textId="77777777" w:rsidTr="00C46C1F">
        <w:trPr>
          <w:trHeight w:val="576"/>
        </w:trPr>
        <w:tc>
          <w:tcPr>
            <w:tcW w:w="1009" w:type="pct"/>
            <w:vMerge/>
          </w:tcPr>
          <w:p w14:paraId="1AA6EB5F"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10A04BC5"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2. </w:t>
            </w:r>
            <w:r w:rsidRPr="00A37B7C">
              <w:rPr>
                <w:rFonts w:ascii="Times New Roman" w:hAnsi="Times New Roman"/>
                <w:bCs/>
              </w:rPr>
              <w:t>Разработка форм опроса для сайта произвольной компании с целью определения отношения клиентов к ее товарам (услугам) с использованием цифровых технологий и</w:t>
            </w:r>
            <w:r w:rsidRPr="00A37B7C">
              <w:rPr>
                <w:rFonts w:ascii="Times New Roman" w:hAnsi="Times New Roman"/>
              </w:rPr>
              <w:t xml:space="preserve"> электронной почты клиента </w:t>
            </w:r>
          </w:p>
        </w:tc>
        <w:tc>
          <w:tcPr>
            <w:tcW w:w="831" w:type="pct"/>
            <w:vAlign w:val="center"/>
          </w:tcPr>
          <w:p w14:paraId="70877724"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0B35A8B8" w14:textId="77777777" w:rsidTr="00C46C1F">
        <w:trPr>
          <w:trHeight w:val="1092"/>
        </w:trPr>
        <w:tc>
          <w:tcPr>
            <w:tcW w:w="1009" w:type="pct"/>
            <w:vMerge/>
          </w:tcPr>
          <w:p w14:paraId="4FB9F5F9"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2C1E2920"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 </w:t>
            </w:r>
            <w:r w:rsidRPr="00A37B7C">
              <w:rPr>
                <w:rFonts w:ascii="Times New Roman" w:hAnsi="Times New Roman"/>
              </w:rPr>
              <w:t>Формирование отчета по поиску числа посетителей сайта, используя возможности маркетинговой программы (SerpParser или аналогичной): составьте отчет по поиску числа посетителей сайта предприятия по месяцам и дням, в том числе из разных поисковых систем.</w:t>
            </w:r>
          </w:p>
        </w:tc>
        <w:tc>
          <w:tcPr>
            <w:tcW w:w="831" w:type="pct"/>
            <w:vAlign w:val="center"/>
          </w:tcPr>
          <w:p w14:paraId="1C1C7809"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18FF97DF" w14:textId="77777777" w:rsidTr="00C46C1F">
        <w:trPr>
          <w:trHeight w:val="177"/>
        </w:trPr>
        <w:tc>
          <w:tcPr>
            <w:tcW w:w="1009" w:type="pct"/>
            <w:vMerge w:val="restart"/>
          </w:tcPr>
          <w:p w14:paraId="24965E35"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Тема 1.4 </w:t>
            </w:r>
          </w:p>
          <w:p w14:paraId="37A8D60B"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Целевая аудитория проекта в интернет-маркетинге</w:t>
            </w:r>
          </w:p>
        </w:tc>
        <w:tc>
          <w:tcPr>
            <w:tcW w:w="3160" w:type="pct"/>
            <w:vAlign w:val="center"/>
          </w:tcPr>
          <w:p w14:paraId="63284613" w14:textId="77777777" w:rsidR="000D7985" w:rsidRPr="00A37B7C" w:rsidRDefault="000D7985" w:rsidP="00C46C1F">
            <w:pPr>
              <w:spacing w:line="240" w:lineRule="auto"/>
              <w:contextualSpacing/>
              <w:rPr>
                <w:rFonts w:ascii="Times New Roman" w:hAnsi="Times New Roman"/>
                <w:b/>
              </w:rPr>
            </w:pPr>
            <w:r w:rsidRPr="00A37B7C">
              <w:rPr>
                <w:rFonts w:ascii="Times New Roman" w:hAnsi="Times New Roman"/>
                <w:b/>
              </w:rPr>
              <w:t>Содержание</w:t>
            </w:r>
          </w:p>
        </w:tc>
        <w:tc>
          <w:tcPr>
            <w:tcW w:w="831" w:type="pct"/>
            <w:vAlign w:val="center"/>
          </w:tcPr>
          <w:p w14:paraId="1B153E31"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14</w:t>
            </w:r>
            <w:r w:rsidRPr="00A37B7C">
              <w:rPr>
                <w:rFonts w:ascii="Times New Roman" w:hAnsi="Times New Roman"/>
                <w:b/>
              </w:rPr>
              <w:t>/10</w:t>
            </w:r>
          </w:p>
        </w:tc>
      </w:tr>
      <w:tr w:rsidR="000D7985" w:rsidRPr="00A37B7C" w14:paraId="18178323" w14:textId="77777777" w:rsidTr="00C46C1F">
        <w:trPr>
          <w:trHeight w:val="177"/>
        </w:trPr>
        <w:tc>
          <w:tcPr>
            <w:tcW w:w="1009" w:type="pct"/>
            <w:vMerge/>
          </w:tcPr>
          <w:p w14:paraId="20721716" w14:textId="77777777" w:rsidR="000D7985" w:rsidRPr="00A37B7C" w:rsidRDefault="000D7985" w:rsidP="00C46C1F">
            <w:pPr>
              <w:spacing w:line="240" w:lineRule="auto"/>
              <w:jc w:val="both"/>
              <w:rPr>
                <w:rFonts w:ascii="Times New Roman" w:hAnsi="Times New Roman"/>
                <w:b/>
              </w:rPr>
            </w:pPr>
          </w:p>
        </w:tc>
        <w:tc>
          <w:tcPr>
            <w:tcW w:w="3160" w:type="pct"/>
            <w:vAlign w:val="center"/>
          </w:tcPr>
          <w:p w14:paraId="53EC6EFF" w14:textId="77777777" w:rsidR="000D7985" w:rsidRPr="00A37B7C" w:rsidRDefault="000D7985" w:rsidP="00C46C1F">
            <w:pPr>
              <w:spacing w:line="240" w:lineRule="auto"/>
              <w:contextualSpacing/>
              <w:rPr>
                <w:rFonts w:ascii="Times New Roman" w:hAnsi="Times New Roman"/>
                <w:b/>
              </w:rPr>
            </w:pPr>
            <w:r w:rsidRPr="00A37B7C">
              <w:rPr>
                <w:rFonts w:ascii="Times New Roman" w:hAnsi="Times New Roman"/>
                <w:b/>
                <w:bCs/>
              </w:rPr>
              <w:t>1.</w:t>
            </w:r>
            <w:r w:rsidRPr="00A37B7C">
              <w:rPr>
                <w:rFonts w:ascii="Times New Roman" w:hAnsi="Times New Roman"/>
              </w:rPr>
              <w:t xml:space="preserve"> Понятие «целевая аудитория», виды целевой аудитории и способы ее анализа.</w:t>
            </w:r>
          </w:p>
        </w:tc>
        <w:tc>
          <w:tcPr>
            <w:tcW w:w="831" w:type="pct"/>
            <w:vMerge w:val="restart"/>
            <w:vAlign w:val="center"/>
          </w:tcPr>
          <w:p w14:paraId="306B1BD5"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rPr>
              <w:t>4</w:t>
            </w:r>
          </w:p>
        </w:tc>
      </w:tr>
      <w:tr w:rsidR="000D7985" w:rsidRPr="00A37B7C" w14:paraId="43F70849" w14:textId="77777777" w:rsidTr="00C46C1F">
        <w:trPr>
          <w:trHeight w:val="177"/>
        </w:trPr>
        <w:tc>
          <w:tcPr>
            <w:tcW w:w="1009" w:type="pct"/>
            <w:vMerge/>
          </w:tcPr>
          <w:p w14:paraId="590E9780" w14:textId="77777777" w:rsidR="000D7985" w:rsidRPr="00A37B7C" w:rsidRDefault="000D7985" w:rsidP="00C46C1F">
            <w:pPr>
              <w:spacing w:line="240" w:lineRule="auto"/>
              <w:jc w:val="both"/>
              <w:rPr>
                <w:rFonts w:ascii="Times New Roman" w:hAnsi="Times New Roman"/>
                <w:b/>
              </w:rPr>
            </w:pPr>
          </w:p>
        </w:tc>
        <w:tc>
          <w:tcPr>
            <w:tcW w:w="3160" w:type="pct"/>
            <w:vAlign w:val="center"/>
          </w:tcPr>
          <w:p w14:paraId="1FD6F5C6" w14:textId="77777777" w:rsidR="000D7985" w:rsidRPr="00A37B7C" w:rsidRDefault="000D7985" w:rsidP="00C46C1F">
            <w:pPr>
              <w:spacing w:line="240" w:lineRule="auto"/>
              <w:contextualSpacing/>
              <w:rPr>
                <w:rFonts w:ascii="Times New Roman" w:hAnsi="Times New Roman"/>
                <w:b/>
              </w:rPr>
            </w:pPr>
            <w:r w:rsidRPr="00A37B7C">
              <w:rPr>
                <w:rFonts w:ascii="Times New Roman" w:hAnsi="Times New Roman"/>
                <w:b/>
                <w:bCs/>
              </w:rPr>
              <w:t>2.</w:t>
            </w:r>
            <w:r w:rsidRPr="00A37B7C">
              <w:rPr>
                <w:rFonts w:ascii="Times New Roman" w:hAnsi="Times New Roman"/>
              </w:rPr>
              <w:t xml:space="preserve"> Определение, сегментация и составление портрета целевой аудитории проекта.</w:t>
            </w:r>
          </w:p>
        </w:tc>
        <w:tc>
          <w:tcPr>
            <w:tcW w:w="831" w:type="pct"/>
            <w:vMerge/>
            <w:vAlign w:val="center"/>
          </w:tcPr>
          <w:p w14:paraId="149F7277" w14:textId="77777777" w:rsidR="000D7985" w:rsidRPr="00A37B7C" w:rsidRDefault="000D7985" w:rsidP="00C46C1F">
            <w:pPr>
              <w:suppressAutoHyphens/>
              <w:spacing w:line="240" w:lineRule="auto"/>
              <w:jc w:val="center"/>
              <w:rPr>
                <w:rFonts w:ascii="Times New Roman" w:hAnsi="Times New Roman"/>
                <w:b/>
              </w:rPr>
            </w:pPr>
          </w:p>
        </w:tc>
      </w:tr>
      <w:tr w:rsidR="000D7985" w:rsidRPr="00A37B7C" w14:paraId="16AC719D" w14:textId="77777777" w:rsidTr="00C46C1F">
        <w:trPr>
          <w:trHeight w:val="177"/>
        </w:trPr>
        <w:tc>
          <w:tcPr>
            <w:tcW w:w="1009" w:type="pct"/>
            <w:vMerge/>
          </w:tcPr>
          <w:p w14:paraId="7705B62D" w14:textId="77777777" w:rsidR="000D7985" w:rsidRPr="00A37B7C" w:rsidRDefault="000D7985" w:rsidP="00C46C1F">
            <w:pPr>
              <w:spacing w:line="240" w:lineRule="auto"/>
              <w:jc w:val="both"/>
              <w:rPr>
                <w:rFonts w:ascii="Times New Roman" w:hAnsi="Times New Roman"/>
                <w:b/>
              </w:rPr>
            </w:pPr>
          </w:p>
        </w:tc>
        <w:tc>
          <w:tcPr>
            <w:tcW w:w="3160" w:type="pct"/>
            <w:vAlign w:val="center"/>
          </w:tcPr>
          <w:p w14:paraId="312ADE80" w14:textId="77777777" w:rsidR="000D7985" w:rsidRPr="00A37B7C" w:rsidRDefault="000D7985" w:rsidP="00C46C1F">
            <w:pPr>
              <w:spacing w:line="240" w:lineRule="auto"/>
              <w:contextualSpacing/>
              <w:rPr>
                <w:rFonts w:ascii="Times New Roman" w:hAnsi="Times New Roman"/>
                <w:b/>
              </w:rPr>
            </w:pPr>
            <w:r w:rsidRPr="00A37B7C">
              <w:rPr>
                <w:rFonts w:ascii="Times New Roman" w:hAnsi="Times New Roman"/>
                <w:b/>
              </w:rPr>
              <w:t>В том числе практических занятий</w:t>
            </w:r>
          </w:p>
        </w:tc>
        <w:tc>
          <w:tcPr>
            <w:tcW w:w="831" w:type="pct"/>
            <w:vAlign w:val="center"/>
          </w:tcPr>
          <w:p w14:paraId="54A69B9B"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10</w:t>
            </w:r>
          </w:p>
        </w:tc>
      </w:tr>
      <w:tr w:rsidR="000D7985" w:rsidRPr="00A37B7C" w14:paraId="05FDA8AF" w14:textId="77777777" w:rsidTr="00C46C1F">
        <w:trPr>
          <w:trHeight w:val="177"/>
        </w:trPr>
        <w:tc>
          <w:tcPr>
            <w:tcW w:w="1009" w:type="pct"/>
            <w:vMerge/>
          </w:tcPr>
          <w:p w14:paraId="708F4184" w14:textId="77777777" w:rsidR="000D7985" w:rsidRPr="00A37B7C" w:rsidRDefault="000D7985" w:rsidP="00C46C1F">
            <w:pPr>
              <w:spacing w:line="240" w:lineRule="auto"/>
              <w:jc w:val="both"/>
              <w:rPr>
                <w:rFonts w:ascii="Times New Roman" w:hAnsi="Times New Roman"/>
                <w:b/>
              </w:rPr>
            </w:pPr>
          </w:p>
        </w:tc>
        <w:tc>
          <w:tcPr>
            <w:tcW w:w="3160" w:type="pct"/>
            <w:vAlign w:val="center"/>
          </w:tcPr>
          <w:p w14:paraId="42D1489C" w14:textId="77777777" w:rsidR="000D7985" w:rsidRPr="00A37B7C" w:rsidRDefault="000D7985" w:rsidP="00C46C1F">
            <w:pPr>
              <w:spacing w:line="240" w:lineRule="auto"/>
              <w:contextualSpacing/>
              <w:rPr>
                <w:rFonts w:ascii="Times New Roman" w:hAnsi="Times New Roman"/>
                <w:b/>
              </w:rPr>
            </w:pPr>
            <w:r w:rsidRPr="00A37B7C">
              <w:rPr>
                <w:rFonts w:ascii="Times New Roman" w:hAnsi="Times New Roman"/>
                <w:b/>
              </w:rPr>
              <w:t xml:space="preserve">Практическое занятие 4. </w:t>
            </w:r>
            <w:r w:rsidRPr="00A37B7C">
              <w:rPr>
                <w:rFonts w:ascii="Times New Roman" w:hAnsi="Times New Roman"/>
              </w:rPr>
              <w:t>Анализ внешней среды предприятия</w:t>
            </w:r>
            <w:r w:rsidRPr="00A37B7C">
              <w:rPr>
                <w:rFonts w:ascii="Times New Roman" w:hAnsi="Times New Roman"/>
                <w:b/>
              </w:rPr>
              <w:t xml:space="preserve"> </w:t>
            </w:r>
          </w:p>
        </w:tc>
        <w:tc>
          <w:tcPr>
            <w:tcW w:w="831" w:type="pct"/>
            <w:vAlign w:val="center"/>
          </w:tcPr>
          <w:p w14:paraId="71DB52A0" w14:textId="77777777" w:rsidR="000D7985" w:rsidRPr="00A37B7C" w:rsidRDefault="000D7985" w:rsidP="00C46C1F">
            <w:pPr>
              <w:suppressAutoHyphens/>
              <w:spacing w:line="240" w:lineRule="auto"/>
              <w:jc w:val="center"/>
              <w:rPr>
                <w:rFonts w:ascii="Times New Roman" w:hAnsi="Times New Roman"/>
                <w:bCs/>
                <w:i/>
                <w:iCs/>
              </w:rPr>
            </w:pPr>
            <w:r w:rsidRPr="00A37B7C">
              <w:rPr>
                <w:rFonts w:ascii="Times New Roman" w:hAnsi="Times New Roman"/>
                <w:bCs/>
                <w:i/>
                <w:iCs/>
              </w:rPr>
              <w:t>2</w:t>
            </w:r>
          </w:p>
        </w:tc>
      </w:tr>
      <w:tr w:rsidR="000D7985" w:rsidRPr="00A37B7C" w14:paraId="2BC75444" w14:textId="77777777" w:rsidTr="00C46C1F">
        <w:trPr>
          <w:trHeight w:val="177"/>
        </w:trPr>
        <w:tc>
          <w:tcPr>
            <w:tcW w:w="1009" w:type="pct"/>
            <w:vMerge/>
          </w:tcPr>
          <w:p w14:paraId="6F3CEC0E" w14:textId="77777777" w:rsidR="000D7985" w:rsidRPr="00A37B7C" w:rsidRDefault="000D7985" w:rsidP="00C46C1F">
            <w:pPr>
              <w:spacing w:line="240" w:lineRule="auto"/>
              <w:jc w:val="both"/>
              <w:rPr>
                <w:rFonts w:ascii="Times New Roman" w:hAnsi="Times New Roman"/>
                <w:b/>
              </w:rPr>
            </w:pPr>
          </w:p>
        </w:tc>
        <w:tc>
          <w:tcPr>
            <w:tcW w:w="3160" w:type="pct"/>
            <w:vAlign w:val="center"/>
          </w:tcPr>
          <w:p w14:paraId="0F38D4EB" w14:textId="77777777" w:rsidR="000D7985" w:rsidRPr="00A37B7C" w:rsidRDefault="000D7985" w:rsidP="00C46C1F">
            <w:pPr>
              <w:spacing w:line="240" w:lineRule="auto"/>
              <w:contextualSpacing/>
              <w:rPr>
                <w:rFonts w:ascii="Times New Roman" w:hAnsi="Times New Roman"/>
                <w:b/>
              </w:rPr>
            </w:pPr>
            <w:r w:rsidRPr="00A37B7C">
              <w:rPr>
                <w:rFonts w:ascii="Times New Roman" w:hAnsi="Times New Roman"/>
                <w:b/>
              </w:rPr>
              <w:t xml:space="preserve">Практическое занятие 5. </w:t>
            </w:r>
            <w:r w:rsidRPr="00A37B7C">
              <w:rPr>
                <w:rFonts w:ascii="Times New Roman" w:hAnsi="Times New Roman"/>
              </w:rPr>
              <w:t>Анализ внутренней среды предприятия</w:t>
            </w:r>
          </w:p>
        </w:tc>
        <w:tc>
          <w:tcPr>
            <w:tcW w:w="831" w:type="pct"/>
            <w:vAlign w:val="center"/>
          </w:tcPr>
          <w:p w14:paraId="124CEA5B" w14:textId="77777777" w:rsidR="000D7985" w:rsidRPr="00A37B7C" w:rsidRDefault="000D7985" w:rsidP="00C46C1F">
            <w:pPr>
              <w:suppressAutoHyphens/>
              <w:spacing w:line="240" w:lineRule="auto"/>
              <w:jc w:val="center"/>
              <w:rPr>
                <w:rFonts w:ascii="Times New Roman" w:hAnsi="Times New Roman"/>
                <w:bCs/>
                <w:i/>
                <w:iCs/>
              </w:rPr>
            </w:pPr>
            <w:r w:rsidRPr="00A37B7C">
              <w:rPr>
                <w:rFonts w:ascii="Times New Roman" w:hAnsi="Times New Roman"/>
                <w:bCs/>
                <w:i/>
                <w:iCs/>
              </w:rPr>
              <w:t>2</w:t>
            </w:r>
          </w:p>
        </w:tc>
      </w:tr>
      <w:tr w:rsidR="000D7985" w:rsidRPr="00A37B7C" w14:paraId="4682C183" w14:textId="77777777" w:rsidTr="00C46C1F">
        <w:trPr>
          <w:trHeight w:val="177"/>
        </w:trPr>
        <w:tc>
          <w:tcPr>
            <w:tcW w:w="1009" w:type="pct"/>
            <w:vMerge/>
          </w:tcPr>
          <w:p w14:paraId="18F878D1" w14:textId="77777777" w:rsidR="000D7985" w:rsidRPr="00A37B7C" w:rsidRDefault="000D7985" w:rsidP="00C46C1F">
            <w:pPr>
              <w:spacing w:line="240" w:lineRule="auto"/>
              <w:jc w:val="both"/>
              <w:rPr>
                <w:rFonts w:ascii="Times New Roman" w:hAnsi="Times New Roman"/>
                <w:b/>
              </w:rPr>
            </w:pPr>
          </w:p>
        </w:tc>
        <w:tc>
          <w:tcPr>
            <w:tcW w:w="3160" w:type="pct"/>
            <w:vAlign w:val="center"/>
          </w:tcPr>
          <w:p w14:paraId="0F3FA1AD"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6. </w:t>
            </w:r>
            <w:r w:rsidRPr="00A37B7C">
              <w:rPr>
                <w:rFonts w:ascii="Times New Roman" w:hAnsi="Times New Roman"/>
                <w:bCs/>
              </w:rPr>
              <w:t>Определение целевой аудитории: выделить</w:t>
            </w:r>
            <w:r w:rsidRPr="00A37B7C">
              <w:rPr>
                <w:rFonts w:ascii="Times New Roman" w:hAnsi="Times New Roman"/>
              </w:rPr>
              <w:t xml:space="preserve"> сегменты целевой аудитории, составить описание каждого сегмента с учетом следующих характеристик: фото типичного представителя, пол, возраст, география проживания, семейное положение, образование, доход, профессиональная деятельность, интересы, стиль жизни</w:t>
            </w:r>
            <w:r w:rsidRPr="00A37B7C">
              <w:rPr>
                <w:rFonts w:ascii="Times New Roman" w:hAnsi="Times New Roman"/>
                <w:b/>
              </w:rPr>
              <w:t xml:space="preserve"> </w:t>
            </w:r>
          </w:p>
        </w:tc>
        <w:tc>
          <w:tcPr>
            <w:tcW w:w="831" w:type="pct"/>
            <w:vAlign w:val="center"/>
          </w:tcPr>
          <w:p w14:paraId="172A22B9"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i/>
                <w:iCs/>
              </w:rPr>
              <w:t>6</w:t>
            </w:r>
          </w:p>
        </w:tc>
      </w:tr>
      <w:tr w:rsidR="000D7985" w:rsidRPr="00A37B7C" w14:paraId="24B860A0" w14:textId="77777777" w:rsidTr="00C46C1F">
        <w:trPr>
          <w:trHeight w:val="177"/>
        </w:trPr>
        <w:tc>
          <w:tcPr>
            <w:tcW w:w="1009" w:type="pct"/>
            <w:vMerge w:val="restart"/>
          </w:tcPr>
          <w:p w14:paraId="2146A22C"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lastRenderedPageBreak/>
              <w:t xml:space="preserve">Тема 1.5. </w:t>
            </w:r>
          </w:p>
          <w:p w14:paraId="2DC834D2"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iCs/>
              </w:rPr>
              <w:t>Анализ готовности веб-сайта к продвижению</w:t>
            </w:r>
          </w:p>
        </w:tc>
        <w:tc>
          <w:tcPr>
            <w:tcW w:w="3160" w:type="pct"/>
            <w:vAlign w:val="bottom"/>
          </w:tcPr>
          <w:p w14:paraId="749F3706"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Содержание</w:t>
            </w:r>
          </w:p>
        </w:tc>
        <w:tc>
          <w:tcPr>
            <w:tcW w:w="831" w:type="pct"/>
            <w:vAlign w:val="center"/>
          </w:tcPr>
          <w:p w14:paraId="1B0EE01C"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26</w:t>
            </w:r>
            <w:r w:rsidRPr="00A37B7C">
              <w:rPr>
                <w:rFonts w:ascii="Times New Roman" w:hAnsi="Times New Roman"/>
                <w:b/>
              </w:rPr>
              <w:t>/20</w:t>
            </w:r>
          </w:p>
        </w:tc>
      </w:tr>
      <w:tr w:rsidR="000D7985" w:rsidRPr="00A37B7C" w14:paraId="28B9D210" w14:textId="77777777" w:rsidTr="00C46C1F">
        <w:trPr>
          <w:trHeight w:val="177"/>
        </w:trPr>
        <w:tc>
          <w:tcPr>
            <w:tcW w:w="1009" w:type="pct"/>
            <w:vMerge/>
          </w:tcPr>
          <w:p w14:paraId="505F946B"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7DCDB2D8"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Исследование основ эргономичности (юзабилити) веб-сайтов, веб-технологии, веб-дизайна, компьютерной грамотности</w:t>
            </w:r>
          </w:p>
        </w:tc>
        <w:tc>
          <w:tcPr>
            <w:tcW w:w="831" w:type="pct"/>
            <w:vMerge w:val="restart"/>
            <w:vAlign w:val="center"/>
          </w:tcPr>
          <w:p w14:paraId="575310D6"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6</w:t>
            </w:r>
          </w:p>
        </w:tc>
      </w:tr>
      <w:tr w:rsidR="000D7985" w:rsidRPr="00A37B7C" w14:paraId="140EA8EA" w14:textId="77777777" w:rsidTr="00C46C1F">
        <w:trPr>
          <w:trHeight w:val="662"/>
        </w:trPr>
        <w:tc>
          <w:tcPr>
            <w:tcW w:w="1009" w:type="pct"/>
            <w:vMerge/>
          </w:tcPr>
          <w:p w14:paraId="7BBC6E00"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06D4ED11" w14:textId="77777777" w:rsidR="000D7985" w:rsidRPr="00A37B7C" w:rsidRDefault="000D7985" w:rsidP="00C46C1F">
            <w:pPr>
              <w:spacing w:line="240" w:lineRule="auto"/>
              <w:ind w:left="-360"/>
              <w:contextualSpacing/>
              <w:jc w:val="both"/>
              <w:rPr>
                <w:rFonts w:ascii="Times New Roman" w:hAnsi="Times New Roman"/>
              </w:rPr>
            </w:pPr>
            <w:r w:rsidRPr="00A37B7C">
              <w:rPr>
                <w:rFonts w:ascii="Times New Roman" w:hAnsi="Times New Roman"/>
                <w:b/>
              </w:rPr>
              <w:t>2.</w:t>
            </w:r>
            <w:r w:rsidRPr="00A37B7C">
              <w:rPr>
                <w:rFonts w:ascii="Times New Roman" w:hAnsi="Times New Roman"/>
              </w:rPr>
              <w:t xml:space="preserve"> </w:t>
            </w:r>
            <w:r w:rsidRPr="00A37B7C">
              <w:rPr>
                <w:rFonts w:ascii="Times New Roman" w:hAnsi="Times New Roman"/>
                <w:b/>
                <w:bCs/>
              </w:rPr>
              <w:t>2.</w:t>
            </w:r>
            <w:r w:rsidRPr="00A37B7C">
              <w:rPr>
                <w:rFonts w:ascii="Times New Roman" w:hAnsi="Times New Roman"/>
              </w:rPr>
              <w:t xml:space="preserve"> Методы обработки текстовой информации, правила реферирования, аннотирования и редактирования текстов, </w:t>
            </w:r>
          </w:p>
        </w:tc>
        <w:tc>
          <w:tcPr>
            <w:tcW w:w="831" w:type="pct"/>
            <w:vMerge/>
            <w:vAlign w:val="center"/>
          </w:tcPr>
          <w:p w14:paraId="31974A6B"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58300376" w14:textId="77777777" w:rsidTr="00C46C1F">
        <w:trPr>
          <w:trHeight w:val="735"/>
        </w:trPr>
        <w:tc>
          <w:tcPr>
            <w:tcW w:w="1009" w:type="pct"/>
            <w:vMerge/>
          </w:tcPr>
          <w:p w14:paraId="1172DBC6"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7E65E855" w14:textId="77777777" w:rsidR="000D7985" w:rsidRPr="00A37B7C" w:rsidRDefault="000D7985" w:rsidP="00C46C1F">
            <w:pPr>
              <w:spacing w:line="240" w:lineRule="auto"/>
              <w:ind w:left="-360"/>
              <w:contextualSpacing/>
              <w:jc w:val="both"/>
              <w:rPr>
                <w:rFonts w:ascii="Times New Roman" w:hAnsi="Times New Roman"/>
              </w:rPr>
            </w:pPr>
            <w:r w:rsidRPr="00A37B7C">
              <w:rPr>
                <w:rFonts w:ascii="Times New Roman" w:hAnsi="Times New Roman"/>
                <w:b/>
              </w:rPr>
              <w:t>3</w:t>
            </w:r>
            <w:r w:rsidRPr="00A37B7C">
              <w:rPr>
                <w:rFonts w:ascii="Times New Roman" w:hAnsi="Times New Roman"/>
              </w:rPr>
              <w:t xml:space="preserve">. </w:t>
            </w:r>
            <w:r w:rsidRPr="00A37B7C">
              <w:rPr>
                <w:rFonts w:ascii="Times New Roman" w:hAnsi="Times New Roman"/>
                <w:b/>
                <w:bCs/>
              </w:rPr>
              <w:t>3.</w:t>
            </w:r>
            <w:r w:rsidRPr="00A37B7C">
              <w:rPr>
                <w:rFonts w:ascii="Times New Roman" w:hAnsi="Times New Roman"/>
              </w:rPr>
              <w:t xml:space="preserve"> Основы письменной деловой коммуникации использования инструментов для проведения технического аудита</w:t>
            </w:r>
          </w:p>
        </w:tc>
        <w:tc>
          <w:tcPr>
            <w:tcW w:w="831" w:type="pct"/>
            <w:vMerge/>
            <w:vAlign w:val="center"/>
          </w:tcPr>
          <w:p w14:paraId="268F07EE"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2693DB69" w14:textId="77777777" w:rsidTr="00C46C1F">
        <w:trPr>
          <w:trHeight w:val="319"/>
        </w:trPr>
        <w:tc>
          <w:tcPr>
            <w:tcW w:w="1009" w:type="pct"/>
            <w:vMerge/>
          </w:tcPr>
          <w:p w14:paraId="4501A314"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6ADA0E9B" w14:textId="77777777" w:rsidR="000D7985" w:rsidRPr="00A37B7C" w:rsidRDefault="000D7985" w:rsidP="00C46C1F">
            <w:pPr>
              <w:tabs>
                <w:tab w:val="left" w:pos="247"/>
              </w:tabs>
              <w:spacing w:line="240" w:lineRule="auto"/>
              <w:contextualSpacing/>
              <w:rPr>
                <w:rFonts w:ascii="Times New Roman" w:hAnsi="Times New Roman"/>
              </w:rPr>
            </w:pPr>
            <w:r w:rsidRPr="00A37B7C">
              <w:rPr>
                <w:rFonts w:ascii="Times New Roman" w:hAnsi="Times New Roman"/>
                <w:b/>
                <w:bCs/>
              </w:rPr>
              <w:t>4.</w:t>
            </w:r>
            <w:r w:rsidRPr="00A37B7C">
              <w:rPr>
                <w:rFonts w:ascii="Times New Roman" w:hAnsi="Times New Roman"/>
              </w:rPr>
              <w:t xml:space="preserve"> Правила составления и план документа аудита интернет-маркетинга организации. </w:t>
            </w:r>
          </w:p>
        </w:tc>
        <w:tc>
          <w:tcPr>
            <w:tcW w:w="831" w:type="pct"/>
            <w:vMerge/>
            <w:vAlign w:val="center"/>
          </w:tcPr>
          <w:p w14:paraId="4A6F3011"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19DE3689" w14:textId="77777777" w:rsidTr="00C46C1F">
        <w:trPr>
          <w:trHeight w:val="825"/>
        </w:trPr>
        <w:tc>
          <w:tcPr>
            <w:tcW w:w="1009" w:type="pct"/>
            <w:vMerge/>
          </w:tcPr>
          <w:p w14:paraId="11551FD1"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09B25225" w14:textId="77777777" w:rsidR="000D7985" w:rsidRPr="00A37B7C" w:rsidRDefault="000D7985" w:rsidP="00C46C1F">
            <w:pPr>
              <w:tabs>
                <w:tab w:val="left" w:pos="247"/>
              </w:tabs>
              <w:spacing w:line="240" w:lineRule="auto"/>
              <w:contextualSpacing/>
              <w:jc w:val="both"/>
              <w:rPr>
                <w:rFonts w:ascii="Times New Roman" w:hAnsi="Times New Roman"/>
              </w:rPr>
            </w:pPr>
            <w:r w:rsidRPr="00A37B7C">
              <w:rPr>
                <w:rFonts w:ascii="Times New Roman" w:hAnsi="Times New Roman"/>
                <w:b/>
                <w:bCs/>
              </w:rPr>
              <w:t>5.</w:t>
            </w:r>
            <w:r w:rsidRPr="00A37B7C">
              <w:rPr>
                <w:rFonts w:ascii="Times New Roman" w:hAnsi="Times New Roman"/>
              </w:rPr>
              <w:t xml:space="preserve"> Основы оптимизации веб-сайта под требования поисковых машин. Способы корректировки внутренних ошибок веб-сайта</w:t>
            </w:r>
          </w:p>
        </w:tc>
        <w:tc>
          <w:tcPr>
            <w:tcW w:w="831" w:type="pct"/>
            <w:vMerge/>
            <w:vAlign w:val="center"/>
          </w:tcPr>
          <w:p w14:paraId="19061848"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2B1F3E41" w14:textId="77777777" w:rsidTr="00C46C1F">
        <w:trPr>
          <w:trHeight w:val="173"/>
        </w:trPr>
        <w:tc>
          <w:tcPr>
            <w:tcW w:w="1009" w:type="pct"/>
            <w:vMerge/>
          </w:tcPr>
          <w:p w14:paraId="7CDED7F8"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0C1039C3"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В том числе практических занятий </w:t>
            </w:r>
          </w:p>
        </w:tc>
        <w:tc>
          <w:tcPr>
            <w:tcW w:w="831" w:type="pct"/>
            <w:vAlign w:val="center"/>
          </w:tcPr>
          <w:p w14:paraId="65849A45"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20</w:t>
            </w:r>
          </w:p>
        </w:tc>
      </w:tr>
      <w:tr w:rsidR="000D7985" w:rsidRPr="00A37B7C" w14:paraId="601E37DC" w14:textId="77777777" w:rsidTr="00C46C1F">
        <w:trPr>
          <w:trHeight w:val="600"/>
        </w:trPr>
        <w:tc>
          <w:tcPr>
            <w:tcW w:w="1009" w:type="pct"/>
            <w:vMerge/>
          </w:tcPr>
          <w:p w14:paraId="68A420BF" w14:textId="77777777" w:rsidR="000D7985" w:rsidRPr="00A37B7C" w:rsidRDefault="000D7985" w:rsidP="00C46C1F">
            <w:pPr>
              <w:spacing w:line="240" w:lineRule="auto"/>
              <w:jc w:val="both"/>
              <w:rPr>
                <w:rFonts w:ascii="Times New Roman" w:hAnsi="Times New Roman"/>
                <w:b/>
              </w:rPr>
            </w:pPr>
          </w:p>
        </w:tc>
        <w:tc>
          <w:tcPr>
            <w:tcW w:w="3160" w:type="pct"/>
          </w:tcPr>
          <w:p w14:paraId="7B89371E"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 xml:space="preserve">Практическое занятие 7. </w:t>
            </w:r>
            <w:r w:rsidRPr="00A37B7C">
              <w:rPr>
                <w:rFonts w:ascii="Times New Roman" w:hAnsi="Times New Roman"/>
              </w:rPr>
              <w:t>Выявление технических ошибок в работе веб-сайта и их документирование</w:t>
            </w:r>
          </w:p>
        </w:tc>
        <w:tc>
          <w:tcPr>
            <w:tcW w:w="831" w:type="pct"/>
            <w:vAlign w:val="center"/>
          </w:tcPr>
          <w:p w14:paraId="5A148424"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FD00AE9" w14:textId="77777777" w:rsidTr="00C46C1F">
        <w:trPr>
          <w:trHeight w:val="558"/>
        </w:trPr>
        <w:tc>
          <w:tcPr>
            <w:tcW w:w="1009" w:type="pct"/>
            <w:vMerge/>
          </w:tcPr>
          <w:p w14:paraId="0251EA83" w14:textId="77777777" w:rsidR="000D7985" w:rsidRPr="00A37B7C" w:rsidRDefault="000D7985" w:rsidP="00C46C1F">
            <w:pPr>
              <w:spacing w:line="240" w:lineRule="auto"/>
              <w:jc w:val="both"/>
              <w:rPr>
                <w:rFonts w:ascii="Times New Roman" w:hAnsi="Times New Roman"/>
                <w:b/>
              </w:rPr>
            </w:pPr>
          </w:p>
        </w:tc>
        <w:tc>
          <w:tcPr>
            <w:tcW w:w="3160" w:type="pct"/>
          </w:tcPr>
          <w:p w14:paraId="1B9E532C"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8. </w:t>
            </w:r>
            <w:r w:rsidRPr="00A37B7C">
              <w:rPr>
                <w:rFonts w:ascii="Times New Roman" w:hAnsi="Times New Roman"/>
              </w:rPr>
              <w:t>Разработка предложений по исправлению выявленных технических ошибок и ошибок в эргономичности (юзабилити)</w:t>
            </w:r>
          </w:p>
        </w:tc>
        <w:tc>
          <w:tcPr>
            <w:tcW w:w="831" w:type="pct"/>
            <w:vAlign w:val="center"/>
          </w:tcPr>
          <w:p w14:paraId="23E97F94"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3F8D56E6" w14:textId="77777777" w:rsidTr="00C46C1F">
        <w:trPr>
          <w:trHeight w:val="173"/>
        </w:trPr>
        <w:tc>
          <w:tcPr>
            <w:tcW w:w="1009" w:type="pct"/>
            <w:vMerge/>
          </w:tcPr>
          <w:p w14:paraId="7B3F64AF" w14:textId="77777777" w:rsidR="000D7985" w:rsidRPr="00A37B7C" w:rsidRDefault="000D7985" w:rsidP="00C46C1F">
            <w:pPr>
              <w:spacing w:line="240" w:lineRule="auto"/>
              <w:jc w:val="both"/>
              <w:rPr>
                <w:rFonts w:ascii="Times New Roman" w:hAnsi="Times New Roman"/>
                <w:b/>
              </w:rPr>
            </w:pPr>
          </w:p>
        </w:tc>
        <w:tc>
          <w:tcPr>
            <w:tcW w:w="3160" w:type="pct"/>
          </w:tcPr>
          <w:p w14:paraId="4A0677D2"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rPr>
              <w:t>Практическое занятие 9.</w:t>
            </w:r>
            <w:r w:rsidRPr="00A37B7C">
              <w:rPr>
                <w:rFonts w:ascii="Times New Roman" w:hAnsi="Times New Roman"/>
              </w:rPr>
              <w:t xml:space="preserve"> Выявление</w:t>
            </w:r>
            <w:r w:rsidRPr="00A37B7C">
              <w:rPr>
                <w:rFonts w:ascii="Times New Roman" w:hAnsi="Times New Roman"/>
                <w:position w:val="-1"/>
              </w:rPr>
              <w:t xml:space="preserve"> и анализ технических преимуществ веб-сайтов конкурентов</w:t>
            </w:r>
          </w:p>
        </w:tc>
        <w:tc>
          <w:tcPr>
            <w:tcW w:w="831" w:type="pct"/>
            <w:vAlign w:val="center"/>
          </w:tcPr>
          <w:p w14:paraId="752FA301"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2EB0C9A5" w14:textId="77777777" w:rsidTr="00C46C1F">
        <w:trPr>
          <w:trHeight w:val="173"/>
        </w:trPr>
        <w:tc>
          <w:tcPr>
            <w:tcW w:w="1009" w:type="pct"/>
            <w:vMerge/>
          </w:tcPr>
          <w:p w14:paraId="2C4B8102" w14:textId="77777777" w:rsidR="000D7985" w:rsidRPr="00A37B7C" w:rsidRDefault="000D7985" w:rsidP="00C46C1F">
            <w:pPr>
              <w:spacing w:line="240" w:lineRule="auto"/>
              <w:jc w:val="both"/>
              <w:rPr>
                <w:rFonts w:ascii="Times New Roman" w:hAnsi="Times New Roman"/>
                <w:b/>
              </w:rPr>
            </w:pPr>
          </w:p>
        </w:tc>
        <w:tc>
          <w:tcPr>
            <w:tcW w:w="3160" w:type="pct"/>
          </w:tcPr>
          <w:p w14:paraId="67A10031"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rPr>
              <w:t>Практическое занятие 10.</w:t>
            </w:r>
            <w:r w:rsidRPr="00A37B7C">
              <w:rPr>
                <w:rFonts w:ascii="Times New Roman" w:hAnsi="Times New Roman"/>
                <w:position w:val="-1"/>
              </w:rPr>
              <w:t xml:space="preserve"> </w:t>
            </w:r>
            <w:r w:rsidRPr="00A37B7C">
              <w:rPr>
                <w:rFonts w:ascii="Times New Roman" w:hAnsi="Times New Roman"/>
              </w:rPr>
              <w:t>Исследование особенностей эргономичности (юзабилити) веб-сайтов конкурентов, влияющих на занимаемые ими позиции в выдаче поисковой машины</w:t>
            </w:r>
            <w:r w:rsidRPr="00A37B7C">
              <w:rPr>
                <w:rFonts w:ascii="Times New Roman" w:hAnsi="Times New Roman"/>
              </w:rPr>
              <w:tab/>
            </w:r>
          </w:p>
        </w:tc>
        <w:tc>
          <w:tcPr>
            <w:tcW w:w="831" w:type="pct"/>
            <w:vAlign w:val="center"/>
          </w:tcPr>
          <w:p w14:paraId="2691492B"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61216A74" w14:textId="77777777" w:rsidTr="00C46C1F">
        <w:trPr>
          <w:trHeight w:val="173"/>
        </w:trPr>
        <w:tc>
          <w:tcPr>
            <w:tcW w:w="1009" w:type="pct"/>
            <w:vMerge/>
          </w:tcPr>
          <w:p w14:paraId="4F347C4F" w14:textId="77777777" w:rsidR="000D7985" w:rsidRPr="00A37B7C" w:rsidRDefault="000D7985" w:rsidP="00C46C1F">
            <w:pPr>
              <w:spacing w:line="240" w:lineRule="auto"/>
              <w:jc w:val="both"/>
              <w:rPr>
                <w:rFonts w:ascii="Times New Roman" w:hAnsi="Times New Roman"/>
                <w:b/>
              </w:rPr>
            </w:pPr>
          </w:p>
        </w:tc>
        <w:tc>
          <w:tcPr>
            <w:tcW w:w="3160" w:type="pct"/>
          </w:tcPr>
          <w:p w14:paraId="2B91B379"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Практическое занятие 11.</w:t>
            </w:r>
            <w:r w:rsidRPr="00A37B7C">
              <w:rPr>
                <w:rFonts w:ascii="Times New Roman" w:hAnsi="Times New Roman"/>
              </w:rPr>
              <w:t xml:space="preserve"> Анализ и применение инструментов для проведения технического аудита </w:t>
            </w:r>
          </w:p>
        </w:tc>
        <w:tc>
          <w:tcPr>
            <w:tcW w:w="831" w:type="pct"/>
            <w:vAlign w:val="center"/>
          </w:tcPr>
          <w:p w14:paraId="0F9EFB75"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AAD5EE7" w14:textId="77777777" w:rsidTr="00C46C1F">
        <w:trPr>
          <w:trHeight w:val="120"/>
        </w:trPr>
        <w:tc>
          <w:tcPr>
            <w:tcW w:w="1009" w:type="pct"/>
            <w:vMerge w:val="restart"/>
          </w:tcPr>
          <w:p w14:paraId="59FDD1C2"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Тема 1.6. </w:t>
            </w:r>
          </w:p>
          <w:p w14:paraId="7964F5B6"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iCs/>
              </w:rPr>
              <w:t>Анализ интернет-пространства и поведения пользователей при поиске необходимой информации в информационно-телекоммуникационной сети «Интернет»</w:t>
            </w:r>
          </w:p>
        </w:tc>
        <w:tc>
          <w:tcPr>
            <w:tcW w:w="3160" w:type="pct"/>
            <w:vAlign w:val="bottom"/>
          </w:tcPr>
          <w:p w14:paraId="31333916"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Содержание</w:t>
            </w:r>
          </w:p>
        </w:tc>
        <w:tc>
          <w:tcPr>
            <w:tcW w:w="831" w:type="pct"/>
            <w:vAlign w:val="center"/>
          </w:tcPr>
          <w:p w14:paraId="1521BF1C"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44</w:t>
            </w:r>
            <w:r w:rsidRPr="00A37B7C">
              <w:rPr>
                <w:rFonts w:ascii="Times New Roman" w:hAnsi="Times New Roman"/>
                <w:b/>
              </w:rPr>
              <w:t>/36</w:t>
            </w:r>
          </w:p>
        </w:tc>
      </w:tr>
      <w:tr w:rsidR="000D7985" w:rsidRPr="00A37B7C" w14:paraId="7867048D" w14:textId="77777777" w:rsidTr="00C46C1F">
        <w:trPr>
          <w:trHeight w:val="117"/>
        </w:trPr>
        <w:tc>
          <w:tcPr>
            <w:tcW w:w="1009" w:type="pct"/>
            <w:vMerge/>
          </w:tcPr>
          <w:p w14:paraId="781E9390"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480FFEBD" w14:textId="77777777" w:rsidR="000D7985" w:rsidRPr="00A37B7C" w:rsidRDefault="000D7985" w:rsidP="00095D42">
            <w:pPr>
              <w:numPr>
                <w:ilvl w:val="0"/>
                <w:numId w:val="185"/>
              </w:numPr>
              <w:tabs>
                <w:tab w:val="left" w:pos="247"/>
              </w:tabs>
              <w:spacing w:after="200" w:line="240" w:lineRule="auto"/>
              <w:ind w:left="0" w:firstLine="0"/>
              <w:contextualSpacing/>
              <w:jc w:val="both"/>
              <w:rPr>
                <w:rFonts w:ascii="Times New Roman" w:hAnsi="Times New Roman"/>
                <w:b/>
              </w:rPr>
            </w:pPr>
            <w:r w:rsidRPr="00A37B7C">
              <w:rPr>
                <w:rFonts w:ascii="Times New Roman" w:hAnsi="Times New Roman"/>
              </w:rPr>
              <w:t>Анализ внутренних ошибок веб-сайта, влияющих на результат работы поисковых машин, и способов устранения ошибок, особенностей функционирования современных систем администрирования веб-сайтов.</w:t>
            </w:r>
          </w:p>
        </w:tc>
        <w:tc>
          <w:tcPr>
            <w:tcW w:w="831" w:type="pct"/>
            <w:vMerge w:val="restart"/>
            <w:vAlign w:val="center"/>
          </w:tcPr>
          <w:p w14:paraId="28AC6337"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8</w:t>
            </w:r>
          </w:p>
        </w:tc>
      </w:tr>
      <w:tr w:rsidR="000D7985" w:rsidRPr="00A37B7C" w14:paraId="38E10E7B" w14:textId="77777777" w:rsidTr="00C46C1F">
        <w:trPr>
          <w:trHeight w:val="117"/>
        </w:trPr>
        <w:tc>
          <w:tcPr>
            <w:tcW w:w="1009" w:type="pct"/>
            <w:vMerge/>
          </w:tcPr>
          <w:p w14:paraId="232691AE"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19AF8ED0" w14:textId="77777777" w:rsidR="000D7985" w:rsidRPr="00A37B7C" w:rsidRDefault="000D7985" w:rsidP="00095D42">
            <w:pPr>
              <w:numPr>
                <w:ilvl w:val="0"/>
                <w:numId w:val="185"/>
              </w:numPr>
              <w:tabs>
                <w:tab w:val="left" w:pos="247"/>
              </w:tabs>
              <w:spacing w:after="200" w:line="240" w:lineRule="auto"/>
              <w:ind w:left="0" w:firstLine="0"/>
              <w:contextualSpacing/>
              <w:jc w:val="both"/>
              <w:rPr>
                <w:rFonts w:ascii="Times New Roman" w:hAnsi="Times New Roman"/>
                <w:b/>
              </w:rPr>
            </w:pPr>
            <w:r w:rsidRPr="00A37B7C">
              <w:rPr>
                <w:rFonts w:ascii="Times New Roman" w:hAnsi="Times New Roman"/>
              </w:rPr>
              <w:t>Организация правил составления и критериев качества списка ключевых слов и словосочетаний, стандартов делового общения в письменной и устной форме, особенностей функционирования современных поисковых машин.</w:t>
            </w:r>
          </w:p>
        </w:tc>
        <w:tc>
          <w:tcPr>
            <w:tcW w:w="831" w:type="pct"/>
            <w:vMerge/>
            <w:vAlign w:val="center"/>
          </w:tcPr>
          <w:p w14:paraId="7F0689CA"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25085C8D" w14:textId="77777777" w:rsidTr="00C46C1F">
        <w:trPr>
          <w:trHeight w:val="560"/>
        </w:trPr>
        <w:tc>
          <w:tcPr>
            <w:tcW w:w="1009" w:type="pct"/>
            <w:vMerge/>
          </w:tcPr>
          <w:p w14:paraId="2CF56784"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5D90FCD5" w14:textId="77777777" w:rsidR="000D7985" w:rsidRPr="00A37B7C" w:rsidRDefault="000D7985" w:rsidP="00095D42">
            <w:pPr>
              <w:numPr>
                <w:ilvl w:val="0"/>
                <w:numId w:val="185"/>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 xml:space="preserve">Анализ правил формирования служебного файла, размещенного в корневом каталоге веб-сайта и сообщающего поисковым машинам алгоритм индексации содержимого веб-сайта. </w:t>
            </w:r>
          </w:p>
        </w:tc>
        <w:tc>
          <w:tcPr>
            <w:tcW w:w="831" w:type="pct"/>
            <w:vMerge/>
            <w:vAlign w:val="center"/>
          </w:tcPr>
          <w:p w14:paraId="1E4054F7"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2A95572C" w14:textId="77777777" w:rsidTr="00C46C1F">
        <w:trPr>
          <w:trHeight w:val="645"/>
        </w:trPr>
        <w:tc>
          <w:tcPr>
            <w:tcW w:w="1009" w:type="pct"/>
            <w:vMerge/>
          </w:tcPr>
          <w:p w14:paraId="4CD35860"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62F23BD5" w14:textId="77777777" w:rsidR="000D7985" w:rsidRPr="00A37B7C" w:rsidRDefault="000D7985" w:rsidP="00095D42">
            <w:pPr>
              <w:numPr>
                <w:ilvl w:val="0"/>
                <w:numId w:val="185"/>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 xml:space="preserve">Правила формирования основных тегов (заголовков страницы, ключевых слов страницы, описания страницы). </w:t>
            </w:r>
          </w:p>
        </w:tc>
        <w:tc>
          <w:tcPr>
            <w:tcW w:w="831" w:type="pct"/>
            <w:vMerge/>
            <w:vAlign w:val="center"/>
          </w:tcPr>
          <w:p w14:paraId="01EE35DF"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42862939" w14:textId="77777777" w:rsidTr="00C46C1F">
        <w:trPr>
          <w:trHeight w:val="630"/>
        </w:trPr>
        <w:tc>
          <w:tcPr>
            <w:tcW w:w="1009" w:type="pct"/>
            <w:vMerge/>
          </w:tcPr>
          <w:p w14:paraId="3E3DFE71"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6B56FC28" w14:textId="77777777" w:rsidR="000D7985" w:rsidRPr="00A37B7C" w:rsidRDefault="000D7985" w:rsidP="00095D42">
            <w:pPr>
              <w:numPr>
                <w:ilvl w:val="0"/>
                <w:numId w:val="185"/>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Методы обработки текстовой и графической информации основ копирайтинга и веб-райтинга.</w:t>
            </w:r>
          </w:p>
        </w:tc>
        <w:tc>
          <w:tcPr>
            <w:tcW w:w="831" w:type="pct"/>
            <w:vMerge/>
            <w:vAlign w:val="center"/>
          </w:tcPr>
          <w:p w14:paraId="031472D6"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5C0E1267" w14:textId="77777777" w:rsidTr="00C46C1F">
        <w:trPr>
          <w:trHeight w:val="117"/>
        </w:trPr>
        <w:tc>
          <w:tcPr>
            <w:tcW w:w="1009" w:type="pct"/>
            <w:vMerge/>
          </w:tcPr>
          <w:p w14:paraId="2FE8535E" w14:textId="77777777" w:rsidR="000D7985" w:rsidRPr="00A37B7C" w:rsidRDefault="000D7985" w:rsidP="00C46C1F">
            <w:pPr>
              <w:spacing w:line="240" w:lineRule="auto"/>
              <w:jc w:val="both"/>
              <w:rPr>
                <w:rFonts w:ascii="Times New Roman" w:hAnsi="Times New Roman"/>
                <w:b/>
              </w:rPr>
            </w:pPr>
          </w:p>
        </w:tc>
        <w:tc>
          <w:tcPr>
            <w:tcW w:w="3160" w:type="pct"/>
            <w:vAlign w:val="bottom"/>
          </w:tcPr>
          <w:p w14:paraId="7ED2F797"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В том числе практических занятий</w:t>
            </w:r>
          </w:p>
        </w:tc>
        <w:tc>
          <w:tcPr>
            <w:tcW w:w="831" w:type="pct"/>
            <w:vAlign w:val="center"/>
          </w:tcPr>
          <w:p w14:paraId="7E714FC4"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36</w:t>
            </w:r>
          </w:p>
        </w:tc>
      </w:tr>
      <w:tr w:rsidR="000D7985" w:rsidRPr="00A37B7C" w14:paraId="35857DCF" w14:textId="77777777" w:rsidTr="00C46C1F">
        <w:trPr>
          <w:trHeight w:val="416"/>
        </w:trPr>
        <w:tc>
          <w:tcPr>
            <w:tcW w:w="1009" w:type="pct"/>
            <w:vMerge/>
          </w:tcPr>
          <w:p w14:paraId="22E4F188" w14:textId="77777777" w:rsidR="000D7985" w:rsidRPr="00A37B7C" w:rsidRDefault="000D7985" w:rsidP="00C46C1F">
            <w:pPr>
              <w:spacing w:line="240" w:lineRule="auto"/>
              <w:jc w:val="both"/>
              <w:rPr>
                <w:rFonts w:ascii="Times New Roman" w:hAnsi="Times New Roman"/>
                <w:b/>
              </w:rPr>
            </w:pPr>
          </w:p>
        </w:tc>
        <w:tc>
          <w:tcPr>
            <w:tcW w:w="3160" w:type="pct"/>
          </w:tcPr>
          <w:p w14:paraId="4412A867"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 xml:space="preserve">Практическое занятие 12. </w:t>
            </w:r>
            <w:r w:rsidRPr="00A37B7C">
              <w:rPr>
                <w:rFonts w:ascii="Times New Roman" w:hAnsi="Times New Roman"/>
              </w:rPr>
              <w:t>Анализ практических ситуаций на определение факторов, влияющих на позиции веб-сайтов в поисковой выдаче. Составление списка ключевых слов и словосочетаний для анализа поисковой выдачи.</w:t>
            </w:r>
          </w:p>
        </w:tc>
        <w:tc>
          <w:tcPr>
            <w:tcW w:w="831" w:type="pct"/>
            <w:vAlign w:val="center"/>
          </w:tcPr>
          <w:p w14:paraId="1AD34186"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7BA3C4C0" w14:textId="77777777" w:rsidTr="00C46C1F">
        <w:trPr>
          <w:trHeight w:val="117"/>
        </w:trPr>
        <w:tc>
          <w:tcPr>
            <w:tcW w:w="1009" w:type="pct"/>
            <w:vMerge/>
          </w:tcPr>
          <w:p w14:paraId="5D3836A7" w14:textId="77777777" w:rsidR="000D7985" w:rsidRPr="00A37B7C" w:rsidRDefault="000D7985" w:rsidP="00C46C1F">
            <w:pPr>
              <w:spacing w:line="240" w:lineRule="auto"/>
              <w:jc w:val="both"/>
              <w:rPr>
                <w:rFonts w:ascii="Times New Roman" w:hAnsi="Times New Roman"/>
                <w:b/>
              </w:rPr>
            </w:pPr>
          </w:p>
        </w:tc>
        <w:tc>
          <w:tcPr>
            <w:tcW w:w="3160" w:type="pct"/>
          </w:tcPr>
          <w:p w14:paraId="5095974F"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rPr>
              <w:t xml:space="preserve">Практическое занятие 13. </w:t>
            </w:r>
            <w:r w:rsidRPr="00A37B7C">
              <w:rPr>
                <w:rFonts w:ascii="Times New Roman" w:hAnsi="Times New Roman"/>
              </w:rPr>
              <w:t>Анализ практических ситуаций на актуализацию информации о поведении пользователей веб-сайтов и заданной тематики в информационно-телекоммуникационной сети «Интернет», анализ собранной информации и принятие решения о порядке работы с веб-сайтом с целью оптимизации по требованиям поисковой машины.</w:t>
            </w:r>
          </w:p>
        </w:tc>
        <w:tc>
          <w:tcPr>
            <w:tcW w:w="831" w:type="pct"/>
            <w:vAlign w:val="center"/>
          </w:tcPr>
          <w:p w14:paraId="15DA8818"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64DADFF4" w14:textId="77777777" w:rsidTr="00C46C1F">
        <w:trPr>
          <w:trHeight w:val="117"/>
        </w:trPr>
        <w:tc>
          <w:tcPr>
            <w:tcW w:w="1009" w:type="pct"/>
            <w:vMerge/>
          </w:tcPr>
          <w:p w14:paraId="54BFF741" w14:textId="77777777" w:rsidR="000D7985" w:rsidRPr="00A37B7C" w:rsidRDefault="000D7985" w:rsidP="00C46C1F">
            <w:pPr>
              <w:spacing w:line="240" w:lineRule="auto"/>
              <w:jc w:val="both"/>
              <w:rPr>
                <w:rFonts w:ascii="Times New Roman" w:hAnsi="Times New Roman"/>
                <w:b/>
              </w:rPr>
            </w:pPr>
          </w:p>
        </w:tc>
        <w:tc>
          <w:tcPr>
            <w:tcW w:w="3160" w:type="pct"/>
          </w:tcPr>
          <w:p w14:paraId="637D5C0B"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 xml:space="preserve">Практическое занятие 14. </w:t>
            </w:r>
            <w:r w:rsidRPr="00A37B7C">
              <w:rPr>
                <w:rFonts w:ascii="Times New Roman" w:hAnsi="Times New Roman"/>
              </w:rPr>
              <w:t>Анализ практических ситуаций по составлению списка ключевых слов и словосочетаний, необходимых для оптимизации веб-сайта под требования поисковых машин</w:t>
            </w:r>
          </w:p>
        </w:tc>
        <w:tc>
          <w:tcPr>
            <w:tcW w:w="831" w:type="pct"/>
            <w:vAlign w:val="center"/>
          </w:tcPr>
          <w:p w14:paraId="5B40ED42"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06B2697F" w14:textId="77777777" w:rsidTr="00C46C1F">
        <w:trPr>
          <w:trHeight w:val="117"/>
        </w:trPr>
        <w:tc>
          <w:tcPr>
            <w:tcW w:w="1009" w:type="pct"/>
            <w:vMerge/>
          </w:tcPr>
          <w:p w14:paraId="3BCE91D2" w14:textId="77777777" w:rsidR="000D7985" w:rsidRPr="00A37B7C" w:rsidRDefault="000D7985" w:rsidP="00C46C1F">
            <w:pPr>
              <w:spacing w:line="240" w:lineRule="auto"/>
              <w:jc w:val="both"/>
              <w:rPr>
                <w:rFonts w:ascii="Times New Roman" w:hAnsi="Times New Roman"/>
                <w:b/>
              </w:rPr>
            </w:pPr>
          </w:p>
        </w:tc>
        <w:tc>
          <w:tcPr>
            <w:tcW w:w="3160" w:type="pct"/>
          </w:tcPr>
          <w:p w14:paraId="7EBCFAA1"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15. </w:t>
            </w:r>
            <w:r w:rsidRPr="00A37B7C">
              <w:rPr>
                <w:rFonts w:ascii="Times New Roman" w:hAnsi="Times New Roman"/>
              </w:rPr>
              <w:t>Анализ релевантности составленного списка ключевых слов и словосочетаний тематике оптимизируемого веб-сайта, анализ списка ключевых слов и словосочетаний на соответствие техническому заданию</w:t>
            </w:r>
          </w:p>
        </w:tc>
        <w:tc>
          <w:tcPr>
            <w:tcW w:w="831" w:type="pct"/>
            <w:vAlign w:val="center"/>
          </w:tcPr>
          <w:p w14:paraId="32E7EE6C"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281C67F1" w14:textId="77777777" w:rsidTr="00C46C1F">
        <w:trPr>
          <w:trHeight w:val="117"/>
        </w:trPr>
        <w:tc>
          <w:tcPr>
            <w:tcW w:w="1009" w:type="pct"/>
            <w:vMerge/>
          </w:tcPr>
          <w:p w14:paraId="0585F2D3" w14:textId="77777777" w:rsidR="000D7985" w:rsidRPr="00A37B7C" w:rsidRDefault="000D7985" w:rsidP="00C46C1F">
            <w:pPr>
              <w:spacing w:line="240" w:lineRule="auto"/>
              <w:jc w:val="both"/>
              <w:rPr>
                <w:rFonts w:ascii="Times New Roman" w:hAnsi="Times New Roman"/>
                <w:b/>
              </w:rPr>
            </w:pPr>
          </w:p>
        </w:tc>
        <w:tc>
          <w:tcPr>
            <w:tcW w:w="3160" w:type="pct"/>
          </w:tcPr>
          <w:p w14:paraId="7EC13947"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16. </w:t>
            </w:r>
            <w:r w:rsidRPr="00A37B7C">
              <w:rPr>
                <w:rFonts w:ascii="Times New Roman" w:hAnsi="Times New Roman"/>
              </w:rPr>
              <w:t xml:space="preserve"> Создание информационных материалов методического характера </w:t>
            </w:r>
          </w:p>
        </w:tc>
        <w:tc>
          <w:tcPr>
            <w:tcW w:w="831" w:type="pct"/>
            <w:vAlign w:val="center"/>
          </w:tcPr>
          <w:p w14:paraId="55BF5493"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519D3199" w14:textId="77777777" w:rsidTr="00C46C1F">
        <w:trPr>
          <w:trHeight w:val="276"/>
        </w:trPr>
        <w:tc>
          <w:tcPr>
            <w:tcW w:w="1009" w:type="pct"/>
            <w:vMerge/>
          </w:tcPr>
          <w:p w14:paraId="64CC488A" w14:textId="77777777" w:rsidR="000D7985" w:rsidRPr="00A37B7C" w:rsidRDefault="000D7985" w:rsidP="00C46C1F">
            <w:pPr>
              <w:spacing w:line="240" w:lineRule="auto"/>
              <w:jc w:val="both"/>
              <w:rPr>
                <w:rFonts w:ascii="Times New Roman" w:hAnsi="Times New Roman"/>
                <w:b/>
              </w:rPr>
            </w:pPr>
          </w:p>
        </w:tc>
        <w:tc>
          <w:tcPr>
            <w:tcW w:w="3160" w:type="pct"/>
          </w:tcPr>
          <w:p w14:paraId="0C07B49F"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17. </w:t>
            </w:r>
            <w:r w:rsidRPr="00A37B7C">
              <w:rPr>
                <w:rFonts w:ascii="Times New Roman" w:hAnsi="Times New Roman"/>
              </w:rPr>
              <w:t>Составление аналитической справки, в которой будет проведен анализ присутствия заказчика в информационном пространстве на основе данных из поисковых систем</w:t>
            </w:r>
          </w:p>
        </w:tc>
        <w:tc>
          <w:tcPr>
            <w:tcW w:w="831" w:type="pct"/>
            <w:vAlign w:val="center"/>
          </w:tcPr>
          <w:p w14:paraId="1EA8ED1D"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3EF11124" w14:textId="77777777" w:rsidTr="00C46C1F">
        <w:trPr>
          <w:trHeight w:val="117"/>
        </w:trPr>
        <w:tc>
          <w:tcPr>
            <w:tcW w:w="1009" w:type="pct"/>
            <w:vMerge/>
          </w:tcPr>
          <w:p w14:paraId="1684A00A" w14:textId="77777777" w:rsidR="000D7985" w:rsidRPr="00A37B7C" w:rsidRDefault="000D7985" w:rsidP="00C46C1F">
            <w:pPr>
              <w:spacing w:line="240" w:lineRule="auto"/>
              <w:jc w:val="both"/>
              <w:rPr>
                <w:rFonts w:ascii="Times New Roman" w:hAnsi="Times New Roman"/>
                <w:b/>
              </w:rPr>
            </w:pPr>
          </w:p>
        </w:tc>
        <w:tc>
          <w:tcPr>
            <w:tcW w:w="3160" w:type="pct"/>
          </w:tcPr>
          <w:p w14:paraId="78FC50DC"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18. </w:t>
            </w:r>
            <w:r w:rsidRPr="00A37B7C">
              <w:rPr>
                <w:rFonts w:ascii="Times New Roman" w:hAnsi="Times New Roman"/>
              </w:rPr>
              <w:t>Анализ конкурентов. Анализ результатов поиска не менее 5 аналогичных проектов (конкурентов), в соответствии с заданием, и составление аналитической справки, в которой проведен анализ проектов (конкурентов) не менее чем по 5 критериям.</w:t>
            </w:r>
          </w:p>
        </w:tc>
        <w:tc>
          <w:tcPr>
            <w:tcW w:w="831" w:type="pct"/>
            <w:vAlign w:val="center"/>
          </w:tcPr>
          <w:p w14:paraId="02B6EEBA"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F8C5DC7" w14:textId="77777777" w:rsidTr="00C46C1F">
        <w:trPr>
          <w:trHeight w:val="117"/>
        </w:trPr>
        <w:tc>
          <w:tcPr>
            <w:tcW w:w="1009" w:type="pct"/>
            <w:vMerge/>
          </w:tcPr>
          <w:p w14:paraId="412B5511" w14:textId="77777777" w:rsidR="000D7985" w:rsidRPr="00A37B7C" w:rsidRDefault="000D7985" w:rsidP="00C46C1F">
            <w:pPr>
              <w:spacing w:line="240" w:lineRule="auto"/>
              <w:jc w:val="both"/>
              <w:rPr>
                <w:rFonts w:ascii="Times New Roman" w:hAnsi="Times New Roman"/>
                <w:b/>
              </w:rPr>
            </w:pPr>
          </w:p>
        </w:tc>
        <w:tc>
          <w:tcPr>
            <w:tcW w:w="3160" w:type="pct"/>
          </w:tcPr>
          <w:p w14:paraId="366B467E"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19. </w:t>
            </w:r>
            <w:r w:rsidRPr="00A37B7C">
              <w:rPr>
                <w:rFonts w:ascii="Times New Roman" w:hAnsi="Times New Roman"/>
              </w:rPr>
              <w:t>Составление таблицы сравнительного анализа аналогичных проектов (конкурентов), в соответствии с заданием, проведение анализа проектов.</w:t>
            </w:r>
          </w:p>
        </w:tc>
        <w:tc>
          <w:tcPr>
            <w:tcW w:w="831" w:type="pct"/>
            <w:vAlign w:val="center"/>
          </w:tcPr>
          <w:p w14:paraId="4C7C1708"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5D82F68E" w14:textId="77777777" w:rsidTr="00C46C1F">
        <w:trPr>
          <w:trHeight w:val="117"/>
        </w:trPr>
        <w:tc>
          <w:tcPr>
            <w:tcW w:w="1009" w:type="pct"/>
            <w:vMerge/>
          </w:tcPr>
          <w:p w14:paraId="56F68D42" w14:textId="77777777" w:rsidR="000D7985" w:rsidRPr="00A37B7C" w:rsidRDefault="000D7985" w:rsidP="00C46C1F">
            <w:pPr>
              <w:spacing w:line="240" w:lineRule="auto"/>
              <w:jc w:val="both"/>
              <w:rPr>
                <w:rFonts w:ascii="Times New Roman" w:hAnsi="Times New Roman"/>
                <w:b/>
              </w:rPr>
            </w:pPr>
          </w:p>
        </w:tc>
        <w:tc>
          <w:tcPr>
            <w:tcW w:w="3160" w:type="pct"/>
          </w:tcPr>
          <w:p w14:paraId="4B960161"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20. </w:t>
            </w:r>
            <w:r w:rsidRPr="00A37B7C">
              <w:rPr>
                <w:rFonts w:ascii="Times New Roman" w:hAnsi="Times New Roman"/>
              </w:rPr>
              <w:t>Выявление страниц и (или) аккаунтов проектов (конкурентов) с проведением сравнительного анализа</w:t>
            </w:r>
          </w:p>
        </w:tc>
        <w:tc>
          <w:tcPr>
            <w:tcW w:w="831" w:type="pct"/>
            <w:vAlign w:val="center"/>
          </w:tcPr>
          <w:p w14:paraId="54BFCF5D"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0D8A29B6" w14:textId="77777777" w:rsidTr="00C46C1F">
        <w:trPr>
          <w:trHeight w:val="120"/>
        </w:trPr>
        <w:tc>
          <w:tcPr>
            <w:tcW w:w="1009" w:type="pct"/>
            <w:vMerge w:val="restart"/>
          </w:tcPr>
          <w:p w14:paraId="04398247"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Тема 1.7.</w:t>
            </w:r>
          </w:p>
          <w:p w14:paraId="2D47855B"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iCs/>
              </w:rPr>
              <w:lastRenderedPageBreak/>
              <w:t xml:space="preserve">Разработка стратегии проведения контекстно-медийной и медийной кампаний и их реализация в сети </w:t>
            </w:r>
            <w:r w:rsidRPr="00A37B7C">
              <w:rPr>
                <w:rFonts w:ascii="Times New Roman" w:hAnsi="Times New Roman"/>
                <w:b/>
              </w:rPr>
              <w:t xml:space="preserve">«Интернет» </w:t>
            </w:r>
          </w:p>
        </w:tc>
        <w:tc>
          <w:tcPr>
            <w:tcW w:w="3160" w:type="pct"/>
            <w:vAlign w:val="bottom"/>
          </w:tcPr>
          <w:p w14:paraId="2BD3CA4D"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lastRenderedPageBreak/>
              <w:t>Содержание</w:t>
            </w:r>
          </w:p>
        </w:tc>
        <w:tc>
          <w:tcPr>
            <w:tcW w:w="831" w:type="pct"/>
            <w:vAlign w:val="center"/>
          </w:tcPr>
          <w:p w14:paraId="7704C86E"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32</w:t>
            </w:r>
            <w:r w:rsidRPr="00A37B7C">
              <w:rPr>
                <w:rFonts w:ascii="Times New Roman" w:hAnsi="Times New Roman"/>
                <w:b/>
              </w:rPr>
              <w:t>/24</w:t>
            </w:r>
          </w:p>
        </w:tc>
      </w:tr>
      <w:tr w:rsidR="000D7985" w:rsidRPr="00A37B7C" w14:paraId="3AB34C7F" w14:textId="77777777" w:rsidTr="00C46C1F">
        <w:trPr>
          <w:trHeight w:val="585"/>
        </w:trPr>
        <w:tc>
          <w:tcPr>
            <w:tcW w:w="1009" w:type="pct"/>
            <w:vMerge/>
          </w:tcPr>
          <w:p w14:paraId="086EE770" w14:textId="77777777" w:rsidR="000D7985" w:rsidRPr="00A37B7C" w:rsidRDefault="000D7985" w:rsidP="00C46C1F">
            <w:pPr>
              <w:spacing w:line="240" w:lineRule="auto"/>
              <w:jc w:val="both"/>
              <w:rPr>
                <w:rFonts w:ascii="Times New Roman" w:hAnsi="Times New Roman"/>
                <w:b/>
              </w:rPr>
            </w:pPr>
          </w:p>
        </w:tc>
        <w:tc>
          <w:tcPr>
            <w:tcW w:w="3160" w:type="pct"/>
          </w:tcPr>
          <w:p w14:paraId="21B16FA2"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Понятие «стратегия продвижения». Виды и закономерности стратегии продвижения. Концепция продвижения, цели и задачи продвижения. </w:t>
            </w:r>
          </w:p>
        </w:tc>
        <w:tc>
          <w:tcPr>
            <w:tcW w:w="831" w:type="pct"/>
            <w:vMerge w:val="restart"/>
            <w:vAlign w:val="center"/>
          </w:tcPr>
          <w:p w14:paraId="2F145951"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8</w:t>
            </w:r>
          </w:p>
        </w:tc>
      </w:tr>
      <w:tr w:rsidR="000D7985" w:rsidRPr="00A37B7C" w14:paraId="7EF30CCC" w14:textId="77777777" w:rsidTr="00C46C1F">
        <w:trPr>
          <w:trHeight w:val="559"/>
        </w:trPr>
        <w:tc>
          <w:tcPr>
            <w:tcW w:w="1009" w:type="pct"/>
            <w:vMerge/>
          </w:tcPr>
          <w:p w14:paraId="0B8A7656" w14:textId="77777777" w:rsidR="000D7985" w:rsidRPr="00A37B7C" w:rsidRDefault="000D7985" w:rsidP="00C46C1F">
            <w:pPr>
              <w:spacing w:line="240" w:lineRule="auto"/>
              <w:jc w:val="both"/>
              <w:rPr>
                <w:rFonts w:ascii="Times New Roman" w:hAnsi="Times New Roman"/>
                <w:b/>
              </w:rPr>
            </w:pPr>
          </w:p>
        </w:tc>
        <w:tc>
          <w:tcPr>
            <w:tcW w:w="3160" w:type="pct"/>
          </w:tcPr>
          <w:p w14:paraId="59EA7EAF"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Целевая аудитория, модели поведения аудитории и методы влияния на нее</w:t>
            </w:r>
          </w:p>
        </w:tc>
        <w:tc>
          <w:tcPr>
            <w:tcW w:w="831" w:type="pct"/>
            <w:vMerge/>
            <w:vAlign w:val="center"/>
          </w:tcPr>
          <w:p w14:paraId="140AD751" w14:textId="77777777" w:rsidR="000D7985" w:rsidRPr="00A37B7C" w:rsidRDefault="000D7985" w:rsidP="00C46C1F">
            <w:pPr>
              <w:suppressAutoHyphens/>
              <w:spacing w:line="240" w:lineRule="auto"/>
              <w:jc w:val="center"/>
              <w:rPr>
                <w:rFonts w:ascii="Times New Roman" w:hAnsi="Times New Roman"/>
                <w:i/>
                <w:iCs/>
              </w:rPr>
            </w:pPr>
          </w:p>
        </w:tc>
      </w:tr>
      <w:tr w:rsidR="000D7985" w:rsidRPr="00A37B7C" w14:paraId="16342CA7" w14:textId="77777777" w:rsidTr="00C46C1F">
        <w:trPr>
          <w:trHeight w:val="442"/>
        </w:trPr>
        <w:tc>
          <w:tcPr>
            <w:tcW w:w="1009" w:type="pct"/>
            <w:vMerge/>
          </w:tcPr>
          <w:p w14:paraId="4D3EEE29" w14:textId="77777777" w:rsidR="000D7985" w:rsidRPr="00A37B7C" w:rsidRDefault="000D7985" w:rsidP="00C46C1F">
            <w:pPr>
              <w:spacing w:line="240" w:lineRule="auto"/>
              <w:jc w:val="both"/>
              <w:rPr>
                <w:rFonts w:ascii="Times New Roman" w:hAnsi="Times New Roman"/>
                <w:b/>
              </w:rPr>
            </w:pPr>
          </w:p>
        </w:tc>
        <w:tc>
          <w:tcPr>
            <w:tcW w:w="3160" w:type="pct"/>
          </w:tcPr>
          <w:p w14:paraId="02438512"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Понятие «социальная сеть», общие принципы работы виртуальных социальных сетей.</w:t>
            </w:r>
            <w:r w:rsidRPr="00A37B7C">
              <w:rPr>
                <w:rFonts w:ascii="Times New Roman" w:eastAsia="Calibri" w:hAnsi="Times New Roman"/>
              </w:rPr>
              <w:t xml:space="preserve"> </w:t>
            </w:r>
          </w:p>
        </w:tc>
        <w:tc>
          <w:tcPr>
            <w:tcW w:w="831" w:type="pct"/>
            <w:vMerge/>
            <w:vAlign w:val="center"/>
          </w:tcPr>
          <w:p w14:paraId="7354C5C6"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6D1DFE86" w14:textId="77777777" w:rsidTr="00C46C1F">
        <w:trPr>
          <w:trHeight w:val="381"/>
        </w:trPr>
        <w:tc>
          <w:tcPr>
            <w:tcW w:w="1009" w:type="pct"/>
            <w:vMerge/>
          </w:tcPr>
          <w:p w14:paraId="6AA1C67A" w14:textId="77777777" w:rsidR="000D7985" w:rsidRPr="00A37B7C" w:rsidRDefault="000D7985" w:rsidP="00C46C1F">
            <w:pPr>
              <w:spacing w:line="240" w:lineRule="auto"/>
              <w:jc w:val="both"/>
              <w:rPr>
                <w:rFonts w:ascii="Times New Roman" w:hAnsi="Times New Roman"/>
                <w:b/>
              </w:rPr>
            </w:pPr>
          </w:p>
        </w:tc>
        <w:tc>
          <w:tcPr>
            <w:tcW w:w="3160" w:type="pct"/>
          </w:tcPr>
          <w:p w14:paraId="5B481EEB"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SMM-стратегия, методы измерения эффективности, методы создания контента.</w:t>
            </w:r>
          </w:p>
        </w:tc>
        <w:tc>
          <w:tcPr>
            <w:tcW w:w="831" w:type="pct"/>
            <w:vMerge/>
            <w:vAlign w:val="center"/>
          </w:tcPr>
          <w:p w14:paraId="78D70D16"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6021D4F9" w14:textId="77777777" w:rsidTr="00C46C1F">
        <w:trPr>
          <w:trHeight w:val="510"/>
        </w:trPr>
        <w:tc>
          <w:tcPr>
            <w:tcW w:w="1009" w:type="pct"/>
            <w:vMerge/>
          </w:tcPr>
          <w:p w14:paraId="32BA4C7F" w14:textId="77777777" w:rsidR="000D7985" w:rsidRPr="00A37B7C" w:rsidRDefault="000D7985" w:rsidP="00C46C1F">
            <w:pPr>
              <w:spacing w:line="240" w:lineRule="auto"/>
              <w:jc w:val="both"/>
              <w:rPr>
                <w:rFonts w:ascii="Times New Roman" w:hAnsi="Times New Roman"/>
                <w:b/>
              </w:rPr>
            </w:pPr>
          </w:p>
        </w:tc>
        <w:tc>
          <w:tcPr>
            <w:tcW w:w="3160" w:type="pct"/>
          </w:tcPr>
          <w:p w14:paraId="30157AAE"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bCs/>
              </w:rPr>
              <w:t>5.</w:t>
            </w:r>
            <w:r w:rsidRPr="00A37B7C">
              <w:rPr>
                <w:rFonts w:ascii="Times New Roman" w:hAnsi="Times New Roman"/>
              </w:rPr>
              <w:t xml:space="preserve"> Стратегия продаж через «блогосферу»</w:t>
            </w:r>
          </w:p>
        </w:tc>
        <w:tc>
          <w:tcPr>
            <w:tcW w:w="831" w:type="pct"/>
            <w:vMerge/>
            <w:vAlign w:val="center"/>
          </w:tcPr>
          <w:p w14:paraId="4310372F"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57986EDD" w14:textId="77777777" w:rsidTr="00C46C1F">
        <w:trPr>
          <w:trHeight w:val="366"/>
        </w:trPr>
        <w:tc>
          <w:tcPr>
            <w:tcW w:w="1009" w:type="pct"/>
            <w:vMerge/>
          </w:tcPr>
          <w:p w14:paraId="0CF43891" w14:textId="77777777" w:rsidR="000D7985" w:rsidRPr="00A37B7C" w:rsidRDefault="000D7985" w:rsidP="00C46C1F">
            <w:pPr>
              <w:spacing w:line="240" w:lineRule="auto"/>
              <w:jc w:val="both"/>
              <w:rPr>
                <w:rFonts w:ascii="Times New Roman" w:hAnsi="Times New Roman"/>
                <w:b/>
              </w:rPr>
            </w:pPr>
          </w:p>
        </w:tc>
        <w:tc>
          <w:tcPr>
            <w:tcW w:w="3160" w:type="pct"/>
          </w:tcPr>
          <w:p w14:paraId="102AB991" w14:textId="77777777" w:rsidR="000D7985" w:rsidRPr="00A37B7C" w:rsidRDefault="000D7985" w:rsidP="00C46C1F">
            <w:pPr>
              <w:tabs>
                <w:tab w:val="left" w:pos="247"/>
              </w:tabs>
              <w:spacing w:after="0" w:line="240" w:lineRule="auto"/>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Понятие и значение контент-плана в интернет-маркетинге. Виды контент-планов. </w:t>
            </w:r>
          </w:p>
        </w:tc>
        <w:tc>
          <w:tcPr>
            <w:tcW w:w="831" w:type="pct"/>
            <w:vMerge/>
            <w:vAlign w:val="center"/>
          </w:tcPr>
          <w:p w14:paraId="521DAD91"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41A4F81B" w14:textId="77777777" w:rsidTr="00C46C1F">
        <w:trPr>
          <w:trHeight w:val="525"/>
        </w:trPr>
        <w:tc>
          <w:tcPr>
            <w:tcW w:w="1009" w:type="pct"/>
            <w:vMerge/>
          </w:tcPr>
          <w:p w14:paraId="0DE1F04D" w14:textId="77777777" w:rsidR="000D7985" w:rsidRPr="00A37B7C" w:rsidRDefault="000D7985" w:rsidP="00C46C1F">
            <w:pPr>
              <w:spacing w:line="240" w:lineRule="auto"/>
              <w:jc w:val="both"/>
              <w:rPr>
                <w:rFonts w:ascii="Times New Roman" w:hAnsi="Times New Roman"/>
                <w:b/>
              </w:rPr>
            </w:pPr>
          </w:p>
        </w:tc>
        <w:tc>
          <w:tcPr>
            <w:tcW w:w="3160" w:type="pct"/>
          </w:tcPr>
          <w:p w14:paraId="2FCC6F8C"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Содержание контент-плана</w:t>
            </w:r>
          </w:p>
        </w:tc>
        <w:tc>
          <w:tcPr>
            <w:tcW w:w="831" w:type="pct"/>
            <w:vMerge/>
            <w:vAlign w:val="center"/>
          </w:tcPr>
          <w:p w14:paraId="50E022D4"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66BE0CAB" w14:textId="77777777" w:rsidTr="00C46C1F">
        <w:trPr>
          <w:trHeight w:val="117"/>
        </w:trPr>
        <w:tc>
          <w:tcPr>
            <w:tcW w:w="1009" w:type="pct"/>
            <w:vMerge/>
          </w:tcPr>
          <w:p w14:paraId="70CEFC85" w14:textId="77777777" w:rsidR="000D7985" w:rsidRPr="00A37B7C" w:rsidRDefault="000D7985" w:rsidP="00C46C1F">
            <w:pPr>
              <w:spacing w:line="240" w:lineRule="auto"/>
              <w:jc w:val="both"/>
              <w:rPr>
                <w:rFonts w:ascii="Times New Roman" w:hAnsi="Times New Roman"/>
                <w:b/>
              </w:rPr>
            </w:pPr>
          </w:p>
        </w:tc>
        <w:tc>
          <w:tcPr>
            <w:tcW w:w="3160" w:type="pct"/>
          </w:tcPr>
          <w:p w14:paraId="4FBA7CEA"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 xml:space="preserve">В том числе практических занятий </w:t>
            </w:r>
          </w:p>
        </w:tc>
        <w:tc>
          <w:tcPr>
            <w:tcW w:w="831" w:type="pct"/>
            <w:vAlign w:val="center"/>
          </w:tcPr>
          <w:p w14:paraId="40570DED"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24</w:t>
            </w:r>
          </w:p>
        </w:tc>
      </w:tr>
      <w:tr w:rsidR="000D7985" w:rsidRPr="00A37B7C" w14:paraId="46AC5715" w14:textId="77777777" w:rsidTr="00C46C1F">
        <w:trPr>
          <w:trHeight w:val="117"/>
        </w:trPr>
        <w:tc>
          <w:tcPr>
            <w:tcW w:w="1009" w:type="pct"/>
            <w:vMerge/>
          </w:tcPr>
          <w:p w14:paraId="23F8F894" w14:textId="77777777" w:rsidR="000D7985" w:rsidRPr="00A37B7C" w:rsidRDefault="000D7985" w:rsidP="00C46C1F">
            <w:pPr>
              <w:spacing w:line="240" w:lineRule="auto"/>
              <w:jc w:val="both"/>
              <w:rPr>
                <w:rFonts w:ascii="Times New Roman" w:hAnsi="Times New Roman"/>
                <w:b/>
              </w:rPr>
            </w:pPr>
          </w:p>
        </w:tc>
        <w:tc>
          <w:tcPr>
            <w:tcW w:w="3160" w:type="pct"/>
          </w:tcPr>
          <w:p w14:paraId="2165144B"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rPr>
              <w:t>Практическое занятие 21</w:t>
            </w:r>
            <w:r w:rsidRPr="00A37B7C">
              <w:rPr>
                <w:rFonts w:ascii="Times New Roman" w:hAnsi="Times New Roman"/>
              </w:rPr>
              <w:t>. Создание и анализ стратегии продвижения в социальных сетях</w:t>
            </w:r>
          </w:p>
        </w:tc>
        <w:tc>
          <w:tcPr>
            <w:tcW w:w="831" w:type="pct"/>
            <w:vAlign w:val="center"/>
          </w:tcPr>
          <w:p w14:paraId="3DC84282"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6EAAB722" w14:textId="77777777" w:rsidTr="00C46C1F">
        <w:trPr>
          <w:trHeight w:val="117"/>
        </w:trPr>
        <w:tc>
          <w:tcPr>
            <w:tcW w:w="1009" w:type="pct"/>
            <w:vMerge/>
          </w:tcPr>
          <w:p w14:paraId="5C95A302" w14:textId="77777777" w:rsidR="000D7985" w:rsidRPr="00A37B7C" w:rsidRDefault="000D7985" w:rsidP="00C46C1F">
            <w:pPr>
              <w:spacing w:line="240" w:lineRule="auto"/>
              <w:jc w:val="both"/>
              <w:rPr>
                <w:rFonts w:ascii="Times New Roman" w:hAnsi="Times New Roman"/>
                <w:b/>
              </w:rPr>
            </w:pPr>
          </w:p>
        </w:tc>
        <w:tc>
          <w:tcPr>
            <w:tcW w:w="3160" w:type="pct"/>
          </w:tcPr>
          <w:p w14:paraId="739B7085"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 xml:space="preserve">Практическое занятие 22. </w:t>
            </w:r>
            <w:r w:rsidRPr="00A37B7C">
              <w:rPr>
                <w:rFonts w:ascii="Times New Roman" w:hAnsi="Times New Roman"/>
              </w:rPr>
              <w:t>Составление рубрикатора с предоставлением не менее трех тем для каждой рубрики, определение форматов постов и описания требований к ним</w:t>
            </w:r>
          </w:p>
        </w:tc>
        <w:tc>
          <w:tcPr>
            <w:tcW w:w="831" w:type="pct"/>
            <w:vAlign w:val="center"/>
          </w:tcPr>
          <w:p w14:paraId="2D3894A1"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61098DA2" w14:textId="77777777" w:rsidTr="00C46C1F">
        <w:trPr>
          <w:trHeight w:val="117"/>
        </w:trPr>
        <w:tc>
          <w:tcPr>
            <w:tcW w:w="1009" w:type="pct"/>
            <w:vMerge/>
          </w:tcPr>
          <w:p w14:paraId="26407A9B" w14:textId="77777777" w:rsidR="000D7985" w:rsidRPr="00A37B7C" w:rsidRDefault="000D7985" w:rsidP="00C46C1F">
            <w:pPr>
              <w:spacing w:line="240" w:lineRule="auto"/>
              <w:jc w:val="both"/>
              <w:rPr>
                <w:rFonts w:ascii="Times New Roman" w:hAnsi="Times New Roman"/>
                <w:b/>
              </w:rPr>
            </w:pPr>
          </w:p>
        </w:tc>
        <w:tc>
          <w:tcPr>
            <w:tcW w:w="3160" w:type="pct"/>
          </w:tcPr>
          <w:p w14:paraId="12AC4B7A" w14:textId="77777777" w:rsidR="000D7985" w:rsidRPr="00A37B7C" w:rsidRDefault="000D7985" w:rsidP="00C46C1F">
            <w:pPr>
              <w:spacing w:line="240" w:lineRule="auto"/>
              <w:jc w:val="both"/>
              <w:rPr>
                <w:rFonts w:ascii="Times New Roman" w:hAnsi="Times New Roman"/>
              </w:rPr>
            </w:pPr>
            <w:r w:rsidRPr="00A37B7C">
              <w:rPr>
                <w:rFonts w:ascii="Times New Roman" w:hAnsi="Times New Roman"/>
                <w:b/>
              </w:rPr>
              <w:t>Практическое занятие 23.</w:t>
            </w:r>
            <w:r w:rsidRPr="00A37B7C">
              <w:rPr>
                <w:rFonts w:ascii="Times New Roman" w:hAnsi="Times New Roman"/>
              </w:rPr>
              <w:t xml:space="preserve"> Разработка примеров для ведения аккаунтов / сообществ в социальных сетях, в том числе стиль текста, дизайн и оформление</w:t>
            </w:r>
          </w:p>
        </w:tc>
        <w:tc>
          <w:tcPr>
            <w:tcW w:w="831" w:type="pct"/>
            <w:vAlign w:val="center"/>
          </w:tcPr>
          <w:p w14:paraId="76D83F83"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5D6FB3F" w14:textId="77777777" w:rsidTr="00C46C1F">
        <w:trPr>
          <w:trHeight w:val="117"/>
        </w:trPr>
        <w:tc>
          <w:tcPr>
            <w:tcW w:w="1009" w:type="pct"/>
            <w:vMerge/>
          </w:tcPr>
          <w:p w14:paraId="468B623B" w14:textId="77777777" w:rsidR="000D7985" w:rsidRPr="00A37B7C" w:rsidRDefault="000D7985" w:rsidP="00C46C1F">
            <w:pPr>
              <w:spacing w:line="240" w:lineRule="auto"/>
              <w:jc w:val="both"/>
              <w:rPr>
                <w:rFonts w:ascii="Times New Roman" w:hAnsi="Times New Roman"/>
                <w:b/>
              </w:rPr>
            </w:pPr>
          </w:p>
        </w:tc>
        <w:tc>
          <w:tcPr>
            <w:tcW w:w="3160" w:type="pct"/>
          </w:tcPr>
          <w:p w14:paraId="6C445E3A"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24. </w:t>
            </w:r>
            <w:r w:rsidRPr="00A37B7C">
              <w:rPr>
                <w:rFonts w:ascii="Times New Roman" w:hAnsi="Times New Roman"/>
              </w:rPr>
              <w:t>Разработка и анализ контент-плана для коммерческого предприятия</w:t>
            </w:r>
          </w:p>
        </w:tc>
        <w:tc>
          <w:tcPr>
            <w:tcW w:w="831" w:type="pct"/>
            <w:vAlign w:val="center"/>
          </w:tcPr>
          <w:p w14:paraId="15DFCD63"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9280087" w14:textId="77777777" w:rsidTr="00C46C1F">
        <w:trPr>
          <w:trHeight w:val="117"/>
        </w:trPr>
        <w:tc>
          <w:tcPr>
            <w:tcW w:w="1009" w:type="pct"/>
            <w:vMerge/>
          </w:tcPr>
          <w:p w14:paraId="63718723" w14:textId="77777777" w:rsidR="000D7985" w:rsidRPr="00A37B7C" w:rsidRDefault="000D7985" w:rsidP="00C46C1F">
            <w:pPr>
              <w:spacing w:line="240" w:lineRule="auto"/>
              <w:jc w:val="both"/>
              <w:rPr>
                <w:rFonts w:ascii="Times New Roman" w:hAnsi="Times New Roman"/>
                <w:b/>
              </w:rPr>
            </w:pPr>
          </w:p>
        </w:tc>
        <w:tc>
          <w:tcPr>
            <w:tcW w:w="3160" w:type="pct"/>
          </w:tcPr>
          <w:p w14:paraId="155A2F19"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25. </w:t>
            </w:r>
            <w:r w:rsidRPr="00A37B7C">
              <w:rPr>
                <w:rFonts w:ascii="Times New Roman" w:hAnsi="Times New Roman"/>
              </w:rPr>
              <w:t>Разработка и анализ контент-плана для производственного предприятия</w:t>
            </w:r>
          </w:p>
        </w:tc>
        <w:tc>
          <w:tcPr>
            <w:tcW w:w="831" w:type="pct"/>
            <w:vAlign w:val="center"/>
          </w:tcPr>
          <w:p w14:paraId="3FCD7C58"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29C578E7" w14:textId="77777777" w:rsidTr="00C46C1F">
        <w:trPr>
          <w:trHeight w:val="117"/>
        </w:trPr>
        <w:tc>
          <w:tcPr>
            <w:tcW w:w="1009" w:type="pct"/>
            <w:vMerge/>
          </w:tcPr>
          <w:p w14:paraId="1EA91C9A" w14:textId="77777777" w:rsidR="000D7985" w:rsidRPr="00A37B7C" w:rsidRDefault="000D7985" w:rsidP="00C46C1F">
            <w:pPr>
              <w:spacing w:line="240" w:lineRule="auto"/>
              <w:jc w:val="both"/>
              <w:rPr>
                <w:rFonts w:ascii="Times New Roman" w:hAnsi="Times New Roman"/>
                <w:b/>
              </w:rPr>
            </w:pPr>
          </w:p>
        </w:tc>
        <w:tc>
          <w:tcPr>
            <w:tcW w:w="3160" w:type="pct"/>
          </w:tcPr>
          <w:p w14:paraId="58BB0674"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Практическое занятие 26. </w:t>
            </w:r>
            <w:r w:rsidRPr="00A37B7C">
              <w:rPr>
                <w:rFonts w:ascii="Times New Roman" w:hAnsi="Times New Roman"/>
              </w:rPr>
              <w:t>Разработка и анализ контент-плана для образовательного учреждения</w:t>
            </w:r>
          </w:p>
        </w:tc>
        <w:tc>
          <w:tcPr>
            <w:tcW w:w="831" w:type="pct"/>
            <w:vAlign w:val="center"/>
          </w:tcPr>
          <w:p w14:paraId="19F3670F"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DF20BBC" w14:textId="77777777" w:rsidTr="00C46C1F">
        <w:trPr>
          <w:trHeight w:val="276"/>
        </w:trPr>
        <w:tc>
          <w:tcPr>
            <w:tcW w:w="1009" w:type="pct"/>
            <w:vMerge w:val="restart"/>
          </w:tcPr>
          <w:p w14:paraId="17BBF037"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Тема 1.8</w:t>
            </w:r>
          </w:p>
          <w:p w14:paraId="1FFB2D99"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 xml:space="preserve">Организация и проведение рекламных кампании в социальных медиа, для привлечения </w:t>
            </w:r>
            <w:r w:rsidRPr="00A37B7C">
              <w:rPr>
                <w:rFonts w:ascii="Times New Roman" w:hAnsi="Times New Roman"/>
                <w:b/>
              </w:rPr>
              <w:lastRenderedPageBreak/>
              <w:t>пользователей в интернет-сообщество</w:t>
            </w:r>
          </w:p>
        </w:tc>
        <w:tc>
          <w:tcPr>
            <w:tcW w:w="3160" w:type="pct"/>
          </w:tcPr>
          <w:p w14:paraId="0211023B"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lastRenderedPageBreak/>
              <w:t>Содержание</w:t>
            </w:r>
          </w:p>
        </w:tc>
        <w:tc>
          <w:tcPr>
            <w:tcW w:w="831" w:type="pct"/>
            <w:vAlign w:val="center"/>
          </w:tcPr>
          <w:p w14:paraId="618F3506"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24</w:t>
            </w:r>
            <w:r w:rsidRPr="00A37B7C">
              <w:rPr>
                <w:rFonts w:ascii="Times New Roman" w:hAnsi="Times New Roman"/>
                <w:b/>
              </w:rPr>
              <w:t>/16</w:t>
            </w:r>
          </w:p>
        </w:tc>
      </w:tr>
      <w:tr w:rsidR="000D7985" w:rsidRPr="00A37B7C" w14:paraId="64CCA2CB" w14:textId="77777777" w:rsidTr="00C46C1F">
        <w:trPr>
          <w:trHeight w:val="510"/>
        </w:trPr>
        <w:tc>
          <w:tcPr>
            <w:tcW w:w="1009" w:type="pct"/>
            <w:vMerge/>
          </w:tcPr>
          <w:p w14:paraId="59B912FF" w14:textId="77777777" w:rsidR="000D7985" w:rsidRPr="00A37B7C" w:rsidRDefault="000D7985" w:rsidP="00C46C1F">
            <w:pPr>
              <w:spacing w:line="240" w:lineRule="auto"/>
              <w:jc w:val="both"/>
              <w:rPr>
                <w:rFonts w:ascii="Times New Roman" w:hAnsi="Times New Roman"/>
                <w:b/>
              </w:rPr>
            </w:pPr>
          </w:p>
        </w:tc>
        <w:tc>
          <w:tcPr>
            <w:tcW w:w="3160" w:type="pct"/>
          </w:tcPr>
          <w:p w14:paraId="2C1AA977"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Изучение перечня (количество и названия) рекламных механизмов показа аудитории рекламных сообщений в сети «Интернет»</w:t>
            </w:r>
          </w:p>
        </w:tc>
        <w:tc>
          <w:tcPr>
            <w:tcW w:w="831" w:type="pct"/>
            <w:vMerge w:val="restart"/>
            <w:vAlign w:val="center"/>
          </w:tcPr>
          <w:p w14:paraId="15E3F221"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8</w:t>
            </w:r>
          </w:p>
        </w:tc>
      </w:tr>
      <w:tr w:rsidR="000D7985" w:rsidRPr="00A37B7C" w14:paraId="39875D0E" w14:textId="77777777" w:rsidTr="00C46C1F">
        <w:trPr>
          <w:trHeight w:val="363"/>
        </w:trPr>
        <w:tc>
          <w:tcPr>
            <w:tcW w:w="1009" w:type="pct"/>
            <w:vMerge/>
          </w:tcPr>
          <w:p w14:paraId="198E388A" w14:textId="77777777" w:rsidR="000D7985" w:rsidRPr="00A37B7C" w:rsidRDefault="000D7985" w:rsidP="00C46C1F">
            <w:pPr>
              <w:spacing w:line="240" w:lineRule="auto"/>
              <w:jc w:val="both"/>
              <w:rPr>
                <w:rFonts w:ascii="Times New Roman" w:hAnsi="Times New Roman"/>
                <w:b/>
              </w:rPr>
            </w:pPr>
          </w:p>
        </w:tc>
        <w:tc>
          <w:tcPr>
            <w:tcW w:w="3160" w:type="pct"/>
          </w:tcPr>
          <w:p w14:paraId="001BC41A" w14:textId="77777777" w:rsidR="000D7985" w:rsidRPr="00A37B7C" w:rsidRDefault="000D7985" w:rsidP="00C46C1F">
            <w:pPr>
              <w:tabs>
                <w:tab w:val="left" w:pos="247"/>
              </w:tabs>
              <w:spacing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Особенности функционирования современных рекламных систем в составе социальных медиа</w:t>
            </w:r>
          </w:p>
        </w:tc>
        <w:tc>
          <w:tcPr>
            <w:tcW w:w="831" w:type="pct"/>
            <w:vMerge/>
            <w:vAlign w:val="center"/>
          </w:tcPr>
          <w:p w14:paraId="443ED53D"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3BF82509" w14:textId="77777777" w:rsidTr="00C46C1F">
        <w:trPr>
          <w:trHeight w:val="371"/>
        </w:trPr>
        <w:tc>
          <w:tcPr>
            <w:tcW w:w="1009" w:type="pct"/>
            <w:vMerge/>
          </w:tcPr>
          <w:p w14:paraId="1909A66C" w14:textId="77777777" w:rsidR="000D7985" w:rsidRPr="00A37B7C" w:rsidRDefault="000D7985" w:rsidP="00C46C1F">
            <w:pPr>
              <w:spacing w:line="240" w:lineRule="auto"/>
              <w:jc w:val="both"/>
              <w:rPr>
                <w:rFonts w:ascii="Times New Roman" w:hAnsi="Times New Roman"/>
                <w:b/>
              </w:rPr>
            </w:pPr>
          </w:p>
        </w:tc>
        <w:tc>
          <w:tcPr>
            <w:tcW w:w="3160" w:type="pct"/>
          </w:tcPr>
          <w:p w14:paraId="224249E3" w14:textId="77777777" w:rsidR="000D7985" w:rsidRPr="00A37B7C" w:rsidRDefault="000D7985" w:rsidP="00C46C1F">
            <w:pPr>
              <w:tabs>
                <w:tab w:val="left" w:pos="247"/>
              </w:tabs>
              <w:spacing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Характеристика социальных медиа</w:t>
            </w:r>
          </w:p>
        </w:tc>
        <w:tc>
          <w:tcPr>
            <w:tcW w:w="831" w:type="pct"/>
            <w:vMerge/>
            <w:vAlign w:val="center"/>
          </w:tcPr>
          <w:p w14:paraId="64195C55"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2DA7DE11" w14:textId="77777777" w:rsidTr="00C46C1F">
        <w:trPr>
          <w:trHeight w:val="276"/>
        </w:trPr>
        <w:tc>
          <w:tcPr>
            <w:tcW w:w="1009" w:type="pct"/>
            <w:vMerge/>
          </w:tcPr>
          <w:p w14:paraId="39B1A349" w14:textId="77777777" w:rsidR="000D7985" w:rsidRPr="00A37B7C" w:rsidRDefault="000D7985" w:rsidP="00C46C1F">
            <w:pPr>
              <w:spacing w:line="240" w:lineRule="auto"/>
              <w:jc w:val="both"/>
              <w:rPr>
                <w:rFonts w:ascii="Times New Roman" w:hAnsi="Times New Roman"/>
                <w:b/>
              </w:rPr>
            </w:pPr>
          </w:p>
        </w:tc>
        <w:tc>
          <w:tcPr>
            <w:tcW w:w="3160" w:type="pct"/>
          </w:tcPr>
          <w:p w14:paraId="6ED1F944" w14:textId="77777777" w:rsidR="000D7985" w:rsidRPr="00A37B7C" w:rsidRDefault="000D7985" w:rsidP="00C46C1F">
            <w:pPr>
              <w:tabs>
                <w:tab w:val="left" w:pos="247"/>
              </w:tabs>
              <w:spacing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Анализ рекламных модулей.</w:t>
            </w:r>
          </w:p>
        </w:tc>
        <w:tc>
          <w:tcPr>
            <w:tcW w:w="831" w:type="pct"/>
            <w:vMerge/>
            <w:vAlign w:val="center"/>
          </w:tcPr>
          <w:p w14:paraId="08548611"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44BC8849" w14:textId="77777777" w:rsidTr="00C46C1F">
        <w:trPr>
          <w:trHeight w:val="368"/>
        </w:trPr>
        <w:tc>
          <w:tcPr>
            <w:tcW w:w="1009" w:type="pct"/>
            <w:vMerge/>
          </w:tcPr>
          <w:p w14:paraId="1BFF0C3E" w14:textId="77777777" w:rsidR="000D7985" w:rsidRPr="00A37B7C" w:rsidRDefault="000D7985" w:rsidP="00C46C1F">
            <w:pPr>
              <w:spacing w:line="240" w:lineRule="auto"/>
              <w:jc w:val="both"/>
              <w:rPr>
                <w:rFonts w:ascii="Times New Roman" w:hAnsi="Times New Roman"/>
                <w:b/>
              </w:rPr>
            </w:pPr>
          </w:p>
        </w:tc>
        <w:tc>
          <w:tcPr>
            <w:tcW w:w="3160" w:type="pct"/>
          </w:tcPr>
          <w:p w14:paraId="228566BD" w14:textId="77777777" w:rsidR="000D7985" w:rsidRPr="00A37B7C" w:rsidRDefault="000D7985" w:rsidP="00C46C1F">
            <w:pPr>
              <w:tabs>
                <w:tab w:val="left" w:pos="247"/>
              </w:tabs>
              <w:spacing w:line="240" w:lineRule="auto"/>
              <w:contextualSpacing/>
              <w:jc w:val="both"/>
              <w:rPr>
                <w:rFonts w:ascii="Times New Roman" w:hAnsi="Times New Roman"/>
              </w:rPr>
            </w:pPr>
            <w:r w:rsidRPr="00A37B7C">
              <w:rPr>
                <w:rFonts w:ascii="Times New Roman" w:hAnsi="Times New Roman"/>
                <w:b/>
                <w:bCs/>
              </w:rPr>
              <w:t>5.</w:t>
            </w:r>
            <w:r w:rsidRPr="00A37B7C">
              <w:rPr>
                <w:rFonts w:ascii="Times New Roman" w:hAnsi="Times New Roman"/>
              </w:rPr>
              <w:t xml:space="preserve"> Анализ уникальных торговых предложений и рекламных рассылок</w:t>
            </w:r>
          </w:p>
        </w:tc>
        <w:tc>
          <w:tcPr>
            <w:tcW w:w="831" w:type="pct"/>
            <w:vMerge/>
            <w:vAlign w:val="center"/>
          </w:tcPr>
          <w:p w14:paraId="72C32DAF"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650CBCB4" w14:textId="77777777" w:rsidTr="00C46C1F">
        <w:trPr>
          <w:trHeight w:val="345"/>
        </w:trPr>
        <w:tc>
          <w:tcPr>
            <w:tcW w:w="1009" w:type="pct"/>
            <w:vMerge/>
          </w:tcPr>
          <w:p w14:paraId="0FC54026" w14:textId="77777777" w:rsidR="000D7985" w:rsidRPr="00A37B7C" w:rsidRDefault="000D7985" w:rsidP="00C46C1F">
            <w:pPr>
              <w:spacing w:line="240" w:lineRule="auto"/>
              <w:jc w:val="both"/>
              <w:rPr>
                <w:rFonts w:ascii="Times New Roman" w:hAnsi="Times New Roman"/>
                <w:b/>
              </w:rPr>
            </w:pPr>
          </w:p>
        </w:tc>
        <w:tc>
          <w:tcPr>
            <w:tcW w:w="3160" w:type="pct"/>
          </w:tcPr>
          <w:p w14:paraId="1D3AAD4D"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В том числе практических занятий </w:t>
            </w:r>
          </w:p>
        </w:tc>
        <w:tc>
          <w:tcPr>
            <w:tcW w:w="831" w:type="pct"/>
            <w:vAlign w:val="center"/>
          </w:tcPr>
          <w:p w14:paraId="6F171EFD"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16</w:t>
            </w:r>
          </w:p>
        </w:tc>
      </w:tr>
      <w:tr w:rsidR="000D7985" w:rsidRPr="00A37B7C" w14:paraId="5CEBFCCD" w14:textId="77777777" w:rsidTr="00C46C1F">
        <w:trPr>
          <w:trHeight w:val="345"/>
        </w:trPr>
        <w:tc>
          <w:tcPr>
            <w:tcW w:w="1009" w:type="pct"/>
            <w:vMerge/>
          </w:tcPr>
          <w:p w14:paraId="34B03BB4" w14:textId="77777777" w:rsidR="000D7985" w:rsidRPr="00A37B7C" w:rsidRDefault="000D7985" w:rsidP="00C46C1F">
            <w:pPr>
              <w:spacing w:line="240" w:lineRule="auto"/>
              <w:jc w:val="both"/>
              <w:rPr>
                <w:rFonts w:ascii="Times New Roman" w:hAnsi="Times New Roman"/>
                <w:b/>
              </w:rPr>
            </w:pPr>
          </w:p>
        </w:tc>
        <w:tc>
          <w:tcPr>
            <w:tcW w:w="3160" w:type="pct"/>
          </w:tcPr>
          <w:p w14:paraId="67EF3AF6"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27. </w:t>
            </w:r>
            <w:r w:rsidRPr="00A37B7C">
              <w:rPr>
                <w:rFonts w:ascii="Times New Roman" w:hAnsi="Times New Roman"/>
              </w:rPr>
              <w:t>Разработка уникальных торговых предложений.</w:t>
            </w:r>
          </w:p>
        </w:tc>
        <w:tc>
          <w:tcPr>
            <w:tcW w:w="831" w:type="pct"/>
            <w:vAlign w:val="center"/>
          </w:tcPr>
          <w:p w14:paraId="5FB5CFA6"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01CAA107" w14:textId="77777777" w:rsidTr="00C46C1F">
        <w:trPr>
          <w:trHeight w:val="345"/>
        </w:trPr>
        <w:tc>
          <w:tcPr>
            <w:tcW w:w="1009" w:type="pct"/>
            <w:vMerge/>
          </w:tcPr>
          <w:p w14:paraId="644E3B15" w14:textId="77777777" w:rsidR="000D7985" w:rsidRPr="00A37B7C" w:rsidRDefault="000D7985" w:rsidP="00C46C1F">
            <w:pPr>
              <w:spacing w:line="240" w:lineRule="auto"/>
              <w:jc w:val="both"/>
              <w:rPr>
                <w:rFonts w:ascii="Times New Roman" w:hAnsi="Times New Roman"/>
                <w:b/>
              </w:rPr>
            </w:pPr>
          </w:p>
        </w:tc>
        <w:tc>
          <w:tcPr>
            <w:tcW w:w="3160" w:type="pct"/>
          </w:tcPr>
          <w:p w14:paraId="283D8313"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Практическое занятие 28.</w:t>
            </w:r>
            <w:r w:rsidRPr="00A37B7C">
              <w:rPr>
                <w:rFonts w:ascii="Times New Roman" w:hAnsi="Times New Roman"/>
              </w:rPr>
              <w:t xml:space="preserve"> Разработка</w:t>
            </w:r>
            <w:r w:rsidRPr="00A37B7C">
              <w:rPr>
                <w:rFonts w:ascii="Times New Roman" w:hAnsi="Times New Roman"/>
                <w:b/>
              </w:rPr>
              <w:t xml:space="preserve"> </w:t>
            </w:r>
            <w:r w:rsidRPr="00A37B7C">
              <w:rPr>
                <w:rFonts w:ascii="Times New Roman" w:hAnsi="Times New Roman"/>
              </w:rPr>
              <w:t>рекламных модулей.</w:t>
            </w:r>
          </w:p>
        </w:tc>
        <w:tc>
          <w:tcPr>
            <w:tcW w:w="831" w:type="pct"/>
            <w:vAlign w:val="center"/>
          </w:tcPr>
          <w:p w14:paraId="5ADA3FB3"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42A934BD" w14:textId="77777777" w:rsidTr="00C46C1F">
        <w:trPr>
          <w:trHeight w:val="345"/>
        </w:trPr>
        <w:tc>
          <w:tcPr>
            <w:tcW w:w="1009" w:type="pct"/>
            <w:vMerge/>
          </w:tcPr>
          <w:p w14:paraId="55904BB4" w14:textId="77777777" w:rsidR="000D7985" w:rsidRPr="00A37B7C" w:rsidRDefault="000D7985" w:rsidP="00C46C1F">
            <w:pPr>
              <w:spacing w:line="240" w:lineRule="auto"/>
              <w:jc w:val="both"/>
              <w:rPr>
                <w:rFonts w:ascii="Times New Roman" w:hAnsi="Times New Roman"/>
                <w:b/>
              </w:rPr>
            </w:pPr>
          </w:p>
        </w:tc>
        <w:tc>
          <w:tcPr>
            <w:tcW w:w="3160" w:type="pct"/>
          </w:tcPr>
          <w:p w14:paraId="1BB52125"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29. </w:t>
            </w:r>
            <w:r w:rsidRPr="00A37B7C">
              <w:rPr>
                <w:rFonts w:ascii="Times New Roman" w:hAnsi="Times New Roman"/>
              </w:rPr>
              <w:t>Разработка стратегии продвижения товара.</w:t>
            </w:r>
          </w:p>
        </w:tc>
        <w:tc>
          <w:tcPr>
            <w:tcW w:w="831" w:type="pct"/>
            <w:vAlign w:val="center"/>
          </w:tcPr>
          <w:p w14:paraId="0EC55060"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7BBF3AE4" w14:textId="77777777" w:rsidTr="00C46C1F">
        <w:trPr>
          <w:trHeight w:val="345"/>
        </w:trPr>
        <w:tc>
          <w:tcPr>
            <w:tcW w:w="1009" w:type="pct"/>
            <w:vMerge/>
          </w:tcPr>
          <w:p w14:paraId="70590389" w14:textId="77777777" w:rsidR="000D7985" w:rsidRPr="00A37B7C" w:rsidRDefault="000D7985" w:rsidP="00C46C1F">
            <w:pPr>
              <w:spacing w:line="240" w:lineRule="auto"/>
              <w:jc w:val="both"/>
              <w:rPr>
                <w:rFonts w:ascii="Times New Roman" w:hAnsi="Times New Roman"/>
                <w:b/>
              </w:rPr>
            </w:pPr>
          </w:p>
        </w:tc>
        <w:tc>
          <w:tcPr>
            <w:tcW w:w="3160" w:type="pct"/>
          </w:tcPr>
          <w:p w14:paraId="21E9868C"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30. </w:t>
            </w:r>
            <w:r w:rsidRPr="00A37B7C">
              <w:rPr>
                <w:rFonts w:ascii="Times New Roman" w:hAnsi="Times New Roman"/>
              </w:rPr>
              <w:t>Создание рекламных текстов и слоганов для продвижения товара</w:t>
            </w:r>
          </w:p>
        </w:tc>
        <w:tc>
          <w:tcPr>
            <w:tcW w:w="831" w:type="pct"/>
            <w:vAlign w:val="center"/>
          </w:tcPr>
          <w:p w14:paraId="16DB725E"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6E5A544C" w14:textId="77777777" w:rsidTr="00C46C1F">
        <w:trPr>
          <w:trHeight w:val="345"/>
        </w:trPr>
        <w:tc>
          <w:tcPr>
            <w:tcW w:w="1009" w:type="pct"/>
            <w:vMerge w:val="restart"/>
          </w:tcPr>
          <w:p w14:paraId="72432640"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Тема 1.9.</w:t>
            </w:r>
          </w:p>
          <w:p w14:paraId="151F54F9" w14:textId="77777777" w:rsidR="000D7985" w:rsidRPr="00A37B7C" w:rsidRDefault="000D7985" w:rsidP="00C46C1F">
            <w:pPr>
              <w:spacing w:line="240" w:lineRule="auto"/>
              <w:jc w:val="both"/>
              <w:rPr>
                <w:rFonts w:ascii="Times New Roman" w:hAnsi="Times New Roman"/>
                <w:b/>
              </w:rPr>
            </w:pPr>
            <w:r w:rsidRPr="00A37B7C">
              <w:rPr>
                <w:rFonts w:ascii="Times New Roman" w:hAnsi="Times New Roman"/>
                <w:b/>
              </w:rPr>
              <w:t>Создание лендинга</w:t>
            </w:r>
          </w:p>
        </w:tc>
        <w:tc>
          <w:tcPr>
            <w:tcW w:w="3160" w:type="pct"/>
          </w:tcPr>
          <w:p w14:paraId="6E0B8156"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Содержание</w:t>
            </w:r>
          </w:p>
        </w:tc>
        <w:tc>
          <w:tcPr>
            <w:tcW w:w="831" w:type="pct"/>
            <w:vAlign w:val="center"/>
          </w:tcPr>
          <w:p w14:paraId="4A6DB8E0" w14:textId="77777777" w:rsidR="000D7985" w:rsidRPr="00A37B7C" w:rsidRDefault="000D7985" w:rsidP="00C46C1F">
            <w:pPr>
              <w:suppressAutoHyphens/>
              <w:spacing w:line="240" w:lineRule="auto"/>
              <w:jc w:val="center"/>
              <w:rPr>
                <w:rFonts w:ascii="Times New Roman" w:hAnsi="Times New Roman"/>
                <w:b/>
              </w:rPr>
            </w:pPr>
            <w:r>
              <w:rPr>
                <w:rFonts w:ascii="Times New Roman" w:hAnsi="Times New Roman"/>
                <w:b/>
              </w:rPr>
              <w:t>18</w:t>
            </w:r>
            <w:r w:rsidRPr="00A37B7C">
              <w:rPr>
                <w:rFonts w:ascii="Times New Roman" w:hAnsi="Times New Roman"/>
                <w:b/>
              </w:rPr>
              <w:t>/16</w:t>
            </w:r>
          </w:p>
        </w:tc>
      </w:tr>
      <w:tr w:rsidR="000D7985" w:rsidRPr="00A37B7C" w14:paraId="773CF382" w14:textId="77777777" w:rsidTr="00C46C1F">
        <w:trPr>
          <w:trHeight w:val="345"/>
        </w:trPr>
        <w:tc>
          <w:tcPr>
            <w:tcW w:w="1009" w:type="pct"/>
            <w:vMerge/>
          </w:tcPr>
          <w:p w14:paraId="1A60C92B" w14:textId="77777777" w:rsidR="000D7985" w:rsidRPr="00A37B7C" w:rsidRDefault="000D7985" w:rsidP="00C46C1F">
            <w:pPr>
              <w:spacing w:line="240" w:lineRule="auto"/>
              <w:jc w:val="both"/>
              <w:rPr>
                <w:rFonts w:ascii="Times New Roman" w:hAnsi="Times New Roman"/>
                <w:bCs/>
              </w:rPr>
            </w:pPr>
          </w:p>
        </w:tc>
        <w:tc>
          <w:tcPr>
            <w:tcW w:w="3160" w:type="pct"/>
          </w:tcPr>
          <w:p w14:paraId="0E123D48"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Понятие «</w:t>
            </w:r>
            <w:r w:rsidRPr="00A37B7C">
              <w:rPr>
                <w:rFonts w:ascii="Times New Roman" w:hAnsi="Times New Roman"/>
                <w:lang w:val="en-US"/>
              </w:rPr>
              <w:t>landing</w:t>
            </w:r>
            <w:r w:rsidRPr="00A37B7C">
              <w:rPr>
                <w:rFonts w:ascii="Times New Roman" w:hAnsi="Times New Roman"/>
              </w:rPr>
              <w:t xml:space="preserve"> </w:t>
            </w:r>
            <w:r w:rsidRPr="00A37B7C">
              <w:rPr>
                <w:rFonts w:ascii="Times New Roman" w:hAnsi="Times New Roman"/>
                <w:lang w:val="en-US"/>
              </w:rPr>
              <w:t>page</w:t>
            </w:r>
            <w:r w:rsidRPr="00A37B7C">
              <w:rPr>
                <w:rFonts w:ascii="Times New Roman" w:hAnsi="Times New Roman"/>
              </w:rPr>
              <w:t xml:space="preserve">», классификация, этапы проектирования, структура. </w:t>
            </w:r>
          </w:p>
        </w:tc>
        <w:tc>
          <w:tcPr>
            <w:tcW w:w="831" w:type="pct"/>
            <w:vMerge w:val="restart"/>
            <w:vAlign w:val="center"/>
          </w:tcPr>
          <w:p w14:paraId="6CC5B1A5"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2</w:t>
            </w:r>
          </w:p>
        </w:tc>
      </w:tr>
      <w:tr w:rsidR="000D7985" w:rsidRPr="00A37B7C" w14:paraId="1F203632" w14:textId="77777777" w:rsidTr="00C46C1F">
        <w:trPr>
          <w:trHeight w:val="345"/>
        </w:trPr>
        <w:tc>
          <w:tcPr>
            <w:tcW w:w="1009" w:type="pct"/>
            <w:vMerge/>
          </w:tcPr>
          <w:p w14:paraId="7856CA12" w14:textId="77777777" w:rsidR="000D7985" w:rsidRPr="00A37B7C" w:rsidRDefault="000D7985" w:rsidP="00C46C1F">
            <w:pPr>
              <w:spacing w:line="240" w:lineRule="auto"/>
              <w:jc w:val="both"/>
              <w:rPr>
                <w:rFonts w:ascii="Times New Roman" w:hAnsi="Times New Roman"/>
                <w:bCs/>
              </w:rPr>
            </w:pPr>
          </w:p>
        </w:tc>
        <w:tc>
          <w:tcPr>
            <w:tcW w:w="3160" w:type="pct"/>
          </w:tcPr>
          <w:p w14:paraId="3492FA84" w14:textId="77777777" w:rsidR="000D7985" w:rsidRPr="00A37B7C" w:rsidRDefault="000D7985" w:rsidP="00C46C1F">
            <w:pPr>
              <w:spacing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Конструкторы для создания «</w:t>
            </w:r>
            <w:r w:rsidRPr="00A37B7C">
              <w:rPr>
                <w:rFonts w:ascii="Times New Roman" w:hAnsi="Times New Roman"/>
                <w:lang w:val="en-US"/>
              </w:rPr>
              <w:t>landing</w:t>
            </w:r>
            <w:r w:rsidRPr="00A37B7C">
              <w:rPr>
                <w:rFonts w:ascii="Times New Roman" w:hAnsi="Times New Roman"/>
              </w:rPr>
              <w:t xml:space="preserve"> </w:t>
            </w:r>
            <w:r w:rsidRPr="00A37B7C">
              <w:rPr>
                <w:rFonts w:ascii="Times New Roman" w:hAnsi="Times New Roman"/>
                <w:lang w:val="en-US"/>
              </w:rPr>
              <w:t>page</w:t>
            </w:r>
            <w:r w:rsidRPr="00A37B7C">
              <w:rPr>
                <w:rFonts w:ascii="Times New Roman" w:hAnsi="Times New Roman"/>
              </w:rPr>
              <w:t>».</w:t>
            </w:r>
          </w:p>
        </w:tc>
        <w:tc>
          <w:tcPr>
            <w:tcW w:w="831" w:type="pct"/>
            <w:vMerge/>
            <w:vAlign w:val="center"/>
          </w:tcPr>
          <w:p w14:paraId="05A17C0A" w14:textId="77777777" w:rsidR="000D7985" w:rsidRPr="00A37B7C" w:rsidRDefault="000D7985" w:rsidP="00C46C1F">
            <w:pPr>
              <w:suppressAutoHyphens/>
              <w:spacing w:line="240" w:lineRule="auto"/>
              <w:jc w:val="center"/>
              <w:rPr>
                <w:rFonts w:ascii="Times New Roman" w:hAnsi="Times New Roman"/>
              </w:rPr>
            </w:pPr>
          </w:p>
        </w:tc>
      </w:tr>
      <w:tr w:rsidR="000D7985" w:rsidRPr="00A37B7C" w14:paraId="7FC7FBB8" w14:textId="77777777" w:rsidTr="00C46C1F">
        <w:trPr>
          <w:trHeight w:val="591"/>
        </w:trPr>
        <w:tc>
          <w:tcPr>
            <w:tcW w:w="1009" w:type="pct"/>
            <w:vMerge/>
          </w:tcPr>
          <w:p w14:paraId="31CBD63C" w14:textId="77777777" w:rsidR="000D7985" w:rsidRPr="00A37B7C" w:rsidRDefault="000D7985" w:rsidP="00C46C1F">
            <w:pPr>
              <w:spacing w:line="240" w:lineRule="auto"/>
              <w:jc w:val="both"/>
              <w:rPr>
                <w:rFonts w:ascii="Times New Roman" w:hAnsi="Times New Roman"/>
                <w:bCs/>
              </w:rPr>
            </w:pPr>
          </w:p>
        </w:tc>
        <w:tc>
          <w:tcPr>
            <w:tcW w:w="3160" w:type="pct"/>
          </w:tcPr>
          <w:p w14:paraId="73E68CDE"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В том числе практических занятий </w:t>
            </w:r>
          </w:p>
        </w:tc>
        <w:tc>
          <w:tcPr>
            <w:tcW w:w="831" w:type="pct"/>
            <w:vAlign w:val="center"/>
          </w:tcPr>
          <w:p w14:paraId="6EB70F04" w14:textId="77777777" w:rsidR="000D7985" w:rsidRPr="00A37B7C" w:rsidRDefault="000D7985" w:rsidP="00C46C1F">
            <w:pPr>
              <w:suppressAutoHyphens/>
              <w:spacing w:line="240" w:lineRule="auto"/>
              <w:jc w:val="center"/>
              <w:rPr>
                <w:rFonts w:ascii="Times New Roman" w:hAnsi="Times New Roman"/>
                <w:b/>
                <w:i/>
                <w:iCs/>
              </w:rPr>
            </w:pPr>
            <w:r w:rsidRPr="00A37B7C">
              <w:rPr>
                <w:rFonts w:ascii="Times New Roman" w:hAnsi="Times New Roman"/>
                <w:b/>
                <w:i/>
                <w:iCs/>
              </w:rPr>
              <w:t>16</w:t>
            </w:r>
          </w:p>
        </w:tc>
      </w:tr>
      <w:tr w:rsidR="000D7985" w:rsidRPr="00A37B7C" w14:paraId="3052D48E" w14:textId="77777777" w:rsidTr="00C46C1F">
        <w:trPr>
          <w:trHeight w:val="345"/>
        </w:trPr>
        <w:tc>
          <w:tcPr>
            <w:tcW w:w="1009" w:type="pct"/>
            <w:vMerge/>
          </w:tcPr>
          <w:p w14:paraId="3610B802" w14:textId="77777777" w:rsidR="000D7985" w:rsidRPr="00A37B7C" w:rsidRDefault="000D7985" w:rsidP="00C46C1F">
            <w:pPr>
              <w:spacing w:line="240" w:lineRule="auto"/>
              <w:jc w:val="both"/>
              <w:rPr>
                <w:rFonts w:ascii="Times New Roman" w:hAnsi="Times New Roman"/>
                <w:bCs/>
              </w:rPr>
            </w:pPr>
          </w:p>
        </w:tc>
        <w:tc>
          <w:tcPr>
            <w:tcW w:w="3160" w:type="pct"/>
          </w:tcPr>
          <w:p w14:paraId="3A6FE970"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Практическое занятие 31.</w:t>
            </w:r>
            <w:r w:rsidRPr="00A37B7C">
              <w:rPr>
                <w:rFonts w:ascii="Times New Roman" w:hAnsi="Times New Roman"/>
              </w:rPr>
              <w:t xml:space="preserve"> Разработка лендинга для коммерческого предприятия</w:t>
            </w:r>
          </w:p>
        </w:tc>
        <w:tc>
          <w:tcPr>
            <w:tcW w:w="831" w:type="pct"/>
            <w:vAlign w:val="center"/>
          </w:tcPr>
          <w:p w14:paraId="725B36D1"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1B6418CC" w14:textId="77777777" w:rsidTr="00C46C1F">
        <w:trPr>
          <w:trHeight w:val="345"/>
        </w:trPr>
        <w:tc>
          <w:tcPr>
            <w:tcW w:w="1009" w:type="pct"/>
            <w:vMerge/>
          </w:tcPr>
          <w:p w14:paraId="74B12353" w14:textId="77777777" w:rsidR="000D7985" w:rsidRPr="00A37B7C" w:rsidRDefault="000D7985" w:rsidP="00C46C1F">
            <w:pPr>
              <w:spacing w:line="240" w:lineRule="auto"/>
              <w:jc w:val="both"/>
              <w:rPr>
                <w:rFonts w:ascii="Times New Roman" w:hAnsi="Times New Roman"/>
                <w:bCs/>
              </w:rPr>
            </w:pPr>
          </w:p>
        </w:tc>
        <w:tc>
          <w:tcPr>
            <w:tcW w:w="3160" w:type="pct"/>
          </w:tcPr>
          <w:p w14:paraId="4AA51BE4"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Практическое занятие 32.</w:t>
            </w:r>
            <w:r w:rsidRPr="00A37B7C">
              <w:rPr>
                <w:rFonts w:ascii="Times New Roman" w:hAnsi="Times New Roman"/>
              </w:rPr>
              <w:t xml:space="preserve"> Разработка лендинга для производственного предприятия</w:t>
            </w:r>
          </w:p>
        </w:tc>
        <w:tc>
          <w:tcPr>
            <w:tcW w:w="831" w:type="pct"/>
            <w:vAlign w:val="center"/>
          </w:tcPr>
          <w:p w14:paraId="3B2BD3AB"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1D9A7E51" w14:textId="77777777" w:rsidTr="00C46C1F">
        <w:trPr>
          <w:trHeight w:val="345"/>
        </w:trPr>
        <w:tc>
          <w:tcPr>
            <w:tcW w:w="1009" w:type="pct"/>
            <w:vMerge/>
          </w:tcPr>
          <w:p w14:paraId="6A17FD22" w14:textId="77777777" w:rsidR="000D7985" w:rsidRPr="00A37B7C" w:rsidRDefault="000D7985" w:rsidP="00C46C1F">
            <w:pPr>
              <w:spacing w:line="240" w:lineRule="auto"/>
              <w:jc w:val="both"/>
              <w:rPr>
                <w:rFonts w:ascii="Times New Roman" w:hAnsi="Times New Roman"/>
                <w:bCs/>
              </w:rPr>
            </w:pPr>
          </w:p>
        </w:tc>
        <w:tc>
          <w:tcPr>
            <w:tcW w:w="3160" w:type="pct"/>
          </w:tcPr>
          <w:p w14:paraId="3556F5F1"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Практическое занятие 33.</w:t>
            </w:r>
            <w:r w:rsidRPr="00A37B7C">
              <w:rPr>
                <w:rFonts w:ascii="Times New Roman" w:hAnsi="Times New Roman"/>
              </w:rPr>
              <w:t xml:space="preserve"> Разработка лендинга для образовательного учреждения</w:t>
            </w:r>
          </w:p>
        </w:tc>
        <w:tc>
          <w:tcPr>
            <w:tcW w:w="831" w:type="pct"/>
            <w:vAlign w:val="center"/>
          </w:tcPr>
          <w:p w14:paraId="6425EA4D"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03CB3740" w14:textId="77777777" w:rsidTr="00C46C1F">
        <w:trPr>
          <w:trHeight w:val="345"/>
        </w:trPr>
        <w:tc>
          <w:tcPr>
            <w:tcW w:w="1009" w:type="pct"/>
            <w:vMerge/>
          </w:tcPr>
          <w:p w14:paraId="4AECA3F2" w14:textId="77777777" w:rsidR="000D7985" w:rsidRPr="00A37B7C" w:rsidRDefault="000D7985" w:rsidP="00C46C1F">
            <w:pPr>
              <w:spacing w:line="240" w:lineRule="auto"/>
              <w:jc w:val="both"/>
              <w:rPr>
                <w:rFonts w:ascii="Times New Roman" w:hAnsi="Times New Roman"/>
                <w:bCs/>
              </w:rPr>
            </w:pPr>
          </w:p>
        </w:tc>
        <w:tc>
          <w:tcPr>
            <w:tcW w:w="3160" w:type="pct"/>
          </w:tcPr>
          <w:p w14:paraId="735A4F6E"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34. </w:t>
            </w:r>
            <w:r w:rsidRPr="00A37B7C">
              <w:rPr>
                <w:rFonts w:ascii="Times New Roman" w:hAnsi="Times New Roman"/>
              </w:rPr>
              <w:t>Тестирование, внедрение и защита лендинга в сети «Интернет»</w:t>
            </w:r>
          </w:p>
        </w:tc>
        <w:tc>
          <w:tcPr>
            <w:tcW w:w="831" w:type="pct"/>
            <w:vAlign w:val="center"/>
          </w:tcPr>
          <w:p w14:paraId="6AA62AF7"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710DFD9A" w14:textId="77777777" w:rsidTr="00C46C1F">
        <w:trPr>
          <w:trHeight w:val="393"/>
        </w:trPr>
        <w:tc>
          <w:tcPr>
            <w:tcW w:w="1009" w:type="pct"/>
            <w:vMerge w:val="restart"/>
          </w:tcPr>
          <w:p w14:paraId="26134CD9" w14:textId="77777777" w:rsidR="000D7985" w:rsidRPr="00A37B7C" w:rsidRDefault="000D7985" w:rsidP="00C46C1F">
            <w:pPr>
              <w:spacing w:line="240" w:lineRule="auto"/>
              <w:rPr>
                <w:rFonts w:ascii="Times New Roman" w:hAnsi="Times New Roman"/>
                <w:b/>
                <w:bCs/>
              </w:rPr>
            </w:pPr>
            <w:r w:rsidRPr="00A37B7C">
              <w:rPr>
                <w:rFonts w:ascii="Times New Roman" w:hAnsi="Times New Roman"/>
                <w:b/>
                <w:bCs/>
              </w:rPr>
              <w:t>Тема 1.10.</w:t>
            </w:r>
          </w:p>
          <w:p w14:paraId="4D77D5F5" w14:textId="77777777" w:rsidR="000D7985" w:rsidRPr="00A37B7C" w:rsidRDefault="000D7985" w:rsidP="00C46C1F">
            <w:pPr>
              <w:spacing w:line="240" w:lineRule="auto"/>
              <w:rPr>
                <w:rFonts w:ascii="Times New Roman" w:hAnsi="Times New Roman"/>
                <w:bCs/>
              </w:rPr>
            </w:pPr>
            <w:r w:rsidRPr="00A37B7C">
              <w:rPr>
                <w:rFonts w:ascii="Times New Roman" w:hAnsi="Times New Roman"/>
                <w:b/>
                <w:bCs/>
              </w:rPr>
              <w:t>Анализ эффективности в интернет-маркетинге</w:t>
            </w:r>
          </w:p>
        </w:tc>
        <w:tc>
          <w:tcPr>
            <w:tcW w:w="3160" w:type="pct"/>
          </w:tcPr>
          <w:p w14:paraId="0957E988"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Содержание</w:t>
            </w:r>
          </w:p>
        </w:tc>
        <w:tc>
          <w:tcPr>
            <w:tcW w:w="831" w:type="pct"/>
            <w:vAlign w:val="center"/>
          </w:tcPr>
          <w:p w14:paraId="0CA6AB80" w14:textId="77777777" w:rsidR="000D7985" w:rsidRPr="00A37B7C" w:rsidRDefault="000D7985" w:rsidP="00C46C1F">
            <w:pPr>
              <w:suppressAutoHyphens/>
              <w:spacing w:line="240" w:lineRule="auto"/>
              <w:jc w:val="center"/>
              <w:rPr>
                <w:rFonts w:ascii="Times New Roman" w:hAnsi="Times New Roman"/>
                <w:b/>
                <w:iCs/>
              </w:rPr>
            </w:pPr>
            <w:r>
              <w:rPr>
                <w:rFonts w:ascii="Times New Roman" w:hAnsi="Times New Roman"/>
                <w:b/>
                <w:iCs/>
              </w:rPr>
              <w:t>28</w:t>
            </w:r>
            <w:r w:rsidRPr="00A37B7C">
              <w:rPr>
                <w:rFonts w:ascii="Times New Roman" w:hAnsi="Times New Roman"/>
                <w:b/>
                <w:iCs/>
              </w:rPr>
              <w:t>/20</w:t>
            </w:r>
          </w:p>
        </w:tc>
      </w:tr>
      <w:tr w:rsidR="000D7985" w:rsidRPr="00A37B7C" w14:paraId="5F683F15" w14:textId="77777777" w:rsidTr="00C46C1F">
        <w:trPr>
          <w:trHeight w:val="435"/>
        </w:trPr>
        <w:tc>
          <w:tcPr>
            <w:tcW w:w="1009" w:type="pct"/>
            <w:vMerge/>
          </w:tcPr>
          <w:p w14:paraId="40C6EE50" w14:textId="77777777" w:rsidR="000D7985" w:rsidRPr="00A37B7C" w:rsidRDefault="000D7985" w:rsidP="00C46C1F">
            <w:pPr>
              <w:spacing w:line="240" w:lineRule="auto"/>
              <w:rPr>
                <w:rFonts w:ascii="Times New Roman" w:hAnsi="Times New Roman"/>
                <w:b/>
                <w:bCs/>
              </w:rPr>
            </w:pPr>
          </w:p>
        </w:tc>
        <w:tc>
          <w:tcPr>
            <w:tcW w:w="3160" w:type="pct"/>
          </w:tcPr>
          <w:p w14:paraId="2AB14629" w14:textId="77777777" w:rsidR="000D7985" w:rsidRPr="00A37B7C" w:rsidRDefault="000D7985" w:rsidP="00095D42">
            <w:pPr>
              <w:numPr>
                <w:ilvl w:val="0"/>
                <w:numId w:val="186"/>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Концепции эффективности в интернет-маркетинге.</w:t>
            </w:r>
          </w:p>
        </w:tc>
        <w:tc>
          <w:tcPr>
            <w:tcW w:w="831" w:type="pct"/>
            <w:vMerge w:val="restart"/>
            <w:vAlign w:val="center"/>
          </w:tcPr>
          <w:p w14:paraId="6DDD573A" w14:textId="77777777" w:rsidR="000D7985" w:rsidRPr="00A37B7C" w:rsidRDefault="000D7985" w:rsidP="00C46C1F">
            <w:pPr>
              <w:suppressAutoHyphens/>
              <w:spacing w:line="240" w:lineRule="auto"/>
              <w:jc w:val="center"/>
              <w:rPr>
                <w:rFonts w:ascii="Times New Roman" w:hAnsi="Times New Roman"/>
                <w:i/>
                <w:iCs/>
              </w:rPr>
            </w:pPr>
            <w:r>
              <w:rPr>
                <w:rFonts w:ascii="Times New Roman" w:hAnsi="Times New Roman"/>
                <w:i/>
                <w:iCs/>
              </w:rPr>
              <w:t>8</w:t>
            </w:r>
          </w:p>
        </w:tc>
      </w:tr>
      <w:tr w:rsidR="000D7985" w:rsidRPr="00A37B7C" w14:paraId="2BA2FD1B" w14:textId="77777777" w:rsidTr="00C46C1F">
        <w:trPr>
          <w:trHeight w:val="390"/>
        </w:trPr>
        <w:tc>
          <w:tcPr>
            <w:tcW w:w="1009" w:type="pct"/>
            <w:vMerge/>
          </w:tcPr>
          <w:p w14:paraId="3D4901F0" w14:textId="77777777" w:rsidR="000D7985" w:rsidRPr="00A37B7C" w:rsidRDefault="000D7985" w:rsidP="00C46C1F">
            <w:pPr>
              <w:spacing w:line="240" w:lineRule="auto"/>
              <w:rPr>
                <w:rFonts w:ascii="Times New Roman" w:hAnsi="Times New Roman"/>
                <w:b/>
                <w:bCs/>
              </w:rPr>
            </w:pPr>
          </w:p>
        </w:tc>
        <w:tc>
          <w:tcPr>
            <w:tcW w:w="3160" w:type="pct"/>
          </w:tcPr>
          <w:p w14:paraId="34DC30F3" w14:textId="77777777" w:rsidR="000D7985" w:rsidRPr="00A37B7C" w:rsidRDefault="000D7985" w:rsidP="00095D42">
            <w:pPr>
              <w:numPr>
                <w:ilvl w:val="0"/>
                <w:numId w:val="186"/>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Методы измерения в интернете.</w:t>
            </w:r>
          </w:p>
        </w:tc>
        <w:tc>
          <w:tcPr>
            <w:tcW w:w="831" w:type="pct"/>
            <w:vMerge/>
            <w:vAlign w:val="center"/>
          </w:tcPr>
          <w:p w14:paraId="7E4EAF2B" w14:textId="77777777" w:rsidR="000D7985" w:rsidRPr="00A37B7C" w:rsidRDefault="000D7985" w:rsidP="00C46C1F">
            <w:pPr>
              <w:suppressAutoHyphens/>
              <w:spacing w:line="240" w:lineRule="auto"/>
              <w:jc w:val="center"/>
              <w:rPr>
                <w:rFonts w:ascii="Times New Roman" w:hAnsi="Times New Roman"/>
                <w:i/>
                <w:iCs/>
              </w:rPr>
            </w:pPr>
          </w:p>
        </w:tc>
      </w:tr>
      <w:tr w:rsidR="000D7985" w:rsidRPr="00A37B7C" w14:paraId="78857CF3" w14:textId="77777777" w:rsidTr="00C46C1F">
        <w:trPr>
          <w:trHeight w:val="455"/>
        </w:trPr>
        <w:tc>
          <w:tcPr>
            <w:tcW w:w="1009" w:type="pct"/>
            <w:vMerge/>
          </w:tcPr>
          <w:p w14:paraId="26D4D1A6" w14:textId="77777777" w:rsidR="000D7985" w:rsidRPr="00A37B7C" w:rsidRDefault="000D7985" w:rsidP="00C46C1F">
            <w:pPr>
              <w:spacing w:line="240" w:lineRule="auto"/>
              <w:rPr>
                <w:rFonts w:ascii="Times New Roman" w:hAnsi="Times New Roman"/>
                <w:b/>
                <w:bCs/>
              </w:rPr>
            </w:pPr>
          </w:p>
        </w:tc>
        <w:tc>
          <w:tcPr>
            <w:tcW w:w="3160" w:type="pct"/>
          </w:tcPr>
          <w:p w14:paraId="4D7B82CE" w14:textId="77777777" w:rsidR="000D7985" w:rsidRPr="00A37B7C" w:rsidRDefault="000D7985" w:rsidP="00095D42">
            <w:pPr>
              <w:numPr>
                <w:ilvl w:val="0"/>
                <w:numId w:val="186"/>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Методы идентификации посетителей.</w:t>
            </w:r>
          </w:p>
        </w:tc>
        <w:tc>
          <w:tcPr>
            <w:tcW w:w="831" w:type="pct"/>
            <w:vMerge/>
            <w:vAlign w:val="center"/>
          </w:tcPr>
          <w:p w14:paraId="1655E6D7" w14:textId="77777777" w:rsidR="000D7985" w:rsidRPr="00A37B7C" w:rsidRDefault="000D7985" w:rsidP="00C46C1F">
            <w:pPr>
              <w:suppressAutoHyphens/>
              <w:spacing w:line="240" w:lineRule="auto"/>
              <w:jc w:val="center"/>
              <w:rPr>
                <w:rFonts w:ascii="Times New Roman" w:hAnsi="Times New Roman"/>
                <w:i/>
                <w:iCs/>
              </w:rPr>
            </w:pPr>
          </w:p>
        </w:tc>
      </w:tr>
      <w:tr w:rsidR="000D7985" w:rsidRPr="00A37B7C" w14:paraId="46E3C9D7" w14:textId="77777777" w:rsidTr="00C46C1F">
        <w:trPr>
          <w:trHeight w:val="418"/>
        </w:trPr>
        <w:tc>
          <w:tcPr>
            <w:tcW w:w="1009" w:type="pct"/>
            <w:vMerge/>
          </w:tcPr>
          <w:p w14:paraId="341774FB" w14:textId="77777777" w:rsidR="000D7985" w:rsidRPr="00A37B7C" w:rsidRDefault="000D7985" w:rsidP="00C46C1F">
            <w:pPr>
              <w:spacing w:line="240" w:lineRule="auto"/>
              <w:rPr>
                <w:rFonts w:ascii="Times New Roman" w:hAnsi="Times New Roman"/>
                <w:b/>
                <w:bCs/>
              </w:rPr>
            </w:pPr>
          </w:p>
        </w:tc>
        <w:tc>
          <w:tcPr>
            <w:tcW w:w="3160" w:type="pct"/>
          </w:tcPr>
          <w:p w14:paraId="02EFA105" w14:textId="77777777" w:rsidR="000D7985" w:rsidRPr="00A37B7C" w:rsidRDefault="000D7985" w:rsidP="00095D42">
            <w:pPr>
              <w:numPr>
                <w:ilvl w:val="0"/>
                <w:numId w:val="186"/>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Измерение эффективности интернет-маркетинга.</w:t>
            </w:r>
          </w:p>
        </w:tc>
        <w:tc>
          <w:tcPr>
            <w:tcW w:w="831" w:type="pct"/>
            <w:vMerge/>
            <w:vAlign w:val="center"/>
          </w:tcPr>
          <w:p w14:paraId="3E00FC82" w14:textId="77777777" w:rsidR="000D7985" w:rsidRPr="00A37B7C" w:rsidRDefault="000D7985" w:rsidP="00C46C1F">
            <w:pPr>
              <w:suppressAutoHyphens/>
              <w:spacing w:line="240" w:lineRule="auto"/>
              <w:jc w:val="center"/>
              <w:rPr>
                <w:rFonts w:ascii="Times New Roman" w:hAnsi="Times New Roman"/>
                <w:i/>
                <w:iCs/>
              </w:rPr>
            </w:pPr>
          </w:p>
        </w:tc>
      </w:tr>
      <w:tr w:rsidR="000D7985" w:rsidRPr="00A37B7C" w14:paraId="604C4683" w14:textId="77777777" w:rsidTr="00C46C1F">
        <w:trPr>
          <w:trHeight w:val="360"/>
        </w:trPr>
        <w:tc>
          <w:tcPr>
            <w:tcW w:w="1009" w:type="pct"/>
            <w:vMerge/>
          </w:tcPr>
          <w:p w14:paraId="2BC319F1" w14:textId="77777777" w:rsidR="000D7985" w:rsidRPr="00A37B7C" w:rsidRDefault="000D7985" w:rsidP="00C46C1F">
            <w:pPr>
              <w:spacing w:line="240" w:lineRule="auto"/>
              <w:rPr>
                <w:rFonts w:ascii="Times New Roman" w:hAnsi="Times New Roman"/>
                <w:b/>
                <w:bCs/>
              </w:rPr>
            </w:pPr>
          </w:p>
        </w:tc>
        <w:tc>
          <w:tcPr>
            <w:tcW w:w="3160" w:type="pct"/>
          </w:tcPr>
          <w:p w14:paraId="76C70E69" w14:textId="77777777" w:rsidR="000D7985" w:rsidRPr="00A37B7C" w:rsidRDefault="000D7985" w:rsidP="00095D42">
            <w:pPr>
              <w:numPr>
                <w:ilvl w:val="0"/>
                <w:numId w:val="186"/>
              </w:numPr>
              <w:tabs>
                <w:tab w:val="left" w:pos="247"/>
              </w:tabs>
              <w:spacing w:after="200" w:line="240" w:lineRule="auto"/>
              <w:ind w:left="0" w:firstLine="0"/>
              <w:contextualSpacing/>
              <w:jc w:val="both"/>
              <w:rPr>
                <w:rFonts w:ascii="Times New Roman" w:hAnsi="Times New Roman"/>
              </w:rPr>
            </w:pPr>
            <w:r w:rsidRPr="00A37B7C">
              <w:rPr>
                <w:rFonts w:ascii="Times New Roman" w:hAnsi="Times New Roman"/>
              </w:rPr>
              <w:t>Анализ рекламной компании по стоимости клиентов и конверсии.</w:t>
            </w:r>
          </w:p>
        </w:tc>
        <w:tc>
          <w:tcPr>
            <w:tcW w:w="831" w:type="pct"/>
            <w:vMerge/>
            <w:vAlign w:val="center"/>
          </w:tcPr>
          <w:p w14:paraId="4D80C682" w14:textId="77777777" w:rsidR="000D7985" w:rsidRPr="00A37B7C" w:rsidRDefault="000D7985" w:rsidP="00C46C1F">
            <w:pPr>
              <w:suppressAutoHyphens/>
              <w:spacing w:line="240" w:lineRule="auto"/>
              <w:jc w:val="center"/>
              <w:rPr>
                <w:rFonts w:ascii="Times New Roman" w:hAnsi="Times New Roman"/>
                <w:i/>
                <w:iCs/>
              </w:rPr>
            </w:pPr>
          </w:p>
        </w:tc>
      </w:tr>
      <w:tr w:rsidR="000D7985" w:rsidRPr="00A37B7C" w14:paraId="211999B4" w14:textId="77777777" w:rsidTr="00C46C1F">
        <w:trPr>
          <w:trHeight w:val="300"/>
        </w:trPr>
        <w:tc>
          <w:tcPr>
            <w:tcW w:w="1009" w:type="pct"/>
            <w:vMerge/>
          </w:tcPr>
          <w:p w14:paraId="6939EEE5" w14:textId="77777777" w:rsidR="000D7985" w:rsidRPr="00A37B7C" w:rsidRDefault="000D7985" w:rsidP="00C46C1F">
            <w:pPr>
              <w:spacing w:line="240" w:lineRule="auto"/>
              <w:rPr>
                <w:rFonts w:ascii="Times New Roman" w:hAnsi="Times New Roman"/>
                <w:b/>
                <w:bCs/>
              </w:rPr>
            </w:pPr>
          </w:p>
        </w:tc>
        <w:tc>
          <w:tcPr>
            <w:tcW w:w="3160" w:type="pct"/>
          </w:tcPr>
          <w:p w14:paraId="6E8EC931"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В том числе практических занятий</w:t>
            </w:r>
          </w:p>
        </w:tc>
        <w:tc>
          <w:tcPr>
            <w:tcW w:w="831" w:type="pct"/>
            <w:vAlign w:val="center"/>
          </w:tcPr>
          <w:p w14:paraId="76C93C42" w14:textId="77777777" w:rsidR="000D7985" w:rsidRPr="00A37B7C" w:rsidRDefault="000D7985" w:rsidP="00C46C1F">
            <w:pPr>
              <w:suppressAutoHyphens/>
              <w:spacing w:line="240" w:lineRule="auto"/>
              <w:jc w:val="center"/>
              <w:rPr>
                <w:rFonts w:ascii="Times New Roman" w:hAnsi="Times New Roman"/>
                <w:b/>
                <w:iCs/>
              </w:rPr>
            </w:pPr>
            <w:r w:rsidRPr="00A37B7C">
              <w:rPr>
                <w:rFonts w:ascii="Times New Roman" w:hAnsi="Times New Roman"/>
                <w:b/>
                <w:iCs/>
              </w:rPr>
              <w:t>20</w:t>
            </w:r>
          </w:p>
        </w:tc>
      </w:tr>
      <w:tr w:rsidR="000D7985" w:rsidRPr="00A37B7C" w14:paraId="27C55380" w14:textId="77777777" w:rsidTr="00C46C1F">
        <w:trPr>
          <w:trHeight w:val="315"/>
        </w:trPr>
        <w:tc>
          <w:tcPr>
            <w:tcW w:w="1009" w:type="pct"/>
            <w:vMerge/>
          </w:tcPr>
          <w:p w14:paraId="6E2A4D41" w14:textId="77777777" w:rsidR="000D7985" w:rsidRPr="00A37B7C" w:rsidRDefault="000D7985" w:rsidP="00C46C1F">
            <w:pPr>
              <w:spacing w:line="240" w:lineRule="auto"/>
              <w:rPr>
                <w:rFonts w:ascii="Times New Roman" w:hAnsi="Times New Roman"/>
                <w:b/>
                <w:bCs/>
              </w:rPr>
            </w:pPr>
          </w:p>
        </w:tc>
        <w:tc>
          <w:tcPr>
            <w:tcW w:w="3160" w:type="pct"/>
          </w:tcPr>
          <w:p w14:paraId="67E29FA9"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35. </w:t>
            </w:r>
            <w:r w:rsidRPr="00A37B7C">
              <w:rPr>
                <w:rFonts w:ascii="Times New Roman" w:hAnsi="Times New Roman"/>
              </w:rPr>
              <w:t>Анализ технологии меток.</w:t>
            </w:r>
          </w:p>
        </w:tc>
        <w:tc>
          <w:tcPr>
            <w:tcW w:w="831" w:type="pct"/>
            <w:vAlign w:val="center"/>
          </w:tcPr>
          <w:p w14:paraId="7C1409B5"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20F3215C" w14:textId="77777777" w:rsidTr="00C46C1F">
        <w:trPr>
          <w:trHeight w:val="345"/>
        </w:trPr>
        <w:tc>
          <w:tcPr>
            <w:tcW w:w="1009" w:type="pct"/>
            <w:vMerge/>
          </w:tcPr>
          <w:p w14:paraId="58211AF5" w14:textId="77777777" w:rsidR="000D7985" w:rsidRPr="00A37B7C" w:rsidRDefault="000D7985" w:rsidP="00C46C1F">
            <w:pPr>
              <w:spacing w:line="240" w:lineRule="auto"/>
              <w:jc w:val="both"/>
              <w:rPr>
                <w:rFonts w:ascii="Times New Roman" w:hAnsi="Times New Roman"/>
                <w:bCs/>
              </w:rPr>
            </w:pPr>
          </w:p>
        </w:tc>
        <w:tc>
          <w:tcPr>
            <w:tcW w:w="3160" w:type="pct"/>
          </w:tcPr>
          <w:p w14:paraId="09141175"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36. </w:t>
            </w:r>
            <w:r w:rsidRPr="00A37B7C">
              <w:rPr>
                <w:rFonts w:ascii="Times New Roman" w:hAnsi="Times New Roman"/>
              </w:rPr>
              <w:t>Анализ результатов маркетинговой активности.</w:t>
            </w:r>
          </w:p>
        </w:tc>
        <w:tc>
          <w:tcPr>
            <w:tcW w:w="831" w:type="pct"/>
            <w:vMerge w:val="restart"/>
            <w:vAlign w:val="center"/>
          </w:tcPr>
          <w:p w14:paraId="61EE70EC"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p w14:paraId="136EE926"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7665C920" w14:textId="77777777" w:rsidTr="00C46C1F">
        <w:trPr>
          <w:trHeight w:val="345"/>
        </w:trPr>
        <w:tc>
          <w:tcPr>
            <w:tcW w:w="1009" w:type="pct"/>
            <w:vMerge/>
          </w:tcPr>
          <w:p w14:paraId="2A5395FF" w14:textId="77777777" w:rsidR="000D7985" w:rsidRPr="00A37B7C" w:rsidRDefault="000D7985" w:rsidP="00C46C1F">
            <w:pPr>
              <w:spacing w:line="240" w:lineRule="auto"/>
              <w:jc w:val="both"/>
              <w:rPr>
                <w:rFonts w:ascii="Times New Roman" w:hAnsi="Times New Roman"/>
                <w:bCs/>
              </w:rPr>
            </w:pPr>
          </w:p>
        </w:tc>
        <w:tc>
          <w:tcPr>
            <w:tcW w:w="3160" w:type="pct"/>
          </w:tcPr>
          <w:p w14:paraId="63AE2DBA"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37. </w:t>
            </w:r>
            <w:r w:rsidRPr="00A37B7C">
              <w:rPr>
                <w:rFonts w:ascii="Times New Roman" w:hAnsi="Times New Roman"/>
              </w:rPr>
              <w:t>Анализ производных данных о пользователе.</w:t>
            </w:r>
          </w:p>
        </w:tc>
        <w:tc>
          <w:tcPr>
            <w:tcW w:w="831" w:type="pct"/>
            <w:vMerge/>
            <w:vAlign w:val="center"/>
          </w:tcPr>
          <w:p w14:paraId="2C1D2D76" w14:textId="77777777" w:rsidR="000D7985" w:rsidRPr="00A37B7C" w:rsidRDefault="000D7985" w:rsidP="00C46C1F">
            <w:pPr>
              <w:suppressAutoHyphens/>
              <w:spacing w:line="240" w:lineRule="auto"/>
              <w:jc w:val="center"/>
              <w:rPr>
                <w:rFonts w:ascii="Times New Roman" w:hAnsi="Times New Roman"/>
                <w:i/>
                <w:iCs/>
              </w:rPr>
            </w:pPr>
          </w:p>
        </w:tc>
      </w:tr>
      <w:tr w:rsidR="000D7985" w:rsidRPr="00A37B7C" w14:paraId="2EEA4938" w14:textId="77777777" w:rsidTr="00C46C1F">
        <w:trPr>
          <w:trHeight w:val="345"/>
        </w:trPr>
        <w:tc>
          <w:tcPr>
            <w:tcW w:w="1009" w:type="pct"/>
            <w:vMerge/>
          </w:tcPr>
          <w:p w14:paraId="39E1D8D8" w14:textId="77777777" w:rsidR="000D7985" w:rsidRPr="00A37B7C" w:rsidRDefault="000D7985" w:rsidP="00C46C1F">
            <w:pPr>
              <w:spacing w:line="240" w:lineRule="auto"/>
              <w:jc w:val="both"/>
              <w:rPr>
                <w:rFonts w:ascii="Times New Roman" w:hAnsi="Times New Roman"/>
                <w:bCs/>
              </w:rPr>
            </w:pPr>
          </w:p>
        </w:tc>
        <w:tc>
          <w:tcPr>
            <w:tcW w:w="3160" w:type="pct"/>
          </w:tcPr>
          <w:p w14:paraId="2848B900"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38. </w:t>
            </w:r>
            <w:r w:rsidRPr="00A37B7C">
              <w:rPr>
                <w:rFonts w:ascii="Times New Roman" w:hAnsi="Times New Roman"/>
              </w:rPr>
              <w:t>Расчет стоимости рекламной кампании.</w:t>
            </w:r>
          </w:p>
        </w:tc>
        <w:tc>
          <w:tcPr>
            <w:tcW w:w="831" w:type="pct"/>
            <w:vAlign w:val="center"/>
          </w:tcPr>
          <w:p w14:paraId="08EE095F"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0D7985" w:rsidRPr="00A37B7C" w14:paraId="7CA161BF" w14:textId="77777777" w:rsidTr="00C46C1F">
        <w:trPr>
          <w:trHeight w:val="345"/>
        </w:trPr>
        <w:tc>
          <w:tcPr>
            <w:tcW w:w="1009" w:type="pct"/>
            <w:vMerge/>
          </w:tcPr>
          <w:p w14:paraId="6D07BCA9" w14:textId="77777777" w:rsidR="000D7985" w:rsidRPr="00A37B7C" w:rsidRDefault="000D7985" w:rsidP="00C46C1F">
            <w:pPr>
              <w:spacing w:line="240" w:lineRule="auto"/>
              <w:jc w:val="both"/>
              <w:rPr>
                <w:rFonts w:ascii="Times New Roman" w:hAnsi="Times New Roman"/>
                <w:bCs/>
              </w:rPr>
            </w:pPr>
          </w:p>
        </w:tc>
        <w:tc>
          <w:tcPr>
            <w:tcW w:w="3160" w:type="pct"/>
          </w:tcPr>
          <w:p w14:paraId="5CDD9EFF" w14:textId="77777777" w:rsidR="000D7985" w:rsidRPr="00A37B7C" w:rsidRDefault="000D7985" w:rsidP="00C46C1F">
            <w:pPr>
              <w:spacing w:line="240" w:lineRule="auto"/>
              <w:contextualSpacing/>
              <w:jc w:val="both"/>
              <w:rPr>
                <w:rFonts w:ascii="Times New Roman" w:hAnsi="Times New Roman"/>
                <w:b/>
              </w:rPr>
            </w:pPr>
            <w:r w:rsidRPr="00A37B7C">
              <w:rPr>
                <w:rFonts w:ascii="Times New Roman" w:hAnsi="Times New Roman"/>
                <w:b/>
              </w:rPr>
              <w:t xml:space="preserve">Практическое занятие 39. </w:t>
            </w:r>
            <w:r w:rsidRPr="00A37B7C">
              <w:rPr>
                <w:rFonts w:ascii="Times New Roman" w:hAnsi="Times New Roman"/>
              </w:rPr>
              <w:t>Анализ принципов медиапланирования в интернете</w:t>
            </w:r>
          </w:p>
        </w:tc>
        <w:tc>
          <w:tcPr>
            <w:tcW w:w="831" w:type="pct"/>
            <w:vAlign w:val="center"/>
          </w:tcPr>
          <w:p w14:paraId="3D29835D" w14:textId="77777777" w:rsidR="000D7985" w:rsidRPr="00A37B7C" w:rsidRDefault="000D7985" w:rsidP="00C46C1F">
            <w:pPr>
              <w:suppressAutoHyphens/>
              <w:spacing w:line="240" w:lineRule="auto"/>
              <w:jc w:val="center"/>
              <w:rPr>
                <w:rFonts w:ascii="Times New Roman" w:hAnsi="Times New Roman"/>
                <w:i/>
                <w:iCs/>
              </w:rPr>
            </w:pPr>
            <w:r w:rsidRPr="00A37B7C">
              <w:rPr>
                <w:rFonts w:ascii="Times New Roman" w:hAnsi="Times New Roman"/>
                <w:i/>
                <w:iCs/>
              </w:rPr>
              <w:t>4</w:t>
            </w:r>
          </w:p>
        </w:tc>
      </w:tr>
      <w:tr w:rsidR="00147C5B" w:rsidRPr="00A37B7C" w14:paraId="03A799C1" w14:textId="77777777" w:rsidTr="00C46C1F">
        <w:tc>
          <w:tcPr>
            <w:tcW w:w="4169" w:type="pct"/>
            <w:gridSpan w:val="2"/>
          </w:tcPr>
          <w:p w14:paraId="751E84AA" w14:textId="77777777" w:rsidR="00147C5B" w:rsidRPr="00CC0C30" w:rsidRDefault="00147C5B" w:rsidP="00147C5B">
            <w:pPr>
              <w:spacing w:after="0" w:line="240" w:lineRule="auto"/>
              <w:jc w:val="both"/>
              <w:rPr>
                <w:rFonts w:ascii="Times New Roman" w:hAnsi="Times New Roman"/>
                <w:b/>
                <w:bCs/>
              </w:rPr>
            </w:pPr>
            <w:r w:rsidRPr="00CC0C30">
              <w:rPr>
                <w:rFonts w:ascii="Times New Roman" w:hAnsi="Times New Roman"/>
                <w:b/>
                <w:bCs/>
              </w:rPr>
              <w:t>Учебная практика</w:t>
            </w:r>
          </w:p>
          <w:p w14:paraId="2ED4760E" w14:textId="77777777" w:rsidR="00147C5B" w:rsidRPr="00CC0C30" w:rsidRDefault="00147C5B" w:rsidP="00147C5B">
            <w:pPr>
              <w:spacing w:after="0" w:line="240" w:lineRule="auto"/>
              <w:jc w:val="both"/>
              <w:rPr>
                <w:rFonts w:ascii="Times New Roman" w:hAnsi="Times New Roman"/>
                <w:b/>
                <w:bCs/>
              </w:rPr>
            </w:pPr>
            <w:r w:rsidRPr="00CC0C30">
              <w:rPr>
                <w:rFonts w:ascii="Times New Roman" w:hAnsi="Times New Roman"/>
                <w:b/>
                <w:bCs/>
              </w:rPr>
              <w:t xml:space="preserve">Виды работ </w:t>
            </w:r>
          </w:p>
          <w:p w14:paraId="27C1BA26"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Определение целевой аудитории: выделить сегменты целевой аудитории, составить описание каждого сегмента с учетом следующих характеристик: фото типичного представителя, пол, возраст, география проживания, семейное положение, образование, доход, профессиональная деятельность, интересы, стиль жизни.</w:t>
            </w:r>
          </w:p>
          <w:p w14:paraId="4E0F0D16"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Анализ и применение инструментов для проведения технического аудита.</w:t>
            </w:r>
          </w:p>
          <w:p w14:paraId="3275D132"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Составление аналитической справки, в которой будет проведен анализ присутствия заказчика в информационном пространстве на основе данных из поисковых систем.</w:t>
            </w:r>
          </w:p>
          <w:p w14:paraId="6CE73A96"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Создание и анализ стратегии продвижения в социальных сетях.</w:t>
            </w:r>
          </w:p>
          <w:p w14:paraId="7DBF7B02"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Разработка и анализ контент-плана для разных типов предприятий.</w:t>
            </w:r>
          </w:p>
          <w:p w14:paraId="35DEF8EF"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Разработка уникальных торговых предложений.</w:t>
            </w:r>
          </w:p>
          <w:p w14:paraId="4600B061"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Создание рекламных текстов и слоганов для продвижения товара.</w:t>
            </w:r>
          </w:p>
          <w:p w14:paraId="237B64FD"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Анализ результатов маркетинговой активности.</w:t>
            </w:r>
          </w:p>
          <w:p w14:paraId="4FDDF907" w14:textId="77777777" w:rsidR="00147C5B" w:rsidRPr="00CC0C30" w:rsidRDefault="00147C5B" w:rsidP="00147C5B">
            <w:pPr>
              <w:numPr>
                <w:ilvl w:val="3"/>
                <w:numId w:val="205"/>
              </w:numPr>
              <w:spacing w:after="0" w:line="240" w:lineRule="auto"/>
              <w:ind w:left="0" w:firstLine="0"/>
              <w:jc w:val="both"/>
              <w:rPr>
                <w:rFonts w:ascii="Times New Roman" w:hAnsi="Times New Roman"/>
                <w:bCs/>
              </w:rPr>
            </w:pPr>
            <w:r w:rsidRPr="00CC0C30">
              <w:rPr>
                <w:rFonts w:ascii="Times New Roman" w:hAnsi="Times New Roman"/>
                <w:bCs/>
              </w:rPr>
              <w:t>Расчет стоимости рекламной кампании.</w:t>
            </w:r>
          </w:p>
          <w:p w14:paraId="562FC9DB" w14:textId="0086DABD" w:rsidR="00147C5B" w:rsidRPr="00A37B7C" w:rsidRDefault="00147C5B" w:rsidP="00147C5B">
            <w:pPr>
              <w:spacing w:after="0" w:line="240" w:lineRule="auto"/>
              <w:jc w:val="both"/>
              <w:rPr>
                <w:rFonts w:ascii="Times New Roman" w:hAnsi="Times New Roman"/>
                <w:b/>
                <w:bCs/>
              </w:rPr>
            </w:pPr>
          </w:p>
        </w:tc>
        <w:tc>
          <w:tcPr>
            <w:tcW w:w="831" w:type="pct"/>
            <w:vAlign w:val="center"/>
          </w:tcPr>
          <w:p w14:paraId="025FBEF0" w14:textId="77777777" w:rsidR="00147C5B" w:rsidRDefault="00147C5B" w:rsidP="00147C5B">
            <w:pPr>
              <w:suppressAutoHyphens/>
              <w:spacing w:after="0" w:line="240" w:lineRule="auto"/>
              <w:jc w:val="center"/>
              <w:rPr>
                <w:rFonts w:ascii="Times New Roman" w:hAnsi="Times New Roman"/>
                <w:b/>
              </w:rPr>
            </w:pPr>
            <w:r>
              <w:rPr>
                <w:rFonts w:ascii="Times New Roman" w:hAnsi="Times New Roman"/>
                <w:b/>
              </w:rPr>
              <w:t>36</w:t>
            </w:r>
          </w:p>
          <w:p w14:paraId="2E2CB1A4" w14:textId="77777777" w:rsidR="00147C5B" w:rsidRPr="00A37B7C" w:rsidRDefault="00147C5B" w:rsidP="00147C5B">
            <w:pPr>
              <w:suppressAutoHyphens/>
              <w:spacing w:after="0" w:line="240" w:lineRule="auto"/>
              <w:jc w:val="center"/>
              <w:rPr>
                <w:rFonts w:ascii="Times New Roman" w:hAnsi="Times New Roman"/>
                <w:b/>
              </w:rPr>
            </w:pPr>
          </w:p>
        </w:tc>
      </w:tr>
      <w:tr w:rsidR="00147C5B" w:rsidRPr="00A37B7C" w14:paraId="1000FEF9" w14:textId="77777777" w:rsidTr="00C46C1F">
        <w:tc>
          <w:tcPr>
            <w:tcW w:w="4169" w:type="pct"/>
            <w:gridSpan w:val="2"/>
          </w:tcPr>
          <w:p w14:paraId="1FB3B094" w14:textId="77777777" w:rsidR="00147C5B" w:rsidRPr="00A37B7C" w:rsidRDefault="00147C5B" w:rsidP="00147C5B">
            <w:pPr>
              <w:spacing w:after="0" w:line="240" w:lineRule="auto"/>
              <w:jc w:val="both"/>
              <w:rPr>
                <w:rFonts w:ascii="Times New Roman" w:hAnsi="Times New Roman"/>
                <w:b/>
                <w:bCs/>
              </w:rPr>
            </w:pPr>
            <w:r w:rsidRPr="00A37B7C">
              <w:rPr>
                <w:rFonts w:ascii="Times New Roman" w:hAnsi="Times New Roman"/>
                <w:b/>
                <w:bCs/>
              </w:rPr>
              <w:t>Производственная практика</w:t>
            </w:r>
          </w:p>
          <w:p w14:paraId="4B89DAD5" w14:textId="77777777" w:rsidR="00147C5B" w:rsidRPr="00A37B7C" w:rsidRDefault="00147C5B" w:rsidP="00147C5B">
            <w:pPr>
              <w:spacing w:after="0" w:line="240" w:lineRule="auto"/>
              <w:jc w:val="both"/>
              <w:rPr>
                <w:rFonts w:ascii="Times New Roman" w:hAnsi="Times New Roman"/>
                <w:b/>
                <w:bCs/>
              </w:rPr>
            </w:pPr>
            <w:r w:rsidRPr="00A37B7C">
              <w:rPr>
                <w:rFonts w:ascii="Times New Roman" w:hAnsi="Times New Roman"/>
                <w:b/>
                <w:bCs/>
              </w:rPr>
              <w:t xml:space="preserve">Виды работ </w:t>
            </w:r>
          </w:p>
          <w:p w14:paraId="029CF8A5"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Проведение технического анализа аудируемого веб-сайта.</w:t>
            </w:r>
          </w:p>
          <w:p w14:paraId="5AFB8E8F"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Проведение базового аудита эргономичности (юзабилити) аудируемого веб-сайта.</w:t>
            </w:r>
          </w:p>
          <w:p w14:paraId="7F98DBC4"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Проведение аудита визуально-эстетического решения аудируемого вебсайта.</w:t>
            </w:r>
          </w:p>
          <w:p w14:paraId="2633DA8D"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Анализ поисковой выдачи.</w:t>
            </w:r>
          </w:p>
          <w:p w14:paraId="2E541FE0"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Анализ веб-сайтов конкурентов из поисковой выдачи.</w:t>
            </w:r>
          </w:p>
          <w:p w14:paraId="6C57A73E"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Анализ поведения пользователей при поиске необходимой информации в информационно-телекоммуникационной сети «Интернет»</w:t>
            </w:r>
          </w:p>
          <w:p w14:paraId="79B7F1AD"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Определение стратегии поискового продвижения.</w:t>
            </w:r>
          </w:p>
          <w:p w14:paraId="20BF794E"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Проверка и корректировка списка ключевых слов и словосочетаний, используемых при поисковом продвижении.</w:t>
            </w:r>
          </w:p>
          <w:p w14:paraId="6C9D57C3"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Анализ присутствия компании в информационном пространстве на основе данных из поисковых систем.</w:t>
            </w:r>
          </w:p>
          <w:p w14:paraId="6B3CB70B"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Определение стратегии продвижения в социальных сетях.</w:t>
            </w:r>
          </w:p>
          <w:p w14:paraId="13470DB8"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Размещение текстовых рекламных объявлений в социальных медиа информационно-телекоммуникационной сети «Интернет».</w:t>
            </w:r>
          </w:p>
          <w:p w14:paraId="27E614E7"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Размещение медийных рекламных объявлений в социальных медиа информационно-телекоммуникационной сети «Интернет».</w:t>
            </w:r>
          </w:p>
          <w:p w14:paraId="40BC9937"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lastRenderedPageBreak/>
              <w:t>Разработка лендинга.</w:t>
            </w:r>
          </w:p>
          <w:p w14:paraId="1E4EAEC5" w14:textId="77777777" w:rsidR="00147C5B" w:rsidRPr="00CC0C30" w:rsidRDefault="00147C5B" w:rsidP="00147C5B">
            <w:pPr>
              <w:numPr>
                <w:ilvl w:val="0"/>
                <w:numId w:val="78"/>
              </w:numPr>
              <w:spacing w:after="0" w:line="240" w:lineRule="auto"/>
              <w:ind w:left="0" w:firstLine="0"/>
              <w:jc w:val="both"/>
              <w:rPr>
                <w:rFonts w:ascii="Times New Roman" w:hAnsi="Times New Roman"/>
                <w:bCs/>
              </w:rPr>
            </w:pPr>
            <w:r w:rsidRPr="00CC0C30">
              <w:rPr>
                <w:rFonts w:ascii="Times New Roman" w:hAnsi="Times New Roman"/>
                <w:bCs/>
              </w:rPr>
              <w:t>Анализ использования информационных, навигационных и функциональных элементов страниц веб-сайта посетителями, пришедшими по ссылкам из систем контекстно-медийной рекламы.</w:t>
            </w:r>
          </w:p>
          <w:p w14:paraId="4B938299" w14:textId="77777777" w:rsidR="00147C5B" w:rsidRPr="00A37B7C" w:rsidRDefault="00147C5B" w:rsidP="00147C5B">
            <w:pPr>
              <w:numPr>
                <w:ilvl w:val="0"/>
                <w:numId w:val="78"/>
              </w:numPr>
              <w:spacing w:after="0" w:line="240" w:lineRule="auto"/>
              <w:ind w:left="0" w:firstLine="0"/>
              <w:jc w:val="both"/>
              <w:rPr>
                <w:rFonts w:ascii="Times New Roman" w:hAnsi="Times New Roman"/>
                <w:bCs/>
              </w:rPr>
            </w:pPr>
            <w:r w:rsidRPr="00A37B7C">
              <w:rPr>
                <w:rFonts w:ascii="Times New Roman" w:hAnsi="Times New Roman"/>
                <w:bCs/>
              </w:rPr>
              <w:t>Анализ показателей эффективности проведения контекстно-медийной рекламной кампании.</w:t>
            </w:r>
          </w:p>
          <w:p w14:paraId="371FDD71" w14:textId="750608E9" w:rsidR="00147C5B" w:rsidRPr="00A37B7C" w:rsidRDefault="00147C5B" w:rsidP="00147C5B">
            <w:pPr>
              <w:spacing w:after="0" w:line="240" w:lineRule="auto"/>
              <w:jc w:val="both"/>
              <w:rPr>
                <w:rFonts w:ascii="Times New Roman" w:hAnsi="Times New Roman"/>
                <w:b/>
                <w:bCs/>
              </w:rPr>
            </w:pPr>
            <w:r w:rsidRPr="00A37B7C">
              <w:rPr>
                <w:rFonts w:ascii="Times New Roman" w:hAnsi="Times New Roman"/>
                <w:bCs/>
              </w:rPr>
              <w:t>Составление отчетов по результатам работы выделения сегментов целевой аудитории.</w:t>
            </w:r>
          </w:p>
        </w:tc>
        <w:tc>
          <w:tcPr>
            <w:tcW w:w="831" w:type="pct"/>
            <w:vAlign w:val="center"/>
          </w:tcPr>
          <w:p w14:paraId="5C7F0573" w14:textId="77777777" w:rsidR="00147C5B" w:rsidRPr="00A37B7C" w:rsidRDefault="00147C5B" w:rsidP="00147C5B">
            <w:pPr>
              <w:suppressAutoHyphens/>
              <w:spacing w:after="0" w:line="240" w:lineRule="auto"/>
              <w:jc w:val="center"/>
              <w:rPr>
                <w:rFonts w:ascii="Times New Roman" w:hAnsi="Times New Roman"/>
                <w:b/>
              </w:rPr>
            </w:pPr>
            <w:r w:rsidRPr="00A37B7C">
              <w:rPr>
                <w:rFonts w:ascii="Times New Roman" w:hAnsi="Times New Roman"/>
                <w:b/>
              </w:rPr>
              <w:lastRenderedPageBreak/>
              <w:t>36</w:t>
            </w:r>
          </w:p>
        </w:tc>
      </w:tr>
      <w:tr w:rsidR="00147C5B" w:rsidRPr="00A37B7C" w14:paraId="0678FE97" w14:textId="77777777" w:rsidTr="00C46C1F">
        <w:tc>
          <w:tcPr>
            <w:tcW w:w="4169" w:type="pct"/>
            <w:gridSpan w:val="2"/>
          </w:tcPr>
          <w:p w14:paraId="1142430B" w14:textId="77777777" w:rsidR="00147C5B" w:rsidRPr="00A37B7C" w:rsidRDefault="00147C5B" w:rsidP="00147C5B">
            <w:pPr>
              <w:spacing w:line="240" w:lineRule="auto"/>
              <w:rPr>
                <w:rFonts w:ascii="Times New Roman" w:hAnsi="Times New Roman"/>
                <w:b/>
                <w:bCs/>
              </w:rPr>
            </w:pPr>
            <w:r w:rsidRPr="00A37B7C">
              <w:rPr>
                <w:rFonts w:ascii="Times New Roman" w:hAnsi="Times New Roman"/>
                <w:b/>
                <w:bCs/>
              </w:rPr>
              <w:lastRenderedPageBreak/>
              <w:t>Экзамен по модулю</w:t>
            </w:r>
          </w:p>
        </w:tc>
        <w:tc>
          <w:tcPr>
            <w:tcW w:w="831" w:type="pct"/>
            <w:vAlign w:val="center"/>
          </w:tcPr>
          <w:p w14:paraId="3612B365" w14:textId="77777777" w:rsidR="00147C5B" w:rsidRPr="00A37B7C" w:rsidRDefault="00147C5B" w:rsidP="00147C5B">
            <w:pPr>
              <w:spacing w:line="240" w:lineRule="auto"/>
              <w:jc w:val="center"/>
              <w:rPr>
                <w:rFonts w:ascii="Times New Roman" w:hAnsi="Times New Roman"/>
                <w:b/>
              </w:rPr>
            </w:pPr>
          </w:p>
        </w:tc>
      </w:tr>
      <w:tr w:rsidR="00147C5B" w:rsidRPr="00A37B7C" w14:paraId="70B7DFF2" w14:textId="77777777" w:rsidTr="00C46C1F">
        <w:tc>
          <w:tcPr>
            <w:tcW w:w="4169" w:type="pct"/>
            <w:gridSpan w:val="2"/>
          </w:tcPr>
          <w:p w14:paraId="6ACB929C" w14:textId="77777777" w:rsidR="00147C5B" w:rsidRPr="00A37B7C" w:rsidRDefault="00147C5B" w:rsidP="00147C5B">
            <w:pPr>
              <w:spacing w:line="240" w:lineRule="auto"/>
              <w:rPr>
                <w:rFonts w:ascii="Times New Roman" w:hAnsi="Times New Roman"/>
                <w:b/>
                <w:bCs/>
              </w:rPr>
            </w:pPr>
            <w:r w:rsidRPr="00A37B7C">
              <w:rPr>
                <w:rFonts w:ascii="Times New Roman" w:hAnsi="Times New Roman"/>
                <w:b/>
                <w:bCs/>
              </w:rPr>
              <w:t>Всего</w:t>
            </w:r>
          </w:p>
        </w:tc>
        <w:tc>
          <w:tcPr>
            <w:tcW w:w="831" w:type="pct"/>
            <w:vAlign w:val="center"/>
          </w:tcPr>
          <w:p w14:paraId="1EC46DE0" w14:textId="77777777" w:rsidR="00147C5B" w:rsidRPr="00A37B7C" w:rsidRDefault="00147C5B" w:rsidP="00147C5B">
            <w:pPr>
              <w:spacing w:line="240" w:lineRule="auto"/>
              <w:jc w:val="center"/>
              <w:rPr>
                <w:rFonts w:ascii="Times New Roman" w:hAnsi="Times New Roman"/>
                <w:b/>
                <w:i/>
              </w:rPr>
            </w:pPr>
            <w:r w:rsidRPr="00A37B7C">
              <w:rPr>
                <w:rFonts w:ascii="Times New Roman" w:hAnsi="Times New Roman"/>
                <w:b/>
              </w:rPr>
              <w:t>288</w:t>
            </w:r>
          </w:p>
        </w:tc>
      </w:tr>
    </w:tbl>
    <w:p w14:paraId="5917423F" w14:textId="77777777" w:rsidR="000D7985" w:rsidRPr="00A37B7C" w:rsidRDefault="000D7985" w:rsidP="000D7985">
      <w:pPr>
        <w:suppressAutoHyphens/>
        <w:spacing w:line="240" w:lineRule="auto"/>
        <w:jc w:val="both"/>
        <w:rPr>
          <w:rFonts w:ascii="Times New Roman" w:hAnsi="Times New Roman"/>
          <w:bCs/>
          <w:i/>
        </w:rPr>
      </w:pPr>
    </w:p>
    <w:p w14:paraId="6C554420" w14:textId="7777777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1E236647" w14:textId="77777777" w:rsidR="000D7985" w:rsidRPr="00A37B7C" w:rsidRDefault="000D7985" w:rsidP="000D7985">
      <w:pPr>
        <w:spacing w:after="0"/>
        <w:jc w:val="center"/>
        <w:rPr>
          <w:rFonts w:ascii="Times New Roman" w:hAnsi="Times New Roman"/>
          <w:b/>
          <w:bCs/>
          <w:sz w:val="24"/>
          <w:szCs w:val="24"/>
        </w:rPr>
      </w:pPr>
      <w:r w:rsidRPr="00A37B7C">
        <w:rPr>
          <w:rFonts w:ascii="Times New Roman" w:hAnsi="Times New Roman"/>
          <w:b/>
          <w:bCs/>
          <w:sz w:val="24"/>
          <w:szCs w:val="24"/>
        </w:rPr>
        <w:lastRenderedPageBreak/>
        <w:t>3. УСЛОВИЯ РЕАЛИЗАЦИИ ПРОФЕССИОНАЛЬНОГО МОДУЛЯ</w:t>
      </w:r>
    </w:p>
    <w:p w14:paraId="4F1785F0" w14:textId="77777777" w:rsidR="000D7985" w:rsidRPr="00A37B7C" w:rsidRDefault="000D7985" w:rsidP="000D7985">
      <w:pPr>
        <w:spacing w:after="0"/>
        <w:ind w:firstLine="709"/>
        <w:jc w:val="both"/>
        <w:rPr>
          <w:rFonts w:ascii="Times New Roman" w:hAnsi="Times New Roman"/>
          <w:b/>
          <w:bCs/>
          <w:sz w:val="24"/>
          <w:szCs w:val="24"/>
        </w:rPr>
      </w:pPr>
      <w:r w:rsidRPr="00A37B7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47A215A" w14:textId="77777777" w:rsidR="000D7985" w:rsidRPr="00A37B7C" w:rsidRDefault="000D7985" w:rsidP="000D7985">
      <w:pPr>
        <w:spacing w:after="0"/>
        <w:ind w:firstLine="709"/>
        <w:jc w:val="both"/>
        <w:rPr>
          <w:rFonts w:ascii="Times New Roman" w:hAnsi="Times New Roman"/>
          <w:bCs/>
          <w:i/>
          <w:iCs/>
          <w:sz w:val="24"/>
          <w:szCs w:val="24"/>
        </w:rPr>
      </w:pPr>
      <w:r w:rsidRPr="00A37B7C">
        <w:rPr>
          <w:rFonts w:ascii="Times New Roman" w:hAnsi="Times New Roman"/>
          <w:bCs/>
          <w:sz w:val="24"/>
          <w:szCs w:val="24"/>
        </w:rPr>
        <w:t>Лаборатория</w:t>
      </w:r>
      <w:r w:rsidRPr="00A37B7C">
        <w:rPr>
          <w:rFonts w:ascii="Times New Roman" w:hAnsi="Times New Roman"/>
          <w:bCs/>
          <w:i/>
          <w:sz w:val="24"/>
          <w:szCs w:val="24"/>
        </w:rPr>
        <w:t xml:space="preserve"> </w:t>
      </w:r>
      <w:r w:rsidRPr="00A37B7C">
        <w:rPr>
          <w:rFonts w:ascii="Times New Roman" w:eastAsia="Calibri" w:hAnsi="Times New Roman"/>
          <w:bCs/>
          <w:iCs/>
          <w:sz w:val="24"/>
          <w:szCs w:val="24"/>
        </w:rPr>
        <w:t>«</w:t>
      </w:r>
      <w:r w:rsidRPr="00A37B7C">
        <w:rPr>
          <w:rFonts w:ascii="Times New Roman" w:eastAsia="Calibri" w:hAnsi="Times New Roman"/>
          <w:sz w:val="24"/>
          <w:szCs w:val="24"/>
        </w:rPr>
        <w:t>Предпринимательства и интернет – маркетинга»</w:t>
      </w:r>
      <w:r w:rsidRPr="00A37B7C">
        <w:rPr>
          <w:rFonts w:ascii="Times New Roman" w:hAnsi="Times New Roman"/>
          <w:bCs/>
          <w:i/>
          <w:sz w:val="24"/>
          <w:szCs w:val="24"/>
        </w:rPr>
        <w:t xml:space="preserve">, </w:t>
      </w:r>
      <w:r w:rsidRPr="00A37B7C">
        <w:rPr>
          <w:rFonts w:ascii="Times New Roman" w:hAnsi="Times New Roman"/>
          <w:bCs/>
          <w:sz w:val="24"/>
          <w:szCs w:val="24"/>
        </w:rPr>
        <w:t>оснащенная в соот</w:t>
      </w:r>
      <w:r>
        <w:rPr>
          <w:rFonts w:ascii="Times New Roman" w:hAnsi="Times New Roman"/>
          <w:bCs/>
          <w:sz w:val="24"/>
          <w:szCs w:val="24"/>
        </w:rPr>
        <w:t>ветствии с п. 6.1.2.3</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p>
    <w:p w14:paraId="6C5E5960"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Оснащенные базы практики в соответ</w:t>
      </w:r>
      <w:r>
        <w:rPr>
          <w:rFonts w:ascii="Times New Roman" w:hAnsi="Times New Roman"/>
          <w:bCs/>
          <w:sz w:val="24"/>
          <w:szCs w:val="24"/>
        </w:rPr>
        <w:t>ствии с п. 6.1.2.5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p>
    <w:p w14:paraId="7A97B65A" w14:textId="77777777" w:rsidR="000D7985" w:rsidRPr="00A37B7C" w:rsidRDefault="000D7985" w:rsidP="000D7985">
      <w:pPr>
        <w:suppressAutoHyphens/>
        <w:spacing w:after="0"/>
        <w:ind w:firstLine="709"/>
        <w:jc w:val="both"/>
        <w:rPr>
          <w:rFonts w:ascii="Times New Roman" w:hAnsi="Times New Roman"/>
          <w:bCs/>
          <w:i/>
          <w:sz w:val="24"/>
          <w:szCs w:val="24"/>
        </w:rPr>
      </w:pPr>
    </w:p>
    <w:p w14:paraId="293B8BEA" w14:textId="77777777" w:rsidR="000D7985" w:rsidRPr="00A37B7C" w:rsidRDefault="000D7985" w:rsidP="000D7985">
      <w:pPr>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6C73552A"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971F33" w14:textId="77777777" w:rsidR="000D7985" w:rsidRPr="00A37B7C" w:rsidRDefault="000D7985" w:rsidP="000D7985">
      <w:pPr>
        <w:spacing w:after="0"/>
        <w:ind w:firstLine="709"/>
        <w:contextualSpacing/>
        <w:rPr>
          <w:rFonts w:ascii="Times New Roman" w:hAnsi="Times New Roman"/>
          <w:sz w:val="24"/>
          <w:szCs w:val="24"/>
        </w:rPr>
      </w:pPr>
    </w:p>
    <w:p w14:paraId="0394B395" w14:textId="77777777" w:rsidR="000D7985" w:rsidRPr="00A37B7C" w:rsidRDefault="000D7985" w:rsidP="000D7985">
      <w:pPr>
        <w:spacing w:after="0" w:line="240" w:lineRule="auto"/>
        <w:ind w:firstLine="709"/>
        <w:contextualSpacing/>
        <w:jc w:val="both"/>
        <w:rPr>
          <w:rFonts w:ascii="Times New Roman"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hAnsi="Times New Roman"/>
          <w:b/>
          <w:sz w:val="24"/>
          <w:szCs w:val="24"/>
          <w:lang w:eastAsia="x-none"/>
        </w:rPr>
        <w:t xml:space="preserve">Основные печатные и электронные </w:t>
      </w:r>
      <w:r w:rsidRPr="00A37B7C">
        <w:rPr>
          <w:rFonts w:ascii="Times New Roman" w:hAnsi="Times New Roman"/>
          <w:b/>
          <w:sz w:val="24"/>
          <w:szCs w:val="24"/>
          <w:lang w:val="x-none" w:eastAsia="x-none"/>
        </w:rPr>
        <w:t>издания</w:t>
      </w:r>
    </w:p>
    <w:p w14:paraId="7ABA1C9D" w14:textId="77777777" w:rsidR="000D7985" w:rsidRPr="00575C1C" w:rsidRDefault="000D7985" w:rsidP="00095D42">
      <w:pPr>
        <w:numPr>
          <w:ilvl w:val="0"/>
          <w:numId w:val="124"/>
        </w:numPr>
        <w:spacing w:after="0" w:line="276" w:lineRule="auto"/>
        <w:ind w:left="0" w:firstLine="709"/>
        <w:jc w:val="both"/>
        <w:rPr>
          <w:rFonts w:ascii="Times New Roman" w:hAnsi="Times New Roman"/>
          <w:iCs/>
          <w:sz w:val="24"/>
          <w:szCs w:val="24"/>
          <w:shd w:val="clear" w:color="auto" w:fill="FFFFFF"/>
        </w:rPr>
      </w:pPr>
      <w:r w:rsidRPr="00575C1C">
        <w:rPr>
          <w:rFonts w:ascii="Times New Roman" w:hAnsi="Times New Roman"/>
          <w:iCs/>
          <w:sz w:val="24"/>
          <w:szCs w:val="24"/>
          <w:shd w:val="clear" w:color="auto" w:fill="FFFFFF"/>
        </w:rPr>
        <w:t xml:space="preserve">Информационные технологии в </w:t>
      </w:r>
      <w:proofErr w:type="gramStart"/>
      <w:r w:rsidRPr="00575C1C">
        <w:rPr>
          <w:rFonts w:ascii="Times New Roman" w:hAnsi="Times New Roman"/>
          <w:iCs/>
          <w:sz w:val="24"/>
          <w:szCs w:val="24"/>
          <w:shd w:val="clear" w:color="auto" w:fill="FFFFFF"/>
        </w:rPr>
        <w:t>маркетинге :</w:t>
      </w:r>
      <w:proofErr w:type="gramEnd"/>
      <w:r w:rsidRPr="00575C1C">
        <w:rPr>
          <w:rFonts w:ascii="Times New Roman" w:hAnsi="Times New Roman"/>
          <w:iCs/>
          <w:sz w:val="24"/>
          <w:szCs w:val="24"/>
          <w:shd w:val="clear" w:color="auto" w:fill="FFFFFF"/>
        </w:rPr>
        <w:t xml:space="preserve"> учебник и практикум для среднего профессионального образования / С. В. Карпова [и др.] ; под общей редакцией С. В. Карповой. — Москва: Издательство Юрайт, 2022. — 367 с. — (Профессиональное образование). — ISBN 978-5-9916-9115-4. — Текст: электронный // Образовательная платформа Юрайт [сайт]. — URL: </w:t>
      </w:r>
      <w:hyperlink r:id="rId82" w:history="1">
        <w:r w:rsidRPr="00575C1C">
          <w:rPr>
            <w:rStyle w:val="a5"/>
            <w:iCs/>
            <w:color w:val="auto"/>
            <w:sz w:val="24"/>
            <w:szCs w:val="24"/>
            <w:shd w:val="clear" w:color="auto" w:fill="FFFFFF"/>
          </w:rPr>
          <w:t>https://urait.ru/bcode/491722</w:t>
        </w:r>
      </w:hyperlink>
    </w:p>
    <w:p w14:paraId="50E8A9CC" w14:textId="77777777" w:rsidR="000D7985" w:rsidRPr="00A37B7C" w:rsidRDefault="000D7985" w:rsidP="00095D42">
      <w:pPr>
        <w:numPr>
          <w:ilvl w:val="0"/>
          <w:numId w:val="124"/>
        </w:numPr>
        <w:spacing w:after="0" w:line="276" w:lineRule="auto"/>
        <w:ind w:left="0" w:firstLine="709"/>
        <w:jc w:val="both"/>
        <w:rPr>
          <w:rFonts w:ascii="Times New Roman" w:hAnsi="Times New Roman"/>
          <w:iCs/>
          <w:sz w:val="24"/>
          <w:szCs w:val="24"/>
          <w:shd w:val="clear" w:color="auto" w:fill="FFFFFF"/>
        </w:rPr>
      </w:pPr>
      <w:r w:rsidRPr="00575C1C">
        <w:rPr>
          <w:rFonts w:ascii="Times New Roman" w:hAnsi="Times New Roman"/>
          <w:iCs/>
          <w:sz w:val="24"/>
          <w:szCs w:val="24"/>
          <w:shd w:val="clear" w:color="auto" w:fill="FFFFFF"/>
        </w:rPr>
        <w:t xml:space="preserve">PR в сфере коммерции: учебник / под ред. д-ра экон. наук, проф. И. М. Синяевой. — Москва: Вузовский учебник: ИНФРА-М, 2019. — 298 с. — (Среднее </w:t>
      </w:r>
      <w:r w:rsidRPr="00A37B7C">
        <w:rPr>
          <w:rFonts w:ascii="Times New Roman" w:hAnsi="Times New Roman"/>
          <w:iCs/>
          <w:sz w:val="24"/>
          <w:szCs w:val="24"/>
          <w:shd w:val="clear" w:color="auto" w:fill="FFFFFF"/>
        </w:rPr>
        <w:t>профессиональное образование). — ISBN 978-5-9558-0614-3. — Текст: электронный. — URL: https://znanium.com/catalog/product/1018359 (дата обращения: 18.06.2022). – Режим доступа: по подписке.</w:t>
      </w:r>
    </w:p>
    <w:p w14:paraId="08C6CD35" w14:textId="77777777" w:rsidR="000D7985" w:rsidRPr="00A37B7C" w:rsidRDefault="000D7985" w:rsidP="000D7985">
      <w:pPr>
        <w:suppressAutoHyphens/>
        <w:spacing w:after="0"/>
        <w:ind w:firstLine="709"/>
        <w:contextualSpacing/>
        <w:jc w:val="both"/>
        <w:rPr>
          <w:rFonts w:ascii="Times New Roman" w:hAnsi="Times New Roman"/>
          <w:b/>
          <w:bCs/>
          <w:sz w:val="24"/>
          <w:szCs w:val="24"/>
        </w:rPr>
      </w:pPr>
    </w:p>
    <w:p w14:paraId="4DBB126A" w14:textId="77777777" w:rsidR="000D7985" w:rsidRPr="00A37B7C" w:rsidRDefault="000D7985" w:rsidP="000D7985">
      <w:pPr>
        <w:suppressAutoHyphens/>
        <w:spacing w:after="0"/>
        <w:ind w:firstLine="709"/>
        <w:contextualSpacing/>
        <w:jc w:val="both"/>
        <w:rPr>
          <w:rFonts w:ascii="Times New Roman" w:hAnsi="Times New Roman"/>
          <w:bCs/>
          <w:i/>
          <w:sz w:val="24"/>
          <w:szCs w:val="24"/>
        </w:rPr>
      </w:pPr>
      <w:r w:rsidRPr="00A37B7C">
        <w:rPr>
          <w:rFonts w:ascii="Times New Roman" w:hAnsi="Times New Roman"/>
          <w:b/>
          <w:bCs/>
          <w:sz w:val="24"/>
          <w:szCs w:val="24"/>
        </w:rPr>
        <w:t>3.2.2. Дополнительные источники</w:t>
      </w:r>
    </w:p>
    <w:p w14:paraId="1CBE5423" w14:textId="77777777" w:rsidR="000D7985" w:rsidRPr="00A37B7C" w:rsidRDefault="000D7985" w:rsidP="00095D42">
      <w:pPr>
        <w:numPr>
          <w:ilvl w:val="0"/>
          <w:numId w:val="125"/>
        </w:numPr>
        <w:spacing w:after="0" w:line="240" w:lineRule="auto"/>
        <w:ind w:left="0" w:firstLine="709"/>
        <w:contextualSpacing/>
        <w:jc w:val="both"/>
        <w:rPr>
          <w:rFonts w:ascii="Times New Roman" w:hAnsi="Times New Roman"/>
          <w:sz w:val="24"/>
          <w:szCs w:val="24"/>
          <w:lang w:eastAsia="x-none"/>
        </w:rPr>
      </w:pPr>
      <w:r w:rsidRPr="00A37B7C">
        <w:rPr>
          <w:rFonts w:ascii="Times New Roman" w:hAnsi="Times New Roman"/>
          <w:sz w:val="24"/>
          <w:szCs w:val="24"/>
          <w:lang w:eastAsia="x-none"/>
        </w:rPr>
        <w:t>Ашманов, И. Оптимизация и продвижение сайтов в поисковых системах / И. Ашманов. СПб.: Питер, 2021.</w:t>
      </w:r>
    </w:p>
    <w:p w14:paraId="4CAE7E35" w14:textId="77777777" w:rsidR="000D7985" w:rsidRPr="00A37B7C" w:rsidRDefault="000D7985" w:rsidP="00095D42">
      <w:pPr>
        <w:numPr>
          <w:ilvl w:val="0"/>
          <w:numId w:val="125"/>
        </w:numPr>
        <w:spacing w:after="0" w:line="240" w:lineRule="auto"/>
        <w:ind w:left="0" w:firstLine="709"/>
        <w:contextualSpacing/>
        <w:jc w:val="both"/>
        <w:rPr>
          <w:rFonts w:ascii="Times New Roman" w:hAnsi="Times New Roman"/>
          <w:sz w:val="24"/>
          <w:szCs w:val="24"/>
          <w:lang w:eastAsia="x-none"/>
        </w:rPr>
      </w:pPr>
      <w:r w:rsidRPr="00A37B7C">
        <w:rPr>
          <w:rFonts w:ascii="Times New Roman" w:hAnsi="Times New Roman"/>
          <w:sz w:val="24"/>
          <w:szCs w:val="24"/>
          <w:lang w:eastAsia="x-none"/>
        </w:rPr>
        <w:t xml:space="preserve">Гаврилов, Л. П. Инновационные технологии в коммерции и бизнесе / Л. П. Гаврилов. – </w:t>
      </w:r>
      <w:proofErr w:type="gramStart"/>
      <w:r w:rsidRPr="00A37B7C">
        <w:rPr>
          <w:rFonts w:ascii="Times New Roman" w:hAnsi="Times New Roman"/>
          <w:sz w:val="24"/>
          <w:szCs w:val="24"/>
          <w:lang w:eastAsia="x-none"/>
        </w:rPr>
        <w:t>М. :</w:t>
      </w:r>
      <w:proofErr w:type="gramEnd"/>
      <w:r w:rsidRPr="00A37B7C">
        <w:rPr>
          <w:rFonts w:ascii="Times New Roman" w:hAnsi="Times New Roman"/>
          <w:sz w:val="24"/>
          <w:szCs w:val="24"/>
          <w:lang w:eastAsia="x-none"/>
        </w:rPr>
        <w:t xml:space="preserve"> Юрайт, 2021.</w:t>
      </w:r>
    </w:p>
    <w:p w14:paraId="5D2C99A2" w14:textId="77777777" w:rsidR="000D7985" w:rsidRPr="00A37B7C" w:rsidRDefault="000D7985" w:rsidP="00095D42">
      <w:pPr>
        <w:numPr>
          <w:ilvl w:val="0"/>
          <w:numId w:val="125"/>
        </w:numPr>
        <w:spacing w:after="0" w:line="240" w:lineRule="auto"/>
        <w:ind w:left="0" w:firstLine="709"/>
        <w:contextualSpacing/>
        <w:jc w:val="both"/>
        <w:rPr>
          <w:rFonts w:ascii="Times New Roman" w:hAnsi="Times New Roman"/>
          <w:sz w:val="24"/>
          <w:szCs w:val="24"/>
          <w:lang w:eastAsia="x-none"/>
        </w:rPr>
      </w:pPr>
      <w:r w:rsidRPr="00A37B7C">
        <w:rPr>
          <w:rFonts w:ascii="Times New Roman" w:hAnsi="Times New Roman"/>
          <w:sz w:val="24"/>
          <w:szCs w:val="24"/>
          <w:lang w:eastAsia="x-none"/>
        </w:rPr>
        <w:t xml:space="preserve">Гаврилов, Л. П. Основы электронной коммерции и бизнеса / Л. П. Гаврилов. – </w:t>
      </w:r>
      <w:proofErr w:type="gramStart"/>
      <w:r w:rsidRPr="00A37B7C">
        <w:rPr>
          <w:rFonts w:ascii="Times New Roman" w:hAnsi="Times New Roman"/>
          <w:sz w:val="24"/>
          <w:szCs w:val="24"/>
          <w:lang w:eastAsia="x-none"/>
        </w:rPr>
        <w:t>М. :</w:t>
      </w:r>
      <w:proofErr w:type="gramEnd"/>
      <w:r w:rsidRPr="00A37B7C">
        <w:rPr>
          <w:rFonts w:ascii="Times New Roman" w:hAnsi="Times New Roman"/>
          <w:sz w:val="24"/>
          <w:szCs w:val="24"/>
          <w:lang w:eastAsia="x-none"/>
        </w:rPr>
        <w:t xml:space="preserve"> Юрайт, 2021.</w:t>
      </w:r>
    </w:p>
    <w:p w14:paraId="130EC8A7" w14:textId="77777777" w:rsidR="000D7985" w:rsidRPr="00A37B7C" w:rsidRDefault="000D7985" w:rsidP="000D7985">
      <w:pPr>
        <w:spacing w:after="0" w:line="240" w:lineRule="auto"/>
        <w:ind w:firstLine="709"/>
        <w:contextualSpacing/>
        <w:jc w:val="both"/>
        <w:rPr>
          <w:rFonts w:ascii="Times New Roman" w:hAnsi="Times New Roman"/>
          <w:sz w:val="24"/>
          <w:szCs w:val="24"/>
          <w:lang w:eastAsia="x-none"/>
        </w:rPr>
      </w:pPr>
    </w:p>
    <w:p w14:paraId="39345841" w14:textId="77777777" w:rsidR="000D7985" w:rsidRPr="00A37B7C" w:rsidRDefault="000D7985" w:rsidP="000D7985">
      <w:pPr>
        <w:spacing w:after="0"/>
        <w:ind w:firstLine="709"/>
        <w:contextualSpacing/>
        <w:jc w:val="center"/>
        <w:rPr>
          <w:rFonts w:ascii="Times New Roman" w:hAnsi="Times New Roman"/>
          <w:b/>
          <w:bCs/>
        </w:rPr>
      </w:pPr>
      <w:r w:rsidRPr="00A37B7C">
        <w:rPr>
          <w:rFonts w:ascii="Times New Roman" w:hAnsi="Times New Roman"/>
          <w:b/>
          <w:bCs/>
        </w:rPr>
        <w:br w:type="page"/>
      </w:r>
      <w:r w:rsidRPr="00A37B7C">
        <w:rPr>
          <w:rFonts w:ascii="Times New Roman" w:hAnsi="Times New Roman"/>
          <w:b/>
          <w:bCs/>
        </w:rPr>
        <w:lastRenderedPageBreak/>
        <w:t xml:space="preserve">4. КОНТРОЛЬ И ОЦЕНКА РЕЗУЛЬТАТОВ ОСВОЕНИЯ </w:t>
      </w:r>
      <w:r w:rsidRPr="00A37B7C">
        <w:rPr>
          <w:rFonts w:ascii="Times New Roman" w:hAnsi="Times New Roman"/>
          <w:b/>
          <w:bCs/>
        </w:rPr>
        <w:br/>
        <w:t>ПРОФЕССИОНАЛЬНОГО МОДУЛЯ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4300"/>
        <w:gridCol w:w="2970"/>
      </w:tblGrid>
      <w:tr w:rsidR="000D7985" w:rsidRPr="004811F8" w14:paraId="4BC64533" w14:textId="77777777" w:rsidTr="00C46C1F">
        <w:trPr>
          <w:trHeight w:val="1098"/>
        </w:trPr>
        <w:tc>
          <w:tcPr>
            <w:tcW w:w="1843" w:type="dxa"/>
            <w:vAlign w:val="center"/>
          </w:tcPr>
          <w:p w14:paraId="282A8830" w14:textId="77777777" w:rsidR="000D7985" w:rsidRPr="004811F8" w:rsidRDefault="000D7985" w:rsidP="00C46C1F">
            <w:pPr>
              <w:suppressAutoHyphens/>
              <w:jc w:val="center"/>
              <w:rPr>
                <w:rFonts w:ascii="Times New Roman" w:hAnsi="Times New Roman"/>
                <w:b/>
              </w:rPr>
            </w:pPr>
            <w:r w:rsidRPr="004811F8">
              <w:rPr>
                <w:rFonts w:ascii="Times New Roman" w:hAnsi="Times New Roman"/>
                <w:b/>
                <w:bCs/>
                <w:sz w:val="24"/>
                <w:szCs w:val="24"/>
              </w:rPr>
              <w:t>Код ПК и ОК, формируемых в рамках модуля</w:t>
            </w:r>
          </w:p>
        </w:tc>
        <w:tc>
          <w:tcPr>
            <w:tcW w:w="4791" w:type="dxa"/>
            <w:vAlign w:val="center"/>
          </w:tcPr>
          <w:p w14:paraId="02B7535C" w14:textId="77777777" w:rsidR="000D7985" w:rsidRPr="004811F8" w:rsidRDefault="000D7985" w:rsidP="00C46C1F">
            <w:pPr>
              <w:suppressAutoHyphens/>
              <w:jc w:val="center"/>
              <w:rPr>
                <w:rFonts w:ascii="Times New Roman" w:hAnsi="Times New Roman"/>
                <w:b/>
              </w:rPr>
            </w:pPr>
            <w:r w:rsidRPr="004811F8">
              <w:rPr>
                <w:rFonts w:ascii="Times New Roman" w:hAnsi="Times New Roman"/>
                <w:b/>
              </w:rPr>
              <w:t>Критерии оценки</w:t>
            </w:r>
          </w:p>
        </w:tc>
        <w:tc>
          <w:tcPr>
            <w:tcW w:w="2970" w:type="dxa"/>
            <w:vAlign w:val="center"/>
          </w:tcPr>
          <w:p w14:paraId="4E05B38F" w14:textId="77777777" w:rsidR="000D7985" w:rsidRPr="004811F8" w:rsidRDefault="000D7985" w:rsidP="00C46C1F">
            <w:pPr>
              <w:suppressAutoHyphens/>
              <w:jc w:val="center"/>
              <w:rPr>
                <w:rFonts w:ascii="Times New Roman" w:hAnsi="Times New Roman"/>
                <w:b/>
              </w:rPr>
            </w:pPr>
            <w:r w:rsidRPr="004811F8">
              <w:rPr>
                <w:rFonts w:ascii="Times New Roman" w:hAnsi="Times New Roman"/>
                <w:b/>
              </w:rPr>
              <w:t>Методы оценки</w:t>
            </w:r>
          </w:p>
        </w:tc>
      </w:tr>
      <w:tr w:rsidR="000D7985" w:rsidRPr="00A37B7C" w14:paraId="470F25EA" w14:textId="77777777" w:rsidTr="00C46C1F">
        <w:tc>
          <w:tcPr>
            <w:tcW w:w="1843" w:type="dxa"/>
          </w:tcPr>
          <w:p w14:paraId="1059949D"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 xml:space="preserve">ПК 3.1 </w:t>
            </w:r>
          </w:p>
        </w:tc>
        <w:tc>
          <w:tcPr>
            <w:tcW w:w="4791" w:type="dxa"/>
          </w:tcPr>
          <w:p w14:paraId="57A711C4" w14:textId="77777777" w:rsidR="000D7985" w:rsidRPr="00A37B7C" w:rsidRDefault="000D7985" w:rsidP="000D7985">
            <w:pPr>
              <w:widowControl w:val="0"/>
              <w:numPr>
                <w:ilvl w:val="0"/>
                <w:numId w:val="21"/>
              </w:numPr>
              <w:tabs>
                <w:tab w:val="left" w:pos="362"/>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выявляет технические ошибки в работе веб-сайта;</w:t>
            </w:r>
          </w:p>
          <w:p w14:paraId="3F617806" w14:textId="77777777" w:rsidR="000D7985" w:rsidRPr="00A37B7C" w:rsidRDefault="000D7985" w:rsidP="000D7985">
            <w:pPr>
              <w:widowControl w:val="0"/>
              <w:numPr>
                <w:ilvl w:val="0"/>
                <w:numId w:val="21"/>
              </w:numPr>
              <w:tabs>
                <w:tab w:val="left" w:pos="362"/>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документирует выявленные ошибки в работе веб-сайта;</w:t>
            </w:r>
          </w:p>
          <w:p w14:paraId="194666A2" w14:textId="77777777" w:rsidR="000D7985" w:rsidRPr="00A37B7C" w:rsidRDefault="000D7985" w:rsidP="000D7985">
            <w:pPr>
              <w:widowControl w:val="0"/>
              <w:numPr>
                <w:ilvl w:val="0"/>
                <w:numId w:val="21"/>
              </w:numPr>
              <w:tabs>
                <w:tab w:val="left" w:pos="362"/>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формулирует предложения по исправлению выявленных технических ошибок и ошибок в эргономичности (юзабилити);</w:t>
            </w:r>
          </w:p>
          <w:p w14:paraId="3CDC1045" w14:textId="77777777" w:rsidR="000D7985" w:rsidRPr="00A37B7C" w:rsidRDefault="000D7985" w:rsidP="000D7985">
            <w:pPr>
              <w:widowControl w:val="0"/>
              <w:numPr>
                <w:ilvl w:val="0"/>
                <w:numId w:val="21"/>
              </w:numPr>
              <w:tabs>
                <w:tab w:val="left" w:pos="362"/>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выявляет технические преимущества веб-сайтов конкурентов;</w:t>
            </w:r>
          </w:p>
          <w:p w14:paraId="6169027A" w14:textId="77777777" w:rsidR="000D7985" w:rsidRPr="00A37B7C" w:rsidRDefault="000D7985" w:rsidP="000D7985">
            <w:pPr>
              <w:widowControl w:val="0"/>
              <w:numPr>
                <w:ilvl w:val="0"/>
                <w:numId w:val="21"/>
              </w:numPr>
              <w:tabs>
                <w:tab w:val="left" w:pos="362"/>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выявляет особенности эргономичности (юзабилити) веб-сайтов конкурентов, влияющие на занимаемые ими позиции в выдаче поисковой машины;</w:t>
            </w:r>
          </w:p>
          <w:p w14:paraId="1490F33D" w14:textId="77777777" w:rsidR="000D7985" w:rsidRPr="00A37B7C" w:rsidRDefault="000D7985" w:rsidP="000D7985">
            <w:pPr>
              <w:widowControl w:val="0"/>
              <w:numPr>
                <w:ilvl w:val="0"/>
                <w:numId w:val="21"/>
              </w:numPr>
              <w:tabs>
                <w:tab w:val="left" w:pos="362"/>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использует инструменты для проведения технического аудита</w:t>
            </w:r>
          </w:p>
        </w:tc>
        <w:tc>
          <w:tcPr>
            <w:tcW w:w="2970" w:type="dxa"/>
            <w:vMerge w:val="restart"/>
          </w:tcPr>
          <w:p w14:paraId="17D03ABD"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Устный/письменный опрос.</w:t>
            </w:r>
          </w:p>
          <w:p w14:paraId="2A6A1464" w14:textId="77777777" w:rsidR="000D7985" w:rsidRPr="00A37B7C" w:rsidRDefault="000D7985" w:rsidP="00C46C1F">
            <w:pPr>
              <w:spacing w:line="240" w:lineRule="auto"/>
              <w:rPr>
                <w:rFonts w:ascii="Times New Roman" w:hAnsi="Times New Roman"/>
                <w:bCs/>
              </w:rPr>
            </w:pPr>
          </w:p>
          <w:p w14:paraId="429D0EDA"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Тестирование.</w:t>
            </w:r>
          </w:p>
          <w:p w14:paraId="1E4FA8D3" w14:textId="77777777" w:rsidR="000D7985" w:rsidRPr="00A37B7C" w:rsidRDefault="000D7985" w:rsidP="00C46C1F">
            <w:pPr>
              <w:spacing w:line="240" w:lineRule="auto"/>
              <w:rPr>
                <w:rFonts w:ascii="Times New Roman" w:hAnsi="Times New Roman"/>
                <w:bCs/>
              </w:rPr>
            </w:pPr>
          </w:p>
          <w:p w14:paraId="710C6225"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Проверка правильности выполнения расчетных показателей. Сравнение результатов выполнения задания с эталоном.</w:t>
            </w:r>
          </w:p>
          <w:p w14:paraId="031E07D4" w14:textId="77777777" w:rsidR="000D7985" w:rsidRPr="00A37B7C" w:rsidRDefault="000D7985" w:rsidP="00C46C1F">
            <w:pPr>
              <w:spacing w:line="240" w:lineRule="auto"/>
              <w:rPr>
                <w:rFonts w:ascii="Times New Roman" w:hAnsi="Times New Roman"/>
                <w:bCs/>
              </w:rPr>
            </w:pPr>
          </w:p>
          <w:p w14:paraId="321EF029"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Экспертная оценка результатов выполнения практических кейс-заданий.</w:t>
            </w:r>
          </w:p>
          <w:p w14:paraId="67F02BD0" w14:textId="77777777" w:rsidR="000D7985" w:rsidRPr="00A37B7C" w:rsidRDefault="000D7985" w:rsidP="00C46C1F">
            <w:pPr>
              <w:spacing w:line="240" w:lineRule="auto"/>
              <w:rPr>
                <w:rFonts w:ascii="Times New Roman" w:hAnsi="Times New Roman"/>
                <w:bCs/>
              </w:rPr>
            </w:pPr>
          </w:p>
          <w:p w14:paraId="03CDB005"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Экспертная оценка контрольных / проверочных работ.</w:t>
            </w:r>
          </w:p>
          <w:p w14:paraId="04E6610C" w14:textId="77777777" w:rsidR="000D7985" w:rsidRPr="00A37B7C" w:rsidRDefault="000D7985" w:rsidP="00C46C1F">
            <w:pPr>
              <w:spacing w:line="240" w:lineRule="auto"/>
              <w:rPr>
                <w:rFonts w:ascii="Times New Roman" w:hAnsi="Times New Roman"/>
                <w:bCs/>
              </w:rPr>
            </w:pPr>
          </w:p>
          <w:p w14:paraId="1525C9CD"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65BB790A" w14:textId="77777777" w:rsidR="000D7985" w:rsidRPr="00A37B7C" w:rsidRDefault="000D7985" w:rsidP="00C46C1F">
            <w:pPr>
              <w:spacing w:line="240" w:lineRule="auto"/>
              <w:rPr>
                <w:rFonts w:ascii="Times New Roman" w:hAnsi="Times New Roman"/>
                <w:bCs/>
              </w:rPr>
            </w:pPr>
          </w:p>
          <w:p w14:paraId="641F5DFB"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 xml:space="preserve">Экспертная оценка использования обучающимся методов и приёмов личной организации при участии в профессиональных олимпиадах, конкурсах, </w:t>
            </w:r>
            <w:r w:rsidRPr="00A37B7C">
              <w:rPr>
                <w:rFonts w:ascii="Times New Roman" w:hAnsi="Times New Roman"/>
                <w:bCs/>
              </w:rPr>
              <w:lastRenderedPageBreak/>
              <w:t>выставках, научно- практических конференциях.</w:t>
            </w:r>
          </w:p>
          <w:p w14:paraId="22654EDC" w14:textId="77777777" w:rsidR="000D7985" w:rsidRPr="00A37B7C" w:rsidRDefault="000D7985" w:rsidP="00C46C1F">
            <w:pPr>
              <w:spacing w:line="240" w:lineRule="auto"/>
              <w:rPr>
                <w:rFonts w:ascii="Times New Roman" w:hAnsi="Times New Roman"/>
                <w:bCs/>
              </w:rPr>
            </w:pPr>
          </w:p>
          <w:p w14:paraId="238F1E3F"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 xml:space="preserve">Экспертная оценка создания и представления презентаций. </w:t>
            </w:r>
          </w:p>
          <w:p w14:paraId="448825F0" w14:textId="77777777" w:rsidR="000D7985" w:rsidRPr="00A37B7C" w:rsidRDefault="000D7985" w:rsidP="00C46C1F">
            <w:pPr>
              <w:spacing w:line="240" w:lineRule="auto"/>
              <w:rPr>
                <w:rFonts w:ascii="Times New Roman" w:hAnsi="Times New Roman"/>
                <w:bCs/>
              </w:rPr>
            </w:pPr>
          </w:p>
          <w:p w14:paraId="362433DE"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25E690A9" w14:textId="77777777" w:rsidR="000D7985" w:rsidRPr="00A37B7C" w:rsidRDefault="000D7985" w:rsidP="00C46C1F">
            <w:pPr>
              <w:spacing w:line="240" w:lineRule="auto"/>
              <w:rPr>
                <w:rFonts w:ascii="Times New Roman" w:hAnsi="Times New Roman"/>
                <w:bCs/>
              </w:rPr>
            </w:pPr>
          </w:p>
          <w:p w14:paraId="1948620A"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08E5C76B" w14:textId="77777777" w:rsidR="000D7985" w:rsidRPr="00A37B7C" w:rsidRDefault="000D7985" w:rsidP="00C46C1F">
            <w:pPr>
              <w:spacing w:line="240" w:lineRule="auto"/>
              <w:rPr>
                <w:rFonts w:ascii="Times New Roman" w:hAnsi="Times New Roman"/>
                <w:bCs/>
              </w:rPr>
            </w:pPr>
          </w:p>
          <w:p w14:paraId="722006AB"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1ACD42B" w14:textId="77777777" w:rsidR="000D7985" w:rsidRPr="00A37B7C" w:rsidRDefault="000D7985" w:rsidP="00C46C1F">
            <w:pPr>
              <w:spacing w:line="240" w:lineRule="auto"/>
              <w:rPr>
                <w:rFonts w:ascii="Times New Roman" w:hAnsi="Times New Roman"/>
                <w:bCs/>
              </w:rPr>
            </w:pPr>
          </w:p>
          <w:p w14:paraId="6E544DCF"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 xml:space="preserve">Экспертная оценка результатов деятельности обучающихся в процессе освоения образовательной программы: </w:t>
            </w:r>
          </w:p>
          <w:p w14:paraId="3339F663"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 xml:space="preserve">– на практических занятиях </w:t>
            </w:r>
          </w:p>
          <w:p w14:paraId="51ADF4ED"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lastRenderedPageBreak/>
              <w:t xml:space="preserve">– при выполнении работ на различных этапах учебной практики; </w:t>
            </w:r>
          </w:p>
          <w:p w14:paraId="199A1472" w14:textId="77777777" w:rsidR="000D7985" w:rsidRPr="00A37B7C" w:rsidRDefault="000D7985" w:rsidP="00C46C1F">
            <w:pPr>
              <w:spacing w:line="240" w:lineRule="auto"/>
              <w:rPr>
                <w:rFonts w:ascii="Times New Roman" w:hAnsi="Times New Roman"/>
              </w:rPr>
            </w:pPr>
            <w:r w:rsidRPr="00A37B7C">
              <w:rPr>
                <w:rFonts w:ascii="Times New Roman" w:hAnsi="Times New Roman"/>
                <w:bCs/>
              </w:rPr>
              <w:t>– при проведении экзаменов по профессиональному модулю, в т.ч. в форме демонстрационного экзамена/профессионального экзамена по оценочным средствам профессионального сообщества.</w:t>
            </w:r>
          </w:p>
        </w:tc>
      </w:tr>
      <w:tr w:rsidR="000D7985" w:rsidRPr="00A37B7C" w14:paraId="136A2068" w14:textId="77777777" w:rsidTr="00C46C1F">
        <w:tc>
          <w:tcPr>
            <w:tcW w:w="1843" w:type="dxa"/>
          </w:tcPr>
          <w:p w14:paraId="2B2E6D4F"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ПК 3.2</w:t>
            </w:r>
          </w:p>
        </w:tc>
        <w:tc>
          <w:tcPr>
            <w:tcW w:w="4791" w:type="dxa"/>
          </w:tcPr>
          <w:p w14:paraId="2F24275F"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определяет факторы, влияющие на позиции веб-сайтов в поисковой выдаче;</w:t>
            </w:r>
          </w:p>
          <w:p w14:paraId="19073FC8"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составляет список ключевых слов и словосочетаний для анализа поисковой выдачи;</w:t>
            </w:r>
          </w:p>
          <w:p w14:paraId="46268E15"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актуализирует информацию о поведении пользователей веб-сайтов заданной тематики в информационно-телекоммуникационной сети «Интернет»;</w:t>
            </w:r>
          </w:p>
          <w:p w14:paraId="50259ED5"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анализирует собранную информацию и принимает решение о порядке работы с веб-сайтом с целью оптимизации по требованиям поисковой машины;</w:t>
            </w:r>
          </w:p>
          <w:p w14:paraId="4E4B3E19"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составляет список ключевых слов и словосочетаний, необходимых для оптимизации веб-сайта под требования поисковых машин;</w:t>
            </w:r>
          </w:p>
          <w:p w14:paraId="379A346D"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анализирует релевантность составленного списка ключевых слов и словосочетаний тематике оптимизируемого веб-сайта;</w:t>
            </w:r>
          </w:p>
          <w:p w14:paraId="31DA104A" w14:textId="77777777" w:rsidR="000D7985" w:rsidRPr="00A37B7C" w:rsidRDefault="000D7985" w:rsidP="000D7985">
            <w:pPr>
              <w:numPr>
                <w:ilvl w:val="0"/>
                <w:numId w:val="21"/>
              </w:numPr>
              <w:tabs>
                <w:tab w:val="left" w:pos="328"/>
              </w:tabs>
              <w:spacing w:after="0" w:line="240" w:lineRule="auto"/>
              <w:ind w:left="330"/>
              <w:jc w:val="both"/>
              <w:rPr>
                <w:rFonts w:ascii="Times New Roman" w:hAnsi="Times New Roman"/>
              </w:rPr>
            </w:pPr>
            <w:r w:rsidRPr="00A37B7C">
              <w:rPr>
                <w:rFonts w:ascii="Times New Roman" w:hAnsi="Times New Roman"/>
              </w:rPr>
              <w:t>анализирует список ключевых слов и словосочетаний на соответствие техническому заданию</w:t>
            </w:r>
          </w:p>
        </w:tc>
        <w:tc>
          <w:tcPr>
            <w:tcW w:w="2970" w:type="dxa"/>
            <w:vMerge/>
          </w:tcPr>
          <w:p w14:paraId="15AFC6CB" w14:textId="77777777" w:rsidR="000D7985" w:rsidRPr="00A37B7C" w:rsidRDefault="000D7985" w:rsidP="00C46C1F">
            <w:pPr>
              <w:spacing w:line="240" w:lineRule="auto"/>
              <w:rPr>
                <w:rFonts w:ascii="Times New Roman" w:hAnsi="Times New Roman"/>
              </w:rPr>
            </w:pPr>
          </w:p>
        </w:tc>
      </w:tr>
      <w:tr w:rsidR="000D7985" w:rsidRPr="00A37B7C" w14:paraId="7EE849B7" w14:textId="77777777" w:rsidTr="00C46C1F">
        <w:tc>
          <w:tcPr>
            <w:tcW w:w="1843" w:type="dxa"/>
          </w:tcPr>
          <w:p w14:paraId="6969F445" w14:textId="77777777" w:rsidR="000D7985" w:rsidRPr="00A37B7C" w:rsidRDefault="000D7985" w:rsidP="00C46C1F">
            <w:pPr>
              <w:spacing w:after="0" w:line="240" w:lineRule="auto"/>
              <w:jc w:val="both"/>
              <w:rPr>
                <w:rFonts w:ascii="Times New Roman" w:hAnsi="Times New Roman"/>
                <w:iCs/>
              </w:rPr>
            </w:pPr>
            <w:r w:rsidRPr="00575C1C">
              <w:rPr>
                <w:rFonts w:ascii="Times New Roman" w:hAnsi="Times New Roman"/>
                <w:iCs/>
              </w:rPr>
              <w:t>ПК 3.3</w:t>
            </w:r>
          </w:p>
        </w:tc>
        <w:tc>
          <w:tcPr>
            <w:tcW w:w="4791" w:type="dxa"/>
          </w:tcPr>
          <w:p w14:paraId="20CCE7A4" w14:textId="77777777" w:rsidR="000D7985" w:rsidRPr="00A37B7C" w:rsidRDefault="000D7985" w:rsidP="000D7985">
            <w:pPr>
              <w:widowControl w:val="0"/>
              <w:numPr>
                <w:ilvl w:val="0"/>
                <w:numId w:val="21"/>
              </w:numPr>
              <w:tabs>
                <w:tab w:val="left" w:pos="221"/>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определяет маркетинговые стратегии;</w:t>
            </w:r>
          </w:p>
          <w:p w14:paraId="6FDF399E" w14:textId="77777777" w:rsidR="000D7985" w:rsidRPr="00A37B7C" w:rsidRDefault="000D7985" w:rsidP="000D7985">
            <w:pPr>
              <w:widowControl w:val="0"/>
              <w:numPr>
                <w:ilvl w:val="0"/>
                <w:numId w:val="21"/>
              </w:numPr>
              <w:tabs>
                <w:tab w:val="left" w:pos="221"/>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составляет SMM-стратегии;</w:t>
            </w:r>
          </w:p>
          <w:p w14:paraId="61B267B2" w14:textId="77777777" w:rsidR="000D7985" w:rsidRPr="00A37B7C" w:rsidRDefault="000D7985" w:rsidP="000D7985">
            <w:pPr>
              <w:widowControl w:val="0"/>
              <w:numPr>
                <w:ilvl w:val="0"/>
                <w:numId w:val="21"/>
              </w:numPr>
              <w:tabs>
                <w:tab w:val="left" w:pos="221"/>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составляет контент-планы;</w:t>
            </w:r>
          </w:p>
          <w:p w14:paraId="1440F6E7" w14:textId="77777777" w:rsidR="000D7985" w:rsidRPr="00A37B7C" w:rsidRDefault="000D7985" w:rsidP="000D7985">
            <w:pPr>
              <w:widowControl w:val="0"/>
              <w:numPr>
                <w:ilvl w:val="0"/>
                <w:numId w:val="21"/>
              </w:numPr>
              <w:tabs>
                <w:tab w:val="left" w:pos="221"/>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создает стратегии продвижения;</w:t>
            </w:r>
          </w:p>
          <w:p w14:paraId="1B4CAA3A" w14:textId="77777777" w:rsidR="000D7985" w:rsidRPr="00A37B7C" w:rsidRDefault="000D7985" w:rsidP="000D7985">
            <w:pPr>
              <w:widowControl w:val="0"/>
              <w:numPr>
                <w:ilvl w:val="0"/>
                <w:numId w:val="21"/>
              </w:numPr>
              <w:tabs>
                <w:tab w:val="left" w:pos="221"/>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lastRenderedPageBreak/>
              <w:t>проводит сегментацию целевой аудитории для разных задач и продуктов</w:t>
            </w:r>
          </w:p>
        </w:tc>
        <w:tc>
          <w:tcPr>
            <w:tcW w:w="2970" w:type="dxa"/>
            <w:vMerge/>
          </w:tcPr>
          <w:p w14:paraId="672B3049" w14:textId="77777777" w:rsidR="000D7985" w:rsidRPr="00A37B7C" w:rsidRDefault="000D7985" w:rsidP="00C46C1F">
            <w:pPr>
              <w:spacing w:line="240" w:lineRule="auto"/>
              <w:rPr>
                <w:rFonts w:ascii="Times New Roman" w:hAnsi="Times New Roman"/>
              </w:rPr>
            </w:pPr>
          </w:p>
        </w:tc>
      </w:tr>
      <w:tr w:rsidR="000D7985" w:rsidRPr="00A37B7C" w14:paraId="0BA3BA4A" w14:textId="77777777" w:rsidTr="00C46C1F">
        <w:tc>
          <w:tcPr>
            <w:tcW w:w="1843" w:type="dxa"/>
          </w:tcPr>
          <w:p w14:paraId="3060F295"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lastRenderedPageBreak/>
              <w:t>ПК 3.4</w:t>
            </w:r>
          </w:p>
        </w:tc>
        <w:tc>
          <w:tcPr>
            <w:tcW w:w="4791" w:type="dxa"/>
          </w:tcPr>
          <w:p w14:paraId="124716C6"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разрабатывает уникальные торговые предложения;</w:t>
            </w:r>
          </w:p>
          <w:p w14:paraId="4C4158D6"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разрабатывает рекламные модули;</w:t>
            </w:r>
          </w:p>
          <w:p w14:paraId="01F9D859"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создает стратегии продвижения;</w:t>
            </w:r>
          </w:p>
          <w:p w14:paraId="68ED7033"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сегментирует целевую аудиторию для разных задач и продуктов;</w:t>
            </w:r>
          </w:p>
          <w:p w14:paraId="77F63243"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обосновывает выбор целевой аудитории;</w:t>
            </w:r>
          </w:p>
          <w:p w14:paraId="3AF32E19"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создает тексты и рекламные слоганы</w:t>
            </w:r>
          </w:p>
        </w:tc>
        <w:tc>
          <w:tcPr>
            <w:tcW w:w="2970" w:type="dxa"/>
            <w:vMerge/>
          </w:tcPr>
          <w:p w14:paraId="1E3C555E" w14:textId="77777777" w:rsidR="000D7985" w:rsidRPr="00A37B7C" w:rsidRDefault="000D7985" w:rsidP="00C46C1F">
            <w:pPr>
              <w:spacing w:line="240" w:lineRule="auto"/>
              <w:rPr>
                <w:rFonts w:ascii="Times New Roman" w:hAnsi="Times New Roman"/>
              </w:rPr>
            </w:pPr>
          </w:p>
        </w:tc>
      </w:tr>
      <w:tr w:rsidR="000D7985" w:rsidRPr="00A37B7C" w14:paraId="4D48DFA8" w14:textId="77777777" w:rsidTr="00C46C1F">
        <w:tc>
          <w:tcPr>
            <w:tcW w:w="1843" w:type="dxa"/>
          </w:tcPr>
          <w:p w14:paraId="232E52C5" w14:textId="77777777" w:rsidR="000D7985" w:rsidRPr="00A37B7C" w:rsidRDefault="000D7985" w:rsidP="00C46C1F">
            <w:pPr>
              <w:spacing w:after="0" w:line="240" w:lineRule="auto"/>
              <w:jc w:val="both"/>
              <w:rPr>
                <w:rFonts w:ascii="Times New Roman" w:hAnsi="Times New Roman"/>
                <w:iCs/>
              </w:rPr>
            </w:pPr>
            <w:r w:rsidRPr="00A37B7C">
              <w:rPr>
                <w:rFonts w:ascii="Times New Roman" w:hAnsi="Times New Roman"/>
                <w:iCs/>
              </w:rPr>
              <w:t>ПК 3.5</w:t>
            </w:r>
          </w:p>
        </w:tc>
        <w:tc>
          <w:tcPr>
            <w:tcW w:w="4791" w:type="dxa"/>
          </w:tcPr>
          <w:p w14:paraId="432A17A6"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rPr>
            </w:pPr>
            <w:r w:rsidRPr="00A37B7C">
              <w:rPr>
                <w:rFonts w:ascii="Times New Roman" w:hAnsi="Times New Roman"/>
              </w:rPr>
              <w:t>создает тексты для социальных сетей, для сайтов, лендингов, презентаций;</w:t>
            </w:r>
          </w:p>
          <w:p w14:paraId="40DA0B1B"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rPr>
            </w:pPr>
            <w:r w:rsidRPr="00A37B7C">
              <w:rPr>
                <w:rFonts w:ascii="Times New Roman" w:hAnsi="Times New Roman"/>
              </w:rPr>
              <w:t>различает виды текстов;</w:t>
            </w:r>
          </w:p>
          <w:p w14:paraId="07E8CF72"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b/>
              </w:rPr>
            </w:pPr>
            <w:r w:rsidRPr="00A37B7C">
              <w:rPr>
                <w:rFonts w:ascii="Times New Roman" w:hAnsi="Times New Roman"/>
              </w:rPr>
              <w:t>рассчитывает бюджет на создание лендинга;</w:t>
            </w:r>
          </w:p>
          <w:p w14:paraId="096B0A94"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b/>
              </w:rPr>
            </w:pPr>
            <w:r w:rsidRPr="00A37B7C">
              <w:rPr>
                <w:rFonts w:ascii="Times New Roman" w:hAnsi="Times New Roman"/>
              </w:rPr>
              <w:t>составляет техническое задание на создание лендинга для сторонних организаций;</w:t>
            </w:r>
          </w:p>
          <w:p w14:paraId="6A819226"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rPr>
            </w:pPr>
            <w:r w:rsidRPr="00A37B7C">
              <w:rPr>
                <w:rFonts w:ascii="Times New Roman" w:hAnsi="Times New Roman"/>
              </w:rPr>
              <w:t>определяет СТА для лендингов;</w:t>
            </w:r>
          </w:p>
          <w:p w14:paraId="07D0B977"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rPr>
            </w:pPr>
            <w:r w:rsidRPr="00A37B7C">
              <w:rPr>
                <w:rFonts w:ascii="Times New Roman" w:hAnsi="Times New Roman"/>
              </w:rPr>
              <w:t>работает с бесплатными сервисами создания лендингов;</w:t>
            </w:r>
          </w:p>
          <w:p w14:paraId="6D67AECB"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rPr>
            </w:pPr>
            <w:r w:rsidRPr="00A37B7C">
              <w:rPr>
                <w:rFonts w:ascii="Times New Roman" w:hAnsi="Times New Roman"/>
              </w:rPr>
              <w:t>создает уникальное торгвое предложение для определенных задач;</w:t>
            </w:r>
          </w:p>
          <w:p w14:paraId="3DA99429" w14:textId="77777777" w:rsidR="000D7985" w:rsidRPr="00A37B7C" w:rsidRDefault="000D7985" w:rsidP="000D7985">
            <w:pPr>
              <w:widowControl w:val="0"/>
              <w:numPr>
                <w:ilvl w:val="0"/>
                <w:numId w:val="21"/>
              </w:numPr>
              <w:tabs>
                <w:tab w:val="left" w:pos="330"/>
              </w:tabs>
              <w:autoSpaceDE w:val="0"/>
              <w:autoSpaceDN w:val="0"/>
              <w:adjustRightInd w:val="0"/>
              <w:spacing w:after="0" w:line="240" w:lineRule="auto"/>
              <w:ind w:left="189" w:hanging="189"/>
              <w:contextualSpacing/>
              <w:jc w:val="both"/>
              <w:rPr>
                <w:rFonts w:ascii="Times New Roman" w:hAnsi="Times New Roman"/>
              </w:rPr>
            </w:pPr>
            <w:r w:rsidRPr="00A37B7C">
              <w:rPr>
                <w:rFonts w:ascii="Times New Roman" w:hAnsi="Times New Roman"/>
              </w:rPr>
              <w:t>работает с сервисами рассылок.</w:t>
            </w:r>
          </w:p>
        </w:tc>
        <w:tc>
          <w:tcPr>
            <w:tcW w:w="2970" w:type="dxa"/>
            <w:vMerge/>
          </w:tcPr>
          <w:p w14:paraId="2DA5D0D2" w14:textId="77777777" w:rsidR="000D7985" w:rsidRPr="00A37B7C" w:rsidRDefault="000D7985" w:rsidP="00C46C1F">
            <w:pPr>
              <w:spacing w:line="240" w:lineRule="auto"/>
              <w:rPr>
                <w:rFonts w:ascii="Times New Roman" w:hAnsi="Times New Roman"/>
              </w:rPr>
            </w:pPr>
          </w:p>
        </w:tc>
      </w:tr>
      <w:tr w:rsidR="000D7985" w:rsidRPr="00A37B7C" w14:paraId="2E27C984" w14:textId="77777777" w:rsidTr="00C46C1F">
        <w:tc>
          <w:tcPr>
            <w:tcW w:w="1843" w:type="dxa"/>
          </w:tcPr>
          <w:p w14:paraId="7FB901ED"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ПК 3.6</w:t>
            </w:r>
          </w:p>
        </w:tc>
        <w:tc>
          <w:tcPr>
            <w:tcW w:w="4791" w:type="dxa"/>
          </w:tcPr>
          <w:p w14:paraId="778BCF64"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составляет информационно-аналитические справки;</w:t>
            </w:r>
          </w:p>
          <w:p w14:paraId="49A0178E" w14:textId="77777777" w:rsidR="000D7985" w:rsidRPr="00A37B7C" w:rsidRDefault="000D7985" w:rsidP="000D7985">
            <w:pPr>
              <w:widowControl w:val="0"/>
              <w:numPr>
                <w:ilvl w:val="0"/>
                <w:numId w:val="21"/>
              </w:numPr>
              <w:tabs>
                <w:tab w:val="left" w:pos="215"/>
              </w:tabs>
              <w:autoSpaceDE w:val="0"/>
              <w:autoSpaceDN w:val="0"/>
              <w:adjustRightInd w:val="0"/>
              <w:spacing w:after="0" w:line="240" w:lineRule="auto"/>
              <w:ind w:left="330"/>
              <w:contextualSpacing/>
              <w:jc w:val="both"/>
              <w:rPr>
                <w:rFonts w:ascii="Times New Roman" w:hAnsi="Times New Roman"/>
              </w:rPr>
            </w:pPr>
            <w:r w:rsidRPr="00A37B7C">
              <w:rPr>
                <w:rFonts w:ascii="Times New Roman" w:hAnsi="Times New Roman"/>
              </w:rPr>
              <w:t>оформляет отчетные документы.</w:t>
            </w:r>
          </w:p>
        </w:tc>
        <w:tc>
          <w:tcPr>
            <w:tcW w:w="2970" w:type="dxa"/>
            <w:vMerge/>
          </w:tcPr>
          <w:p w14:paraId="1DB46F8A" w14:textId="77777777" w:rsidR="000D7985" w:rsidRPr="00A37B7C" w:rsidRDefault="000D7985" w:rsidP="00C46C1F">
            <w:pPr>
              <w:spacing w:line="240" w:lineRule="auto"/>
              <w:rPr>
                <w:rFonts w:ascii="Times New Roman" w:hAnsi="Times New Roman"/>
              </w:rPr>
            </w:pPr>
          </w:p>
        </w:tc>
      </w:tr>
      <w:tr w:rsidR="000D7985" w:rsidRPr="00A37B7C" w14:paraId="03A518D0" w14:textId="77777777" w:rsidTr="00C46C1F">
        <w:tc>
          <w:tcPr>
            <w:tcW w:w="1843" w:type="dxa"/>
          </w:tcPr>
          <w:p w14:paraId="476A9243"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ОК 01 </w:t>
            </w:r>
          </w:p>
        </w:tc>
        <w:tc>
          <w:tcPr>
            <w:tcW w:w="4791" w:type="dxa"/>
          </w:tcPr>
          <w:p w14:paraId="5E79EEDA" w14:textId="77777777" w:rsidR="000D7985" w:rsidRPr="00A37B7C" w:rsidRDefault="000D7985" w:rsidP="000D7985">
            <w:pPr>
              <w:numPr>
                <w:ilvl w:val="0"/>
                <w:numId w:val="70"/>
              </w:numPr>
              <w:spacing w:after="0" w:line="240" w:lineRule="auto"/>
              <w:ind w:left="0" w:firstLine="0"/>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06CD0B39" w14:textId="77777777" w:rsidR="000D7985" w:rsidRPr="00A37B7C" w:rsidRDefault="000D7985" w:rsidP="000D7985">
            <w:pPr>
              <w:numPr>
                <w:ilvl w:val="0"/>
                <w:numId w:val="70"/>
              </w:numPr>
              <w:spacing w:after="0" w:line="240" w:lineRule="auto"/>
              <w:ind w:left="0" w:firstLine="0"/>
              <w:rPr>
                <w:rFonts w:ascii="Times New Roman" w:hAnsi="Times New Roman"/>
              </w:rPr>
            </w:pPr>
            <w:r w:rsidRPr="00A37B7C">
              <w:rPr>
                <w:rFonts w:ascii="Times New Roman" w:hAnsi="Times New Roman"/>
              </w:rPr>
              <w:t xml:space="preserve">выделяет составные части и определяет этапы решения задачи; </w:t>
            </w:r>
          </w:p>
          <w:p w14:paraId="03343E03" w14:textId="77777777" w:rsidR="000D7985" w:rsidRPr="00A37B7C" w:rsidRDefault="000D7985" w:rsidP="000D7985">
            <w:pPr>
              <w:numPr>
                <w:ilvl w:val="0"/>
                <w:numId w:val="70"/>
              </w:numPr>
              <w:spacing w:after="0" w:line="240" w:lineRule="auto"/>
              <w:ind w:left="0" w:firstLine="0"/>
              <w:rPr>
                <w:rFonts w:ascii="Times New Roman" w:hAnsi="Times New Roman"/>
              </w:rPr>
            </w:pPr>
            <w:r w:rsidRPr="00A37B7C">
              <w:rPr>
                <w:rFonts w:ascii="Times New Roman" w:hAnsi="Times New Roman"/>
              </w:rPr>
              <w:t xml:space="preserve">выявляет и эффективно осуществляет поиск информации, необходимой для решения задачи и/или проблемы; </w:t>
            </w:r>
          </w:p>
          <w:p w14:paraId="063BA454" w14:textId="77777777" w:rsidR="000D7985" w:rsidRPr="00A37B7C" w:rsidRDefault="000D7985" w:rsidP="000D7985">
            <w:pPr>
              <w:numPr>
                <w:ilvl w:val="0"/>
                <w:numId w:val="70"/>
              </w:numPr>
              <w:spacing w:after="0" w:line="240" w:lineRule="auto"/>
              <w:ind w:left="0" w:firstLine="0"/>
              <w:rPr>
                <w:rFonts w:ascii="Times New Roman" w:hAnsi="Times New Roman"/>
              </w:rPr>
            </w:pPr>
            <w:r w:rsidRPr="00A37B7C">
              <w:rPr>
                <w:rFonts w:ascii="Times New Roman" w:hAnsi="Times New Roman"/>
              </w:rPr>
              <w:t>составляет план действия и определяет необходимые ресурсы;</w:t>
            </w:r>
          </w:p>
          <w:p w14:paraId="391BD694" w14:textId="77777777" w:rsidR="000D7985" w:rsidRPr="00A37B7C" w:rsidRDefault="000D7985" w:rsidP="000D7985">
            <w:pPr>
              <w:numPr>
                <w:ilvl w:val="0"/>
                <w:numId w:val="70"/>
              </w:numPr>
              <w:spacing w:after="0" w:line="240" w:lineRule="auto"/>
              <w:ind w:left="0" w:firstLine="0"/>
              <w:rPr>
                <w:rFonts w:ascii="Times New Roman" w:hAnsi="Times New Roman"/>
              </w:rPr>
            </w:pPr>
            <w:r w:rsidRPr="00A37B7C">
              <w:rPr>
                <w:rFonts w:ascii="Times New Roman" w:hAnsi="Times New Roman"/>
              </w:rPr>
              <w:t xml:space="preserve">демонстрирует владение актуальными методами работы в профессиональной и смежных сферах; </w:t>
            </w:r>
          </w:p>
          <w:p w14:paraId="7C03AEBD" w14:textId="77777777" w:rsidR="000D7985" w:rsidRPr="00A37B7C" w:rsidRDefault="000D7985" w:rsidP="000D7985">
            <w:pPr>
              <w:numPr>
                <w:ilvl w:val="0"/>
                <w:numId w:val="70"/>
              </w:numPr>
              <w:spacing w:after="0" w:line="240" w:lineRule="auto"/>
              <w:ind w:left="0" w:firstLine="0"/>
              <w:rPr>
                <w:rFonts w:ascii="Times New Roman" w:hAnsi="Times New Roman"/>
              </w:rPr>
            </w:pPr>
            <w:r w:rsidRPr="00A37B7C">
              <w:rPr>
                <w:rFonts w:ascii="Times New Roman" w:hAnsi="Times New Roman"/>
              </w:rPr>
              <w:t>реализует составленный план и оценивает результат и последствия своих действий (самостоятельно или с помощью наставника)</w:t>
            </w:r>
          </w:p>
        </w:tc>
        <w:tc>
          <w:tcPr>
            <w:tcW w:w="2970" w:type="dxa"/>
            <w:vMerge/>
          </w:tcPr>
          <w:p w14:paraId="3453886A" w14:textId="77777777" w:rsidR="000D7985" w:rsidRPr="00A37B7C" w:rsidRDefault="000D7985" w:rsidP="00C46C1F">
            <w:pPr>
              <w:spacing w:line="240" w:lineRule="auto"/>
              <w:rPr>
                <w:rFonts w:ascii="Times New Roman" w:hAnsi="Times New Roman"/>
              </w:rPr>
            </w:pPr>
          </w:p>
        </w:tc>
      </w:tr>
      <w:tr w:rsidR="000D7985" w:rsidRPr="00A37B7C" w14:paraId="7B899D5A" w14:textId="77777777" w:rsidTr="00C46C1F">
        <w:tc>
          <w:tcPr>
            <w:tcW w:w="1843" w:type="dxa"/>
          </w:tcPr>
          <w:p w14:paraId="6FB58FEB"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ОК 02 </w:t>
            </w:r>
          </w:p>
        </w:tc>
        <w:tc>
          <w:tcPr>
            <w:tcW w:w="4791" w:type="dxa"/>
          </w:tcPr>
          <w:p w14:paraId="235F1898" w14:textId="77777777" w:rsidR="000D7985" w:rsidRPr="00A37B7C" w:rsidRDefault="000D7985" w:rsidP="000D7985">
            <w:pPr>
              <w:numPr>
                <w:ilvl w:val="0"/>
                <w:numId w:val="71"/>
              </w:numPr>
              <w:spacing w:after="0" w:line="240" w:lineRule="auto"/>
              <w:ind w:left="0" w:firstLine="0"/>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123F3A31" w14:textId="77777777" w:rsidR="000D7985" w:rsidRPr="00A37B7C" w:rsidRDefault="000D7985" w:rsidP="000D7985">
            <w:pPr>
              <w:numPr>
                <w:ilvl w:val="0"/>
                <w:numId w:val="71"/>
              </w:numPr>
              <w:spacing w:after="0" w:line="240" w:lineRule="auto"/>
              <w:ind w:left="0" w:firstLine="0"/>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значимое в перечне информации и оценивает </w:t>
            </w:r>
            <w:r w:rsidRPr="00A37B7C">
              <w:rPr>
                <w:rFonts w:ascii="Times New Roman" w:hAnsi="Times New Roman"/>
                <w:iCs/>
              </w:rPr>
              <w:lastRenderedPageBreak/>
              <w:t xml:space="preserve">практическую значимость результатов поиска; </w:t>
            </w:r>
          </w:p>
          <w:p w14:paraId="1EA81B68" w14:textId="77777777" w:rsidR="000D7985" w:rsidRPr="00A37B7C" w:rsidRDefault="000D7985" w:rsidP="000D7985">
            <w:pPr>
              <w:numPr>
                <w:ilvl w:val="0"/>
                <w:numId w:val="71"/>
              </w:numPr>
              <w:spacing w:after="0" w:line="240" w:lineRule="auto"/>
              <w:ind w:left="0" w:firstLine="0"/>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tc>
        <w:tc>
          <w:tcPr>
            <w:tcW w:w="2970" w:type="dxa"/>
            <w:vMerge/>
          </w:tcPr>
          <w:p w14:paraId="323021B3" w14:textId="77777777" w:rsidR="000D7985" w:rsidRPr="00A37B7C" w:rsidRDefault="000D7985" w:rsidP="00C46C1F">
            <w:pPr>
              <w:spacing w:line="240" w:lineRule="auto"/>
              <w:rPr>
                <w:rFonts w:ascii="Times New Roman" w:hAnsi="Times New Roman"/>
              </w:rPr>
            </w:pPr>
          </w:p>
        </w:tc>
      </w:tr>
      <w:tr w:rsidR="000D7985" w:rsidRPr="00A37B7C" w14:paraId="7007EA5A" w14:textId="77777777" w:rsidTr="00C46C1F">
        <w:tc>
          <w:tcPr>
            <w:tcW w:w="1843" w:type="dxa"/>
          </w:tcPr>
          <w:p w14:paraId="696670EA"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lastRenderedPageBreak/>
              <w:t xml:space="preserve">ОК 04 </w:t>
            </w:r>
          </w:p>
        </w:tc>
        <w:tc>
          <w:tcPr>
            <w:tcW w:w="4791" w:type="dxa"/>
          </w:tcPr>
          <w:p w14:paraId="1A06BE84" w14:textId="77777777" w:rsidR="000D7985" w:rsidRPr="00A37B7C" w:rsidRDefault="000D7985" w:rsidP="000D7985">
            <w:pPr>
              <w:numPr>
                <w:ilvl w:val="0"/>
                <w:numId w:val="72"/>
              </w:numPr>
              <w:spacing w:after="0" w:line="240" w:lineRule="auto"/>
              <w:ind w:left="0" w:firstLine="0"/>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0FC78AF3" w14:textId="77777777" w:rsidR="000D7985" w:rsidRPr="00A37B7C" w:rsidRDefault="000D7985" w:rsidP="000D7985">
            <w:pPr>
              <w:numPr>
                <w:ilvl w:val="0"/>
                <w:numId w:val="72"/>
              </w:numPr>
              <w:spacing w:after="0" w:line="240" w:lineRule="auto"/>
              <w:ind w:left="0" w:firstLine="0"/>
              <w:rPr>
                <w:rFonts w:ascii="Times New Roman" w:hAnsi="Times New Roman"/>
              </w:rPr>
            </w:pPr>
            <w:r w:rsidRPr="00A37B7C">
              <w:rPr>
                <w:rFonts w:ascii="Times New Roman" w:hAnsi="Times New Roman"/>
              </w:rPr>
              <w:t>в ходе профессиональной деятельности взаимодействует с коллегами, руководством, клиентами в ходе, опираясь на знания психологических основ</w:t>
            </w:r>
          </w:p>
        </w:tc>
        <w:tc>
          <w:tcPr>
            <w:tcW w:w="2970" w:type="dxa"/>
            <w:vMerge/>
          </w:tcPr>
          <w:p w14:paraId="752A3A35" w14:textId="77777777" w:rsidR="000D7985" w:rsidRPr="00A37B7C" w:rsidRDefault="000D7985" w:rsidP="00C46C1F">
            <w:pPr>
              <w:spacing w:line="240" w:lineRule="auto"/>
              <w:rPr>
                <w:rFonts w:ascii="Times New Roman" w:hAnsi="Times New Roman"/>
              </w:rPr>
            </w:pPr>
          </w:p>
        </w:tc>
      </w:tr>
      <w:tr w:rsidR="000D7985" w:rsidRPr="00A37B7C" w14:paraId="399840C2" w14:textId="77777777" w:rsidTr="00C46C1F">
        <w:tc>
          <w:tcPr>
            <w:tcW w:w="1843" w:type="dxa"/>
          </w:tcPr>
          <w:p w14:paraId="7AB67C7F"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ОК 05 </w:t>
            </w:r>
          </w:p>
        </w:tc>
        <w:tc>
          <w:tcPr>
            <w:tcW w:w="4791" w:type="dxa"/>
          </w:tcPr>
          <w:p w14:paraId="45D31371" w14:textId="77777777" w:rsidR="000D7985" w:rsidRPr="00A37B7C" w:rsidRDefault="000D7985" w:rsidP="000D7985">
            <w:pPr>
              <w:numPr>
                <w:ilvl w:val="0"/>
                <w:numId w:val="73"/>
              </w:numPr>
              <w:spacing w:after="0" w:line="240" w:lineRule="auto"/>
              <w:ind w:left="0" w:firstLine="0"/>
              <w:rPr>
                <w:rFonts w:ascii="Times New Roman" w:hAnsi="Times New Roman"/>
              </w:rPr>
            </w:pPr>
            <w:r w:rsidRPr="00A37B7C">
              <w:rPr>
                <w:rFonts w:ascii="Times New Roman" w:hAnsi="Times New Roman"/>
              </w:rPr>
              <w:t>грамотно излагает свои мысли и оформляет документы по профессиональной тематике на государственном языке в соответствие с установленными правилами,</w:t>
            </w:r>
          </w:p>
          <w:p w14:paraId="4D9DA0E7" w14:textId="77777777" w:rsidR="000D7985" w:rsidRPr="00A37B7C" w:rsidRDefault="000D7985" w:rsidP="000D7985">
            <w:pPr>
              <w:numPr>
                <w:ilvl w:val="0"/>
                <w:numId w:val="73"/>
              </w:numPr>
              <w:spacing w:after="0" w:line="240" w:lineRule="auto"/>
              <w:ind w:left="0" w:firstLine="0"/>
              <w:rPr>
                <w:rFonts w:ascii="Times New Roman" w:hAnsi="Times New Roman"/>
              </w:rPr>
            </w:pPr>
            <w:r w:rsidRPr="00A37B7C">
              <w:rPr>
                <w:rFonts w:ascii="Times New Roman" w:hAnsi="Times New Roman"/>
              </w:rPr>
              <w:t>демонстрирует толерантность в рабочем коллективе</w:t>
            </w:r>
          </w:p>
        </w:tc>
        <w:tc>
          <w:tcPr>
            <w:tcW w:w="2970" w:type="dxa"/>
            <w:vMerge/>
          </w:tcPr>
          <w:p w14:paraId="3332A95E" w14:textId="77777777" w:rsidR="000D7985" w:rsidRPr="00A37B7C" w:rsidRDefault="000D7985" w:rsidP="00C46C1F">
            <w:pPr>
              <w:spacing w:line="240" w:lineRule="auto"/>
              <w:rPr>
                <w:rFonts w:ascii="Times New Roman" w:hAnsi="Times New Roman"/>
              </w:rPr>
            </w:pPr>
          </w:p>
        </w:tc>
      </w:tr>
      <w:tr w:rsidR="000D7985" w:rsidRPr="00A37B7C" w14:paraId="32E7DE7D" w14:textId="77777777" w:rsidTr="00C46C1F">
        <w:tc>
          <w:tcPr>
            <w:tcW w:w="1843" w:type="dxa"/>
          </w:tcPr>
          <w:p w14:paraId="20F92281"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ОК 08 </w:t>
            </w:r>
          </w:p>
        </w:tc>
        <w:tc>
          <w:tcPr>
            <w:tcW w:w="4791" w:type="dxa"/>
          </w:tcPr>
          <w:p w14:paraId="10AD620B" w14:textId="77777777" w:rsidR="000D7985" w:rsidRPr="00A37B7C" w:rsidRDefault="000D7985" w:rsidP="000D7985">
            <w:pPr>
              <w:numPr>
                <w:ilvl w:val="0"/>
                <w:numId w:val="74"/>
              </w:numPr>
              <w:spacing w:after="0" w:line="240" w:lineRule="auto"/>
              <w:ind w:left="0" w:firstLine="0"/>
              <w:rPr>
                <w:rFonts w:ascii="Times New Roman" w:hAnsi="Times New Roman"/>
              </w:rPr>
            </w:pPr>
            <w:r w:rsidRPr="00A37B7C">
              <w:rPr>
                <w:rFonts w:ascii="Times New Roman" w:hAnsi="Times New Roman"/>
              </w:rPr>
              <w:t>применяет рациональные приемы двигательных функций в профессиональной деятельности;</w:t>
            </w:r>
          </w:p>
          <w:p w14:paraId="6696F5CB" w14:textId="77777777" w:rsidR="000D7985" w:rsidRPr="00A37B7C" w:rsidRDefault="000D7985" w:rsidP="000D7985">
            <w:pPr>
              <w:numPr>
                <w:ilvl w:val="0"/>
                <w:numId w:val="74"/>
              </w:numPr>
              <w:spacing w:after="0" w:line="240" w:lineRule="auto"/>
              <w:ind w:left="0" w:firstLine="0"/>
              <w:rPr>
                <w:rFonts w:ascii="Times New Roman" w:hAnsi="Times New Roman"/>
              </w:rPr>
            </w:pPr>
            <w:r w:rsidRPr="00A37B7C">
              <w:rPr>
                <w:rFonts w:ascii="Times New Roman" w:hAnsi="Times New Roman"/>
              </w:rPr>
              <w:t>пользуется средствами профилактики перенапряжения, характерными для данной профессии (специальности)</w:t>
            </w:r>
          </w:p>
        </w:tc>
        <w:tc>
          <w:tcPr>
            <w:tcW w:w="2970" w:type="dxa"/>
            <w:vMerge/>
          </w:tcPr>
          <w:p w14:paraId="4860569F" w14:textId="77777777" w:rsidR="000D7985" w:rsidRPr="00A37B7C" w:rsidRDefault="000D7985" w:rsidP="00C46C1F">
            <w:pPr>
              <w:spacing w:line="240" w:lineRule="auto"/>
              <w:rPr>
                <w:rFonts w:ascii="Times New Roman" w:hAnsi="Times New Roman"/>
                <w:bCs/>
              </w:rPr>
            </w:pPr>
          </w:p>
        </w:tc>
      </w:tr>
      <w:tr w:rsidR="000D7985" w:rsidRPr="00A37B7C" w14:paraId="0E59A12E" w14:textId="77777777" w:rsidTr="00C46C1F">
        <w:tc>
          <w:tcPr>
            <w:tcW w:w="1843" w:type="dxa"/>
          </w:tcPr>
          <w:p w14:paraId="044F3B41"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ОК 09 </w:t>
            </w:r>
          </w:p>
        </w:tc>
        <w:tc>
          <w:tcPr>
            <w:tcW w:w="4791" w:type="dxa"/>
          </w:tcPr>
          <w:p w14:paraId="6EA0D7EB"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2B885220"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 xml:space="preserve"> участвует в диалогах на знакомые общие и профессиональные темы;</w:t>
            </w:r>
          </w:p>
          <w:p w14:paraId="27C363ED"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 xml:space="preserve">строит простые высказывания о себе и о своей профессиональной деятельности; </w:t>
            </w:r>
          </w:p>
          <w:p w14:paraId="0DDD4DD2"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 xml:space="preserve">кратко обосновывает и объясняет свои действия; </w:t>
            </w:r>
          </w:p>
          <w:p w14:paraId="7DFF3924"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970" w:type="dxa"/>
            <w:vMerge/>
          </w:tcPr>
          <w:p w14:paraId="434021B3" w14:textId="77777777" w:rsidR="000D7985" w:rsidRPr="00A37B7C" w:rsidRDefault="000D7985" w:rsidP="00C46C1F">
            <w:pPr>
              <w:spacing w:line="240" w:lineRule="auto"/>
              <w:rPr>
                <w:rFonts w:ascii="Times New Roman" w:hAnsi="Times New Roman"/>
                <w:bCs/>
              </w:rPr>
            </w:pPr>
          </w:p>
        </w:tc>
      </w:tr>
    </w:tbl>
    <w:p w14:paraId="1F890A53" w14:textId="77777777" w:rsidR="000D7985" w:rsidRPr="00A37B7C" w:rsidRDefault="000D7985" w:rsidP="000D7985">
      <w:pPr>
        <w:spacing w:after="0"/>
        <w:jc w:val="right"/>
        <w:rPr>
          <w:lang w:eastAsia="x-none"/>
        </w:rPr>
      </w:pPr>
    </w:p>
    <w:p w14:paraId="675DD6DC" w14:textId="77777777" w:rsidR="000D7985" w:rsidRPr="00A37B7C" w:rsidRDefault="000D7985" w:rsidP="000D7985">
      <w:pPr>
        <w:spacing w:after="0"/>
        <w:jc w:val="right"/>
        <w:rPr>
          <w:rFonts w:ascii="Times New Roman" w:hAnsi="Times New Roman"/>
          <w:b/>
          <w:bCs/>
          <w:sz w:val="24"/>
          <w:szCs w:val="24"/>
        </w:rPr>
      </w:pPr>
      <w:r w:rsidRPr="00A37B7C">
        <w:rPr>
          <w:lang w:eastAsia="x-none"/>
        </w:rPr>
        <w:br w:type="page"/>
      </w:r>
      <w:r w:rsidRPr="00A37B7C">
        <w:rPr>
          <w:rFonts w:ascii="Times New Roman" w:hAnsi="Times New Roman"/>
          <w:b/>
          <w:bCs/>
          <w:sz w:val="24"/>
          <w:szCs w:val="24"/>
        </w:rPr>
        <w:lastRenderedPageBreak/>
        <w:t>Приложение 1.8</w:t>
      </w:r>
    </w:p>
    <w:p w14:paraId="1608A56B"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sz w:val="24"/>
          <w:szCs w:val="24"/>
        </w:rPr>
        <w:t>к ПОП по</w:t>
      </w:r>
      <w:r w:rsidRPr="00A37B7C">
        <w:rPr>
          <w:rFonts w:ascii="Times New Roman" w:hAnsi="Times New Roman"/>
          <w:sz w:val="24"/>
          <w:szCs w:val="24"/>
        </w:rPr>
        <w:t xml:space="preserve"> </w:t>
      </w:r>
      <w:r w:rsidRPr="00A37B7C">
        <w:rPr>
          <w:rFonts w:ascii="Times New Roman" w:hAnsi="Times New Roman"/>
          <w:b/>
          <w:bCs/>
          <w:iCs/>
          <w:sz w:val="24"/>
          <w:szCs w:val="24"/>
        </w:rPr>
        <w:t xml:space="preserve">специальности </w:t>
      </w:r>
    </w:p>
    <w:p w14:paraId="64BEB822"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bCs/>
          <w:iCs/>
          <w:sz w:val="24"/>
          <w:szCs w:val="24"/>
        </w:rPr>
        <w:t>38.02.08Торговое дело</w:t>
      </w:r>
    </w:p>
    <w:p w14:paraId="03AAEE63" w14:textId="77777777" w:rsidR="000D7985" w:rsidRPr="00A37B7C" w:rsidRDefault="000D7985" w:rsidP="000D7985">
      <w:pPr>
        <w:jc w:val="center"/>
        <w:rPr>
          <w:rFonts w:ascii="Times New Roman" w:hAnsi="Times New Roman"/>
          <w:b/>
          <w:i/>
          <w:sz w:val="24"/>
          <w:szCs w:val="24"/>
        </w:rPr>
      </w:pPr>
    </w:p>
    <w:p w14:paraId="4F87ED02" w14:textId="77777777" w:rsidR="000D7985" w:rsidRPr="00A37B7C" w:rsidRDefault="000D7985" w:rsidP="000D7985">
      <w:pPr>
        <w:jc w:val="center"/>
        <w:rPr>
          <w:rFonts w:ascii="Times New Roman" w:hAnsi="Times New Roman"/>
          <w:b/>
          <w:i/>
          <w:sz w:val="24"/>
          <w:szCs w:val="24"/>
        </w:rPr>
      </w:pPr>
    </w:p>
    <w:p w14:paraId="2C9C438A" w14:textId="77777777" w:rsidR="000D7985" w:rsidRPr="00A37B7C" w:rsidRDefault="000D7985" w:rsidP="000D7985">
      <w:pPr>
        <w:jc w:val="center"/>
        <w:rPr>
          <w:rFonts w:ascii="Times New Roman" w:hAnsi="Times New Roman"/>
          <w:b/>
          <w:i/>
          <w:sz w:val="24"/>
          <w:szCs w:val="24"/>
        </w:rPr>
      </w:pPr>
    </w:p>
    <w:p w14:paraId="01D7C87F" w14:textId="77777777" w:rsidR="000D7985" w:rsidRPr="00A37B7C" w:rsidRDefault="000D7985" w:rsidP="000D7985">
      <w:pPr>
        <w:rPr>
          <w:rFonts w:ascii="Times New Roman" w:hAnsi="Times New Roman"/>
          <w:b/>
          <w:i/>
          <w:sz w:val="24"/>
          <w:szCs w:val="24"/>
        </w:rPr>
      </w:pPr>
    </w:p>
    <w:p w14:paraId="4E336EED" w14:textId="77777777" w:rsidR="000D7985" w:rsidRPr="00A37B7C" w:rsidRDefault="000D7985" w:rsidP="000D7985">
      <w:pPr>
        <w:jc w:val="center"/>
        <w:rPr>
          <w:rFonts w:ascii="Times New Roman" w:hAnsi="Times New Roman"/>
          <w:b/>
          <w:i/>
          <w:sz w:val="24"/>
          <w:szCs w:val="24"/>
        </w:rPr>
      </w:pPr>
    </w:p>
    <w:p w14:paraId="26335C2F" w14:textId="77777777" w:rsidR="000D7985" w:rsidRPr="00A37B7C" w:rsidRDefault="000D7985" w:rsidP="000D7985">
      <w:pPr>
        <w:jc w:val="center"/>
        <w:rPr>
          <w:rFonts w:ascii="Times New Roman" w:hAnsi="Times New Roman"/>
          <w:b/>
          <w:i/>
          <w:sz w:val="24"/>
          <w:szCs w:val="24"/>
        </w:rPr>
      </w:pPr>
    </w:p>
    <w:p w14:paraId="1B6438A4" w14:textId="77777777" w:rsidR="000D7985" w:rsidRPr="00A37B7C" w:rsidRDefault="000D7985" w:rsidP="000D7985">
      <w:pPr>
        <w:jc w:val="center"/>
        <w:rPr>
          <w:rFonts w:ascii="Times New Roman" w:hAnsi="Times New Roman"/>
          <w:b/>
          <w:i/>
          <w:sz w:val="24"/>
          <w:szCs w:val="24"/>
        </w:rPr>
      </w:pPr>
    </w:p>
    <w:p w14:paraId="6EDD9C94" w14:textId="77777777" w:rsidR="000D7985" w:rsidRPr="00A37B7C" w:rsidRDefault="000D7985" w:rsidP="000D7985">
      <w:pPr>
        <w:jc w:val="center"/>
        <w:rPr>
          <w:rFonts w:ascii="Times New Roman" w:hAnsi="Times New Roman"/>
          <w:b/>
          <w:i/>
          <w:sz w:val="24"/>
          <w:szCs w:val="24"/>
        </w:rPr>
      </w:pPr>
    </w:p>
    <w:p w14:paraId="46CCD207" w14:textId="77777777" w:rsidR="000D7985" w:rsidRPr="00A37B7C" w:rsidRDefault="000D7985" w:rsidP="000D7985">
      <w:pPr>
        <w:jc w:val="center"/>
        <w:rPr>
          <w:rFonts w:ascii="Times New Roman" w:hAnsi="Times New Roman"/>
          <w:b/>
          <w:i/>
          <w:sz w:val="24"/>
          <w:szCs w:val="24"/>
        </w:rPr>
      </w:pPr>
    </w:p>
    <w:p w14:paraId="3AA21E8D" w14:textId="77777777" w:rsidR="000D7985" w:rsidRPr="00A37B7C" w:rsidRDefault="000D7985" w:rsidP="000D7985">
      <w:pPr>
        <w:jc w:val="center"/>
        <w:rPr>
          <w:rFonts w:ascii="Times New Roman" w:hAnsi="Times New Roman"/>
          <w:b/>
          <w:i/>
          <w:sz w:val="24"/>
          <w:szCs w:val="24"/>
        </w:rPr>
      </w:pPr>
    </w:p>
    <w:p w14:paraId="787AD00D"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ПРОФЕССИОНАЛЬНОГО МОДУЛЯ</w:t>
      </w:r>
    </w:p>
    <w:p w14:paraId="1A8C71D8"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ПМ</w:t>
      </w:r>
      <w:r>
        <w:rPr>
          <w:rFonts w:ascii="Times New Roman" w:hAnsi="Times New Roman"/>
          <w:b/>
          <w:sz w:val="24"/>
          <w:szCs w:val="24"/>
        </w:rPr>
        <w:t>н</w:t>
      </w:r>
      <w:r w:rsidRPr="00A37B7C">
        <w:rPr>
          <w:rFonts w:ascii="Times New Roman" w:hAnsi="Times New Roman"/>
          <w:b/>
          <w:sz w:val="24"/>
          <w:szCs w:val="24"/>
        </w:rPr>
        <w:t xml:space="preserve">.03 </w:t>
      </w:r>
      <w:r w:rsidRPr="00A37B7C">
        <w:rPr>
          <w:rFonts w:ascii="Times New Roman" w:hAnsi="Times New Roman"/>
          <w:b/>
          <w:iCs/>
          <w:sz w:val="24"/>
          <w:szCs w:val="24"/>
        </w:rPr>
        <w:t>ОРГАНИЗАЦИЯ И ОСУЩЕСТВЛЕНИЕ ВЫСТАВОЧНОЙ ДЕЯТЕЛЬНОСТИ (ПО ВЫБОРУ)</w:t>
      </w:r>
    </w:p>
    <w:p w14:paraId="18F82D55" w14:textId="77777777" w:rsidR="000D7985" w:rsidRPr="00A37B7C" w:rsidRDefault="000D7985" w:rsidP="000D7985">
      <w:pPr>
        <w:jc w:val="center"/>
        <w:rPr>
          <w:rFonts w:ascii="Times New Roman" w:hAnsi="Times New Roman"/>
          <w:b/>
          <w:i/>
          <w:sz w:val="24"/>
          <w:szCs w:val="24"/>
        </w:rPr>
      </w:pPr>
    </w:p>
    <w:p w14:paraId="03EFE2C2" w14:textId="77777777" w:rsidR="000D7985" w:rsidRPr="00A37B7C" w:rsidRDefault="000D7985" w:rsidP="000D7985">
      <w:pPr>
        <w:jc w:val="center"/>
        <w:rPr>
          <w:rFonts w:ascii="Times New Roman" w:hAnsi="Times New Roman"/>
          <w:b/>
          <w:i/>
          <w:sz w:val="24"/>
          <w:szCs w:val="24"/>
        </w:rPr>
      </w:pPr>
    </w:p>
    <w:p w14:paraId="24DAEDE4" w14:textId="77777777" w:rsidR="000D7985" w:rsidRPr="00A37B7C" w:rsidRDefault="000D7985" w:rsidP="000D7985">
      <w:pPr>
        <w:jc w:val="center"/>
        <w:rPr>
          <w:rFonts w:ascii="Times New Roman" w:hAnsi="Times New Roman"/>
          <w:b/>
          <w:i/>
          <w:sz w:val="24"/>
          <w:szCs w:val="24"/>
        </w:rPr>
      </w:pPr>
    </w:p>
    <w:p w14:paraId="7DE50D41" w14:textId="77777777" w:rsidR="000D7985" w:rsidRPr="00A37B7C" w:rsidRDefault="000D7985" w:rsidP="000D7985">
      <w:pPr>
        <w:jc w:val="center"/>
        <w:rPr>
          <w:rFonts w:ascii="Times New Roman" w:hAnsi="Times New Roman"/>
          <w:b/>
          <w:i/>
          <w:sz w:val="24"/>
          <w:szCs w:val="24"/>
        </w:rPr>
      </w:pPr>
    </w:p>
    <w:p w14:paraId="573A771D" w14:textId="77777777" w:rsidR="000D7985" w:rsidRPr="00A37B7C" w:rsidRDefault="000D7985" w:rsidP="000D7985">
      <w:pPr>
        <w:jc w:val="center"/>
        <w:rPr>
          <w:rFonts w:ascii="Times New Roman" w:hAnsi="Times New Roman"/>
          <w:b/>
          <w:i/>
          <w:sz w:val="24"/>
          <w:szCs w:val="24"/>
        </w:rPr>
      </w:pPr>
    </w:p>
    <w:p w14:paraId="78F88127" w14:textId="77777777" w:rsidR="000D7985" w:rsidRPr="00A37B7C" w:rsidRDefault="000D7985" w:rsidP="000D7985">
      <w:pPr>
        <w:jc w:val="center"/>
        <w:rPr>
          <w:rFonts w:ascii="Times New Roman" w:hAnsi="Times New Roman"/>
          <w:b/>
          <w:i/>
          <w:sz w:val="24"/>
          <w:szCs w:val="24"/>
        </w:rPr>
      </w:pPr>
    </w:p>
    <w:p w14:paraId="707FAB67" w14:textId="77777777" w:rsidR="000D7985" w:rsidRPr="00A37B7C" w:rsidRDefault="000D7985" w:rsidP="000D7985">
      <w:pPr>
        <w:jc w:val="center"/>
        <w:rPr>
          <w:rFonts w:ascii="Times New Roman" w:hAnsi="Times New Roman"/>
          <w:b/>
          <w:i/>
          <w:sz w:val="24"/>
          <w:szCs w:val="24"/>
        </w:rPr>
      </w:pPr>
    </w:p>
    <w:p w14:paraId="6CDF8088" w14:textId="77777777" w:rsidR="000D7985" w:rsidRPr="00A37B7C" w:rsidRDefault="000D7985" w:rsidP="000D7985">
      <w:pPr>
        <w:jc w:val="center"/>
        <w:rPr>
          <w:rFonts w:ascii="Times New Roman" w:hAnsi="Times New Roman"/>
          <w:b/>
          <w:i/>
          <w:sz w:val="24"/>
          <w:szCs w:val="24"/>
        </w:rPr>
      </w:pPr>
    </w:p>
    <w:p w14:paraId="5552D3D2" w14:textId="77777777" w:rsidR="000D7985" w:rsidRDefault="000D7985" w:rsidP="000D7985">
      <w:pPr>
        <w:jc w:val="center"/>
        <w:rPr>
          <w:rFonts w:ascii="Times New Roman" w:hAnsi="Times New Roman"/>
          <w:b/>
          <w:i/>
          <w:sz w:val="24"/>
          <w:szCs w:val="24"/>
        </w:rPr>
      </w:pPr>
    </w:p>
    <w:p w14:paraId="65950736" w14:textId="77777777" w:rsidR="00575C1C" w:rsidRDefault="00575C1C" w:rsidP="000D7985">
      <w:pPr>
        <w:jc w:val="center"/>
        <w:rPr>
          <w:rFonts w:ascii="Times New Roman" w:hAnsi="Times New Roman"/>
          <w:b/>
          <w:i/>
          <w:sz w:val="24"/>
          <w:szCs w:val="24"/>
        </w:rPr>
      </w:pPr>
    </w:p>
    <w:p w14:paraId="2142A059" w14:textId="77777777" w:rsidR="00575C1C" w:rsidRDefault="00575C1C" w:rsidP="000D7985">
      <w:pPr>
        <w:jc w:val="center"/>
        <w:rPr>
          <w:rFonts w:ascii="Times New Roman" w:hAnsi="Times New Roman"/>
          <w:b/>
          <w:i/>
          <w:sz w:val="24"/>
          <w:szCs w:val="24"/>
        </w:rPr>
      </w:pPr>
    </w:p>
    <w:p w14:paraId="140E483B" w14:textId="77777777" w:rsidR="00575C1C" w:rsidRDefault="00575C1C" w:rsidP="000D7985">
      <w:pPr>
        <w:jc w:val="center"/>
        <w:rPr>
          <w:rFonts w:ascii="Times New Roman" w:hAnsi="Times New Roman"/>
          <w:b/>
          <w:i/>
          <w:sz w:val="24"/>
          <w:szCs w:val="24"/>
        </w:rPr>
      </w:pPr>
    </w:p>
    <w:p w14:paraId="02F5C75E" w14:textId="77777777" w:rsidR="00575C1C" w:rsidRPr="00A37B7C" w:rsidRDefault="00575C1C" w:rsidP="000D7985">
      <w:pPr>
        <w:jc w:val="center"/>
        <w:rPr>
          <w:rFonts w:ascii="Times New Roman" w:hAnsi="Times New Roman"/>
          <w:b/>
          <w:i/>
          <w:sz w:val="24"/>
          <w:szCs w:val="24"/>
        </w:rPr>
      </w:pPr>
    </w:p>
    <w:p w14:paraId="29EE2303" w14:textId="77777777" w:rsidR="000D7985" w:rsidRPr="00A37B7C" w:rsidRDefault="000D7985" w:rsidP="000D7985">
      <w:pPr>
        <w:jc w:val="center"/>
        <w:rPr>
          <w:rFonts w:ascii="Times New Roman" w:hAnsi="Times New Roman"/>
          <w:b/>
          <w:i/>
          <w:sz w:val="24"/>
          <w:szCs w:val="24"/>
        </w:rPr>
      </w:pPr>
    </w:p>
    <w:p w14:paraId="2FC1F6F8" w14:textId="77777777" w:rsidR="000D7985" w:rsidRPr="00A37B7C" w:rsidRDefault="000D7985" w:rsidP="000D7985">
      <w:pPr>
        <w:jc w:val="center"/>
        <w:rPr>
          <w:rFonts w:ascii="Times New Roman" w:hAnsi="Times New Roman"/>
          <w:b/>
          <w:i/>
          <w:sz w:val="24"/>
          <w:szCs w:val="24"/>
        </w:rPr>
      </w:pPr>
    </w:p>
    <w:p w14:paraId="3F2C6082" w14:textId="77777777" w:rsidR="000D7985" w:rsidRPr="00A37B7C" w:rsidRDefault="000D7985" w:rsidP="000D7985">
      <w:pPr>
        <w:jc w:val="center"/>
        <w:rPr>
          <w:rFonts w:ascii="Times New Roman" w:hAnsi="Times New Roman"/>
          <w:b/>
          <w:i/>
          <w:sz w:val="24"/>
          <w:szCs w:val="24"/>
        </w:rPr>
      </w:pPr>
      <w:r>
        <w:rPr>
          <w:rFonts w:ascii="Times New Roman" w:hAnsi="Times New Roman"/>
          <w:b/>
          <w:bCs/>
          <w:sz w:val="24"/>
          <w:szCs w:val="24"/>
        </w:rPr>
        <w:t>2023</w:t>
      </w:r>
      <w:r w:rsidRPr="00A37B7C">
        <w:rPr>
          <w:rFonts w:ascii="Times New Roman" w:hAnsi="Times New Roman"/>
          <w:b/>
          <w:bCs/>
          <w:sz w:val="24"/>
          <w:szCs w:val="24"/>
        </w:rPr>
        <w:t xml:space="preserve"> г.</w:t>
      </w:r>
    </w:p>
    <w:p w14:paraId="247F41F5" w14:textId="77777777" w:rsidR="000D7985" w:rsidRPr="00A37B7C" w:rsidRDefault="000D7985" w:rsidP="000D7985">
      <w:pPr>
        <w:rPr>
          <w:rFonts w:ascii="Times New Roman" w:hAnsi="Times New Roman"/>
          <w:b/>
          <w:i/>
          <w:sz w:val="24"/>
          <w:szCs w:val="24"/>
        </w:rPr>
        <w:sectPr w:rsidR="000D7985" w:rsidRPr="00A37B7C" w:rsidSect="00C46C1F">
          <w:footerReference w:type="even" r:id="rId83"/>
          <w:footerReference w:type="default" r:id="rId84"/>
          <w:pgSz w:w="11907" w:h="16840"/>
          <w:pgMar w:top="1134" w:right="851" w:bottom="1134" w:left="1701" w:header="709" w:footer="709" w:gutter="0"/>
          <w:cols w:space="720"/>
        </w:sectPr>
      </w:pPr>
    </w:p>
    <w:p w14:paraId="4112089B"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6BE0E96A"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195B85A7" w14:textId="77777777" w:rsidTr="00C46C1F">
        <w:tc>
          <w:tcPr>
            <w:tcW w:w="7501" w:type="dxa"/>
          </w:tcPr>
          <w:p w14:paraId="2E676FCF" w14:textId="77777777" w:rsidR="000D7985" w:rsidRPr="00A37B7C" w:rsidRDefault="000D7985" w:rsidP="00095D42">
            <w:pPr>
              <w:numPr>
                <w:ilvl w:val="0"/>
                <w:numId w:val="101"/>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51392C0B" w14:textId="77777777" w:rsidR="000D7985" w:rsidRPr="00A37B7C" w:rsidRDefault="000D7985" w:rsidP="00C46C1F">
            <w:pPr>
              <w:jc w:val="center"/>
              <w:rPr>
                <w:rFonts w:ascii="Times New Roman" w:hAnsi="Times New Roman"/>
                <w:b/>
                <w:sz w:val="24"/>
                <w:szCs w:val="24"/>
              </w:rPr>
            </w:pPr>
          </w:p>
        </w:tc>
      </w:tr>
      <w:tr w:rsidR="000D7985" w:rsidRPr="00A37B7C" w14:paraId="542C5474" w14:textId="77777777" w:rsidTr="00C46C1F">
        <w:tc>
          <w:tcPr>
            <w:tcW w:w="7501" w:type="dxa"/>
          </w:tcPr>
          <w:p w14:paraId="67232178" w14:textId="77777777" w:rsidR="000D7985" w:rsidRPr="00A37B7C" w:rsidRDefault="000D7985" w:rsidP="00095D42">
            <w:pPr>
              <w:numPr>
                <w:ilvl w:val="0"/>
                <w:numId w:val="101"/>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49C7F593" w14:textId="77777777" w:rsidR="000D7985" w:rsidRPr="00A37B7C" w:rsidRDefault="000D7985" w:rsidP="00095D42">
            <w:pPr>
              <w:numPr>
                <w:ilvl w:val="0"/>
                <w:numId w:val="101"/>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1724E158" w14:textId="77777777" w:rsidR="000D7985" w:rsidRPr="00A37B7C" w:rsidRDefault="000D7985" w:rsidP="00C46C1F">
            <w:pPr>
              <w:jc w:val="center"/>
              <w:rPr>
                <w:rFonts w:ascii="Times New Roman" w:hAnsi="Times New Roman"/>
                <w:b/>
                <w:sz w:val="24"/>
                <w:szCs w:val="24"/>
              </w:rPr>
            </w:pPr>
          </w:p>
          <w:p w14:paraId="7CE5B7BE" w14:textId="77777777" w:rsidR="000D7985" w:rsidRPr="00A37B7C" w:rsidRDefault="000D7985" w:rsidP="00C46C1F">
            <w:pPr>
              <w:jc w:val="center"/>
              <w:rPr>
                <w:rFonts w:ascii="Times New Roman" w:hAnsi="Times New Roman"/>
                <w:b/>
                <w:sz w:val="24"/>
                <w:szCs w:val="24"/>
              </w:rPr>
            </w:pPr>
          </w:p>
          <w:p w14:paraId="13C6FEDE" w14:textId="77777777" w:rsidR="000D7985" w:rsidRPr="00A37B7C" w:rsidRDefault="000D7985" w:rsidP="00C46C1F">
            <w:pPr>
              <w:jc w:val="center"/>
              <w:rPr>
                <w:rFonts w:ascii="Times New Roman" w:hAnsi="Times New Roman"/>
                <w:b/>
                <w:sz w:val="24"/>
                <w:szCs w:val="24"/>
              </w:rPr>
            </w:pPr>
          </w:p>
        </w:tc>
      </w:tr>
      <w:tr w:rsidR="000D7985" w:rsidRPr="00A37B7C" w14:paraId="30AC9AEF" w14:textId="77777777" w:rsidTr="00C46C1F">
        <w:tc>
          <w:tcPr>
            <w:tcW w:w="7501" w:type="dxa"/>
          </w:tcPr>
          <w:p w14:paraId="43B0BCC2" w14:textId="77777777" w:rsidR="000D7985" w:rsidRPr="00A37B7C" w:rsidRDefault="000D7985" w:rsidP="00095D42">
            <w:pPr>
              <w:numPr>
                <w:ilvl w:val="0"/>
                <w:numId w:val="101"/>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6E46376A" w14:textId="77777777" w:rsidR="000D7985" w:rsidRPr="00A37B7C" w:rsidRDefault="000D7985" w:rsidP="00C46C1F">
            <w:pPr>
              <w:suppressAutoHyphens/>
              <w:rPr>
                <w:rFonts w:ascii="Times New Roman" w:hAnsi="Times New Roman"/>
                <w:b/>
                <w:sz w:val="24"/>
                <w:szCs w:val="24"/>
              </w:rPr>
            </w:pPr>
          </w:p>
        </w:tc>
        <w:tc>
          <w:tcPr>
            <w:tcW w:w="1854" w:type="dxa"/>
          </w:tcPr>
          <w:p w14:paraId="16C8CEA7" w14:textId="77777777" w:rsidR="000D7985" w:rsidRPr="00A37B7C" w:rsidRDefault="000D7985" w:rsidP="00C46C1F">
            <w:pPr>
              <w:jc w:val="center"/>
              <w:rPr>
                <w:rFonts w:ascii="Times New Roman" w:hAnsi="Times New Roman"/>
                <w:b/>
                <w:sz w:val="24"/>
                <w:szCs w:val="24"/>
              </w:rPr>
            </w:pPr>
          </w:p>
        </w:tc>
      </w:tr>
    </w:tbl>
    <w:p w14:paraId="68C09A7D" w14:textId="77777777" w:rsidR="000D7985" w:rsidRPr="00A37B7C" w:rsidRDefault="000D7985" w:rsidP="000D7985">
      <w:pPr>
        <w:rPr>
          <w:rFonts w:ascii="Times New Roman" w:hAnsi="Times New Roman"/>
          <w:b/>
          <w:i/>
          <w:sz w:val="24"/>
          <w:szCs w:val="24"/>
        </w:rPr>
        <w:sectPr w:rsidR="000D7985" w:rsidRPr="00A37B7C" w:rsidSect="00C46C1F">
          <w:pgSz w:w="11907" w:h="16840"/>
          <w:pgMar w:top="1134" w:right="851" w:bottom="1134" w:left="1701" w:header="709" w:footer="709" w:gutter="0"/>
          <w:cols w:space="720"/>
        </w:sectPr>
      </w:pPr>
    </w:p>
    <w:p w14:paraId="3FF39B2E" w14:textId="77777777" w:rsidR="000D7985" w:rsidRPr="00A37B7C" w:rsidRDefault="000D7985" w:rsidP="000D7985">
      <w:pPr>
        <w:spacing w:after="0" w:line="240" w:lineRule="auto"/>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ПРИМЕРНОЙ РАБОЧЕЙ ПРОГРАММЫ</w:t>
      </w:r>
    </w:p>
    <w:p w14:paraId="7F951185" w14:textId="77777777" w:rsidR="000D7985" w:rsidRPr="00A37B7C" w:rsidRDefault="000D7985" w:rsidP="000D7985">
      <w:pPr>
        <w:spacing w:after="0" w:line="240" w:lineRule="auto"/>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14CE050B" w14:textId="77777777" w:rsidR="000D7985" w:rsidRPr="00A37B7C" w:rsidRDefault="000D7985" w:rsidP="000D7985">
      <w:pPr>
        <w:spacing w:after="0" w:line="240" w:lineRule="auto"/>
        <w:jc w:val="center"/>
        <w:rPr>
          <w:rFonts w:ascii="Times New Roman" w:hAnsi="Times New Roman"/>
          <w:b/>
          <w:sz w:val="28"/>
          <w:szCs w:val="28"/>
          <w:u w:val="single"/>
        </w:rPr>
      </w:pPr>
      <w:r w:rsidRPr="00A37B7C">
        <w:rPr>
          <w:rFonts w:ascii="Times New Roman" w:hAnsi="Times New Roman"/>
          <w:b/>
          <w:sz w:val="24"/>
          <w:szCs w:val="24"/>
        </w:rPr>
        <w:t>ПМ</w:t>
      </w:r>
      <w:r>
        <w:rPr>
          <w:rFonts w:ascii="Times New Roman" w:hAnsi="Times New Roman"/>
          <w:b/>
          <w:sz w:val="24"/>
          <w:szCs w:val="24"/>
        </w:rPr>
        <w:t>н</w:t>
      </w:r>
      <w:r w:rsidRPr="00A37B7C">
        <w:rPr>
          <w:rFonts w:ascii="Times New Roman" w:hAnsi="Times New Roman"/>
          <w:b/>
          <w:sz w:val="24"/>
          <w:szCs w:val="24"/>
        </w:rPr>
        <w:t xml:space="preserve">.03 </w:t>
      </w:r>
      <w:r w:rsidRPr="00A37B7C">
        <w:rPr>
          <w:rFonts w:ascii="Times New Roman" w:hAnsi="Times New Roman"/>
          <w:b/>
          <w:iCs/>
          <w:sz w:val="24"/>
          <w:szCs w:val="24"/>
        </w:rPr>
        <w:t>ОРГАНИЗАЦИЯ И ОСУЩЕСТВЛЕНИЕ ВЫСТАВОЧНОЙ ДЕЯТЕЛЬНОСТИ (ПО ВЫБОРУ)</w:t>
      </w:r>
    </w:p>
    <w:p w14:paraId="3EA435DD" w14:textId="77777777" w:rsidR="000D7985" w:rsidRPr="00A37B7C" w:rsidRDefault="000D7985" w:rsidP="000D7985">
      <w:pPr>
        <w:spacing w:after="0" w:line="240" w:lineRule="auto"/>
        <w:jc w:val="center"/>
        <w:rPr>
          <w:rFonts w:ascii="Times New Roman" w:hAnsi="Times New Roman"/>
          <w:b/>
          <w:sz w:val="28"/>
          <w:szCs w:val="28"/>
          <w:u w:val="single"/>
        </w:rPr>
      </w:pPr>
    </w:p>
    <w:p w14:paraId="3CB321F9" w14:textId="77777777" w:rsidR="000D7985" w:rsidRPr="00A37B7C" w:rsidRDefault="000D7985" w:rsidP="000D7985">
      <w:pPr>
        <w:numPr>
          <w:ilvl w:val="1"/>
          <w:numId w:val="69"/>
        </w:numPr>
        <w:suppressAutoHyphens/>
        <w:spacing w:after="0" w:line="240" w:lineRule="auto"/>
        <w:rPr>
          <w:rFonts w:ascii="Times New Roman" w:hAnsi="Times New Roman"/>
          <w:b/>
          <w:sz w:val="24"/>
          <w:szCs w:val="24"/>
        </w:rPr>
      </w:pPr>
      <w:r w:rsidRPr="00A37B7C">
        <w:rPr>
          <w:rFonts w:ascii="Times New Roman" w:hAnsi="Times New Roman"/>
          <w:b/>
          <w:sz w:val="24"/>
          <w:szCs w:val="24"/>
        </w:rPr>
        <w:t xml:space="preserve">Цель и планируемые результаты освоения профессионального модуля </w:t>
      </w:r>
    </w:p>
    <w:p w14:paraId="3F2B1A42"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В результате изучения профессионального модуля обучающийся должен освоить основной вид деятельности «</w:t>
      </w:r>
      <w:r w:rsidRPr="00A37B7C">
        <w:rPr>
          <w:rFonts w:ascii="Times New Roman" w:hAnsi="Times New Roman"/>
          <w:iCs/>
          <w:sz w:val="24"/>
          <w:szCs w:val="24"/>
        </w:rPr>
        <w:t xml:space="preserve">Организация и осуществление выставочной деятельности </w:t>
      </w:r>
      <w:r w:rsidRPr="00A37B7C">
        <w:rPr>
          <w:rFonts w:ascii="Times New Roman" w:hAnsi="Times New Roman"/>
          <w:iCs/>
          <w:sz w:val="24"/>
          <w:szCs w:val="24"/>
        </w:rPr>
        <w:br/>
        <w:t>(по выбору)</w:t>
      </w:r>
      <w:r w:rsidRPr="00A37B7C">
        <w:rPr>
          <w:rFonts w:ascii="Times New Roman" w:hAnsi="Times New Roman"/>
          <w:sz w:val="24"/>
          <w:szCs w:val="24"/>
        </w:rPr>
        <w:t>» и соответствующие ему общие компетенции и профессиональные компетенции:</w:t>
      </w:r>
    </w:p>
    <w:p w14:paraId="739B36C8" w14:textId="77777777" w:rsidR="000D7985" w:rsidRPr="00A37B7C" w:rsidRDefault="000D7985" w:rsidP="000D7985">
      <w:pPr>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8133"/>
      </w:tblGrid>
      <w:tr w:rsidR="000D7985" w:rsidRPr="00A37B7C" w14:paraId="3D8F7569" w14:textId="77777777" w:rsidTr="00C46C1F">
        <w:tc>
          <w:tcPr>
            <w:tcW w:w="1134" w:type="dxa"/>
          </w:tcPr>
          <w:p w14:paraId="24918A93" w14:textId="77777777" w:rsidR="000D7985" w:rsidRPr="009D4CE0" w:rsidRDefault="000D7985" w:rsidP="00C46C1F">
            <w:pPr>
              <w:spacing w:after="0" w:line="240" w:lineRule="auto"/>
              <w:rPr>
                <w:rFonts w:ascii="Times New Roman" w:hAnsi="Times New Roman"/>
                <w:sz w:val="24"/>
                <w:szCs w:val="24"/>
              </w:rPr>
            </w:pPr>
            <w:r w:rsidRPr="009D4CE0">
              <w:rPr>
                <w:rFonts w:ascii="Times New Roman" w:hAnsi="Times New Roman"/>
                <w:sz w:val="24"/>
                <w:szCs w:val="24"/>
              </w:rPr>
              <w:t>Код</w:t>
            </w:r>
          </w:p>
        </w:tc>
        <w:tc>
          <w:tcPr>
            <w:tcW w:w="8505" w:type="dxa"/>
          </w:tcPr>
          <w:p w14:paraId="7E7DDCE0" w14:textId="77777777" w:rsidR="000D7985" w:rsidRPr="00A37B7C" w:rsidRDefault="000D7985" w:rsidP="00C46C1F">
            <w:pPr>
              <w:spacing w:after="0" w:line="240" w:lineRule="auto"/>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0A20FD2D" w14:textId="77777777" w:rsidTr="00C46C1F">
        <w:trPr>
          <w:trHeight w:val="617"/>
        </w:trPr>
        <w:tc>
          <w:tcPr>
            <w:tcW w:w="1134" w:type="dxa"/>
          </w:tcPr>
          <w:p w14:paraId="439816AF" w14:textId="77777777" w:rsidR="000D7985" w:rsidRPr="00A37B7C" w:rsidRDefault="000D7985" w:rsidP="00C46C1F">
            <w:pPr>
              <w:spacing w:after="0" w:line="240" w:lineRule="auto"/>
              <w:rPr>
                <w:rFonts w:ascii="Times New Roman" w:hAnsi="Times New Roman"/>
                <w:b/>
                <w:sz w:val="24"/>
                <w:szCs w:val="24"/>
              </w:rPr>
            </w:pPr>
            <w:r w:rsidRPr="00A37B7C">
              <w:rPr>
                <w:rFonts w:ascii="Times New Roman" w:hAnsi="Times New Roman"/>
                <w:b/>
                <w:sz w:val="24"/>
                <w:szCs w:val="24"/>
              </w:rPr>
              <w:t>ОК 01</w:t>
            </w:r>
          </w:p>
        </w:tc>
        <w:tc>
          <w:tcPr>
            <w:tcW w:w="8505" w:type="dxa"/>
          </w:tcPr>
          <w:p w14:paraId="3CAB13BD" w14:textId="77777777" w:rsidR="000D7985" w:rsidRPr="00A37B7C" w:rsidRDefault="000D7985" w:rsidP="00C46C1F">
            <w:pPr>
              <w:spacing w:after="0" w:line="240" w:lineRule="auto"/>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1BB940AE" w14:textId="77777777" w:rsidTr="00C46C1F">
        <w:tc>
          <w:tcPr>
            <w:tcW w:w="1134" w:type="dxa"/>
          </w:tcPr>
          <w:p w14:paraId="2E9D4DB6" w14:textId="77777777" w:rsidR="000D7985" w:rsidRPr="00A37B7C" w:rsidRDefault="000D7985" w:rsidP="00C46C1F">
            <w:pPr>
              <w:spacing w:after="0" w:line="240" w:lineRule="auto"/>
              <w:rPr>
                <w:rFonts w:ascii="Times New Roman" w:hAnsi="Times New Roman"/>
                <w:b/>
                <w:sz w:val="24"/>
                <w:szCs w:val="24"/>
              </w:rPr>
            </w:pPr>
            <w:r w:rsidRPr="00A37B7C">
              <w:rPr>
                <w:rFonts w:ascii="Times New Roman" w:hAnsi="Times New Roman"/>
                <w:b/>
                <w:sz w:val="24"/>
                <w:szCs w:val="24"/>
              </w:rPr>
              <w:t>ОК 02</w:t>
            </w:r>
          </w:p>
        </w:tc>
        <w:tc>
          <w:tcPr>
            <w:tcW w:w="8505" w:type="dxa"/>
          </w:tcPr>
          <w:p w14:paraId="63BB18F4" w14:textId="77777777" w:rsidR="000D7985" w:rsidRPr="00A37B7C" w:rsidRDefault="000D7985" w:rsidP="00C46C1F">
            <w:pPr>
              <w:spacing w:after="0" w:line="240" w:lineRule="auto"/>
              <w:rPr>
                <w:rFonts w:ascii="Times New Roman" w:hAnsi="Times New Roman"/>
                <w:bCs/>
                <w:iCs/>
                <w:sz w:val="24"/>
                <w:szCs w:val="24"/>
              </w:rPr>
            </w:pPr>
            <w:r w:rsidRPr="00A37B7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643E41B7" w14:textId="77777777" w:rsidTr="00C46C1F">
        <w:tc>
          <w:tcPr>
            <w:tcW w:w="1134" w:type="dxa"/>
          </w:tcPr>
          <w:p w14:paraId="2CF3063D" w14:textId="77777777" w:rsidR="000D7985" w:rsidRPr="00A37B7C" w:rsidRDefault="000D7985" w:rsidP="00C46C1F">
            <w:pPr>
              <w:spacing w:after="0" w:line="240" w:lineRule="auto"/>
              <w:rPr>
                <w:sz w:val="24"/>
                <w:szCs w:val="24"/>
              </w:rPr>
            </w:pPr>
            <w:r w:rsidRPr="00A37B7C">
              <w:rPr>
                <w:rFonts w:ascii="Times New Roman" w:hAnsi="Times New Roman"/>
                <w:b/>
                <w:sz w:val="24"/>
                <w:szCs w:val="24"/>
              </w:rPr>
              <w:t>ОК 04</w:t>
            </w:r>
          </w:p>
        </w:tc>
        <w:tc>
          <w:tcPr>
            <w:tcW w:w="8505" w:type="dxa"/>
          </w:tcPr>
          <w:p w14:paraId="02432064" w14:textId="77777777" w:rsidR="000D7985" w:rsidRPr="00A37B7C" w:rsidRDefault="000D7985" w:rsidP="00C46C1F">
            <w:pPr>
              <w:spacing w:after="0" w:line="240" w:lineRule="auto"/>
              <w:rPr>
                <w:rFonts w:ascii="Times New Roman" w:hAnsi="Times New Roman"/>
                <w:bCs/>
                <w:iCs/>
                <w:sz w:val="24"/>
                <w:szCs w:val="24"/>
              </w:rPr>
            </w:pPr>
            <w:r w:rsidRPr="00A37B7C">
              <w:rPr>
                <w:rFonts w:ascii="Times New Roman" w:hAnsi="Times New Roman"/>
                <w:sz w:val="24"/>
                <w:szCs w:val="24"/>
              </w:rPr>
              <w:t>Эффективно взаимодействовать и работать в коллективе и команде</w:t>
            </w:r>
          </w:p>
        </w:tc>
      </w:tr>
      <w:tr w:rsidR="000D7985" w:rsidRPr="00A37B7C" w14:paraId="7FEF4CCC" w14:textId="77777777" w:rsidTr="00C46C1F">
        <w:trPr>
          <w:trHeight w:val="835"/>
        </w:trPr>
        <w:tc>
          <w:tcPr>
            <w:tcW w:w="1134" w:type="dxa"/>
          </w:tcPr>
          <w:p w14:paraId="436BFBD3" w14:textId="77777777" w:rsidR="000D7985" w:rsidRPr="00A37B7C" w:rsidRDefault="000D7985" w:rsidP="00C46C1F">
            <w:pPr>
              <w:spacing w:after="0" w:line="240" w:lineRule="auto"/>
              <w:rPr>
                <w:sz w:val="24"/>
                <w:szCs w:val="24"/>
              </w:rPr>
            </w:pPr>
            <w:r w:rsidRPr="00A37B7C">
              <w:rPr>
                <w:rFonts w:ascii="Times New Roman" w:hAnsi="Times New Roman"/>
                <w:b/>
                <w:sz w:val="24"/>
                <w:szCs w:val="24"/>
              </w:rPr>
              <w:t>ОК 05</w:t>
            </w:r>
          </w:p>
        </w:tc>
        <w:tc>
          <w:tcPr>
            <w:tcW w:w="8505" w:type="dxa"/>
          </w:tcPr>
          <w:p w14:paraId="20A89F2D" w14:textId="77777777" w:rsidR="000D7985" w:rsidRPr="00A37B7C" w:rsidRDefault="000D7985" w:rsidP="00C46C1F">
            <w:pPr>
              <w:spacing w:after="0" w:line="240" w:lineRule="auto"/>
              <w:rPr>
                <w:rFonts w:ascii="Times New Roman" w:hAnsi="Times New Roman"/>
                <w:bCs/>
                <w:iCs/>
                <w:sz w:val="24"/>
                <w:szCs w:val="24"/>
              </w:rPr>
            </w:pPr>
            <w:r w:rsidRPr="00A37B7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44711C59" w14:textId="77777777" w:rsidTr="00C46C1F">
        <w:tc>
          <w:tcPr>
            <w:tcW w:w="1134" w:type="dxa"/>
          </w:tcPr>
          <w:p w14:paraId="1A622AF1" w14:textId="77777777" w:rsidR="000D7985" w:rsidRPr="00A37B7C" w:rsidRDefault="000D7985" w:rsidP="00C46C1F">
            <w:pPr>
              <w:spacing w:after="0" w:line="240" w:lineRule="auto"/>
              <w:rPr>
                <w:sz w:val="24"/>
                <w:szCs w:val="24"/>
              </w:rPr>
            </w:pPr>
            <w:r w:rsidRPr="00A37B7C">
              <w:rPr>
                <w:rFonts w:ascii="Times New Roman" w:hAnsi="Times New Roman"/>
                <w:b/>
                <w:sz w:val="24"/>
                <w:szCs w:val="24"/>
              </w:rPr>
              <w:t>ОК 08</w:t>
            </w:r>
          </w:p>
        </w:tc>
        <w:tc>
          <w:tcPr>
            <w:tcW w:w="8505" w:type="dxa"/>
          </w:tcPr>
          <w:p w14:paraId="43162AB4" w14:textId="77777777" w:rsidR="000D7985" w:rsidRPr="00A37B7C" w:rsidRDefault="000D7985" w:rsidP="00C46C1F">
            <w:pPr>
              <w:spacing w:after="0" w:line="240" w:lineRule="auto"/>
              <w:rPr>
                <w:rFonts w:ascii="Times New Roman" w:hAnsi="Times New Roman"/>
                <w:bCs/>
                <w:iCs/>
                <w:sz w:val="24"/>
                <w:szCs w:val="24"/>
              </w:rPr>
            </w:pPr>
            <w:r w:rsidRPr="00A37B7C">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D7985" w:rsidRPr="00A37B7C" w14:paraId="01EB8105" w14:textId="77777777" w:rsidTr="00C46C1F">
        <w:tc>
          <w:tcPr>
            <w:tcW w:w="1134" w:type="dxa"/>
          </w:tcPr>
          <w:p w14:paraId="42595DD2" w14:textId="77777777" w:rsidR="000D7985" w:rsidRPr="00A37B7C" w:rsidRDefault="000D7985" w:rsidP="00C46C1F">
            <w:pPr>
              <w:spacing w:after="0" w:line="240" w:lineRule="auto"/>
              <w:rPr>
                <w:sz w:val="24"/>
                <w:szCs w:val="24"/>
              </w:rPr>
            </w:pPr>
            <w:r w:rsidRPr="00A37B7C">
              <w:rPr>
                <w:rFonts w:ascii="Times New Roman" w:hAnsi="Times New Roman"/>
                <w:b/>
                <w:sz w:val="24"/>
                <w:szCs w:val="24"/>
              </w:rPr>
              <w:t>ОК 09</w:t>
            </w:r>
          </w:p>
        </w:tc>
        <w:tc>
          <w:tcPr>
            <w:tcW w:w="8505" w:type="dxa"/>
          </w:tcPr>
          <w:p w14:paraId="797112CF" w14:textId="77777777" w:rsidR="000D7985" w:rsidRPr="00A37B7C" w:rsidRDefault="000D7985" w:rsidP="00C46C1F">
            <w:pPr>
              <w:spacing w:after="0" w:line="240" w:lineRule="auto"/>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14:paraId="42C14CFF" w14:textId="77777777" w:rsidR="000D7985" w:rsidRPr="00A37B7C" w:rsidRDefault="000D7985" w:rsidP="000D7985">
      <w:pPr>
        <w:ind w:firstLine="709"/>
        <w:rPr>
          <w:rFonts w:ascii="Times New Roman" w:hAnsi="Times New Roman"/>
          <w:bCs/>
          <w:iCs/>
          <w:sz w:val="4"/>
          <w:szCs w:val="4"/>
        </w:rPr>
      </w:pPr>
    </w:p>
    <w:p w14:paraId="0CB3A49D" w14:textId="77777777" w:rsidR="000D7985" w:rsidRPr="00A37B7C" w:rsidRDefault="000D7985" w:rsidP="000D7985">
      <w:pPr>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134"/>
      </w:tblGrid>
      <w:tr w:rsidR="000D7985" w:rsidRPr="00A37B7C" w14:paraId="39210120" w14:textId="77777777" w:rsidTr="00C46C1F">
        <w:tc>
          <w:tcPr>
            <w:tcW w:w="1134" w:type="dxa"/>
          </w:tcPr>
          <w:p w14:paraId="62BEDA93" w14:textId="77777777" w:rsidR="000D7985" w:rsidRPr="009D4CE0" w:rsidRDefault="000D7985" w:rsidP="00C46C1F">
            <w:pPr>
              <w:spacing w:after="0" w:line="240" w:lineRule="auto"/>
              <w:jc w:val="center"/>
              <w:rPr>
                <w:rFonts w:ascii="Times New Roman" w:hAnsi="Times New Roman"/>
                <w:sz w:val="24"/>
                <w:szCs w:val="24"/>
              </w:rPr>
            </w:pPr>
            <w:r w:rsidRPr="009D4CE0">
              <w:rPr>
                <w:rFonts w:ascii="Times New Roman" w:hAnsi="Times New Roman"/>
                <w:sz w:val="24"/>
                <w:szCs w:val="24"/>
              </w:rPr>
              <w:t>Код</w:t>
            </w:r>
          </w:p>
        </w:tc>
        <w:tc>
          <w:tcPr>
            <w:tcW w:w="8505" w:type="dxa"/>
          </w:tcPr>
          <w:p w14:paraId="4ED41471" w14:textId="77777777" w:rsidR="000D7985" w:rsidRPr="00A37B7C" w:rsidRDefault="000D7985" w:rsidP="00C46C1F">
            <w:pPr>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10036C39" w14:textId="77777777" w:rsidTr="00C46C1F">
        <w:tc>
          <w:tcPr>
            <w:tcW w:w="1134" w:type="dxa"/>
          </w:tcPr>
          <w:p w14:paraId="42350CCE" w14:textId="77777777" w:rsidR="000D7985" w:rsidRPr="00A37B7C" w:rsidRDefault="000D7985" w:rsidP="00C46C1F">
            <w:pPr>
              <w:spacing w:after="0" w:line="240" w:lineRule="auto"/>
              <w:jc w:val="center"/>
              <w:rPr>
                <w:rFonts w:ascii="Times New Roman" w:hAnsi="Times New Roman"/>
                <w:b/>
                <w:sz w:val="24"/>
                <w:szCs w:val="24"/>
              </w:rPr>
            </w:pPr>
            <w:r w:rsidRPr="00A37B7C">
              <w:rPr>
                <w:rFonts w:ascii="Times New Roman" w:hAnsi="Times New Roman"/>
                <w:b/>
                <w:sz w:val="24"/>
                <w:szCs w:val="24"/>
              </w:rPr>
              <w:t>ВД 3</w:t>
            </w:r>
            <w:r>
              <w:rPr>
                <w:rFonts w:ascii="Times New Roman" w:hAnsi="Times New Roman"/>
                <w:b/>
                <w:sz w:val="24"/>
                <w:szCs w:val="24"/>
              </w:rPr>
              <w:t xml:space="preserve"> н.5.</w:t>
            </w:r>
          </w:p>
        </w:tc>
        <w:tc>
          <w:tcPr>
            <w:tcW w:w="8505" w:type="dxa"/>
          </w:tcPr>
          <w:p w14:paraId="08390F0F" w14:textId="77777777" w:rsidR="000D7985" w:rsidRPr="00A37B7C" w:rsidRDefault="000D7985" w:rsidP="00C46C1F">
            <w:pPr>
              <w:spacing w:after="0" w:line="240" w:lineRule="auto"/>
              <w:jc w:val="both"/>
              <w:rPr>
                <w:rFonts w:ascii="Times New Roman" w:hAnsi="Times New Roman"/>
                <w:iCs/>
                <w:sz w:val="24"/>
                <w:szCs w:val="24"/>
              </w:rPr>
            </w:pPr>
            <w:r w:rsidRPr="00A37B7C">
              <w:rPr>
                <w:rFonts w:ascii="Times New Roman" w:hAnsi="Times New Roman"/>
                <w:iCs/>
                <w:sz w:val="24"/>
                <w:szCs w:val="24"/>
              </w:rPr>
              <w:t>Организация и осуществление выставочной деятельности (по выбору)</w:t>
            </w:r>
          </w:p>
        </w:tc>
      </w:tr>
      <w:tr w:rsidR="000D7985" w:rsidRPr="00A37B7C" w14:paraId="0140B257" w14:textId="77777777" w:rsidTr="00C46C1F">
        <w:tc>
          <w:tcPr>
            <w:tcW w:w="1134" w:type="dxa"/>
          </w:tcPr>
          <w:p w14:paraId="6E5B7BE7" w14:textId="77777777" w:rsidR="000D7985" w:rsidRPr="00A37B7C" w:rsidRDefault="000D7985" w:rsidP="00C46C1F">
            <w:pPr>
              <w:spacing w:after="0" w:line="240" w:lineRule="auto"/>
              <w:jc w:val="center"/>
              <w:rPr>
                <w:rFonts w:ascii="Times New Roman" w:hAnsi="Times New Roman"/>
                <w:b/>
                <w:sz w:val="24"/>
                <w:szCs w:val="24"/>
              </w:rPr>
            </w:pPr>
            <w:r w:rsidRPr="00A37B7C">
              <w:rPr>
                <w:rFonts w:ascii="Times New Roman" w:hAnsi="Times New Roman"/>
                <w:b/>
                <w:sz w:val="24"/>
                <w:szCs w:val="24"/>
              </w:rPr>
              <w:t>ПК 3.1</w:t>
            </w:r>
          </w:p>
        </w:tc>
        <w:tc>
          <w:tcPr>
            <w:tcW w:w="8505" w:type="dxa"/>
          </w:tcPr>
          <w:p w14:paraId="46AD4BC6" w14:textId="77777777" w:rsidR="000D7985" w:rsidRPr="00A37B7C" w:rsidRDefault="000D7985" w:rsidP="00C46C1F">
            <w:pPr>
              <w:spacing w:after="0" w:line="240" w:lineRule="auto"/>
              <w:jc w:val="both"/>
              <w:rPr>
                <w:rFonts w:ascii="Times New Roman" w:hAnsi="Times New Roman"/>
                <w:b/>
                <w:i/>
                <w:iCs/>
                <w:sz w:val="24"/>
                <w:szCs w:val="24"/>
              </w:rPr>
            </w:pPr>
            <w:r w:rsidRPr="00A37B7C">
              <w:rPr>
                <w:rFonts w:ascii="Times New Roman" w:hAnsi="Times New Roman"/>
                <w:sz w:val="24"/>
                <w:szCs w:val="24"/>
              </w:rPr>
              <w:t>Осуществлять формирование, ведение клиентской базы, а также мероприятий деловой и дополнительной программы выставок и их актуализацию, в том числе с использованием цифровых и информационных технологий</w:t>
            </w:r>
          </w:p>
        </w:tc>
      </w:tr>
      <w:tr w:rsidR="000D7985" w:rsidRPr="00A37B7C" w14:paraId="3534F512" w14:textId="77777777" w:rsidTr="00C46C1F">
        <w:tc>
          <w:tcPr>
            <w:tcW w:w="1134" w:type="dxa"/>
          </w:tcPr>
          <w:p w14:paraId="2A066B0E" w14:textId="77777777" w:rsidR="000D7985" w:rsidRPr="00A37B7C" w:rsidRDefault="000D7985" w:rsidP="00C46C1F">
            <w:pPr>
              <w:spacing w:after="0" w:line="240" w:lineRule="auto"/>
              <w:jc w:val="center"/>
              <w:rPr>
                <w:b/>
                <w:i/>
              </w:rPr>
            </w:pPr>
            <w:r w:rsidRPr="00A37B7C">
              <w:rPr>
                <w:rFonts w:ascii="Times New Roman" w:hAnsi="Times New Roman"/>
                <w:b/>
                <w:sz w:val="24"/>
                <w:szCs w:val="24"/>
              </w:rPr>
              <w:t>ПК 3.2</w:t>
            </w:r>
          </w:p>
        </w:tc>
        <w:tc>
          <w:tcPr>
            <w:tcW w:w="8505" w:type="dxa"/>
          </w:tcPr>
          <w:p w14:paraId="5345BB72"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Оформлять маркетинговые материалы о торгово-промышленных выставках</w:t>
            </w:r>
          </w:p>
        </w:tc>
      </w:tr>
      <w:tr w:rsidR="000D7985" w:rsidRPr="00A37B7C" w14:paraId="5E8D8BAA" w14:textId="77777777" w:rsidTr="00C46C1F">
        <w:tc>
          <w:tcPr>
            <w:tcW w:w="1134" w:type="dxa"/>
          </w:tcPr>
          <w:p w14:paraId="4BAA7DDE" w14:textId="77777777" w:rsidR="000D7985" w:rsidRPr="00A37B7C" w:rsidRDefault="000D7985" w:rsidP="00C46C1F">
            <w:pPr>
              <w:spacing w:after="0" w:line="240" w:lineRule="auto"/>
              <w:jc w:val="center"/>
              <w:rPr>
                <w:b/>
                <w:i/>
              </w:rPr>
            </w:pPr>
            <w:r w:rsidRPr="00A37B7C">
              <w:rPr>
                <w:rFonts w:ascii="Times New Roman" w:hAnsi="Times New Roman"/>
                <w:b/>
                <w:sz w:val="24"/>
                <w:szCs w:val="24"/>
              </w:rPr>
              <w:t>ПК 3.3</w:t>
            </w:r>
          </w:p>
        </w:tc>
        <w:tc>
          <w:tcPr>
            <w:tcW w:w="8505" w:type="dxa"/>
          </w:tcPr>
          <w:p w14:paraId="66AB8EAE"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sz w:val="24"/>
                <w:szCs w:val="24"/>
              </w:rPr>
              <w:t>Оформлять заявочные и платежные документы участников торгово-промышленной выставки</w:t>
            </w:r>
          </w:p>
        </w:tc>
      </w:tr>
      <w:tr w:rsidR="000D7985" w:rsidRPr="00A37B7C" w14:paraId="5851FA2C" w14:textId="77777777" w:rsidTr="00C46C1F">
        <w:tc>
          <w:tcPr>
            <w:tcW w:w="1134" w:type="dxa"/>
          </w:tcPr>
          <w:p w14:paraId="7733EC85" w14:textId="77777777" w:rsidR="000D7985" w:rsidRPr="00A37B7C" w:rsidRDefault="000D7985" w:rsidP="00C46C1F">
            <w:pPr>
              <w:spacing w:after="0" w:line="240" w:lineRule="auto"/>
              <w:jc w:val="center"/>
              <w:rPr>
                <w:b/>
                <w:i/>
              </w:rPr>
            </w:pPr>
            <w:r w:rsidRPr="00575C1C">
              <w:rPr>
                <w:rFonts w:ascii="Times New Roman" w:hAnsi="Times New Roman"/>
                <w:b/>
                <w:sz w:val="24"/>
                <w:szCs w:val="24"/>
              </w:rPr>
              <w:t>ПК 3.4</w:t>
            </w:r>
          </w:p>
        </w:tc>
        <w:tc>
          <w:tcPr>
            <w:tcW w:w="8505" w:type="dxa"/>
          </w:tcPr>
          <w:p w14:paraId="1E059C82" w14:textId="77777777" w:rsidR="000D7985" w:rsidRPr="00A37B7C" w:rsidRDefault="000D7985" w:rsidP="00C46C1F">
            <w:pPr>
              <w:spacing w:after="0" w:line="240" w:lineRule="auto"/>
              <w:jc w:val="both"/>
              <w:rPr>
                <w:rFonts w:ascii="Times New Roman" w:hAnsi="Times New Roman"/>
                <w:bCs/>
                <w:iCs/>
                <w:sz w:val="24"/>
                <w:szCs w:val="24"/>
              </w:rPr>
            </w:pPr>
            <w:r w:rsidRPr="00D90691">
              <w:rPr>
                <w:rFonts w:ascii="Times New Roman" w:hAnsi="Times New Roman"/>
                <w:sz w:val="24"/>
                <w:szCs w:val="24"/>
              </w:rPr>
              <w:t>П</w:t>
            </w:r>
            <w:r w:rsidRPr="006A6EE4">
              <w:rPr>
                <w:rFonts w:ascii="Times New Roman" w:hAnsi="Times New Roman"/>
                <w:sz w:val="24"/>
                <w:szCs w:val="24"/>
              </w:rPr>
              <w:t>роводить</w:t>
            </w:r>
            <w:r w:rsidRPr="00D90691">
              <w:rPr>
                <w:rFonts w:ascii="Times New Roman" w:hAnsi="Times New Roman"/>
                <w:sz w:val="24"/>
                <w:szCs w:val="24"/>
              </w:rPr>
              <w:t xml:space="preserve"> рекламные кампании в социальных медиа для привлечения пользователей в интернет-сообщество</w:t>
            </w:r>
          </w:p>
        </w:tc>
      </w:tr>
      <w:tr w:rsidR="000D7985" w:rsidRPr="00A37B7C" w14:paraId="1E32B648" w14:textId="77777777" w:rsidTr="00C46C1F">
        <w:tc>
          <w:tcPr>
            <w:tcW w:w="1134" w:type="dxa"/>
          </w:tcPr>
          <w:p w14:paraId="5BF746BF" w14:textId="77777777" w:rsidR="000D7985" w:rsidRPr="00A37B7C" w:rsidRDefault="000D7985" w:rsidP="00C46C1F">
            <w:pPr>
              <w:spacing w:after="0" w:line="240" w:lineRule="auto"/>
              <w:jc w:val="center"/>
              <w:rPr>
                <w:b/>
                <w:i/>
              </w:rPr>
            </w:pPr>
            <w:r w:rsidRPr="00A37B7C">
              <w:rPr>
                <w:rFonts w:ascii="Times New Roman" w:hAnsi="Times New Roman"/>
                <w:b/>
                <w:sz w:val="24"/>
                <w:szCs w:val="24"/>
              </w:rPr>
              <w:t>ПК 3.5</w:t>
            </w:r>
          </w:p>
        </w:tc>
        <w:tc>
          <w:tcPr>
            <w:tcW w:w="8505" w:type="dxa"/>
          </w:tcPr>
          <w:p w14:paraId="3861E248"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bCs/>
                <w:iCs/>
                <w:sz w:val="24"/>
                <w:szCs w:val="24"/>
              </w:rPr>
              <w:t>Организовывать проведение торгово-промышленной выставки в соответствии с заявленной программой и соглашениями с соблюдением требований нормативных правовых актов в сфере безопасности жизнедеятельности, экологии и здравоохранения</w:t>
            </w:r>
          </w:p>
        </w:tc>
      </w:tr>
      <w:tr w:rsidR="000D7985" w:rsidRPr="00A37B7C" w14:paraId="4B12E4B2" w14:textId="77777777" w:rsidTr="00C46C1F">
        <w:tc>
          <w:tcPr>
            <w:tcW w:w="1134" w:type="dxa"/>
          </w:tcPr>
          <w:p w14:paraId="1A879EA2" w14:textId="77777777" w:rsidR="000D7985" w:rsidRPr="00A37B7C" w:rsidRDefault="000D7985" w:rsidP="00C46C1F">
            <w:pPr>
              <w:spacing w:after="0" w:line="240" w:lineRule="auto"/>
              <w:jc w:val="center"/>
              <w:rPr>
                <w:b/>
                <w:i/>
              </w:rPr>
            </w:pPr>
            <w:r w:rsidRPr="00A37B7C">
              <w:rPr>
                <w:rFonts w:ascii="Times New Roman" w:hAnsi="Times New Roman"/>
                <w:b/>
                <w:sz w:val="24"/>
                <w:szCs w:val="24"/>
              </w:rPr>
              <w:t>ПК 3.6</w:t>
            </w:r>
          </w:p>
        </w:tc>
        <w:tc>
          <w:tcPr>
            <w:tcW w:w="8505" w:type="dxa"/>
          </w:tcPr>
          <w:p w14:paraId="5FDD6259" w14:textId="77777777" w:rsidR="000D7985" w:rsidRPr="00A37B7C" w:rsidRDefault="000D7985" w:rsidP="00C46C1F">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контроль исполнения клиентами обязательств по оплате участия в торгово-промышленной выставке</w:t>
            </w:r>
          </w:p>
        </w:tc>
      </w:tr>
      <w:tr w:rsidR="000D7985" w:rsidRPr="00A37B7C" w14:paraId="3D48763D" w14:textId="77777777" w:rsidTr="00C46C1F">
        <w:tc>
          <w:tcPr>
            <w:tcW w:w="1134" w:type="dxa"/>
          </w:tcPr>
          <w:p w14:paraId="2EDC5DE0" w14:textId="77777777" w:rsidR="000D7985" w:rsidRPr="00A37B7C" w:rsidRDefault="000D7985" w:rsidP="00C46C1F">
            <w:pPr>
              <w:spacing w:after="0" w:line="240" w:lineRule="auto"/>
              <w:jc w:val="center"/>
              <w:rPr>
                <w:b/>
                <w:i/>
              </w:rPr>
            </w:pPr>
            <w:r w:rsidRPr="00A37B7C">
              <w:rPr>
                <w:rFonts w:ascii="Times New Roman" w:hAnsi="Times New Roman"/>
                <w:b/>
                <w:sz w:val="24"/>
                <w:szCs w:val="24"/>
              </w:rPr>
              <w:lastRenderedPageBreak/>
              <w:t>ПК 3.7</w:t>
            </w:r>
          </w:p>
        </w:tc>
        <w:tc>
          <w:tcPr>
            <w:tcW w:w="8505" w:type="dxa"/>
          </w:tcPr>
          <w:p w14:paraId="570A32B7" w14:textId="77777777" w:rsidR="000D7985" w:rsidRPr="00A37B7C" w:rsidRDefault="000D7985" w:rsidP="00C46C1F">
            <w:pPr>
              <w:spacing w:after="0" w:line="240" w:lineRule="auto"/>
              <w:jc w:val="both"/>
              <w:rPr>
                <w:rFonts w:ascii="Times New Roman" w:hAnsi="Times New Roman"/>
                <w:bCs/>
                <w:iCs/>
                <w:sz w:val="24"/>
                <w:szCs w:val="24"/>
              </w:rPr>
            </w:pPr>
            <w:r w:rsidRPr="00A37B7C">
              <w:rPr>
                <w:rFonts w:ascii="Times New Roman" w:hAnsi="Times New Roman"/>
                <w:bCs/>
                <w:iCs/>
                <w:sz w:val="24"/>
                <w:szCs w:val="24"/>
              </w:rPr>
              <w:t>Консультировать участников торгово-промышленной выставки по вопросам оптимальной организации их участия</w:t>
            </w:r>
          </w:p>
        </w:tc>
      </w:tr>
    </w:tbl>
    <w:p w14:paraId="1FECE13F" w14:textId="77777777" w:rsidR="000D7985" w:rsidRPr="00A37B7C" w:rsidRDefault="000D7985" w:rsidP="000D7985">
      <w:pPr>
        <w:spacing w:before="240" w:line="240" w:lineRule="auto"/>
        <w:ind w:left="708"/>
        <w:rPr>
          <w:rFonts w:ascii="Times New Roman" w:hAnsi="Times New Roman"/>
          <w:bCs/>
          <w:sz w:val="24"/>
          <w:szCs w:val="24"/>
        </w:rPr>
      </w:pPr>
      <w:r w:rsidRPr="00A37B7C">
        <w:rPr>
          <w:rFonts w:ascii="Times New Roman" w:hAnsi="Times New Roman"/>
          <w:bCs/>
          <w:sz w:val="24"/>
          <w:szCs w:val="24"/>
        </w:rPr>
        <w:t>1.1.3. В результате освоения профессионального модуля обучающийся должен:</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614"/>
      </w:tblGrid>
      <w:tr w:rsidR="000D7985" w:rsidRPr="00A37B7C" w14:paraId="571FCCEC" w14:textId="77777777" w:rsidTr="002409F9">
        <w:tc>
          <w:tcPr>
            <w:tcW w:w="1629" w:type="dxa"/>
          </w:tcPr>
          <w:p w14:paraId="5D89F49E"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t>Владеть навыками</w:t>
            </w:r>
          </w:p>
        </w:tc>
        <w:tc>
          <w:tcPr>
            <w:tcW w:w="7614" w:type="dxa"/>
          </w:tcPr>
          <w:p w14:paraId="107A3D39"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поиска контактных данных новых потенциальных участников торгово-промышленных выставок и их внесения в клиентскую базу;</w:t>
            </w:r>
          </w:p>
          <w:p w14:paraId="3C8B75CB"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осуществления выборки по базе данных потенциальных участников для осуществления работы по привлечению участников торгово-промышленных выставок;</w:t>
            </w:r>
          </w:p>
          <w:p w14:paraId="4D32CE87" w14:textId="77777777" w:rsidR="000D7985" w:rsidRPr="00A37B7C" w:rsidRDefault="000D7985" w:rsidP="00095D42">
            <w:pPr>
              <w:numPr>
                <w:ilvl w:val="0"/>
                <w:numId w:val="162"/>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осуществления переговоров об участии в торгово-промышленной выставке</w:t>
            </w:r>
            <w:r w:rsidRPr="00A37B7C">
              <w:rPr>
                <w:rFonts w:ascii="Times New Roman" w:hAnsi="Times New Roman"/>
                <w:lang w:eastAsia="x-none"/>
              </w:rPr>
              <w:t>;</w:t>
            </w:r>
          </w:p>
          <w:p w14:paraId="3129EC75" w14:textId="77777777" w:rsidR="000D7985" w:rsidRPr="00A37B7C" w:rsidRDefault="000D7985" w:rsidP="00095D42">
            <w:pPr>
              <w:numPr>
                <w:ilvl w:val="0"/>
                <w:numId w:val="162"/>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составления информационных писем и приглашений к участию в торгово-промышленной выставке для различных групп потенциальных участников</w:t>
            </w:r>
            <w:r w:rsidRPr="00A37B7C">
              <w:rPr>
                <w:rFonts w:ascii="Times New Roman" w:hAnsi="Times New Roman"/>
                <w:lang w:eastAsia="x-none"/>
              </w:rPr>
              <w:t>;</w:t>
            </w:r>
          </w:p>
          <w:p w14:paraId="30610F0F" w14:textId="77777777" w:rsidR="000D7985" w:rsidRPr="00A37B7C" w:rsidRDefault="000D7985" w:rsidP="00095D42">
            <w:pPr>
              <w:numPr>
                <w:ilvl w:val="0"/>
                <w:numId w:val="162"/>
              </w:numPr>
              <w:spacing w:after="0" w:line="240" w:lineRule="auto"/>
              <w:contextualSpacing/>
              <w:jc w:val="both"/>
              <w:rPr>
                <w:rFonts w:ascii="Times New Roman" w:hAnsi="Times New Roman"/>
                <w:lang w:val="x-none" w:eastAsia="x-none"/>
              </w:rPr>
            </w:pPr>
            <w:r w:rsidRPr="00A37B7C">
              <w:rPr>
                <w:rFonts w:ascii="Times New Roman" w:hAnsi="Times New Roman"/>
                <w:lang w:eastAsia="x-none"/>
              </w:rPr>
              <w:t xml:space="preserve">составление и </w:t>
            </w:r>
            <w:r w:rsidRPr="00A37B7C">
              <w:rPr>
                <w:rFonts w:ascii="Times New Roman" w:hAnsi="Times New Roman"/>
                <w:lang w:val="x-none" w:eastAsia="x-none"/>
              </w:rPr>
              <w:t>проведения презентаций торгово-промышленной выставки для потенциальных участников с целью их привлечения к участию</w:t>
            </w:r>
            <w:r w:rsidRPr="00A37B7C">
              <w:rPr>
                <w:rFonts w:ascii="Times New Roman" w:hAnsi="Times New Roman"/>
                <w:lang w:eastAsia="x-none"/>
              </w:rPr>
              <w:t>;</w:t>
            </w:r>
          </w:p>
          <w:p w14:paraId="168B8207" w14:textId="77777777" w:rsidR="000D7985" w:rsidRPr="00A37B7C" w:rsidRDefault="000D7985" w:rsidP="00095D42">
            <w:pPr>
              <w:numPr>
                <w:ilvl w:val="0"/>
                <w:numId w:val="162"/>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предоставления (потенциальным) участникам пакета информации о торгово-промышленной выставке в соответствии с их интересами и запросами</w:t>
            </w:r>
            <w:r w:rsidRPr="00A37B7C">
              <w:rPr>
                <w:rFonts w:ascii="Times New Roman" w:hAnsi="Times New Roman"/>
                <w:lang w:eastAsia="x-none"/>
              </w:rPr>
              <w:t>;</w:t>
            </w:r>
          </w:p>
          <w:p w14:paraId="0107F647" w14:textId="77777777" w:rsidR="000D7985" w:rsidRPr="00A37B7C" w:rsidRDefault="000D7985" w:rsidP="00095D42">
            <w:pPr>
              <w:numPr>
                <w:ilvl w:val="0"/>
                <w:numId w:val="162"/>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оформления необходимой заявочной документации для регистрации организации в качестве участника торгово-промышленной выставки, в том числе от каждого заявившегося участника</w:t>
            </w:r>
            <w:r w:rsidRPr="00A37B7C">
              <w:rPr>
                <w:rFonts w:ascii="Times New Roman" w:hAnsi="Times New Roman"/>
                <w:lang w:eastAsia="x-none"/>
              </w:rPr>
              <w:t>;</w:t>
            </w:r>
          </w:p>
          <w:p w14:paraId="297FA9F5"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сбора необходимой заявочной документации для регистрации организации в качестве участника торгово-промышленной выставки;</w:t>
            </w:r>
          </w:p>
          <w:p w14:paraId="21A7DD45"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информирования руководства об участии в торгово-промышленной выставке ключевых фигур и организаций отраслей торгово-промышленной выставки в целях возможности использования этой информации для реализации маркетингового плана торгово-промышленной выставки;</w:t>
            </w:r>
          </w:p>
          <w:p w14:paraId="3FE06710"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информирования руководства о соглашениях с участниками торгово-промышленной выставки, об их участии в общих маркетинговых мероприятиях для своевременного включения в маркетинговые материалы торгово-промышленной выставки;</w:t>
            </w:r>
          </w:p>
          <w:p w14:paraId="1EDE9B7B"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подготовки текстов пресс-релизов, пост-релизов, новостей для размещения в информационно-телекоммуникационной сети «Интернет» и деловых изданиях;</w:t>
            </w:r>
          </w:p>
          <w:p w14:paraId="5CFF8490"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предоставления актуальных данных о ходе реализации проекта торгово-промышленной выставки для включения в маркетинговые материалы торгово-промышленной выставки;</w:t>
            </w:r>
          </w:p>
          <w:p w14:paraId="518D8212"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подготовки форм заявочной документации до начала работы над проектом торгово-промышленной выставки;</w:t>
            </w:r>
          </w:p>
          <w:p w14:paraId="3CC3CCBF"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внесения при необходимости изменений в оформленные заявочные документы по просьбе участника торгово-промышленной выставки и по согласованию с ним;</w:t>
            </w:r>
          </w:p>
          <w:p w14:paraId="3E929DEB"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оформления документов на оплату участником торгово-промышленной выставки заказанных услуг, а также документов, подтверждающих факт оказания выставочных услуг в соответствии с заявочной документацией;</w:t>
            </w:r>
          </w:p>
          <w:p w14:paraId="19C114BE" w14:textId="77777777" w:rsidR="000D7985" w:rsidRPr="00A37B7C" w:rsidRDefault="000D7985" w:rsidP="00095D42">
            <w:pPr>
              <w:numPr>
                <w:ilvl w:val="0"/>
                <w:numId w:val="162"/>
              </w:numPr>
              <w:spacing w:after="0" w:line="240" w:lineRule="auto"/>
              <w:jc w:val="both"/>
              <w:rPr>
                <w:rFonts w:ascii="Times New Roman" w:hAnsi="Times New Roman"/>
                <w:sz w:val="24"/>
                <w:szCs w:val="24"/>
              </w:rPr>
            </w:pPr>
            <w:r w:rsidRPr="00A37B7C">
              <w:rPr>
                <w:rFonts w:ascii="Times New Roman" w:hAnsi="Times New Roman"/>
                <w:sz w:val="24"/>
                <w:szCs w:val="24"/>
              </w:rPr>
              <w:t>размещение текстовых рекламных объявлений в социальных медиа информационно-телекоммуникационной сети «интернет»;</w:t>
            </w:r>
          </w:p>
          <w:p w14:paraId="1F4584BB" w14:textId="77777777" w:rsidR="000D7985" w:rsidRPr="006A6EE4"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sz w:val="24"/>
                <w:szCs w:val="24"/>
              </w:rPr>
              <w:t>размещение медийных рекламных объявлений в социальных медиа информационно-телекоммуникационной сети «интернет</w:t>
            </w:r>
            <w:r w:rsidRPr="00A37B7C">
              <w:rPr>
                <w:rFonts w:ascii="Times New Roman" w:hAnsi="Times New Roman"/>
                <w:b/>
                <w:sz w:val="24"/>
                <w:szCs w:val="24"/>
              </w:rPr>
              <w:t>»</w:t>
            </w:r>
            <w:r>
              <w:rPr>
                <w:rFonts w:ascii="Times New Roman" w:hAnsi="Times New Roman"/>
                <w:b/>
                <w:sz w:val="24"/>
                <w:szCs w:val="24"/>
              </w:rPr>
              <w:t>;</w:t>
            </w:r>
          </w:p>
          <w:p w14:paraId="4901CD41"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lastRenderedPageBreak/>
              <w:t>контроля выполнения застройки выставочных стендов во время монтажа в соответствии с утвержденным планом экспозиции;</w:t>
            </w:r>
          </w:p>
          <w:p w14:paraId="652C0FDA"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организации исполнения обустройства выставочных стендов в соответствии с договорами на участие в торгово-промышленной выставке;</w:t>
            </w:r>
          </w:p>
          <w:p w14:paraId="666904D8"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организации допуска и работы на выставочной площадке организаций, отвечающих за застройку и оформление экспозиции, поставщиков оборудования для работы выставки, в том числе для обеспечения индивидуальной застройки экспонентов, в ходе монтажа и демонтажа торгово-промышленной выставки;</w:t>
            </w:r>
          </w:p>
          <w:p w14:paraId="65EBCCD3"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обеспечения работы залов и площадок для проведения деловых и дополнительных мероприятий торгово-промышленной выставки в соответствии с утвержденными графиками и требованиями;</w:t>
            </w:r>
          </w:p>
          <w:p w14:paraId="221DAC3F"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контроля выполнения программы дополнительных мероприятий торгово-промышленной выставки в соответствии с утвержденным графиком;</w:t>
            </w:r>
          </w:p>
          <w:p w14:paraId="6765AE72"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решения оперативных вопросов, возникающих в ходе проведения торгово-промышленной выставки;</w:t>
            </w:r>
          </w:p>
          <w:p w14:paraId="42E24925"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контроля выполнения условий договоров с подрядчиками торгово-промышленной выставки;</w:t>
            </w:r>
          </w:p>
          <w:p w14:paraId="7E1CE256"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информирования участников торгово-промышленных выставок о требованиях нормативных правовых актов в сфере безопасности жизнедеятельности, экологии и здравоохранения при организации участия в конкретной торгово-промышленной выставке;</w:t>
            </w:r>
          </w:p>
          <w:p w14:paraId="3523EB8A"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контроля соблюдения требований нормативных правовых актов в сфере безопасности жизнедеятельности, экологии и здравоохранения участниками, партнерами, спонсорами, посетителями, подрядчиками торгово-промышленной выставки в ходе ее проведения;</w:t>
            </w:r>
          </w:p>
          <w:p w14:paraId="3E0FCEFF"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инструктирования дополнительного персонала, работающего на торгово-промышленной выставке, о требованиях нормативных правовых актов в сфере безопасности жизнедеятельности, экологии и здравоохранения;</w:t>
            </w:r>
          </w:p>
          <w:p w14:paraId="7F84D982"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сопровождения контролирующих органов во время их визита на выставочную площадку для проверки выполнения требований нормативных правовых актов в целях своевременного предоставления необходимой информации и организации устранения выявленных нарушений;</w:t>
            </w:r>
          </w:p>
          <w:p w14:paraId="26995E5E"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обеспечения своевременного оформления и предоставления участникам торгово-промышленной выставки документов на оплату их участия;</w:t>
            </w:r>
          </w:p>
          <w:p w14:paraId="64C605A7"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контроля осуществления оплаты в соответствии с условиями договора;</w:t>
            </w:r>
          </w:p>
          <w:p w14:paraId="1BD3B8C7"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согласования с руководством возможностей изменения условий оплаты по просьбе участника торгово-промышленной выставки;</w:t>
            </w:r>
          </w:p>
          <w:p w14:paraId="24646D5B"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предоставления скидок и специальных условий в соответствии с политикой конкретной торгово-промышленной выставки и организации- профессионального организатора торгово-промышленных выставок в целом;</w:t>
            </w:r>
          </w:p>
          <w:p w14:paraId="3BC40557"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изучения информационных материалов по эффективному участию в торгово-промышленной выставке или подготовка таких материалов;</w:t>
            </w:r>
          </w:p>
          <w:p w14:paraId="6A0DA6CE"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подготовки комплекта информационных материалов по эффективному участию в торгово-промышленной выставке для предоставления участникам торгово-промышленных выставок по их запросу;</w:t>
            </w:r>
          </w:p>
          <w:p w14:paraId="28C522A0"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t>проведения консультаций по запросу участников торгово-промышленной выставки;</w:t>
            </w:r>
          </w:p>
          <w:p w14:paraId="2DCE1C48" w14:textId="77777777" w:rsidR="000D7985" w:rsidRPr="00A37B7C" w:rsidRDefault="000D7985" w:rsidP="00095D42">
            <w:pPr>
              <w:numPr>
                <w:ilvl w:val="0"/>
                <w:numId w:val="162"/>
              </w:numPr>
              <w:spacing w:after="0" w:line="240" w:lineRule="auto"/>
              <w:contextualSpacing/>
              <w:jc w:val="both"/>
              <w:rPr>
                <w:rFonts w:ascii="Times New Roman" w:hAnsi="Times New Roman"/>
              </w:rPr>
            </w:pPr>
            <w:r w:rsidRPr="00A37B7C">
              <w:rPr>
                <w:rFonts w:ascii="Times New Roman" w:hAnsi="Times New Roman"/>
              </w:rPr>
              <w:lastRenderedPageBreak/>
              <w:t>формирования комплекта информационных материалов по эффективному участию в торгово-промышленной выставке для размещения на сайте торгово-промышленной выставки или выставочной организации для быстрого доступа участников торгово-промышленной выставки.</w:t>
            </w:r>
          </w:p>
        </w:tc>
      </w:tr>
      <w:tr w:rsidR="000D7985" w:rsidRPr="00A37B7C" w14:paraId="4D641B2A" w14:textId="77777777" w:rsidTr="002409F9">
        <w:tc>
          <w:tcPr>
            <w:tcW w:w="1629" w:type="dxa"/>
          </w:tcPr>
          <w:p w14:paraId="7A05609C"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Уметь</w:t>
            </w:r>
          </w:p>
        </w:tc>
        <w:tc>
          <w:tcPr>
            <w:tcW w:w="7614" w:type="dxa"/>
          </w:tcPr>
          <w:p w14:paraId="3B582992"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классифицировать потенциальных участников торгово-промышленной выставки по возможной заинтересованности в участии в торгово-промышленной выставке;</w:t>
            </w:r>
          </w:p>
          <w:p w14:paraId="403FAB44"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работать с деловыми электронными и интернет-справочниками;</w:t>
            </w:r>
          </w:p>
          <w:p w14:paraId="659A38C0"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определять источники информации о потенциальных участниках торгово-промышленных выставок;</w:t>
            </w:r>
          </w:p>
          <w:p w14:paraId="688010EA"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работать в основных программах офисных программных пакетов, программных продуктах по управлению клиентскими базами, управлению организацией;</w:t>
            </w:r>
          </w:p>
          <w:p w14:paraId="1415C1D1"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осуществлять первичные звонки для определения контактных лиц конкретной организации - потенциального участника торгово-промышленной выставки;</w:t>
            </w:r>
          </w:p>
          <w:p w14:paraId="21B93C7B"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создавать мультимедиа-презентации с помощью распространенных программных продуктов;</w:t>
            </w:r>
          </w:p>
          <w:p w14:paraId="5A51EE15"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проводить публичные выступления и презентации;</w:t>
            </w:r>
          </w:p>
          <w:p w14:paraId="14278CB3"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осуществлять коммуникации с разными типами клиентов, определять запросы потенциального клиента, работать с возражениями;</w:t>
            </w:r>
          </w:p>
          <w:p w14:paraId="4C4D662D"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разрабатывать тексты рекламных и информационных сообщений;</w:t>
            </w:r>
          </w:p>
          <w:p w14:paraId="50559A33"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определять значение факторов и событий внешней среды для проекта торгово-промышленной выставки;</w:t>
            </w:r>
          </w:p>
          <w:p w14:paraId="7F0965CC"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определять набор заявочных документов, которые необходимо оформить с конкретным участником в зависимости от набора заказанных им выставочных услуг и формы участия в торгово-промышленной выставке;</w:t>
            </w:r>
          </w:p>
          <w:p w14:paraId="26934A0F"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организовывать систематизированное хранение бумажных и электронных документов;</w:t>
            </w:r>
          </w:p>
          <w:p w14:paraId="7B8CDA2B" w14:textId="77777777" w:rsidR="000D7985" w:rsidRPr="00A37B7C" w:rsidRDefault="000D7985" w:rsidP="00095D42">
            <w:pPr>
              <w:widowControl w:val="0"/>
              <w:numPr>
                <w:ilvl w:val="0"/>
                <w:numId w:val="149"/>
              </w:numPr>
              <w:autoSpaceDE w:val="0"/>
              <w:autoSpaceDN w:val="0"/>
              <w:adjustRightInd w:val="0"/>
              <w:spacing w:after="0" w:line="240" w:lineRule="auto"/>
              <w:contextualSpacing/>
              <w:jc w:val="both"/>
              <w:rPr>
                <w:rFonts w:ascii="Times New Roman" w:hAnsi="Times New Roman"/>
                <w:sz w:val="24"/>
                <w:szCs w:val="24"/>
              </w:rPr>
            </w:pPr>
            <w:r w:rsidRPr="00A37B7C">
              <w:rPr>
                <w:rFonts w:ascii="Times New Roman" w:hAnsi="Times New Roman"/>
                <w:sz w:val="24"/>
                <w:szCs w:val="24"/>
              </w:rPr>
              <w:t>разрабатывать уникальные торговые предложения;</w:t>
            </w:r>
          </w:p>
          <w:p w14:paraId="659A90B7" w14:textId="77777777" w:rsidR="000D7985" w:rsidRPr="00A37B7C" w:rsidRDefault="000D7985" w:rsidP="00095D42">
            <w:pPr>
              <w:widowControl w:val="0"/>
              <w:numPr>
                <w:ilvl w:val="0"/>
                <w:numId w:val="149"/>
              </w:numPr>
              <w:autoSpaceDE w:val="0"/>
              <w:autoSpaceDN w:val="0"/>
              <w:adjustRightInd w:val="0"/>
              <w:spacing w:after="0" w:line="240" w:lineRule="auto"/>
              <w:contextualSpacing/>
              <w:jc w:val="both"/>
              <w:rPr>
                <w:rFonts w:ascii="Times New Roman" w:hAnsi="Times New Roman"/>
                <w:sz w:val="24"/>
                <w:szCs w:val="24"/>
              </w:rPr>
            </w:pPr>
            <w:r w:rsidRPr="00A37B7C">
              <w:rPr>
                <w:rFonts w:ascii="Times New Roman" w:hAnsi="Times New Roman"/>
                <w:sz w:val="24"/>
                <w:szCs w:val="24"/>
              </w:rPr>
              <w:t>разрабатывать рекламные модули;</w:t>
            </w:r>
          </w:p>
          <w:p w14:paraId="75AEA84D" w14:textId="77777777" w:rsidR="000D7985" w:rsidRPr="00A37B7C" w:rsidRDefault="000D7985" w:rsidP="00095D42">
            <w:pPr>
              <w:widowControl w:val="0"/>
              <w:numPr>
                <w:ilvl w:val="0"/>
                <w:numId w:val="149"/>
              </w:numPr>
              <w:autoSpaceDE w:val="0"/>
              <w:autoSpaceDN w:val="0"/>
              <w:adjustRightInd w:val="0"/>
              <w:spacing w:after="0" w:line="240" w:lineRule="auto"/>
              <w:contextualSpacing/>
              <w:jc w:val="both"/>
              <w:rPr>
                <w:rFonts w:ascii="Times New Roman" w:hAnsi="Times New Roman"/>
                <w:sz w:val="24"/>
                <w:szCs w:val="24"/>
              </w:rPr>
            </w:pPr>
            <w:r w:rsidRPr="00A37B7C">
              <w:rPr>
                <w:rFonts w:ascii="Times New Roman" w:hAnsi="Times New Roman"/>
                <w:sz w:val="24"/>
                <w:szCs w:val="24"/>
              </w:rPr>
              <w:t>создавать стратегии продвижения;</w:t>
            </w:r>
          </w:p>
          <w:p w14:paraId="487B7A6C" w14:textId="77777777" w:rsidR="000D7985" w:rsidRPr="00A37B7C" w:rsidRDefault="000D7985" w:rsidP="00095D42">
            <w:pPr>
              <w:widowControl w:val="0"/>
              <w:numPr>
                <w:ilvl w:val="0"/>
                <w:numId w:val="149"/>
              </w:numPr>
              <w:autoSpaceDE w:val="0"/>
              <w:autoSpaceDN w:val="0"/>
              <w:adjustRightInd w:val="0"/>
              <w:spacing w:after="0" w:line="240" w:lineRule="auto"/>
              <w:contextualSpacing/>
              <w:jc w:val="both"/>
              <w:rPr>
                <w:rFonts w:ascii="Times New Roman" w:hAnsi="Times New Roman"/>
                <w:sz w:val="24"/>
                <w:szCs w:val="24"/>
              </w:rPr>
            </w:pPr>
            <w:r w:rsidRPr="00A37B7C">
              <w:rPr>
                <w:rFonts w:ascii="Times New Roman" w:hAnsi="Times New Roman"/>
                <w:sz w:val="24"/>
                <w:szCs w:val="24"/>
              </w:rPr>
              <w:t>сегментировать целевую аудиторию для разных задач и продуктов;</w:t>
            </w:r>
          </w:p>
          <w:p w14:paraId="4414632A" w14:textId="77777777" w:rsidR="000D7985" w:rsidRPr="00A37B7C" w:rsidRDefault="000D7985" w:rsidP="00095D42">
            <w:pPr>
              <w:widowControl w:val="0"/>
              <w:numPr>
                <w:ilvl w:val="0"/>
                <w:numId w:val="149"/>
              </w:numPr>
              <w:autoSpaceDE w:val="0"/>
              <w:autoSpaceDN w:val="0"/>
              <w:adjustRightInd w:val="0"/>
              <w:spacing w:after="0" w:line="240" w:lineRule="auto"/>
              <w:contextualSpacing/>
              <w:jc w:val="both"/>
              <w:rPr>
                <w:rFonts w:ascii="Times New Roman" w:hAnsi="Times New Roman"/>
                <w:sz w:val="24"/>
                <w:szCs w:val="24"/>
              </w:rPr>
            </w:pPr>
            <w:r w:rsidRPr="00A37B7C">
              <w:rPr>
                <w:rFonts w:ascii="Times New Roman" w:hAnsi="Times New Roman"/>
                <w:sz w:val="24"/>
                <w:szCs w:val="24"/>
              </w:rPr>
              <w:t>обосновывать выбор целевой аудитории;</w:t>
            </w:r>
          </w:p>
          <w:p w14:paraId="5D2D2B9B" w14:textId="77777777" w:rsidR="000D7985" w:rsidRPr="006A6EE4"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sz w:val="24"/>
                <w:szCs w:val="24"/>
              </w:rPr>
              <w:t>создавать тексты и рекламные слоганы</w:t>
            </w:r>
            <w:r>
              <w:rPr>
                <w:rFonts w:ascii="Times New Roman" w:hAnsi="Times New Roman"/>
                <w:sz w:val="24"/>
                <w:szCs w:val="24"/>
              </w:rPr>
              <w:t>;</w:t>
            </w:r>
          </w:p>
          <w:p w14:paraId="28EEC1FC"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формировать детальный план проведения торгово-промышленной выставки и контролировать ход его выполнения;</w:t>
            </w:r>
          </w:p>
          <w:p w14:paraId="6A94B0DE"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быстро принимать решения в случае отклонений от разработанного детального плана;</w:t>
            </w:r>
          </w:p>
          <w:p w14:paraId="65522A0F"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определять количество и квалификацию необходимого дополнительного персонала для работы на площадке во время проведения торгово-промышленной выставки;</w:t>
            </w:r>
          </w:p>
          <w:p w14:paraId="1C24737E"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распределять задачи для персонала и контролировать их выполнение;</w:t>
            </w:r>
          </w:p>
          <w:p w14:paraId="3D6F6DC8"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работать в специализированных программах в сфере бухгалтерии, финансов, управления организацией;</w:t>
            </w:r>
          </w:p>
          <w:p w14:paraId="76D376A8"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вести переговоры по финансовым вопросам по обеспечению своевременной оплаты;</w:t>
            </w:r>
          </w:p>
          <w:p w14:paraId="297C058A"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t>осуществлять коммуникации с помощью современных средств связи (видеоконференции, скайп, вебинары);</w:t>
            </w:r>
          </w:p>
          <w:p w14:paraId="15ED5860" w14:textId="77777777" w:rsidR="000D7985" w:rsidRPr="00A37B7C" w:rsidRDefault="000D7985" w:rsidP="00095D42">
            <w:pPr>
              <w:numPr>
                <w:ilvl w:val="0"/>
                <w:numId w:val="149"/>
              </w:numPr>
              <w:spacing w:after="0" w:line="240" w:lineRule="auto"/>
              <w:contextualSpacing/>
              <w:jc w:val="both"/>
              <w:rPr>
                <w:rFonts w:ascii="Times New Roman" w:hAnsi="Times New Roman"/>
              </w:rPr>
            </w:pPr>
            <w:r w:rsidRPr="00A37B7C">
              <w:rPr>
                <w:rFonts w:ascii="Times New Roman" w:hAnsi="Times New Roman"/>
              </w:rPr>
              <w:lastRenderedPageBreak/>
              <w:t>разрабатывать и готовить информационные материалы методического характера.</w:t>
            </w:r>
          </w:p>
        </w:tc>
      </w:tr>
      <w:tr w:rsidR="000D7985" w:rsidRPr="00A37B7C" w14:paraId="010A06B7" w14:textId="77777777" w:rsidTr="002409F9">
        <w:tc>
          <w:tcPr>
            <w:tcW w:w="1629" w:type="dxa"/>
          </w:tcPr>
          <w:p w14:paraId="1472EE41" w14:textId="77777777" w:rsidR="000D7985" w:rsidRPr="00A37B7C" w:rsidRDefault="000D7985" w:rsidP="00C46C1F">
            <w:pPr>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7614" w:type="dxa"/>
          </w:tcPr>
          <w:p w14:paraId="182AFED8" w14:textId="77777777" w:rsidR="000D7985" w:rsidRPr="00A37B7C" w:rsidRDefault="000D7985" w:rsidP="00095D42">
            <w:pPr>
              <w:numPr>
                <w:ilvl w:val="0"/>
                <w:numId w:val="148"/>
              </w:numPr>
              <w:spacing w:after="0" w:line="240" w:lineRule="auto"/>
              <w:contextualSpacing/>
              <w:jc w:val="both"/>
              <w:rPr>
                <w:rFonts w:ascii="Times New Roman" w:hAnsi="Times New Roman"/>
              </w:rPr>
            </w:pPr>
            <w:r w:rsidRPr="00A37B7C">
              <w:rPr>
                <w:rFonts w:ascii="Times New Roman" w:hAnsi="Times New Roman"/>
              </w:rPr>
              <w:t>методы и инструменты работы с базами данных;</w:t>
            </w:r>
          </w:p>
          <w:p w14:paraId="447F6608" w14:textId="77777777" w:rsidR="000D7985" w:rsidRPr="00A37B7C" w:rsidRDefault="000D7985" w:rsidP="00095D42">
            <w:pPr>
              <w:numPr>
                <w:ilvl w:val="0"/>
                <w:numId w:val="148"/>
              </w:numPr>
              <w:spacing w:after="0" w:line="240" w:lineRule="auto"/>
              <w:contextualSpacing/>
              <w:jc w:val="both"/>
              <w:rPr>
                <w:rFonts w:ascii="Times New Roman" w:hAnsi="Times New Roman"/>
              </w:rPr>
            </w:pPr>
            <w:r w:rsidRPr="00A37B7C">
              <w:rPr>
                <w:rFonts w:ascii="Times New Roman" w:hAnsi="Times New Roman"/>
              </w:rPr>
              <w:t>методы работы с первичными и вторичными источниками маркетинговой информации;</w:t>
            </w:r>
          </w:p>
          <w:p w14:paraId="667A1845"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метод</w:t>
            </w:r>
            <w:r w:rsidRPr="00A37B7C">
              <w:rPr>
                <w:rFonts w:ascii="Times New Roman" w:hAnsi="Times New Roman"/>
                <w:lang w:eastAsia="x-none"/>
              </w:rPr>
              <w:t>ы</w:t>
            </w:r>
            <w:r w:rsidRPr="00A37B7C">
              <w:rPr>
                <w:rFonts w:ascii="Times New Roman" w:hAnsi="Times New Roman"/>
                <w:lang w:val="x-none" w:eastAsia="x-none"/>
              </w:rPr>
              <w:t xml:space="preserve"> эффективных публичных выступлений и презентаций</w:t>
            </w:r>
            <w:r w:rsidRPr="00A37B7C">
              <w:rPr>
                <w:rFonts w:ascii="Times New Roman" w:hAnsi="Times New Roman"/>
                <w:lang w:eastAsia="x-none"/>
              </w:rPr>
              <w:t>;</w:t>
            </w:r>
          </w:p>
          <w:p w14:paraId="75020753"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современны</w:t>
            </w:r>
            <w:r w:rsidRPr="00A37B7C">
              <w:rPr>
                <w:rFonts w:ascii="Times New Roman" w:hAnsi="Times New Roman"/>
                <w:lang w:eastAsia="x-none"/>
              </w:rPr>
              <w:t>е</w:t>
            </w:r>
            <w:r w:rsidRPr="00A37B7C">
              <w:rPr>
                <w:rFonts w:ascii="Times New Roman" w:hAnsi="Times New Roman"/>
                <w:lang w:val="x-none" w:eastAsia="x-none"/>
              </w:rPr>
              <w:t xml:space="preserve"> инструмент</w:t>
            </w:r>
            <w:r w:rsidRPr="00A37B7C">
              <w:rPr>
                <w:rFonts w:ascii="Times New Roman" w:hAnsi="Times New Roman"/>
                <w:lang w:eastAsia="x-none"/>
              </w:rPr>
              <w:t>ы</w:t>
            </w:r>
            <w:r w:rsidRPr="00A37B7C">
              <w:rPr>
                <w:rFonts w:ascii="Times New Roman" w:hAnsi="Times New Roman"/>
                <w:lang w:val="x-none" w:eastAsia="x-none"/>
              </w:rPr>
              <w:t xml:space="preserve"> и способ</w:t>
            </w:r>
            <w:r w:rsidRPr="00A37B7C">
              <w:rPr>
                <w:rFonts w:ascii="Times New Roman" w:hAnsi="Times New Roman"/>
                <w:lang w:eastAsia="x-none"/>
              </w:rPr>
              <w:t>ы</w:t>
            </w:r>
            <w:r w:rsidRPr="00A37B7C">
              <w:rPr>
                <w:rFonts w:ascii="Times New Roman" w:hAnsi="Times New Roman"/>
                <w:lang w:val="x-none" w:eastAsia="x-none"/>
              </w:rPr>
              <w:t xml:space="preserve"> подготовки электронных бизнес-презентаций</w:t>
            </w:r>
            <w:r w:rsidRPr="00A37B7C">
              <w:rPr>
                <w:rFonts w:ascii="Times New Roman" w:hAnsi="Times New Roman"/>
                <w:lang w:eastAsia="x-none"/>
              </w:rPr>
              <w:t>;</w:t>
            </w:r>
          </w:p>
          <w:p w14:paraId="69DFE972"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инструмент</w:t>
            </w:r>
            <w:r w:rsidRPr="00A37B7C">
              <w:rPr>
                <w:rFonts w:ascii="Times New Roman" w:hAnsi="Times New Roman"/>
                <w:lang w:eastAsia="x-none"/>
              </w:rPr>
              <w:t>ы</w:t>
            </w:r>
            <w:r w:rsidRPr="00A37B7C">
              <w:rPr>
                <w:rFonts w:ascii="Times New Roman" w:hAnsi="Times New Roman"/>
                <w:lang w:val="x-none" w:eastAsia="x-none"/>
              </w:rPr>
              <w:t xml:space="preserve"> эффективного осуществления продаж</w:t>
            </w:r>
            <w:r w:rsidRPr="00A37B7C">
              <w:rPr>
                <w:rFonts w:ascii="Times New Roman" w:hAnsi="Times New Roman"/>
                <w:lang w:eastAsia="x-none"/>
              </w:rPr>
              <w:t>;</w:t>
            </w:r>
          </w:p>
          <w:p w14:paraId="4E0BA2A4"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технологи</w:t>
            </w:r>
            <w:r w:rsidRPr="00A37B7C">
              <w:rPr>
                <w:rFonts w:ascii="Times New Roman" w:hAnsi="Times New Roman"/>
                <w:lang w:eastAsia="x-none"/>
              </w:rPr>
              <w:t>и</w:t>
            </w:r>
            <w:r w:rsidRPr="00A37B7C">
              <w:rPr>
                <w:rFonts w:ascii="Times New Roman" w:hAnsi="Times New Roman"/>
                <w:lang w:val="x-none" w:eastAsia="x-none"/>
              </w:rPr>
              <w:t xml:space="preserve"> организации эффективного участия в выставке</w:t>
            </w:r>
            <w:r w:rsidRPr="00A37B7C">
              <w:rPr>
                <w:rFonts w:ascii="Times New Roman" w:hAnsi="Times New Roman"/>
                <w:lang w:eastAsia="x-none"/>
              </w:rPr>
              <w:t>;</w:t>
            </w:r>
          </w:p>
          <w:p w14:paraId="2F6B3A75" w14:textId="77777777" w:rsidR="000D7985" w:rsidRPr="00A37B7C" w:rsidRDefault="000D7985" w:rsidP="00095D42">
            <w:pPr>
              <w:numPr>
                <w:ilvl w:val="0"/>
                <w:numId w:val="148"/>
              </w:numPr>
              <w:spacing w:after="0" w:line="240" w:lineRule="auto"/>
              <w:contextualSpacing/>
              <w:jc w:val="both"/>
              <w:rPr>
                <w:rFonts w:ascii="Times New Roman" w:hAnsi="Times New Roman"/>
              </w:rPr>
            </w:pPr>
            <w:r w:rsidRPr="00A37B7C">
              <w:rPr>
                <w:rFonts w:ascii="Times New Roman" w:hAnsi="Times New Roman"/>
              </w:rPr>
              <w:t>тенденции развития отраслей экономики, имеющие отношение к организуемой торгово-промышленной выставке, и ключевых игроков этих отраслей;</w:t>
            </w:r>
          </w:p>
          <w:p w14:paraId="3FAE5BEB" w14:textId="77777777" w:rsidR="000D7985" w:rsidRPr="00A37B7C" w:rsidRDefault="000D7985" w:rsidP="00095D42">
            <w:pPr>
              <w:numPr>
                <w:ilvl w:val="0"/>
                <w:numId w:val="148"/>
              </w:numPr>
              <w:spacing w:after="0" w:line="240" w:lineRule="auto"/>
              <w:contextualSpacing/>
              <w:jc w:val="both"/>
              <w:rPr>
                <w:rFonts w:ascii="Times New Roman" w:hAnsi="Times New Roman"/>
              </w:rPr>
            </w:pPr>
            <w:r w:rsidRPr="00A37B7C">
              <w:rPr>
                <w:rFonts w:ascii="Times New Roman" w:hAnsi="Times New Roman"/>
              </w:rPr>
              <w:t>методы разработки рекламных и информационных текстов;</w:t>
            </w:r>
          </w:p>
          <w:p w14:paraId="1F090FCE" w14:textId="77777777" w:rsidR="000D7985" w:rsidRPr="00A37B7C" w:rsidRDefault="000D7985" w:rsidP="00095D42">
            <w:pPr>
              <w:numPr>
                <w:ilvl w:val="0"/>
                <w:numId w:val="148"/>
              </w:numPr>
              <w:spacing w:after="0" w:line="240" w:lineRule="auto"/>
              <w:contextualSpacing/>
              <w:jc w:val="both"/>
              <w:rPr>
                <w:rFonts w:ascii="Times New Roman" w:hAnsi="Times New Roman"/>
              </w:rPr>
            </w:pPr>
            <w:r w:rsidRPr="00A37B7C">
              <w:rPr>
                <w:rFonts w:ascii="Times New Roman" w:hAnsi="Times New Roman"/>
              </w:rPr>
              <w:t>основы документооборота, в т.ч. электронного документооборота;</w:t>
            </w:r>
          </w:p>
          <w:p w14:paraId="39B0059D" w14:textId="77777777" w:rsidR="000D7985" w:rsidRPr="00A37B7C" w:rsidRDefault="000D7985" w:rsidP="00095D42">
            <w:pPr>
              <w:numPr>
                <w:ilvl w:val="0"/>
                <w:numId w:val="148"/>
              </w:numPr>
              <w:spacing w:after="0" w:line="240" w:lineRule="auto"/>
              <w:contextualSpacing/>
              <w:jc w:val="both"/>
              <w:rPr>
                <w:rFonts w:ascii="Times New Roman" w:hAnsi="Times New Roman"/>
                <w:sz w:val="24"/>
                <w:szCs w:val="24"/>
              </w:rPr>
            </w:pPr>
            <w:r w:rsidRPr="00A37B7C">
              <w:rPr>
                <w:rFonts w:ascii="Times New Roman" w:hAnsi="Times New Roman"/>
                <w:sz w:val="24"/>
                <w:szCs w:val="24"/>
              </w:rPr>
              <w:t>перечня (количество и названия) рекламных механизмов показа аудитории рекламных сообщений в сети Интернет;</w:t>
            </w:r>
          </w:p>
          <w:p w14:paraId="30D41F38" w14:textId="77777777" w:rsidR="000D7985" w:rsidRPr="006A6EE4"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sz w:val="24"/>
                <w:szCs w:val="24"/>
              </w:rPr>
              <w:t>особенности функционирования современных рекламных систем в составе социальных медиа</w:t>
            </w:r>
            <w:r>
              <w:rPr>
                <w:rFonts w:ascii="Times New Roman" w:hAnsi="Times New Roman"/>
                <w:sz w:val="24"/>
                <w:szCs w:val="24"/>
              </w:rPr>
              <w:t>;</w:t>
            </w:r>
          </w:p>
          <w:p w14:paraId="54BE703F"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современн</w:t>
            </w:r>
            <w:r w:rsidRPr="00A37B7C">
              <w:rPr>
                <w:rFonts w:ascii="Times New Roman" w:hAnsi="Times New Roman"/>
                <w:lang w:eastAsia="x-none"/>
              </w:rPr>
              <w:t>ые</w:t>
            </w:r>
            <w:r w:rsidRPr="00A37B7C">
              <w:rPr>
                <w:rFonts w:ascii="Times New Roman" w:hAnsi="Times New Roman"/>
                <w:lang w:val="x-none" w:eastAsia="x-none"/>
              </w:rPr>
              <w:t xml:space="preserve"> тенденци</w:t>
            </w:r>
            <w:r w:rsidRPr="00A37B7C">
              <w:rPr>
                <w:rFonts w:ascii="Times New Roman" w:hAnsi="Times New Roman"/>
                <w:lang w:eastAsia="x-none"/>
              </w:rPr>
              <w:t>и</w:t>
            </w:r>
            <w:r w:rsidRPr="00A37B7C">
              <w:rPr>
                <w:rFonts w:ascii="Times New Roman" w:hAnsi="Times New Roman"/>
                <w:lang w:val="x-none" w:eastAsia="x-none"/>
              </w:rPr>
              <w:t xml:space="preserve"> в сфере организации коммуникаций на выставке, оформления выставочных стендов, выставочного оборудования</w:t>
            </w:r>
            <w:r w:rsidRPr="00A37B7C">
              <w:rPr>
                <w:rFonts w:ascii="Times New Roman" w:hAnsi="Times New Roman"/>
                <w:lang w:eastAsia="x-none"/>
              </w:rPr>
              <w:t>;</w:t>
            </w:r>
          </w:p>
          <w:p w14:paraId="28E516FA"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истори</w:t>
            </w:r>
            <w:r w:rsidRPr="00A37B7C">
              <w:rPr>
                <w:rFonts w:ascii="Times New Roman" w:hAnsi="Times New Roman"/>
                <w:lang w:eastAsia="x-none"/>
              </w:rPr>
              <w:t>ю</w:t>
            </w:r>
            <w:r w:rsidRPr="00A37B7C">
              <w:rPr>
                <w:rFonts w:ascii="Times New Roman" w:hAnsi="Times New Roman"/>
                <w:lang w:val="x-none" w:eastAsia="x-none"/>
              </w:rPr>
              <w:t xml:space="preserve"> выставочного дела и индустрии встреч</w:t>
            </w:r>
            <w:r w:rsidRPr="00A37B7C">
              <w:rPr>
                <w:rFonts w:ascii="Times New Roman" w:hAnsi="Times New Roman"/>
                <w:lang w:eastAsia="x-none"/>
              </w:rPr>
              <w:t>;</w:t>
            </w:r>
          </w:p>
          <w:p w14:paraId="77AF327C"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основ</w:t>
            </w:r>
            <w:r w:rsidRPr="00A37B7C">
              <w:rPr>
                <w:rFonts w:ascii="Times New Roman" w:hAnsi="Times New Roman"/>
                <w:lang w:eastAsia="x-none"/>
              </w:rPr>
              <w:t>ы</w:t>
            </w:r>
            <w:r w:rsidRPr="00A37B7C">
              <w:rPr>
                <w:rFonts w:ascii="Times New Roman" w:hAnsi="Times New Roman"/>
                <w:lang w:val="x-none" w:eastAsia="x-none"/>
              </w:rPr>
              <w:t xml:space="preserve"> выставочного менеджмента и менеджмента в сфере индустрии встреч</w:t>
            </w:r>
            <w:r w:rsidRPr="00A37B7C">
              <w:rPr>
                <w:rFonts w:ascii="Times New Roman" w:hAnsi="Times New Roman"/>
                <w:lang w:eastAsia="x-none"/>
              </w:rPr>
              <w:t>;</w:t>
            </w:r>
          </w:p>
          <w:p w14:paraId="1730ABB2"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метод</w:t>
            </w:r>
            <w:r w:rsidRPr="00A37B7C">
              <w:rPr>
                <w:rFonts w:ascii="Times New Roman" w:hAnsi="Times New Roman"/>
                <w:lang w:eastAsia="x-none"/>
              </w:rPr>
              <w:t>ы</w:t>
            </w:r>
            <w:r w:rsidRPr="00A37B7C">
              <w:rPr>
                <w:rFonts w:ascii="Times New Roman" w:hAnsi="Times New Roman"/>
                <w:lang w:val="x-none" w:eastAsia="x-none"/>
              </w:rPr>
              <w:t xml:space="preserve"> ведения переговоров, урегулирования споров, работы с возражениями</w:t>
            </w:r>
            <w:r w:rsidRPr="00A37B7C">
              <w:rPr>
                <w:rFonts w:ascii="Times New Roman" w:hAnsi="Times New Roman"/>
                <w:lang w:eastAsia="x-none"/>
              </w:rPr>
              <w:t>;</w:t>
            </w:r>
          </w:p>
          <w:p w14:paraId="41378DD3" w14:textId="77777777" w:rsidR="000D7985" w:rsidRPr="00A37B7C" w:rsidRDefault="000D7985" w:rsidP="00095D42">
            <w:pPr>
              <w:numPr>
                <w:ilvl w:val="0"/>
                <w:numId w:val="148"/>
              </w:numPr>
              <w:spacing w:after="0" w:line="240" w:lineRule="auto"/>
              <w:contextualSpacing/>
              <w:jc w:val="both"/>
              <w:rPr>
                <w:rFonts w:ascii="Times New Roman" w:hAnsi="Times New Roman"/>
              </w:rPr>
            </w:pPr>
            <w:r w:rsidRPr="00A37B7C">
              <w:rPr>
                <w:rFonts w:ascii="Times New Roman" w:hAnsi="Times New Roman"/>
              </w:rPr>
              <w:t>нормативные правовые акты в сфере безопасности жизнедеятельности, экологии и здравоохранения применительно к организации выставочной деятельности в сфере торгово-промышленных выставок (в стране проведения выставки);</w:t>
            </w:r>
          </w:p>
          <w:p w14:paraId="0B48C068" w14:textId="77777777" w:rsidR="000D7985" w:rsidRPr="00A37B7C" w:rsidRDefault="000D7985" w:rsidP="00095D42">
            <w:pPr>
              <w:numPr>
                <w:ilvl w:val="0"/>
                <w:numId w:val="148"/>
              </w:numPr>
              <w:spacing w:after="0" w:line="240" w:lineRule="auto"/>
              <w:contextualSpacing/>
              <w:jc w:val="both"/>
              <w:rPr>
                <w:rFonts w:ascii="Times New Roman" w:hAnsi="Times New Roman"/>
                <w:lang w:val="x-none" w:eastAsia="x-none"/>
              </w:rPr>
            </w:pPr>
            <w:r w:rsidRPr="00A37B7C">
              <w:rPr>
                <w:rFonts w:ascii="Times New Roman" w:hAnsi="Times New Roman"/>
                <w:lang w:val="x-none" w:eastAsia="x-none"/>
              </w:rPr>
              <w:t>требования охраны труда при работе на выставочной площадке</w:t>
            </w:r>
            <w:r w:rsidRPr="00A37B7C">
              <w:rPr>
                <w:rFonts w:ascii="Times New Roman" w:hAnsi="Times New Roman"/>
                <w:lang w:eastAsia="x-none"/>
              </w:rPr>
              <w:t>.</w:t>
            </w:r>
          </w:p>
        </w:tc>
      </w:tr>
    </w:tbl>
    <w:p w14:paraId="78B03F0B" w14:textId="77777777" w:rsidR="000D7985" w:rsidRPr="00A37B7C" w:rsidRDefault="000D7985" w:rsidP="000D7985">
      <w:pPr>
        <w:spacing w:after="0" w:line="240" w:lineRule="auto"/>
        <w:rPr>
          <w:rFonts w:ascii="Times New Roman" w:hAnsi="Times New Roman"/>
          <w:b/>
          <w:sz w:val="24"/>
          <w:szCs w:val="24"/>
        </w:rPr>
      </w:pPr>
    </w:p>
    <w:p w14:paraId="1C6F7B6A" w14:textId="77777777" w:rsidR="000D7985" w:rsidRPr="00A37B7C" w:rsidRDefault="000D7985" w:rsidP="000D7985">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7BDE5E9B" w14:textId="77777777" w:rsidR="000D7985" w:rsidRPr="00A37B7C" w:rsidRDefault="000D7985" w:rsidP="000D7985">
      <w:pPr>
        <w:spacing w:after="0"/>
        <w:rPr>
          <w:rFonts w:ascii="Times New Roman" w:hAnsi="Times New Roman"/>
          <w:sz w:val="24"/>
          <w:szCs w:val="24"/>
        </w:rPr>
      </w:pPr>
    </w:p>
    <w:p w14:paraId="1CE05CFE"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Всего часов </w:t>
      </w:r>
      <w:r w:rsidRPr="00A37B7C">
        <w:rPr>
          <w:rFonts w:ascii="Times New Roman" w:hAnsi="Times New Roman"/>
          <w:sz w:val="24"/>
          <w:szCs w:val="24"/>
          <w:u w:val="single"/>
        </w:rPr>
        <w:t>288,</w:t>
      </w:r>
    </w:p>
    <w:p w14:paraId="665C3957" w14:textId="77777777" w:rsidR="000D7985" w:rsidRPr="00A37B7C" w:rsidRDefault="000D7985" w:rsidP="000D7985">
      <w:pPr>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Pr>
          <w:rFonts w:ascii="Times New Roman" w:hAnsi="Times New Roman"/>
          <w:sz w:val="24"/>
          <w:szCs w:val="24"/>
          <w:u w:val="single"/>
        </w:rPr>
        <w:t>224</w:t>
      </w:r>
      <w:r w:rsidRPr="00A37B7C">
        <w:rPr>
          <w:rFonts w:ascii="Times New Roman" w:hAnsi="Times New Roman"/>
          <w:sz w:val="24"/>
          <w:szCs w:val="24"/>
          <w:u w:val="single"/>
        </w:rPr>
        <w:t xml:space="preserve"> часов</w:t>
      </w:r>
      <w:r>
        <w:rPr>
          <w:rFonts w:ascii="Times New Roman" w:hAnsi="Times New Roman"/>
          <w:sz w:val="24"/>
          <w:szCs w:val="24"/>
          <w:u w:val="single"/>
        </w:rPr>
        <w:t>.</w:t>
      </w:r>
    </w:p>
    <w:p w14:paraId="7B1099DD"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Из них на освоение МДК </w:t>
      </w:r>
      <w:r w:rsidRPr="00A37B7C">
        <w:rPr>
          <w:rFonts w:ascii="Times New Roman" w:hAnsi="Times New Roman"/>
          <w:sz w:val="24"/>
          <w:szCs w:val="24"/>
          <w:u w:val="single"/>
        </w:rPr>
        <w:t>2</w:t>
      </w:r>
      <w:r>
        <w:rPr>
          <w:rFonts w:ascii="Times New Roman" w:hAnsi="Times New Roman"/>
          <w:sz w:val="24"/>
          <w:szCs w:val="24"/>
          <w:u w:val="single"/>
        </w:rPr>
        <w:t>16</w:t>
      </w:r>
      <w:r w:rsidRPr="00A37B7C">
        <w:rPr>
          <w:rFonts w:ascii="Times New Roman" w:hAnsi="Times New Roman"/>
          <w:sz w:val="24"/>
          <w:szCs w:val="24"/>
          <w:u w:val="single"/>
        </w:rPr>
        <w:t xml:space="preserve"> часов, </w:t>
      </w:r>
    </w:p>
    <w:p w14:paraId="46EBBCA1" w14:textId="77777777" w:rsidR="000D7985" w:rsidRPr="00A37B7C" w:rsidRDefault="000D7985" w:rsidP="000D7985">
      <w:pPr>
        <w:spacing w:after="0"/>
        <w:ind w:firstLine="708"/>
        <w:rPr>
          <w:rFonts w:ascii="Times New Roman" w:hAnsi="Times New Roman"/>
          <w:sz w:val="24"/>
          <w:szCs w:val="24"/>
          <w:u w:val="single"/>
        </w:rPr>
      </w:pPr>
      <w:r w:rsidRPr="00A37B7C">
        <w:rPr>
          <w:rFonts w:ascii="Times New Roman" w:hAnsi="Times New Roman"/>
          <w:sz w:val="24"/>
          <w:szCs w:val="24"/>
        </w:rPr>
        <w:t xml:space="preserve">в том числе самостоятельная работа </w:t>
      </w:r>
      <w:proofErr w:type="gramStart"/>
      <w:r w:rsidRPr="00A37B7C">
        <w:rPr>
          <w:rFonts w:ascii="Times New Roman" w:hAnsi="Times New Roman"/>
          <w:sz w:val="24"/>
          <w:szCs w:val="24"/>
        </w:rPr>
        <w:t xml:space="preserve">– </w:t>
      </w:r>
      <w:r>
        <w:rPr>
          <w:rFonts w:ascii="Times New Roman" w:hAnsi="Times New Roman"/>
          <w:sz w:val="24"/>
          <w:szCs w:val="24"/>
        </w:rPr>
        <w:t>,</w:t>
      </w:r>
      <w:proofErr w:type="gramEnd"/>
    </w:p>
    <w:p w14:paraId="5CB04461"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практики, в том числе учебная -</w:t>
      </w:r>
      <w:r w:rsidRPr="00D90691">
        <w:rPr>
          <w:rFonts w:ascii="Times New Roman" w:hAnsi="Times New Roman"/>
          <w:sz w:val="24"/>
          <w:szCs w:val="24"/>
          <w:u w:val="single"/>
        </w:rPr>
        <w:t>36 часов,</w:t>
      </w:r>
    </w:p>
    <w:p w14:paraId="713C198C" w14:textId="77777777" w:rsidR="000D7985" w:rsidRPr="00A37B7C" w:rsidRDefault="000D7985" w:rsidP="000D7985">
      <w:pPr>
        <w:spacing w:after="0"/>
        <w:rPr>
          <w:rFonts w:ascii="Times New Roman" w:hAnsi="Times New Roman"/>
          <w:sz w:val="24"/>
          <w:szCs w:val="24"/>
          <w:u w:val="single"/>
        </w:rPr>
      </w:pPr>
      <w:r w:rsidRPr="00A37B7C">
        <w:rPr>
          <w:rFonts w:ascii="Times New Roman" w:hAnsi="Times New Roman"/>
          <w:sz w:val="24"/>
          <w:szCs w:val="24"/>
        </w:rPr>
        <w:t xml:space="preserve">                                       производственная –</w:t>
      </w:r>
      <w:r w:rsidRPr="00A37B7C">
        <w:rPr>
          <w:rFonts w:ascii="Times New Roman" w:hAnsi="Times New Roman"/>
          <w:sz w:val="24"/>
          <w:szCs w:val="24"/>
          <w:u w:val="single"/>
        </w:rPr>
        <w:t>36 часов</w:t>
      </w:r>
      <w:r>
        <w:rPr>
          <w:rFonts w:ascii="Times New Roman" w:hAnsi="Times New Roman"/>
          <w:sz w:val="24"/>
          <w:szCs w:val="24"/>
          <w:u w:val="single"/>
        </w:rPr>
        <w:t>.</w:t>
      </w:r>
    </w:p>
    <w:p w14:paraId="29AD07AC" w14:textId="77777777" w:rsidR="000D7985" w:rsidRPr="00A37B7C" w:rsidRDefault="000D7985" w:rsidP="000D7985">
      <w:pPr>
        <w:rPr>
          <w:rFonts w:ascii="Times New Roman" w:hAnsi="Times New Roman"/>
          <w:i/>
          <w:sz w:val="24"/>
          <w:szCs w:val="24"/>
        </w:rPr>
      </w:pPr>
      <w:r w:rsidRPr="00A37B7C">
        <w:rPr>
          <w:rFonts w:ascii="Times New Roman" w:hAnsi="Times New Roman"/>
          <w:iCs/>
          <w:sz w:val="24"/>
          <w:szCs w:val="24"/>
        </w:rPr>
        <w:t>Промежуточная аттестация</w:t>
      </w:r>
      <w:r>
        <w:rPr>
          <w:rFonts w:ascii="Times New Roman" w:hAnsi="Times New Roman"/>
          <w:iCs/>
          <w:sz w:val="24"/>
          <w:szCs w:val="24"/>
        </w:rPr>
        <w:t xml:space="preserve"> </w:t>
      </w:r>
      <w:r>
        <w:rPr>
          <w:rFonts w:ascii="Times New Roman" w:hAnsi="Times New Roman"/>
          <w:bCs/>
          <w:i/>
          <w:sz w:val="24"/>
          <w:szCs w:val="24"/>
        </w:rPr>
        <w:t>-.</w:t>
      </w:r>
    </w:p>
    <w:p w14:paraId="6E0C160B" w14:textId="77777777" w:rsidR="000D7985" w:rsidRPr="00A37B7C" w:rsidRDefault="000D7985" w:rsidP="000D7985">
      <w:pPr>
        <w:rPr>
          <w:rFonts w:ascii="Times New Roman" w:hAnsi="Times New Roman"/>
          <w:b/>
          <w:sz w:val="24"/>
          <w:szCs w:val="24"/>
        </w:rPr>
        <w:sectPr w:rsidR="000D7985" w:rsidRPr="00A37B7C" w:rsidSect="00C46C1F">
          <w:pgSz w:w="11907" w:h="16840"/>
          <w:pgMar w:top="1134" w:right="851" w:bottom="1134" w:left="1701" w:header="709" w:footer="709" w:gutter="0"/>
          <w:cols w:space="720"/>
        </w:sectPr>
      </w:pPr>
    </w:p>
    <w:p w14:paraId="60B6858D" w14:textId="77777777" w:rsidR="000D7985" w:rsidRPr="00A37B7C" w:rsidRDefault="000D7985" w:rsidP="000D7985">
      <w:pPr>
        <w:spacing w:after="0"/>
        <w:jc w:val="center"/>
        <w:rPr>
          <w:rFonts w:ascii="Times New Roman" w:hAnsi="Times New Roman"/>
          <w:b/>
          <w:caps/>
          <w:sz w:val="24"/>
          <w:szCs w:val="24"/>
        </w:rPr>
      </w:pPr>
      <w:r w:rsidRPr="00E771DE">
        <w:rPr>
          <w:rFonts w:ascii="Times New Roman" w:hAnsi="Times New Roman"/>
          <w:b/>
          <w:caps/>
          <w:sz w:val="24"/>
          <w:szCs w:val="24"/>
        </w:rPr>
        <w:lastRenderedPageBreak/>
        <w:t>2. Структура</w:t>
      </w:r>
      <w:r w:rsidRPr="00A37B7C">
        <w:rPr>
          <w:rFonts w:ascii="Times New Roman" w:hAnsi="Times New Roman"/>
          <w:b/>
          <w:caps/>
          <w:sz w:val="24"/>
          <w:szCs w:val="24"/>
        </w:rPr>
        <w:t xml:space="preserve"> и содержание профессионального модуля</w:t>
      </w:r>
    </w:p>
    <w:p w14:paraId="552E5F3E" w14:textId="77777777" w:rsidR="000D7985" w:rsidRPr="00A37B7C" w:rsidRDefault="000D7985" w:rsidP="000D7985">
      <w:pPr>
        <w:spacing w:after="0"/>
        <w:ind w:firstLine="851"/>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r w:rsidRPr="00A37B7C">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2907"/>
        <w:gridCol w:w="1282"/>
        <w:gridCol w:w="587"/>
        <w:gridCol w:w="809"/>
        <w:gridCol w:w="1393"/>
        <w:gridCol w:w="1369"/>
        <w:gridCol w:w="1562"/>
        <w:gridCol w:w="560"/>
        <w:gridCol w:w="9"/>
        <w:gridCol w:w="36"/>
        <w:gridCol w:w="849"/>
        <w:gridCol w:w="1760"/>
      </w:tblGrid>
      <w:tr w:rsidR="000D7985" w:rsidRPr="00A37B7C" w14:paraId="7781EDA0" w14:textId="77777777" w:rsidTr="00C46C1F">
        <w:trPr>
          <w:trHeight w:val="484"/>
        </w:trPr>
        <w:tc>
          <w:tcPr>
            <w:tcW w:w="639" w:type="pct"/>
            <w:vMerge w:val="restart"/>
            <w:tcBorders>
              <w:bottom w:val="single" w:sz="4" w:space="0" w:color="auto"/>
            </w:tcBorders>
            <w:vAlign w:val="center"/>
          </w:tcPr>
          <w:p w14:paraId="6F08B260"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966" w:type="pct"/>
            <w:vMerge w:val="restart"/>
            <w:tcBorders>
              <w:bottom w:val="single" w:sz="4" w:space="0" w:color="auto"/>
            </w:tcBorders>
            <w:vAlign w:val="center"/>
          </w:tcPr>
          <w:p w14:paraId="3BAFF972"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426" w:type="pct"/>
            <w:vMerge w:val="restart"/>
            <w:tcBorders>
              <w:bottom w:val="single" w:sz="4" w:space="0" w:color="auto"/>
            </w:tcBorders>
            <w:vAlign w:val="center"/>
          </w:tcPr>
          <w:p w14:paraId="69016BE5" w14:textId="77777777" w:rsidR="000D7985" w:rsidRPr="00A37B7C" w:rsidRDefault="000D7985" w:rsidP="00C46C1F">
            <w:pPr>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195" w:type="pct"/>
            <w:vMerge w:val="restart"/>
            <w:tcBorders>
              <w:bottom w:val="single" w:sz="4" w:space="0" w:color="auto"/>
            </w:tcBorders>
            <w:textDirection w:val="btLr"/>
            <w:vAlign w:val="center"/>
          </w:tcPr>
          <w:p w14:paraId="76951617" w14:textId="77777777" w:rsidR="000D7985" w:rsidRPr="00A37B7C" w:rsidRDefault="000D7985" w:rsidP="00C46C1F">
            <w:pPr>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507D71C2"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Объем профессионального модуля, ак. час.</w:t>
            </w:r>
          </w:p>
        </w:tc>
      </w:tr>
      <w:tr w:rsidR="000D7985" w:rsidRPr="00A37B7C" w14:paraId="268F2FC0" w14:textId="77777777" w:rsidTr="00C46C1F">
        <w:trPr>
          <w:trHeight w:val="58"/>
        </w:trPr>
        <w:tc>
          <w:tcPr>
            <w:tcW w:w="639" w:type="pct"/>
            <w:vMerge/>
          </w:tcPr>
          <w:p w14:paraId="4E85FE46" w14:textId="77777777" w:rsidR="000D7985" w:rsidRPr="00A37B7C" w:rsidRDefault="000D7985" w:rsidP="00C46C1F">
            <w:pPr>
              <w:spacing w:after="0" w:line="240" w:lineRule="auto"/>
              <w:rPr>
                <w:rFonts w:ascii="Times New Roman" w:hAnsi="Times New Roman"/>
                <w:i/>
              </w:rPr>
            </w:pPr>
          </w:p>
        </w:tc>
        <w:tc>
          <w:tcPr>
            <w:tcW w:w="966" w:type="pct"/>
            <w:vMerge/>
            <w:vAlign w:val="center"/>
          </w:tcPr>
          <w:p w14:paraId="057893AF" w14:textId="77777777" w:rsidR="000D7985" w:rsidRPr="00A37B7C" w:rsidRDefault="000D7985" w:rsidP="00C46C1F">
            <w:pPr>
              <w:spacing w:after="0" w:line="240" w:lineRule="auto"/>
              <w:rPr>
                <w:rFonts w:ascii="Times New Roman" w:hAnsi="Times New Roman"/>
                <w:i/>
              </w:rPr>
            </w:pPr>
          </w:p>
        </w:tc>
        <w:tc>
          <w:tcPr>
            <w:tcW w:w="426" w:type="pct"/>
            <w:vMerge/>
            <w:vAlign w:val="center"/>
          </w:tcPr>
          <w:p w14:paraId="7DC6424A" w14:textId="77777777" w:rsidR="000D7985" w:rsidRPr="00A37B7C" w:rsidRDefault="000D7985" w:rsidP="00C46C1F">
            <w:pPr>
              <w:spacing w:after="0" w:line="240" w:lineRule="auto"/>
              <w:rPr>
                <w:rFonts w:ascii="Times New Roman" w:hAnsi="Times New Roman"/>
                <w:i/>
                <w:iCs/>
              </w:rPr>
            </w:pPr>
          </w:p>
        </w:tc>
        <w:tc>
          <w:tcPr>
            <w:tcW w:w="195" w:type="pct"/>
            <w:vMerge/>
            <w:shd w:val="clear" w:color="auto" w:fill="FFFF00"/>
          </w:tcPr>
          <w:p w14:paraId="39EA070C" w14:textId="77777777" w:rsidR="000D7985" w:rsidRPr="00A37B7C" w:rsidRDefault="000D7985" w:rsidP="00C46C1F">
            <w:pPr>
              <w:suppressAutoHyphens/>
              <w:spacing w:after="0" w:line="240" w:lineRule="auto"/>
              <w:jc w:val="center"/>
              <w:rPr>
                <w:rFonts w:ascii="Times New Roman" w:hAnsi="Times New Roman"/>
              </w:rPr>
            </w:pPr>
          </w:p>
        </w:tc>
        <w:tc>
          <w:tcPr>
            <w:tcW w:w="1907" w:type="pct"/>
            <w:gridSpan w:val="7"/>
          </w:tcPr>
          <w:p w14:paraId="621D1C11"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867" w:type="pct"/>
            <w:gridSpan w:val="2"/>
            <w:vMerge w:val="restart"/>
            <w:vAlign w:val="center"/>
          </w:tcPr>
          <w:p w14:paraId="11CAA7AC"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2EF0DF25" w14:textId="77777777" w:rsidTr="00C46C1F">
        <w:tc>
          <w:tcPr>
            <w:tcW w:w="639" w:type="pct"/>
            <w:vMerge/>
          </w:tcPr>
          <w:p w14:paraId="5E27B06A" w14:textId="77777777" w:rsidR="000D7985" w:rsidRPr="00A37B7C" w:rsidRDefault="000D7985" w:rsidP="00C46C1F">
            <w:pPr>
              <w:spacing w:after="0" w:line="240" w:lineRule="auto"/>
              <w:rPr>
                <w:rFonts w:ascii="Times New Roman" w:hAnsi="Times New Roman"/>
                <w:i/>
              </w:rPr>
            </w:pPr>
          </w:p>
        </w:tc>
        <w:tc>
          <w:tcPr>
            <w:tcW w:w="966" w:type="pct"/>
            <w:vMerge/>
            <w:vAlign w:val="center"/>
          </w:tcPr>
          <w:p w14:paraId="33A7C047" w14:textId="77777777" w:rsidR="000D7985" w:rsidRPr="00A37B7C" w:rsidRDefault="000D7985" w:rsidP="00C46C1F">
            <w:pPr>
              <w:spacing w:after="0" w:line="240" w:lineRule="auto"/>
              <w:rPr>
                <w:rFonts w:ascii="Times New Roman" w:hAnsi="Times New Roman"/>
                <w:i/>
              </w:rPr>
            </w:pPr>
          </w:p>
        </w:tc>
        <w:tc>
          <w:tcPr>
            <w:tcW w:w="426" w:type="pct"/>
            <w:vMerge/>
            <w:vAlign w:val="center"/>
          </w:tcPr>
          <w:p w14:paraId="4588419A" w14:textId="77777777" w:rsidR="000D7985" w:rsidRPr="00A37B7C" w:rsidRDefault="000D7985" w:rsidP="00C46C1F">
            <w:pPr>
              <w:spacing w:after="0" w:line="240" w:lineRule="auto"/>
              <w:rPr>
                <w:rFonts w:ascii="Times New Roman" w:hAnsi="Times New Roman"/>
                <w:i/>
                <w:iCs/>
              </w:rPr>
            </w:pPr>
          </w:p>
        </w:tc>
        <w:tc>
          <w:tcPr>
            <w:tcW w:w="195" w:type="pct"/>
            <w:vMerge/>
            <w:shd w:val="clear" w:color="auto" w:fill="FFFF00"/>
          </w:tcPr>
          <w:p w14:paraId="17499AAC"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269" w:type="pct"/>
            <w:vMerge w:val="restart"/>
          </w:tcPr>
          <w:p w14:paraId="7DBF7745" w14:textId="77777777" w:rsidR="000D7985" w:rsidRPr="00A37B7C" w:rsidRDefault="000D7985" w:rsidP="00C46C1F">
            <w:pPr>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354F9A83" w14:textId="77777777" w:rsidR="000D7985" w:rsidRPr="00A37B7C" w:rsidRDefault="000D7985" w:rsidP="00C46C1F">
            <w:pPr>
              <w:suppressAutoHyphens/>
              <w:spacing w:after="0" w:line="240" w:lineRule="auto"/>
              <w:jc w:val="center"/>
              <w:rPr>
                <w:rFonts w:ascii="Times New Roman" w:hAnsi="Times New Roman"/>
                <w:sz w:val="20"/>
                <w:szCs w:val="20"/>
              </w:rPr>
            </w:pPr>
          </w:p>
        </w:tc>
        <w:tc>
          <w:tcPr>
            <w:tcW w:w="1638" w:type="pct"/>
            <w:gridSpan w:val="6"/>
          </w:tcPr>
          <w:p w14:paraId="49E76496" w14:textId="77777777" w:rsidR="000D7985" w:rsidRPr="00A37B7C" w:rsidRDefault="000D7985" w:rsidP="00C46C1F">
            <w:pPr>
              <w:suppressAutoHyphens/>
              <w:spacing w:after="0" w:line="240" w:lineRule="auto"/>
              <w:jc w:val="center"/>
              <w:rPr>
                <w:rFonts w:ascii="Times New Roman" w:hAnsi="Times New Roman"/>
              </w:rPr>
            </w:pPr>
            <w:r w:rsidRPr="00A37B7C">
              <w:rPr>
                <w:rFonts w:ascii="Times New Roman" w:hAnsi="Times New Roman"/>
              </w:rPr>
              <w:t>В том числе</w:t>
            </w:r>
          </w:p>
        </w:tc>
        <w:tc>
          <w:tcPr>
            <w:tcW w:w="867" w:type="pct"/>
            <w:gridSpan w:val="2"/>
            <w:vMerge/>
            <w:vAlign w:val="center"/>
          </w:tcPr>
          <w:p w14:paraId="4D0AB5E5" w14:textId="77777777" w:rsidR="000D7985" w:rsidRPr="00A37B7C" w:rsidRDefault="000D7985" w:rsidP="00C46C1F">
            <w:pPr>
              <w:suppressAutoHyphens/>
              <w:spacing w:after="0" w:line="240" w:lineRule="auto"/>
              <w:jc w:val="center"/>
              <w:rPr>
                <w:rFonts w:ascii="Times New Roman" w:hAnsi="Times New Roman"/>
                <w:i/>
              </w:rPr>
            </w:pPr>
          </w:p>
        </w:tc>
      </w:tr>
      <w:tr w:rsidR="000D7985" w:rsidRPr="00A37B7C" w14:paraId="7806AF5A" w14:textId="77777777" w:rsidTr="00C46C1F">
        <w:trPr>
          <w:cantSplit/>
          <w:trHeight w:val="1415"/>
        </w:trPr>
        <w:tc>
          <w:tcPr>
            <w:tcW w:w="639" w:type="pct"/>
            <w:vMerge/>
          </w:tcPr>
          <w:p w14:paraId="69AD56D2" w14:textId="77777777" w:rsidR="000D7985" w:rsidRPr="00A37B7C" w:rsidRDefault="000D7985" w:rsidP="00C46C1F">
            <w:pPr>
              <w:spacing w:after="0" w:line="240" w:lineRule="auto"/>
              <w:rPr>
                <w:rFonts w:ascii="Times New Roman" w:hAnsi="Times New Roman"/>
                <w:i/>
              </w:rPr>
            </w:pPr>
          </w:p>
        </w:tc>
        <w:tc>
          <w:tcPr>
            <w:tcW w:w="966" w:type="pct"/>
            <w:vMerge/>
            <w:vAlign w:val="center"/>
          </w:tcPr>
          <w:p w14:paraId="39E8A1F6" w14:textId="77777777" w:rsidR="000D7985" w:rsidRPr="00A37B7C" w:rsidRDefault="000D7985" w:rsidP="00C46C1F">
            <w:pPr>
              <w:spacing w:after="0" w:line="240" w:lineRule="auto"/>
              <w:rPr>
                <w:rFonts w:ascii="Times New Roman" w:hAnsi="Times New Roman"/>
                <w:i/>
              </w:rPr>
            </w:pPr>
          </w:p>
        </w:tc>
        <w:tc>
          <w:tcPr>
            <w:tcW w:w="426" w:type="pct"/>
            <w:vMerge/>
            <w:vAlign w:val="center"/>
          </w:tcPr>
          <w:p w14:paraId="2C9A34E2" w14:textId="77777777" w:rsidR="000D7985" w:rsidRPr="00A37B7C" w:rsidRDefault="000D7985" w:rsidP="00C46C1F">
            <w:pPr>
              <w:spacing w:after="0" w:line="240" w:lineRule="auto"/>
              <w:rPr>
                <w:rFonts w:ascii="Times New Roman" w:hAnsi="Times New Roman"/>
                <w:i/>
              </w:rPr>
            </w:pPr>
          </w:p>
        </w:tc>
        <w:tc>
          <w:tcPr>
            <w:tcW w:w="195" w:type="pct"/>
            <w:vMerge/>
            <w:shd w:val="clear" w:color="auto" w:fill="FFFF00"/>
          </w:tcPr>
          <w:p w14:paraId="32EB85C3"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269" w:type="pct"/>
            <w:vMerge/>
          </w:tcPr>
          <w:p w14:paraId="10776482" w14:textId="77777777" w:rsidR="000D7985" w:rsidRPr="00A37B7C" w:rsidRDefault="000D7985" w:rsidP="00C46C1F">
            <w:pPr>
              <w:suppressAutoHyphens/>
              <w:spacing w:after="0" w:line="240" w:lineRule="auto"/>
              <w:jc w:val="center"/>
              <w:rPr>
                <w:rFonts w:ascii="Times New Roman" w:hAnsi="Times New Roman"/>
                <w:i/>
                <w:sz w:val="20"/>
                <w:szCs w:val="20"/>
              </w:rPr>
            </w:pPr>
          </w:p>
        </w:tc>
        <w:tc>
          <w:tcPr>
            <w:tcW w:w="463" w:type="pct"/>
            <w:vAlign w:val="center"/>
          </w:tcPr>
          <w:p w14:paraId="4F577A76"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и практических. занятий</w:t>
            </w:r>
          </w:p>
          <w:p w14:paraId="6A01D349"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p>
          <w:p w14:paraId="6313903A"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455" w:type="pct"/>
            <w:vAlign w:val="center"/>
          </w:tcPr>
          <w:p w14:paraId="0090F2D1"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53BFE50F" w14:textId="77777777" w:rsidR="000D7985" w:rsidRPr="00A37B7C" w:rsidRDefault="000D7985" w:rsidP="00C46C1F">
            <w:pPr>
              <w:suppressAutoHyphens/>
              <w:spacing w:after="0" w:line="240" w:lineRule="auto"/>
              <w:jc w:val="center"/>
              <w:rPr>
                <w:rFonts w:ascii="Times New Roman" w:hAnsi="Times New Roman"/>
                <w:iCs/>
                <w:sz w:val="20"/>
                <w:szCs w:val="20"/>
              </w:rPr>
            </w:pPr>
          </w:p>
        </w:tc>
        <w:tc>
          <w:tcPr>
            <w:tcW w:w="519" w:type="pct"/>
            <w:vAlign w:val="center"/>
          </w:tcPr>
          <w:p w14:paraId="03C365F1"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189" w:type="pct"/>
            <w:gridSpan w:val="2"/>
            <w:textDirection w:val="btLr"/>
            <w:vAlign w:val="center"/>
          </w:tcPr>
          <w:p w14:paraId="7A2A864B"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294" w:type="pct"/>
            <w:gridSpan w:val="2"/>
            <w:vAlign w:val="center"/>
          </w:tcPr>
          <w:p w14:paraId="4C6EF0D8"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571A6336"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c>
          <w:tcPr>
            <w:tcW w:w="585" w:type="pct"/>
            <w:vAlign w:val="center"/>
          </w:tcPr>
          <w:p w14:paraId="2A5CF92B" w14:textId="77777777" w:rsidR="000D7985" w:rsidRPr="00A37B7C" w:rsidRDefault="000D7985" w:rsidP="00C46C1F">
            <w:pPr>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4BCFA556" w14:textId="77777777" w:rsidR="000D7985" w:rsidRPr="00A37B7C" w:rsidRDefault="000D7985" w:rsidP="00C46C1F">
            <w:pPr>
              <w:suppressAutoHyphens/>
              <w:spacing w:after="0" w:line="240" w:lineRule="auto"/>
              <w:ind w:left="-57" w:right="-57"/>
              <w:jc w:val="center"/>
              <w:rPr>
                <w:rFonts w:ascii="Times New Roman" w:hAnsi="Times New Roman"/>
                <w:i/>
                <w:sz w:val="20"/>
                <w:szCs w:val="20"/>
              </w:rPr>
            </w:pPr>
          </w:p>
        </w:tc>
      </w:tr>
      <w:tr w:rsidR="000D7985" w:rsidRPr="00A37B7C" w14:paraId="1C7E2680" w14:textId="77777777" w:rsidTr="00C46C1F">
        <w:trPr>
          <w:trHeight w:val="415"/>
        </w:trPr>
        <w:tc>
          <w:tcPr>
            <w:tcW w:w="639" w:type="pct"/>
            <w:vAlign w:val="center"/>
          </w:tcPr>
          <w:p w14:paraId="33820B1A"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w:t>
            </w:r>
          </w:p>
        </w:tc>
        <w:tc>
          <w:tcPr>
            <w:tcW w:w="966" w:type="pct"/>
            <w:vAlign w:val="center"/>
          </w:tcPr>
          <w:p w14:paraId="1EF0C495"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2</w:t>
            </w:r>
          </w:p>
        </w:tc>
        <w:tc>
          <w:tcPr>
            <w:tcW w:w="426" w:type="pct"/>
            <w:vAlign w:val="center"/>
          </w:tcPr>
          <w:p w14:paraId="15B23D55"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3</w:t>
            </w:r>
          </w:p>
        </w:tc>
        <w:tc>
          <w:tcPr>
            <w:tcW w:w="195" w:type="pct"/>
            <w:vAlign w:val="center"/>
          </w:tcPr>
          <w:p w14:paraId="71E79801"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4</w:t>
            </w:r>
          </w:p>
        </w:tc>
        <w:tc>
          <w:tcPr>
            <w:tcW w:w="269" w:type="pct"/>
            <w:vAlign w:val="center"/>
          </w:tcPr>
          <w:p w14:paraId="5CBF4C0F"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5</w:t>
            </w:r>
          </w:p>
        </w:tc>
        <w:tc>
          <w:tcPr>
            <w:tcW w:w="463" w:type="pct"/>
            <w:vAlign w:val="center"/>
          </w:tcPr>
          <w:p w14:paraId="31D5B24B"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6</w:t>
            </w:r>
          </w:p>
        </w:tc>
        <w:tc>
          <w:tcPr>
            <w:tcW w:w="455" w:type="pct"/>
            <w:vAlign w:val="center"/>
          </w:tcPr>
          <w:p w14:paraId="6E25AEBA"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7</w:t>
            </w:r>
          </w:p>
        </w:tc>
        <w:tc>
          <w:tcPr>
            <w:tcW w:w="519" w:type="pct"/>
            <w:vAlign w:val="center"/>
          </w:tcPr>
          <w:p w14:paraId="36ACFA5A"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8</w:t>
            </w:r>
          </w:p>
        </w:tc>
        <w:tc>
          <w:tcPr>
            <w:tcW w:w="189" w:type="pct"/>
            <w:gridSpan w:val="2"/>
            <w:vAlign w:val="center"/>
          </w:tcPr>
          <w:p w14:paraId="250D0E03"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9</w:t>
            </w:r>
          </w:p>
        </w:tc>
        <w:tc>
          <w:tcPr>
            <w:tcW w:w="294" w:type="pct"/>
            <w:gridSpan w:val="2"/>
            <w:vAlign w:val="center"/>
          </w:tcPr>
          <w:p w14:paraId="00DF4F3A"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10</w:t>
            </w:r>
          </w:p>
        </w:tc>
        <w:tc>
          <w:tcPr>
            <w:tcW w:w="585" w:type="pct"/>
            <w:vAlign w:val="center"/>
          </w:tcPr>
          <w:p w14:paraId="11EF1826"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i/>
              </w:rPr>
              <w:t>11</w:t>
            </w:r>
          </w:p>
        </w:tc>
      </w:tr>
      <w:tr w:rsidR="000D7985" w:rsidRPr="00A37B7C" w14:paraId="788FDD1E" w14:textId="77777777" w:rsidTr="00C46C1F">
        <w:tc>
          <w:tcPr>
            <w:tcW w:w="639" w:type="pct"/>
          </w:tcPr>
          <w:p w14:paraId="2E97C06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3.1, ПК 3.2, ПК 3.3, ПК 3.4, ПК 3.5, ПК 3.6, ПК 3.7.</w:t>
            </w:r>
          </w:p>
          <w:p w14:paraId="0EBDCF1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01,</w:t>
            </w:r>
            <w:r w:rsidRPr="00A37B7C">
              <w:t xml:space="preserve"> </w:t>
            </w:r>
            <w:r w:rsidRPr="00A37B7C">
              <w:rPr>
                <w:rFonts w:ascii="Times New Roman" w:hAnsi="Times New Roman"/>
              </w:rPr>
              <w:t>ОК 02,</w:t>
            </w:r>
          </w:p>
          <w:p w14:paraId="22BF152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04, ОК 05,</w:t>
            </w:r>
          </w:p>
          <w:p w14:paraId="179BBFF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 08, ОК 09</w:t>
            </w:r>
          </w:p>
        </w:tc>
        <w:tc>
          <w:tcPr>
            <w:tcW w:w="966" w:type="pct"/>
          </w:tcPr>
          <w:p w14:paraId="4D21394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Раздел 1.</w:t>
            </w:r>
            <w:r w:rsidRPr="00A37B7C">
              <w:t xml:space="preserve"> </w:t>
            </w:r>
            <w:r w:rsidRPr="00A37B7C">
              <w:rPr>
                <w:rFonts w:ascii="Times New Roman" w:hAnsi="Times New Roman"/>
              </w:rPr>
              <w:t xml:space="preserve">Технология выставочной деятельности </w:t>
            </w:r>
          </w:p>
        </w:tc>
        <w:tc>
          <w:tcPr>
            <w:tcW w:w="426" w:type="pct"/>
          </w:tcPr>
          <w:p w14:paraId="0E9FD56B"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216</w:t>
            </w:r>
          </w:p>
          <w:p w14:paraId="24CB1987" w14:textId="77777777" w:rsidR="000D7985" w:rsidRPr="00A37B7C" w:rsidRDefault="000D7985" w:rsidP="00C46C1F">
            <w:pPr>
              <w:spacing w:after="0" w:line="240" w:lineRule="auto"/>
              <w:jc w:val="center"/>
              <w:rPr>
                <w:rFonts w:ascii="Times New Roman" w:hAnsi="Times New Roman"/>
                <w:b/>
                <w:bCs/>
              </w:rPr>
            </w:pPr>
          </w:p>
        </w:tc>
        <w:tc>
          <w:tcPr>
            <w:tcW w:w="195" w:type="pct"/>
          </w:tcPr>
          <w:p w14:paraId="1E9F179A"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w:t>
            </w:r>
            <w:r>
              <w:rPr>
                <w:rFonts w:ascii="Times New Roman" w:hAnsi="Times New Roman"/>
                <w:b/>
              </w:rPr>
              <w:t>52</w:t>
            </w:r>
          </w:p>
          <w:p w14:paraId="58593454" w14:textId="77777777" w:rsidR="000D7985" w:rsidRPr="00A37B7C" w:rsidRDefault="000D7985" w:rsidP="00C46C1F">
            <w:pPr>
              <w:spacing w:after="0" w:line="240" w:lineRule="auto"/>
              <w:jc w:val="center"/>
              <w:rPr>
                <w:rFonts w:ascii="Times New Roman" w:hAnsi="Times New Roman"/>
                <w:b/>
              </w:rPr>
            </w:pPr>
          </w:p>
        </w:tc>
        <w:tc>
          <w:tcPr>
            <w:tcW w:w="269" w:type="pct"/>
          </w:tcPr>
          <w:p w14:paraId="71395BFF" w14:textId="77777777" w:rsidR="000D7985" w:rsidRPr="00A37B7C" w:rsidRDefault="000D7985" w:rsidP="00C46C1F">
            <w:pPr>
              <w:spacing w:after="0" w:line="240" w:lineRule="auto"/>
              <w:jc w:val="center"/>
              <w:rPr>
                <w:rFonts w:ascii="Times New Roman" w:hAnsi="Times New Roman"/>
                <w:bCs/>
              </w:rPr>
            </w:pPr>
            <w:r>
              <w:rPr>
                <w:rFonts w:ascii="Times New Roman" w:hAnsi="Times New Roman"/>
                <w:bCs/>
              </w:rPr>
              <w:t>216</w:t>
            </w:r>
          </w:p>
          <w:p w14:paraId="408B2B8A" w14:textId="77777777" w:rsidR="000D7985" w:rsidRPr="00A37B7C" w:rsidRDefault="000D7985" w:rsidP="00C46C1F">
            <w:pPr>
              <w:spacing w:after="0" w:line="240" w:lineRule="auto"/>
              <w:jc w:val="center"/>
              <w:rPr>
                <w:rFonts w:ascii="Times New Roman" w:hAnsi="Times New Roman"/>
                <w:bCs/>
              </w:rPr>
            </w:pPr>
          </w:p>
        </w:tc>
        <w:tc>
          <w:tcPr>
            <w:tcW w:w="463" w:type="pct"/>
          </w:tcPr>
          <w:p w14:paraId="3612282C"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152</w:t>
            </w:r>
          </w:p>
          <w:p w14:paraId="719BEE0F" w14:textId="77777777" w:rsidR="000D7985" w:rsidRPr="00A37B7C" w:rsidRDefault="000D7985" w:rsidP="00C46C1F">
            <w:pPr>
              <w:spacing w:after="0" w:line="240" w:lineRule="auto"/>
              <w:jc w:val="center"/>
              <w:rPr>
                <w:rFonts w:ascii="Times New Roman" w:hAnsi="Times New Roman"/>
                <w:b/>
                <w:bCs/>
              </w:rPr>
            </w:pPr>
          </w:p>
        </w:tc>
        <w:tc>
          <w:tcPr>
            <w:tcW w:w="455" w:type="pct"/>
          </w:tcPr>
          <w:p w14:paraId="060899A2" w14:textId="77777777" w:rsidR="000D7985" w:rsidRPr="00A37B7C" w:rsidRDefault="000D7985" w:rsidP="00C46C1F">
            <w:pPr>
              <w:spacing w:after="0" w:line="240" w:lineRule="auto"/>
              <w:jc w:val="center"/>
              <w:rPr>
                <w:rFonts w:ascii="Times New Roman" w:hAnsi="Times New Roman"/>
              </w:rPr>
            </w:pPr>
            <w:r>
              <w:rPr>
                <w:rFonts w:ascii="Times New Roman" w:hAnsi="Times New Roman"/>
              </w:rPr>
              <w:t>Х</w:t>
            </w:r>
          </w:p>
        </w:tc>
        <w:tc>
          <w:tcPr>
            <w:tcW w:w="519" w:type="pct"/>
          </w:tcPr>
          <w:p w14:paraId="12FA89C9" w14:textId="77777777" w:rsidR="000D7985" w:rsidRPr="00A37B7C" w:rsidRDefault="000D7985" w:rsidP="00C46C1F">
            <w:pPr>
              <w:spacing w:after="0" w:line="240" w:lineRule="auto"/>
              <w:jc w:val="center"/>
              <w:rPr>
                <w:rFonts w:ascii="Times New Roman" w:hAnsi="Times New Roman"/>
              </w:rPr>
            </w:pPr>
            <w:r>
              <w:rPr>
                <w:rFonts w:ascii="Times New Roman" w:hAnsi="Times New Roman"/>
                <w:b/>
              </w:rPr>
              <w:t>Х</w:t>
            </w:r>
          </w:p>
        </w:tc>
        <w:tc>
          <w:tcPr>
            <w:tcW w:w="189" w:type="pct"/>
            <w:gridSpan w:val="2"/>
          </w:tcPr>
          <w:p w14:paraId="3084A4C2" w14:textId="77777777" w:rsidR="000D7985" w:rsidRPr="00A37B7C" w:rsidRDefault="000D7985" w:rsidP="00C46C1F">
            <w:pPr>
              <w:spacing w:after="0" w:line="240" w:lineRule="auto"/>
              <w:jc w:val="center"/>
              <w:rPr>
                <w:rFonts w:ascii="Times New Roman" w:hAnsi="Times New Roman"/>
              </w:rPr>
            </w:pPr>
          </w:p>
        </w:tc>
        <w:tc>
          <w:tcPr>
            <w:tcW w:w="294" w:type="pct"/>
            <w:gridSpan w:val="2"/>
          </w:tcPr>
          <w:p w14:paraId="6BB17DEA" w14:textId="77777777" w:rsidR="000D7985" w:rsidRPr="00A37B7C" w:rsidRDefault="000D7985" w:rsidP="00C46C1F">
            <w:pPr>
              <w:spacing w:after="0" w:line="240" w:lineRule="auto"/>
              <w:jc w:val="center"/>
              <w:rPr>
                <w:rFonts w:ascii="Times New Roman" w:hAnsi="Times New Roman"/>
                <w:b/>
                <w:bCs/>
              </w:rPr>
            </w:pPr>
          </w:p>
        </w:tc>
        <w:tc>
          <w:tcPr>
            <w:tcW w:w="585" w:type="pct"/>
          </w:tcPr>
          <w:p w14:paraId="1338793D"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rPr>
              <w:t>-</w:t>
            </w:r>
          </w:p>
        </w:tc>
      </w:tr>
      <w:tr w:rsidR="000D7985" w:rsidRPr="00A37B7C" w14:paraId="77AE8531" w14:textId="77777777" w:rsidTr="00C46C1F">
        <w:tc>
          <w:tcPr>
            <w:tcW w:w="639" w:type="pct"/>
          </w:tcPr>
          <w:p w14:paraId="4222BE6F" w14:textId="77777777" w:rsidR="000D7985" w:rsidRPr="00A37B7C" w:rsidRDefault="000D7985" w:rsidP="00C46C1F">
            <w:pPr>
              <w:spacing w:after="0" w:line="240" w:lineRule="auto"/>
              <w:rPr>
                <w:rFonts w:ascii="Times New Roman" w:hAnsi="Times New Roman"/>
              </w:rPr>
            </w:pPr>
          </w:p>
        </w:tc>
        <w:tc>
          <w:tcPr>
            <w:tcW w:w="966" w:type="pct"/>
          </w:tcPr>
          <w:p w14:paraId="49F08FF3" w14:textId="77777777" w:rsidR="000D7985" w:rsidRPr="00A37B7C" w:rsidRDefault="000D7985" w:rsidP="00C46C1F">
            <w:pPr>
              <w:spacing w:after="0" w:line="240" w:lineRule="auto"/>
              <w:rPr>
                <w:rFonts w:ascii="Times New Roman" w:hAnsi="Times New Roman"/>
              </w:rPr>
            </w:pPr>
            <w:r>
              <w:rPr>
                <w:rFonts w:ascii="Times New Roman" w:hAnsi="Times New Roman"/>
              </w:rPr>
              <w:t>Учебная практика</w:t>
            </w:r>
          </w:p>
        </w:tc>
        <w:tc>
          <w:tcPr>
            <w:tcW w:w="426" w:type="pct"/>
          </w:tcPr>
          <w:p w14:paraId="2CCF3F23" w14:textId="77777777" w:rsidR="000D7985" w:rsidRDefault="000D7985" w:rsidP="00C46C1F">
            <w:pPr>
              <w:spacing w:after="0" w:line="240" w:lineRule="auto"/>
              <w:jc w:val="center"/>
              <w:rPr>
                <w:rFonts w:ascii="Times New Roman" w:hAnsi="Times New Roman"/>
                <w:b/>
                <w:bCs/>
              </w:rPr>
            </w:pPr>
            <w:r>
              <w:rPr>
                <w:rFonts w:ascii="Times New Roman" w:hAnsi="Times New Roman"/>
                <w:b/>
                <w:bCs/>
              </w:rPr>
              <w:t>36</w:t>
            </w:r>
          </w:p>
        </w:tc>
        <w:tc>
          <w:tcPr>
            <w:tcW w:w="195" w:type="pct"/>
          </w:tcPr>
          <w:p w14:paraId="25B5DDBC"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36</w:t>
            </w:r>
          </w:p>
        </w:tc>
        <w:tc>
          <w:tcPr>
            <w:tcW w:w="269" w:type="pct"/>
          </w:tcPr>
          <w:p w14:paraId="4D083BBB" w14:textId="77777777" w:rsidR="000D7985" w:rsidRPr="00A37B7C" w:rsidRDefault="000D7985" w:rsidP="00C46C1F">
            <w:pPr>
              <w:spacing w:after="0" w:line="240" w:lineRule="auto"/>
              <w:jc w:val="center"/>
              <w:rPr>
                <w:rFonts w:ascii="Times New Roman" w:hAnsi="Times New Roman"/>
                <w:bCs/>
              </w:rPr>
            </w:pPr>
          </w:p>
        </w:tc>
        <w:tc>
          <w:tcPr>
            <w:tcW w:w="463" w:type="pct"/>
          </w:tcPr>
          <w:p w14:paraId="4FE844E2" w14:textId="77777777" w:rsidR="000D7985" w:rsidRPr="00A37B7C" w:rsidRDefault="000D7985" w:rsidP="00C46C1F">
            <w:pPr>
              <w:spacing w:after="0" w:line="240" w:lineRule="auto"/>
              <w:jc w:val="center"/>
              <w:rPr>
                <w:rFonts w:ascii="Times New Roman" w:hAnsi="Times New Roman"/>
              </w:rPr>
            </w:pPr>
          </w:p>
        </w:tc>
        <w:tc>
          <w:tcPr>
            <w:tcW w:w="455" w:type="pct"/>
          </w:tcPr>
          <w:p w14:paraId="1CA764AD" w14:textId="77777777" w:rsidR="000D7985" w:rsidRDefault="000D7985" w:rsidP="00C46C1F">
            <w:pPr>
              <w:spacing w:after="0" w:line="240" w:lineRule="auto"/>
              <w:jc w:val="center"/>
              <w:rPr>
                <w:rFonts w:ascii="Times New Roman" w:hAnsi="Times New Roman"/>
              </w:rPr>
            </w:pPr>
          </w:p>
        </w:tc>
        <w:tc>
          <w:tcPr>
            <w:tcW w:w="519" w:type="pct"/>
          </w:tcPr>
          <w:p w14:paraId="5CCDFAC4" w14:textId="77777777" w:rsidR="000D7985" w:rsidRDefault="000D7985" w:rsidP="00C46C1F">
            <w:pPr>
              <w:spacing w:after="0" w:line="240" w:lineRule="auto"/>
              <w:jc w:val="center"/>
              <w:rPr>
                <w:rFonts w:ascii="Times New Roman" w:hAnsi="Times New Roman"/>
                <w:b/>
              </w:rPr>
            </w:pPr>
          </w:p>
        </w:tc>
        <w:tc>
          <w:tcPr>
            <w:tcW w:w="189" w:type="pct"/>
            <w:gridSpan w:val="2"/>
          </w:tcPr>
          <w:p w14:paraId="651A1AB3" w14:textId="77777777" w:rsidR="000D7985" w:rsidRPr="00A37B7C" w:rsidRDefault="000D7985" w:rsidP="00C46C1F">
            <w:pPr>
              <w:spacing w:after="0" w:line="240" w:lineRule="auto"/>
              <w:jc w:val="center"/>
              <w:rPr>
                <w:rFonts w:ascii="Times New Roman" w:hAnsi="Times New Roman"/>
              </w:rPr>
            </w:pPr>
          </w:p>
        </w:tc>
        <w:tc>
          <w:tcPr>
            <w:tcW w:w="294" w:type="pct"/>
            <w:gridSpan w:val="2"/>
          </w:tcPr>
          <w:p w14:paraId="357F3BA4"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36</w:t>
            </w:r>
          </w:p>
        </w:tc>
        <w:tc>
          <w:tcPr>
            <w:tcW w:w="585" w:type="pct"/>
          </w:tcPr>
          <w:p w14:paraId="6D1FCAA8" w14:textId="77777777" w:rsidR="000D7985" w:rsidRDefault="000D7985" w:rsidP="00C46C1F">
            <w:pPr>
              <w:spacing w:after="0" w:line="240" w:lineRule="auto"/>
              <w:jc w:val="center"/>
              <w:rPr>
                <w:rFonts w:ascii="Times New Roman" w:hAnsi="Times New Roman"/>
                <w:b/>
              </w:rPr>
            </w:pPr>
          </w:p>
        </w:tc>
      </w:tr>
      <w:tr w:rsidR="000D7985" w:rsidRPr="00A37B7C" w14:paraId="42B23B4E" w14:textId="77777777" w:rsidTr="00C46C1F">
        <w:tc>
          <w:tcPr>
            <w:tcW w:w="639" w:type="pct"/>
          </w:tcPr>
          <w:p w14:paraId="7D3893DF" w14:textId="77777777" w:rsidR="000D7985" w:rsidRPr="00A37B7C" w:rsidRDefault="000D7985" w:rsidP="00C46C1F">
            <w:pPr>
              <w:spacing w:after="0" w:line="240" w:lineRule="auto"/>
              <w:rPr>
                <w:rFonts w:ascii="Times New Roman" w:hAnsi="Times New Roman"/>
              </w:rPr>
            </w:pPr>
          </w:p>
        </w:tc>
        <w:tc>
          <w:tcPr>
            <w:tcW w:w="966" w:type="pct"/>
          </w:tcPr>
          <w:p w14:paraId="7E8DC194" w14:textId="77777777" w:rsidR="000D7985" w:rsidRPr="00A37B7C" w:rsidRDefault="000D7985" w:rsidP="00C46C1F">
            <w:pPr>
              <w:spacing w:after="0" w:line="240" w:lineRule="auto"/>
              <w:rPr>
                <w:rFonts w:ascii="Times New Roman" w:hAnsi="Times New Roman"/>
              </w:rPr>
            </w:pPr>
            <w:r>
              <w:rPr>
                <w:rFonts w:ascii="Times New Roman" w:hAnsi="Times New Roman"/>
              </w:rPr>
              <w:t xml:space="preserve">Производственная практика </w:t>
            </w:r>
          </w:p>
        </w:tc>
        <w:tc>
          <w:tcPr>
            <w:tcW w:w="426" w:type="pct"/>
          </w:tcPr>
          <w:p w14:paraId="1F483671" w14:textId="77777777" w:rsidR="000D7985" w:rsidRPr="00A37B7C" w:rsidRDefault="000D7985" w:rsidP="00C46C1F">
            <w:pPr>
              <w:spacing w:after="0" w:line="240" w:lineRule="auto"/>
              <w:jc w:val="center"/>
              <w:rPr>
                <w:rFonts w:ascii="Times New Roman" w:hAnsi="Times New Roman"/>
                <w:b/>
                <w:bCs/>
              </w:rPr>
            </w:pPr>
            <w:r>
              <w:rPr>
                <w:rFonts w:ascii="Times New Roman" w:hAnsi="Times New Roman"/>
                <w:b/>
                <w:bCs/>
              </w:rPr>
              <w:t>36</w:t>
            </w:r>
          </w:p>
        </w:tc>
        <w:tc>
          <w:tcPr>
            <w:tcW w:w="195" w:type="pct"/>
          </w:tcPr>
          <w:p w14:paraId="305D4147"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36</w:t>
            </w:r>
          </w:p>
        </w:tc>
        <w:tc>
          <w:tcPr>
            <w:tcW w:w="269" w:type="pct"/>
          </w:tcPr>
          <w:p w14:paraId="049E0B6D" w14:textId="77777777" w:rsidR="000D7985" w:rsidRPr="00A37B7C" w:rsidRDefault="000D7985" w:rsidP="00C46C1F">
            <w:pPr>
              <w:spacing w:after="0" w:line="240" w:lineRule="auto"/>
              <w:jc w:val="center"/>
              <w:rPr>
                <w:rFonts w:ascii="Times New Roman" w:hAnsi="Times New Roman"/>
                <w:bCs/>
              </w:rPr>
            </w:pPr>
          </w:p>
        </w:tc>
        <w:tc>
          <w:tcPr>
            <w:tcW w:w="463" w:type="pct"/>
          </w:tcPr>
          <w:p w14:paraId="3E2904C7" w14:textId="77777777" w:rsidR="000D7985" w:rsidRPr="00A37B7C" w:rsidRDefault="000D7985" w:rsidP="00C46C1F">
            <w:pPr>
              <w:spacing w:after="0" w:line="240" w:lineRule="auto"/>
              <w:jc w:val="center"/>
              <w:rPr>
                <w:rFonts w:ascii="Times New Roman" w:hAnsi="Times New Roman"/>
              </w:rPr>
            </w:pPr>
          </w:p>
        </w:tc>
        <w:tc>
          <w:tcPr>
            <w:tcW w:w="455" w:type="pct"/>
          </w:tcPr>
          <w:p w14:paraId="46A91844" w14:textId="77777777" w:rsidR="000D7985" w:rsidRDefault="000D7985" w:rsidP="00C46C1F">
            <w:pPr>
              <w:spacing w:after="0" w:line="240" w:lineRule="auto"/>
              <w:jc w:val="center"/>
              <w:rPr>
                <w:rFonts w:ascii="Times New Roman" w:hAnsi="Times New Roman"/>
              </w:rPr>
            </w:pPr>
          </w:p>
        </w:tc>
        <w:tc>
          <w:tcPr>
            <w:tcW w:w="519" w:type="pct"/>
          </w:tcPr>
          <w:p w14:paraId="6014B79A" w14:textId="77777777" w:rsidR="000D7985" w:rsidRDefault="000D7985" w:rsidP="00C46C1F">
            <w:pPr>
              <w:spacing w:after="0" w:line="240" w:lineRule="auto"/>
              <w:jc w:val="center"/>
              <w:rPr>
                <w:rFonts w:ascii="Times New Roman" w:hAnsi="Times New Roman"/>
                <w:b/>
              </w:rPr>
            </w:pPr>
          </w:p>
        </w:tc>
        <w:tc>
          <w:tcPr>
            <w:tcW w:w="189" w:type="pct"/>
            <w:gridSpan w:val="2"/>
          </w:tcPr>
          <w:p w14:paraId="15D4730D" w14:textId="77777777" w:rsidR="000D7985" w:rsidRPr="00A37B7C" w:rsidRDefault="000D7985" w:rsidP="00C46C1F">
            <w:pPr>
              <w:spacing w:after="0" w:line="240" w:lineRule="auto"/>
              <w:jc w:val="center"/>
              <w:rPr>
                <w:rFonts w:ascii="Times New Roman" w:hAnsi="Times New Roman"/>
              </w:rPr>
            </w:pPr>
          </w:p>
        </w:tc>
        <w:tc>
          <w:tcPr>
            <w:tcW w:w="294" w:type="pct"/>
            <w:gridSpan w:val="2"/>
          </w:tcPr>
          <w:p w14:paraId="124E86FA" w14:textId="77777777" w:rsidR="000D7985" w:rsidRPr="00A37B7C" w:rsidRDefault="000D7985" w:rsidP="00C46C1F">
            <w:pPr>
              <w:spacing w:after="0" w:line="240" w:lineRule="auto"/>
              <w:jc w:val="center"/>
              <w:rPr>
                <w:rFonts w:ascii="Times New Roman" w:hAnsi="Times New Roman"/>
                <w:b/>
                <w:bCs/>
              </w:rPr>
            </w:pPr>
          </w:p>
        </w:tc>
        <w:tc>
          <w:tcPr>
            <w:tcW w:w="585" w:type="pct"/>
          </w:tcPr>
          <w:p w14:paraId="699CE2B5"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36</w:t>
            </w:r>
          </w:p>
        </w:tc>
      </w:tr>
      <w:tr w:rsidR="000D7985" w:rsidRPr="00A37B7C" w14:paraId="194F399B" w14:textId="77777777" w:rsidTr="00C46C1F">
        <w:tc>
          <w:tcPr>
            <w:tcW w:w="639" w:type="pct"/>
          </w:tcPr>
          <w:p w14:paraId="4A99FB59" w14:textId="77777777" w:rsidR="000D7985" w:rsidRPr="00A37B7C" w:rsidRDefault="000D7985" w:rsidP="00C46C1F">
            <w:pPr>
              <w:spacing w:after="0" w:line="240" w:lineRule="auto"/>
              <w:rPr>
                <w:rFonts w:ascii="Times New Roman" w:hAnsi="Times New Roman"/>
                <w:i/>
              </w:rPr>
            </w:pPr>
          </w:p>
        </w:tc>
        <w:tc>
          <w:tcPr>
            <w:tcW w:w="966" w:type="pct"/>
          </w:tcPr>
          <w:p w14:paraId="104C6146"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426" w:type="pct"/>
          </w:tcPr>
          <w:p w14:paraId="5D3C6909" w14:textId="77777777" w:rsidR="000D7985" w:rsidRPr="00A37B7C" w:rsidRDefault="000D7985" w:rsidP="00C46C1F">
            <w:pPr>
              <w:suppressAutoHyphens/>
              <w:spacing w:after="0" w:line="240" w:lineRule="auto"/>
              <w:jc w:val="center"/>
              <w:rPr>
                <w:rFonts w:ascii="Times New Roman" w:hAnsi="Times New Roman"/>
                <w:b/>
                <w:bCs/>
              </w:rPr>
            </w:pPr>
            <w:r>
              <w:rPr>
                <w:rFonts w:ascii="Times New Roman" w:hAnsi="Times New Roman"/>
                <w:b/>
                <w:bCs/>
              </w:rPr>
              <w:t>-</w:t>
            </w:r>
          </w:p>
        </w:tc>
        <w:tc>
          <w:tcPr>
            <w:tcW w:w="195" w:type="pct"/>
            <w:shd w:val="clear" w:color="auto" w:fill="FFFFFF"/>
          </w:tcPr>
          <w:p w14:paraId="7196575B" w14:textId="77777777" w:rsidR="000D7985" w:rsidRPr="00A37B7C" w:rsidRDefault="000D7985" w:rsidP="00C46C1F">
            <w:pPr>
              <w:spacing w:after="0" w:line="240" w:lineRule="auto"/>
              <w:jc w:val="center"/>
              <w:rPr>
                <w:rFonts w:ascii="Times New Roman" w:hAnsi="Times New Roman"/>
                <w:i/>
              </w:rPr>
            </w:pPr>
          </w:p>
        </w:tc>
        <w:tc>
          <w:tcPr>
            <w:tcW w:w="269" w:type="pct"/>
            <w:shd w:val="clear" w:color="auto" w:fill="FFFFFF"/>
          </w:tcPr>
          <w:p w14:paraId="2FA23D23" w14:textId="77777777" w:rsidR="000D7985" w:rsidRPr="00A37B7C" w:rsidRDefault="000D7985" w:rsidP="00C46C1F">
            <w:pPr>
              <w:spacing w:after="0" w:line="240" w:lineRule="auto"/>
              <w:jc w:val="center"/>
              <w:rPr>
                <w:rFonts w:ascii="Times New Roman" w:hAnsi="Times New Roman"/>
                <w:i/>
              </w:rPr>
            </w:pPr>
          </w:p>
        </w:tc>
        <w:tc>
          <w:tcPr>
            <w:tcW w:w="463" w:type="pct"/>
            <w:shd w:val="clear" w:color="auto" w:fill="FFFFFF"/>
          </w:tcPr>
          <w:p w14:paraId="7E1043F3" w14:textId="77777777" w:rsidR="000D7985" w:rsidRPr="00A37B7C" w:rsidRDefault="000D7985" w:rsidP="00C46C1F">
            <w:pPr>
              <w:spacing w:after="0" w:line="240" w:lineRule="auto"/>
              <w:jc w:val="center"/>
              <w:rPr>
                <w:rFonts w:ascii="Times New Roman" w:hAnsi="Times New Roman"/>
                <w:i/>
              </w:rPr>
            </w:pPr>
          </w:p>
        </w:tc>
        <w:tc>
          <w:tcPr>
            <w:tcW w:w="1457" w:type="pct"/>
            <w:gridSpan w:val="6"/>
            <w:shd w:val="clear" w:color="auto" w:fill="FFFFFF"/>
          </w:tcPr>
          <w:p w14:paraId="510BB21E" w14:textId="77777777" w:rsidR="000D7985" w:rsidRPr="00A37B7C" w:rsidRDefault="000D7985" w:rsidP="00C46C1F">
            <w:pPr>
              <w:spacing w:after="0" w:line="240" w:lineRule="auto"/>
              <w:jc w:val="center"/>
              <w:rPr>
                <w:rFonts w:ascii="Times New Roman" w:hAnsi="Times New Roman"/>
                <w:i/>
              </w:rPr>
            </w:pPr>
          </w:p>
        </w:tc>
        <w:tc>
          <w:tcPr>
            <w:tcW w:w="585" w:type="pct"/>
          </w:tcPr>
          <w:p w14:paraId="48BD1804"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174E079C" w14:textId="77777777" w:rsidTr="00C46C1F">
        <w:tc>
          <w:tcPr>
            <w:tcW w:w="639" w:type="pct"/>
          </w:tcPr>
          <w:p w14:paraId="0F61B538" w14:textId="77777777" w:rsidR="000D7985" w:rsidRPr="00A37B7C" w:rsidRDefault="000D7985" w:rsidP="00C46C1F">
            <w:pPr>
              <w:spacing w:line="240" w:lineRule="auto"/>
              <w:rPr>
                <w:rFonts w:ascii="Times New Roman" w:hAnsi="Times New Roman"/>
                <w:b/>
                <w:i/>
              </w:rPr>
            </w:pPr>
          </w:p>
        </w:tc>
        <w:tc>
          <w:tcPr>
            <w:tcW w:w="966" w:type="pct"/>
          </w:tcPr>
          <w:p w14:paraId="3271EAE1" w14:textId="77777777" w:rsidR="000D7985" w:rsidRPr="00A37B7C" w:rsidRDefault="000D7985" w:rsidP="00C46C1F">
            <w:pPr>
              <w:spacing w:line="240" w:lineRule="auto"/>
              <w:rPr>
                <w:rFonts w:ascii="Times New Roman" w:hAnsi="Times New Roman"/>
                <w:b/>
                <w:i/>
              </w:rPr>
            </w:pPr>
            <w:r w:rsidRPr="00A37B7C">
              <w:rPr>
                <w:rFonts w:ascii="Times New Roman" w:hAnsi="Times New Roman"/>
                <w:b/>
                <w:i/>
              </w:rPr>
              <w:t>Всего:</w:t>
            </w:r>
          </w:p>
        </w:tc>
        <w:tc>
          <w:tcPr>
            <w:tcW w:w="426" w:type="pct"/>
          </w:tcPr>
          <w:p w14:paraId="574C82CB"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288</w:t>
            </w:r>
          </w:p>
          <w:p w14:paraId="2D428368" w14:textId="77777777" w:rsidR="000D7985" w:rsidRPr="00A37B7C" w:rsidRDefault="000D7985" w:rsidP="00C46C1F">
            <w:pPr>
              <w:spacing w:after="0" w:line="240" w:lineRule="auto"/>
              <w:jc w:val="center"/>
              <w:rPr>
                <w:rFonts w:ascii="Times New Roman" w:hAnsi="Times New Roman"/>
                <w:b/>
              </w:rPr>
            </w:pPr>
          </w:p>
        </w:tc>
        <w:tc>
          <w:tcPr>
            <w:tcW w:w="195" w:type="pct"/>
          </w:tcPr>
          <w:p w14:paraId="6BB80891"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224</w:t>
            </w:r>
          </w:p>
          <w:p w14:paraId="0E2D9013" w14:textId="77777777" w:rsidR="000D7985" w:rsidRPr="00A37B7C" w:rsidRDefault="000D7985" w:rsidP="00C46C1F">
            <w:pPr>
              <w:spacing w:after="0" w:line="240" w:lineRule="auto"/>
              <w:jc w:val="center"/>
              <w:rPr>
                <w:rFonts w:ascii="Times New Roman" w:hAnsi="Times New Roman"/>
                <w:b/>
              </w:rPr>
            </w:pPr>
          </w:p>
        </w:tc>
        <w:tc>
          <w:tcPr>
            <w:tcW w:w="269" w:type="pct"/>
          </w:tcPr>
          <w:p w14:paraId="04FCE3E0"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216</w:t>
            </w:r>
          </w:p>
          <w:p w14:paraId="74BEB9FA" w14:textId="77777777" w:rsidR="000D7985" w:rsidRPr="00A37B7C" w:rsidRDefault="000D7985" w:rsidP="00C46C1F">
            <w:pPr>
              <w:spacing w:after="0" w:line="240" w:lineRule="auto"/>
              <w:jc w:val="center"/>
              <w:rPr>
                <w:rFonts w:ascii="Times New Roman" w:hAnsi="Times New Roman"/>
                <w:b/>
              </w:rPr>
            </w:pPr>
          </w:p>
        </w:tc>
        <w:tc>
          <w:tcPr>
            <w:tcW w:w="463" w:type="pct"/>
          </w:tcPr>
          <w:p w14:paraId="53F18F19"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152</w:t>
            </w:r>
          </w:p>
          <w:p w14:paraId="750BA5D8" w14:textId="77777777" w:rsidR="000D7985" w:rsidRPr="00A37B7C" w:rsidRDefault="000D7985" w:rsidP="00C46C1F">
            <w:pPr>
              <w:spacing w:after="0" w:line="240" w:lineRule="auto"/>
              <w:jc w:val="center"/>
              <w:rPr>
                <w:rFonts w:ascii="Times New Roman" w:hAnsi="Times New Roman"/>
                <w:b/>
              </w:rPr>
            </w:pPr>
          </w:p>
        </w:tc>
        <w:tc>
          <w:tcPr>
            <w:tcW w:w="455" w:type="pct"/>
          </w:tcPr>
          <w:p w14:paraId="5AE641A8"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Х</w:t>
            </w:r>
          </w:p>
        </w:tc>
        <w:tc>
          <w:tcPr>
            <w:tcW w:w="519" w:type="pct"/>
          </w:tcPr>
          <w:p w14:paraId="4E71C357"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Х</w:t>
            </w:r>
          </w:p>
        </w:tc>
        <w:tc>
          <w:tcPr>
            <w:tcW w:w="186" w:type="pct"/>
          </w:tcPr>
          <w:p w14:paraId="7D5FBD5D" w14:textId="77777777" w:rsidR="000D7985" w:rsidRPr="00A37B7C" w:rsidRDefault="000D7985" w:rsidP="00C46C1F">
            <w:pPr>
              <w:spacing w:after="0" w:line="240" w:lineRule="auto"/>
              <w:jc w:val="center"/>
              <w:rPr>
                <w:rFonts w:ascii="Times New Roman" w:hAnsi="Times New Roman"/>
                <w:b/>
                <w:vertAlign w:val="superscript"/>
              </w:rPr>
            </w:pPr>
          </w:p>
        </w:tc>
        <w:tc>
          <w:tcPr>
            <w:tcW w:w="297" w:type="pct"/>
            <w:gridSpan w:val="3"/>
          </w:tcPr>
          <w:p w14:paraId="5CF0940A"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36</w:t>
            </w:r>
          </w:p>
        </w:tc>
        <w:tc>
          <w:tcPr>
            <w:tcW w:w="585" w:type="pct"/>
          </w:tcPr>
          <w:p w14:paraId="146C3C3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36</w:t>
            </w:r>
          </w:p>
        </w:tc>
      </w:tr>
    </w:tbl>
    <w:p w14:paraId="27869D0D" w14:textId="77777777" w:rsidR="000D7985" w:rsidRPr="00A37B7C" w:rsidRDefault="000D7985" w:rsidP="000D7985">
      <w:pPr>
        <w:suppressAutoHyphens/>
        <w:spacing w:line="240" w:lineRule="auto"/>
        <w:jc w:val="both"/>
        <w:rPr>
          <w:rFonts w:ascii="Times New Roman" w:hAnsi="Times New Roman"/>
          <w:i/>
          <w:sz w:val="20"/>
          <w:szCs w:val="20"/>
        </w:rPr>
      </w:pPr>
    </w:p>
    <w:p w14:paraId="7243CA18" w14:textId="77777777" w:rsidR="000D7985" w:rsidRPr="00A37B7C" w:rsidRDefault="000D7985" w:rsidP="000D7985">
      <w:pPr>
        <w:ind w:left="851"/>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0063"/>
        <w:gridCol w:w="2094"/>
      </w:tblGrid>
      <w:tr w:rsidR="000D7985" w:rsidRPr="00A37B7C" w14:paraId="6D0CBED5" w14:textId="77777777" w:rsidTr="00147C5B">
        <w:trPr>
          <w:trHeight w:val="1204"/>
        </w:trPr>
        <w:tc>
          <w:tcPr>
            <w:tcW w:w="866" w:type="pct"/>
          </w:tcPr>
          <w:p w14:paraId="2DACFAC6"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3422" w:type="pct"/>
            <w:vAlign w:val="center"/>
          </w:tcPr>
          <w:p w14:paraId="601D41BD"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w:t>
            </w:r>
          </w:p>
          <w:p w14:paraId="5D6FD842" w14:textId="77777777" w:rsidR="000D7985" w:rsidRPr="00A37B7C" w:rsidRDefault="000D7985" w:rsidP="00C46C1F">
            <w:pPr>
              <w:suppressAutoHyphens/>
              <w:spacing w:after="0" w:line="240" w:lineRule="auto"/>
              <w:jc w:val="center"/>
              <w:rPr>
                <w:rFonts w:ascii="Times New Roman" w:hAnsi="Times New Roman"/>
                <w:b/>
              </w:rPr>
            </w:pPr>
            <w:r w:rsidRPr="00A37B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12" w:type="pct"/>
            <w:vAlign w:val="center"/>
          </w:tcPr>
          <w:p w14:paraId="26C84BB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r>
      <w:tr w:rsidR="000D7985" w:rsidRPr="00A37B7C" w14:paraId="7433FE10" w14:textId="77777777" w:rsidTr="00147C5B">
        <w:tc>
          <w:tcPr>
            <w:tcW w:w="866" w:type="pct"/>
          </w:tcPr>
          <w:p w14:paraId="1D01E30C"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1</w:t>
            </w:r>
          </w:p>
        </w:tc>
        <w:tc>
          <w:tcPr>
            <w:tcW w:w="3422" w:type="pct"/>
          </w:tcPr>
          <w:p w14:paraId="6C700BF6"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2</w:t>
            </w:r>
          </w:p>
        </w:tc>
        <w:tc>
          <w:tcPr>
            <w:tcW w:w="712" w:type="pct"/>
            <w:vAlign w:val="center"/>
          </w:tcPr>
          <w:p w14:paraId="2187DCF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71E6827B" w14:textId="77777777" w:rsidTr="00147C5B">
        <w:trPr>
          <w:trHeight w:val="578"/>
        </w:trPr>
        <w:tc>
          <w:tcPr>
            <w:tcW w:w="4288" w:type="pct"/>
            <w:gridSpan w:val="2"/>
          </w:tcPr>
          <w:p w14:paraId="09A696F7"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Раздел 1. Технология выставочной деятельности</w:t>
            </w:r>
          </w:p>
        </w:tc>
        <w:tc>
          <w:tcPr>
            <w:tcW w:w="712" w:type="pct"/>
            <w:vAlign w:val="center"/>
          </w:tcPr>
          <w:p w14:paraId="56FA2B9D"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288/224</w:t>
            </w:r>
          </w:p>
          <w:p w14:paraId="5668147A"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4BA636A7" w14:textId="77777777" w:rsidTr="00147C5B">
        <w:trPr>
          <w:trHeight w:val="578"/>
        </w:trPr>
        <w:tc>
          <w:tcPr>
            <w:tcW w:w="4288" w:type="pct"/>
            <w:gridSpan w:val="2"/>
          </w:tcPr>
          <w:p w14:paraId="332893AF"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МДКн. 05.01 Технология выставочной деятельности</w:t>
            </w:r>
          </w:p>
        </w:tc>
        <w:tc>
          <w:tcPr>
            <w:tcW w:w="712" w:type="pct"/>
            <w:vAlign w:val="center"/>
          </w:tcPr>
          <w:p w14:paraId="36B662BD"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216</w:t>
            </w:r>
            <w:r w:rsidRPr="00A37B7C">
              <w:rPr>
                <w:rFonts w:ascii="Times New Roman" w:hAnsi="Times New Roman"/>
                <w:b/>
              </w:rPr>
              <w:t>/152</w:t>
            </w:r>
          </w:p>
          <w:p w14:paraId="0DF6AF0D" w14:textId="77777777" w:rsidR="000D7985" w:rsidRPr="00A37B7C" w:rsidRDefault="000D7985" w:rsidP="00C46C1F">
            <w:pPr>
              <w:suppressAutoHyphens/>
              <w:spacing w:after="0" w:line="240" w:lineRule="auto"/>
              <w:jc w:val="center"/>
              <w:rPr>
                <w:rFonts w:ascii="Times New Roman" w:hAnsi="Times New Roman"/>
                <w:b/>
              </w:rPr>
            </w:pPr>
          </w:p>
        </w:tc>
      </w:tr>
      <w:tr w:rsidR="000D7985" w:rsidRPr="00A37B7C" w14:paraId="2E5B3A25" w14:textId="77777777" w:rsidTr="00147C5B">
        <w:tc>
          <w:tcPr>
            <w:tcW w:w="866" w:type="pct"/>
            <w:vMerge w:val="restart"/>
          </w:tcPr>
          <w:p w14:paraId="428B6F99"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Тема 1.1. </w:t>
            </w:r>
          </w:p>
          <w:p w14:paraId="7A450CA2"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Характеристика выставочно-ярмарочной деятельности</w:t>
            </w:r>
          </w:p>
        </w:tc>
        <w:tc>
          <w:tcPr>
            <w:tcW w:w="3422" w:type="pct"/>
          </w:tcPr>
          <w:p w14:paraId="46028AB4"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Содержание</w:t>
            </w:r>
          </w:p>
        </w:tc>
        <w:tc>
          <w:tcPr>
            <w:tcW w:w="712" w:type="pct"/>
          </w:tcPr>
          <w:p w14:paraId="6A8FEBF0"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8</w:t>
            </w:r>
            <w:r w:rsidRPr="00A37B7C">
              <w:rPr>
                <w:rFonts w:ascii="Times New Roman" w:hAnsi="Times New Roman"/>
                <w:b/>
              </w:rPr>
              <w:t>/4</w:t>
            </w:r>
          </w:p>
        </w:tc>
      </w:tr>
      <w:tr w:rsidR="000D7985" w:rsidRPr="00A37B7C" w14:paraId="544AE83A" w14:textId="77777777" w:rsidTr="00147C5B">
        <w:tc>
          <w:tcPr>
            <w:tcW w:w="866" w:type="pct"/>
            <w:vMerge/>
          </w:tcPr>
          <w:p w14:paraId="7CD25CC1" w14:textId="77777777" w:rsidR="000D7985" w:rsidRPr="00A37B7C" w:rsidRDefault="000D7985" w:rsidP="00C46C1F">
            <w:pPr>
              <w:spacing w:after="0" w:line="240" w:lineRule="auto"/>
              <w:jc w:val="both"/>
              <w:rPr>
                <w:rFonts w:ascii="Times New Roman" w:hAnsi="Times New Roman"/>
                <w:bCs/>
              </w:rPr>
            </w:pPr>
          </w:p>
        </w:tc>
        <w:tc>
          <w:tcPr>
            <w:tcW w:w="3422" w:type="pct"/>
          </w:tcPr>
          <w:p w14:paraId="2D3D449C"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rPr>
              <w:t xml:space="preserve">1. </w:t>
            </w:r>
            <w:r w:rsidRPr="00A37B7C">
              <w:rPr>
                <w:rFonts w:ascii="Times New Roman" w:hAnsi="Times New Roman"/>
              </w:rPr>
              <w:t xml:space="preserve">Общие понятия. Исторические аспекты и современные тенденции развития выставочного движения. </w:t>
            </w:r>
          </w:p>
        </w:tc>
        <w:tc>
          <w:tcPr>
            <w:tcW w:w="712" w:type="pct"/>
            <w:vMerge w:val="restart"/>
            <w:vAlign w:val="center"/>
          </w:tcPr>
          <w:p w14:paraId="227DEF1D" w14:textId="77777777" w:rsidR="000D7985" w:rsidRPr="00A37B7C" w:rsidRDefault="000D7985" w:rsidP="00C46C1F">
            <w:pPr>
              <w:suppressAutoHyphens/>
              <w:spacing w:after="0" w:line="240" w:lineRule="auto"/>
              <w:jc w:val="center"/>
              <w:rPr>
                <w:rFonts w:ascii="Times New Roman" w:hAnsi="Times New Roman"/>
                <w:i/>
                <w:iCs/>
              </w:rPr>
            </w:pPr>
            <w:r>
              <w:rPr>
                <w:rFonts w:ascii="Times New Roman" w:hAnsi="Times New Roman"/>
                <w:i/>
                <w:iCs/>
              </w:rPr>
              <w:t>4</w:t>
            </w:r>
          </w:p>
        </w:tc>
      </w:tr>
      <w:tr w:rsidR="000D7985" w:rsidRPr="00A37B7C" w14:paraId="6A560F88" w14:textId="77777777" w:rsidTr="00147C5B">
        <w:trPr>
          <w:trHeight w:val="255"/>
        </w:trPr>
        <w:tc>
          <w:tcPr>
            <w:tcW w:w="866" w:type="pct"/>
            <w:vMerge/>
          </w:tcPr>
          <w:p w14:paraId="58BBD7DA" w14:textId="77777777" w:rsidR="000D7985" w:rsidRPr="00A37B7C" w:rsidRDefault="000D7985" w:rsidP="00C46C1F">
            <w:pPr>
              <w:spacing w:after="0" w:line="240" w:lineRule="auto"/>
              <w:jc w:val="both"/>
              <w:rPr>
                <w:rFonts w:ascii="Times New Roman" w:hAnsi="Times New Roman"/>
                <w:bCs/>
              </w:rPr>
            </w:pPr>
          </w:p>
        </w:tc>
        <w:tc>
          <w:tcPr>
            <w:tcW w:w="3422" w:type="pct"/>
          </w:tcPr>
          <w:p w14:paraId="3954BDC8"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2.</w:t>
            </w:r>
            <w:r w:rsidRPr="00A37B7C">
              <w:rPr>
                <w:rFonts w:ascii="Times New Roman" w:hAnsi="Times New Roman"/>
              </w:rPr>
              <w:t xml:space="preserve"> Перспективы развития выставочно-ярмарочной деятельности. </w:t>
            </w:r>
          </w:p>
        </w:tc>
        <w:tc>
          <w:tcPr>
            <w:tcW w:w="712" w:type="pct"/>
            <w:vMerge/>
            <w:vAlign w:val="center"/>
          </w:tcPr>
          <w:p w14:paraId="0301779A"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756A09E1" w14:textId="77777777" w:rsidTr="00147C5B">
        <w:trPr>
          <w:trHeight w:val="505"/>
        </w:trPr>
        <w:tc>
          <w:tcPr>
            <w:tcW w:w="866" w:type="pct"/>
            <w:vMerge/>
          </w:tcPr>
          <w:p w14:paraId="029EC448" w14:textId="77777777" w:rsidR="000D7985" w:rsidRPr="00A37B7C" w:rsidRDefault="000D7985" w:rsidP="00C46C1F">
            <w:pPr>
              <w:spacing w:after="0" w:line="240" w:lineRule="auto"/>
              <w:jc w:val="both"/>
              <w:rPr>
                <w:rFonts w:ascii="Times New Roman" w:hAnsi="Times New Roman"/>
                <w:bCs/>
              </w:rPr>
            </w:pPr>
          </w:p>
        </w:tc>
        <w:tc>
          <w:tcPr>
            <w:tcW w:w="3422" w:type="pct"/>
          </w:tcPr>
          <w:p w14:paraId="1FDCA98B"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Классификация выставочно-ярмарочных мероприятия, выставок и ярмарок по отраслям экономики и их специализация. </w:t>
            </w:r>
          </w:p>
        </w:tc>
        <w:tc>
          <w:tcPr>
            <w:tcW w:w="712" w:type="pct"/>
            <w:vMerge/>
            <w:vAlign w:val="center"/>
          </w:tcPr>
          <w:p w14:paraId="6F60F37E"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6E45AE36" w14:textId="77777777" w:rsidTr="00147C5B">
        <w:tc>
          <w:tcPr>
            <w:tcW w:w="866" w:type="pct"/>
            <w:vMerge/>
          </w:tcPr>
          <w:p w14:paraId="0009E62B" w14:textId="77777777" w:rsidR="000D7985" w:rsidRPr="00A37B7C" w:rsidRDefault="000D7985" w:rsidP="00C46C1F">
            <w:pPr>
              <w:spacing w:after="0" w:line="240" w:lineRule="auto"/>
              <w:jc w:val="both"/>
              <w:rPr>
                <w:rFonts w:ascii="Times New Roman" w:hAnsi="Times New Roman"/>
                <w:bCs/>
              </w:rPr>
            </w:pPr>
          </w:p>
        </w:tc>
        <w:tc>
          <w:tcPr>
            <w:tcW w:w="3422" w:type="pct"/>
          </w:tcPr>
          <w:p w14:paraId="16CFA29E"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rPr>
              <w:t>В том числе практических занятий</w:t>
            </w:r>
          </w:p>
        </w:tc>
        <w:tc>
          <w:tcPr>
            <w:tcW w:w="712" w:type="pct"/>
            <w:vAlign w:val="center"/>
          </w:tcPr>
          <w:p w14:paraId="369E3435"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1F3C738D" w14:textId="77777777" w:rsidTr="00147C5B">
        <w:tc>
          <w:tcPr>
            <w:tcW w:w="866" w:type="pct"/>
            <w:vMerge/>
          </w:tcPr>
          <w:p w14:paraId="023936E5" w14:textId="77777777" w:rsidR="000D7985" w:rsidRPr="00A37B7C" w:rsidRDefault="000D7985" w:rsidP="00C46C1F">
            <w:pPr>
              <w:spacing w:after="0" w:line="240" w:lineRule="auto"/>
              <w:jc w:val="both"/>
              <w:rPr>
                <w:rFonts w:ascii="Times New Roman" w:hAnsi="Times New Roman"/>
                <w:bCs/>
              </w:rPr>
            </w:pPr>
          </w:p>
        </w:tc>
        <w:tc>
          <w:tcPr>
            <w:tcW w:w="3422" w:type="pct"/>
          </w:tcPr>
          <w:p w14:paraId="67FBAA9C" w14:textId="77777777" w:rsidR="000D7985" w:rsidRPr="00A37B7C" w:rsidRDefault="000D7985" w:rsidP="00C46C1F">
            <w:pPr>
              <w:suppressAutoHyphens/>
              <w:spacing w:after="0" w:line="240" w:lineRule="auto"/>
              <w:jc w:val="both"/>
              <w:rPr>
                <w:rFonts w:ascii="Times New Roman" w:hAnsi="Times New Roman"/>
                <w:b/>
                <w:bCs/>
              </w:rPr>
            </w:pPr>
            <w:r w:rsidRPr="00A37B7C">
              <w:rPr>
                <w:rFonts w:ascii="Times New Roman" w:hAnsi="Times New Roman"/>
                <w:b/>
              </w:rPr>
              <w:t xml:space="preserve">Практическое занятие 1–2: </w:t>
            </w:r>
            <w:r w:rsidRPr="00A37B7C">
              <w:rPr>
                <w:rFonts w:ascii="Times New Roman" w:hAnsi="Times New Roman"/>
              </w:rPr>
              <w:t>Исследование тенденций развития отраслей экономики, имеющие отношение к организуемой торгово-промышленной выставке, и ключевых игроков этих отраслей</w:t>
            </w:r>
          </w:p>
        </w:tc>
        <w:tc>
          <w:tcPr>
            <w:tcW w:w="712" w:type="pct"/>
            <w:vAlign w:val="center"/>
          </w:tcPr>
          <w:p w14:paraId="3CCCFE1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86A006F" w14:textId="77777777" w:rsidTr="00147C5B">
        <w:tc>
          <w:tcPr>
            <w:tcW w:w="866" w:type="pct"/>
            <w:vMerge w:val="restart"/>
          </w:tcPr>
          <w:p w14:paraId="6D29AEBA"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Тема 1.2. </w:t>
            </w:r>
          </w:p>
          <w:p w14:paraId="732112D9"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rPr>
              <w:t>Выставочно-ярмарочные мероприятия в системе маркетинговых коммуникаций</w:t>
            </w:r>
          </w:p>
        </w:tc>
        <w:tc>
          <w:tcPr>
            <w:tcW w:w="3422" w:type="pct"/>
          </w:tcPr>
          <w:p w14:paraId="56DD03A5"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Содержание</w:t>
            </w:r>
          </w:p>
        </w:tc>
        <w:tc>
          <w:tcPr>
            <w:tcW w:w="712" w:type="pct"/>
            <w:vAlign w:val="center"/>
          </w:tcPr>
          <w:p w14:paraId="77E1B1AC"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4</w:t>
            </w:r>
          </w:p>
        </w:tc>
      </w:tr>
      <w:tr w:rsidR="000D7985" w:rsidRPr="00A37B7C" w14:paraId="79FA9BF5" w14:textId="77777777" w:rsidTr="00147C5B">
        <w:tc>
          <w:tcPr>
            <w:tcW w:w="866" w:type="pct"/>
            <w:vMerge/>
          </w:tcPr>
          <w:p w14:paraId="059F5A00" w14:textId="77777777" w:rsidR="000D7985" w:rsidRPr="00A37B7C" w:rsidRDefault="000D7985" w:rsidP="00C46C1F">
            <w:pPr>
              <w:spacing w:after="0" w:line="240" w:lineRule="auto"/>
              <w:jc w:val="both"/>
              <w:rPr>
                <w:rFonts w:ascii="Times New Roman" w:hAnsi="Times New Roman"/>
                <w:bCs/>
              </w:rPr>
            </w:pPr>
          </w:p>
        </w:tc>
        <w:tc>
          <w:tcPr>
            <w:tcW w:w="3422" w:type="pct"/>
            <w:vAlign w:val="center"/>
          </w:tcPr>
          <w:p w14:paraId="4D4C63E7"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1</w:t>
            </w:r>
            <w:r w:rsidRPr="00A37B7C">
              <w:rPr>
                <w:rFonts w:ascii="Times New Roman" w:hAnsi="Times New Roman"/>
              </w:rPr>
              <w:t>. Выставка, ярмарка: понятие, сущность, функции</w:t>
            </w:r>
          </w:p>
        </w:tc>
        <w:tc>
          <w:tcPr>
            <w:tcW w:w="712" w:type="pct"/>
            <w:vMerge w:val="restart"/>
            <w:vAlign w:val="center"/>
          </w:tcPr>
          <w:p w14:paraId="06A16DB6" w14:textId="77777777" w:rsidR="000D7985" w:rsidRPr="00A37B7C" w:rsidRDefault="000D7985" w:rsidP="00C46C1F">
            <w:pPr>
              <w:suppressAutoHyphens/>
              <w:spacing w:after="0" w:line="240" w:lineRule="auto"/>
              <w:jc w:val="center"/>
              <w:rPr>
                <w:rFonts w:ascii="Times New Roman" w:hAnsi="Times New Roman"/>
              </w:rPr>
            </w:pPr>
            <w:r>
              <w:rPr>
                <w:rFonts w:ascii="Times New Roman" w:hAnsi="Times New Roman"/>
              </w:rPr>
              <w:t>4</w:t>
            </w:r>
          </w:p>
        </w:tc>
      </w:tr>
      <w:tr w:rsidR="000D7985" w:rsidRPr="00A37B7C" w14:paraId="10B0B7CF" w14:textId="77777777" w:rsidTr="00147C5B">
        <w:tc>
          <w:tcPr>
            <w:tcW w:w="866" w:type="pct"/>
            <w:vMerge/>
          </w:tcPr>
          <w:p w14:paraId="1E3DF2BA" w14:textId="77777777" w:rsidR="000D7985" w:rsidRPr="00A37B7C" w:rsidRDefault="000D7985" w:rsidP="00C46C1F">
            <w:pPr>
              <w:spacing w:after="0" w:line="240" w:lineRule="auto"/>
              <w:jc w:val="both"/>
              <w:rPr>
                <w:rFonts w:ascii="Times New Roman" w:hAnsi="Times New Roman"/>
                <w:bCs/>
              </w:rPr>
            </w:pPr>
          </w:p>
        </w:tc>
        <w:tc>
          <w:tcPr>
            <w:tcW w:w="3422" w:type="pct"/>
            <w:vAlign w:val="center"/>
          </w:tcPr>
          <w:p w14:paraId="499592A0"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2.</w:t>
            </w:r>
            <w:r w:rsidRPr="00A37B7C">
              <w:rPr>
                <w:rFonts w:ascii="Times New Roman" w:hAnsi="Times New Roman"/>
              </w:rPr>
              <w:t xml:space="preserve"> Выставочно-ярмарочное мероприятие в системе маркетинга предприятия</w:t>
            </w:r>
          </w:p>
        </w:tc>
        <w:tc>
          <w:tcPr>
            <w:tcW w:w="712" w:type="pct"/>
            <w:vMerge/>
            <w:vAlign w:val="center"/>
          </w:tcPr>
          <w:p w14:paraId="0A26E1CA"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4F9A2AE7" w14:textId="77777777" w:rsidTr="00147C5B">
        <w:trPr>
          <w:trHeight w:val="309"/>
        </w:trPr>
        <w:tc>
          <w:tcPr>
            <w:tcW w:w="866" w:type="pct"/>
            <w:vMerge/>
          </w:tcPr>
          <w:p w14:paraId="6688473B" w14:textId="77777777" w:rsidR="000D7985" w:rsidRPr="00A37B7C" w:rsidRDefault="000D7985" w:rsidP="00C46C1F">
            <w:pPr>
              <w:spacing w:after="0" w:line="240" w:lineRule="auto"/>
              <w:jc w:val="both"/>
              <w:rPr>
                <w:rFonts w:ascii="Times New Roman" w:hAnsi="Times New Roman"/>
                <w:bCs/>
              </w:rPr>
            </w:pPr>
          </w:p>
        </w:tc>
        <w:tc>
          <w:tcPr>
            <w:tcW w:w="3422" w:type="pct"/>
            <w:vAlign w:val="center"/>
          </w:tcPr>
          <w:p w14:paraId="152183C5"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3</w:t>
            </w:r>
            <w:r w:rsidRPr="00A37B7C">
              <w:rPr>
                <w:rFonts w:ascii="Times New Roman" w:hAnsi="Times New Roman"/>
              </w:rPr>
              <w:t>. Маркетинговые коммуникации: определение, элементы, функции</w:t>
            </w:r>
          </w:p>
        </w:tc>
        <w:tc>
          <w:tcPr>
            <w:tcW w:w="712" w:type="pct"/>
            <w:vMerge/>
            <w:vAlign w:val="center"/>
          </w:tcPr>
          <w:p w14:paraId="41C8CE2B"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16288576" w14:textId="77777777" w:rsidTr="00147C5B">
        <w:tc>
          <w:tcPr>
            <w:tcW w:w="866" w:type="pct"/>
            <w:vMerge w:val="restart"/>
          </w:tcPr>
          <w:p w14:paraId="686CAD3E"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Тема 1.3</w:t>
            </w:r>
          </w:p>
          <w:p w14:paraId="2C3F0EBF"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rPr>
              <w:t>Рынок выставочно-ярмарочных услуг</w:t>
            </w:r>
          </w:p>
        </w:tc>
        <w:tc>
          <w:tcPr>
            <w:tcW w:w="3422" w:type="pct"/>
          </w:tcPr>
          <w:p w14:paraId="0A258C75"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bCs/>
              </w:rPr>
              <w:t>Содержание</w:t>
            </w:r>
          </w:p>
        </w:tc>
        <w:tc>
          <w:tcPr>
            <w:tcW w:w="712" w:type="pct"/>
            <w:vAlign w:val="center"/>
          </w:tcPr>
          <w:p w14:paraId="5D8A1A87"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10</w:t>
            </w:r>
            <w:r w:rsidRPr="00A37B7C">
              <w:rPr>
                <w:rFonts w:ascii="Times New Roman" w:hAnsi="Times New Roman"/>
                <w:b/>
              </w:rPr>
              <w:t>/4</w:t>
            </w:r>
          </w:p>
        </w:tc>
      </w:tr>
      <w:tr w:rsidR="000D7985" w:rsidRPr="00A37B7C" w14:paraId="04FF5F33" w14:textId="77777777" w:rsidTr="00147C5B">
        <w:tc>
          <w:tcPr>
            <w:tcW w:w="866" w:type="pct"/>
            <w:vMerge/>
          </w:tcPr>
          <w:p w14:paraId="2B94C03B" w14:textId="77777777" w:rsidR="000D7985" w:rsidRPr="00A37B7C" w:rsidRDefault="000D7985" w:rsidP="00C46C1F">
            <w:pPr>
              <w:spacing w:after="0" w:line="240" w:lineRule="auto"/>
              <w:jc w:val="center"/>
              <w:rPr>
                <w:rFonts w:ascii="Times New Roman" w:hAnsi="Times New Roman"/>
                <w:bCs/>
              </w:rPr>
            </w:pPr>
          </w:p>
        </w:tc>
        <w:tc>
          <w:tcPr>
            <w:tcW w:w="3422" w:type="pct"/>
          </w:tcPr>
          <w:p w14:paraId="049F7267" w14:textId="77777777" w:rsidR="000D7985" w:rsidRPr="00A37B7C" w:rsidRDefault="000D7985" w:rsidP="00C46C1F">
            <w:pPr>
              <w:spacing w:after="0" w:line="240" w:lineRule="auto"/>
              <w:jc w:val="both"/>
              <w:rPr>
                <w:rFonts w:ascii="Times New Roman" w:eastAsia="Calibri" w:hAnsi="Times New Roman"/>
              </w:rPr>
            </w:pPr>
            <w:r w:rsidRPr="00A37B7C">
              <w:rPr>
                <w:rFonts w:ascii="Times New Roman" w:eastAsia="Calibri" w:hAnsi="Times New Roman"/>
                <w:b/>
              </w:rPr>
              <w:t>1</w:t>
            </w:r>
            <w:r w:rsidRPr="00A37B7C">
              <w:rPr>
                <w:rFonts w:ascii="Times New Roman" w:eastAsia="Calibri" w:hAnsi="Times New Roman"/>
              </w:rPr>
              <w:t>. Особенности организации и значение выставочно-ярмарочной деятельности в странах и регионах мира. Современный международный рынок выставочных услуг. Координация и регулирование рынка выставочных услуг</w:t>
            </w:r>
          </w:p>
        </w:tc>
        <w:tc>
          <w:tcPr>
            <w:tcW w:w="712" w:type="pct"/>
            <w:vMerge w:val="restart"/>
            <w:vAlign w:val="center"/>
          </w:tcPr>
          <w:p w14:paraId="73F47A29" w14:textId="77777777" w:rsidR="000D7985" w:rsidRPr="00A37B7C" w:rsidRDefault="000D7985" w:rsidP="00C46C1F">
            <w:pPr>
              <w:suppressAutoHyphens/>
              <w:spacing w:after="0" w:line="240" w:lineRule="auto"/>
              <w:jc w:val="center"/>
              <w:rPr>
                <w:rFonts w:ascii="Times New Roman" w:hAnsi="Times New Roman"/>
              </w:rPr>
            </w:pPr>
            <w:r>
              <w:rPr>
                <w:rFonts w:ascii="Times New Roman" w:hAnsi="Times New Roman"/>
              </w:rPr>
              <w:t>6</w:t>
            </w:r>
          </w:p>
        </w:tc>
      </w:tr>
      <w:tr w:rsidR="000D7985" w:rsidRPr="00A37B7C" w14:paraId="03033A67" w14:textId="77777777" w:rsidTr="00147C5B">
        <w:tc>
          <w:tcPr>
            <w:tcW w:w="866" w:type="pct"/>
            <w:vMerge/>
          </w:tcPr>
          <w:p w14:paraId="53F3D502" w14:textId="77777777" w:rsidR="000D7985" w:rsidRPr="00A37B7C" w:rsidRDefault="000D7985" w:rsidP="00C46C1F">
            <w:pPr>
              <w:spacing w:after="0" w:line="240" w:lineRule="auto"/>
              <w:jc w:val="center"/>
              <w:rPr>
                <w:rFonts w:ascii="Times New Roman" w:hAnsi="Times New Roman"/>
                <w:bCs/>
              </w:rPr>
            </w:pPr>
          </w:p>
        </w:tc>
        <w:tc>
          <w:tcPr>
            <w:tcW w:w="3422" w:type="pct"/>
          </w:tcPr>
          <w:p w14:paraId="4C3F9161" w14:textId="77777777" w:rsidR="000D7985" w:rsidRPr="00A37B7C" w:rsidRDefault="000D7985" w:rsidP="00C46C1F">
            <w:pPr>
              <w:spacing w:after="0" w:line="240" w:lineRule="auto"/>
              <w:jc w:val="both"/>
              <w:rPr>
                <w:rFonts w:ascii="Times New Roman" w:eastAsia="Calibri" w:hAnsi="Times New Roman"/>
              </w:rPr>
            </w:pPr>
            <w:r w:rsidRPr="00A37B7C">
              <w:rPr>
                <w:rFonts w:ascii="Times New Roman" w:eastAsia="Calibri" w:hAnsi="Times New Roman"/>
                <w:b/>
              </w:rPr>
              <w:t>2</w:t>
            </w:r>
            <w:r w:rsidRPr="00A37B7C">
              <w:rPr>
                <w:rFonts w:ascii="Times New Roman" w:eastAsia="Calibri" w:hAnsi="Times New Roman"/>
              </w:rPr>
              <w:t>. Международная выставочно-ярмарочная деятельность в системе управления внешнеэкономической деятельностью предприятия</w:t>
            </w:r>
          </w:p>
        </w:tc>
        <w:tc>
          <w:tcPr>
            <w:tcW w:w="712" w:type="pct"/>
            <w:vMerge/>
            <w:vAlign w:val="center"/>
          </w:tcPr>
          <w:p w14:paraId="3DB92668"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3592E1F0" w14:textId="77777777" w:rsidTr="00147C5B">
        <w:tc>
          <w:tcPr>
            <w:tcW w:w="866" w:type="pct"/>
            <w:vMerge/>
          </w:tcPr>
          <w:p w14:paraId="2DE433FF" w14:textId="77777777" w:rsidR="000D7985" w:rsidRPr="00A37B7C" w:rsidRDefault="000D7985" w:rsidP="00C46C1F">
            <w:pPr>
              <w:spacing w:after="0" w:line="240" w:lineRule="auto"/>
              <w:jc w:val="center"/>
              <w:rPr>
                <w:rFonts w:ascii="Times New Roman" w:hAnsi="Times New Roman"/>
                <w:bCs/>
              </w:rPr>
            </w:pPr>
          </w:p>
        </w:tc>
        <w:tc>
          <w:tcPr>
            <w:tcW w:w="3422" w:type="pct"/>
          </w:tcPr>
          <w:p w14:paraId="26AB886B" w14:textId="77777777" w:rsidR="000D7985" w:rsidRPr="00A37B7C" w:rsidRDefault="000D7985" w:rsidP="00C46C1F">
            <w:pPr>
              <w:spacing w:after="0" w:line="240" w:lineRule="auto"/>
              <w:jc w:val="both"/>
              <w:rPr>
                <w:rFonts w:ascii="Times New Roman" w:eastAsia="Calibri" w:hAnsi="Times New Roman"/>
              </w:rPr>
            </w:pPr>
            <w:r w:rsidRPr="00A37B7C">
              <w:rPr>
                <w:rFonts w:ascii="Times New Roman" w:eastAsia="Calibri" w:hAnsi="Times New Roman"/>
                <w:b/>
              </w:rPr>
              <w:t>3.</w:t>
            </w:r>
            <w:r w:rsidRPr="00A37B7C">
              <w:rPr>
                <w:rFonts w:ascii="Times New Roman" w:eastAsia="Calibri" w:hAnsi="Times New Roman"/>
              </w:rPr>
              <w:t xml:space="preserve"> Методика оценки эффективности международной выставочной деятельности</w:t>
            </w:r>
          </w:p>
        </w:tc>
        <w:tc>
          <w:tcPr>
            <w:tcW w:w="712" w:type="pct"/>
            <w:vMerge/>
            <w:vAlign w:val="center"/>
          </w:tcPr>
          <w:p w14:paraId="1D9D45FE"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77615063" w14:textId="77777777" w:rsidTr="00147C5B">
        <w:tc>
          <w:tcPr>
            <w:tcW w:w="866" w:type="pct"/>
            <w:vMerge/>
          </w:tcPr>
          <w:p w14:paraId="5EF284A9" w14:textId="77777777" w:rsidR="000D7985" w:rsidRPr="00A37B7C" w:rsidRDefault="000D7985" w:rsidP="00C46C1F">
            <w:pPr>
              <w:spacing w:after="0" w:line="240" w:lineRule="auto"/>
              <w:jc w:val="center"/>
              <w:rPr>
                <w:rFonts w:ascii="Times New Roman" w:hAnsi="Times New Roman"/>
                <w:bCs/>
              </w:rPr>
            </w:pPr>
          </w:p>
        </w:tc>
        <w:tc>
          <w:tcPr>
            <w:tcW w:w="3422" w:type="pct"/>
          </w:tcPr>
          <w:p w14:paraId="18D82462"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rPr>
              <w:t>В том числе практических занятий</w:t>
            </w:r>
          </w:p>
        </w:tc>
        <w:tc>
          <w:tcPr>
            <w:tcW w:w="712" w:type="pct"/>
            <w:vAlign w:val="center"/>
          </w:tcPr>
          <w:p w14:paraId="36F8870A"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5612413E" w14:textId="77777777" w:rsidTr="00147C5B">
        <w:tc>
          <w:tcPr>
            <w:tcW w:w="866" w:type="pct"/>
            <w:vMerge/>
          </w:tcPr>
          <w:p w14:paraId="6B55EA49" w14:textId="77777777" w:rsidR="000D7985" w:rsidRPr="00A37B7C" w:rsidRDefault="000D7985" w:rsidP="00C46C1F">
            <w:pPr>
              <w:spacing w:after="0" w:line="240" w:lineRule="auto"/>
              <w:jc w:val="center"/>
              <w:rPr>
                <w:rFonts w:ascii="Times New Roman" w:hAnsi="Times New Roman"/>
                <w:bCs/>
              </w:rPr>
            </w:pPr>
          </w:p>
        </w:tc>
        <w:tc>
          <w:tcPr>
            <w:tcW w:w="3422" w:type="pct"/>
          </w:tcPr>
          <w:p w14:paraId="5A09EA54" w14:textId="77777777" w:rsidR="000D7985" w:rsidRPr="00A37B7C" w:rsidRDefault="000D7985" w:rsidP="00C46C1F">
            <w:pPr>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3–4: </w:t>
            </w:r>
            <w:r w:rsidRPr="00A37B7C">
              <w:rPr>
                <w:rFonts w:ascii="Times New Roman" w:hAnsi="Times New Roman"/>
              </w:rPr>
              <w:t>Исследование и характеристика осн</w:t>
            </w:r>
            <w:r>
              <w:rPr>
                <w:rFonts w:ascii="Times New Roman" w:hAnsi="Times New Roman"/>
              </w:rPr>
              <w:t xml:space="preserve"> </w:t>
            </w:r>
            <w:r w:rsidRPr="00A37B7C">
              <w:rPr>
                <w:rFonts w:ascii="Times New Roman" w:hAnsi="Times New Roman"/>
              </w:rPr>
              <w:t>овных выставочных комплексов международного уровня</w:t>
            </w:r>
          </w:p>
        </w:tc>
        <w:tc>
          <w:tcPr>
            <w:tcW w:w="712" w:type="pct"/>
            <w:vAlign w:val="center"/>
          </w:tcPr>
          <w:p w14:paraId="496F837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70614659" w14:textId="77777777" w:rsidTr="00147C5B">
        <w:trPr>
          <w:trHeight w:val="291"/>
        </w:trPr>
        <w:tc>
          <w:tcPr>
            <w:tcW w:w="866" w:type="pct"/>
            <w:vMerge w:val="restart"/>
          </w:tcPr>
          <w:p w14:paraId="155DD466"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lastRenderedPageBreak/>
              <w:t xml:space="preserve">Тема 1.4 </w:t>
            </w:r>
          </w:p>
          <w:p w14:paraId="4BA9FD9C"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Нормативно-правовая база выставочно-ярмарочной деятельности</w:t>
            </w:r>
          </w:p>
        </w:tc>
        <w:tc>
          <w:tcPr>
            <w:tcW w:w="3422" w:type="pct"/>
            <w:vAlign w:val="bottom"/>
          </w:tcPr>
          <w:p w14:paraId="5373181F"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bCs/>
              </w:rPr>
              <w:t>Содержание</w:t>
            </w:r>
          </w:p>
        </w:tc>
        <w:tc>
          <w:tcPr>
            <w:tcW w:w="712" w:type="pct"/>
            <w:vAlign w:val="center"/>
          </w:tcPr>
          <w:p w14:paraId="01713DEC"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16</w:t>
            </w:r>
            <w:r w:rsidRPr="00A37B7C">
              <w:rPr>
                <w:rFonts w:ascii="Times New Roman" w:hAnsi="Times New Roman"/>
                <w:b/>
              </w:rPr>
              <w:t>/12</w:t>
            </w:r>
          </w:p>
        </w:tc>
      </w:tr>
      <w:tr w:rsidR="000D7985" w:rsidRPr="00A37B7C" w14:paraId="78048BB8" w14:textId="77777777" w:rsidTr="00147C5B">
        <w:tc>
          <w:tcPr>
            <w:tcW w:w="866" w:type="pct"/>
            <w:vMerge/>
          </w:tcPr>
          <w:p w14:paraId="5ED4A656"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1EFE2D1A"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Нормативные правовые акты, регулирующие организацию выставочной деятельности в сфере торгово-промышленных выставок (в стране проведения выставки), в том числе в сфере безопасности жизнедеятельности, экологии и здравоохранения</w:t>
            </w:r>
          </w:p>
        </w:tc>
        <w:tc>
          <w:tcPr>
            <w:tcW w:w="712" w:type="pct"/>
            <w:vMerge w:val="restart"/>
            <w:vAlign w:val="center"/>
          </w:tcPr>
          <w:p w14:paraId="1814FB97" w14:textId="77777777" w:rsidR="000D7985" w:rsidRPr="00A37B7C" w:rsidRDefault="000D7985" w:rsidP="00C46C1F">
            <w:pPr>
              <w:suppressAutoHyphens/>
              <w:spacing w:after="0" w:line="240" w:lineRule="auto"/>
              <w:jc w:val="center"/>
              <w:rPr>
                <w:rFonts w:ascii="Times New Roman" w:hAnsi="Times New Roman"/>
                <w:i/>
                <w:iCs/>
              </w:rPr>
            </w:pPr>
            <w:r>
              <w:rPr>
                <w:rFonts w:ascii="Times New Roman" w:hAnsi="Times New Roman"/>
                <w:i/>
                <w:iCs/>
              </w:rPr>
              <w:t>4</w:t>
            </w:r>
          </w:p>
        </w:tc>
      </w:tr>
      <w:tr w:rsidR="000D7985" w:rsidRPr="00A37B7C" w14:paraId="3CE5C734" w14:textId="77777777" w:rsidTr="00147C5B">
        <w:tc>
          <w:tcPr>
            <w:tcW w:w="866" w:type="pct"/>
            <w:vMerge/>
          </w:tcPr>
          <w:p w14:paraId="61711711"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4A8EBF84"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Требования охраны труда при работе на выставочной площадке</w:t>
            </w:r>
          </w:p>
        </w:tc>
        <w:tc>
          <w:tcPr>
            <w:tcW w:w="712" w:type="pct"/>
            <w:vMerge/>
            <w:vAlign w:val="center"/>
          </w:tcPr>
          <w:p w14:paraId="61560AB6" w14:textId="77777777" w:rsidR="000D7985" w:rsidRPr="00A37B7C" w:rsidRDefault="000D7985" w:rsidP="00C46C1F">
            <w:pPr>
              <w:suppressAutoHyphens/>
              <w:spacing w:after="0" w:line="240" w:lineRule="auto"/>
              <w:jc w:val="center"/>
              <w:rPr>
                <w:rFonts w:ascii="Times New Roman" w:hAnsi="Times New Roman"/>
              </w:rPr>
            </w:pPr>
          </w:p>
        </w:tc>
      </w:tr>
      <w:tr w:rsidR="000D7985" w:rsidRPr="00A37B7C" w14:paraId="4A0C1EB2" w14:textId="77777777" w:rsidTr="00147C5B">
        <w:tc>
          <w:tcPr>
            <w:tcW w:w="866" w:type="pct"/>
            <w:vMerge/>
          </w:tcPr>
          <w:p w14:paraId="5617DC9F"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6C77AB95"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В том числе практических занятий</w:t>
            </w:r>
          </w:p>
        </w:tc>
        <w:tc>
          <w:tcPr>
            <w:tcW w:w="712" w:type="pct"/>
            <w:vAlign w:val="center"/>
          </w:tcPr>
          <w:p w14:paraId="45FE5B94"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12</w:t>
            </w:r>
          </w:p>
        </w:tc>
      </w:tr>
      <w:tr w:rsidR="000D7985" w:rsidRPr="00A37B7C" w14:paraId="6605FC17" w14:textId="77777777" w:rsidTr="00147C5B">
        <w:tc>
          <w:tcPr>
            <w:tcW w:w="866" w:type="pct"/>
            <w:vMerge/>
          </w:tcPr>
          <w:p w14:paraId="4E027C03"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505C67C4"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5–7: </w:t>
            </w:r>
            <w:r w:rsidRPr="00A37B7C">
              <w:rPr>
                <w:rFonts w:ascii="Times New Roman" w:hAnsi="Times New Roman"/>
              </w:rPr>
              <w:t>Подготовка информационных материалов о технических и экологических характеристиках используемого на выставке оборудования для проверки контролирующими органами</w:t>
            </w:r>
          </w:p>
        </w:tc>
        <w:tc>
          <w:tcPr>
            <w:tcW w:w="712" w:type="pct"/>
            <w:vAlign w:val="center"/>
          </w:tcPr>
          <w:p w14:paraId="04059A88"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1ACBB613" w14:textId="77777777" w:rsidTr="00147C5B">
        <w:tc>
          <w:tcPr>
            <w:tcW w:w="866" w:type="pct"/>
            <w:vMerge/>
          </w:tcPr>
          <w:p w14:paraId="0EA4F066"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68A73E10"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8–10: </w:t>
            </w:r>
            <w:r w:rsidRPr="00A37B7C">
              <w:rPr>
                <w:rFonts w:ascii="Times New Roman" w:hAnsi="Times New Roman"/>
              </w:rPr>
              <w:t>Разработка материалов для инструктирования дополнительного персонала, работающего на торгово-промышленной выставке и информирования участников торгово-промышленных выставок о требованиях нормативных правовых актов в сфере безопасности жизнедеятельности, экологии и здравоохранения при организации и участии в конкретной торгово-промышленной выставке</w:t>
            </w:r>
          </w:p>
        </w:tc>
        <w:tc>
          <w:tcPr>
            <w:tcW w:w="712" w:type="pct"/>
            <w:vAlign w:val="center"/>
          </w:tcPr>
          <w:p w14:paraId="7304D0D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355C93E2" w14:textId="77777777" w:rsidTr="00147C5B">
        <w:trPr>
          <w:trHeight w:val="177"/>
        </w:trPr>
        <w:tc>
          <w:tcPr>
            <w:tcW w:w="866" w:type="pct"/>
            <w:vMerge w:val="restart"/>
          </w:tcPr>
          <w:p w14:paraId="1414A9C8"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Тема 1.5.</w:t>
            </w:r>
          </w:p>
          <w:p w14:paraId="77C21DF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Управление выставочной деятельностью с использованием информационных технологий</w:t>
            </w:r>
          </w:p>
        </w:tc>
        <w:tc>
          <w:tcPr>
            <w:tcW w:w="3422" w:type="pct"/>
            <w:vAlign w:val="bottom"/>
          </w:tcPr>
          <w:p w14:paraId="6D03A0E8"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Содержание</w:t>
            </w:r>
          </w:p>
        </w:tc>
        <w:tc>
          <w:tcPr>
            <w:tcW w:w="712" w:type="pct"/>
            <w:vAlign w:val="center"/>
          </w:tcPr>
          <w:p w14:paraId="3F40D5F3"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36</w:t>
            </w:r>
            <w:r w:rsidRPr="00A37B7C">
              <w:rPr>
                <w:rFonts w:ascii="Times New Roman" w:hAnsi="Times New Roman"/>
                <w:b/>
              </w:rPr>
              <w:t>/26</w:t>
            </w:r>
          </w:p>
        </w:tc>
      </w:tr>
      <w:tr w:rsidR="000D7985" w:rsidRPr="00A37B7C" w14:paraId="05A4AF53" w14:textId="77777777" w:rsidTr="00147C5B">
        <w:trPr>
          <w:trHeight w:val="177"/>
        </w:trPr>
        <w:tc>
          <w:tcPr>
            <w:tcW w:w="866" w:type="pct"/>
            <w:vMerge/>
          </w:tcPr>
          <w:p w14:paraId="3BA21F51"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55983493"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Использование искусственного интеллекта в управлении выставочной деятельностью. IT-технологии в решении маркетинговых задач.</w:t>
            </w:r>
            <w:r w:rsidRPr="00A37B7C">
              <w:rPr>
                <w:rFonts w:ascii="Times New Roman" w:eastAsia="Calibri" w:hAnsi="Times New Roman"/>
              </w:rPr>
              <w:t xml:space="preserve"> </w:t>
            </w:r>
          </w:p>
        </w:tc>
        <w:tc>
          <w:tcPr>
            <w:tcW w:w="712" w:type="pct"/>
            <w:vMerge w:val="restart"/>
            <w:vAlign w:val="center"/>
          </w:tcPr>
          <w:p w14:paraId="4B25D68D" w14:textId="77777777" w:rsidR="000D7985" w:rsidRPr="00A37B7C" w:rsidRDefault="000D7985" w:rsidP="00C46C1F">
            <w:pPr>
              <w:suppressAutoHyphens/>
              <w:spacing w:after="0" w:line="240" w:lineRule="auto"/>
              <w:jc w:val="center"/>
              <w:rPr>
                <w:rFonts w:ascii="Times New Roman" w:hAnsi="Times New Roman"/>
                <w:i/>
                <w:iCs/>
              </w:rPr>
            </w:pPr>
            <w:r>
              <w:rPr>
                <w:rFonts w:ascii="Times New Roman" w:hAnsi="Times New Roman"/>
                <w:i/>
                <w:iCs/>
              </w:rPr>
              <w:t>10</w:t>
            </w:r>
          </w:p>
        </w:tc>
      </w:tr>
      <w:tr w:rsidR="000D7985" w:rsidRPr="00A37B7C" w14:paraId="4E9776CA" w14:textId="77777777" w:rsidTr="00147C5B">
        <w:trPr>
          <w:trHeight w:val="173"/>
        </w:trPr>
        <w:tc>
          <w:tcPr>
            <w:tcW w:w="866" w:type="pct"/>
            <w:vMerge/>
          </w:tcPr>
          <w:p w14:paraId="19E6BD4D"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43F8E4A6"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w:t>
            </w:r>
            <w:r w:rsidRPr="00A37B7C">
              <w:rPr>
                <w:rFonts w:ascii="Times New Roman" w:eastAsia="Calibri" w:hAnsi="Times New Roman"/>
              </w:rPr>
              <w:t>Методика в</w:t>
            </w:r>
            <w:r w:rsidRPr="00A37B7C">
              <w:rPr>
                <w:rFonts w:ascii="Times New Roman" w:hAnsi="Times New Roman"/>
              </w:rPr>
              <w:t>ыбора выставки, финансируемой из средств федерального бюджета (ВВФФБ)</w:t>
            </w:r>
          </w:p>
        </w:tc>
        <w:tc>
          <w:tcPr>
            <w:tcW w:w="712" w:type="pct"/>
            <w:vMerge/>
            <w:vAlign w:val="center"/>
          </w:tcPr>
          <w:p w14:paraId="3E689E8E"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5E2BF5EB" w14:textId="77777777" w:rsidTr="00147C5B">
        <w:trPr>
          <w:trHeight w:val="173"/>
        </w:trPr>
        <w:tc>
          <w:tcPr>
            <w:tcW w:w="866" w:type="pct"/>
            <w:vMerge/>
          </w:tcPr>
          <w:p w14:paraId="23B50EFB"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740C86BA" w14:textId="77777777" w:rsidR="000D7985" w:rsidRPr="00A37B7C" w:rsidRDefault="000D7985" w:rsidP="00C46C1F">
            <w:pPr>
              <w:spacing w:after="0" w:line="240" w:lineRule="auto"/>
              <w:contextualSpacing/>
              <w:jc w:val="both"/>
              <w:rPr>
                <w:rFonts w:ascii="Times New Roman" w:hAnsi="Times New Roman"/>
                <w:b/>
                <w:bCs/>
              </w:rPr>
            </w:pPr>
            <w:r w:rsidRPr="00A37B7C">
              <w:rPr>
                <w:rFonts w:ascii="Times New Roman" w:hAnsi="Times New Roman"/>
                <w:b/>
                <w:bCs/>
              </w:rPr>
              <w:t>3.</w:t>
            </w:r>
            <w:r w:rsidRPr="00A37B7C">
              <w:rPr>
                <w:rFonts w:ascii="Times New Roman" w:hAnsi="Times New Roman"/>
              </w:rPr>
              <w:t xml:space="preserve"> Интернет-сопровождение выставок. Виртуальные выставки и управление сайтом выставочного проекта</w:t>
            </w:r>
          </w:p>
        </w:tc>
        <w:tc>
          <w:tcPr>
            <w:tcW w:w="712" w:type="pct"/>
            <w:vMerge/>
            <w:vAlign w:val="center"/>
          </w:tcPr>
          <w:p w14:paraId="1F997BB8"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6A324F98" w14:textId="77777777" w:rsidTr="00147C5B">
        <w:trPr>
          <w:trHeight w:val="173"/>
        </w:trPr>
        <w:tc>
          <w:tcPr>
            <w:tcW w:w="866" w:type="pct"/>
            <w:vMerge/>
          </w:tcPr>
          <w:p w14:paraId="57861B6D"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4ED70362" w14:textId="77777777" w:rsidR="000D7985" w:rsidRPr="00A37B7C" w:rsidRDefault="000D7985" w:rsidP="00C46C1F">
            <w:pPr>
              <w:spacing w:after="0" w:line="240" w:lineRule="auto"/>
              <w:contextualSpacing/>
              <w:jc w:val="both"/>
              <w:rPr>
                <w:rFonts w:ascii="Times New Roman" w:hAnsi="Times New Roman"/>
                <w:b/>
                <w:bCs/>
              </w:rPr>
            </w:pPr>
            <w:r w:rsidRPr="00A37B7C">
              <w:rPr>
                <w:rFonts w:ascii="Times New Roman" w:hAnsi="Times New Roman"/>
                <w:b/>
                <w:bCs/>
              </w:rPr>
              <w:t>4.</w:t>
            </w:r>
            <w:r w:rsidRPr="00A37B7C">
              <w:rPr>
                <w:rFonts w:ascii="Times New Roman" w:hAnsi="Times New Roman"/>
              </w:rPr>
              <w:t xml:space="preserve"> Использование социальных сетей для продвижения2</w:t>
            </w:r>
          </w:p>
        </w:tc>
        <w:tc>
          <w:tcPr>
            <w:tcW w:w="712" w:type="pct"/>
            <w:vMerge/>
            <w:vAlign w:val="center"/>
          </w:tcPr>
          <w:p w14:paraId="29A997D3"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39166B61" w14:textId="77777777" w:rsidTr="00147C5B">
        <w:trPr>
          <w:trHeight w:val="173"/>
        </w:trPr>
        <w:tc>
          <w:tcPr>
            <w:tcW w:w="866" w:type="pct"/>
            <w:vMerge/>
          </w:tcPr>
          <w:p w14:paraId="2724612C"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39B09E7D" w14:textId="77777777" w:rsidR="000D7985" w:rsidRPr="00A37B7C" w:rsidRDefault="000D7985" w:rsidP="00C46C1F">
            <w:pPr>
              <w:spacing w:after="0" w:line="240" w:lineRule="auto"/>
              <w:contextualSpacing/>
              <w:jc w:val="both"/>
              <w:rPr>
                <w:rFonts w:ascii="Times New Roman" w:hAnsi="Times New Roman"/>
                <w:b/>
                <w:bCs/>
              </w:rPr>
            </w:pPr>
            <w:r w:rsidRPr="00A37B7C">
              <w:rPr>
                <w:rFonts w:ascii="Times New Roman" w:hAnsi="Times New Roman"/>
                <w:b/>
                <w:bCs/>
              </w:rPr>
              <w:t>5.</w:t>
            </w:r>
            <w:r w:rsidRPr="00A37B7C">
              <w:rPr>
                <w:rFonts w:ascii="Times New Roman" w:hAnsi="Times New Roman"/>
              </w:rPr>
              <w:t>Применение IT-технологий при регистрации посетителей и посетителей-специалистов Информационное сопровождение и координация выставочно-ярмарочной деятельности.</w:t>
            </w:r>
          </w:p>
        </w:tc>
        <w:tc>
          <w:tcPr>
            <w:tcW w:w="712" w:type="pct"/>
            <w:vMerge/>
            <w:vAlign w:val="center"/>
          </w:tcPr>
          <w:p w14:paraId="47BD0284"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0412E92F" w14:textId="77777777" w:rsidTr="00147C5B">
        <w:trPr>
          <w:trHeight w:val="173"/>
        </w:trPr>
        <w:tc>
          <w:tcPr>
            <w:tcW w:w="866" w:type="pct"/>
            <w:vMerge/>
          </w:tcPr>
          <w:p w14:paraId="2C223185"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36D28785"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Виртуальные туры по выставкам в формате 3D.</w:t>
            </w:r>
          </w:p>
        </w:tc>
        <w:tc>
          <w:tcPr>
            <w:tcW w:w="712" w:type="pct"/>
            <w:vMerge/>
            <w:vAlign w:val="center"/>
          </w:tcPr>
          <w:p w14:paraId="45A5C8BE"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C9B7D0A" w14:textId="77777777" w:rsidTr="00147C5B">
        <w:trPr>
          <w:trHeight w:val="241"/>
        </w:trPr>
        <w:tc>
          <w:tcPr>
            <w:tcW w:w="866" w:type="pct"/>
            <w:vMerge/>
          </w:tcPr>
          <w:p w14:paraId="6488607A" w14:textId="77777777" w:rsidR="000D7985" w:rsidRPr="00A37B7C" w:rsidRDefault="000D7985" w:rsidP="00C46C1F">
            <w:pPr>
              <w:spacing w:after="0" w:line="240" w:lineRule="auto"/>
              <w:jc w:val="both"/>
              <w:rPr>
                <w:rFonts w:ascii="Times New Roman" w:hAnsi="Times New Roman"/>
              </w:rPr>
            </w:pPr>
          </w:p>
        </w:tc>
        <w:tc>
          <w:tcPr>
            <w:tcW w:w="3422" w:type="pct"/>
            <w:vAlign w:val="bottom"/>
          </w:tcPr>
          <w:p w14:paraId="5EEA0F32"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В том числе практических занятий </w:t>
            </w:r>
          </w:p>
        </w:tc>
        <w:tc>
          <w:tcPr>
            <w:tcW w:w="712" w:type="pct"/>
            <w:vAlign w:val="center"/>
          </w:tcPr>
          <w:p w14:paraId="5455DA10"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26</w:t>
            </w:r>
          </w:p>
        </w:tc>
      </w:tr>
      <w:tr w:rsidR="000D7985" w:rsidRPr="00A37B7C" w14:paraId="6265DCDA" w14:textId="77777777" w:rsidTr="00147C5B">
        <w:trPr>
          <w:trHeight w:val="173"/>
        </w:trPr>
        <w:tc>
          <w:tcPr>
            <w:tcW w:w="866" w:type="pct"/>
            <w:vMerge/>
          </w:tcPr>
          <w:p w14:paraId="7418D1AE" w14:textId="77777777" w:rsidR="000D7985" w:rsidRPr="00A37B7C" w:rsidRDefault="000D7985" w:rsidP="00C46C1F">
            <w:pPr>
              <w:spacing w:after="0" w:line="240" w:lineRule="auto"/>
              <w:jc w:val="both"/>
              <w:rPr>
                <w:rFonts w:ascii="Times New Roman" w:hAnsi="Times New Roman"/>
              </w:rPr>
            </w:pPr>
          </w:p>
        </w:tc>
        <w:tc>
          <w:tcPr>
            <w:tcW w:w="3422" w:type="pct"/>
          </w:tcPr>
          <w:p w14:paraId="7730F38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Практическое занятие 11–12:</w:t>
            </w:r>
            <w:r w:rsidRPr="00A37B7C">
              <w:rPr>
                <w:rFonts w:ascii="Times New Roman" w:hAnsi="Times New Roman"/>
              </w:rPr>
              <w:t xml:space="preserve"> Работа с деловыми электронными и интернет-справочниками и поиск источников информации о потенциальных участниках торгово-промышленных выставок. </w:t>
            </w:r>
          </w:p>
        </w:tc>
        <w:tc>
          <w:tcPr>
            <w:tcW w:w="712" w:type="pct"/>
            <w:vAlign w:val="center"/>
          </w:tcPr>
          <w:p w14:paraId="2BFB4A8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C1D122D" w14:textId="77777777" w:rsidTr="00147C5B">
        <w:trPr>
          <w:trHeight w:val="173"/>
        </w:trPr>
        <w:tc>
          <w:tcPr>
            <w:tcW w:w="866" w:type="pct"/>
            <w:vMerge/>
          </w:tcPr>
          <w:p w14:paraId="78D6748E" w14:textId="77777777" w:rsidR="000D7985" w:rsidRPr="00A37B7C" w:rsidRDefault="000D7985" w:rsidP="00C46C1F">
            <w:pPr>
              <w:spacing w:after="0" w:line="240" w:lineRule="auto"/>
              <w:jc w:val="both"/>
              <w:rPr>
                <w:rFonts w:ascii="Times New Roman" w:hAnsi="Times New Roman"/>
              </w:rPr>
            </w:pPr>
          </w:p>
        </w:tc>
        <w:tc>
          <w:tcPr>
            <w:tcW w:w="3422" w:type="pct"/>
          </w:tcPr>
          <w:p w14:paraId="564251DD"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Практическое занятие 13–14:</w:t>
            </w:r>
            <w:r w:rsidRPr="00A37B7C">
              <w:rPr>
                <w:rFonts w:ascii="Times New Roman" w:hAnsi="Times New Roman"/>
              </w:rPr>
              <w:t xml:space="preserve"> Исследование факторов и событий внешней среды и их значение для проекта торгово-промышленной выставки </w:t>
            </w:r>
          </w:p>
        </w:tc>
        <w:tc>
          <w:tcPr>
            <w:tcW w:w="712" w:type="pct"/>
            <w:vAlign w:val="center"/>
          </w:tcPr>
          <w:p w14:paraId="494B62E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476A653" w14:textId="77777777" w:rsidTr="00147C5B">
        <w:trPr>
          <w:trHeight w:val="173"/>
        </w:trPr>
        <w:tc>
          <w:tcPr>
            <w:tcW w:w="866" w:type="pct"/>
            <w:vMerge/>
          </w:tcPr>
          <w:p w14:paraId="324F2A48" w14:textId="77777777" w:rsidR="000D7985" w:rsidRPr="00A37B7C" w:rsidRDefault="000D7985" w:rsidP="00C46C1F">
            <w:pPr>
              <w:spacing w:after="0" w:line="240" w:lineRule="auto"/>
              <w:jc w:val="both"/>
              <w:rPr>
                <w:rFonts w:ascii="Times New Roman" w:hAnsi="Times New Roman"/>
              </w:rPr>
            </w:pPr>
          </w:p>
        </w:tc>
        <w:tc>
          <w:tcPr>
            <w:tcW w:w="3422" w:type="pct"/>
          </w:tcPr>
          <w:p w14:paraId="2215CF38"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15–17: </w:t>
            </w:r>
            <w:r w:rsidRPr="00A37B7C">
              <w:rPr>
                <w:rFonts w:ascii="Times New Roman" w:hAnsi="Times New Roman"/>
              </w:rPr>
              <w:t>Составление классификации потенциальных участников торгово-промышленной выставки по возможной заинтересованности в участии в торгово-промышленной выставке.</w:t>
            </w:r>
          </w:p>
        </w:tc>
        <w:tc>
          <w:tcPr>
            <w:tcW w:w="712" w:type="pct"/>
            <w:vAlign w:val="center"/>
          </w:tcPr>
          <w:p w14:paraId="39BB60A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53AC7F31" w14:textId="77777777" w:rsidTr="00147C5B">
        <w:trPr>
          <w:trHeight w:val="173"/>
        </w:trPr>
        <w:tc>
          <w:tcPr>
            <w:tcW w:w="866" w:type="pct"/>
            <w:vMerge/>
          </w:tcPr>
          <w:p w14:paraId="36D7B3F1" w14:textId="77777777" w:rsidR="000D7985" w:rsidRPr="00A37B7C" w:rsidRDefault="000D7985" w:rsidP="00C46C1F">
            <w:pPr>
              <w:spacing w:after="0" w:line="240" w:lineRule="auto"/>
              <w:jc w:val="both"/>
              <w:rPr>
                <w:rFonts w:ascii="Times New Roman" w:hAnsi="Times New Roman"/>
              </w:rPr>
            </w:pPr>
          </w:p>
        </w:tc>
        <w:tc>
          <w:tcPr>
            <w:tcW w:w="3422" w:type="pct"/>
          </w:tcPr>
          <w:p w14:paraId="0C1EECB6"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Практическое занятие 18:</w:t>
            </w:r>
            <w:r w:rsidRPr="00A37B7C">
              <w:rPr>
                <w:rFonts w:ascii="Times New Roman" w:hAnsi="Times New Roman"/>
                <w:position w:val="-1"/>
              </w:rPr>
              <w:t xml:space="preserve"> Изучение технологии «холодных звонков»</w:t>
            </w:r>
            <w:r w:rsidRPr="00A37B7C">
              <w:rPr>
                <w:rFonts w:ascii="Times New Roman" w:hAnsi="Times New Roman"/>
              </w:rPr>
              <w:t xml:space="preserve"> для</w:t>
            </w:r>
            <w:r w:rsidRPr="00A37B7C">
              <w:rPr>
                <w:rFonts w:ascii="Times New Roman" w:hAnsi="Times New Roman"/>
                <w:b/>
              </w:rPr>
              <w:t xml:space="preserve"> </w:t>
            </w:r>
            <w:r w:rsidRPr="00A37B7C">
              <w:rPr>
                <w:rFonts w:ascii="Times New Roman" w:eastAsia="Calibri" w:hAnsi="Times New Roman"/>
                <w:bCs/>
                <w:bdr w:val="none" w:sz="0" w:space="0" w:color="auto" w:frame="1"/>
                <w:shd w:val="clear" w:color="auto" w:fill="FFFFFF"/>
              </w:rPr>
              <w:t>расширения базы потенциальных клиентов.</w:t>
            </w:r>
          </w:p>
        </w:tc>
        <w:tc>
          <w:tcPr>
            <w:tcW w:w="712" w:type="pct"/>
            <w:vAlign w:val="center"/>
          </w:tcPr>
          <w:p w14:paraId="196BB28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C5DFB8F" w14:textId="77777777" w:rsidTr="00147C5B">
        <w:trPr>
          <w:trHeight w:val="173"/>
        </w:trPr>
        <w:tc>
          <w:tcPr>
            <w:tcW w:w="866" w:type="pct"/>
            <w:vMerge/>
          </w:tcPr>
          <w:p w14:paraId="1B9863B4" w14:textId="77777777" w:rsidR="000D7985" w:rsidRPr="00A37B7C" w:rsidRDefault="000D7985" w:rsidP="00C46C1F">
            <w:pPr>
              <w:spacing w:after="0" w:line="240" w:lineRule="auto"/>
              <w:jc w:val="both"/>
              <w:rPr>
                <w:rFonts w:ascii="Times New Roman" w:hAnsi="Times New Roman"/>
              </w:rPr>
            </w:pPr>
          </w:p>
        </w:tc>
        <w:tc>
          <w:tcPr>
            <w:tcW w:w="3422" w:type="pct"/>
          </w:tcPr>
          <w:p w14:paraId="4035AF41"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Практическое занятие 19–20:</w:t>
            </w:r>
            <w:r w:rsidRPr="00A37B7C">
              <w:rPr>
                <w:rFonts w:ascii="Times New Roman" w:hAnsi="Times New Roman"/>
                <w:position w:val="-1"/>
              </w:rPr>
              <w:t xml:space="preserve"> Разработка алгоритма</w:t>
            </w:r>
            <w:r w:rsidRPr="00A37B7C">
              <w:rPr>
                <w:rFonts w:ascii="Times New Roman" w:hAnsi="Times New Roman"/>
              </w:rPr>
              <w:t xml:space="preserve"> </w:t>
            </w:r>
            <w:r w:rsidRPr="00A37B7C">
              <w:rPr>
                <w:rFonts w:ascii="Times New Roman" w:hAnsi="Times New Roman"/>
                <w:position w:val="-1"/>
              </w:rPr>
              <w:t>установления контактов с применением технологии «холодных звонков»</w:t>
            </w:r>
            <w:r w:rsidRPr="00A37B7C">
              <w:rPr>
                <w:rFonts w:ascii="Times New Roman" w:hAnsi="Times New Roman"/>
              </w:rPr>
              <w:t xml:space="preserve"> для определения контактных лиц конкретной организации - потенциального участника торгово-промышленной выставки.</w:t>
            </w:r>
          </w:p>
        </w:tc>
        <w:tc>
          <w:tcPr>
            <w:tcW w:w="712" w:type="pct"/>
            <w:vAlign w:val="center"/>
          </w:tcPr>
          <w:p w14:paraId="669139A9"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4DF6047" w14:textId="77777777" w:rsidTr="00147C5B">
        <w:trPr>
          <w:trHeight w:val="173"/>
        </w:trPr>
        <w:tc>
          <w:tcPr>
            <w:tcW w:w="866" w:type="pct"/>
            <w:vMerge/>
          </w:tcPr>
          <w:p w14:paraId="6C887DC1" w14:textId="77777777" w:rsidR="000D7985" w:rsidRPr="00A37B7C" w:rsidRDefault="000D7985" w:rsidP="00C46C1F">
            <w:pPr>
              <w:spacing w:after="0" w:line="240" w:lineRule="auto"/>
              <w:jc w:val="both"/>
              <w:rPr>
                <w:rFonts w:ascii="Times New Roman" w:hAnsi="Times New Roman"/>
              </w:rPr>
            </w:pPr>
          </w:p>
        </w:tc>
        <w:tc>
          <w:tcPr>
            <w:tcW w:w="3422" w:type="pct"/>
          </w:tcPr>
          <w:p w14:paraId="4B4D4907"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21–23: </w:t>
            </w:r>
            <w:r w:rsidRPr="00A37B7C">
              <w:rPr>
                <w:rFonts w:ascii="Times New Roman" w:hAnsi="Times New Roman"/>
              </w:rPr>
              <w:t>Сравнение интернет-ресурсов действующих выставок</w:t>
            </w:r>
          </w:p>
        </w:tc>
        <w:tc>
          <w:tcPr>
            <w:tcW w:w="712" w:type="pct"/>
            <w:vAlign w:val="center"/>
          </w:tcPr>
          <w:p w14:paraId="6EF76B61"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7867D38D" w14:textId="77777777" w:rsidTr="00147C5B">
        <w:trPr>
          <w:trHeight w:val="120"/>
        </w:trPr>
        <w:tc>
          <w:tcPr>
            <w:tcW w:w="866" w:type="pct"/>
            <w:vMerge w:val="restart"/>
          </w:tcPr>
          <w:p w14:paraId="287D36F9"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Тема 1.6.</w:t>
            </w:r>
          </w:p>
          <w:p w14:paraId="66B2A441"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Технологии подготовки и проведения выставки</w:t>
            </w:r>
          </w:p>
        </w:tc>
        <w:tc>
          <w:tcPr>
            <w:tcW w:w="3422" w:type="pct"/>
            <w:vAlign w:val="bottom"/>
          </w:tcPr>
          <w:p w14:paraId="6E543B7C"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Содержание</w:t>
            </w:r>
          </w:p>
        </w:tc>
        <w:tc>
          <w:tcPr>
            <w:tcW w:w="712" w:type="pct"/>
            <w:vAlign w:val="center"/>
          </w:tcPr>
          <w:p w14:paraId="307AF723"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46</w:t>
            </w:r>
            <w:r w:rsidRPr="00A37B7C">
              <w:rPr>
                <w:rFonts w:ascii="Times New Roman" w:hAnsi="Times New Roman"/>
                <w:b/>
              </w:rPr>
              <w:t>/36</w:t>
            </w:r>
          </w:p>
        </w:tc>
      </w:tr>
      <w:tr w:rsidR="000D7985" w:rsidRPr="00A37B7C" w14:paraId="1882FB69" w14:textId="77777777" w:rsidTr="00147C5B">
        <w:trPr>
          <w:trHeight w:val="117"/>
        </w:trPr>
        <w:tc>
          <w:tcPr>
            <w:tcW w:w="866" w:type="pct"/>
            <w:vMerge/>
          </w:tcPr>
          <w:p w14:paraId="422BC042"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237B7D85"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Технология подготовки выставки: создание оргкомитета, рабочих групп и дирекции выставки, организация приемки выставки</w:t>
            </w:r>
          </w:p>
        </w:tc>
        <w:tc>
          <w:tcPr>
            <w:tcW w:w="712" w:type="pct"/>
            <w:vMerge w:val="restart"/>
            <w:vAlign w:val="center"/>
          </w:tcPr>
          <w:p w14:paraId="538B0D1D"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1</w:t>
            </w:r>
            <w:r>
              <w:rPr>
                <w:rFonts w:ascii="Times New Roman" w:hAnsi="Times New Roman"/>
                <w:i/>
                <w:iCs/>
              </w:rPr>
              <w:t>0</w:t>
            </w:r>
          </w:p>
        </w:tc>
      </w:tr>
      <w:tr w:rsidR="000D7985" w:rsidRPr="00A37B7C" w14:paraId="766100E8" w14:textId="77777777" w:rsidTr="00147C5B">
        <w:trPr>
          <w:trHeight w:val="117"/>
        </w:trPr>
        <w:tc>
          <w:tcPr>
            <w:tcW w:w="866" w:type="pct"/>
            <w:vMerge/>
          </w:tcPr>
          <w:p w14:paraId="73F3B7DE"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67E1BFD9"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bCs/>
              </w:rPr>
              <w:t>2.</w:t>
            </w:r>
            <w:r w:rsidRPr="00A37B7C">
              <w:rPr>
                <w:rFonts w:ascii="Times New Roman" w:hAnsi="Times New Roman"/>
              </w:rPr>
              <w:t xml:space="preserve"> Организация работы выставки и ее закрытие: церемония открытия, организация потоков посетителей, проведение деловых встреч и переговоров, изучение мнений участников о выставке</w:t>
            </w:r>
          </w:p>
        </w:tc>
        <w:tc>
          <w:tcPr>
            <w:tcW w:w="712" w:type="pct"/>
            <w:vMerge/>
            <w:vAlign w:val="center"/>
          </w:tcPr>
          <w:p w14:paraId="5A89DFF1"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57AEA855" w14:textId="77777777" w:rsidTr="00147C5B">
        <w:trPr>
          <w:trHeight w:val="117"/>
        </w:trPr>
        <w:tc>
          <w:tcPr>
            <w:tcW w:w="866" w:type="pct"/>
            <w:vMerge/>
          </w:tcPr>
          <w:p w14:paraId="026CB4C1" w14:textId="77777777" w:rsidR="000D7985" w:rsidRPr="00A37B7C" w:rsidRDefault="000D7985" w:rsidP="00C46C1F">
            <w:pPr>
              <w:spacing w:after="0" w:line="240" w:lineRule="auto"/>
              <w:jc w:val="both"/>
              <w:rPr>
                <w:rFonts w:ascii="Times New Roman" w:hAnsi="Times New Roman"/>
                <w:b/>
              </w:rPr>
            </w:pPr>
          </w:p>
        </w:tc>
        <w:tc>
          <w:tcPr>
            <w:tcW w:w="3422" w:type="pct"/>
            <w:vAlign w:val="bottom"/>
          </w:tcPr>
          <w:p w14:paraId="1F5EF5F4"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В том числе практических занятий </w:t>
            </w:r>
          </w:p>
        </w:tc>
        <w:tc>
          <w:tcPr>
            <w:tcW w:w="712" w:type="pct"/>
            <w:vAlign w:val="center"/>
          </w:tcPr>
          <w:p w14:paraId="190E6112"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36</w:t>
            </w:r>
          </w:p>
        </w:tc>
      </w:tr>
      <w:tr w:rsidR="000D7985" w:rsidRPr="00A37B7C" w14:paraId="1299BC2A" w14:textId="77777777" w:rsidTr="00147C5B">
        <w:trPr>
          <w:trHeight w:val="553"/>
        </w:trPr>
        <w:tc>
          <w:tcPr>
            <w:tcW w:w="866" w:type="pct"/>
            <w:vMerge/>
          </w:tcPr>
          <w:p w14:paraId="627CB8F1" w14:textId="77777777" w:rsidR="000D7985" w:rsidRPr="00A37B7C" w:rsidRDefault="000D7985" w:rsidP="00C46C1F">
            <w:pPr>
              <w:spacing w:after="0" w:line="240" w:lineRule="auto"/>
              <w:jc w:val="both"/>
              <w:rPr>
                <w:rFonts w:ascii="Times New Roman" w:hAnsi="Times New Roman"/>
                <w:b/>
              </w:rPr>
            </w:pPr>
          </w:p>
        </w:tc>
        <w:tc>
          <w:tcPr>
            <w:tcW w:w="3422" w:type="pct"/>
          </w:tcPr>
          <w:p w14:paraId="65CFDD4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24–26: </w:t>
            </w:r>
            <w:r w:rsidRPr="00A37B7C">
              <w:rPr>
                <w:rFonts w:ascii="Times New Roman" w:hAnsi="Times New Roman"/>
              </w:rPr>
              <w:t xml:space="preserve">Разработка плана проведения торгово-промышленной выставки и контроля над ходом его выполнения </w:t>
            </w:r>
          </w:p>
        </w:tc>
        <w:tc>
          <w:tcPr>
            <w:tcW w:w="712" w:type="pct"/>
            <w:vAlign w:val="center"/>
          </w:tcPr>
          <w:p w14:paraId="7267C912"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5D2B05FD" w14:textId="77777777" w:rsidTr="00147C5B">
        <w:trPr>
          <w:trHeight w:val="553"/>
        </w:trPr>
        <w:tc>
          <w:tcPr>
            <w:tcW w:w="866" w:type="pct"/>
            <w:vMerge/>
          </w:tcPr>
          <w:p w14:paraId="2ED45E37" w14:textId="77777777" w:rsidR="000D7985" w:rsidRPr="00A37B7C" w:rsidRDefault="000D7985" w:rsidP="00C46C1F">
            <w:pPr>
              <w:spacing w:after="0" w:line="240" w:lineRule="auto"/>
              <w:jc w:val="both"/>
              <w:rPr>
                <w:rFonts w:ascii="Times New Roman" w:hAnsi="Times New Roman"/>
                <w:b/>
              </w:rPr>
            </w:pPr>
          </w:p>
        </w:tc>
        <w:tc>
          <w:tcPr>
            <w:tcW w:w="3422" w:type="pct"/>
          </w:tcPr>
          <w:p w14:paraId="242F3E59"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27–28: </w:t>
            </w:r>
            <w:r w:rsidRPr="00A37B7C">
              <w:rPr>
                <w:rFonts w:ascii="Times New Roman" w:hAnsi="Times New Roman"/>
              </w:rPr>
              <w:t>Подготовка документационное обеспечение выставочной деятельности</w:t>
            </w:r>
          </w:p>
        </w:tc>
        <w:tc>
          <w:tcPr>
            <w:tcW w:w="712" w:type="pct"/>
            <w:vAlign w:val="center"/>
          </w:tcPr>
          <w:p w14:paraId="4377920E"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6A55F2D5" w14:textId="77777777" w:rsidTr="00147C5B">
        <w:trPr>
          <w:trHeight w:val="117"/>
        </w:trPr>
        <w:tc>
          <w:tcPr>
            <w:tcW w:w="866" w:type="pct"/>
            <w:vMerge/>
          </w:tcPr>
          <w:p w14:paraId="5691B21F" w14:textId="77777777" w:rsidR="000D7985" w:rsidRPr="00A37B7C" w:rsidRDefault="000D7985" w:rsidP="00C46C1F">
            <w:pPr>
              <w:spacing w:after="0" w:line="240" w:lineRule="auto"/>
              <w:jc w:val="both"/>
              <w:rPr>
                <w:rFonts w:ascii="Times New Roman" w:hAnsi="Times New Roman"/>
                <w:b/>
              </w:rPr>
            </w:pPr>
          </w:p>
        </w:tc>
        <w:tc>
          <w:tcPr>
            <w:tcW w:w="3422" w:type="pct"/>
          </w:tcPr>
          <w:p w14:paraId="2E6B28BA"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29–32: </w:t>
            </w:r>
            <w:r w:rsidRPr="00A37B7C">
              <w:rPr>
                <w:rFonts w:ascii="Times New Roman" w:hAnsi="Times New Roman"/>
              </w:rPr>
              <w:t>Составление финансового плана и бюджета выставки</w:t>
            </w:r>
          </w:p>
        </w:tc>
        <w:tc>
          <w:tcPr>
            <w:tcW w:w="712" w:type="pct"/>
            <w:vAlign w:val="center"/>
          </w:tcPr>
          <w:p w14:paraId="60063CC3"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70CF2AC0" w14:textId="77777777" w:rsidTr="00147C5B">
        <w:trPr>
          <w:trHeight w:val="117"/>
        </w:trPr>
        <w:tc>
          <w:tcPr>
            <w:tcW w:w="866" w:type="pct"/>
            <w:vMerge/>
          </w:tcPr>
          <w:p w14:paraId="7E51C817" w14:textId="77777777" w:rsidR="000D7985" w:rsidRPr="00A37B7C" w:rsidRDefault="000D7985" w:rsidP="00C46C1F">
            <w:pPr>
              <w:spacing w:after="0" w:line="240" w:lineRule="auto"/>
              <w:jc w:val="both"/>
              <w:rPr>
                <w:rFonts w:ascii="Times New Roman" w:hAnsi="Times New Roman"/>
                <w:b/>
              </w:rPr>
            </w:pPr>
          </w:p>
        </w:tc>
        <w:tc>
          <w:tcPr>
            <w:tcW w:w="3422" w:type="pct"/>
          </w:tcPr>
          <w:p w14:paraId="22761E15"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33–35: </w:t>
            </w:r>
            <w:r w:rsidRPr="00A37B7C">
              <w:rPr>
                <w:rFonts w:ascii="Times New Roman" w:hAnsi="Times New Roman"/>
              </w:rPr>
              <w:t>Разработка форм заявок, условий участия и договоров для оформления с конкретным участником в зависимости от набора заказанных им выставочных услуг и формы участия в торгово-промышленной выставке</w:t>
            </w:r>
          </w:p>
        </w:tc>
        <w:tc>
          <w:tcPr>
            <w:tcW w:w="712" w:type="pct"/>
            <w:vAlign w:val="center"/>
          </w:tcPr>
          <w:p w14:paraId="286CCBB2"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571D072C" w14:textId="77777777" w:rsidTr="00147C5B">
        <w:trPr>
          <w:trHeight w:val="117"/>
        </w:trPr>
        <w:tc>
          <w:tcPr>
            <w:tcW w:w="866" w:type="pct"/>
            <w:vMerge/>
          </w:tcPr>
          <w:p w14:paraId="56A805B4" w14:textId="77777777" w:rsidR="000D7985" w:rsidRPr="00A37B7C" w:rsidRDefault="000D7985" w:rsidP="00C46C1F">
            <w:pPr>
              <w:spacing w:after="0" w:line="240" w:lineRule="auto"/>
              <w:jc w:val="both"/>
              <w:rPr>
                <w:rFonts w:ascii="Times New Roman" w:hAnsi="Times New Roman"/>
                <w:b/>
              </w:rPr>
            </w:pPr>
          </w:p>
        </w:tc>
        <w:tc>
          <w:tcPr>
            <w:tcW w:w="3422" w:type="pct"/>
          </w:tcPr>
          <w:p w14:paraId="06EFB145"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36–38: </w:t>
            </w:r>
            <w:r w:rsidRPr="00A37B7C">
              <w:rPr>
                <w:rFonts w:ascii="Times New Roman" w:hAnsi="Times New Roman"/>
              </w:rPr>
              <w:t>Подготовка и проведение переговоров по финансовым вопросам по обеспечению своевременной оплаты с помощью современных средств связи (видеоконференции, вебинары)</w:t>
            </w:r>
          </w:p>
        </w:tc>
        <w:tc>
          <w:tcPr>
            <w:tcW w:w="712" w:type="pct"/>
            <w:vAlign w:val="center"/>
          </w:tcPr>
          <w:p w14:paraId="3470669B"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0D6B9CE3" w14:textId="77777777" w:rsidTr="00147C5B">
        <w:trPr>
          <w:trHeight w:val="117"/>
        </w:trPr>
        <w:tc>
          <w:tcPr>
            <w:tcW w:w="866" w:type="pct"/>
            <w:vMerge/>
          </w:tcPr>
          <w:p w14:paraId="0FA90C0A" w14:textId="77777777" w:rsidR="000D7985" w:rsidRPr="00A37B7C" w:rsidRDefault="000D7985" w:rsidP="00C46C1F">
            <w:pPr>
              <w:spacing w:after="0" w:line="240" w:lineRule="auto"/>
              <w:jc w:val="both"/>
              <w:rPr>
                <w:rFonts w:ascii="Times New Roman" w:hAnsi="Times New Roman"/>
                <w:b/>
              </w:rPr>
            </w:pPr>
          </w:p>
        </w:tc>
        <w:tc>
          <w:tcPr>
            <w:tcW w:w="3422" w:type="pct"/>
          </w:tcPr>
          <w:p w14:paraId="633F8212"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39–41: </w:t>
            </w:r>
            <w:r w:rsidRPr="00A37B7C">
              <w:rPr>
                <w:rFonts w:ascii="Times New Roman" w:hAnsi="Times New Roman"/>
              </w:rPr>
              <w:t xml:space="preserve">Создание информационных материалов методического характера </w:t>
            </w:r>
          </w:p>
        </w:tc>
        <w:tc>
          <w:tcPr>
            <w:tcW w:w="712" w:type="pct"/>
            <w:vAlign w:val="center"/>
          </w:tcPr>
          <w:p w14:paraId="166DCD59"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0EEF6FFA" w14:textId="77777777" w:rsidTr="00147C5B">
        <w:trPr>
          <w:trHeight w:val="120"/>
        </w:trPr>
        <w:tc>
          <w:tcPr>
            <w:tcW w:w="866" w:type="pct"/>
            <w:vMerge w:val="restart"/>
          </w:tcPr>
          <w:p w14:paraId="746E63DD"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Тема 1.7 </w:t>
            </w:r>
          </w:p>
          <w:p w14:paraId="49FA065A"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Технологии организации участия предприятия в выставках и ярмарках</w:t>
            </w:r>
          </w:p>
        </w:tc>
        <w:tc>
          <w:tcPr>
            <w:tcW w:w="3422" w:type="pct"/>
            <w:vAlign w:val="bottom"/>
          </w:tcPr>
          <w:p w14:paraId="17D28849"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Содержание</w:t>
            </w:r>
          </w:p>
        </w:tc>
        <w:tc>
          <w:tcPr>
            <w:tcW w:w="712" w:type="pct"/>
            <w:vAlign w:val="center"/>
          </w:tcPr>
          <w:p w14:paraId="02C306FB"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22</w:t>
            </w:r>
            <w:r w:rsidRPr="00A37B7C">
              <w:rPr>
                <w:rFonts w:ascii="Times New Roman" w:hAnsi="Times New Roman"/>
                <w:b/>
              </w:rPr>
              <w:t>/12</w:t>
            </w:r>
          </w:p>
        </w:tc>
      </w:tr>
      <w:tr w:rsidR="000D7985" w:rsidRPr="00A37B7C" w14:paraId="5ABCCDC8" w14:textId="77777777" w:rsidTr="00147C5B">
        <w:trPr>
          <w:trHeight w:val="117"/>
        </w:trPr>
        <w:tc>
          <w:tcPr>
            <w:tcW w:w="866" w:type="pct"/>
            <w:vMerge/>
          </w:tcPr>
          <w:p w14:paraId="12A7846B" w14:textId="77777777" w:rsidR="000D7985" w:rsidRPr="00A37B7C" w:rsidRDefault="000D7985" w:rsidP="00C46C1F">
            <w:pPr>
              <w:spacing w:after="0" w:line="240" w:lineRule="auto"/>
              <w:jc w:val="both"/>
              <w:rPr>
                <w:rFonts w:ascii="Times New Roman" w:hAnsi="Times New Roman"/>
                <w:b/>
              </w:rPr>
            </w:pPr>
          </w:p>
        </w:tc>
        <w:tc>
          <w:tcPr>
            <w:tcW w:w="3422" w:type="pct"/>
          </w:tcPr>
          <w:p w14:paraId="3F8FC900"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Технологии подготовки к участию в выставке: основные направления работ по организации участия в выставке, выбор выставки и подготовка принятия решения об участии</w:t>
            </w:r>
          </w:p>
        </w:tc>
        <w:tc>
          <w:tcPr>
            <w:tcW w:w="712" w:type="pct"/>
            <w:vMerge w:val="restart"/>
            <w:vAlign w:val="center"/>
          </w:tcPr>
          <w:p w14:paraId="0A1ECD7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1</w:t>
            </w:r>
            <w:r>
              <w:rPr>
                <w:rFonts w:ascii="Times New Roman" w:hAnsi="Times New Roman"/>
                <w:i/>
                <w:iCs/>
              </w:rPr>
              <w:t>0</w:t>
            </w:r>
          </w:p>
        </w:tc>
      </w:tr>
      <w:tr w:rsidR="000D7985" w:rsidRPr="00A37B7C" w14:paraId="580B83C1" w14:textId="77777777" w:rsidTr="00147C5B">
        <w:trPr>
          <w:trHeight w:val="117"/>
        </w:trPr>
        <w:tc>
          <w:tcPr>
            <w:tcW w:w="866" w:type="pct"/>
            <w:vMerge/>
          </w:tcPr>
          <w:p w14:paraId="182F480D" w14:textId="77777777" w:rsidR="000D7985" w:rsidRPr="00A37B7C" w:rsidRDefault="000D7985" w:rsidP="00C46C1F">
            <w:pPr>
              <w:spacing w:after="0" w:line="240" w:lineRule="auto"/>
              <w:jc w:val="both"/>
              <w:rPr>
                <w:rFonts w:ascii="Times New Roman" w:hAnsi="Times New Roman"/>
                <w:b/>
              </w:rPr>
            </w:pPr>
          </w:p>
        </w:tc>
        <w:tc>
          <w:tcPr>
            <w:tcW w:w="3422" w:type="pct"/>
          </w:tcPr>
          <w:p w14:paraId="68EBDEC1"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Организация работ на выставке. Планирование действий персонала на выставке</w:t>
            </w:r>
          </w:p>
        </w:tc>
        <w:tc>
          <w:tcPr>
            <w:tcW w:w="712" w:type="pct"/>
            <w:vMerge/>
            <w:vAlign w:val="center"/>
          </w:tcPr>
          <w:p w14:paraId="3BCD8F9E"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07CC7D5D" w14:textId="77777777" w:rsidTr="00147C5B">
        <w:trPr>
          <w:trHeight w:val="117"/>
        </w:trPr>
        <w:tc>
          <w:tcPr>
            <w:tcW w:w="866" w:type="pct"/>
            <w:vMerge/>
          </w:tcPr>
          <w:p w14:paraId="4CCA5768" w14:textId="77777777" w:rsidR="000D7985" w:rsidRPr="00A37B7C" w:rsidRDefault="000D7985" w:rsidP="00C46C1F">
            <w:pPr>
              <w:spacing w:after="0" w:line="240" w:lineRule="auto"/>
              <w:jc w:val="both"/>
              <w:rPr>
                <w:rFonts w:ascii="Times New Roman" w:hAnsi="Times New Roman"/>
                <w:b/>
              </w:rPr>
            </w:pPr>
          </w:p>
        </w:tc>
        <w:tc>
          <w:tcPr>
            <w:tcW w:w="3422" w:type="pct"/>
          </w:tcPr>
          <w:p w14:paraId="098817E3"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Организация работ в после выставочный период. Анализ и оценка результатов участия в выставке</w:t>
            </w:r>
          </w:p>
        </w:tc>
        <w:tc>
          <w:tcPr>
            <w:tcW w:w="712" w:type="pct"/>
            <w:vMerge/>
            <w:vAlign w:val="center"/>
          </w:tcPr>
          <w:p w14:paraId="4509108B"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4B11D1C" w14:textId="77777777" w:rsidTr="00147C5B">
        <w:trPr>
          <w:trHeight w:val="117"/>
        </w:trPr>
        <w:tc>
          <w:tcPr>
            <w:tcW w:w="866" w:type="pct"/>
            <w:vMerge/>
          </w:tcPr>
          <w:p w14:paraId="4AF21C98" w14:textId="77777777" w:rsidR="000D7985" w:rsidRPr="00A37B7C" w:rsidRDefault="000D7985" w:rsidP="00C46C1F">
            <w:pPr>
              <w:spacing w:after="0" w:line="240" w:lineRule="auto"/>
              <w:jc w:val="both"/>
              <w:rPr>
                <w:rFonts w:ascii="Times New Roman" w:hAnsi="Times New Roman"/>
                <w:b/>
              </w:rPr>
            </w:pPr>
          </w:p>
        </w:tc>
        <w:tc>
          <w:tcPr>
            <w:tcW w:w="3422" w:type="pct"/>
          </w:tcPr>
          <w:p w14:paraId="453FDBD2"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В том числе практических занятий </w:t>
            </w:r>
          </w:p>
        </w:tc>
        <w:tc>
          <w:tcPr>
            <w:tcW w:w="712" w:type="pct"/>
            <w:vAlign w:val="center"/>
          </w:tcPr>
          <w:p w14:paraId="3DE0D0A5"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12</w:t>
            </w:r>
          </w:p>
        </w:tc>
      </w:tr>
      <w:tr w:rsidR="000D7985" w:rsidRPr="00A37B7C" w14:paraId="67B38707" w14:textId="77777777" w:rsidTr="00147C5B">
        <w:trPr>
          <w:trHeight w:val="117"/>
        </w:trPr>
        <w:tc>
          <w:tcPr>
            <w:tcW w:w="866" w:type="pct"/>
            <w:vMerge/>
          </w:tcPr>
          <w:p w14:paraId="49B6ACD6" w14:textId="77777777" w:rsidR="000D7985" w:rsidRPr="00A37B7C" w:rsidRDefault="000D7985" w:rsidP="00C46C1F">
            <w:pPr>
              <w:spacing w:after="0" w:line="240" w:lineRule="auto"/>
              <w:jc w:val="both"/>
              <w:rPr>
                <w:rFonts w:ascii="Times New Roman" w:hAnsi="Times New Roman"/>
                <w:b/>
              </w:rPr>
            </w:pPr>
          </w:p>
        </w:tc>
        <w:tc>
          <w:tcPr>
            <w:tcW w:w="3422" w:type="pct"/>
          </w:tcPr>
          <w:p w14:paraId="00117CB7"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Практическое занятие 42–43:</w:t>
            </w:r>
            <w:r w:rsidRPr="00A37B7C">
              <w:rPr>
                <w:rFonts w:ascii="Times New Roman" w:hAnsi="Times New Roman"/>
              </w:rPr>
              <w:t xml:space="preserve"> Систематизация и анализ первичной информации о реализации проекта торгово-промышленной выставки с использованием программных продуктов</w:t>
            </w:r>
          </w:p>
        </w:tc>
        <w:tc>
          <w:tcPr>
            <w:tcW w:w="712" w:type="pct"/>
            <w:vAlign w:val="center"/>
          </w:tcPr>
          <w:p w14:paraId="39EA2C55"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4B37C621" w14:textId="77777777" w:rsidTr="00147C5B">
        <w:trPr>
          <w:trHeight w:val="117"/>
        </w:trPr>
        <w:tc>
          <w:tcPr>
            <w:tcW w:w="866" w:type="pct"/>
            <w:vMerge/>
          </w:tcPr>
          <w:p w14:paraId="6D501053" w14:textId="77777777" w:rsidR="000D7985" w:rsidRPr="00A37B7C" w:rsidRDefault="000D7985" w:rsidP="00C46C1F">
            <w:pPr>
              <w:spacing w:after="0" w:line="240" w:lineRule="auto"/>
              <w:jc w:val="both"/>
              <w:rPr>
                <w:rFonts w:ascii="Times New Roman" w:hAnsi="Times New Roman"/>
                <w:b/>
              </w:rPr>
            </w:pPr>
          </w:p>
        </w:tc>
        <w:tc>
          <w:tcPr>
            <w:tcW w:w="3422" w:type="pct"/>
          </w:tcPr>
          <w:p w14:paraId="338F38DD"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44–45: </w:t>
            </w:r>
            <w:r w:rsidRPr="00A37B7C">
              <w:rPr>
                <w:rFonts w:ascii="Times New Roman" w:hAnsi="Times New Roman"/>
              </w:rPr>
              <w:t>Подбор необходимого дополнительного персонала для работы на площадке во время проведения торгово-промышленной выставки</w:t>
            </w:r>
          </w:p>
        </w:tc>
        <w:tc>
          <w:tcPr>
            <w:tcW w:w="712" w:type="pct"/>
            <w:vAlign w:val="center"/>
          </w:tcPr>
          <w:p w14:paraId="188541BE"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40AC7498" w14:textId="77777777" w:rsidTr="00147C5B">
        <w:trPr>
          <w:trHeight w:val="117"/>
        </w:trPr>
        <w:tc>
          <w:tcPr>
            <w:tcW w:w="866" w:type="pct"/>
            <w:vMerge/>
          </w:tcPr>
          <w:p w14:paraId="35B8AAFE" w14:textId="77777777" w:rsidR="000D7985" w:rsidRPr="00A37B7C" w:rsidRDefault="000D7985" w:rsidP="00C46C1F">
            <w:pPr>
              <w:spacing w:after="0" w:line="240" w:lineRule="auto"/>
              <w:jc w:val="both"/>
              <w:rPr>
                <w:rFonts w:ascii="Times New Roman" w:hAnsi="Times New Roman"/>
                <w:b/>
              </w:rPr>
            </w:pPr>
          </w:p>
        </w:tc>
        <w:tc>
          <w:tcPr>
            <w:tcW w:w="3422" w:type="pct"/>
          </w:tcPr>
          <w:p w14:paraId="0884A54C"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 xml:space="preserve">Практическое занятие 46–47: </w:t>
            </w:r>
            <w:r w:rsidRPr="00A37B7C">
              <w:rPr>
                <w:rFonts w:ascii="Times New Roman" w:hAnsi="Times New Roman"/>
                <w:bCs/>
              </w:rPr>
              <w:t>Подбор</w:t>
            </w:r>
            <w:r w:rsidRPr="00A37B7C">
              <w:rPr>
                <w:rFonts w:ascii="Times New Roman" w:hAnsi="Times New Roman"/>
              </w:rPr>
              <w:t xml:space="preserve"> инструкций, определение порядка ознакомления с ними персонала выставки, мероприятия по контролю их выполнения.</w:t>
            </w:r>
          </w:p>
        </w:tc>
        <w:tc>
          <w:tcPr>
            <w:tcW w:w="712" w:type="pct"/>
            <w:vAlign w:val="center"/>
          </w:tcPr>
          <w:p w14:paraId="63C611F9"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02DCC6C9" w14:textId="77777777" w:rsidTr="00147C5B">
        <w:trPr>
          <w:trHeight w:val="345"/>
        </w:trPr>
        <w:tc>
          <w:tcPr>
            <w:tcW w:w="866" w:type="pct"/>
            <w:vMerge w:val="restart"/>
          </w:tcPr>
          <w:p w14:paraId="3301BDB7"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Тема 1.8 </w:t>
            </w:r>
          </w:p>
          <w:p w14:paraId="64D7EECB"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lastRenderedPageBreak/>
              <w:t>Организация коммуникаций на выставке, оформления выставочных стендов, выставочного оборудования</w:t>
            </w:r>
          </w:p>
        </w:tc>
        <w:tc>
          <w:tcPr>
            <w:tcW w:w="3422" w:type="pct"/>
            <w:vAlign w:val="bottom"/>
          </w:tcPr>
          <w:p w14:paraId="4AF0CF5E"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lastRenderedPageBreak/>
              <w:t>Содержание</w:t>
            </w:r>
          </w:p>
        </w:tc>
        <w:tc>
          <w:tcPr>
            <w:tcW w:w="712" w:type="pct"/>
            <w:vAlign w:val="center"/>
          </w:tcPr>
          <w:p w14:paraId="13501906" w14:textId="77777777" w:rsidR="000D7985" w:rsidRPr="00A37B7C" w:rsidRDefault="000D7985" w:rsidP="00C46C1F">
            <w:pPr>
              <w:suppressAutoHyphens/>
              <w:spacing w:after="0" w:line="240" w:lineRule="auto"/>
              <w:jc w:val="center"/>
              <w:rPr>
                <w:rFonts w:ascii="Times New Roman" w:hAnsi="Times New Roman"/>
                <w:b/>
              </w:rPr>
            </w:pPr>
            <w:r>
              <w:rPr>
                <w:rFonts w:ascii="Times New Roman" w:hAnsi="Times New Roman"/>
                <w:b/>
              </w:rPr>
              <w:t>6</w:t>
            </w:r>
            <w:r w:rsidRPr="00A37B7C">
              <w:rPr>
                <w:rFonts w:ascii="Times New Roman" w:hAnsi="Times New Roman"/>
                <w:b/>
              </w:rPr>
              <w:t>2/48</w:t>
            </w:r>
          </w:p>
        </w:tc>
      </w:tr>
      <w:tr w:rsidR="000D7985" w:rsidRPr="00A37B7C" w14:paraId="0385DAF9" w14:textId="77777777" w:rsidTr="00147C5B">
        <w:trPr>
          <w:trHeight w:val="345"/>
        </w:trPr>
        <w:tc>
          <w:tcPr>
            <w:tcW w:w="866" w:type="pct"/>
            <w:vMerge/>
          </w:tcPr>
          <w:p w14:paraId="6AC2CB0F"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4DF4E793"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Рекламные технологии в выставочной деятельности. Методы разработки рекламных и информационных текстов. </w:t>
            </w:r>
          </w:p>
        </w:tc>
        <w:tc>
          <w:tcPr>
            <w:tcW w:w="712" w:type="pct"/>
            <w:vMerge w:val="restart"/>
            <w:vAlign w:val="center"/>
          </w:tcPr>
          <w:p w14:paraId="4764DD2D" w14:textId="77777777" w:rsidR="000D7985" w:rsidRPr="00A37B7C" w:rsidRDefault="000D7985" w:rsidP="00C46C1F">
            <w:pPr>
              <w:suppressAutoHyphens/>
              <w:spacing w:after="0" w:line="240" w:lineRule="auto"/>
              <w:jc w:val="center"/>
              <w:rPr>
                <w:rFonts w:ascii="Times New Roman" w:hAnsi="Times New Roman"/>
                <w:i/>
                <w:iCs/>
              </w:rPr>
            </w:pPr>
            <w:r>
              <w:rPr>
                <w:rFonts w:ascii="Times New Roman" w:hAnsi="Times New Roman"/>
                <w:i/>
                <w:iCs/>
              </w:rPr>
              <w:t>14</w:t>
            </w:r>
          </w:p>
        </w:tc>
      </w:tr>
      <w:tr w:rsidR="000D7985" w:rsidRPr="00A37B7C" w14:paraId="7615A341" w14:textId="77777777" w:rsidTr="00147C5B">
        <w:trPr>
          <w:trHeight w:val="345"/>
        </w:trPr>
        <w:tc>
          <w:tcPr>
            <w:tcW w:w="866" w:type="pct"/>
            <w:vMerge/>
          </w:tcPr>
          <w:p w14:paraId="412E2AD8"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232E76A3"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Инструменты эффективного осуществления продаж.</w:t>
            </w:r>
          </w:p>
        </w:tc>
        <w:tc>
          <w:tcPr>
            <w:tcW w:w="712" w:type="pct"/>
            <w:vMerge/>
            <w:vAlign w:val="center"/>
          </w:tcPr>
          <w:p w14:paraId="488A20B5"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3D15CC48" w14:textId="77777777" w:rsidTr="00147C5B">
        <w:trPr>
          <w:trHeight w:val="345"/>
        </w:trPr>
        <w:tc>
          <w:tcPr>
            <w:tcW w:w="866" w:type="pct"/>
            <w:vMerge/>
          </w:tcPr>
          <w:p w14:paraId="3724FD35"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2112B931"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Современные инструменты и способы подготовки электронных бизнес-презентаций.</w:t>
            </w:r>
          </w:p>
        </w:tc>
        <w:tc>
          <w:tcPr>
            <w:tcW w:w="712" w:type="pct"/>
            <w:vMerge/>
            <w:vAlign w:val="center"/>
          </w:tcPr>
          <w:p w14:paraId="66574598"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AF52917" w14:textId="77777777" w:rsidTr="00147C5B">
        <w:trPr>
          <w:trHeight w:val="345"/>
        </w:trPr>
        <w:tc>
          <w:tcPr>
            <w:tcW w:w="866" w:type="pct"/>
            <w:vMerge/>
          </w:tcPr>
          <w:p w14:paraId="084ACDDC"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38C83362"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Методы эффективных публичных выступлений и презентаций</w:t>
            </w:r>
          </w:p>
        </w:tc>
        <w:tc>
          <w:tcPr>
            <w:tcW w:w="712" w:type="pct"/>
            <w:vMerge/>
            <w:vAlign w:val="center"/>
          </w:tcPr>
          <w:p w14:paraId="736814DC"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1FB84F32" w14:textId="77777777" w:rsidTr="00147C5B">
        <w:trPr>
          <w:trHeight w:val="345"/>
        </w:trPr>
        <w:tc>
          <w:tcPr>
            <w:tcW w:w="866" w:type="pct"/>
            <w:vMerge/>
          </w:tcPr>
          <w:p w14:paraId="2A364A39"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7FCA31B6"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5.</w:t>
            </w:r>
            <w:r w:rsidRPr="00A37B7C">
              <w:rPr>
                <w:rFonts w:ascii="Times New Roman" w:hAnsi="Times New Roman"/>
              </w:rPr>
              <w:t xml:space="preserve"> Оформление выставочных стендов, выставочного оборудования</w:t>
            </w:r>
          </w:p>
        </w:tc>
        <w:tc>
          <w:tcPr>
            <w:tcW w:w="712" w:type="pct"/>
            <w:vMerge/>
            <w:vAlign w:val="center"/>
          </w:tcPr>
          <w:p w14:paraId="0AE21E7D"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0E1BE0DA" w14:textId="77777777" w:rsidTr="00147C5B">
        <w:trPr>
          <w:trHeight w:val="345"/>
        </w:trPr>
        <w:tc>
          <w:tcPr>
            <w:tcW w:w="866" w:type="pct"/>
            <w:vMerge/>
          </w:tcPr>
          <w:p w14:paraId="7CC2E3F6"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5BB05A6A"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Типы посетителей коммерческих выставок и стратегия работы с ними. Техника эффективных устных коммуникаций</w:t>
            </w:r>
          </w:p>
        </w:tc>
        <w:tc>
          <w:tcPr>
            <w:tcW w:w="712" w:type="pct"/>
            <w:vMerge/>
            <w:vAlign w:val="center"/>
          </w:tcPr>
          <w:p w14:paraId="17896CB4"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554B975" w14:textId="77777777" w:rsidTr="00147C5B">
        <w:trPr>
          <w:trHeight w:val="345"/>
        </w:trPr>
        <w:tc>
          <w:tcPr>
            <w:tcW w:w="866" w:type="pct"/>
            <w:vMerge/>
          </w:tcPr>
          <w:p w14:paraId="5E8DCC28"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00DE06E2"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Техника эффективных устных коммуникаций</w:t>
            </w:r>
          </w:p>
        </w:tc>
        <w:tc>
          <w:tcPr>
            <w:tcW w:w="712" w:type="pct"/>
            <w:vMerge/>
            <w:vAlign w:val="center"/>
          </w:tcPr>
          <w:p w14:paraId="60BAB23D"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7B096AB2" w14:textId="77777777" w:rsidTr="00147C5B">
        <w:trPr>
          <w:trHeight w:val="345"/>
        </w:trPr>
        <w:tc>
          <w:tcPr>
            <w:tcW w:w="866" w:type="pct"/>
            <w:vMerge/>
          </w:tcPr>
          <w:p w14:paraId="4E5BA701"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2D22A19D"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bCs/>
              </w:rPr>
              <w:t>8.</w:t>
            </w:r>
            <w:r w:rsidRPr="00A37B7C">
              <w:rPr>
                <w:rFonts w:ascii="Times New Roman" w:hAnsi="Times New Roman"/>
              </w:rPr>
              <w:t xml:space="preserve"> Учет продаж, контроль результатов, координация усилий</w:t>
            </w:r>
          </w:p>
        </w:tc>
        <w:tc>
          <w:tcPr>
            <w:tcW w:w="712" w:type="pct"/>
            <w:vMerge/>
            <w:vAlign w:val="center"/>
          </w:tcPr>
          <w:p w14:paraId="249ECC1E" w14:textId="77777777" w:rsidR="000D7985" w:rsidRPr="00A37B7C" w:rsidRDefault="000D7985" w:rsidP="00C46C1F">
            <w:pPr>
              <w:suppressAutoHyphens/>
              <w:spacing w:after="0" w:line="240" w:lineRule="auto"/>
              <w:jc w:val="center"/>
              <w:rPr>
                <w:rFonts w:ascii="Times New Roman" w:hAnsi="Times New Roman"/>
                <w:i/>
                <w:iCs/>
              </w:rPr>
            </w:pPr>
          </w:p>
        </w:tc>
      </w:tr>
      <w:tr w:rsidR="000D7985" w:rsidRPr="00A37B7C" w14:paraId="16F3ECB5" w14:textId="77777777" w:rsidTr="00147C5B">
        <w:trPr>
          <w:trHeight w:val="345"/>
        </w:trPr>
        <w:tc>
          <w:tcPr>
            <w:tcW w:w="866" w:type="pct"/>
            <w:vMerge/>
          </w:tcPr>
          <w:p w14:paraId="334F19AA" w14:textId="77777777" w:rsidR="000D7985" w:rsidRPr="00A37B7C" w:rsidRDefault="000D7985" w:rsidP="00C46C1F">
            <w:pPr>
              <w:spacing w:after="0" w:line="240" w:lineRule="auto"/>
              <w:jc w:val="both"/>
              <w:rPr>
                <w:rFonts w:ascii="Times New Roman" w:hAnsi="Times New Roman"/>
                <w:bCs/>
              </w:rPr>
            </w:pPr>
          </w:p>
        </w:tc>
        <w:tc>
          <w:tcPr>
            <w:tcW w:w="3422" w:type="pct"/>
            <w:vAlign w:val="bottom"/>
          </w:tcPr>
          <w:p w14:paraId="7C9850EB"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В том числе практических занятий </w:t>
            </w:r>
          </w:p>
        </w:tc>
        <w:tc>
          <w:tcPr>
            <w:tcW w:w="712" w:type="pct"/>
            <w:vAlign w:val="center"/>
          </w:tcPr>
          <w:p w14:paraId="7A65301E"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48</w:t>
            </w:r>
          </w:p>
        </w:tc>
      </w:tr>
      <w:tr w:rsidR="000D7985" w:rsidRPr="00A37B7C" w14:paraId="121F5D53" w14:textId="77777777" w:rsidTr="00147C5B">
        <w:trPr>
          <w:trHeight w:val="345"/>
        </w:trPr>
        <w:tc>
          <w:tcPr>
            <w:tcW w:w="866" w:type="pct"/>
            <w:vMerge/>
          </w:tcPr>
          <w:p w14:paraId="26CC8E55" w14:textId="77777777" w:rsidR="000D7985" w:rsidRPr="00A37B7C" w:rsidRDefault="000D7985" w:rsidP="00C46C1F">
            <w:pPr>
              <w:spacing w:after="0" w:line="240" w:lineRule="auto"/>
              <w:jc w:val="both"/>
              <w:rPr>
                <w:rFonts w:ascii="Times New Roman" w:hAnsi="Times New Roman"/>
                <w:bCs/>
              </w:rPr>
            </w:pPr>
          </w:p>
        </w:tc>
        <w:tc>
          <w:tcPr>
            <w:tcW w:w="3422" w:type="pct"/>
          </w:tcPr>
          <w:p w14:paraId="107D1DA9"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Практическое занятие 48–50:</w:t>
            </w:r>
            <w:r w:rsidRPr="00A37B7C">
              <w:rPr>
                <w:rFonts w:ascii="Times New Roman" w:hAnsi="Times New Roman"/>
              </w:rPr>
              <w:t xml:space="preserve"> Разработка текстов рекламных и информационных сообщений </w:t>
            </w:r>
          </w:p>
        </w:tc>
        <w:tc>
          <w:tcPr>
            <w:tcW w:w="712" w:type="pct"/>
            <w:vAlign w:val="center"/>
          </w:tcPr>
          <w:p w14:paraId="2AE79A83"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34AF073F" w14:textId="77777777" w:rsidTr="00147C5B">
        <w:trPr>
          <w:trHeight w:val="345"/>
        </w:trPr>
        <w:tc>
          <w:tcPr>
            <w:tcW w:w="866" w:type="pct"/>
            <w:vMerge/>
          </w:tcPr>
          <w:p w14:paraId="584BE270" w14:textId="77777777" w:rsidR="000D7985" w:rsidRPr="00A37B7C" w:rsidRDefault="000D7985" w:rsidP="00C46C1F">
            <w:pPr>
              <w:spacing w:after="0" w:line="240" w:lineRule="auto"/>
              <w:jc w:val="both"/>
              <w:rPr>
                <w:rFonts w:ascii="Times New Roman" w:hAnsi="Times New Roman"/>
                <w:bCs/>
              </w:rPr>
            </w:pPr>
          </w:p>
        </w:tc>
        <w:tc>
          <w:tcPr>
            <w:tcW w:w="3422" w:type="pct"/>
          </w:tcPr>
          <w:p w14:paraId="723ABFBF"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rPr>
              <w:t>Практическое занятие 51–54:</w:t>
            </w:r>
            <w:r w:rsidRPr="00A37B7C">
              <w:rPr>
                <w:rFonts w:ascii="Times New Roman" w:hAnsi="Times New Roman"/>
              </w:rPr>
              <w:t xml:space="preserve"> Подготовка мультимедиа-презентации с помощью распространенных программных продуктов </w:t>
            </w:r>
          </w:p>
        </w:tc>
        <w:tc>
          <w:tcPr>
            <w:tcW w:w="712" w:type="pct"/>
            <w:vAlign w:val="center"/>
          </w:tcPr>
          <w:p w14:paraId="52DAF327"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45FD3F71" w14:textId="77777777" w:rsidTr="00147C5B">
        <w:trPr>
          <w:trHeight w:val="345"/>
        </w:trPr>
        <w:tc>
          <w:tcPr>
            <w:tcW w:w="866" w:type="pct"/>
            <w:vMerge/>
          </w:tcPr>
          <w:p w14:paraId="39B5BAD4" w14:textId="77777777" w:rsidR="000D7985" w:rsidRPr="00A37B7C" w:rsidRDefault="000D7985" w:rsidP="00C46C1F">
            <w:pPr>
              <w:spacing w:after="0" w:line="240" w:lineRule="auto"/>
              <w:jc w:val="both"/>
              <w:rPr>
                <w:rFonts w:ascii="Times New Roman" w:hAnsi="Times New Roman"/>
                <w:bCs/>
              </w:rPr>
            </w:pPr>
          </w:p>
        </w:tc>
        <w:tc>
          <w:tcPr>
            <w:tcW w:w="3422" w:type="pct"/>
          </w:tcPr>
          <w:p w14:paraId="0BCD20AC"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Практическое занятие 55–59:</w:t>
            </w:r>
            <w:r w:rsidRPr="00A37B7C">
              <w:rPr>
                <w:rFonts w:ascii="Times New Roman" w:hAnsi="Times New Roman"/>
              </w:rPr>
              <w:t xml:space="preserve"> Публичное выступление и презентация о тематике и условий проведения коммерческой выставки.</w:t>
            </w:r>
          </w:p>
        </w:tc>
        <w:tc>
          <w:tcPr>
            <w:tcW w:w="712" w:type="pct"/>
            <w:vAlign w:val="center"/>
          </w:tcPr>
          <w:p w14:paraId="576B2F2A"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10</w:t>
            </w:r>
          </w:p>
        </w:tc>
      </w:tr>
      <w:tr w:rsidR="000D7985" w:rsidRPr="00A37B7C" w14:paraId="16D39C46" w14:textId="77777777" w:rsidTr="00147C5B">
        <w:trPr>
          <w:trHeight w:val="345"/>
        </w:trPr>
        <w:tc>
          <w:tcPr>
            <w:tcW w:w="866" w:type="pct"/>
            <w:vMerge/>
          </w:tcPr>
          <w:p w14:paraId="1F779C15" w14:textId="77777777" w:rsidR="000D7985" w:rsidRPr="00A37B7C" w:rsidRDefault="000D7985" w:rsidP="00C46C1F">
            <w:pPr>
              <w:spacing w:after="0" w:line="240" w:lineRule="auto"/>
              <w:jc w:val="both"/>
              <w:rPr>
                <w:rFonts w:ascii="Times New Roman" w:hAnsi="Times New Roman"/>
                <w:bCs/>
              </w:rPr>
            </w:pPr>
          </w:p>
        </w:tc>
        <w:tc>
          <w:tcPr>
            <w:tcW w:w="3422" w:type="pct"/>
          </w:tcPr>
          <w:p w14:paraId="4AAB96CA" w14:textId="77777777" w:rsidR="000D7985" w:rsidRPr="00A37B7C" w:rsidRDefault="000D7985" w:rsidP="00C46C1F">
            <w:pPr>
              <w:spacing w:after="0" w:line="240" w:lineRule="auto"/>
              <w:contextualSpacing/>
              <w:jc w:val="both"/>
              <w:rPr>
                <w:rFonts w:ascii="Times New Roman" w:hAnsi="Times New Roman"/>
              </w:rPr>
            </w:pPr>
            <w:r w:rsidRPr="00A37B7C">
              <w:rPr>
                <w:rFonts w:ascii="Times New Roman" w:hAnsi="Times New Roman"/>
                <w:b/>
              </w:rPr>
              <w:t>Практическое занятие 60–61:</w:t>
            </w:r>
            <w:r w:rsidRPr="00A37B7C">
              <w:rPr>
                <w:rFonts w:ascii="Times New Roman" w:hAnsi="Times New Roman"/>
              </w:rPr>
              <w:t xml:space="preserve"> Разработка алгоритма коммуникации с разными типами клиентов.</w:t>
            </w:r>
          </w:p>
        </w:tc>
        <w:tc>
          <w:tcPr>
            <w:tcW w:w="712" w:type="pct"/>
            <w:vAlign w:val="center"/>
          </w:tcPr>
          <w:p w14:paraId="33C48FF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74E11C7B" w14:textId="77777777" w:rsidTr="00147C5B">
        <w:trPr>
          <w:trHeight w:val="345"/>
        </w:trPr>
        <w:tc>
          <w:tcPr>
            <w:tcW w:w="866" w:type="pct"/>
            <w:vMerge/>
          </w:tcPr>
          <w:p w14:paraId="4F1EDCFB" w14:textId="77777777" w:rsidR="000D7985" w:rsidRPr="00A37B7C" w:rsidRDefault="000D7985" w:rsidP="00C46C1F">
            <w:pPr>
              <w:spacing w:after="0" w:line="240" w:lineRule="auto"/>
              <w:jc w:val="both"/>
              <w:rPr>
                <w:rFonts w:ascii="Times New Roman" w:hAnsi="Times New Roman"/>
                <w:bCs/>
              </w:rPr>
            </w:pPr>
          </w:p>
        </w:tc>
        <w:tc>
          <w:tcPr>
            <w:tcW w:w="3422" w:type="pct"/>
          </w:tcPr>
          <w:p w14:paraId="6E1061D2"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Практическое занятие 62–63:</w:t>
            </w:r>
            <w:r w:rsidRPr="00A37B7C">
              <w:rPr>
                <w:rFonts w:ascii="Times New Roman" w:hAnsi="Times New Roman"/>
              </w:rPr>
              <w:t xml:space="preserve"> Определение запросов клиентов</w:t>
            </w:r>
          </w:p>
        </w:tc>
        <w:tc>
          <w:tcPr>
            <w:tcW w:w="712" w:type="pct"/>
            <w:vAlign w:val="center"/>
          </w:tcPr>
          <w:p w14:paraId="0585B0ED"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E84F3D4" w14:textId="77777777" w:rsidTr="00147C5B">
        <w:trPr>
          <w:trHeight w:val="345"/>
        </w:trPr>
        <w:tc>
          <w:tcPr>
            <w:tcW w:w="866" w:type="pct"/>
            <w:vMerge/>
          </w:tcPr>
          <w:p w14:paraId="7B0E9736" w14:textId="77777777" w:rsidR="000D7985" w:rsidRPr="00A37B7C" w:rsidRDefault="000D7985" w:rsidP="00C46C1F">
            <w:pPr>
              <w:spacing w:after="0" w:line="240" w:lineRule="auto"/>
              <w:jc w:val="both"/>
              <w:rPr>
                <w:rFonts w:ascii="Times New Roman" w:hAnsi="Times New Roman"/>
                <w:bCs/>
              </w:rPr>
            </w:pPr>
          </w:p>
        </w:tc>
        <w:tc>
          <w:tcPr>
            <w:tcW w:w="3422" w:type="pct"/>
          </w:tcPr>
          <w:p w14:paraId="79CBEE9F"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64–65: </w:t>
            </w:r>
            <w:r w:rsidRPr="00A37B7C">
              <w:rPr>
                <w:rFonts w:ascii="Times New Roman" w:hAnsi="Times New Roman"/>
              </w:rPr>
              <w:t>Работа с возражениями</w:t>
            </w:r>
          </w:p>
        </w:tc>
        <w:tc>
          <w:tcPr>
            <w:tcW w:w="712" w:type="pct"/>
            <w:vAlign w:val="center"/>
          </w:tcPr>
          <w:p w14:paraId="1F8E3B48"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279F7062" w14:textId="77777777" w:rsidTr="00147C5B">
        <w:trPr>
          <w:trHeight w:val="345"/>
        </w:trPr>
        <w:tc>
          <w:tcPr>
            <w:tcW w:w="866" w:type="pct"/>
            <w:vMerge/>
          </w:tcPr>
          <w:p w14:paraId="3D8AC81C" w14:textId="77777777" w:rsidR="000D7985" w:rsidRPr="00A37B7C" w:rsidRDefault="000D7985" w:rsidP="00C46C1F">
            <w:pPr>
              <w:spacing w:after="0" w:line="240" w:lineRule="auto"/>
              <w:jc w:val="both"/>
              <w:rPr>
                <w:rFonts w:ascii="Times New Roman" w:hAnsi="Times New Roman"/>
                <w:bCs/>
              </w:rPr>
            </w:pPr>
          </w:p>
        </w:tc>
        <w:tc>
          <w:tcPr>
            <w:tcW w:w="3422" w:type="pct"/>
          </w:tcPr>
          <w:p w14:paraId="102BA793"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 66–69: </w:t>
            </w:r>
            <w:r w:rsidRPr="00A37B7C">
              <w:rPr>
                <w:rFonts w:ascii="Times New Roman" w:hAnsi="Times New Roman"/>
              </w:rPr>
              <w:t>Оценка результатов проведения выставки и эффективности проведенных мероприятий.</w:t>
            </w:r>
          </w:p>
        </w:tc>
        <w:tc>
          <w:tcPr>
            <w:tcW w:w="712" w:type="pct"/>
            <w:vAlign w:val="center"/>
          </w:tcPr>
          <w:p w14:paraId="75C87E3A"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8</w:t>
            </w:r>
          </w:p>
        </w:tc>
      </w:tr>
      <w:tr w:rsidR="000D7985" w:rsidRPr="00A37B7C" w14:paraId="5FC0C31A" w14:textId="77777777" w:rsidTr="00147C5B">
        <w:trPr>
          <w:trHeight w:val="502"/>
        </w:trPr>
        <w:tc>
          <w:tcPr>
            <w:tcW w:w="866" w:type="pct"/>
            <w:vMerge/>
          </w:tcPr>
          <w:p w14:paraId="2AA71613" w14:textId="77777777" w:rsidR="000D7985" w:rsidRPr="00A37B7C" w:rsidRDefault="000D7985" w:rsidP="00C46C1F">
            <w:pPr>
              <w:spacing w:after="0" w:line="240" w:lineRule="auto"/>
              <w:jc w:val="both"/>
              <w:rPr>
                <w:rFonts w:ascii="Times New Roman" w:hAnsi="Times New Roman"/>
                <w:bCs/>
              </w:rPr>
            </w:pPr>
          </w:p>
        </w:tc>
        <w:tc>
          <w:tcPr>
            <w:tcW w:w="3422" w:type="pct"/>
          </w:tcPr>
          <w:p w14:paraId="6706B2C3" w14:textId="77777777" w:rsidR="000D7985" w:rsidRPr="00A37B7C" w:rsidRDefault="000D7985" w:rsidP="00C46C1F">
            <w:pPr>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70–71: </w:t>
            </w:r>
            <w:r w:rsidRPr="00A37B7C">
              <w:rPr>
                <w:rFonts w:ascii="Times New Roman" w:hAnsi="Times New Roman"/>
              </w:rPr>
              <w:t>Разработка плана</w:t>
            </w:r>
            <w:r w:rsidRPr="00A37B7C">
              <w:rPr>
                <w:rFonts w:ascii="Times New Roman" w:hAnsi="Times New Roman"/>
                <w:b/>
              </w:rPr>
              <w:t xml:space="preserve"> </w:t>
            </w:r>
            <w:r w:rsidRPr="00A37B7C">
              <w:rPr>
                <w:rFonts w:ascii="Times New Roman" w:hAnsi="Times New Roman"/>
              </w:rPr>
              <w:t>организации систематизированного хранения бумажных и электронных документов;</w:t>
            </w:r>
            <w:r w:rsidRPr="00A37B7C">
              <w:rPr>
                <w:rFonts w:ascii="Times New Roman" w:hAnsi="Times New Roman"/>
                <w:b/>
              </w:rPr>
              <w:t xml:space="preserve"> </w:t>
            </w:r>
          </w:p>
        </w:tc>
        <w:tc>
          <w:tcPr>
            <w:tcW w:w="712" w:type="pct"/>
            <w:vAlign w:val="center"/>
          </w:tcPr>
          <w:p w14:paraId="0704D735"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0D7985" w:rsidRPr="00A37B7C" w14:paraId="17665822" w14:textId="77777777" w:rsidTr="00147C5B">
        <w:trPr>
          <w:trHeight w:val="345"/>
        </w:trPr>
        <w:tc>
          <w:tcPr>
            <w:tcW w:w="866" w:type="pct"/>
            <w:vMerge w:val="restart"/>
          </w:tcPr>
          <w:p w14:paraId="010994CA"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Тема 1.9 Анализ развития выставочно-ярмарочной деятельности </w:t>
            </w:r>
          </w:p>
          <w:p w14:paraId="679DC2C7" w14:textId="77777777" w:rsidR="000D7985" w:rsidRPr="00A37B7C" w:rsidRDefault="000D7985" w:rsidP="00C46C1F">
            <w:pPr>
              <w:spacing w:after="0" w:line="240" w:lineRule="auto"/>
              <w:jc w:val="both"/>
              <w:rPr>
                <w:rFonts w:ascii="Times New Roman" w:hAnsi="Times New Roman"/>
                <w:b/>
              </w:rPr>
            </w:pPr>
          </w:p>
        </w:tc>
        <w:tc>
          <w:tcPr>
            <w:tcW w:w="3422" w:type="pct"/>
          </w:tcPr>
          <w:p w14:paraId="2A462B61" w14:textId="77777777" w:rsidR="000D7985" w:rsidRPr="00A37B7C" w:rsidRDefault="000D7985" w:rsidP="00C46C1F">
            <w:pPr>
              <w:spacing w:after="0" w:line="240" w:lineRule="auto"/>
              <w:rPr>
                <w:rFonts w:ascii="Times New Roman" w:eastAsia="Calibri" w:hAnsi="Times New Roman"/>
                <w:b/>
              </w:rPr>
            </w:pPr>
            <w:r w:rsidRPr="00A37B7C">
              <w:rPr>
                <w:rFonts w:ascii="Times New Roman" w:hAnsi="Times New Roman"/>
                <w:b/>
              </w:rPr>
              <w:t>Содержание</w:t>
            </w:r>
          </w:p>
        </w:tc>
        <w:tc>
          <w:tcPr>
            <w:tcW w:w="712" w:type="pct"/>
            <w:vAlign w:val="center"/>
          </w:tcPr>
          <w:p w14:paraId="60FAFA6F" w14:textId="77777777" w:rsidR="000D7985" w:rsidRPr="00A37B7C" w:rsidRDefault="000D7985" w:rsidP="00C46C1F">
            <w:pPr>
              <w:suppressAutoHyphens/>
              <w:spacing w:after="0" w:line="240" w:lineRule="auto"/>
              <w:jc w:val="center"/>
              <w:rPr>
                <w:rFonts w:ascii="Times New Roman" w:hAnsi="Times New Roman"/>
                <w:b/>
                <w:iCs/>
              </w:rPr>
            </w:pPr>
            <w:r w:rsidRPr="00A37B7C">
              <w:rPr>
                <w:rFonts w:ascii="Times New Roman" w:hAnsi="Times New Roman"/>
                <w:b/>
                <w:iCs/>
              </w:rPr>
              <w:t>12/10</w:t>
            </w:r>
          </w:p>
        </w:tc>
      </w:tr>
      <w:tr w:rsidR="000D7985" w:rsidRPr="00A37B7C" w14:paraId="201CE911" w14:textId="77777777" w:rsidTr="00147C5B">
        <w:trPr>
          <w:trHeight w:val="345"/>
        </w:trPr>
        <w:tc>
          <w:tcPr>
            <w:tcW w:w="866" w:type="pct"/>
            <w:vMerge/>
          </w:tcPr>
          <w:p w14:paraId="4C4FC1BB" w14:textId="77777777" w:rsidR="000D7985" w:rsidRPr="00A37B7C" w:rsidRDefault="000D7985" w:rsidP="00C46C1F">
            <w:pPr>
              <w:spacing w:after="0" w:line="240" w:lineRule="auto"/>
              <w:jc w:val="both"/>
              <w:rPr>
                <w:rFonts w:ascii="Times New Roman" w:hAnsi="Times New Roman"/>
                <w:bCs/>
              </w:rPr>
            </w:pPr>
          </w:p>
        </w:tc>
        <w:tc>
          <w:tcPr>
            <w:tcW w:w="3422" w:type="pct"/>
          </w:tcPr>
          <w:p w14:paraId="2AC7F14F" w14:textId="77777777" w:rsidR="000D7985" w:rsidRPr="00A37B7C" w:rsidRDefault="000D7985" w:rsidP="00C46C1F">
            <w:pPr>
              <w:spacing w:after="0" w:line="240" w:lineRule="auto"/>
              <w:rPr>
                <w:rFonts w:ascii="Times New Roman" w:eastAsia="Calibri" w:hAnsi="Times New Roman"/>
              </w:rPr>
            </w:pPr>
            <w:r w:rsidRPr="00A37B7C">
              <w:rPr>
                <w:rFonts w:ascii="Times New Roman" w:eastAsia="Calibri" w:hAnsi="Times New Roman"/>
                <w:b/>
              </w:rPr>
              <w:t>1</w:t>
            </w:r>
            <w:r w:rsidRPr="00A37B7C">
              <w:rPr>
                <w:rFonts w:ascii="Times New Roman" w:eastAsia="Calibri" w:hAnsi="Times New Roman"/>
              </w:rPr>
              <w:t xml:space="preserve">. Основные направления анализа выставочно-ярмарочной деятельности </w:t>
            </w:r>
          </w:p>
        </w:tc>
        <w:tc>
          <w:tcPr>
            <w:tcW w:w="712" w:type="pct"/>
            <w:vAlign w:val="center"/>
          </w:tcPr>
          <w:p w14:paraId="53813D63"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r>
      <w:tr w:rsidR="000D7985" w:rsidRPr="00A37B7C" w14:paraId="6232BFF3" w14:textId="77777777" w:rsidTr="00147C5B">
        <w:trPr>
          <w:trHeight w:val="345"/>
        </w:trPr>
        <w:tc>
          <w:tcPr>
            <w:tcW w:w="866" w:type="pct"/>
            <w:vMerge/>
          </w:tcPr>
          <w:p w14:paraId="1025EC73" w14:textId="77777777" w:rsidR="000D7985" w:rsidRPr="00A37B7C" w:rsidRDefault="000D7985" w:rsidP="00C46C1F">
            <w:pPr>
              <w:spacing w:after="0" w:line="240" w:lineRule="auto"/>
              <w:jc w:val="both"/>
              <w:rPr>
                <w:rFonts w:ascii="Times New Roman" w:hAnsi="Times New Roman"/>
                <w:bCs/>
              </w:rPr>
            </w:pPr>
          </w:p>
        </w:tc>
        <w:tc>
          <w:tcPr>
            <w:tcW w:w="3422" w:type="pct"/>
          </w:tcPr>
          <w:p w14:paraId="19EC9EE4"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В том числе практических занятий</w:t>
            </w:r>
          </w:p>
        </w:tc>
        <w:tc>
          <w:tcPr>
            <w:tcW w:w="712" w:type="pct"/>
            <w:vAlign w:val="center"/>
          </w:tcPr>
          <w:p w14:paraId="259863A0"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10</w:t>
            </w:r>
          </w:p>
        </w:tc>
      </w:tr>
      <w:tr w:rsidR="000D7985" w:rsidRPr="00A37B7C" w14:paraId="6F79B81B" w14:textId="77777777" w:rsidTr="00147C5B">
        <w:trPr>
          <w:trHeight w:val="345"/>
        </w:trPr>
        <w:tc>
          <w:tcPr>
            <w:tcW w:w="866" w:type="pct"/>
            <w:vMerge/>
          </w:tcPr>
          <w:p w14:paraId="4FFAAA6A" w14:textId="77777777" w:rsidR="000D7985" w:rsidRPr="00A37B7C" w:rsidRDefault="000D7985" w:rsidP="00C46C1F">
            <w:pPr>
              <w:spacing w:after="0" w:line="240" w:lineRule="auto"/>
              <w:jc w:val="both"/>
              <w:rPr>
                <w:rFonts w:ascii="Times New Roman" w:hAnsi="Times New Roman"/>
                <w:bCs/>
              </w:rPr>
            </w:pPr>
          </w:p>
        </w:tc>
        <w:tc>
          <w:tcPr>
            <w:tcW w:w="3422" w:type="pct"/>
          </w:tcPr>
          <w:p w14:paraId="5E6875E1"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 xml:space="preserve">Практическое занятие72-74: </w:t>
            </w:r>
            <w:r w:rsidRPr="00A37B7C">
              <w:rPr>
                <w:rFonts w:ascii="Times New Roman" w:eastAsia="Calibri" w:hAnsi="Times New Roman"/>
              </w:rPr>
              <w:t>Анализ выставочно-ярмарочной деятельности в России</w:t>
            </w:r>
          </w:p>
        </w:tc>
        <w:tc>
          <w:tcPr>
            <w:tcW w:w="712" w:type="pct"/>
            <w:vAlign w:val="center"/>
          </w:tcPr>
          <w:p w14:paraId="687F1C9E"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6</w:t>
            </w:r>
          </w:p>
        </w:tc>
      </w:tr>
      <w:tr w:rsidR="000D7985" w:rsidRPr="00A37B7C" w14:paraId="750A475F" w14:textId="77777777" w:rsidTr="00147C5B">
        <w:trPr>
          <w:trHeight w:val="345"/>
        </w:trPr>
        <w:tc>
          <w:tcPr>
            <w:tcW w:w="866" w:type="pct"/>
            <w:vMerge/>
          </w:tcPr>
          <w:p w14:paraId="2B98D46D" w14:textId="77777777" w:rsidR="000D7985" w:rsidRPr="00A37B7C" w:rsidRDefault="000D7985" w:rsidP="00C46C1F">
            <w:pPr>
              <w:spacing w:after="0" w:line="240" w:lineRule="auto"/>
              <w:jc w:val="both"/>
              <w:rPr>
                <w:rFonts w:ascii="Times New Roman" w:hAnsi="Times New Roman"/>
                <w:bCs/>
              </w:rPr>
            </w:pPr>
          </w:p>
        </w:tc>
        <w:tc>
          <w:tcPr>
            <w:tcW w:w="3422" w:type="pct"/>
          </w:tcPr>
          <w:p w14:paraId="211A33BD"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rPr>
              <w:t>Практическое занятие 75–76:</w:t>
            </w:r>
            <w:r w:rsidRPr="00A37B7C">
              <w:rPr>
                <w:rFonts w:ascii="Times New Roman" w:hAnsi="Times New Roman"/>
              </w:rPr>
              <w:t xml:space="preserve"> Исследование состояния выставочно-ярмарочной деятельности в регионе</w:t>
            </w:r>
          </w:p>
        </w:tc>
        <w:tc>
          <w:tcPr>
            <w:tcW w:w="712" w:type="pct"/>
            <w:vAlign w:val="center"/>
          </w:tcPr>
          <w:p w14:paraId="053FA0D9"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4</w:t>
            </w:r>
          </w:p>
        </w:tc>
      </w:tr>
      <w:tr w:rsidR="00147C5B" w:rsidRPr="00A37B7C" w14:paraId="16B00EF4" w14:textId="77777777" w:rsidTr="00147C5B">
        <w:tc>
          <w:tcPr>
            <w:tcW w:w="4288" w:type="pct"/>
            <w:gridSpan w:val="2"/>
          </w:tcPr>
          <w:p w14:paraId="24D7CB72" w14:textId="77777777" w:rsidR="00147C5B" w:rsidRPr="00F16B69" w:rsidRDefault="00147C5B" w:rsidP="00147C5B">
            <w:pPr>
              <w:spacing w:after="0" w:line="240" w:lineRule="auto"/>
              <w:jc w:val="both"/>
              <w:rPr>
                <w:rFonts w:ascii="Times New Roman" w:hAnsi="Times New Roman"/>
                <w:b/>
                <w:bCs/>
              </w:rPr>
            </w:pPr>
            <w:r w:rsidRPr="00F16B69">
              <w:rPr>
                <w:rFonts w:ascii="Times New Roman" w:hAnsi="Times New Roman"/>
                <w:b/>
                <w:bCs/>
              </w:rPr>
              <w:t>Учебная практика</w:t>
            </w:r>
          </w:p>
          <w:p w14:paraId="05A49109" w14:textId="77777777" w:rsidR="00147C5B" w:rsidRPr="00F16B69" w:rsidRDefault="00147C5B" w:rsidP="00147C5B">
            <w:pPr>
              <w:spacing w:after="0" w:line="240" w:lineRule="auto"/>
              <w:jc w:val="both"/>
              <w:rPr>
                <w:rFonts w:ascii="Times New Roman" w:hAnsi="Times New Roman"/>
                <w:b/>
                <w:bCs/>
              </w:rPr>
            </w:pPr>
            <w:r w:rsidRPr="00F16B69">
              <w:rPr>
                <w:rFonts w:ascii="Times New Roman" w:hAnsi="Times New Roman"/>
                <w:b/>
                <w:bCs/>
              </w:rPr>
              <w:t xml:space="preserve">Виды работ   </w:t>
            </w:r>
          </w:p>
          <w:p w14:paraId="155CB7BA" w14:textId="77777777" w:rsidR="00147C5B" w:rsidRDefault="00147C5B" w:rsidP="00147C5B">
            <w:pPr>
              <w:spacing w:after="0" w:line="240" w:lineRule="auto"/>
              <w:jc w:val="both"/>
              <w:rPr>
                <w:rFonts w:ascii="Times New Roman" w:eastAsia="Calibri" w:hAnsi="Times New Roman"/>
              </w:rPr>
            </w:pPr>
          </w:p>
          <w:p w14:paraId="2101098D" w14:textId="77777777" w:rsidR="00147C5B" w:rsidRPr="00164737" w:rsidRDefault="00147C5B" w:rsidP="00147C5B">
            <w:pPr>
              <w:numPr>
                <w:ilvl w:val="0"/>
                <w:numId w:val="259"/>
              </w:numPr>
              <w:spacing w:after="0" w:line="240" w:lineRule="auto"/>
              <w:ind w:left="0" w:firstLine="0"/>
              <w:jc w:val="both"/>
              <w:rPr>
                <w:rFonts w:ascii="Times New Roman" w:eastAsia="Calibri" w:hAnsi="Times New Roman"/>
              </w:rPr>
            </w:pPr>
            <w:r w:rsidRPr="00164737">
              <w:rPr>
                <w:rFonts w:ascii="Times New Roman" w:eastAsia="Calibri" w:hAnsi="Times New Roman"/>
              </w:rPr>
              <w:t xml:space="preserve">Определение источников информации о потенциальных участниках торгово-промышленных выставок, работа с деловыми электронными и интернет-справочниками </w:t>
            </w:r>
          </w:p>
          <w:p w14:paraId="3FD83BCB"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Классификация потенциальных участников торгово-промышленной выставки по возможной заинтересованности в участии в торгово-промышленной выставке;</w:t>
            </w:r>
          </w:p>
          <w:p w14:paraId="657A9EDB"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Осуществление коммуникации с разными типами клиентов, выявление запросов потенциальных клиентов, работа с возражениями;</w:t>
            </w:r>
          </w:p>
          <w:p w14:paraId="2C2D15AC"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Формирование детального плана проведения торгово-промышленной выставки и контроля над ходом его выполнения;</w:t>
            </w:r>
          </w:p>
          <w:p w14:paraId="58A5205B" w14:textId="77777777" w:rsidR="00147C5B" w:rsidRPr="00164737" w:rsidRDefault="00147C5B" w:rsidP="00147C5B">
            <w:pPr>
              <w:numPr>
                <w:ilvl w:val="0"/>
                <w:numId w:val="259"/>
              </w:numPr>
              <w:spacing w:after="0" w:line="240" w:lineRule="auto"/>
              <w:ind w:left="0" w:firstLine="0"/>
              <w:contextualSpacing/>
              <w:jc w:val="both"/>
              <w:rPr>
                <w:rFonts w:ascii="Times New Roman" w:hAnsi="Times New Roman"/>
              </w:rPr>
            </w:pPr>
            <w:r w:rsidRPr="00164737">
              <w:rPr>
                <w:rFonts w:ascii="Times New Roman" w:hAnsi="Times New Roman"/>
              </w:rPr>
              <w:t>Определение количества и квалификации необходимого дополнительного персонала для работы на площадке во время проведения торгово-промышленной выставки. распределение задач для персонала и составление плана контроля их выполнения</w:t>
            </w:r>
          </w:p>
          <w:p w14:paraId="51D717BA"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Определение набора заявочных документов для оформления с конкретным участником в зависимости от набора заказанных им выставочных услуг и формы участия в торгово-промышленной выставке;</w:t>
            </w:r>
          </w:p>
          <w:p w14:paraId="43B61E26"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Разработка текстов рекламных и информационных сообщений</w:t>
            </w:r>
          </w:p>
          <w:p w14:paraId="3CAF8101"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Создание мультимедиа-презентации с использованием программных продуктов;</w:t>
            </w:r>
          </w:p>
          <w:p w14:paraId="33F4DE1A" w14:textId="77777777" w:rsidR="00147C5B" w:rsidRPr="00164737" w:rsidRDefault="00147C5B" w:rsidP="00147C5B">
            <w:pPr>
              <w:numPr>
                <w:ilvl w:val="0"/>
                <w:numId w:val="259"/>
              </w:numPr>
              <w:spacing w:after="0" w:line="240" w:lineRule="auto"/>
              <w:ind w:left="0" w:firstLine="0"/>
              <w:contextualSpacing/>
              <w:jc w:val="both"/>
              <w:rPr>
                <w:rFonts w:ascii="Times New Roman" w:eastAsia="Calibri" w:hAnsi="Times New Roman"/>
              </w:rPr>
            </w:pPr>
            <w:r w:rsidRPr="00164737">
              <w:rPr>
                <w:rFonts w:ascii="Times New Roman" w:eastAsia="Calibri" w:hAnsi="Times New Roman"/>
              </w:rPr>
              <w:t>Проведение публичных выступлений и презентаций.</w:t>
            </w:r>
          </w:p>
          <w:p w14:paraId="2660FD9A" w14:textId="25DF3229" w:rsidR="00147C5B" w:rsidRPr="00A37B7C" w:rsidRDefault="00147C5B" w:rsidP="00147C5B">
            <w:pPr>
              <w:spacing w:after="0" w:line="240" w:lineRule="auto"/>
              <w:jc w:val="both"/>
              <w:rPr>
                <w:rFonts w:ascii="Times New Roman" w:hAnsi="Times New Roman"/>
                <w:b/>
                <w:bCs/>
              </w:rPr>
            </w:pPr>
          </w:p>
        </w:tc>
        <w:tc>
          <w:tcPr>
            <w:tcW w:w="712" w:type="pct"/>
            <w:vAlign w:val="center"/>
          </w:tcPr>
          <w:p w14:paraId="71EDBA9C" w14:textId="77777777" w:rsidR="00147C5B" w:rsidRDefault="00147C5B" w:rsidP="00147C5B">
            <w:pPr>
              <w:suppressAutoHyphens/>
              <w:spacing w:after="0" w:line="240" w:lineRule="auto"/>
              <w:jc w:val="center"/>
              <w:rPr>
                <w:rFonts w:ascii="Times New Roman" w:hAnsi="Times New Roman"/>
                <w:b/>
              </w:rPr>
            </w:pPr>
            <w:r>
              <w:rPr>
                <w:rFonts w:ascii="Times New Roman" w:hAnsi="Times New Roman"/>
                <w:b/>
              </w:rPr>
              <w:lastRenderedPageBreak/>
              <w:t>36</w:t>
            </w:r>
          </w:p>
          <w:p w14:paraId="481CDF51" w14:textId="77777777" w:rsidR="00147C5B" w:rsidRPr="00A37B7C" w:rsidRDefault="00147C5B" w:rsidP="00147C5B">
            <w:pPr>
              <w:suppressAutoHyphens/>
              <w:spacing w:after="0" w:line="240" w:lineRule="auto"/>
              <w:jc w:val="center"/>
              <w:rPr>
                <w:rFonts w:ascii="Times New Roman" w:hAnsi="Times New Roman"/>
                <w:b/>
              </w:rPr>
            </w:pPr>
          </w:p>
        </w:tc>
      </w:tr>
      <w:tr w:rsidR="00147C5B" w:rsidRPr="00A37B7C" w14:paraId="327D0E5B" w14:textId="77777777" w:rsidTr="00147C5B">
        <w:tc>
          <w:tcPr>
            <w:tcW w:w="4288" w:type="pct"/>
            <w:gridSpan w:val="2"/>
          </w:tcPr>
          <w:p w14:paraId="1C855371" w14:textId="77777777" w:rsidR="00147C5B" w:rsidRPr="001370DC" w:rsidRDefault="00147C5B" w:rsidP="00147C5B">
            <w:pPr>
              <w:spacing w:after="0" w:line="240" w:lineRule="auto"/>
              <w:jc w:val="both"/>
              <w:rPr>
                <w:rFonts w:ascii="Times New Roman" w:hAnsi="Times New Roman"/>
                <w:b/>
                <w:bCs/>
              </w:rPr>
            </w:pPr>
            <w:r w:rsidRPr="001370DC">
              <w:rPr>
                <w:rFonts w:ascii="Times New Roman" w:hAnsi="Times New Roman"/>
                <w:b/>
                <w:bCs/>
              </w:rPr>
              <w:lastRenderedPageBreak/>
              <w:t>Производственная практика</w:t>
            </w:r>
          </w:p>
          <w:p w14:paraId="41DECA93" w14:textId="77777777" w:rsidR="00147C5B" w:rsidRPr="001370DC" w:rsidRDefault="00147C5B" w:rsidP="00147C5B">
            <w:pPr>
              <w:spacing w:after="0" w:line="240" w:lineRule="auto"/>
              <w:jc w:val="both"/>
              <w:rPr>
                <w:rFonts w:ascii="Times New Roman" w:hAnsi="Times New Roman"/>
                <w:b/>
                <w:bCs/>
              </w:rPr>
            </w:pPr>
            <w:r w:rsidRPr="001370DC">
              <w:rPr>
                <w:rFonts w:ascii="Times New Roman" w:hAnsi="Times New Roman"/>
                <w:b/>
                <w:bCs/>
              </w:rPr>
              <w:t xml:space="preserve">Виды работ </w:t>
            </w:r>
          </w:p>
          <w:p w14:paraId="1B0E4FE8"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bCs/>
              </w:rPr>
              <w:t>Формирование, ведение и актуализация клиентской базы, в том числе с использованием системы электронного документооборота, программных продуктов для анализа данных, управления проектами и принятия решений.</w:t>
            </w:r>
          </w:p>
          <w:p w14:paraId="0F1C3D58"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bCs/>
              </w:rPr>
              <w:t>Привлечение участников торгово-промышленных выставок.</w:t>
            </w:r>
            <w:r w:rsidRPr="001370DC">
              <w:rPr>
                <w:rFonts w:ascii="Times New Roman" w:hAnsi="Times New Roman"/>
              </w:rPr>
              <w:t xml:space="preserve"> </w:t>
            </w:r>
            <w:r w:rsidRPr="001370DC">
              <w:rPr>
                <w:rFonts w:ascii="Times New Roman" w:hAnsi="Times New Roman"/>
                <w:bCs/>
              </w:rPr>
              <w:t>Подготовка маркетинговых материалов о торгово-промышленных выставках.</w:t>
            </w:r>
            <w:r w:rsidRPr="001370DC">
              <w:rPr>
                <w:rFonts w:ascii="Times New Roman" w:hAnsi="Times New Roman"/>
              </w:rPr>
              <w:t xml:space="preserve"> Осуществления переговоров об участии в торгово-промышленной выставке.</w:t>
            </w:r>
          </w:p>
          <w:p w14:paraId="496A0613"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rPr>
              <w:t xml:space="preserve">Подготовки форм заявочной документации. </w:t>
            </w:r>
            <w:r w:rsidRPr="001370DC">
              <w:rPr>
                <w:rFonts w:ascii="Times New Roman" w:hAnsi="Times New Roman"/>
                <w:bCs/>
              </w:rPr>
              <w:t>Ведение документооборота торгово-промышленной выставки.</w:t>
            </w:r>
            <w:r w:rsidRPr="001370DC">
              <w:rPr>
                <w:rFonts w:ascii="Times New Roman" w:hAnsi="Times New Roman"/>
              </w:rPr>
              <w:t xml:space="preserve"> </w:t>
            </w:r>
          </w:p>
          <w:p w14:paraId="0377EE15"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bCs/>
              </w:rPr>
              <w:t>Формирование аналитических отчетов о ходе реализации различных этапов организации торгово-промышленной выставки, в том числе с применением программных продуктов.</w:t>
            </w:r>
          </w:p>
          <w:p w14:paraId="2AF553AD"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rPr>
              <w:t>Организация исполнения обустройства выставочных стендов и обеспечение работы залов и площадок для проведения деловых и дополнительных мероприятий торгово-промышленной выставки в соответствии с утвержденными графиками и требованиями.</w:t>
            </w:r>
          </w:p>
          <w:p w14:paraId="2097E898"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bCs/>
              </w:rPr>
              <w:t>Обеспечение проведения торгово-промышленной выставки в соответствии с заявленной программой и соглашениями с соблюдением требований нормативных правовых актов в сфере безопасности жизнедеятельности, экологии и здравоохранения.</w:t>
            </w:r>
          </w:p>
          <w:p w14:paraId="7EC2D366"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bCs/>
              </w:rPr>
              <w:t>Консультирование участников торгово-промышленной выставки по вопросам оптимальной организации их участия.</w:t>
            </w:r>
          </w:p>
          <w:p w14:paraId="1334FB80" w14:textId="77777777" w:rsidR="00147C5B" w:rsidRPr="001370DC" w:rsidRDefault="00147C5B" w:rsidP="00147C5B">
            <w:pPr>
              <w:numPr>
                <w:ilvl w:val="0"/>
                <w:numId w:val="126"/>
              </w:numPr>
              <w:spacing w:after="0" w:line="240" w:lineRule="auto"/>
              <w:ind w:left="0" w:firstLine="0"/>
              <w:jc w:val="both"/>
              <w:rPr>
                <w:rFonts w:ascii="Times New Roman" w:hAnsi="Times New Roman"/>
                <w:bCs/>
              </w:rPr>
            </w:pPr>
            <w:r w:rsidRPr="001370DC">
              <w:rPr>
                <w:rFonts w:ascii="Times New Roman" w:hAnsi="Times New Roman"/>
                <w:bCs/>
              </w:rPr>
              <w:t>Осуществление контроля исполнения клиентами обязательств по оплате участия в торгово-промышленной выставок.</w:t>
            </w:r>
          </w:p>
          <w:p w14:paraId="60C78FD7" w14:textId="72A11252" w:rsidR="00147C5B" w:rsidRPr="00A37B7C" w:rsidRDefault="00147C5B" w:rsidP="00147C5B">
            <w:pPr>
              <w:spacing w:after="0" w:line="240" w:lineRule="auto"/>
              <w:jc w:val="both"/>
              <w:rPr>
                <w:rFonts w:ascii="Times New Roman" w:hAnsi="Times New Roman"/>
                <w:b/>
                <w:bCs/>
              </w:rPr>
            </w:pPr>
            <w:r w:rsidRPr="001370DC">
              <w:rPr>
                <w:rFonts w:ascii="Times New Roman" w:hAnsi="Times New Roman"/>
                <w:bCs/>
              </w:rPr>
              <w:t>Обеспечение соответствия торгово-промышленной выставки требованиям нормативных правовых актов в сфере безопасности жизнедеяте</w:t>
            </w:r>
            <w:r w:rsidRPr="007261CA">
              <w:rPr>
                <w:rFonts w:ascii="Times New Roman" w:hAnsi="Times New Roman"/>
                <w:bCs/>
              </w:rPr>
              <w:t>льности, экологии и здравоохранения.</w:t>
            </w:r>
          </w:p>
        </w:tc>
        <w:tc>
          <w:tcPr>
            <w:tcW w:w="712" w:type="pct"/>
            <w:vAlign w:val="center"/>
          </w:tcPr>
          <w:p w14:paraId="62E62743" w14:textId="77777777" w:rsidR="00147C5B" w:rsidRPr="00A37B7C" w:rsidRDefault="00147C5B" w:rsidP="00147C5B">
            <w:pPr>
              <w:suppressAutoHyphens/>
              <w:spacing w:after="0" w:line="240" w:lineRule="auto"/>
              <w:jc w:val="center"/>
              <w:rPr>
                <w:rFonts w:ascii="Times New Roman" w:hAnsi="Times New Roman"/>
                <w:b/>
              </w:rPr>
            </w:pPr>
            <w:r w:rsidRPr="00A37B7C">
              <w:rPr>
                <w:rFonts w:ascii="Times New Roman" w:hAnsi="Times New Roman"/>
                <w:b/>
              </w:rPr>
              <w:t>36</w:t>
            </w:r>
          </w:p>
        </w:tc>
      </w:tr>
      <w:tr w:rsidR="00147C5B" w:rsidRPr="00A37B7C" w14:paraId="0D1D0546" w14:textId="77777777" w:rsidTr="00147C5B">
        <w:tc>
          <w:tcPr>
            <w:tcW w:w="4288" w:type="pct"/>
            <w:gridSpan w:val="2"/>
          </w:tcPr>
          <w:p w14:paraId="029C8ACF" w14:textId="77777777" w:rsidR="00147C5B" w:rsidRPr="00A37B7C" w:rsidRDefault="00147C5B" w:rsidP="00147C5B">
            <w:pPr>
              <w:spacing w:after="0" w:line="240" w:lineRule="auto"/>
              <w:rPr>
                <w:rFonts w:ascii="Times New Roman" w:hAnsi="Times New Roman"/>
                <w:b/>
                <w:bCs/>
              </w:rPr>
            </w:pPr>
            <w:r w:rsidRPr="00A37B7C">
              <w:rPr>
                <w:rFonts w:ascii="Times New Roman" w:hAnsi="Times New Roman"/>
                <w:b/>
                <w:bCs/>
              </w:rPr>
              <w:t>Экзамен по модулю</w:t>
            </w:r>
          </w:p>
        </w:tc>
        <w:tc>
          <w:tcPr>
            <w:tcW w:w="712" w:type="pct"/>
            <w:vAlign w:val="center"/>
          </w:tcPr>
          <w:p w14:paraId="4A85E132" w14:textId="77777777" w:rsidR="00147C5B" w:rsidRPr="00A37B7C" w:rsidRDefault="00147C5B" w:rsidP="00147C5B">
            <w:pPr>
              <w:spacing w:after="0" w:line="240" w:lineRule="auto"/>
              <w:jc w:val="center"/>
              <w:rPr>
                <w:rFonts w:ascii="Times New Roman" w:hAnsi="Times New Roman"/>
                <w:b/>
              </w:rPr>
            </w:pPr>
          </w:p>
        </w:tc>
      </w:tr>
      <w:tr w:rsidR="00147C5B" w:rsidRPr="00A37B7C" w14:paraId="35D19E79" w14:textId="77777777" w:rsidTr="00147C5B">
        <w:tc>
          <w:tcPr>
            <w:tcW w:w="4288" w:type="pct"/>
            <w:gridSpan w:val="2"/>
          </w:tcPr>
          <w:p w14:paraId="2D600B33" w14:textId="77777777" w:rsidR="00147C5B" w:rsidRPr="00A37B7C" w:rsidRDefault="00147C5B" w:rsidP="00147C5B">
            <w:pPr>
              <w:spacing w:after="0" w:line="240" w:lineRule="auto"/>
              <w:rPr>
                <w:rFonts w:ascii="Times New Roman" w:hAnsi="Times New Roman"/>
                <w:b/>
                <w:bCs/>
              </w:rPr>
            </w:pPr>
            <w:r w:rsidRPr="00A37B7C">
              <w:rPr>
                <w:rFonts w:ascii="Times New Roman" w:hAnsi="Times New Roman"/>
                <w:b/>
                <w:bCs/>
              </w:rPr>
              <w:t>Всего</w:t>
            </w:r>
          </w:p>
        </w:tc>
        <w:tc>
          <w:tcPr>
            <w:tcW w:w="712" w:type="pct"/>
            <w:vAlign w:val="center"/>
          </w:tcPr>
          <w:p w14:paraId="589A62EA" w14:textId="77777777" w:rsidR="00147C5B" w:rsidRPr="00A37B7C" w:rsidRDefault="00147C5B" w:rsidP="00147C5B">
            <w:pPr>
              <w:spacing w:after="0" w:line="240" w:lineRule="auto"/>
              <w:jc w:val="center"/>
              <w:rPr>
                <w:rFonts w:ascii="Times New Roman" w:hAnsi="Times New Roman"/>
                <w:b/>
                <w:i/>
              </w:rPr>
            </w:pPr>
            <w:r w:rsidRPr="00A37B7C">
              <w:rPr>
                <w:rFonts w:ascii="Times New Roman" w:hAnsi="Times New Roman"/>
                <w:b/>
              </w:rPr>
              <w:t>288</w:t>
            </w:r>
          </w:p>
        </w:tc>
      </w:tr>
    </w:tbl>
    <w:p w14:paraId="736286DB" w14:textId="12E9153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25DC8130" w14:textId="77777777" w:rsidR="000D7985" w:rsidRPr="00A37B7C" w:rsidRDefault="000D7985" w:rsidP="000D7985">
      <w:pPr>
        <w:spacing w:after="0"/>
        <w:jc w:val="center"/>
        <w:rPr>
          <w:rFonts w:ascii="Times New Roman" w:hAnsi="Times New Roman"/>
          <w:b/>
          <w:bCs/>
          <w:sz w:val="24"/>
          <w:szCs w:val="24"/>
        </w:rPr>
      </w:pPr>
      <w:r w:rsidRPr="00A37B7C">
        <w:rPr>
          <w:rFonts w:ascii="Times New Roman" w:hAnsi="Times New Roman"/>
          <w:b/>
          <w:bCs/>
          <w:sz w:val="24"/>
          <w:szCs w:val="24"/>
        </w:rPr>
        <w:lastRenderedPageBreak/>
        <w:t>3. УСЛОВИЯ РЕАЛИЗАЦИИ ПРОФЕССИОНАЛЬНОГО МОДУЛЯ</w:t>
      </w:r>
    </w:p>
    <w:p w14:paraId="1754CB35" w14:textId="77777777" w:rsidR="000D7985" w:rsidRPr="00A37B7C" w:rsidRDefault="000D7985" w:rsidP="000D7985">
      <w:pPr>
        <w:spacing w:after="0"/>
        <w:ind w:firstLine="709"/>
        <w:jc w:val="both"/>
        <w:rPr>
          <w:rFonts w:ascii="Times New Roman" w:hAnsi="Times New Roman"/>
          <w:b/>
          <w:bCs/>
          <w:sz w:val="24"/>
          <w:szCs w:val="24"/>
        </w:rPr>
      </w:pPr>
    </w:p>
    <w:p w14:paraId="2B046FA5" w14:textId="77777777" w:rsidR="000D7985" w:rsidRPr="00A37B7C" w:rsidRDefault="000D7985" w:rsidP="000D7985">
      <w:pPr>
        <w:spacing w:after="0"/>
        <w:ind w:firstLine="709"/>
        <w:jc w:val="both"/>
        <w:rPr>
          <w:rFonts w:ascii="Times New Roman" w:hAnsi="Times New Roman"/>
          <w:b/>
          <w:bCs/>
          <w:sz w:val="24"/>
          <w:szCs w:val="24"/>
        </w:rPr>
      </w:pPr>
      <w:r w:rsidRPr="00A37B7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43BDA0A"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iCs/>
          <w:sz w:val="24"/>
          <w:szCs w:val="24"/>
        </w:rPr>
        <w:t>Кабинет «Междисциплинарных курсов и модулей»,</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p>
    <w:p w14:paraId="6728AE50" w14:textId="77777777" w:rsidR="000D7985" w:rsidRPr="00A37B7C" w:rsidRDefault="000D7985" w:rsidP="000D7985">
      <w:pPr>
        <w:suppressAutoHyphens/>
        <w:spacing w:after="0"/>
        <w:ind w:firstLine="709"/>
        <w:jc w:val="both"/>
        <w:rPr>
          <w:rFonts w:ascii="Times New Roman" w:hAnsi="Times New Roman"/>
          <w:bCs/>
          <w:i/>
          <w:sz w:val="24"/>
          <w:szCs w:val="24"/>
        </w:rPr>
      </w:pPr>
      <w:r>
        <w:rPr>
          <w:rFonts w:ascii="Times New Roman" w:hAnsi="Times New Roman"/>
          <w:bCs/>
          <w:iCs/>
          <w:sz w:val="24"/>
          <w:szCs w:val="24"/>
        </w:rPr>
        <w:t>Л</w:t>
      </w:r>
      <w:r w:rsidRPr="00A37B7C">
        <w:rPr>
          <w:rFonts w:ascii="Times New Roman" w:hAnsi="Times New Roman"/>
          <w:bCs/>
          <w:iCs/>
          <w:sz w:val="24"/>
          <w:szCs w:val="24"/>
        </w:rPr>
        <w:t>аборатория «</w:t>
      </w:r>
      <w:r w:rsidRPr="00A37B7C">
        <w:rPr>
          <w:rFonts w:ascii="Times New Roman" w:eastAsia="Calibri" w:hAnsi="Times New Roman"/>
          <w:iCs/>
          <w:spacing w:val="-1"/>
          <w:sz w:val="24"/>
          <w:szCs w:val="24"/>
        </w:rPr>
        <w:t>Автоматизации и цифровизации торговой деятельности»</w:t>
      </w:r>
      <w:r w:rsidRPr="00A37B7C">
        <w:rPr>
          <w:rFonts w:ascii="Times New Roman" w:hAnsi="Times New Roman"/>
          <w:bCs/>
          <w:iCs/>
          <w:sz w:val="24"/>
          <w:szCs w:val="24"/>
        </w:rPr>
        <w:t>,</w:t>
      </w:r>
      <w:r w:rsidRPr="00A37B7C">
        <w:rPr>
          <w:rFonts w:ascii="Times New Roman" w:hAnsi="Times New Roman"/>
          <w:bCs/>
          <w:i/>
          <w:sz w:val="24"/>
          <w:szCs w:val="24"/>
        </w:rPr>
        <w:t xml:space="preserve"> </w:t>
      </w:r>
      <w:r w:rsidRPr="00A37B7C">
        <w:rPr>
          <w:rFonts w:ascii="Times New Roman" w:hAnsi="Times New Roman"/>
          <w:bCs/>
          <w:sz w:val="24"/>
          <w:szCs w:val="24"/>
        </w:rPr>
        <w:t>оснащенная в соответствии с п. 6.1.2.</w:t>
      </w:r>
      <w:r w:rsidRPr="009D4CE0">
        <w:rPr>
          <w:rFonts w:ascii="Times New Roman" w:hAnsi="Times New Roman"/>
          <w:bCs/>
          <w:i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p>
    <w:p w14:paraId="1EB4167F" w14:textId="77777777" w:rsidR="000D7985" w:rsidRPr="00A37B7C" w:rsidRDefault="000D7985" w:rsidP="000D7985">
      <w:pPr>
        <w:suppressAutoHyphens/>
        <w:ind w:firstLine="709"/>
        <w:jc w:val="both"/>
        <w:rPr>
          <w:rFonts w:ascii="Times New Roman" w:hAnsi="Times New Roman"/>
          <w:bCs/>
          <w:i/>
          <w:sz w:val="24"/>
          <w:szCs w:val="24"/>
        </w:rPr>
      </w:pPr>
      <w:r w:rsidRPr="00A37B7C">
        <w:rPr>
          <w:rFonts w:ascii="Times New Roman" w:hAnsi="Times New Roman"/>
          <w:bCs/>
          <w:sz w:val="24"/>
          <w:szCs w:val="24"/>
        </w:rPr>
        <w:t>Оснащенные базы пра</w:t>
      </w:r>
      <w:r>
        <w:rPr>
          <w:rFonts w:ascii="Times New Roman" w:hAnsi="Times New Roman"/>
          <w:bCs/>
          <w:sz w:val="24"/>
          <w:szCs w:val="24"/>
        </w:rPr>
        <w:t>ктики в соответствии с п 6.1.2.5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w:t>
      </w:r>
      <w:r w:rsidRPr="00A37B7C">
        <w:rPr>
          <w:rFonts w:ascii="Times New Roman" w:hAnsi="Times New Roman"/>
          <w:bCs/>
          <w:sz w:val="24"/>
          <w:szCs w:val="24"/>
        </w:rPr>
        <w:t xml:space="preserve"> по </w:t>
      </w:r>
      <w:r w:rsidRPr="00A37B7C">
        <w:rPr>
          <w:rFonts w:ascii="Times New Roman" w:hAnsi="Times New Roman"/>
          <w:bCs/>
          <w:iCs/>
          <w:sz w:val="24"/>
          <w:szCs w:val="24"/>
        </w:rPr>
        <w:t>специальности.</w:t>
      </w:r>
    </w:p>
    <w:p w14:paraId="7DCFBB08" w14:textId="77777777" w:rsidR="000D7985" w:rsidRPr="00A37B7C" w:rsidRDefault="000D7985" w:rsidP="000D7985">
      <w:pPr>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5472B40"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530E24" w14:textId="77777777" w:rsidR="000D7985" w:rsidRPr="00A37B7C" w:rsidRDefault="000D7985" w:rsidP="000D7985">
      <w:pPr>
        <w:spacing w:after="0"/>
        <w:ind w:firstLine="709"/>
        <w:contextualSpacing/>
        <w:rPr>
          <w:rFonts w:ascii="Times New Roman" w:hAnsi="Times New Roman"/>
          <w:sz w:val="24"/>
          <w:szCs w:val="24"/>
        </w:rPr>
      </w:pPr>
    </w:p>
    <w:p w14:paraId="2B525764" w14:textId="77777777" w:rsidR="000D7985" w:rsidRPr="00A37B7C" w:rsidRDefault="000D7985" w:rsidP="000D7985">
      <w:pPr>
        <w:spacing w:after="0" w:line="240" w:lineRule="auto"/>
        <w:ind w:firstLine="709"/>
        <w:contextualSpacing/>
        <w:jc w:val="both"/>
        <w:rPr>
          <w:rFonts w:ascii="Times New Roman" w:hAnsi="Times New Roman"/>
          <w:b/>
          <w:sz w:val="24"/>
          <w:szCs w:val="24"/>
          <w:lang w:eastAsia="x-none"/>
        </w:rPr>
      </w:pPr>
      <w:r w:rsidRPr="00A37B7C">
        <w:rPr>
          <w:rFonts w:ascii="Times New Roman" w:hAnsi="Times New Roman"/>
          <w:b/>
          <w:sz w:val="24"/>
          <w:szCs w:val="24"/>
          <w:lang w:val="x-none" w:eastAsia="x-none"/>
        </w:rPr>
        <w:t xml:space="preserve">3.2.1. </w:t>
      </w:r>
      <w:r w:rsidRPr="00A37B7C">
        <w:rPr>
          <w:rFonts w:ascii="Times New Roman" w:hAnsi="Times New Roman"/>
          <w:b/>
          <w:sz w:val="24"/>
          <w:szCs w:val="24"/>
          <w:lang w:eastAsia="x-none"/>
        </w:rPr>
        <w:t>Основные печатные</w:t>
      </w:r>
      <w:r w:rsidRPr="00A37B7C">
        <w:rPr>
          <w:rFonts w:ascii="Times New Roman" w:hAnsi="Times New Roman"/>
          <w:b/>
          <w:sz w:val="24"/>
          <w:szCs w:val="24"/>
          <w:lang w:val="x-none" w:eastAsia="x-none"/>
        </w:rPr>
        <w:t xml:space="preserve"> </w:t>
      </w:r>
      <w:r w:rsidRPr="00A37B7C">
        <w:rPr>
          <w:rFonts w:ascii="Times New Roman" w:hAnsi="Times New Roman"/>
          <w:b/>
          <w:sz w:val="24"/>
          <w:szCs w:val="24"/>
          <w:lang w:eastAsia="x-none"/>
        </w:rPr>
        <w:t xml:space="preserve">и электронные издания </w:t>
      </w:r>
    </w:p>
    <w:p w14:paraId="10EF68C7" w14:textId="77777777" w:rsidR="000D7985" w:rsidRPr="00A37B7C" w:rsidRDefault="000D7985" w:rsidP="000D7985">
      <w:pPr>
        <w:spacing w:after="0" w:line="240" w:lineRule="auto"/>
        <w:ind w:firstLine="709"/>
        <w:contextualSpacing/>
        <w:jc w:val="both"/>
        <w:rPr>
          <w:rFonts w:ascii="Times New Roman" w:hAnsi="Times New Roman"/>
          <w:b/>
          <w:sz w:val="24"/>
          <w:szCs w:val="24"/>
          <w:lang w:eastAsia="x-none"/>
        </w:rPr>
      </w:pPr>
    </w:p>
    <w:p w14:paraId="4B935EC7" w14:textId="77777777" w:rsidR="000D7985" w:rsidRPr="00A37B7C" w:rsidRDefault="000D7985" w:rsidP="00095D42">
      <w:pPr>
        <w:numPr>
          <w:ilvl w:val="0"/>
          <w:numId w:val="127"/>
        </w:numPr>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Колышкина, Т. Б.  Основы рекламы: реклама в местах продаж: учебное пособие для среднего профессионального образования / Т. Б. Колышкина, И. В. Шустина, Е. В. Маркова. — 2-е изд., испр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222 с. — (Профессиональное образование). — ISBN 978-5-534-13048-5. — Текст: электронный // Образовательная платформа Юрайт [сайт]. — URL: https://urait.ru/bcode/494946 </w:t>
      </w:r>
    </w:p>
    <w:p w14:paraId="6FA7D2E1" w14:textId="77777777" w:rsidR="000D7985" w:rsidRPr="00A37B7C" w:rsidRDefault="000D7985" w:rsidP="00095D42">
      <w:pPr>
        <w:numPr>
          <w:ilvl w:val="0"/>
          <w:numId w:val="127"/>
        </w:numPr>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Комарова, Л. К.  Основы выставочной деятельности: учебное пособие для среднего профессионального образования / Л. К. Комарова; ответственный редактор В. П. Нехорошков. — 2-е изд., перераб</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194 с. — (Профессиональное образование). — ISBN 978-5-534-07508-3. — Текст: электронный // Образовательная платформа Юрайт [сайт]. — URL: https://urait.ru/bcode/493851</w:t>
      </w:r>
    </w:p>
    <w:p w14:paraId="1451F2BC" w14:textId="77777777" w:rsidR="000D7985" w:rsidRPr="00A37B7C" w:rsidRDefault="000D7985" w:rsidP="00095D42">
      <w:pPr>
        <w:numPr>
          <w:ilvl w:val="0"/>
          <w:numId w:val="127"/>
        </w:numPr>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Фомичев, В. И. Выставочное дело: учебное пособие для среднего профессионального образования / В. И. Фомичев. — 2-е изд., перераб</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134 с. — (Профессиональное образование). — ISBN 978-5-534-08096-4. — Текст: электронный // Образовательная платформа Юрайт [сайт]. — URL: https://urait.ru/bcode/493631</w:t>
      </w:r>
    </w:p>
    <w:p w14:paraId="26D9C67A" w14:textId="77777777" w:rsidR="000D7985" w:rsidRPr="00A37B7C" w:rsidRDefault="000D7985" w:rsidP="000D7985">
      <w:pPr>
        <w:suppressAutoHyphens/>
        <w:spacing w:after="0" w:line="240" w:lineRule="auto"/>
        <w:contextualSpacing/>
        <w:jc w:val="both"/>
        <w:rPr>
          <w:rFonts w:ascii="Times New Roman" w:hAnsi="Times New Roman"/>
          <w:b/>
          <w:bCs/>
          <w:sz w:val="24"/>
          <w:szCs w:val="24"/>
        </w:rPr>
      </w:pPr>
    </w:p>
    <w:p w14:paraId="0BA0084C" w14:textId="77777777" w:rsidR="000D7985" w:rsidRPr="00A37B7C" w:rsidRDefault="000D7985" w:rsidP="00DF467B">
      <w:pPr>
        <w:suppressAutoHyphens/>
        <w:spacing w:after="0" w:line="240" w:lineRule="auto"/>
        <w:ind w:firstLine="708"/>
        <w:contextualSpacing/>
        <w:jc w:val="both"/>
        <w:rPr>
          <w:rFonts w:ascii="Times New Roman" w:hAnsi="Times New Roman"/>
          <w:bCs/>
          <w:i/>
          <w:sz w:val="24"/>
          <w:szCs w:val="24"/>
        </w:rPr>
      </w:pPr>
      <w:r w:rsidRPr="00A37B7C">
        <w:rPr>
          <w:rFonts w:ascii="Times New Roman" w:hAnsi="Times New Roman"/>
          <w:b/>
          <w:bCs/>
          <w:sz w:val="24"/>
          <w:szCs w:val="24"/>
        </w:rPr>
        <w:t>3.2.2. Дополнительные источники</w:t>
      </w:r>
    </w:p>
    <w:p w14:paraId="156AF426"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ГОСТ Р 56765–2015 Национальный Стандарт Российской Федерации «Деятельность выставочно-ярмарочная. Основные положения»</w:t>
      </w:r>
    </w:p>
    <w:p w14:paraId="4325138C"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Концепция развития выставочно-ярмарочной и конгрессной деятельности в Российской Федерации (одобрена распоряжением Правительства Российской Федерации от 10.07.2014 г. N 1273-р)</w:t>
      </w:r>
    </w:p>
    <w:p w14:paraId="006BAF1D"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Федеральный закон "О рекламе" от 13.03.2006 N 38-ФЗ</w:t>
      </w:r>
    </w:p>
    <w:p w14:paraId="3E29A96D"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Федеральный закон "Об информации, информационных технологиях и о защите информации" от 27.07.2006 N 149-ФЗ</w:t>
      </w:r>
    </w:p>
    <w:p w14:paraId="5F5595C9"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Приказ Минпромторга России, Минобрнауки России от 02.12.2008 г. N 374/369 "О Межведомственной комиссии по вопросам выставочно-ярмарочной деятельности"</w:t>
      </w:r>
    </w:p>
    <w:p w14:paraId="7160277E"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Конвенция о международных выставках (г. Париж, 22 ноября 1928 г.)</w:t>
      </w:r>
    </w:p>
    <w:p w14:paraId="10D8070F"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Соглашение о развитии выставочно-ярмарочной деятельности в Содружестве Независимых Государств от 26 мая 1995 г.</w:t>
      </w:r>
    </w:p>
    <w:p w14:paraId="4A938EB5"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lastRenderedPageBreak/>
        <w:t>Соглашение о взаимодействии в области рекламно-выставочной деятельности в сфере военно-экономического сотрудничества между государствами - членами Организации Договора о коллективной безопасности (г. Душанбе, 6 октября 2007 г.)</w:t>
      </w:r>
    </w:p>
    <w:p w14:paraId="19D6A1CE"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Таможенная конвенция о карнете A.T.A. (Admission Temporaire - Temporary Admission) для временного ввоза товаров (г. Брюссель, 6 декабря 1961 г.)</w:t>
      </w:r>
    </w:p>
    <w:p w14:paraId="5A0A0C77"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Конвенция о временном ввозе (г. Стамбул, 26 июня 1990 г.)</w:t>
      </w:r>
    </w:p>
    <w:p w14:paraId="4E8D06A6"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http://www.consultant.ru - Справочно-правовая система «Консультант Плюс»</w:t>
      </w:r>
    </w:p>
    <w:p w14:paraId="1344EAD8" w14:textId="77777777" w:rsidR="000D7985" w:rsidRPr="00A37B7C" w:rsidRDefault="000D7985" w:rsidP="00095D42">
      <w:pPr>
        <w:numPr>
          <w:ilvl w:val="0"/>
          <w:numId w:val="128"/>
        </w:numPr>
        <w:suppressAutoHyphens/>
        <w:spacing w:after="0" w:line="240" w:lineRule="auto"/>
        <w:ind w:left="0" w:firstLine="0"/>
        <w:contextualSpacing/>
        <w:jc w:val="both"/>
        <w:rPr>
          <w:rFonts w:ascii="Times New Roman" w:hAnsi="Times New Roman"/>
          <w:bCs/>
          <w:sz w:val="24"/>
          <w:szCs w:val="24"/>
        </w:rPr>
      </w:pPr>
      <w:r w:rsidRPr="00A37B7C">
        <w:rPr>
          <w:rFonts w:ascii="Times New Roman" w:hAnsi="Times New Roman"/>
          <w:bCs/>
          <w:sz w:val="24"/>
          <w:szCs w:val="24"/>
        </w:rPr>
        <w:t>http://www.garant.ru - Справочно-правовая система «Гарант»;</w:t>
      </w:r>
    </w:p>
    <w:p w14:paraId="55F22075" w14:textId="77777777" w:rsidR="000D7985" w:rsidRPr="00A37B7C" w:rsidRDefault="000D7985" w:rsidP="000D7985">
      <w:pPr>
        <w:suppressAutoHyphens/>
        <w:spacing w:after="0" w:line="240" w:lineRule="auto"/>
        <w:contextualSpacing/>
        <w:jc w:val="both"/>
        <w:rPr>
          <w:rFonts w:ascii="Times New Roman" w:hAnsi="Times New Roman"/>
          <w:bCs/>
          <w:sz w:val="24"/>
          <w:szCs w:val="24"/>
        </w:rPr>
      </w:pPr>
    </w:p>
    <w:p w14:paraId="44D406FD" w14:textId="77777777" w:rsidR="000D7985" w:rsidRPr="00A37B7C" w:rsidRDefault="000D7985" w:rsidP="000D7985">
      <w:pPr>
        <w:jc w:val="center"/>
        <w:rPr>
          <w:rFonts w:ascii="Times New Roman" w:hAnsi="Times New Roman"/>
          <w:b/>
          <w:bCs/>
        </w:rPr>
      </w:pPr>
      <w:r w:rsidRPr="00A37B7C">
        <w:rPr>
          <w:rFonts w:ascii="Times New Roman" w:hAnsi="Times New Roman"/>
          <w:b/>
          <w:bCs/>
        </w:rPr>
        <w:t xml:space="preserve">4. КОНТРОЛЬ И ОЦЕНКА РЕЗУЛЬТАТОВ ОСВОЕНИЯ </w:t>
      </w:r>
      <w:r w:rsidRPr="00A37B7C">
        <w:rPr>
          <w:rFonts w:ascii="Times New Roman" w:hAnsi="Times New Roman"/>
          <w:b/>
          <w:bCs/>
        </w:rPr>
        <w:br/>
        <w:t>ПРОФЕССИОНАЛЬНОГО МОДУЛЯ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961"/>
        <w:gridCol w:w="2552"/>
      </w:tblGrid>
      <w:tr w:rsidR="000D7985" w:rsidRPr="004811F8" w14:paraId="704FC96B" w14:textId="77777777" w:rsidTr="00DF467B">
        <w:trPr>
          <w:trHeight w:val="1098"/>
        </w:trPr>
        <w:tc>
          <w:tcPr>
            <w:tcW w:w="1843" w:type="dxa"/>
            <w:vAlign w:val="center"/>
          </w:tcPr>
          <w:p w14:paraId="151CF3A0" w14:textId="77777777" w:rsidR="000D7985" w:rsidRPr="004811F8" w:rsidRDefault="000D7985" w:rsidP="00C46C1F">
            <w:pPr>
              <w:suppressAutoHyphens/>
              <w:spacing w:after="0" w:line="240" w:lineRule="auto"/>
              <w:jc w:val="center"/>
              <w:rPr>
                <w:rFonts w:ascii="Times New Roman" w:hAnsi="Times New Roman"/>
                <w:b/>
              </w:rPr>
            </w:pPr>
            <w:r w:rsidRPr="004811F8">
              <w:rPr>
                <w:rFonts w:ascii="Times New Roman" w:hAnsi="Times New Roman"/>
                <w:b/>
                <w:bCs/>
                <w:sz w:val="24"/>
                <w:szCs w:val="24"/>
              </w:rPr>
              <w:t>Код ПК и ОК, формируемых в рамках модуля</w:t>
            </w:r>
          </w:p>
        </w:tc>
        <w:tc>
          <w:tcPr>
            <w:tcW w:w="4961" w:type="dxa"/>
            <w:vAlign w:val="center"/>
          </w:tcPr>
          <w:p w14:paraId="12BB0131" w14:textId="77777777" w:rsidR="000D7985" w:rsidRPr="004811F8" w:rsidRDefault="000D7985" w:rsidP="00C46C1F">
            <w:pPr>
              <w:suppressAutoHyphens/>
              <w:spacing w:after="0" w:line="240" w:lineRule="auto"/>
              <w:jc w:val="center"/>
              <w:rPr>
                <w:rFonts w:ascii="Times New Roman" w:hAnsi="Times New Roman"/>
                <w:b/>
              </w:rPr>
            </w:pPr>
            <w:r w:rsidRPr="004811F8">
              <w:rPr>
                <w:rFonts w:ascii="Times New Roman" w:hAnsi="Times New Roman"/>
                <w:b/>
              </w:rPr>
              <w:t>Критерии оценки</w:t>
            </w:r>
          </w:p>
        </w:tc>
        <w:tc>
          <w:tcPr>
            <w:tcW w:w="2552" w:type="dxa"/>
            <w:vAlign w:val="center"/>
          </w:tcPr>
          <w:p w14:paraId="2B2973E4" w14:textId="77777777" w:rsidR="000D7985" w:rsidRPr="004811F8" w:rsidRDefault="000D7985" w:rsidP="00C46C1F">
            <w:pPr>
              <w:suppressAutoHyphens/>
              <w:spacing w:after="0" w:line="240" w:lineRule="auto"/>
              <w:jc w:val="center"/>
              <w:rPr>
                <w:rFonts w:ascii="Times New Roman" w:hAnsi="Times New Roman"/>
                <w:b/>
              </w:rPr>
            </w:pPr>
            <w:r w:rsidRPr="004811F8">
              <w:rPr>
                <w:rFonts w:ascii="Times New Roman" w:hAnsi="Times New Roman"/>
                <w:b/>
              </w:rPr>
              <w:t>Методы оценки</w:t>
            </w:r>
          </w:p>
        </w:tc>
      </w:tr>
      <w:tr w:rsidR="000D7985" w:rsidRPr="00A37B7C" w14:paraId="74A2F40D" w14:textId="77777777" w:rsidTr="00DF467B">
        <w:trPr>
          <w:trHeight w:val="2545"/>
        </w:trPr>
        <w:tc>
          <w:tcPr>
            <w:tcW w:w="1843" w:type="dxa"/>
          </w:tcPr>
          <w:p w14:paraId="3FEEF4A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3.1</w:t>
            </w:r>
          </w:p>
        </w:tc>
        <w:tc>
          <w:tcPr>
            <w:tcW w:w="4961" w:type="dxa"/>
          </w:tcPr>
          <w:p w14:paraId="4D2D4C6A" w14:textId="77777777" w:rsidR="000D7985" w:rsidRPr="00A37B7C" w:rsidRDefault="000D7985" w:rsidP="00095D42">
            <w:pPr>
              <w:numPr>
                <w:ilvl w:val="0"/>
                <w:numId w:val="133"/>
              </w:numPr>
              <w:spacing w:after="0" w:line="240" w:lineRule="auto"/>
              <w:ind w:left="0" w:firstLine="0"/>
              <w:rPr>
                <w:rFonts w:ascii="Times New Roman" w:hAnsi="Times New Roman"/>
              </w:rPr>
            </w:pPr>
            <w:r w:rsidRPr="00A37B7C">
              <w:rPr>
                <w:rFonts w:ascii="Times New Roman" w:hAnsi="Times New Roman"/>
              </w:rPr>
              <w:t>Демонстрирует умения формирования, ведения клиентской базы, в том числе с использованием специализированных программных продуктов для анализа данных</w:t>
            </w:r>
          </w:p>
        </w:tc>
        <w:tc>
          <w:tcPr>
            <w:tcW w:w="2552" w:type="dxa"/>
            <w:vMerge w:val="restart"/>
          </w:tcPr>
          <w:p w14:paraId="5DD967D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Устный/письменный опрос.</w:t>
            </w:r>
          </w:p>
          <w:p w14:paraId="7872253B" w14:textId="77777777" w:rsidR="000D7985" w:rsidRPr="00A37B7C" w:rsidRDefault="000D7985" w:rsidP="00C46C1F">
            <w:pPr>
              <w:spacing w:after="0" w:line="240" w:lineRule="auto"/>
              <w:rPr>
                <w:rFonts w:ascii="Times New Roman" w:hAnsi="Times New Roman"/>
              </w:rPr>
            </w:pPr>
          </w:p>
          <w:p w14:paraId="4E0B3F1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Тестирование.</w:t>
            </w:r>
          </w:p>
          <w:p w14:paraId="20815750" w14:textId="77777777" w:rsidR="000D7985" w:rsidRPr="00A37B7C" w:rsidRDefault="000D7985" w:rsidP="00C46C1F">
            <w:pPr>
              <w:spacing w:after="0" w:line="240" w:lineRule="auto"/>
              <w:rPr>
                <w:rFonts w:ascii="Times New Roman" w:hAnsi="Times New Roman"/>
              </w:rPr>
            </w:pPr>
          </w:p>
          <w:p w14:paraId="1CFF63B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0CA23509" w14:textId="77777777" w:rsidR="000D7985" w:rsidRPr="00A37B7C" w:rsidRDefault="000D7985" w:rsidP="00C46C1F">
            <w:pPr>
              <w:spacing w:after="0" w:line="240" w:lineRule="auto"/>
              <w:rPr>
                <w:rFonts w:ascii="Times New Roman" w:hAnsi="Times New Roman"/>
              </w:rPr>
            </w:pPr>
          </w:p>
          <w:p w14:paraId="45D958E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3E34B6CA" w14:textId="77777777" w:rsidR="000D7985" w:rsidRPr="00A37B7C" w:rsidRDefault="000D7985" w:rsidP="00C46C1F">
            <w:pPr>
              <w:spacing w:after="0" w:line="240" w:lineRule="auto"/>
              <w:rPr>
                <w:rFonts w:ascii="Times New Roman" w:hAnsi="Times New Roman"/>
              </w:rPr>
            </w:pPr>
          </w:p>
          <w:p w14:paraId="07553C8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Экспертная оценка контрольных / проверочных работ.</w:t>
            </w:r>
          </w:p>
          <w:p w14:paraId="6C00A68A" w14:textId="77777777" w:rsidR="000D7985" w:rsidRPr="00A37B7C" w:rsidRDefault="000D7985" w:rsidP="00C46C1F">
            <w:pPr>
              <w:spacing w:after="0" w:line="240" w:lineRule="auto"/>
              <w:rPr>
                <w:rFonts w:ascii="Times New Roman" w:hAnsi="Times New Roman"/>
              </w:rPr>
            </w:pPr>
          </w:p>
          <w:p w14:paraId="7001FA9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16F823E4" w14:textId="77777777" w:rsidR="000D7985" w:rsidRPr="00A37B7C" w:rsidRDefault="000D7985" w:rsidP="00C46C1F">
            <w:pPr>
              <w:spacing w:after="0" w:line="240" w:lineRule="auto"/>
              <w:rPr>
                <w:rFonts w:ascii="Times New Roman" w:hAnsi="Times New Roman"/>
              </w:rPr>
            </w:pPr>
          </w:p>
          <w:p w14:paraId="4885A6F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при </w:t>
            </w:r>
            <w:r w:rsidRPr="00A37B7C">
              <w:rPr>
                <w:rFonts w:ascii="Times New Roman" w:hAnsi="Times New Roman"/>
              </w:rPr>
              <w:lastRenderedPageBreak/>
              <w:t>участии в профессиональных олимпиадах, конкурсах, выставках, научно- практических конференциях.</w:t>
            </w:r>
          </w:p>
          <w:p w14:paraId="4A64047D" w14:textId="77777777" w:rsidR="000D7985" w:rsidRPr="00A37B7C" w:rsidRDefault="000D7985" w:rsidP="00C46C1F">
            <w:pPr>
              <w:spacing w:after="0" w:line="240" w:lineRule="auto"/>
              <w:rPr>
                <w:rFonts w:ascii="Times New Roman" w:hAnsi="Times New Roman"/>
              </w:rPr>
            </w:pPr>
          </w:p>
          <w:p w14:paraId="7A0CFB4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5F1205FA" w14:textId="77777777" w:rsidR="000D7985" w:rsidRPr="00A37B7C" w:rsidRDefault="000D7985" w:rsidP="00C46C1F">
            <w:pPr>
              <w:spacing w:after="0" w:line="240" w:lineRule="auto"/>
              <w:rPr>
                <w:rFonts w:ascii="Times New Roman" w:hAnsi="Times New Roman"/>
              </w:rPr>
            </w:pPr>
          </w:p>
          <w:p w14:paraId="517C207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21F62423" w14:textId="77777777" w:rsidR="000D7985" w:rsidRPr="00A37B7C" w:rsidRDefault="000D7985" w:rsidP="00C46C1F">
            <w:pPr>
              <w:spacing w:after="0" w:line="240" w:lineRule="auto"/>
              <w:rPr>
                <w:rFonts w:ascii="Times New Roman" w:hAnsi="Times New Roman"/>
              </w:rPr>
            </w:pPr>
          </w:p>
          <w:p w14:paraId="7AD5215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5D6BE8A8" w14:textId="77777777" w:rsidR="000D7985" w:rsidRPr="00A37B7C" w:rsidRDefault="000D7985" w:rsidP="00C46C1F">
            <w:pPr>
              <w:spacing w:after="0" w:line="240" w:lineRule="auto"/>
              <w:rPr>
                <w:rFonts w:ascii="Times New Roman" w:hAnsi="Times New Roman"/>
              </w:rPr>
            </w:pPr>
          </w:p>
          <w:p w14:paraId="0FC952C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39790BF6" w14:textId="77777777" w:rsidR="000D7985" w:rsidRPr="00A37B7C" w:rsidRDefault="000D7985" w:rsidP="00C46C1F">
            <w:pPr>
              <w:spacing w:after="0" w:line="240" w:lineRule="auto"/>
              <w:rPr>
                <w:rFonts w:ascii="Times New Roman" w:hAnsi="Times New Roman"/>
              </w:rPr>
            </w:pPr>
          </w:p>
          <w:p w14:paraId="73CC9F4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w:t>
            </w:r>
            <w:r w:rsidRPr="00A37B7C">
              <w:rPr>
                <w:rFonts w:ascii="Times New Roman" w:hAnsi="Times New Roman"/>
              </w:rPr>
              <w:lastRenderedPageBreak/>
              <w:t xml:space="preserve">образовательной программы: </w:t>
            </w:r>
          </w:p>
          <w:p w14:paraId="0C07488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 на практических занятиях; </w:t>
            </w:r>
          </w:p>
          <w:p w14:paraId="0E752AF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 при выполнении работ на различных этапах учебной практики; </w:t>
            </w:r>
          </w:p>
          <w:p w14:paraId="3FFD5497"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при проведении экзаменов по профессиональному модулю, в т.ч. в форме демонстрационного экзамена/профессионального экзамена по оценочным средствам профессионального сообщества.</w:t>
            </w:r>
          </w:p>
        </w:tc>
      </w:tr>
      <w:tr w:rsidR="000D7985" w:rsidRPr="00A37B7C" w14:paraId="1FE8659F" w14:textId="77777777" w:rsidTr="00DF467B">
        <w:tc>
          <w:tcPr>
            <w:tcW w:w="1843" w:type="dxa"/>
          </w:tcPr>
          <w:p w14:paraId="2A7996B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ПК 3.2 </w:t>
            </w:r>
          </w:p>
        </w:tc>
        <w:tc>
          <w:tcPr>
            <w:tcW w:w="4961" w:type="dxa"/>
          </w:tcPr>
          <w:p w14:paraId="15973429" w14:textId="77777777" w:rsidR="000D7985" w:rsidRPr="00A37B7C" w:rsidRDefault="000D7985" w:rsidP="00095D42">
            <w:pPr>
              <w:numPr>
                <w:ilvl w:val="0"/>
                <w:numId w:val="133"/>
              </w:numPr>
              <w:spacing w:after="0" w:line="240" w:lineRule="auto"/>
              <w:ind w:left="0" w:firstLine="0"/>
              <w:rPr>
                <w:rFonts w:ascii="Times New Roman" w:hAnsi="Times New Roman"/>
              </w:rPr>
            </w:pPr>
            <w:r w:rsidRPr="00A37B7C">
              <w:rPr>
                <w:rFonts w:ascii="Times New Roman" w:hAnsi="Times New Roman"/>
              </w:rPr>
              <w:t>Подбирает презентационные материалы для проведения выставки и обосновывает их выбор</w:t>
            </w:r>
          </w:p>
        </w:tc>
        <w:tc>
          <w:tcPr>
            <w:tcW w:w="2552" w:type="dxa"/>
            <w:vMerge/>
          </w:tcPr>
          <w:p w14:paraId="64B8C848" w14:textId="77777777" w:rsidR="000D7985" w:rsidRPr="00A37B7C" w:rsidRDefault="000D7985" w:rsidP="00C46C1F">
            <w:pPr>
              <w:spacing w:after="0" w:line="240" w:lineRule="auto"/>
              <w:rPr>
                <w:rFonts w:ascii="Times New Roman" w:hAnsi="Times New Roman"/>
              </w:rPr>
            </w:pPr>
          </w:p>
        </w:tc>
      </w:tr>
      <w:tr w:rsidR="000D7985" w:rsidRPr="00A37B7C" w14:paraId="247838D8" w14:textId="77777777" w:rsidTr="00DF467B">
        <w:tc>
          <w:tcPr>
            <w:tcW w:w="1843" w:type="dxa"/>
            <w:tcBorders>
              <w:top w:val="single" w:sz="4" w:space="0" w:color="auto"/>
              <w:left w:val="single" w:sz="4" w:space="0" w:color="auto"/>
              <w:bottom w:val="single" w:sz="4" w:space="0" w:color="auto"/>
              <w:right w:val="single" w:sz="4" w:space="0" w:color="auto"/>
            </w:tcBorders>
          </w:tcPr>
          <w:p w14:paraId="318F5B1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ПК 3.3</w:t>
            </w:r>
            <w:r w:rsidRPr="00A37B7C">
              <w:t xml:space="preserve"> </w:t>
            </w:r>
          </w:p>
        </w:tc>
        <w:tc>
          <w:tcPr>
            <w:tcW w:w="4961" w:type="dxa"/>
            <w:tcBorders>
              <w:top w:val="single" w:sz="4" w:space="0" w:color="auto"/>
              <w:left w:val="single" w:sz="4" w:space="0" w:color="auto"/>
              <w:bottom w:val="single" w:sz="4" w:space="0" w:color="auto"/>
            </w:tcBorders>
          </w:tcPr>
          <w:p w14:paraId="63A5F1B2" w14:textId="77777777" w:rsidR="000D7985" w:rsidRPr="00A37B7C" w:rsidRDefault="000D7985" w:rsidP="000D7985">
            <w:pPr>
              <w:numPr>
                <w:ilvl w:val="0"/>
                <w:numId w:val="77"/>
              </w:numPr>
              <w:spacing w:after="0" w:line="240" w:lineRule="auto"/>
              <w:ind w:left="0" w:firstLine="0"/>
              <w:rPr>
                <w:rFonts w:ascii="Times New Roman" w:hAnsi="Times New Roman"/>
              </w:rPr>
            </w:pPr>
            <w:r w:rsidRPr="00A37B7C">
              <w:rPr>
                <w:rFonts w:ascii="Times New Roman" w:hAnsi="Times New Roman"/>
              </w:rPr>
              <w:t>Определяет набор заявочных документов для конкретных участников с учетом набора заказанных им выставочных услуг и формы участия в торгово-промышленной выставке;</w:t>
            </w:r>
          </w:p>
          <w:p w14:paraId="703614ED" w14:textId="77777777" w:rsidR="000D7985" w:rsidRPr="00A37B7C" w:rsidRDefault="000D7985" w:rsidP="000D7985">
            <w:pPr>
              <w:numPr>
                <w:ilvl w:val="0"/>
                <w:numId w:val="77"/>
              </w:numPr>
              <w:spacing w:after="0" w:line="240" w:lineRule="auto"/>
              <w:ind w:left="0" w:firstLine="0"/>
              <w:rPr>
                <w:rFonts w:ascii="Times New Roman" w:hAnsi="Times New Roman"/>
              </w:rPr>
            </w:pPr>
            <w:r w:rsidRPr="00A37B7C">
              <w:rPr>
                <w:rFonts w:ascii="Times New Roman" w:hAnsi="Times New Roman"/>
              </w:rPr>
              <w:t xml:space="preserve">Организовывает систематизированное хранение бумажных и электронных документов; </w:t>
            </w:r>
          </w:p>
          <w:p w14:paraId="65CDAB13" w14:textId="77777777" w:rsidR="000D7985" w:rsidRPr="00A37B7C" w:rsidRDefault="000D7985" w:rsidP="000D7985">
            <w:pPr>
              <w:numPr>
                <w:ilvl w:val="0"/>
                <w:numId w:val="77"/>
              </w:numPr>
              <w:spacing w:after="0" w:line="240" w:lineRule="auto"/>
              <w:ind w:left="0" w:firstLine="0"/>
              <w:rPr>
                <w:rFonts w:ascii="Times New Roman" w:hAnsi="Times New Roman"/>
              </w:rPr>
            </w:pPr>
            <w:r w:rsidRPr="00A37B7C">
              <w:rPr>
                <w:rFonts w:ascii="Times New Roman" w:hAnsi="Times New Roman"/>
              </w:rPr>
              <w:t>Осуществляет почтовый и электронный документооборот;</w:t>
            </w:r>
          </w:p>
        </w:tc>
        <w:tc>
          <w:tcPr>
            <w:tcW w:w="2552" w:type="dxa"/>
            <w:vMerge/>
          </w:tcPr>
          <w:p w14:paraId="1E28F629" w14:textId="77777777" w:rsidR="000D7985" w:rsidRPr="00A37B7C" w:rsidRDefault="000D7985" w:rsidP="00C46C1F">
            <w:pPr>
              <w:spacing w:after="0" w:line="240" w:lineRule="auto"/>
              <w:rPr>
                <w:rFonts w:ascii="Times New Roman" w:hAnsi="Times New Roman"/>
                <w:i/>
              </w:rPr>
            </w:pPr>
          </w:p>
        </w:tc>
      </w:tr>
      <w:tr w:rsidR="000D7985" w:rsidRPr="00A37B7C" w14:paraId="40FDCDE8" w14:textId="77777777" w:rsidTr="00DF467B">
        <w:tc>
          <w:tcPr>
            <w:tcW w:w="1843" w:type="dxa"/>
            <w:tcBorders>
              <w:top w:val="single" w:sz="4" w:space="0" w:color="auto"/>
              <w:left w:val="single" w:sz="4" w:space="0" w:color="auto"/>
              <w:bottom w:val="single" w:sz="4" w:space="0" w:color="auto"/>
              <w:right w:val="single" w:sz="4" w:space="0" w:color="auto"/>
            </w:tcBorders>
          </w:tcPr>
          <w:p w14:paraId="332987EB" w14:textId="77777777" w:rsidR="000D7985" w:rsidRPr="00A37B7C" w:rsidRDefault="000D7985" w:rsidP="00C46C1F">
            <w:pPr>
              <w:spacing w:after="0" w:line="240" w:lineRule="auto"/>
              <w:rPr>
                <w:rFonts w:ascii="Times New Roman" w:hAnsi="Times New Roman"/>
              </w:rPr>
            </w:pPr>
            <w:r w:rsidRPr="00DF467B">
              <w:rPr>
                <w:rFonts w:ascii="Times New Roman" w:hAnsi="Times New Roman"/>
              </w:rPr>
              <w:t>ПК 3.4</w:t>
            </w:r>
            <w:r w:rsidRPr="00A37B7C">
              <w:rPr>
                <w:rFonts w:ascii="Times New Roman" w:hAnsi="Times New Roman"/>
              </w:rPr>
              <w:t xml:space="preserve"> </w:t>
            </w:r>
          </w:p>
        </w:tc>
        <w:tc>
          <w:tcPr>
            <w:tcW w:w="4961" w:type="dxa"/>
            <w:tcBorders>
              <w:top w:val="single" w:sz="4" w:space="0" w:color="auto"/>
              <w:left w:val="single" w:sz="4" w:space="0" w:color="auto"/>
              <w:bottom w:val="single" w:sz="4" w:space="0" w:color="auto"/>
            </w:tcBorders>
          </w:tcPr>
          <w:p w14:paraId="5B5006DB" w14:textId="77777777" w:rsidR="000D7985" w:rsidRDefault="000D7985" w:rsidP="000D7985">
            <w:pPr>
              <w:widowControl w:val="0"/>
              <w:numPr>
                <w:ilvl w:val="0"/>
                <w:numId w:val="76"/>
              </w:numPr>
              <w:tabs>
                <w:tab w:val="left" w:pos="215"/>
              </w:tabs>
              <w:autoSpaceDE w:val="0"/>
              <w:autoSpaceDN w:val="0"/>
              <w:adjustRightInd w:val="0"/>
              <w:spacing w:after="0" w:line="240" w:lineRule="auto"/>
              <w:ind w:left="455" w:hanging="265"/>
              <w:contextualSpacing/>
              <w:rPr>
                <w:rFonts w:ascii="Times New Roman" w:hAnsi="Times New Roman"/>
              </w:rPr>
            </w:pPr>
            <w:r>
              <w:rPr>
                <w:rFonts w:ascii="Times New Roman" w:hAnsi="Times New Roman"/>
              </w:rPr>
              <w:t>Р</w:t>
            </w:r>
            <w:r w:rsidRPr="00A37B7C">
              <w:rPr>
                <w:rFonts w:ascii="Times New Roman" w:hAnsi="Times New Roman"/>
              </w:rPr>
              <w:t>азрабатывает уникальные торго</w:t>
            </w:r>
            <w:r>
              <w:rPr>
                <w:rFonts w:ascii="Times New Roman" w:hAnsi="Times New Roman"/>
              </w:rPr>
              <w:t>вые</w:t>
            </w:r>
          </w:p>
          <w:p w14:paraId="2823DA26" w14:textId="77777777" w:rsidR="000D7985" w:rsidRPr="00A37B7C" w:rsidRDefault="000D7985" w:rsidP="00C46C1F">
            <w:pPr>
              <w:widowControl w:val="0"/>
              <w:tabs>
                <w:tab w:val="left" w:pos="215"/>
              </w:tabs>
              <w:autoSpaceDE w:val="0"/>
              <w:autoSpaceDN w:val="0"/>
              <w:adjustRightInd w:val="0"/>
              <w:spacing w:after="0" w:line="240" w:lineRule="auto"/>
              <w:contextualSpacing/>
              <w:rPr>
                <w:rFonts w:ascii="Times New Roman" w:hAnsi="Times New Roman"/>
              </w:rPr>
            </w:pPr>
            <w:r w:rsidRPr="00A37B7C">
              <w:rPr>
                <w:rFonts w:ascii="Times New Roman" w:hAnsi="Times New Roman"/>
              </w:rPr>
              <w:t>предложения;</w:t>
            </w:r>
          </w:p>
          <w:p w14:paraId="0274AE70" w14:textId="77777777" w:rsidR="000D7985" w:rsidRPr="00A37B7C" w:rsidRDefault="000D7985" w:rsidP="000D7985">
            <w:pPr>
              <w:widowControl w:val="0"/>
              <w:numPr>
                <w:ilvl w:val="0"/>
                <w:numId w:val="76"/>
              </w:numPr>
              <w:tabs>
                <w:tab w:val="left" w:pos="215"/>
              </w:tabs>
              <w:autoSpaceDE w:val="0"/>
              <w:autoSpaceDN w:val="0"/>
              <w:adjustRightInd w:val="0"/>
              <w:spacing w:after="0" w:line="240" w:lineRule="auto"/>
              <w:ind w:left="455" w:hanging="265"/>
              <w:contextualSpacing/>
              <w:rPr>
                <w:rFonts w:ascii="Times New Roman" w:hAnsi="Times New Roman"/>
              </w:rPr>
            </w:pPr>
            <w:r>
              <w:rPr>
                <w:rFonts w:ascii="Times New Roman" w:hAnsi="Times New Roman"/>
              </w:rPr>
              <w:t>Р</w:t>
            </w:r>
            <w:r w:rsidRPr="00A37B7C">
              <w:rPr>
                <w:rFonts w:ascii="Times New Roman" w:hAnsi="Times New Roman"/>
              </w:rPr>
              <w:t>азрабатывает рекламные модули;</w:t>
            </w:r>
          </w:p>
          <w:p w14:paraId="5154AEDE" w14:textId="77777777" w:rsidR="000D7985" w:rsidRPr="00A37B7C" w:rsidRDefault="000D7985" w:rsidP="000D7985">
            <w:pPr>
              <w:widowControl w:val="0"/>
              <w:numPr>
                <w:ilvl w:val="0"/>
                <w:numId w:val="76"/>
              </w:numPr>
              <w:tabs>
                <w:tab w:val="left" w:pos="215"/>
              </w:tabs>
              <w:autoSpaceDE w:val="0"/>
              <w:autoSpaceDN w:val="0"/>
              <w:adjustRightInd w:val="0"/>
              <w:spacing w:after="0" w:line="240" w:lineRule="auto"/>
              <w:ind w:left="455" w:hanging="265"/>
              <w:contextualSpacing/>
              <w:rPr>
                <w:rFonts w:ascii="Times New Roman" w:hAnsi="Times New Roman"/>
              </w:rPr>
            </w:pPr>
            <w:r>
              <w:rPr>
                <w:rFonts w:ascii="Times New Roman" w:hAnsi="Times New Roman"/>
              </w:rPr>
              <w:t>С</w:t>
            </w:r>
            <w:r w:rsidRPr="00A37B7C">
              <w:rPr>
                <w:rFonts w:ascii="Times New Roman" w:hAnsi="Times New Roman"/>
              </w:rPr>
              <w:t>оздает стратегии продвижения;</w:t>
            </w:r>
          </w:p>
          <w:p w14:paraId="38C54CA0" w14:textId="77777777" w:rsidR="000D7985" w:rsidRDefault="000D7985" w:rsidP="000D7985">
            <w:pPr>
              <w:widowControl w:val="0"/>
              <w:numPr>
                <w:ilvl w:val="0"/>
                <w:numId w:val="76"/>
              </w:numPr>
              <w:tabs>
                <w:tab w:val="left" w:pos="215"/>
              </w:tabs>
              <w:autoSpaceDE w:val="0"/>
              <w:autoSpaceDN w:val="0"/>
              <w:adjustRightInd w:val="0"/>
              <w:spacing w:after="0" w:line="240" w:lineRule="auto"/>
              <w:ind w:left="455" w:hanging="265"/>
              <w:contextualSpacing/>
              <w:rPr>
                <w:rFonts w:ascii="Times New Roman" w:hAnsi="Times New Roman"/>
              </w:rPr>
            </w:pPr>
            <w:r>
              <w:rPr>
                <w:rFonts w:ascii="Times New Roman" w:hAnsi="Times New Roman"/>
              </w:rPr>
              <w:t>С</w:t>
            </w:r>
            <w:r w:rsidRPr="00A37B7C">
              <w:rPr>
                <w:rFonts w:ascii="Times New Roman" w:hAnsi="Times New Roman"/>
              </w:rPr>
              <w:t>ег</w:t>
            </w:r>
            <w:r>
              <w:rPr>
                <w:rFonts w:ascii="Times New Roman" w:hAnsi="Times New Roman"/>
              </w:rPr>
              <w:t>ментирует целевую аудиторию для</w:t>
            </w:r>
          </w:p>
          <w:p w14:paraId="041955AB" w14:textId="77777777" w:rsidR="000D7985" w:rsidRPr="00A37B7C" w:rsidRDefault="000D7985" w:rsidP="00C46C1F">
            <w:pPr>
              <w:widowControl w:val="0"/>
              <w:tabs>
                <w:tab w:val="left" w:pos="215"/>
              </w:tabs>
              <w:autoSpaceDE w:val="0"/>
              <w:autoSpaceDN w:val="0"/>
              <w:adjustRightInd w:val="0"/>
              <w:spacing w:after="0" w:line="240" w:lineRule="auto"/>
              <w:contextualSpacing/>
              <w:rPr>
                <w:rFonts w:ascii="Times New Roman" w:hAnsi="Times New Roman"/>
              </w:rPr>
            </w:pPr>
            <w:r w:rsidRPr="00A37B7C">
              <w:rPr>
                <w:rFonts w:ascii="Times New Roman" w:hAnsi="Times New Roman"/>
              </w:rPr>
              <w:t>разных задач и продуктов;</w:t>
            </w:r>
          </w:p>
          <w:p w14:paraId="5AF835CB" w14:textId="77777777" w:rsidR="000D7985" w:rsidRPr="00A37B7C" w:rsidRDefault="000D7985" w:rsidP="000D7985">
            <w:pPr>
              <w:widowControl w:val="0"/>
              <w:numPr>
                <w:ilvl w:val="0"/>
                <w:numId w:val="76"/>
              </w:numPr>
              <w:tabs>
                <w:tab w:val="left" w:pos="215"/>
              </w:tabs>
              <w:autoSpaceDE w:val="0"/>
              <w:autoSpaceDN w:val="0"/>
              <w:adjustRightInd w:val="0"/>
              <w:spacing w:after="0" w:line="240" w:lineRule="auto"/>
              <w:ind w:left="455" w:hanging="265"/>
              <w:contextualSpacing/>
              <w:rPr>
                <w:rFonts w:ascii="Times New Roman" w:hAnsi="Times New Roman"/>
              </w:rPr>
            </w:pPr>
            <w:r>
              <w:rPr>
                <w:rFonts w:ascii="Times New Roman" w:hAnsi="Times New Roman"/>
              </w:rPr>
              <w:t>О</w:t>
            </w:r>
            <w:r w:rsidRPr="00A37B7C">
              <w:rPr>
                <w:rFonts w:ascii="Times New Roman" w:hAnsi="Times New Roman"/>
              </w:rPr>
              <w:t>босновывает выбор целевой аудитории;</w:t>
            </w:r>
          </w:p>
          <w:p w14:paraId="7F34A12E" w14:textId="77777777" w:rsidR="000D7985" w:rsidRPr="00A37B7C" w:rsidRDefault="000D7985" w:rsidP="000D7985">
            <w:pPr>
              <w:numPr>
                <w:ilvl w:val="0"/>
                <w:numId w:val="76"/>
              </w:numPr>
              <w:spacing w:after="0" w:line="240" w:lineRule="auto"/>
              <w:ind w:left="455"/>
              <w:rPr>
                <w:rFonts w:ascii="Times New Roman" w:hAnsi="Times New Roman"/>
              </w:rPr>
            </w:pPr>
            <w:r>
              <w:rPr>
                <w:rFonts w:ascii="Times New Roman" w:hAnsi="Times New Roman"/>
              </w:rPr>
              <w:t>С</w:t>
            </w:r>
            <w:r w:rsidRPr="00A37B7C">
              <w:rPr>
                <w:rFonts w:ascii="Times New Roman" w:hAnsi="Times New Roman"/>
              </w:rPr>
              <w:t>оздает тексты и рекламные слоганы</w:t>
            </w:r>
          </w:p>
        </w:tc>
        <w:tc>
          <w:tcPr>
            <w:tcW w:w="2552" w:type="dxa"/>
            <w:vMerge/>
          </w:tcPr>
          <w:p w14:paraId="21186C41" w14:textId="77777777" w:rsidR="000D7985" w:rsidRPr="00A37B7C" w:rsidRDefault="000D7985" w:rsidP="00C46C1F">
            <w:pPr>
              <w:spacing w:after="0" w:line="240" w:lineRule="auto"/>
              <w:rPr>
                <w:rFonts w:ascii="Times New Roman" w:hAnsi="Times New Roman"/>
              </w:rPr>
            </w:pPr>
          </w:p>
        </w:tc>
      </w:tr>
      <w:tr w:rsidR="000D7985" w:rsidRPr="00A37B7C" w14:paraId="7C90337C" w14:textId="77777777" w:rsidTr="00DF467B">
        <w:tc>
          <w:tcPr>
            <w:tcW w:w="1843" w:type="dxa"/>
            <w:tcBorders>
              <w:top w:val="single" w:sz="4" w:space="0" w:color="auto"/>
              <w:left w:val="single" w:sz="4" w:space="0" w:color="auto"/>
              <w:bottom w:val="single" w:sz="4" w:space="0" w:color="auto"/>
              <w:right w:val="single" w:sz="4" w:space="0" w:color="auto"/>
            </w:tcBorders>
          </w:tcPr>
          <w:p w14:paraId="63D1246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ПК 3.5 </w:t>
            </w:r>
          </w:p>
        </w:tc>
        <w:tc>
          <w:tcPr>
            <w:tcW w:w="4961" w:type="dxa"/>
            <w:tcBorders>
              <w:top w:val="single" w:sz="4" w:space="0" w:color="auto"/>
              <w:left w:val="single" w:sz="4" w:space="0" w:color="auto"/>
              <w:bottom w:val="single" w:sz="4" w:space="0" w:color="auto"/>
            </w:tcBorders>
          </w:tcPr>
          <w:p w14:paraId="696D9B0A" w14:textId="77777777" w:rsidR="000D7985" w:rsidRPr="00A37B7C" w:rsidRDefault="000D7985" w:rsidP="000D7985">
            <w:pPr>
              <w:numPr>
                <w:ilvl w:val="0"/>
                <w:numId w:val="45"/>
              </w:numPr>
              <w:spacing w:after="0" w:line="240" w:lineRule="auto"/>
              <w:ind w:left="0" w:firstLine="0"/>
              <w:contextualSpacing/>
              <w:rPr>
                <w:rFonts w:ascii="Times New Roman" w:hAnsi="Times New Roman"/>
              </w:rPr>
            </w:pPr>
            <w:r w:rsidRPr="00A37B7C">
              <w:rPr>
                <w:rFonts w:ascii="Times New Roman" w:hAnsi="Times New Roman"/>
              </w:rPr>
              <w:t xml:space="preserve">Составляет схему помесячного планирования выставки, </w:t>
            </w:r>
          </w:p>
          <w:p w14:paraId="2CE1CDDD" w14:textId="77777777" w:rsidR="000D7985" w:rsidRPr="00A37B7C" w:rsidRDefault="000D7985" w:rsidP="000D7985">
            <w:pPr>
              <w:numPr>
                <w:ilvl w:val="0"/>
                <w:numId w:val="45"/>
              </w:numPr>
              <w:spacing w:after="0" w:line="240" w:lineRule="auto"/>
              <w:ind w:left="0" w:firstLine="0"/>
              <w:contextualSpacing/>
              <w:rPr>
                <w:rFonts w:ascii="Times New Roman" w:hAnsi="Times New Roman"/>
              </w:rPr>
            </w:pPr>
            <w:r w:rsidRPr="00A37B7C">
              <w:rPr>
                <w:rFonts w:ascii="Times New Roman" w:hAnsi="Times New Roman"/>
              </w:rPr>
              <w:t>Проводит подготовку презентации торгово-промышленной выставки для потенциальных участников с целью их привлечения к участию;</w:t>
            </w:r>
          </w:p>
          <w:p w14:paraId="6DA35B18" w14:textId="77777777" w:rsidR="000D7985" w:rsidRPr="00A37B7C" w:rsidRDefault="000D7985" w:rsidP="000D7985">
            <w:pPr>
              <w:numPr>
                <w:ilvl w:val="0"/>
                <w:numId w:val="45"/>
              </w:numPr>
              <w:spacing w:after="0" w:line="240" w:lineRule="auto"/>
              <w:ind w:left="0" w:firstLine="0"/>
              <w:contextualSpacing/>
              <w:rPr>
                <w:rFonts w:ascii="Times New Roman" w:hAnsi="Times New Roman"/>
              </w:rPr>
            </w:pPr>
            <w:r w:rsidRPr="00A37B7C">
              <w:rPr>
                <w:rFonts w:ascii="Times New Roman" w:hAnsi="Times New Roman"/>
              </w:rPr>
              <w:t xml:space="preserve">Формирует пакет информации о торгово-промышленной выставке в соответствии с интересами и запросами потенциальных участников; </w:t>
            </w:r>
          </w:p>
          <w:p w14:paraId="2EEA9052" w14:textId="77777777" w:rsidR="000D7985" w:rsidRPr="00A37B7C" w:rsidRDefault="000D7985" w:rsidP="000D7985">
            <w:pPr>
              <w:numPr>
                <w:ilvl w:val="0"/>
                <w:numId w:val="45"/>
              </w:numPr>
              <w:spacing w:after="0" w:line="240" w:lineRule="auto"/>
              <w:ind w:left="0" w:firstLine="0"/>
              <w:contextualSpacing/>
              <w:rPr>
                <w:rFonts w:ascii="Times New Roman" w:hAnsi="Times New Roman"/>
              </w:rPr>
            </w:pPr>
            <w:r w:rsidRPr="00A37B7C">
              <w:rPr>
                <w:rFonts w:ascii="Times New Roman" w:hAnsi="Times New Roman"/>
              </w:rPr>
              <w:lastRenderedPageBreak/>
              <w:t xml:space="preserve">Оформляет заявочную документацию для регистрации организации в качестве участника торгово-промышленной выставки; </w:t>
            </w:r>
          </w:p>
          <w:p w14:paraId="77AF6324" w14:textId="77777777" w:rsidR="000D7985" w:rsidRPr="00A37B7C" w:rsidRDefault="000D7985" w:rsidP="000D7985">
            <w:pPr>
              <w:numPr>
                <w:ilvl w:val="0"/>
                <w:numId w:val="45"/>
              </w:numPr>
              <w:spacing w:after="0" w:line="240" w:lineRule="auto"/>
              <w:ind w:left="0" w:firstLine="0"/>
              <w:contextualSpacing/>
              <w:rPr>
                <w:rFonts w:ascii="Times New Roman" w:hAnsi="Times New Roman"/>
              </w:rPr>
            </w:pPr>
            <w:r w:rsidRPr="00A37B7C">
              <w:rPr>
                <w:rFonts w:ascii="Times New Roman" w:hAnsi="Times New Roman"/>
              </w:rPr>
              <w:t>Составляет план выставочного бюджета и мероприятия контроля над его реализацией с учетом требований нормативно-правовых актов в сфере безопасности жизнедеятельности и экологии.</w:t>
            </w:r>
          </w:p>
        </w:tc>
        <w:tc>
          <w:tcPr>
            <w:tcW w:w="2552" w:type="dxa"/>
            <w:vMerge/>
          </w:tcPr>
          <w:p w14:paraId="1E7B559D" w14:textId="77777777" w:rsidR="000D7985" w:rsidRPr="00A37B7C" w:rsidRDefault="000D7985" w:rsidP="00C46C1F">
            <w:pPr>
              <w:spacing w:after="0" w:line="240" w:lineRule="auto"/>
              <w:rPr>
                <w:rFonts w:ascii="Times New Roman" w:hAnsi="Times New Roman"/>
                <w:i/>
              </w:rPr>
            </w:pPr>
          </w:p>
        </w:tc>
      </w:tr>
      <w:tr w:rsidR="000D7985" w:rsidRPr="00A37B7C" w14:paraId="6C8683A8" w14:textId="77777777" w:rsidTr="00DF467B">
        <w:tc>
          <w:tcPr>
            <w:tcW w:w="1843" w:type="dxa"/>
            <w:tcBorders>
              <w:top w:val="single" w:sz="4" w:space="0" w:color="auto"/>
              <w:left w:val="single" w:sz="4" w:space="0" w:color="auto"/>
              <w:bottom w:val="single" w:sz="4" w:space="0" w:color="auto"/>
              <w:right w:val="single" w:sz="4" w:space="0" w:color="auto"/>
            </w:tcBorders>
          </w:tcPr>
          <w:p w14:paraId="431418E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 xml:space="preserve">ПК 3.6 </w:t>
            </w:r>
          </w:p>
        </w:tc>
        <w:tc>
          <w:tcPr>
            <w:tcW w:w="4961" w:type="dxa"/>
            <w:tcBorders>
              <w:top w:val="single" w:sz="4" w:space="0" w:color="auto"/>
              <w:left w:val="single" w:sz="4" w:space="0" w:color="auto"/>
              <w:bottom w:val="single" w:sz="4" w:space="0" w:color="auto"/>
            </w:tcBorders>
          </w:tcPr>
          <w:p w14:paraId="750B3AE3" w14:textId="77777777" w:rsidR="000D7985" w:rsidRPr="00A37B7C" w:rsidRDefault="000D7985" w:rsidP="00095D42">
            <w:pPr>
              <w:numPr>
                <w:ilvl w:val="0"/>
                <w:numId w:val="132"/>
              </w:numPr>
              <w:spacing w:after="0" w:line="240" w:lineRule="auto"/>
              <w:ind w:left="0" w:firstLine="0"/>
              <w:rPr>
                <w:rFonts w:ascii="Times New Roman" w:hAnsi="Times New Roman"/>
              </w:rPr>
            </w:pPr>
            <w:r w:rsidRPr="00A37B7C">
              <w:rPr>
                <w:rFonts w:ascii="Times New Roman" w:hAnsi="Times New Roman"/>
              </w:rPr>
              <w:t xml:space="preserve">Рассчитывает общую сумму неустойки к оплате за несоблюдение условий договора по организации ярмарочно-выставочных мероприятий </w:t>
            </w:r>
          </w:p>
        </w:tc>
        <w:tc>
          <w:tcPr>
            <w:tcW w:w="2552" w:type="dxa"/>
            <w:vMerge/>
          </w:tcPr>
          <w:p w14:paraId="4ADF1DC9" w14:textId="77777777" w:rsidR="000D7985" w:rsidRPr="00A37B7C" w:rsidRDefault="000D7985" w:rsidP="00C46C1F">
            <w:pPr>
              <w:spacing w:after="0" w:line="240" w:lineRule="auto"/>
              <w:rPr>
                <w:rFonts w:ascii="Times New Roman" w:hAnsi="Times New Roman"/>
              </w:rPr>
            </w:pPr>
          </w:p>
        </w:tc>
      </w:tr>
      <w:tr w:rsidR="000D7985" w:rsidRPr="00A37B7C" w14:paraId="1D87BBD1" w14:textId="77777777" w:rsidTr="00DF467B">
        <w:trPr>
          <w:trHeight w:val="415"/>
        </w:trPr>
        <w:tc>
          <w:tcPr>
            <w:tcW w:w="1843" w:type="dxa"/>
            <w:tcBorders>
              <w:top w:val="single" w:sz="4" w:space="0" w:color="auto"/>
              <w:left w:val="single" w:sz="4" w:space="0" w:color="auto"/>
              <w:bottom w:val="single" w:sz="4" w:space="0" w:color="auto"/>
              <w:right w:val="single" w:sz="4" w:space="0" w:color="auto"/>
            </w:tcBorders>
          </w:tcPr>
          <w:p w14:paraId="7F75A37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ПК 3.7 </w:t>
            </w:r>
          </w:p>
        </w:tc>
        <w:tc>
          <w:tcPr>
            <w:tcW w:w="4961" w:type="dxa"/>
            <w:tcBorders>
              <w:top w:val="single" w:sz="4" w:space="0" w:color="auto"/>
              <w:left w:val="single" w:sz="4" w:space="0" w:color="auto"/>
              <w:bottom w:val="single" w:sz="4" w:space="0" w:color="auto"/>
            </w:tcBorders>
          </w:tcPr>
          <w:p w14:paraId="5F0DDC22" w14:textId="77777777" w:rsidR="000D7985" w:rsidRPr="00A37B7C" w:rsidRDefault="000D7985" w:rsidP="00095D42">
            <w:pPr>
              <w:numPr>
                <w:ilvl w:val="0"/>
                <w:numId w:val="132"/>
              </w:numPr>
              <w:spacing w:after="0" w:line="240" w:lineRule="auto"/>
              <w:ind w:left="0" w:firstLine="0"/>
              <w:rPr>
                <w:rFonts w:ascii="Times New Roman" w:hAnsi="Times New Roman"/>
                <w:i/>
              </w:rPr>
            </w:pPr>
            <w:r w:rsidRPr="00A37B7C">
              <w:rPr>
                <w:rFonts w:ascii="Times New Roman" w:hAnsi="Times New Roman"/>
              </w:rPr>
              <w:t>Рассчитывает сумму платежей экспонента за предоставление услуг, указанных в соответствующих пунктах договора</w:t>
            </w:r>
          </w:p>
        </w:tc>
        <w:tc>
          <w:tcPr>
            <w:tcW w:w="2552" w:type="dxa"/>
            <w:vMerge/>
          </w:tcPr>
          <w:p w14:paraId="31C2E995" w14:textId="77777777" w:rsidR="000D7985" w:rsidRPr="00A37B7C" w:rsidRDefault="000D7985" w:rsidP="00C46C1F">
            <w:pPr>
              <w:spacing w:after="0" w:line="240" w:lineRule="auto"/>
              <w:rPr>
                <w:rFonts w:ascii="Times New Roman" w:hAnsi="Times New Roman"/>
              </w:rPr>
            </w:pPr>
          </w:p>
        </w:tc>
      </w:tr>
      <w:tr w:rsidR="000D7985" w:rsidRPr="00A37B7C" w14:paraId="36532D13" w14:textId="77777777" w:rsidTr="00DF467B">
        <w:tc>
          <w:tcPr>
            <w:tcW w:w="1843" w:type="dxa"/>
            <w:tcBorders>
              <w:top w:val="single" w:sz="4" w:space="0" w:color="auto"/>
              <w:left w:val="single" w:sz="4" w:space="0" w:color="auto"/>
              <w:bottom w:val="single" w:sz="4" w:space="0" w:color="auto"/>
              <w:right w:val="single" w:sz="4" w:space="0" w:color="auto"/>
            </w:tcBorders>
          </w:tcPr>
          <w:p w14:paraId="7B3D0DB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01 </w:t>
            </w:r>
          </w:p>
        </w:tc>
        <w:tc>
          <w:tcPr>
            <w:tcW w:w="4961" w:type="dxa"/>
            <w:tcBorders>
              <w:top w:val="single" w:sz="4" w:space="0" w:color="auto"/>
              <w:left w:val="single" w:sz="4" w:space="0" w:color="auto"/>
              <w:bottom w:val="single" w:sz="4" w:space="0" w:color="auto"/>
            </w:tcBorders>
          </w:tcPr>
          <w:p w14:paraId="70447960"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0DF14BCB"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Выделяет составные части и определяет этапы решения задачи; </w:t>
            </w:r>
          </w:p>
          <w:p w14:paraId="7CF55E38"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Выявляет и эффективно осуществляет поиск информации, необходимой для решения задачи и/или проблемы; </w:t>
            </w:r>
          </w:p>
          <w:p w14:paraId="6C2C8260"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Составляет план действия и определяет необходимые ресурсы;</w:t>
            </w:r>
          </w:p>
          <w:p w14:paraId="02929CC8" w14:textId="77777777" w:rsidR="000D7985" w:rsidRPr="00A37B7C" w:rsidRDefault="000D7985" w:rsidP="000D7985">
            <w:pPr>
              <w:numPr>
                <w:ilvl w:val="0"/>
                <w:numId w:val="70"/>
              </w:numPr>
              <w:spacing w:after="0" w:line="240" w:lineRule="auto"/>
              <w:ind w:left="0" w:firstLine="0"/>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профессиональной и смежных сферах; </w:t>
            </w:r>
          </w:p>
          <w:p w14:paraId="4D955A87" w14:textId="77777777" w:rsidR="000D7985" w:rsidRPr="00A37B7C" w:rsidRDefault="000D7985" w:rsidP="000D7985">
            <w:pPr>
              <w:numPr>
                <w:ilvl w:val="0"/>
                <w:numId w:val="70"/>
              </w:numPr>
              <w:spacing w:after="0" w:line="240" w:lineRule="auto"/>
              <w:ind w:left="0" w:firstLine="0"/>
              <w:jc w:val="both"/>
              <w:rPr>
                <w:rFonts w:ascii="Times New Roman" w:hAnsi="Times New Roman"/>
                <w:i/>
              </w:rPr>
            </w:pPr>
            <w:r w:rsidRPr="00A37B7C">
              <w:rPr>
                <w:rFonts w:ascii="Times New Roman" w:hAnsi="Times New Roman"/>
              </w:rPr>
              <w:t>Реализует составленный план и оценивает результат и последствия своих действий (самостоятельно или с помощью наставника)</w:t>
            </w:r>
          </w:p>
        </w:tc>
        <w:tc>
          <w:tcPr>
            <w:tcW w:w="2552" w:type="dxa"/>
            <w:vMerge/>
          </w:tcPr>
          <w:p w14:paraId="75BEDDE2" w14:textId="77777777" w:rsidR="000D7985" w:rsidRPr="00A37B7C" w:rsidRDefault="000D7985" w:rsidP="00C46C1F">
            <w:pPr>
              <w:spacing w:after="0" w:line="240" w:lineRule="auto"/>
              <w:rPr>
                <w:rFonts w:ascii="Times New Roman" w:hAnsi="Times New Roman"/>
              </w:rPr>
            </w:pPr>
          </w:p>
        </w:tc>
      </w:tr>
      <w:tr w:rsidR="000D7985" w:rsidRPr="00A37B7C" w14:paraId="22A50AC2" w14:textId="77777777" w:rsidTr="00DF467B">
        <w:tc>
          <w:tcPr>
            <w:tcW w:w="1843" w:type="dxa"/>
            <w:tcBorders>
              <w:top w:val="single" w:sz="4" w:space="0" w:color="auto"/>
              <w:left w:val="single" w:sz="4" w:space="0" w:color="auto"/>
              <w:bottom w:val="single" w:sz="4" w:space="0" w:color="auto"/>
              <w:right w:val="single" w:sz="4" w:space="0" w:color="auto"/>
            </w:tcBorders>
          </w:tcPr>
          <w:p w14:paraId="2FF5030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02 </w:t>
            </w:r>
          </w:p>
        </w:tc>
        <w:tc>
          <w:tcPr>
            <w:tcW w:w="4961" w:type="dxa"/>
            <w:tcBorders>
              <w:top w:val="single" w:sz="4" w:space="0" w:color="auto"/>
              <w:left w:val="single" w:sz="4" w:space="0" w:color="auto"/>
              <w:bottom w:val="single" w:sz="4" w:space="0" w:color="auto"/>
            </w:tcBorders>
          </w:tcPr>
          <w:p w14:paraId="6582D8B2" w14:textId="77777777" w:rsidR="000D7985" w:rsidRPr="00A37B7C" w:rsidRDefault="000D7985" w:rsidP="000D7985">
            <w:pPr>
              <w:numPr>
                <w:ilvl w:val="0"/>
                <w:numId w:val="71"/>
              </w:numPr>
              <w:spacing w:after="0" w:line="240" w:lineRule="auto"/>
              <w:ind w:left="0" w:firstLine="0"/>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67C00FBC" w14:textId="77777777" w:rsidR="000D7985" w:rsidRPr="00A37B7C" w:rsidRDefault="000D7985" w:rsidP="000D7985">
            <w:pPr>
              <w:numPr>
                <w:ilvl w:val="0"/>
                <w:numId w:val="71"/>
              </w:numPr>
              <w:spacing w:after="0" w:line="240" w:lineRule="auto"/>
              <w:ind w:left="0" w:firstLine="0"/>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значимое в перечне информации и оценивает практическую значимость результатов поиска; </w:t>
            </w:r>
          </w:p>
          <w:p w14:paraId="4E288ECA" w14:textId="77777777" w:rsidR="000D7985" w:rsidRPr="00A37B7C" w:rsidRDefault="000D7985" w:rsidP="000D7985">
            <w:pPr>
              <w:numPr>
                <w:ilvl w:val="0"/>
                <w:numId w:val="71"/>
              </w:numPr>
              <w:spacing w:after="0" w:line="240" w:lineRule="auto"/>
              <w:ind w:left="0" w:firstLine="0"/>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tc>
        <w:tc>
          <w:tcPr>
            <w:tcW w:w="2552" w:type="dxa"/>
            <w:vMerge/>
          </w:tcPr>
          <w:p w14:paraId="04FAC004" w14:textId="77777777" w:rsidR="000D7985" w:rsidRPr="00A37B7C" w:rsidRDefault="000D7985" w:rsidP="00C46C1F">
            <w:pPr>
              <w:spacing w:after="0" w:line="240" w:lineRule="auto"/>
              <w:rPr>
                <w:rFonts w:ascii="Times New Roman" w:hAnsi="Times New Roman"/>
              </w:rPr>
            </w:pPr>
          </w:p>
        </w:tc>
      </w:tr>
      <w:tr w:rsidR="000D7985" w:rsidRPr="00A37B7C" w14:paraId="16BEE716" w14:textId="77777777" w:rsidTr="00DF467B">
        <w:tc>
          <w:tcPr>
            <w:tcW w:w="1843" w:type="dxa"/>
            <w:tcBorders>
              <w:top w:val="single" w:sz="4" w:space="0" w:color="auto"/>
              <w:left w:val="single" w:sz="4" w:space="0" w:color="auto"/>
              <w:bottom w:val="single" w:sz="4" w:space="0" w:color="auto"/>
              <w:right w:val="single" w:sz="4" w:space="0" w:color="auto"/>
            </w:tcBorders>
          </w:tcPr>
          <w:p w14:paraId="309A7BE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04 </w:t>
            </w:r>
          </w:p>
        </w:tc>
        <w:tc>
          <w:tcPr>
            <w:tcW w:w="4961" w:type="dxa"/>
            <w:tcBorders>
              <w:top w:val="single" w:sz="4" w:space="0" w:color="auto"/>
              <w:left w:val="single" w:sz="4" w:space="0" w:color="auto"/>
              <w:bottom w:val="single" w:sz="4" w:space="0" w:color="auto"/>
            </w:tcBorders>
          </w:tcPr>
          <w:p w14:paraId="318F6AEA" w14:textId="77777777" w:rsidR="000D7985" w:rsidRPr="00A37B7C" w:rsidRDefault="000D7985" w:rsidP="000D7985">
            <w:pPr>
              <w:numPr>
                <w:ilvl w:val="0"/>
                <w:numId w:val="72"/>
              </w:numPr>
              <w:spacing w:after="0" w:line="240" w:lineRule="auto"/>
              <w:ind w:left="0" w:firstLine="0"/>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6605565E" w14:textId="77777777" w:rsidR="000D7985" w:rsidRPr="00A37B7C" w:rsidRDefault="000D7985" w:rsidP="000D7985">
            <w:pPr>
              <w:numPr>
                <w:ilvl w:val="0"/>
                <w:numId w:val="72"/>
              </w:numPr>
              <w:spacing w:after="0" w:line="240" w:lineRule="auto"/>
              <w:ind w:left="0" w:firstLine="0"/>
              <w:rPr>
                <w:rFonts w:ascii="Times New Roman" w:hAnsi="Times New Roman"/>
              </w:rPr>
            </w:pPr>
            <w:r w:rsidRPr="00A37B7C">
              <w:rPr>
                <w:rFonts w:ascii="Times New Roman" w:hAnsi="Times New Roman"/>
              </w:rPr>
              <w:t>В ходе профессиональной деятельности взаимодействует с коллегами, руководством, клиентами в ходе, опираясь на знания психологических основ</w:t>
            </w:r>
          </w:p>
          <w:p w14:paraId="75CF394C" w14:textId="77777777" w:rsidR="000D7985" w:rsidRPr="00A37B7C" w:rsidRDefault="000D7985" w:rsidP="00C46C1F">
            <w:pPr>
              <w:spacing w:after="0" w:line="240" w:lineRule="auto"/>
              <w:rPr>
                <w:rFonts w:ascii="Times New Roman" w:hAnsi="Times New Roman"/>
                <w:i/>
              </w:rPr>
            </w:pPr>
          </w:p>
        </w:tc>
        <w:tc>
          <w:tcPr>
            <w:tcW w:w="2552" w:type="dxa"/>
            <w:vMerge/>
          </w:tcPr>
          <w:p w14:paraId="29D6210E" w14:textId="77777777" w:rsidR="000D7985" w:rsidRPr="00A37B7C" w:rsidRDefault="000D7985" w:rsidP="00C46C1F">
            <w:pPr>
              <w:spacing w:after="0" w:line="240" w:lineRule="auto"/>
              <w:rPr>
                <w:rFonts w:ascii="Times New Roman" w:hAnsi="Times New Roman"/>
              </w:rPr>
            </w:pPr>
          </w:p>
        </w:tc>
      </w:tr>
      <w:tr w:rsidR="000D7985" w:rsidRPr="00A37B7C" w14:paraId="054B0833" w14:textId="77777777" w:rsidTr="00DF467B">
        <w:tc>
          <w:tcPr>
            <w:tcW w:w="1843" w:type="dxa"/>
            <w:tcBorders>
              <w:top w:val="single" w:sz="4" w:space="0" w:color="auto"/>
              <w:left w:val="single" w:sz="4" w:space="0" w:color="auto"/>
              <w:bottom w:val="single" w:sz="4" w:space="0" w:color="auto"/>
              <w:right w:val="single" w:sz="4" w:space="0" w:color="auto"/>
            </w:tcBorders>
          </w:tcPr>
          <w:p w14:paraId="34B3F80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05 </w:t>
            </w:r>
          </w:p>
        </w:tc>
        <w:tc>
          <w:tcPr>
            <w:tcW w:w="4961" w:type="dxa"/>
            <w:tcBorders>
              <w:top w:val="single" w:sz="4" w:space="0" w:color="auto"/>
              <w:left w:val="single" w:sz="4" w:space="0" w:color="auto"/>
              <w:bottom w:val="single" w:sz="4" w:space="0" w:color="auto"/>
            </w:tcBorders>
          </w:tcPr>
          <w:p w14:paraId="773F17DB" w14:textId="77777777" w:rsidR="000D7985" w:rsidRPr="00A37B7C" w:rsidRDefault="000D7985" w:rsidP="000D7985">
            <w:pPr>
              <w:numPr>
                <w:ilvl w:val="0"/>
                <w:numId w:val="73"/>
              </w:numPr>
              <w:spacing w:after="0" w:line="240" w:lineRule="auto"/>
              <w:ind w:left="0" w:firstLine="0"/>
              <w:rPr>
                <w:rFonts w:ascii="Times New Roman" w:hAnsi="Times New Roman"/>
              </w:rPr>
            </w:pPr>
            <w:r w:rsidRPr="00A37B7C">
              <w:rPr>
                <w:rFonts w:ascii="Times New Roman" w:hAnsi="Times New Roman"/>
              </w:rPr>
              <w:t>Грамотно излагает свои мысли и оформляет документы по профессиональной тематике на государственном языке в соответствие с установленными правилами,</w:t>
            </w:r>
          </w:p>
          <w:p w14:paraId="4A831B4D" w14:textId="77777777" w:rsidR="000D7985" w:rsidRPr="00A37B7C" w:rsidRDefault="000D7985" w:rsidP="000D7985">
            <w:pPr>
              <w:numPr>
                <w:ilvl w:val="0"/>
                <w:numId w:val="73"/>
              </w:numPr>
              <w:spacing w:after="0" w:line="240" w:lineRule="auto"/>
              <w:ind w:left="0" w:firstLine="0"/>
              <w:rPr>
                <w:rFonts w:ascii="Times New Roman" w:hAnsi="Times New Roman"/>
                <w:i/>
              </w:rPr>
            </w:pPr>
            <w:r w:rsidRPr="00A37B7C">
              <w:rPr>
                <w:rFonts w:ascii="Times New Roman" w:hAnsi="Times New Roman"/>
              </w:rPr>
              <w:lastRenderedPageBreak/>
              <w:t>Демонстрирует толерантность в рабочем коллективе</w:t>
            </w:r>
          </w:p>
        </w:tc>
        <w:tc>
          <w:tcPr>
            <w:tcW w:w="2552" w:type="dxa"/>
            <w:vMerge/>
          </w:tcPr>
          <w:p w14:paraId="22BB44CC" w14:textId="77777777" w:rsidR="000D7985" w:rsidRPr="00A37B7C" w:rsidRDefault="000D7985" w:rsidP="00C46C1F">
            <w:pPr>
              <w:spacing w:after="0" w:line="240" w:lineRule="auto"/>
              <w:rPr>
                <w:rFonts w:ascii="Times New Roman" w:hAnsi="Times New Roman"/>
              </w:rPr>
            </w:pPr>
          </w:p>
        </w:tc>
      </w:tr>
      <w:tr w:rsidR="000D7985" w:rsidRPr="00A37B7C" w14:paraId="7CF20FE7" w14:textId="77777777" w:rsidTr="00DF467B">
        <w:tc>
          <w:tcPr>
            <w:tcW w:w="1843" w:type="dxa"/>
            <w:tcBorders>
              <w:top w:val="single" w:sz="4" w:space="0" w:color="auto"/>
              <w:left w:val="single" w:sz="4" w:space="0" w:color="auto"/>
              <w:bottom w:val="single" w:sz="4" w:space="0" w:color="auto"/>
              <w:right w:val="single" w:sz="4" w:space="0" w:color="auto"/>
            </w:tcBorders>
          </w:tcPr>
          <w:p w14:paraId="2A8647F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 xml:space="preserve">ОК 08 </w:t>
            </w:r>
          </w:p>
        </w:tc>
        <w:tc>
          <w:tcPr>
            <w:tcW w:w="4961" w:type="dxa"/>
            <w:tcBorders>
              <w:top w:val="single" w:sz="4" w:space="0" w:color="auto"/>
              <w:left w:val="single" w:sz="4" w:space="0" w:color="auto"/>
              <w:bottom w:val="single" w:sz="4" w:space="0" w:color="auto"/>
            </w:tcBorders>
          </w:tcPr>
          <w:p w14:paraId="7C82EA53" w14:textId="77777777" w:rsidR="000D7985" w:rsidRPr="00A37B7C" w:rsidRDefault="000D7985" w:rsidP="000D7985">
            <w:pPr>
              <w:numPr>
                <w:ilvl w:val="0"/>
                <w:numId w:val="74"/>
              </w:numPr>
              <w:spacing w:after="0" w:line="240" w:lineRule="auto"/>
              <w:ind w:left="0" w:firstLine="0"/>
              <w:rPr>
                <w:rFonts w:ascii="Times New Roman" w:hAnsi="Times New Roman"/>
              </w:rPr>
            </w:pPr>
            <w:r w:rsidRPr="00A37B7C">
              <w:rPr>
                <w:rFonts w:ascii="Times New Roman" w:hAnsi="Times New Roman"/>
              </w:rPr>
              <w:t xml:space="preserve">Использует физкультурно-оздоровительную деятельность для укрепления здоровья, достижения жизненных и профессиональных целей; </w:t>
            </w:r>
          </w:p>
          <w:p w14:paraId="45646312" w14:textId="77777777" w:rsidR="000D7985" w:rsidRPr="00A37B7C" w:rsidRDefault="000D7985" w:rsidP="000D7985">
            <w:pPr>
              <w:numPr>
                <w:ilvl w:val="0"/>
                <w:numId w:val="74"/>
              </w:numPr>
              <w:spacing w:after="0" w:line="240" w:lineRule="auto"/>
              <w:ind w:left="0" w:firstLine="0"/>
              <w:rPr>
                <w:rFonts w:ascii="Times New Roman" w:hAnsi="Times New Roman"/>
              </w:rPr>
            </w:pPr>
            <w:r w:rsidRPr="00A37B7C">
              <w:rPr>
                <w:rFonts w:ascii="Times New Roman" w:hAnsi="Times New Roman"/>
              </w:rPr>
              <w:t>Применяет рациональные приемы двигательных функций в профессиональной деятельности;</w:t>
            </w:r>
          </w:p>
          <w:p w14:paraId="37397930" w14:textId="77777777" w:rsidR="000D7985" w:rsidRPr="00A37B7C" w:rsidRDefault="000D7985" w:rsidP="000D7985">
            <w:pPr>
              <w:numPr>
                <w:ilvl w:val="0"/>
                <w:numId w:val="74"/>
              </w:numPr>
              <w:spacing w:after="0" w:line="240" w:lineRule="auto"/>
              <w:ind w:left="0" w:firstLine="0"/>
              <w:rPr>
                <w:rFonts w:ascii="Times New Roman" w:hAnsi="Times New Roman"/>
                <w:i/>
              </w:rPr>
            </w:pPr>
            <w:r w:rsidRPr="00A37B7C">
              <w:rPr>
                <w:rFonts w:ascii="Times New Roman" w:hAnsi="Times New Roman"/>
              </w:rPr>
              <w:t>Пользуется средствами профилактики перенапряжения, характерными для данной профессии (специальности)</w:t>
            </w:r>
          </w:p>
        </w:tc>
        <w:tc>
          <w:tcPr>
            <w:tcW w:w="2552" w:type="dxa"/>
            <w:vMerge/>
          </w:tcPr>
          <w:p w14:paraId="32EB0380" w14:textId="77777777" w:rsidR="000D7985" w:rsidRPr="00A37B7C" w:rsidRDefault="000D7985" w:rsidP="00C46C1F">
            <w:pPr>
              <w:spacing w:after="0" w:line="240" w:lineRule="auto"/>
              <w:rPr>
                <w:rFonts w:ascii="Times New Roman" w:hAnsi="Times New Roman"/>
              </w:rPr>
            </w:pPr>
          </w:p>
        </w:tc>
      </w:tr>
      <w:tr w:rsidR="000D7985" w:rsidRPr="00A37B7C" w14:paraId="56ECA495" w14:textId="77777777" w:rsidTr="00DF467B">
        <w:tc>
          <w:tcPr>
            <w:tcW w:w="1843" w:type="dxa"/>
            <w:tcBorders>
              <w:top w:val="single" w:sz="4" w:space="0" w:color="auto"/>
              <w:left w:val="single" w:sz="4" w:space="0" w:color="auto"/>
              <w:bottom w:val="single" w:sz="4" w:space="0" w:color="auto"/>
              <w:right w:val="single" w:sz="4" w:space="0" w:color="auto"/>
            </w:tcBorders>
          </w:tcPr>
          <w:p w14:paraId="6D58F8E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ОК 09 </w:t>
            </w:r>
          </w:p>
        </w:tc>
        <w:tc>
          <w:tcPr>
            <w:tcW w:w="4961" w:type="dxa"/>
            <w:tcBorders>
              <w:top w:val="single" w:sz="4" w:space="0" w:color="auto"/>
              <w:left w:val="single" w:sz="4" w:space="0" w:color="auto"/>
              <w:bottom w:val="single" w:sz="4" w:space="0" w:color="auto"/>
            </w:tcBorders>
          </w:tcPr>
          <w:p w14:paraId="09522DB6"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30B0469B"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 xml:space="preserve"> Участвует в диалогах на знакомые общие и профессиональные темы;</w:t>
            </w:r>
          </w:p>
          <w:p w14:paraId="75917794"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 xml:space="preserve">Строит простые высказывания о себе и о своей профессиональной деятельности; </w:t>
            </w:r>
          </w:p>
          <w:p w14:paraId="68A56FB6"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 xml:space="preserve">Кратко обосновывает и объясняет свои действия; </w:t>
            </w:r>
          </w:p>
          <w:p w14:paraId="2DBB7834" w14:textId="77777777" w:rsidR="000D7985" w:rsidRPr="00A37B7C" w:rsidRDefault="000D7985" w:rsidP="000D7985">
            <w:pPr>
              <w:numPr>
                <w:ilvl w:val="0"/>
                <w:numId w:val="75"/>
              </w:numPr>
              <w:spacing w:after="0" w:line="240" w:lineRule="auto"/>
              <w:ind w:left="0" w:firstLine="0"/>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552" w:type="dxa"/>
            <w:vMerge/>
            <w:tcBorders>
              <w:bottom w:val="single" w:sz="4" w:space="0" w:color="auto"/>
            </w:tcBorders>
          </w:tcPr>
          <w:p w14:paraId="0BFF29A0" w14:textId="77777777" w:rsidR="000D7985" w:rsidRPr="00A37B7C" w:rsidRDefault="000D7985" w:rsidP="00C46C1F">
            <w:pPr>
              <w:spacing w:after="0" w:line="240" w:lineRule="auto"/>
              <w:rPr>
                <w:rFonts w:ascii="Times New Roman" w:hAnsi="Times New Roman"/>
              </w:rPr>
            </w:pPr>
          </w:p>
        </w:tc>
      </w:tr>
    </w:tbl>
    <w:p w14:paraId="4F72D094" w14:textId="77777777" w:rsidR="000D7985" w:rsidRPr="00A37B7C" w:rsidRDefault="000D7985" w:rsidP="000D7985"/>
    <w:p w14:paraId="02B89F8D" w14:textId="77777777" w:rsidR="000D7985" w:rsidRPr="00A37B7C" w:rsidRDefault="000D7985" w:rsidP="000D7985">
      <w:pPr>
        <w:spacing w:after="0"/>
        <w:jc w:val="right"/>
        <w:rPr>
          <w:rFonts w:ascii="Times New Roman" w:hAnsi="Times New Roman"/>
          <w:sz w:val="24"/>
          <w:szCs w:val="24"/>
        </w:rPr>
      </w:pPr>
      <w:r w:rsidRPr="00A37B7C">
        <w:rPr>
          <w:lang w:eastAsia="x-none"/>
        </w:rPr>
        <w:br w:type="page"/>
      </w:r>
      <w:r w:rsidRPr="00A37B7C">
        <w:rPr>
          <w:rFonts w:ascii="Times New Roman" w:hAnsi="Times New Roman"/>
          <w:sz w:val="24"/>
          <w:szCs w:val="24"/>
        </w:rPr>
        <w:lastRenderedPageBreak/>
        <w:t>Приложение 2 Примерные программы учебных дисциплин</w:t>
      </w:r>
    </w:p>
    <w:p w14:paraId="7FCD9945" w14:textId="77777777" w:rsidR="000D7985" w:rsidRPr="00A37B7C" w:rsidRDefault="000D7985" w:rsidP="000D7985">
      <w:pPr>
        <w:rPr>
          <w:sz w:val="24"/>
          <w:szCs w:val="24"/>
          <w:lang w:val="x-none" w:eastAsia="x-none"/>
        </w:rPr>
      </w:pPr>
    </w:p>
    <w:p w14:paraId="0D7DDCFD" w14:textId="77777777" w:rsidR="000D7985" w:rsidRPr="00A37B7C" w:rsidRDefault="000D7985" w:rsidP="000D7985">
      <w:pPr>
        <w:pStyle w:val="afb"/>
        <w:spacing w:after="0"/>
        <w:jc w:val="right"/>
        <w:rPr>
          <w:rFonts w:ascii="Times New Roman" w:hAnsi="Times New Roman"/>
          <w:b/>
          <w:bCs/>
        </w:rPr>
      </w:pPr>
      <w:r w:rsidRPr="00A37B7C">
        <w:rPr>
          <w:rFonts w:ascii="Times New Roman" w:hAnsi="Times New Roman"/>
          <w:b/>
          <w:bCs/>
        </w:rPr>
        <w:t>Приложение 2.1</w:t>
      </w:r>
    </w:p>
    <w:p w14:paraId="30939620" w14:textId="77777777" w:rsidR="000D7985" w:rsidRPr="00A37B7C" w:rsidRDefault="000D7985" w:rsidP="000D7985">
      <w:pPr>
        <w:spacing w:after="0"/>
        <w:jc w:val="right"/>
        <w:rPr>
          <w:rFonts w:ascii="Times New Roman" w:hAnsi="Times New Roman"/>
          <w:b/>
          <w:i/>
          <w:sz w:val="24"/>
          <w:szCs w:val="24"/>
        </w:rPr>
      </w:pPr>
      <w:r w:rsidRPr="00A37B7C">
        <w:rPr>
          <w:rFonts w:ascii="Times New Roman" w:hAnsi="Times New Roman"/>
          <w:b/>
          <w:sz w:val="24"/>
          <w:szCs w:val="24"/>
        </w:rPr>
        <w:t xml:space="preserve">к ПОП по </w:t>
      </w:r>
      <w:r w:rsidRPr="00A37B7C">
        <w:rPr>
          <w:rFonts w:ascii="Times New Roman" w:hAnsi="Times New Roman"/>
          <w:b/>
          <w:bCs/>
          <w:sz w:val="24"/>
          <w:szCs w:val="24"/>
        </w:rPr>
        <w:t xml:space="preserve">специальности </w:t>
      </w:r>
      <w:r w:rsidRPr="00A37B7C">
        <w:rPr>
          <w:rFonts w:ascii="Times New Roman" w:hAnsi="Times New Roman"/>
          <w:b/>
          <w:bCs/>
          <w:sz w:val="24"/>
          <w:szCs w:val="24"/>
        </w:rPr>
        <w:br/>
        <w:t>38.02.08 Торговое дело</w:t>
      </w:r>
    </w:p>
    <w:p w14:paraId="28F316A7" w14:textId="77777777" w:rsidR="000D7985" w:rsidRPr="00A37B7C" w:rsidRDefault="000D7985" w:rsidP="000D7985">
      <w:pPr>
        <w:jc w:val="center"/>
        <w:rPr>
          <w:rFonts w:ascii="Times New Roman" w:hAnsi="Times New Roman"/>
          <w:b/>
          <w:i/>
          <w:sz w:val="24"/>
          <w:szCs w:val="24"/>
        </w:rPr>
      </w:pPr>
    </w:p>
    <w:p w14:paraId="10B8D405" w14:textId="77777777" w:rsidR="000D7985" w:rsidRPr="00A37B7C" w:rsidRDefault="000D7985" w:rsidP="000D7985">
      <w:pPr>
        <w:jc w:val="center"/>
        <w:rPr>
          <w:rFonts w:ascii="Times New Roman" w:hAnsi="Times New Roman"/>
          <w:b/>
          <w:i/>
          <w:sz w:val="24"/>
          <w:szCs w:val="24"/>
        </w:rPr>
      </w:pPr>
    </w:p>
    <w:p w14:paraId="1DAA8502" w14:textId="77777777" w:rsidR="000D7985" w:rsidRPr="00A37B7C" w:rsidRDefault="000D7985" w:rsidP="000D7985">
      <w:pPr>
        <w:jc w:val="center"/>
        <w:rPr>
          <w:rFonts w:ascii="Times New Roman" w:hAnsi="Times New Roman"/>
          <w:b/>
          <w:i/>
          <w:sz w:val="24"/>
          <w:szCs w:val="24"/>
        </w:rPr>
      </w:pPr>
    </w:p>
    <w:p w14:paraId="31BD5241" w14:textId="77777777" w:rsidR="000D7985" w:rsidRPr="00A37B7C" w:rsidRDefault="000D7985" w:rsidP="000D7985">
      <w:pPr>
        <w:jc w:val="center"/>
        <w:rPr>
          <w:rFonts w:ascii="Times New Roman" w:hAnsi="Times New Roman"/>
          <w:b/>
          <w:i/>
          <w:sz w:val="24"/>
          <w:szCs w:val="24"/>
        </w:rPr>
      </w:pPr>
    </w:p>
    <w:p w14:paraId="470947C0" w14:textId="77777777" w:rsidR="000D7985" w:rsidRPr="00A37B7C" w:rsidRDefault="000D7985" w:rsidP="000D7985">
      <w:pPr>
        <w:jc w:val="center"/>
        <w:rPr>
          <w:rFonts w:ascii="Times New Roman" w:hAnsi="Times New Roman"/>
          <w:b/>
          <w:i/>
          <w:sz w:val="24"/>
          <w:szCs w:val="24"/>
        </w:rPr>
      </w:pPr>
    </w:p>
    <w:p w14:paraId="4A127D2C" w14:textId="77777777" w:rsidR="000D7985" w:rsidRPr="00A37B7C" w:rsidRDefault="000D7985" w:rsidP="000D7985">
      <w:pPr>
        <w:jc w:val="center"/>
        <w:rPr>
          <w:rFonts w:ascii="Times New Roman" w:hAnsi="Times New Roman"/>
          <w:b/>
          <w:i/>
          <w:sz w:val="24"/>
          <w:szCs w:val="24"/>
        </w:rPr>
      </w:pPr>
    </w:p>
    <w:p w14:paraId="4258D474" w14:textId="77777777" w:rsidR="000D7985" w:rsidRPr="00A37B7C" w:rsidRDefault="000D7985" w:rsidP="000D7985">
      <w:pPr>
        <w:jc w:val="center"/>
        <w:rPr>
          <w:rFonts w:ascii="Times New Roman" w:hAnsi="Times New Roman"/>
          <w:b/>
          <w:i/>
          <w:sz w:val="24"/>
          <w:szCs w:val="24"/>
        </w:rPr>
      </w:pPr>
    </w:p>
    <w:p w14:paraId="64DB4D51"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4C31FAD6" w14:textId="77777777" w:rsidR="000D7985" w:rsidRPr="00A37B7C" w:rsidRDefault="000D7985" w:rsidP="000D7985">
      <w:pPr>
        <w:jc w:val="center"/>
        <w:rPr>
          <w:rFonts w:ascii="Times New Roman" w:hAnsi="Times New Roman"/>
          <w:b/>
          <w:i/>
          <w:sz w:val="24"/>
          <w:szCs w:val="24"/>
          <w:u w:val="single"/>
        </w:rPr>
      </w:pPr>
    </w:p>
    <w:p w14:paraId="3470B87D" w14:textId="77777777" w:rsidR="000D7985" w:rsidRPr="00A37B7C" w:rsidRDefault="000D7985" w:rsidP="000D7985">
      <w:pPr>
        <w:jc w:val="center"/>
        <w:rPr>
          <w:rFonts w:ascii="Times New Roman" w:hAnsi="Times New Roman"/>
          <w:b/>
          <w:iCs/>
          <w:sz w:val="24"/>
          <w:szCs w:val="24"/>
        </w:rPr>
      </w:pPr>
      <w:r w:rsidRPr="00A37B7C">
        <w:rPr>
          <w:rFonts w:ascii="Times New Roman" w:hAnsi="Times New Roman"/>
          <w:b/>
          <w:iCs/>
          <w:sz w:val="24"/>
          <w:szCs w:val="24"/>
        </w:rPr>
        <w:t>СГ.01 ИСТОРИЯ РОССИИ</w:t>
      </w:r>
    </w:p>
    <w:p w14:paraId="63625798" w14:textId="77777777" w:rsidR="000D7985" w:rsidRPr="00A37B7C" w:rsidRDefault="000D7985" w:rsidP="000D7985">
      <w:pPr>
        <w:jc w:val="center"/>
        <w:rPr>
          <w:rFonts w:ascii="Times New Roman" w:hAnsi="Times New Roman"/>
          <w:b/>
          <w:i/>
          <w:sz w:val="24"/>
          <w:szCs w:val="24"/>
        </w:rPr>
      </w:pPr>
    </w:p>
    <w:p w14:paraId="4EC7474C" w14:textId="77777777" w:rsidR="000D7985" w:rsidRPr="00A37B7C" w:rsidRDefault="000D7985" w:rsidP="000D7985">
      <w:pPr>
        <w:rPr>
          <w:rFonts w:ascii="Times New Roman" w:hAnsi="Times New Roman"/>
          <w:b/>
          <w:i/>
          <w:sz w:val="24"/>
          <w:szCs w:val="24"/>
        </w:rPr>
      </w:pPr>
    </w:p>
    <w:p w14:paraId="4E0709B9" w14:textId="77777777" w:rsidR="000D7985" w:rsidRPr="00A37B7C" w:rsidRDefault="000D7985" w:rsidP="000D7985">
      <w:pPr>
        <w:rPr>
          <w:rFonts w:ascii="Times New Roman" w:hAnsi="Times New Roman"/>
          <w:b/>
          <w:i/>
          <w:sz w:val="24"/>
          <w:szCs w:val="24"/>
        </w:rPr>
      </w:pPr>
    </w:p>
    <w:p w14:paraId="7F0CD33F" w14:textId="77777777" w:rsidR="000D7985" w:rsidRPr="00A37B7C" w:rsidRDefault="000D7985" w:rsidP="000D7985">
      <w:pPr>
        <w:rPr>
          <w:rFonts w:ascii="Times New Roman" w:hAnsi="Times New Roman"/>
          <w:b/>
          <w:i/>
          <w:sz w:val="24"/>
          <w:szCs w:val="24"/>
        </w:rPr>
      </w:pPr>
    </w:p>
    <w:p w14:paraId="2A111E4F" w14:textId="77777777" w:rsidR="000D7985" w:rsidRPr="00A37B7C" w:rsidRDefault="000D7985" w:rsidP="000D7985">
      <w:pPr>
        <w:rPr>
          <w:rFonts w:ascii="Times New Roman" w:hAnsi="Times New Roman"/>
          <w:b/>
          <w:i/>
          <w:sz w:val="24"/>
          <w:szCs w:val="24"/>
        </w:rPr>
      </w:pPr>
    </w:p>
    <w:p w14:paraId="6DC49171" w14:textId="77777777" w:rsidR="000D7985" w:rsidRPr="00A37B7C" w:rsidRDefault="000D7985" w:rsidP="000D7985">
      <w:pPr>
        <w:rPr>
          <w:rFonts w:ascii="Times New Roman" w:hAnsi="Times New Roman"/>
          <w:b/>
          <w:i/>
          <w:sz w:val="24"/>
          <w:szCs w:val="24"/>
        </w:rPr>
      </w:pPr>
    </w:p>
    <w:p w14:paraId="290C869A" w14:textId="77777777" w:rsidR="000D7985" w:rsidRPr="00A37B7C" w:rsidRDefault="000D7985" w:rsidP="000D7985">
      <w:pPr>
        <w:rPr>
          <w:rFonts w:ascii="Times New Roman" w:hAnsi="Times New Roman"/>
          <w:b/>
          <w:i/>
          <w:sz w:val="24"/>
          <w:szCs w:val="24"/>
        </w:rPr>
      </w:pPr>
    </w:p>
    <w:p w14:paraId="609480CF" w14:textId="77777777" w:rsidR="000D7985" w:rsidRPr="00A37B7C" w:rsidRDefault="000D7985" w:rsidP="000D7985">
      <w:pPr>
        <w:rPr>
          <w:rFonts w:ascii="Times New Roman" w:hAnsi="Times New Roman"/>
          <w:b/>
          <w:i/>
          <w:sz w:val="24"/>
          <w:szCs w:val="24"/>
        </w:rPr>
      </w:pPr>
    </w:p>
    <w:p w14:paraId="3C1E6E40" w14:textId="77777777" w:rsidR="000D7985" w:rsidRPr="00A37B7C" w:rsidRDefault="000D7985" w:rsidP="000D7985">
      <w:pPr>
        <w:rPr>
          <w:rFonts w:ascii="Times New Roman" w:hAnsi="Times New Roman"/>
          <w:b/>
          <w:i/>
          <w:sz w:val="24"/>
          <w:szCs w:val="24"/>
        </w:rPr>
      </w:pPr>
    </w:p>
    <w:p w14:paraId="76785A0C" w14:textId="77777777" w:rsidR="000D7985" w:rsidRPr="00A37B7C" w:rsidRDefault="000D7985" w:rsidP="000D7985">
      <w:pPr>
        <w:rPr>
          <w:rFonts w:ascii="Times New Roman" w:hAnsi="Times New Roman"/>
          <w:b/>
          <w:i/>
          <w:sz w:val="24"/>
          <w:szCs w:val="24"/>
        </w:rPr>
      </w:pPr>
    </w:p>
    <w:p w14:paraId="02238589" w14:textId="77777777" w:rsidR="000D7985" w:rsidRPr="00A37B7C" w:rsidRDefault="000D7985" w:rsidP="000D7985">
      <w:pPr>
        <w:rPr>
          <w:rFonts w:ascii="Times New Roman" w:hAnsi="Times New Roman"/>
          <w:b/>
          <w:i/>
          <w:sz w:val="24"/>
          <w:szCs w:val="24"/>
        </w:rPr>
      </w:pPr>
    </w:p>
    <w:p w14:paraId="27C67FF5" w14:textId="77777777" w:rsidR="000D7985" w:rsidRPr="00A37B7C" w:rsidRDefault="000D7985" w:rsidP="000D7985">
      <w:pPr>
        <w:rPr>
          <w:rFonts w:ascii="Times New Roman" w:hAnsi="Times New Roman"/>
          <w:b/>
          <w:i/>
          <w:sz w:val="24"/>
          <w:szCs w:val="24"/>
        </w:rPr>
      </w:pPr>
    </w:p>
    <w:p w14:paraId="0527B3C6" w14:textId="77777777" w:rsidR="000D7985" w:rsidRPr="00A37B7C" w:rsidRDefault="000D7985" w:rsidP="000D7985">
      <w:pPr>
        <w:rPr>
          <w:rFonts w:ascii="Times New Roman" w:hAnsi="Times New Roman"/>
          <w:b/>
          <w:i/>
          <w:sz w:val="24"/>
          <w:szCs w:val="24"/>
        </w:rPr>
      </w:pPr>
    </w:p>
    <w:p w14:paraId="5F286E45" w14:textId="77777777" w:rsidR="000D7985" w:rsidRPr="00E771DE" w:rsidRDefault="000D7985" w:rsidP="000D7985">
      <w:pPr>
        <w:jc w:val="center"/>
        <w:rPr>
          <w:rFonts w:ascii="Times New Roman" w:hAnsi="Times New Roman"/>
          <w:b/>
          <w:sz w:val="24"/>
          <w:szCs w:val="24"/>
        </w:rPr>
      </w:pPr>
      <w:r>
        <w:rPr>
          <w:rFonts w:ascii="Times New Roman" w:hAnsi="Times New Roman"/>
          <w:b/>
          <w:bCs/>
          <w:iCs/>
          <w:sz w:val="24"/>
          <w:szCs w:val="24"/>
        </w:rPr>
        <w:t>2023</w:t>
      </w:r>
      <w:r w:rsidRPr="00A37B7C">
        <w:rPr>
          <w:rFonts w:ascii="Times New Roman" w:hAnsi="Times New Roman"/>
          <w:b/>
          <w:bCs/>
          <w:iCs/>
          <w:sz w:val="24"/>
          <w:szCs w:val="24"/>
        </w:rPr>
        <w:t xml:space="preserve"> г.</w:t>
      </w:r>
      <w:r w:rsidRPr="00A37B7C">
        <w:rPr>
          <w:rFonts w:ascii="Times New Roman" w:hAnsi="Times New Roman"/>
          <w:b/>
          <w:bCs/>
          <w:i/>
          <w:sz w:val="24"/>
          <w:szCs w:val="24"/>
        </w:rPr>
        <w:br w:type="page"/>
      </w:r>
      <w:r w:rsidRPr="00E771DE">
        <w:rPr>
          <w:rFonts w:ascii="Times New Roman" w:hAnsi="Times New Roman"/>
          <w:b/>
          <w:sz w:val="24"/>
          <w:szCs w:val="24"/>
        </w:rPr>
        <w:lastRenderedPageBreak/>
        <w:t>СОДЕРЖАНИЕ</w:t>
      </w:r>
    </w:p>
    <w:p w14:paraId="2D1B47E0"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0A7C175A" w14:textId="77777777" w:rsidTr="00C46C1F">
        <w:tc>
          <w:tcPr>
            <w:tcW w:w="7501" w:type="dxa"/>
          </w:tcPr>
          <w:p w14:paraId="0AA12B0E" w14:textId="77777777" w:rsidR="000D7985" w:rsidRPr="00A37B7C" w:rsidRDefault="000D7985" w:rsidP="000D7985">
            <w:pPr>
              <w:numPr>
                <w:ilvl w:val="0"/>
                <w:numId w:val="53"/>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3FD60EC" w14:textId="77777777" w:rsidR="000D7985" w:rsidRPr="00A37B7C" w:rsidRDefault="000D7985" w:rsidP="00C46C1F">
            <w:pPr>
              <w:rPr>
                <w:rFonts w:ascii="Times New Roman" w:hAnsi="Times New Roman"/>
                <w:b/>
                <w:sz w:val="24"/>
                <w:szCs w:val="24"/>
              </w:rPr>
            </w:pPr>
          </w:p>
        </w:tc>
      </w:tr>
      <w:tr w:rsidR="000D7985" w:rsidRPr="00A37B7C" w14:paraId="0D1D2C9B" w14:textId="77777777" w:rsidTr="00C46C1F">
        <w:tc>
          <w:tcPr>
            <w:tcW w:w="7501" w:type="dxa"/>
          </w:tcPr>
          <w:p w14:paraId="55989476" w14:textId="77777777" w:rsidR="000D7985" w:rsidRPr="00A37B7C" w:rsidRDefault="000D7985" w:rsidP="000D7985">
            <w:pPr>
              <w:numPr>
                <w:ilvl w:val="0"/>
                <w:numId w:val="53"/>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5984589E" w14:textId="77777777" w:rsidR="000D7985" w:rsidRPr="00A37B7C" w:rsidRDefault="000D7985" w:rsidP="000D7985">
            <w:pPr>
              <w:numPr>
                <w:ilvl w:val="0"/>
                <w:numId w:val="53"/>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454898DD" w14:textId="77777777" w:rsidR="000D7985" w:rsidRPr="00A37B7C" w:rsidRDefault="000D7985" w:rsidP="00C46C1F">
            <w:pPr>
              <w:ind w:left="644"/>
              <w:rPr>
                <w:rFonts w:ascii="Times New Roman" w:hAnsi="Times New Roman"/>
                <w:b/>
                <w:sz w:val="24"/>
                <w:szCs w:val="24"/>
              </w:rPr>
            </w:pPr>
          </w:p>
        </w:tc>
      </w:tr>
      <w:tr w:rsidR="000D7985" w:rsidRPr="00A37B7C" w14:paraId="6FFDEE8D" w14:textId="77777777" w:rsidTr="00C46C1F">
        <w:tc>
          <w:tcPr>
            <w:tcW w:w="7501" w:type="dxa"/>
          </w:tcPr>
          <w:p w14:paraId="3344F360" w14:textId="77777777" w:rsidR="000D7985" w:rsidRPr="00A37B7C" w:rsidRDefault="000D7985" w:rsidP="000D7985">
            <w:pPr>
              <w:numPr>
                <w:ilvl w:val="0"/>
                <w:numId w:val="53"/>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77398522" w14:textId="77777777" w:rsidR="000D7985" w:rsidRPr="00A37B7C" w:rsidRDefault="000D7985" w:rsidP="00C46C1F">
            <w:pPr>
              <w:suppressAutoHyphens/>
              <w:rPr>
                <w:rFonts w:ascii="Times New Roman" w:hAnsi="Times New Roman"/>
                <w:b/>
                <w:sz w:val="24"/>
                <w:szCs w:val="24"/>
              </w:rPr>
            </w:pPr>
          </w:p>
        </w:tc>
        <w:tc>
          <w:tcPr>
            <w:tcW w:w="1854" w:type="dxa"/>
          </w:tcPr>
          <w:p w14:paraId="74B572B1" w14:textId="77777777" w:rsidR="000D7985" w:rsidRPr="00A37B7C" w:rsidRDefault="000D7985" w:rsidP="00C46C1F">
            <w:pPr>
              <w:rPr>
                <w:rFonts w:ascii="Times New Roman" w:hAnsi="Times New Roman"/>
                <w:b/>
                <w:sz w:val="24"/>
                <w:szCs w:val="24"/>
              </w:rPr>
            </w:pPr>
          </w:p>
        </w:tc>
      </w:tr>
    </w:tbl>
    <w:p w14:paraId="7BB599F8" w14:textId="77777777" w:rsidR="000D7985" w:rsidRPr="00A37B7C" w:rsidRDefault="000D7985" w:rsidP="000D7985">
      <w:pPr>
        <w:numPr>
          <w:ilvl w:val="0"/>
          <w:numId w:val="54"/>
        </w:numPr>
        <w:suppressAutoHyphens/>
        <w:spacing w:after="0" w:line="276" w:lineRule="auto"/>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sz w:val="24"/>
          <w:szCs w:val="24"/>
        </w:rPr>
        <w:lastRenderedPageBreak/>
        <w:t>ОБЩАЯ ХАРАКТЕРИСТИКА ПРИМЕРНОЙ РАБОЧЕЙ ПРОГРАММЫ УЧЕБНОЙ ДИСЦИПЛИНЫ</w:t>
      </w:r>
    </w:p>
    <w:p w14:paraId="00E0BDF4" w14:textId="77777777" w:rsidR="000D7985" w:rsidRPr="00A37B7C" w:rsidRDefault="000D7985" w:rsidP="000D7985">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СГ.01 ИСТОРИЯ РОССИИ</w:t>
      </w:r>
    </w:p>
    <w:p w14:paraId="48E3DAAF"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8494962"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5E9129CA"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Учебная дисциплина «История России» является обязательной частью </w:t>
      </w:r>
      <w:bookmarkStart w:id="62" w:name="_Hlk110113111"/>
      <w:r w:rsidRPr="00A37B7C">
        <w:rPr>
          <w:rFonts w:ascii="Times New Roman" w:hAnsi="Times New Roman"/>
          <w:sz w:val="24"/>
          <w:szCs w:val="24"/>
        </w:rPr>
        <w:t>социально-гуманитарного цикла</w:t>
      </w:r>
      <w:bookmarkEnd w:id="62"/>
      <w:r w:rsidRPr="00A37B7C">
        <w:rPr>
          <w:rFonts w:ascii="Times New Roman" w:hAnsi="Times New Roman"/>
          <w:sz w:val="24"/>
          <w:szCs w:val="24"/>
        </w:rPr>
        <w:t xml:space="preserve"> примерной образовательной программы в соответствии </w:t>
      </w:r>
      <w:r w:rsidRPr="00A37B7C">
        <w:rPr>
          <w:rFonts w:ascii="Times New Roman" w:hAnsi="Times New Roman"/>
          <w:sz w:val="24"/>
          <w:szCs w:val="24"/>
        </w:rPr>
        <w:br/>
        <w:t xml:space="preserve">с ФГОС СПО по </w:t>
      </w:r>
      <w:r w:rsidRPr="00A37B7C">
        <w:rPr>
          <w:rFonts w:ascii="Times New Roman" w:hAnsi="Times New Roman"/>
          <w:iCs/>
          <w:sz w:val="24"/>
          <w:szCs w:val="24"/>
        </w:rPr>
        <w:t>с</w:t>
      </w:r>
      <w:r>
        <w:rPr>
          <w:rFonts w:ascii="Times New Roman" w:hAnsi="Times New Roman"/>
          <w:iCs/>
          <w:sz w:val="24"/>
          <w:szCs w:val="24"/>
        </w:rPr>
        <w:t>пециальности.</w:t>
      </w:r>
    </w:p>
    <w:p w14:paraId="01FD0786"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04, ОК 05, ОК 06.</w:t>
      </w:r>
      <w:r w:rsidRPr="00A37B7C">
        <w:rPr>
          <w:rFonts w:ascii="Times New Roman" w:hAnsi="Times New Roman"/>
          <w:i/>
          <w:sz w:val="24"/>
          <w:szCs w:val="24"/>
        </w:rPr>
        <w:t xml:space="preserve"> </w:t>
      </w:r>
    </w:p>
    <w:p w14:paraId="63164AB0"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93C25D1"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4383B8A3" w14:textId="77777777" w:rsidR="000D7985" w:rsidRPr="00A37B7C" w:rsidRDefault="000D7985" w:rsidP="000D7985">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678"/>
        <w:gridCol w:w="3544"/>
      </w:tblGrid>
      <w:tr w:rsidR="000D7985" w:rsidRPr="00A37B7C" w14:paraId="0B253FA8" w14:textId="77777777" w:rsidTr="00C46C1F">
        <w:trPr>
          <w:trHeight w:val="649"/>
        </w:trPr>
        <w:tc>
          <w:tcPr>
            <w:tcW w:w="1384" w:type="dxa"/>
            <w:hideMark/>
          </w:tcPr>
          <w:p w14:paraId="2F4F2CC4"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0B753618"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4678" w:type="dxa"/>
            <w:hideMark/>
          </w:tcPr>
          <w:p w14:paraId="2AA8F6DC"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544" w:type="dxa"/>
            <w:hideMark/>
          </w:tcPr>
          <w:p w14:paraId="2F131BFB"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5695F1B4" w14:textId="77777777" w:rsidTr="00C46C1F">
        <w:trPr>
          <w:trHeight w:val="212"/>
        </w:trPr>
        <w:tc>
          <w:tcPr>
            <w:tcW w:w="1384" w:type="dxa"/>
          </w:tcPr>
          <w:p w14:paraId="2F07D0D8" w14:textId="77777777" w:rsidR="000D7985" w:rsidRPr="00A37B7C" w:rsidRDefault="000D7985" w:rsidP="00C46C1F">
            <w:pPr>
              <w:spacing w:after="0" w:line="240" w:lineRule="auto"/>
              <w:ind w:left="113" w:right="113"/>
              <w:rPr>
                <w:rFonts w:ascii="Times New Roman" w:hAnsi="Times New Roman"/>
                <w:iCs/>
                <w:sz w:val="24"/>
                <w:szCs w:val="24"/>
              </w:rPr>
            </w:pPr>
            <w:r w:rsidRPr="00A37B7C">
              <w:rPr>
                <w:rFonts w:ascii="Times New Roman" w:hAnsi="Times New Roman"/>
                <w:iCs/>
                <w:sz w:val="24"/>
                <w:szCs w:val="24"/>
              </w:rPr>
              <w:t>ОК 01</w:t>
            </w:r>
          </w:p>
        </w:tc>
        <w:tc>
          <w:tcPr>
            <w:tcW w:w="4678" w:type="dxa"/>
            <w:vAlign w:val="center"/>
          </w:tcPr>
          <w:p w14:paraId="59E3CCE1"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выявлять и эффективно искать информацию, необходимую для решения задачи и/или проблемы; </w:t>
            </w:r>
          </w:p>
          <w:p w14:paraId="1337A87C"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 определять необходимые ресурсы;</w:t>
            </w:r>
          </w:p>
          <w:p w14:paraId="5947613B"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реализовывать составленный план; оценивать результат и последствия своих действий (самостоятельно или с помощью наставника)</w:t>
            </w:r>
          </w:p>
        </w:tc>
        <w:tc>
          <w:tcPr>
            <w:tcW w:w="3544" w:type="dxa"/>
          </w:tcPr>
          <w:p w14:paraId="2269F984"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структуру плана для решения задач; порядок оценки результатов решения задач профессиональной деятельности</w:t>
            </w:r>
          </w:p>
        </w:tc>
      </w:tr>
      <w:tr w:rsidR="000D7985" w:rsidRPr="00A37B7C" w14:paraId="29E827C7" w14:textId="77777777" w:rsidTr="00C46C1F">
        <w:trPr>
          <w:trHeight w:val="212"/>
        </w:trPr>
        <w:tc>
          <w:tcPr>
            <w:tcW w:w="1384" w:type="dxa"/>
          </w:tcPr>
          <w:p w14:paraId="51665B6F" w14:textId="77777777" w:rsidR="000D7985" w:rsidRPr="00A37B7C" w:rsidRDefault="000D7985" w:rsidP="00C46C1F">
            <w:pPr>
              <w:spacing w:after="0" w:line="240" w:lineRule="auto"/>
              <w:ind w:left="113" w:right="113"/>
              <w:rPr>
                <w:rFonts w:ascii="Times New Roman" w:hAnsi="Times New Roman"/>
                <w:iCs/>
                <w:sz w:val="24"/>
                <w:szCs w:val="24"/>
              </w:rPr>
            </w:pPr>
            <w:r w:rsidRPr="00A37B7C">
              <w:rPr>
                <w:rFonts w:ascii="Times New Roman" w:hAnsi="Times New Roman"/>
                <w:iCs/>
                <w:sz w:val="24"/>
                <w:szCs w:val="24"/>
              </w:rPr>
              <w:t>ОК 02</w:t>
            </w:r>
          </w:p>
        </w:tc>
        <w:tc>
          <w:tcPr>
            <w:tcW w:w="4678" w:type="dxa"/>
          </w:tcPr>
          <w:p w14:paraId="5ECE9161"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tc>
        <w:tc>
          <w:tcPr>
            <w:tcW w:w="3544" w:type="dxa"/>
          </w:tcPr>
          <w:p w14:paraId="35AC3132"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приемы структурирования информации.</w:t>
            </w:r>
          </w:p>
        </w:tc>
      </w:tr>
      <w:tr w:rsidR="000D7985" w:rsidRPr="00A37B7C" w14:paraId="6B9D0C2A" w14:textId="77777777" w:rsidTr="00C46C1F">
        <w:trPr>
          <w:trHeight w:val="212"/>
        </w:trPr>
        <w:tc>
          <w:tcPr>
            <w:tcW w:w="1384" w:type="dxa"/>
          </w:tcPr>
          <w:p w14:paraId="4A4AC440" w14:textId="77777777" w:rsidR="000D7985" w:rsidRPr="00A37B7C" w:rsidRDefault="000D7985" w:rsidP="00C46C1F">
            <w:pPr>
              <w:spacing w:after="0" w:line="240" w:lineRule="auto"/>
              <w:ind w:left="113" w:right="113"/>
              <w:rPr>
                <w:rFonts w:ascii="Times New Roman" w:hAnsi="Times New Roman"/>
                <w:iCs/>
                <w:sz w:val="24"/>
                <w:szCs w:val="24"/>
              </w:rPr>
            </w:pPr>
            <w:r w:rsidRPr="00A37B7C">
              <w:rPr>
                <w:rFonts w:ascii="Times New Roman" w:hAnsi="Times New Roman"/>
                <w:iCs/>
                <w:sz w:val="24"/>
                <w:szCs w:val="24"/>
              </w:rPr>
              <w:t>ОК 04</w:t>
            </w:r>
          </w:p>
        </w:tc>
        <w:tc>
          <w:tcPr>
            <w:tcW w:w="4678" w:type="dxa"/>
          </w:tcPr>
          <w:p w14:paraId="3157A59D"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544" w:type="dxa"/>
          </w:tcPr>
          <w:p w14:paraId="0A795420"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0D7985" w:rsidRPr="00A37B7C" w14:paraId="184F9978" w14:textId="77777777" w:rsidTr="00C46C1F">
        <w:trPr>
          <w:trHeight w:val="212"/>
        </w:trPr>
        <w:tc>
          <w:tcPr>
            <w:tcW w:w="1384" w:type="dxa"/>
          </w:tcPr>
          <w:p w14:paraId="02E89E79" w14:textId="77777777" w:rsidR="000D7985" w:rsidRPr="00A37B7C" w:rsidRDefault="000D7985" w:rsidP="00C46C1F">
            <w:pPr>
              <w:spacing w:line="240" w:lineRule="auto"/>
              <w:ind w:left="113" w:right="113"/>
              <w:rPr>
                <w:rFonts w:ascii="Times New Roman" w:hAnsi="Times New Roman"/>
                <w:iCs/>
                <w:sz w:val="24"/>
                <w:szCs w:val="24"/>
              </w:rPr>
            </w:pPr>
            <w:r w:rsidRPr="00A37B7C">
              <w:rPr>
                <w:rFonts w:ascii="Times New Roman" w:hAnsi="Times New Roman"/>
                <w:iCs/>
                <w:sz w:val="24"/>
                <w:szCs w:val="24"/>
              </w:rPr>
              <w:t>ОК 05</w:t>
            </w:r>
          </w:p>
        </w:tc>
        <w:tc>
          <w:tcPr>
            <w:tcW w:w="4678" w:type="dxa"/>
          </w:tcPr>
          <w:p w14:paraId="31143B22"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3544" w:type="dxa"/>
          </w:tcPr>
          <w:p w14:paraId="702D6383"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0D7985" w:rsidRPr="00A37B7C" w14:paraId="42514BC0" w14:textId="77777777" w:rsidTr="00C46C1F">
        <w:trPr>
          <w:trHeight w:val="212"/>
        </w:trPr>
        <w:tc>
          <w:tcPr>
            <w:tcW w:w="1384" w:type="dxa"/>
          </w:tcPr>
          <w:p w14:paraId="40BF5441" w14:textId="77777777" w:rsidR="000D7985" w:rsidRPr="00A37B7C" w:rsidRDefault="000D7985" w:rsidP="00C46C1F">
            <w:pPr>
              <w:spacing w:line="240" w:lineRule="auto"/>
              <w:ind w:left="113" w:right="113"/>
              <w:rPr>
                <w:rFonts w:ascii="Times New Roman" w:hAnsi="Times New Roman"/>
                <w:iCs/>
                <w:sz w:val="24"/>
                <w:szCs w:val="24"/>
              </w:rPr>
            </w:pPr>
            <w:r w:rsidRPr="00A37B7C">
              <w:rPr>
                <w:rFonts w:ascii="Times New Roman" w:hAnsi="Times New Roman"/>
                <w:iCs/>
                <w:sz w:val="24"/>
                <w:szCs w:val="24"/>
              </w:rPr>
              <w:t>ОК 06</w:t>
            </w:r>
          </w:p>
        </w:tc>
        <w:tc>
          <w:tcPr>
            <w:tcW w:w="4678" w:type="dxa"/>
          </w:tcPr>
          <w:p w14:paraId="07101C48"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применять стандарты антикоррупционного поведения</w:t>
            </w:r>
          </w:p>
        </w:tc>
        <w:tc>
          <w:tcPr>
            <w:tcW w:w="3544" w:type="dxa"/>
          </w:tcPr>
          <w:p w14:paraId="1019A165"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 xml:space="preserve">сущность гражданско-патриотической позиции, </w:t>
            </w:r>
            <w:r w:rsidRPr="00A37B7C">
              <w:rPr>
                <w:rFonts w:ascii="Times New Roman" w:hAnsi="Times New Roman"/>
                <w:bCs/>
                <w:iCs/>
                <w:sz w:val="24"/>
                <w:szCs w:val="24"/>
              </w:rPr>
              <w:lastRenderedPageBreak/>
              <w:t>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bl>
    <w:p w14:paraId="43D3D719" w14:textId="77777777" w:rsidR="000D7985" w:rsidRPr="00A37B7C" w:rsidRDefault="000D7985" w:rsidP="000D7985">
      <w:pPr>
        <w:suppressAutoHyphens/>
        <w:spacing w:before="240" w:after="240" w:line="240" w:lineRule="auto"/>
        <w:jc w:val="center"/>
        <w:rPr>
          <w:rFonts w:ascii="Times New Roman" w:hAnsi="Times New Roman"/>
          <w:b/>
          <w:sz w:val="24"/>
          <w:szCs w:val="24"/>
        </w:rPr>
      </w:pPr>
      <w:r w:rsidRPr="00A37B7C">
        <w:rPr>
          <w:rFonts w:ascii="Times New Roman" w:hAnsi="Times New Roman"/>
          <w:b/>
          <w:sz w:val="24"/>
          <w:szCs w:val="24"/>
        </w:rPr>
        <w:lastRenderedPageBreak/>
        <w:t>2. СТРУКТУРА И СОДЕРЖАНИЕ УЧЕБНОЙ ДИСЦИПЛИНЫ</w:t>
      </w:r>
    </w:p>
    <w:p w14:paraId="30EFA576"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D7985" w:rsidRPr="00A37B7C" w14:paraId="6E67A813" w14:textId="77777777" w:rsidTr="00C46C1F">
        <w:trPr>
          <w:trHeight w:val="490"/>
        </w:trPr>
        <w:tc>
          <w:tcPr>
            <w:tcW w:w="3685" w:type="pct"/>
            <w:vAlign w:val="center"/>
          </w:tcPr>
          <w:p w14:paraId="74AB6F5D"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315" w:type="pct"/>
            <w:vAlign w:val="center"/>
          </w:tcPr>
          <w:p w14:paraId="6FDC3845"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62ABC63E" w14:textId="77777777" w:rsidTr="00C46C1F">
        <w:trPr>
          <w:trHeight w:val="490"/>
        </w:trPr>
        <w:tc>
          <w:tcPr>
            <w:tcW w:w="3685" w:type="pct"/>
            <w:vAlign w:val="center"/>
          </w:tcPr>
          <w:p w14:paraId="19A7C83B"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15" w:type="pct"/>
            <w:vAlign w:val="center"/>
          </w:tcPr>
          <w:p w14:paraId="54B9457E"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48</w:t>
            </w:r>
          </w:p>
        </w:tc>
      </w:tr>
      <w:tr w:rsidR="000D7985" w:rsidRPr="00A37B7C" w14:paraId="6473416E" w14:textId="77777777" w:rsidTr="00C46C1F">
        <w:trPr>
          <w:trHeight w:val="490"/>
        </w:trPr>
        <w:tc>
          <w:tcPr>
            <w:tcW w:w="3685" w:type="pct"/>
            <w:shd w:val="clear" w:color="auto" w:fill="auto"/>
            <w:vAlign w:val="center"/>
          </w:tcPr>
          <w:p w14:paraId="72E11FB2"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315" w:type="pct"/>
            <w:shd w:val="clear" w:color="auto" w:fill="auto"/>
            <w:vAlign w:val="center"/>
          </w:tcPr>
          <w:p w14:paraId="4189F470"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14</w:t>
            </w:r>
          </w:p>
        </w:tc>
      </w:tr>
      <w:tr w:rsidR="000D7985" w:rsidRPr="00A37B7C" w14:paraId="466D774E" w14:textId="77777777" w:rsidTr="00C46C1F">
        <w:trPr>
          <w:trHeight w:val="336"/>
        </w:trPr>
        <w:tc>
          <w:tcPr>
            <w:tcW w:w="5000" w:type="pct"/>
            <w:gridSpan w:val="2"/>
            <w:vAlign w:val="center"/>
          </w:tcPr>
          <w:p w14:paraId="34A20383"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7F779E6B" w14:textId="77777777" w:rsidTr="00C46C1F">
        <w:trPr>
          <w:trHeight w:val="490"/>
        </w:trPr>
        <w:tc>
          <w:tcPr>
            <w:tcW w:w="3685" w:type="pct"/>
            <w:vAlign w:val="center"/>
          </w:tcPr>
          <w:p w14:paraId="7086C672"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315" w:type="pct"/>
            <w:vAlign w:val="center"/>
          </w:tcPr>
          <w:p w14:paraId="7D77FED1" w14:textId="77777777" w:rsidR="000D7985" w:rsidRPr="00A37B7C" w:rsidRDefault="000D7985" w:rsidP="00C46C1F">
            <w:pPr>
              <w:suppressAutoHyphens/>
              <w:spacing w:after="0"/>
              <w:rPr>
                <w:rFonts w:ascii="Times New Roman" w:hAnsi="Times New Roman"/>
                <w:iCs/>
              </w:rPr>
            </w:pPr>
            <w:r>
              <w:rPr>
                <w:rFonts w:ascii="Times New Roman" w:hAnsi="Times New Roman"/>
                <w:iCs/>
              </w:rPr>
              <w:t>22</w:t>
            </w:r>
          </w:p>
        </w:tc>
      </w:tr>
      <w:tr w:rsidR="000D7985" w:rsidRPr="00A37B7C" w14:paraId="34E3970A" w14:textId="77777777" w:rsidTr="00C46C1F">
        <w:trPr>
          <w:trHeight w:val="267"/>
        </w:trPr>
        <w:tc>
          <w:tcPr>
            <w:tcW w:w="3685" w:type="pct"/>
            <w:vAlign w:val="center"/>
          </w:tcPr>
          <w:p w14:paraId="2B0570E0"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6"/>
            </w:r>
          </w:p>
        </w:tc>
        <w:tc>
          <w:tcPr>
            <w:tcW w:w="1315" w:type="pct"/>
            <w:vAlign w:val="center"/>
          </w:tcPr>
          <w:p w14:paraId="0AC7FA8D"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5116DAB8" w14:textId="77777777" w:rsidTr="00C46C1F">
        <w:trPr>
          <w:trHeight w:val="331"/>
        </w:trPr>
        <w:tc>
          <w:tcPr>
            <w:tcW w:w="3685" w:type="pct"/>
            <w:vAlign w:val="center"/>
          </w:tcPr>
          <w:p w14:paraId="1A262DBB"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315" w:type="pct"/>
            <w:vAlign w:val="center"/>
          </w:tcPr>
          <w:p w14:paraId="45B52345"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12</w:t>
            </w:r>
          </w:p>
        </w:tc>
      </w:tr>
    </w:tbl>
    <w:p w14:paraId="74D197B6" w14:textId="77777777" w:rsidR="000D7985" w:rsidRPr="00A37B7C" w:rsidRDefault="000D7985" w:rsidP="000D7985">
      <w:pPr>
        <w:rPr>
          <w:rFonts w:ascii="Times New Roman" w:hAnsi="Times New Roman"/>
          <w:b/>
          <w:i/>
        </w:rPr>
      </w:pPr>
    </w:p>
    <w:p w14:paraId="27B61D46" w14:textId="77777777" w:rsidR="000D7985" w:rsidRPr="00A37B7C" w:rsidRDefault="000D7985" w:rsidP="000D7985">
      <w:pPr>
        <w:rPr>
          <w:rFonts w:ascii="Times New Roman" w:hAnsi="Times New Roman"/>
          <w:b/>
          <w:i/>
        </w:rPr>
      </w:pPr>
    </w:p>
    <w:p w14:paraId="108DDF86" w14:textId="77777777" w:rsidR="000D7985" w:rsidRPr="00A37B7C" w:rsidRDefault="000D7985" w:rsidP="000D7985">
      <w:pPr>
        <w:rPr>
          <w:rFonts w:ascii="Times New Roman" w:hAnsi="Times New Roman"/>
          <w:b/>
          <w:i/>
        </w:rPr>
      </w:pPr>
    </w:p>
    <w:p w14:paraId="2DC4CA08" w14:textId="77777777" w:rsidR="000D7985" w:rsidRPr="00A37B7C" w:rsidRDefault="000D7985" w:rsidP="000D7985">
      <w:pPr>
        <w:rPr>
          <w:rFonts w:ascii="Times New Roman" w:hAnsi="Times New Roman"/>
          <w:b/>
          <w:i/>
        </w:rPr>
        <w:sectPr w:rsidR="000D7985" w:rsidRPr="00A37B7C" w:rsidSect="00C46C1F">
          <w:footerReference w:type="even" r:id="rId85"/>
          <w:footerReference w:type="default" r:id="rId86"/>
          <w:pgSz w:w="11906" w:h="16838"/>
          <w:pgMar w:top="1134" w:right="850" w:bottom="284" w:left="1701" w:header="708" w:footer="708" w:gutter="0"/>
          <w:cols w:space="720"/>
          <w:docGrid w:linePitch="299"/>
        </w:sectPr>
      </w:pPr>
    </w:p>
    <w:p w14:paraId="71877124" w14:textId="77777777" w:rsidR="000D7985" w:rsidRPr="00A37B7C" w:rsidRDefault="000D7985" w:rsidP="000D7985">
      <w:pPr>
        <w:ind w:firstLine="709"/>
        <w:rPr>
          <w:rFonts w:ascii="Times New Roman" w:hAnsi="Times New Roman"/>
          <w:b/>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7685"/>
        <w:gridCol w:w="3351"/>
        <w:gridCol w:w="1845"/>
      </w:tblGrid>
      <w:tr w:rsidR="000D7985" w:rsidRPr="00A37B7C" w14:paraId="338B2722" w14:textId="77777777" w:rsidTr="00C46C1F">
        <w:trPr>
          <w:trHeight w:val="20"/>
        </w:trPr>
        <w:tc>
          <w:tcPr>
            <w:tcW w:w="741" w:type="pct"/>
            <w:vAlign w:val="center"/>
          </w:tcPr>
          <w:p w14:paraId="740C62EB" w14:textId="77777777" w:rsidR="000D7985" w:rsidRPr="00A37B7C" w:rsidRDefault="000D7985" w:rsidP="00C46C1F">
            <w:pPr>
              <w:suppressAutoHyphens/>
              <w:jc w:val="center"/>
              <w:rPr>
                <w:rFonts w:ascii="Times New Roman" w:hAnsi="Times New Roman"/>
                <w:b/>
                <w:bCs/>
              </w:rPr>
            </w:pPr>
            <w:r w:rsidRPr="00A37B7C">
              <w:rPr>
                <w:rFonts w:ascii="Times New Roman" w:hAnsi="Times New Roman"/>
                <w:b/>
                <w:bCs/>
              </w:rPr>
              <w:t>Наименование разделов и тем</w:t>
            </w:r>
          </w:p>
        </w:tc>
        <w:tc>
          <w:tcPr>
            <w:tcW w:w="2541" w:type="pct"/>
            <w:vAlign w:val="center"/>
          </w:tcPr>
          <w:p w14:paraId="1A3BC07E" w14:textId="77777777" w:rsidR="000D7985" w:rsidRPr="00A37B7C" w:rsidRDefault="000D7985" w:rsidP="00C46C1F">
            <w:pPr>
              <w:suppressAutoHyphens/>
              <w:jc w:val="center"/>
              <w:rPr>
                <w:rFonts w:ascii="Times New Roman" w:hAnsi="Times New Roman"/>
                <w:b/>
                <w:bCs/>
              </w:rPr>
            </w:pPr>
            <w:r w:rsidRPr="00A37B7C">
              <w:rPr>
                <w:rFonts w:ascii="Times New Roman" w:hAnsi="Times New Roman"/>
                <w:b/>
                <w:bCs/>
              </w:rPr>
              <w:t>Содержание учебного материала и формы организации деятельности обучающихся</w:t>
            </w:r>
          </w:p>
        </w:tc>
        <w:tc>
          <w:tcPr>
            <w:tcW w:w="1108" w:type="pct"/>
            <w:vAlign w:val="center"/>
          </w:tcPr>
          <w:p w14:paraId="015463A4" w14:textId="77777777" w:rsidR="000D7985" w:rsidRPr="00A37B7C" w:rsidRDefault="000D7985" w:rsidP="00C46C1F">
            <w:pPr>
              <w:suppressAutoHyphens/>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c>
          <w:tcPr>
            <w:tcW w:w="610" w:type="pct"/>
            <w:vAlign w:val="center"/>
          </w:tcPr>
          <w:p w14:paraId="1D7F3118" w14:textId="77777777" w:rsidR="000D7985" w:rsidRPr="00A37B7C" w:rsidRDefault="000D7985" w:rsidP="00C46C1F">
            <w:pPr>
              <w:suppressAutoHyphens/>
              <w:jc w:val="center"/>
              <w:rPr>
                <w:rFonts w:ascii="Times New Roman" w:hAnsi="Times New Roman"/>
                <w:b/>
                <w:bCs/>
              </w:rPr>
            </w:pPr>
            <w:r w:rsidRPr="00A37B7C">
              <w:rPr>
                <w:rFonts w:ascii="Times New Roman" w:hAnsi="Times New Roman"/>
                <w:b/>
                <w:bCs/>
              </w:rPr>
              <w:t>Коды компетенций, формированию которых способствует элемент программы</w:t>
            </w:r>
          </w:p>
        </w:tc>
      </w:tr>
      <w:tr w:rsidR="000D7985" w:rsidRPr="00A37B7C" w14:paraId="46C65EDE" w14:textId="77777777" w:rsidTr="00C46C1F">
        <w:trPr>
          <w:trHeight w:val="20"/>
        </w:trPr>
        <w:tc>
          <w:tcPr>
            <w:tcW w:w="741" w:type="pct"/>
          </w:tcPr>
          <w:p w14:paraId="7C691848" w14:textId="77777777" w:rsidR="000D7985" w:rsidRPr="00A37B7C" w:rsidRDefault="000D7985" w:rsidP="00C46C1F">
            <w:pPr>
              <w:jc w:val="center"/>
              <w:rPr>
                <w:rFonts w:ascii="Times New Roman" w:hAnsi="Times New Roman"/>
                <w:b/>
                <w:bCs/>
                <w:i/>
                <w:iCs/>
              </w:rPr>
            </w:pPr>
            <w:r w:rsidRPr="00A37B7C">
              <w:rPr>
                <w:rFonts w:ascii="Times New Roman" w:hAnsi="Times New Roman"/>
                <w:b/>
                <w:bCs/>
                <w:i/>
                <w:iCs/>
              </w:rPr>
              <w:t>1</w:t>
            </w:r>
          </w:p>
        </w:tc>
        <w:tc>
          <w:tcPr>
            <w:tcW w:w="2541" w:type="pct"/>
          </w:tcPr>
          <w:p w14:paraId="66D56AF1" w14:textId="77777777" w:rsidR="000D7985" w:rsidRPr="00A37B7C" w:rsidRDefault="000D7985" w:rsidP="00C46C1F">
            <w:pPr>
              <w:jc w:val="center"/>
              <w:rPr>
                <w:rFonts w:ascii="Times New Roman" w:hAnsi="Times New Roman"/>
                <w:b/>
                <w:bCs/>
                <w:i/>
                <w:iCs/>
              </w:rPr>
            </w:pPr>
            <w:r w:rsidRPr="00A37B7C">
              <w:rPr>
                <w:rFonts w:ascii="Times New Roman" w:hAnsi="Times New Roman"/>
                <w:b/>
                <w:bCs/>
                <w:i/>
                <w:iCs/>
              </w:rPr>
              <w:t>2</w:t>
            </w:r>
          </w:p>
        </w:tc>
        <w:tc>
          <w:tcPr>
            <w:tcW w:w="1108" w:type="pct"/>
          </w:tcPr>
          <w:p w14:paraId="24748D9F" w14:textId="77777777" w:rsidR="000D7985" w:rsidRPr="00A37B7C" w:rsidRDefault="000D7985" w:rsidP="00C46C1F">
            <w:pPr>
              <w:jc w:val="center"/>
              <w:rPr>
                <w:rFonts w:ascii="Times New Roman" w:hAnsi="Times New Roman"/>
                <w:b/>
                <w:bCs/>
                <w:i/>
                <w:iCs/>
              </w:rPr>
            </w:pPr>
            <w:r w:rsidRPr="00A37B7C">
              <w:rPr>
                <w:rFonts w:ascii="Times New Roman" w:hAnsi="Times New Roman"/>
                <w:b/>
                <w:bCs/>
                <w:i/>
                <w:iCs/>
              </w:rPr>
              <w:t>3</w:t>
            </w:r>
          </w:p>
        </w:tc>
        <w:tc>
          <w:tcPr>
            <w:tcW w:w="610" w:type="pct"/>
          </w:tcPr>
          <w:p w14:paraId="2669E015" w14:textId="77777777" w:rsidR="000D7985" w:rsidRPr="00A37B7C" w:rsidRDefault="000D7985" w:rsidP="00C46C1F">
            <w:pPr>
              <w:jc w:val="center"/>
              <w:rPr>
                <w:rFonts w:ascii="Times New Roman" w:hAnsi="Times New Roman"/>
                <w:b/>
                <w:bCs/>
                <w:i/>
                <w:iCs/>
              </w:rPr>
            </w:pPr>
            <w:r w:rsidRPr="00A37B7C">
              <w:rPr>
                <w:rFonts w:ascii="Times New Roman" w:hAnsi="Times New Roman"/>
                <w:b/>
                <w:bCs/>
                <w:i/>
                <w:iCs/>
              </w:rPr>
              <w:t>4</w:t>
            </w:r>
          </w:p>
        </w:tc>
      </w:tr>
      <w:tr w:rsidR="000D7985" w:rsidRPr="00A37B7C" w14:paraId="6EAACCB6" w14:textId="77777777" w:rsidTr="00C46C1F">
        <w:trPr>
          <w:trHeight w:val="20"/>
        </w:trPr>
        <w:tc>
          <w:tcPr>
            <w:tcW w:w="3282" w:type="pct"/>
            <w:gridSpan w:val="2"/>
          </w:tcPr>
          <w:p w14:paraId="4332514D" w14:textId="77777777" w:rsidR="000D7985" w:rsidRPr="00A37B7C" w:rsidRDefault="000D7985" w:rsidP="00C46C1F">
            <w:pPr>
              <w:widowControl w:val="0"/>
              <w:rPr>
                <w:rFonts w:ascii="Times New Roman" w:eastAsia="Arial Unicode MS" w:hAnsi="Times New Roman"/>
                <w:bCs/>
                <w:i/>
                <w:lang w:bidi="ru-RU"/>
              </w:rPr>
            </w:pPr>
            <w:r w:rsidRPr="00A37B7C">
              <w:rPr>
                <w:rFonts w:ascii="Times New Roman" w:eastAsia="Arial Unicode MS" w:hAnsi="Times New Roman"/>
                <w:b/>
                <w:lang w:bidi="ru-RU"/>
              </w:rPr>
              <w:t>Раздел 1.</w:t>
            </w:r>
            <w:r w:rsidRPr="00A37B7C">
              <w:rPr>
                <w:rFonts w:ascii="Times New Roman" w:eastAsia="Arial Unicode MS" w:hAnsi="Times New Roman"/>
                <w:bCs/>
                <w:i/>
                <w:lang w:bidi="ru-RU"/>
              </w:rPr>
              <w:t xml:space="preserve"> </w:t>
            </w:r>
            <w:r w:rsidRPr="00A37B7C">
              <w:rPr>
                <w:rFonts w:ascii="Times New Roman" w:eastAsia="Arial Unicode MS" w:hAnsi="Times New Roman"/>
                <w:b/>
                <w:lang w:bidi="ru-RU"/>
              </w:rPr>
              <w:t>Развитие СССР и его место в мире в 1980-е гг</w:t>
            </w:r>
            <w:r w:rsidRPr="00A37B7C">
              <w:rPr>
                <w:rFonts w:ascii="Times New Roman" w:eastAsia="Arial Unicode MS" w:hAnsi="Times New Roman"/>
                <w:b/>
                <w:i/>
                <w:lang w:bidi="ru-RU"/>
              </w:rPr>
              <w:t>.</w:t>
            </w:r>
          </w:p>
        </w:tc>
        <w:tc>
          <w:tcPr>
            <w:tcW w:w="1108" w:type="pct"/>
          </w:tcPr>
          <w:p w14:paraId="7C65CAF7" w14:textId="77777777" w:rsidR="000D7985" w:rsidRPr="00A37B7C" w:rsidRDefault="000D7985" w:rsidP="00C46C1F">
            <w:pPr>
              <w:jc w:val="center"/>
              <w:rPr>
                <w:rFonts w:ascii="Times New Roman" w:hAnsi="Times New Roman"/>
                <w:b/>
                <w:i/>
                <w:iCs/>
              </w:rPr>
            </w:pPr>
            <w:r w:rsidRPr="00A37B7C">
              <w:rPr>
                <w:rFonts w:ascii="Times New Roman" w:hAnsi="Times New Roman"/>
                <w:b/>
                <w:i/>
                <w:iCs/>
              </w:rPr>
              <w:t>10/2</w:t>
            </w:r>
          </w:p>
        </w:tc>
        <w:tc>
          <w:tcPr>
            <w:tcW w:w="610" w:type="pct"/>
          </w:tcPr>
          <w:p w14:paraId="68285752" w14:textId="77777777" w:rsidR="000D7985" w:rsidRPr="00A37B7C" w:rsidRDefault="000D7985" w:rsidP="00C46C1F">
            <w:pPr>
              <w:widowControl w:val="0"/>
              <w:rPr>
                <w:rFonts w:ascii="Times New Roman" w:eastAsia="Arial Unicode MS" w:hAnsi="Times New Roman"/>
                <w:bCs/>
                <w:i/>
                <w:lang w:bidi="ru-RU"/>
              </w:rPr>
            </w:pPr>
          </w:p>
        </w:tc>
      </w:tr>
      <w:tr w:rsidR="000D7985" w:rsidRPr="00A37B7C" w14:paraId="7B89219D" w14:textId="77777777" w:rsidTr="00C46C1F">
        <w:trPr>
          <w:trHeight w:val="20"/>
        </w:trPr>
        <w:tc>
          <w:tcPr>
            <w:tcW w:w="741" w:type="pct"/>
            <w:vMerge w:val="restart"/>
          </w:tcPr>
          <w:p w14:paraId="297C5FD9" w14:textId="77777777" w:rsidR="000D7985" w:rsidRPr="00A37B7C" w:rsidRDefault="000D7985" w:rsidP="00C46C1F">
            <w:pPr>
              <w:widowControl w:val="0"/>
              <w:jc w:val="both"/>
              <w:rPr>
                <w:rFonts w:ascii="Times New Roman" w:eastAsia="Arial Unicode MS" w:hAnsi="Times New Roman"/>
                <w:b/>
                <w:i/>
                <w:lang w:bidi="ru-RU"/>
              </w:rPr>
            </w:pPr>
            <w:r w:rsidRPr="00A37B7C">
              <w:rPr>
                <w:rFonts w:ascii="Times New Roman" w:eastAsia="Arial Unicode MS" w:hAnsi="Times New Roman"/>
                <w:b/>
                <w:lang w:bidi="ru-RU"/>
              </w:rPr>
              <w:t>Тема 1.</w:t>
            </w:r>
          </w:p>
          <w:p w14:paraId="2375D9E1" w14:textId="77777777" w:rsidR="000D7985" w:rsidRPr="00A37B7C" w:rsidRDefault="000D7985" w:rsidP="00C46C1F">
            <w:pPr>
              <w:widowControl w:val="0"/>
              <w:jc w:val="both"/>
              <w:rPr>
                <w:rFonts w:ascii="Times New Roman" w:eastAsia="Arial Unicode MS" w:hAnsi="Times New Roman"/>
                <w:b/>
                <w:lang w:bidi="ru-RU"/>
              </w:rPr>
            </w:pPr>
            <w:r w:rsidRPr="00A37B7C">
              <w:rPr>
                <w:rFonts w:ascii="Times New Roman" w:eastAsia="Arial Unicode MS" w:hAnsi="Times New Roman"/>
                <w:b/>
                <w:lang w:bidi="ru-RU"/>
              </w:rPr>
              <w:t>Основные тенденции развития СССР к 1980-м гг. – второй половине 80-х гг.</w:t>
            </w:r>
          </w:p>
        </w:tc>
        <w:tc>
          <w:tcPr>
            <w:tcW w:w="2541" w:type="pct"/>
          </w:tcPr>
          <w:p w14:paraId="7B34629A" w14:textId="77777777" w:rsidR="000D7985" w:rsidRPr="00A37B7C" w:rsidRDefault="000D7985" w:rsidP="00C46C1F">
            <w:pPr>
              <w:jc w:val="both"/>
              <w:rPr>
                <w:rFonts w:ascii="Times New Roman" w:hAnsi="Times New Roman"/>
                <w:b/>
                <w:bCs/>
                <w:i/>
              </w:rPr>
            </w:pPr>
            <w:r w:rsidRPr="00A37B7C">
              <w:rPr>
                <w:rFonts w:ascii="Times New Roman" w:hAnsi="Times New Roman"/>
                <w:b/>
                <w:bCs/>
              </w:rPr>
              <w:t>Содержание учебного материала</w:t>
            </w:r>
          </w:p>
        </w:tc>
        <w:tc>
          <w:tcPr>
            <w:tcW w:w="1108" w:type="pct"/>
            <w:vAlign w:val="center"/>
          </w:tcPr>
          <w:p w14:paraId="23B7B44B" w14:textId="77777777" w:rsidR="000D7985" w:rsidRPr="00A37B7C" w:rsidRDefault="000D7985" w:rsidP="00C46C1F">
            <w:pPr>
              <w:suppressAutoHyphens/>
              <w:jc w:val="center"/>
              <w:rPr>
                <w:rFonts w:ascii="Times New Roman" w:hAnsi="Times New Roman"/>
                <w:b/>
                <w:bCs/>
              </w:rPr>
            </w:pPr>
            <w:r w:rsidRPr="00A37B7C">
              <w:rPr>
                <w:rFonts w:ascii="Times New Roman" w:hAnsi="Times New Roman"/>
                <w:b/>
                <w:bCs/>
              </w:rPr>
              <w:t>4</w:t>
            </w:r>
          </w:p>
        </w:tc>
        <w:tc>
          <w:tcPr>
            <w:tcW w:w="610" w:type="pct"/>
            <w:vMerge w:val="restart"/>
            <w:vAlign w:val="center"/>
          </w:tcPr>
          <w:p w14:paraId="598C6EF2" w14:textId="77777777" w:rsidR="000D7985" w:rsidRPr="00A37B7C" w:rsidRDefault="000D7985" w:rsidP="00C46C1F">
            <w:pPr>
              <w:rPr>
                <w:rFonts w:ascii="Times New Roman" w:hAnsi="Times New Roman"/>
              </w:rPr>
            </w:pPr>
            <w:r w:rsidRPr="00A37B7C">
              <w:rPr>
                <w:rFonts w:ascii="Times New Roman" w:eastAsia="Arial Unicode MS" w:hAnsi="Times New Roman"/>
                <w:lang w:bidi="ru-RU"/>
              </w:rPr>
              <w:t>ОК 01, ОК 02, ОК 04, ОК 05, ОК 06</w:t>
            </w:r>
          </w:p>
        </w:tc>
      </w:tr>
      <w:tr w:rsidR="000D7985" w:rsidRPr="00A37B7C" w14:paraId="2925A494" w14:textId="77777777" w:rsidTr="00C46C1F">
        <w:trPr>
          <w:trHeight w:val="20"/>
        </w:trPr>
        <w:tc>
          <w:tcPr>
            <w:tcW w:w="741" w:type="pct"/>
            <w:vMerge/>
          </w:tcPr>
          <w:p w14:paraId="56DB6CDC" w14:textId="77777777" w:rsidR="000D7985" w:rsidRPr="00A37B7C" w:rsidRDefault="000D7985" w:rsidP="00C46C1F">
            <w:pPr>
              <w:jc w:val="both"/>
              <w:rPr>
                <w:rFonts w:ascii="Times New Roman" w:hAnsi="Times New Roman"/>
                <w:b/>
                <w:i/>
              </w:rPr>
            </w:pPr>
          </w:p>
        </w:tc>
        <w:tc>
          <w:tcPr>
            <w:tcW w:w="2541" w:type="pct"/>
          </w:tcPr>
          <w:p w14:paraId="3AEC1242" w14:textId="77777777" w:rsidR="000D7985" w:rsidRPr="00A37B7C" w:rsidRDefault="000D7985" w:rsidP="00C46C1F">
            <w:pPr>
              <w:widowControl w:val="0"/>
              <w:jc w:val="both"/>
              <w:rPr>
                <w:rFonts w:ascii="Times New Roman" w:eastAsia="Arial Unicode MS" w:hAnsi="Times New Roman"/>
                <w:lang w:bidi="ru-RU"/>
              </w:rPr>
            </w:pPr>
            <w:r w:rsidRPr="00A37B7C">
              <w:rPr>
                <w:rFonts w:ascii="Times New Roman" w:eastAsia="Arial Unicode MS" w:hAnsi="Times New Roman"/>
                <w:b/>
                <w:bCs/>
                <w:lang w:bidi="ru-RU"/>
              </w:rPr>
              <w:t>1.</w:t>
            </w:r>
            <w:r w:rsidRPr="00A37B7C">
              <w:rPr>
                <w:rFonts w:ascii="Times New Roman" w:eastAsia="Arial Unicode MS" w:hAnsi="Times New Roman"/>
                <w:lang w:bidi="ru-RU"/>
              </w:rPr>
              <w:t xml:space="preserve"> Внутренняя политика государственной власти в СССР к началу 1980-х гг. Особенности идеологии национальной и социально-экономической политики. Кризис «развитого социализма». </w:t>
            </w:r>
          </w:p>
        </w:tc>
        <w:tc>
          <w:tcPr>
            <w:tcW w:w="1108" w:type="pct"/>
            <w:vMerge w:val="restart"/>
            <w:vAlign w:val="center"/>
          </w:tcPr>
          <w:p w14:paraId="0D853BC1" w14:textId="77777777" w:rsidR="000D7985" w:rsidRPr="00A37B7C" w:rsidRDefault="000D7985" w:rsidP="00C46C1F">
            <w:pPr>
              <w:suppressAutoHyphens/>
              <w:jc w:val="center"/>
              <w:rPr>
                <w:rFonts w:ascii="Times New Roman" w:hAnsi="Times New Roman"/>
                <w:bCs/>
                <w:i/>
                <w:iCs/>
              </w:rPr>
            </w:pPr>
            <w:r w:rsidRPr="00A37B7C">
              <w:rPr>
                <w:rFonts w:ascii="Times New Roman" w:hAnsi="Times New Roman"/>
                <w:bCs/>
                <w:i/>
                <w:iCs/>
              </w:rPr>
              <w:t>4</w:t>
            </w:r>
          </w:p>
        </w:tc>
        <w:tc>
          <w:tcPr>
            <w:tcW w:w="610" w:type="pct"/>
            <w:vMerge/>
          </w:tcPr>
          <w:p w14:paraId="4B52236B" w14:textId="77777777" w:rsidR="000D7985" w:rsidRPr="00A37B7C" w:rsidRDefault="000D7985" w:rsidP="00C46C1F">
            <w:pPr>
              <w:rPr>
                <w:rFonts w:ascii="Times New Roman" w:hAnsi="Times New Roman"/>
                <w:i/>
              </w:rPr>
            </w:pPr>
          </w:p>
        </w:tc>
      </w:tr>
      <w:tr w:rsidR="000D7985" w:rsidRPr="00A37B7C" w14:paraId="43ACCFEE" w14:textId="77777777" w:rsidTr="00C46C1F">
        <w:trPr>
          <w:trHeight w:val="20"/>
        </w:trPr>
        <w:tc>
          <w:tcPr>
            <w:tcW w:w="741" w:type="pct"/>
            <w:vMerge/>
          </w:tcPr>
          <w:p w14:paraId="24277A0A" w14:textId="77777777" w:rsidR="000D7985" w:rsidRPr="00A37B7C" w:rsidRDefault="000D7985" w:rsidP="00C46C1F">
            <w:pPr>
              <w:jc w:val="both"/>
              <w:rPr>
                <w:rFonts w:ascii="Times New Roman" w:hAnsi="Times New Roman"/>
                <w:b/>
                <w:i/>
              </w:rPr>
            </w:pPr>
          </w:p>
        </w:tc>
        <w:tc>
          <w:tcPr>
            <w:tcW w:w="2541" w:type="pct"/>
          </w:tcPr>
          <w:p w14:paraId="198194EC" w14:textId="77777777" w:rsidR="000D7985" w:rsidRPr="00A37B7C" w:rsidRDefault="000D7985" w:rsidP="00C46C1F">
            <w:pPr>
              <w:widowControl w:val="0"/>
              <w:jc w:val="both"/>
              <w:rPr>
                <w:rFonts w:ascii="Times New Roman" w:eastAsia="Arial Unicode MS" w:hAnsi="Times New Roman"/>
                <w:bCs/>
                <w:lang w:bidi="ru-RU"/>
              </w:rPr>
            </w:pPr>
            <w:r w:rsidRPr="00A37B7C">
              <w:rPr>
                <w:rFonts w:ascii="Times New Roman" w:eastAsia="Arial Unicode MS" w:hAnsi="Times New Roman"/>
                <w:b/>
                <w:lang w:bidi="ru-RU"/>
              </w:rPr>
              <w:t>2.</w:t>
            </w:r>
            <w:r w:rsidRPr="00A37B7C">
              <w:rPr>
                <w:rFonts w:ascii="Times New Roman" w:eastAsia="Arial Unicode MS" w:hAnsi="Times New Roman"/>
                <w:bCs/>
                <w:lang w:bidi="ru-RU"/>
              </w:rPr>
              <w:t xml:space="preserve"> Внешняя политика СССР к началу 1980-х гг. «Биполярная модель» международных отношений. Блоковая стратегия. СССР в глобальных и региональных конфликтах. </w:t>
            </w:r>
          </w:p>
        </w:tc>
        <w:tc>
          <w:tcPr>
            <w:tcW w:w="1108" w:type="pct"/>
            <w:vMerge/>
            <w:vAlign w:val="center"/>
          </w:tcPr>
          <w:p w14:paraId="1B3AD98F" w14:textId="77777777" w:rsidR="000D7985" w:rsidRPr="00A37B7C" w:rsidRDefault="000D7985" w:rsidP="00C46C1F">
            <w:pPr>
              <w:suppressAutoHyphens/>
              <w:jc w:val="center"/>
              <w:rPr>
                <w:rFonts w:ascii="Times New Roman" w:hAnsi="Times New Roman"/>
                <w:bCs/>
                <w:i/>
                <w:iCs/>
              </w:rPr>
            </w:pPr>
          </w:p>
        </w:tc>
        <w:tc>
          <w:tcPr>
            <w:tcW w:w="610" w:type="pct"/>
            <w:vMerge/>
          </w:tcPr>
          <w:p w14:paraId="3BB902CA" w14:textId="77777777" w:rsidR="000D7985" w:rsidRPr="00A37B7C" w:rsidRDefault="000D7985" w:rsidP="00C46C1F">
            <w:pPr>
              <w:rPr>
                <w:rFonts w:ascii="Times New Roman" w:hAnsi="Times New Roman"/>
                <w:i/>
              </w:rPr>
            </w:pPr>
          </w:p>
        </w:tc>
      </w:tr>
      <w:tr w:rsidR="000D7985" w:rsidRPr="00A37B7C" w14:paraId="001C8261" w14:textId="77777777" w:rsidTr="00C46C1F">
        <w:trPr>
          <w:trHeight w:val="208"/>
        </w:trPr>
        <w:tc>
          <w:tcPr>
            <w:tcW w:w="741" w:type="pct"/>
            <w:vMerge/>
          </w:tcPr>
          <w:p w14:paraId="57B1C16A" w14:textId="77777777" w:rsidR="000D7985" w:rsidRPr="00A37B7C" w:rsidRDefault="000D7985" w:rsidP="00C46C1F">
            <w:pPr>
              <w:jc w:val="both"/>
              <w:rPr>
                <w:rFonts w:ascii="Times New Roman" w:hAnsi="Times New Roman"/>
                <w:b/>
                <w:i/>
              </w:rPr>
            </w:pPr>
          </w:p>
        </w:tc>
        <w:tc>
          <w:tcPr>
            <w:tcW w:w="2541" w:type="pct"/>
          </w:tcPr>
          <w:p w14:paraId="5955E52F" w14:textId="77777777" w:rsidR="000D7985" w:rsidRPr="00A37B7C" w:rsidRDefault="000D7985" w:rsidP="00C46C1F">
            <w:pPr>
              <w:widowControl w:val="0"/>
              <w:jc w:val="both"/>
              <w:rPr>
                <w:rFonts w:ascii="Times New Roman" w:eastAsia="Arial Unicode MS" w:hAnsi="Times New Roman"/>
                <w:bCs/>
                <w:lang w:bidi="ru-RU"/>
              </w:rPr>
            </w:pPr>
            <w:r w:rsidRPr="00A37B7C">
              <w:rPr>
                <w:rFonts w:ascii="Times New Roman" w:eastAsia="Arial Unicode MS" w:hAnsi="Times New Roman"/>
                <w:b/>
                <w:lang w:bidi="ru-RU"/>
              </w:rPr>
              <w:t>3.</w:t>
            </w:r>
            <w:r w:rsidRPr="00A37B7C">
              <w:rPr>
                <w:rFonts w:ascii="Times New Roman" w:eastAsia="Arial Unicode MS" w:hAnsi="Times New Roman"/>
                <w:bCs/>
                <w:lang w:bidi="ru-RU"/>
              </w:rPr>
              <w:t xml:space="preserve"> Афганская война и ее последствия. Ближневосточный конфликт.</w:t>
            </w:r>
          </w:p>
        </w:tc>
        <w:tc>
          <w:tcPr>
            <w:tcW w:w="1108" w:type="pct"/>
            <w:vMerge/>
            <w:vAlign w:val="center"/>
          </w:tcPr>
          <w:p w14:paraId="4F462892" w14:textId="77777777" w:rsidR="000D7985" w:rsidRPr="00A37B7C" w:rsidRDefault="000D7985" w:rsidP="00C46C1F">
            <w:pPr>
              <w:suppressAutoHyphens/>
              <w:jc w:val="center"/>
              <w:rPr>
                <w:rFonts w:ascii="Times New Roman" w:hAnsi="Times New Roman"/>
                <w:bCs/>
                <w:i/>
                <w:iCs/>
              </w:rPr>
            </w:pPr>
          </w:p>
        </w:tc>
        <w:tc>
          <w:tcPr>
            <w:tcW w:w="610" w:type="pct"/>
            <w:vMerge/>
          </w:tcPr>
          <w:p w14:paraId="518F437A" w14:textId="77777777" w:rsidR="000D7985" w:rsidRPr="00A37B7C" w:rsidRDefault="000D7985" w:rsidP="00C46C1F">
            <w:pPr>
              <w:rPr>
                <w:rFonts w:ascii="Times New Roman" w:hAnsi="Times New Roman"/>
                <w:i/>
              </w:rPr>
            </w:pPr>
          </w:p>
        </w:tc>
      </w:tr>
      <w:tr w:rsidR="000D7985" w:rsidRPr="00A37B7C" w14:paraId="2181CC9D" w14:textId="77777777" w:rsidTr="00C46C1F">
        <w:trPr>
          <w:trHeight w:val="130"/>
        </w:trPr>
        <w:tc>
          <w:tcPr>
            <w:tcW w:w="741" w:type="pct"/>
            <w:vMerge/>
          </w:tcPr>
          <w:p w14:paraId="60C27BA8" w14:textId="77777777" w:rsidR="000D7985" w:rsidRPr="00A37B7C" w:rsidRDefault="000D7985" w:rsidP="00C46C1F">
            <w:pPr>
              <w:jc w:val="both"/>
              <w:rPr>
                <w:rFonts w:ascii="Times New Roman" w:hAnsi="Times New Roman"/>
                <w:b/>
                <w:i/>
              </w:rPr>
            </w:pPr>
          </w:p>
        </w:tc>
        <w:tc>
          <w:tcPr>
            <w:tcW w:w="2541" w:type="pct"/>
          </w:tcPr>
          <w:p w14:paraId="200ED39F" w14:textId="77777777" w:rsidR="000D7985" w:rsidRPr="00A37B7C" w:rsidRDefault="000D7985" w:rsidP="00C46C1F">
            <w:pPr>
              <w:jc w:val="both"/>
              <w:rPr>
                <w:rFonts w:ascii="Times New Roman" w:hAnsi="Times New Roman"/>
                <w:b/>
                <w:bCs/>
              </w:rPr>
            </w:pPr>
            <w:r w:rsidRPr="00A37B7C">
              <w:rPr>
                <w:rFonts w:ascii="Times New Roman" w:eastAsia="Arial Unicode MS" w:hAnsi="Times New Roman"/>
                <w:b/>
                <w:lang w:bidi="ru-RU"/>
              </w:rPr>
              <w:t>В том числе практических и лабораторных занятий</w:t>
            </w:r>
          </w:p>
        </w:tc>
        <w:tc>
          <w:tcPr>
            <w:tcW w:w="1108" w:type="pct"/>
            <w:vAlign w:val="center"/>
          </w:tcPr>
          <w:p w14:paraId="73D938B9" w14:textId="77777777" w:rsidR="000D7985" w:rsidRPr="00A37B7C" w:rsidRDefault="000D7985" w:rsidP="00C46C1F">
            <w:pPr>
              <w:suppressAutoHyphens/>
              <w:jc w:val="center"/>
              <w:rPr>
                <w:rFonts w:ascii="Times New Roman" w:hAnsi="Times New Roman"/>
                <w:i/>
                <w:iCs/>
              </w:rPr>
            </w:pPr>
          </w:p>
        </w:tc>
        <w:tc>
          <w:tcPr>
            <w:tcW w:w="610" w:type="pct"/>
            <w:vMerge/>
          </w:tcPr>
          <w:p w14:paraId="6F6219B9" w14:textId="77777777" w:rsidR="000D7985" w:rsidRPr="00A37B7C" w:rsidRDefault="000D7985" w:rsidP="00C46C1F">
            <w:pPr>
              <w:rPr>
                <w:rFonts w:ascii="Times New Roman" w:hAnsi="Times New Roman"/>
                <w:i/>
              </w:rPr>
            </w:pPr>
          </w:p>
        </w:tc>
      </w:tr>
      <w:tr w:rsidR="000D7985" w:rsidRPr="00A37B7C" w14:paraId="6785B9D3" w14:textId="77777777" w:rsidTr="00C46C1F">
        <w:trPr>
          <w:trHeight w:val="130"/>
        </w:trPr>
        <w:tc>
          <w:tcPr>
            <w:tcW w:w="741" w:type="pct"/>
            <w:vMerge/>
          </w:tcPr>
          <w:p w14:paraId="0B936700" w14:textId="77777777" w:rsidR="000D7985" w:rsidRPr="00A37B7C" w:rsidRDefault="000D7985" w:rsidP="00C46C1F">
            <w:pPr>
              <w:rPr>
                <w:rFonts w:ascii="Times New Roman" w:hAnsi="Times New Roman"/>
                <w:b/>
                <w:i/>
              </w:rPr>
            </w:pPr>
          </w:p>
        </w:tc>
        <w:tc>
          <w:tcPr>
            <w:tcW w:w="2541" w:type="pct"/>
          </w:tcPr>
          <w:p w14:paraId="30E314D0" w14:textId="77777777" w:rsidR="000D7985" w:rsidRPr="00A37B7C" w:rsidRDefault="000D7985" w:rsidP="00C46C1F">
            <w:pPr>
              <w:rPr>
                <w:rFonts w:ascii="Times New Roman" w:hAnsi="Times New Roman"/>
                <w:b/>
                <w:i/>
              </w:rPr>
            </w:pPr>
            <w:r w:rsidRPr="00A37B7C">
              <w:rPr>
                <w:rFonts w:ascii="Times New Roman" w:hAnsi="Times New Roman"/>
                <w:b/>
                <w:bCs/>
              </w:rPr>
              <w:t>Самостоятельная работа обучающихся</w:t>
            </w:r>
          </w:p>
        </w:tc>
        <w:tc>
          <w:tcPr>
            <w:tcW w:w="1108" w:type="pct"/>
            <w:vAlign w:val="center"/>
          </w:tcPr>
          <w:p w14:paraId="12A230AE" w14:textId="77777777" w:rsidR="000D7985" w:rsidRPr="00A37B7C" w:rsidRDefault="000D7985" w:rsidP="00C46C1F">
            <w:pPr>
              <w:suppressAutoHyphens/>
              <w:jc w:val="center"/>
              <w:rPr>
                <w:rFonts w:ascii="Times New Roman" w:hAnsi="Times New Roman"/>
                <w:i/>
                <w:iCs/>
              </w:rPr>
            </w:pPr>
          </w:p>
        </w:tc>
        <w:tc>
          <w:tcPr>
            <w:tcW w:w="610" w:type="pct"/>
            <w:vMerge/>
          </w:tcPr>
          <w:p w14:paraId="733230C4" w14:textId="77777777" w:rsidR="000D7985" w:rsidRPr="00A37B7C" w:rsidRDefault="000D7985" w:rsidP="00C46C1F">
            <w:pPr>
              <w:rPr>
                <w:rFonts w:ascii="Times New Roman" w:hAnsi="Times New Roman"/>
                <w:i/>
              </w:rPr>
            </w:pPr>
          </w:p>
        </w:tc>
      </w:tr>
      <w:tr w:rsidR="000D7985" w:rsidRPr="00A37B7C" w14:paraId="727EDFD2" w14:textId="77777777" w:rsidTr="00C46C1F">
        <w:trPr>
          <w:trHeight w:val="261"/>
        </w:trPr>
        <w:tc>
          <w:tcPr>
            <w:tcW w:w="741" w:type="pct"/>
            <w:vMerge w:val="restart"/>
          </w:tcPr>
          <w:p w14:paraId="1036BFC7" w14:textId="77777777" w:rsidR="000D7985" w:rsidRPr="00A37B7C" w:rsidRDefault="000D7985" w:rsidP="00C46C1F">
            <w:pPr>
              <w:jc w:val="both"/>
              <w:rPr>
                <w:rFonts w:ascii="Times New Roman" w:hAnsi="Times New Roman"/>
                <w:b/>
              </w:rPr>
            </w:pPr>
            <w:r w:rsidRPr="00A37B7C">
              <w:rPr>
                <w:rFonts w:ascii="Times New Roman" w:hAnsi="Times New Roman"/>
                <w:b/>
              </w:rPr>
              <w:t>Тема 2.</w:t>
            </w:r>
          </w:p>
          <w:p w14:paraId="1F67ECE4" w14:textId="77777777" w:rsidR="000D7985" w:rsidRPr="00A37B7C" w:rsidRDefault="000D7985" w:rsidP="00C46C1F">
            <w:pPr>
              <w:jc w:val="both"/>
              <w:rPr>
                <w:rFonts w:ascii="Times New Roman" w:hAnsi="Times New Roman"/>
                <w:b/>
              </w:rPr>
            </w:pPr>
            <w:r w:rsidRPr="00A37B7C">
              <w:rPr>
                <w:rFonts w:ascii="Times New Roman" w:eastAsia="Arial Unicode MS" w:hAnsi="Times New Roman"/>
                <w:b/>
                <w:lang w:bidi="ru-RU"/>
              </w:rPr>
              <w:t>Дезинтеграционные процессы в России и Европе во второй половине 80-х</w:t>
            </w:r>
          </w:p>
        </w:tc>
        <w:tc>
          <w:tcPr>
            <w:tcW w:w="2541" w:type="pct"/>
          </w:tcPr>
          <w:p w14:paraId="70F7B81F" w14:textId="77777777" w:rsidR="000D7985" w:rsidRPr="00A37B7C" w:rsidRDefault="000D7985" w:rsidP="00C46C1F">
            <w:pPr>
              <w:jc w:val="both"/>
              <w:rPr>
                <w:rFonts w:ascii="Times New Roman" w:hAnsi="Times New Roman"/>
                <w:b/>
                <w:bCs/>
              </w:rPr>
            </w:pPr>
            <w:r w:rsidRPr="00A37B7C">
              <w:rPr>
                <w:rFonts w:ascii="Times New Roman" w:hAnsi="Times New Roman"/>
                <w:b/>
                <w:bCs/>
              </w:rPr>
              <w:t xml:space="preserve">Содержание учебного материала </w:t>
            </w:r>
          </w:p>
        </w:tc>
        <w:tc>
          <w:tcPr>
            <w:tcW w:w="1108" w:type="pct"/>
            <w:vAlign w:val="center"/>
          </w:tcPr>
          <w:p w14:paraId="6A5F8089" w14:textId="77777777" w:rsidR="000D7985" w:rsidRPr="00A37B7C" w:rsidRDefault="000D7985" w:rsidP="00C46C1F">
            <w:pPr>
              <w:jc w:val="center"/>
              <w:rPr>
                <w:rFonts w:ascii="Times New Roman" w:hAnsi="Times New Roman"/>
                <w:b/>
                <w:bCs/>
              </w:rPr>
            </w:pPr>
            <w:r w:rsidRPr="00A37B7C">
              <w:rPr>
                <w:rFonts w:ascii="Times New Roman" w:hAnsi="Times New Roman"/>
                <w:b/>
              </w:rPr>
              <w:t>6</w:t>
            </w:r>
          </w:p>
        </w:tc>
        <w:tc>
          <w:tcPr>
            <w:tcW w:w="610" w:type="pct"/>
            <w:vMerge w:val="restart"/>
            <w:vAlign w:val="center"/>
          </w:tcPr>
          <w:p w14:paraId="6CD2EA99" w14:textId="77777777" w:rsidR="000D7985" w:rsidRPr="00A37B7C" w:rsidRDefault="000D7985" w:rsidP="00C46C1F">
            <w:pPr>
              <w:rPr>
                <w:rFonts w:ascii="Times New Roman" w:hAnsi="Times New Roman"/>
              </w:rPr>
            </w:pPr>
            <w:r w:rsidRPr="00A37B7C">
              <w:rPr>
                <w:rFonts w:ascii="Times New Roman" w:eastAsia="Arial Unicode MS" w:hAnsi="Times New Roman"/>
                <w:lang w:bidi="ru-RU"/>
              </w:rPr>
              <w:t>ОК 01, ОК 02, ОК 04, ОК 05, ОК 06</w:t>
            </w:r>
          </w:p>
        </w:tc>
      </w:tr>
      <w:tr w:rsidR="000D7985" w:rsidRPr="00A37B7C" w14:paraId="6C0DE1F4" w14:textId="77777777" w:rsidTr="00C46C1F">
        <w:trPr>
          <w:trHeight w:val="20"/>
        </w:trPr>
        <w:tc>
          <w:tcPr>
            <w:tcW w:w="741" w:type="pct"/>
            <w:vMerge/>
          </w:tcPr>
          <w:p w14:paraId="085D7F64" w14:textId="77777777" w:rsidR="000D7985" w:rsidRPr="00A37B7C" w:rsidRDefault="000D7985" w:rsidP="00C46C1F">
            <w:pPr>
              <w:jc w:val="both"/>
              <w:rPr>
                <w:rFonts w:ascii="Times New Roman" w:hAnsi="Times New Roman"/>
                <w:b/>
              </w:rPr>
            </w:pPr>
          </w:p>
        </w:tc>
        <w:tc>
          <w:tcPr>
            <w:tcW w:w="2541" w:type="pct"/>
          </w:tcPr>
          <w:p w14:paraId="05ECDBCD" w14:textId="77777777" w:rsidR="000D7985" w:rsidRPr="00A37B7C" w:rsidRDefault="000D7985" w:rsidP="00C46C1F">
            <w:pPr>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w:t>
            </w:r>
            <w:r w:rsidRPr="00A37B7C">
              <w:rPr>
                <w:rFonts w:ascii="Times New Roman" w:eastAsia="Arial Unicode MS" w:hAnsi="Times New Roman"/>
                <w:lang w:bidi="ru-RU"/>
              </w:rPr>
              <w:t>Перестройка в СССР (1985–1991 гг.): причины и последствия. Предпосылки системного кризиса. Характеристика основных периодов перестройки</w:t>
            </w:r>
          </w:p>
        </w:tc>
        <w:tc>
          <w:tcPr>
            <w:tcW w:w="1108" w:type="pct"/>
            <w:vMerge w:val="restart"/>
            <w:vAlign w:val="center"/>
          </w:tcPr>
          <w:p w14:paraId="6AB8EAFD" w14:textId="77777777" w:rsidR="000D7985" w:rsidRPr="00A37B7C" w:rsidRDefault="000D7985" w:rsidP="00C46C1F">
            <w:pPr>
              <w:jc w:val="center"/>
              <w:rPr>
                <w:rFonts w:ascii="Times New Roman" w:hAnsi="Times New Roman"/>
                <w:i/>
                <w:iCs/>
              </w:rPr>
            </w:pPr>
            <w:r w:rsidRPr="00A37B7C">
              <w:rPr>
                <w:rFonts w:ascii="Times New Roman" w:hAnsi="Times New Roman"/>
                <w:i/>
                <w:iCs/>
              </w:rPr>
              <w:t>6</w:t>
            </w:r>
          </w:p>
        </w:tc>
        <w:tc>
          <w:tcPr>
            <w:tcW w:w="610" w:type="pct"/>
            <w:vMerge/>
          </w:tcPr>
          <w:p w14:paraId="531BC97F" w14:textId="77777777" w:rsidR="000D7985" w:rsidRPr="00A37B7C" w:rsidRDefault="000D7985" w:rsidP="00C46C1F">
            <w:pPr>
              <w:rPr>
                <w:rFonts w:ascii="Times New Roman" w:hAnsi="Times New Roman"/>
                <w:b/>
                <w:bCs/>
              </w:rPr>
            </w:pPr>
          </w:p>
        </w:tc>
      </w:tr>
      <w:tr w:rsidR="000D7985" w:rsidRPr="00A37B7C" w14:paraId="129599D1" w14:textId="77777777" w:rsidTr="00C46C1F">
        <w:trPr>
          <w:trHeight w:val="20"/>
        </w:trPr>
        <w:tc>
          <w:tcPr>
            <w:tcW w:w="741" w:type="pct"/>
            <w:vMerge/>
          </w:tcPr>
          <w:p w14:paraId="6BA23F28" w14:textId="77777777" w:rsidR="000D7985" w:rsidRPr="00A37B7C" w:rsidRDefault="000D7985" w:rsidP="00C46C1F">
            <w:pPr>
              <w:jc w:val="both"/>
              <w:rPr>
                <w:rFonts w:ascii="Times New Roman" w:hAnsi="Times New Roman"/>
                <w:b/>
              </w:rPr>
            </w:pPr>
          </w:p>
        </w:tc>
        <w:tc>
          <w:tcPr>
            <w:tcW w:w="2541" w:type="pct"/>
          </w:tcPr>
          <w:p w14:paraId="4A5DC290" w14:textId="77777777" w:rsidR="000D7985" w:rsidRPr="00A37B7C" w:rsidRDefault="000D7985" w:rsidP="00C46C1F">
            <w:pPr>
              <w:jc w:val="both"/>
              <w:rPr>
                <w:rFonts w:ascii="Times New Roman" w:eastAsia="Arial Unicode MS" w:hAnsi="Times New Roman"/>
                <w:lang w:bidi="ru-RU"/>
              </w:rPr>
            </w:pPr>
            <w:r w:rsidRPr="00A37B7C">
              <w:rPr>
                <w:rFonts w:ascii="Times New Roman" w:hAnsi="Times New Roman"/>
                <w:b/>
                <w:bCs/>
              </w:rPr>
              <w:t>2.</w:t>
            </w:r>
            <w:r w:rsidRPr="00A37B7C">
              <w:rPr>
                <w:rFonts w:ascii="Times New Roman" w:eastAsia="Arial Unicode MS" w:hAnsi="Times New Roman"/>
                <w:lang w:bidi="ru-RU"/>
              </w:rPr>
              <w:t xml:space="preserve"> Парад суверенитетов». События августовского путча. Подписание Беловежских соглашений и образование СНГ.</w:t>
            </w:r>
          </w:p>
        </w:tc>
        <w:tc>
          <w:tcPr>
            <w:tcW w:w="1108" w:type="pct"/>
            <w:vMerge/>
            <w:vAlign w:val="center"/>
          </w:tcPr>
          <w:p w14:paraId="09FDF0D9" w14:textId="77777777" w:rsidR="000D7985" w:rsidRPr="00A37B7C" w:rsidRDefault="000D7985" w:rsidP="00C46C1F">
            <w:pPr>
              <w:jc w:val="center"/>
              <w:rPr>
                <w:rFonts w:ascii="Times New Roman" w:hAnsi="Times New Roman"/>
                <w:b/>
                <w:bCs/>
              </w:rPr>
            </w:pPr>
          </w:p>
        </w:tc>
        <w:tc>
          <w:tcPr>
            <w:tcW w:w="610" w:type="pct"/>
            <w:vMerge/>
          </w:tcPr>
          <w:p w14:paraId="6E0D62D6" w14:textId="77777777" w:rsidR="000D7985" w:rsidRPr="00A37B7C" w:rsidRDefault="000D7985" w:rsidP="00C46C1F">
            <w:pPr>
              <w:rPr>
                <w:rFonts w:ascii="Times New Roman" w:hAnsi="Times New Roman"/>
                <w:b/>
                <w:bCs/>
              </w:rPr>
            </w:pPr>
          </w:p>
        </w:tc>
      </w:tr>
      <w:tr w:rsidR="000D7985" w:rsidRPr="00A37B7C" w14:paraId="62A3740E" w14:textId="77777777" w:rsidTr="00C46C1F">
        <w:trPr>
          <w:trHeight w:val="20"/>
        </w:trPr>
        <w:tc>
          <w:tcPr>
            <w:tcW w:w="741" w:type="pct"/>
            <w:vMerge/>
          </w:tcPr>
          <w:p w14:paraId="103A93F6" w14:textId="77777777" w:rsidR="000D7985" w:rsidRPr="00A37B7C" w:rsidRDefault="000D7985" w:rsidP="00C46C1F">
            <w:pPr>
              <w:jc w:val="both"/>
              <w:rPr>
                <w:rFonts w:ascii="Times New Roman" w:hAnsi="Times New Roman"/>
                <w:b/>
              </w:rPr>
            </w:pPr>
          </w:p>
        </w:tc>
        <w:tc>
          <w:tcPr>
            <w:tcW w:w="2541" w:type="pct"/>
          </w:tcPr>
          <w:p w14:paraId="324AFE37" w14:textId="77777777" w:rsidR="000D7985" w:rsidRPr="00A37B7C" w:rsidRDefault="000D7985" w:rsidP="00C46C1F">
            <w:pPr>
              <w:jc w:val="both"/>
              <w:rPr>
                <w:rFonts w:ascii="Times New Roman" w:hAnsi="Times New Roman"/>
                <w:b/>
                <w:bCs/>
              </w:rPr>
            </w:pPr>
            <w:r w:rsidRPr="00A37B7C">
              <w:rPr>
                <w:rFonts w:ascii="Times New Roman" w:eastAsia="Arial Unicode MS" w:hAnsi="Times New Roman"/>
                <w:b/>
                <w:bCs/>
                <w:lang w:bidi="ru-RU"/>
              </w:rPr>
              <w:t>3.</w:t>
            </w:r>
            <w:r w:rsidRPr="00A37B7C">
              <w:rPr>
                <w:rFonts w:ascii="Times New Roman" w:eastAsia="Arial Unicode MS" w:hAnsi="Times New Roman"/>
                <w:lang w:bidi="ru-RU"/>
              </w:rPr>
              <w:t xml:space="preserve"> Экономика СССР и перестройка. Экономическое развитие России на этапе перехода к рыночной экономике</w:t>
            </w:r>
            <w:r w:rsidRPr="00A37B7C">
              <w:rPr>
                <w:rFonts w:ascii="Times New Roman" w:hAnsi="Times New Roman"/>
                <w:bCs/>
              </w:rPr>
              <w:t>.</w:t>
            </w:r>
            <w:r w:rsidRPr="00A37B7C">
              <w:rPr>
                <w:rFonts w:ascii="Times New Roman" w:hAnsi="Times New Roman"/>
                <w:b/>
                <w:bCs/>
              </w:rPr>
              <w:t xml:space="preserve"> </w:t>
            </w:r>
            <w:r w:rsidRPr="00A37B7C">
              <w:rPr>
                <w:rFonts w:ascii="Times New Roman" w:hAnsi="Times New Roman"/>
                <w:bCs/>
              </w:rPr>
              <w:t xml:space="preserve">Первый этап экономических преобразований: </w:t>
            </w:r>
            <w:r w:rsidRPr="00A37B7C">
              <w:rPr>
                <w:rFonts w:ascii="Times New Roman" w:hAnsi="Times New Roman"/>
                <w:bCs/>
              </w:rPr>
              <w:lastRenderedPageBreak/>
              <w:t>концепция ускорения социально-экономического развития. Второй этап экономических реформ. Экономический кризис и начало перехода к рыночной экономике. Программа «500 дней».</w:t>
            </w:r>
          </w:p>
        </w:tc>
        <w:tc>
          <w:tcPr>
            <w:tcW w:w="1108" w:type="pct"/>
            <w:vAlign w:val="center"/>
          </w:tcPr>
          <w:p w14:paraId="02074027" w14:textId="77777777" w:rsidR="000D7985" w:rsidRPr="00A37B7C" w:rsidRDefault="000D7985" w:rsidP="00C46C1F">
            <w:pPr>
              <w:jc w:val="center"/>
              <w:rPr>
                <w:rFonts w:ascii="Times New Roman" w:hAnsi="Times New Roman"/>
                <w:b/>
                <w:bCs/>
              </w:rPr>
            </w:pPr>
          </w:p>
        </w:tc>
        <w:tc>
          <w:tcPr>
            <w:tcW w:w="610" w:type="pct"/>
            <w:vMerge/>
          </w:tcPr>
          <w:p w14:paraId="6B34C62C" w14:textId="77777777" w:rsidR="000D7985" w:rsidRPr="00A37B7C" w:rsidRDefault="000D7985" w:rsidP="00C46C1F">
            <w:pPr>
              <w:rPr>
                <w:rFonts w:ascii="Times New Roman" w:hAnsi="Times New Roman"/>
                <w:b/>
                <w:bCs/>
              </w:rPr>
            </w:pPr>
          </w:p>
        </w:tc>
      </w:tr>
      <w:tr w:rsidR="000D7985" w:rsidRPr="00A37B7C" w14:paraId="2C21765E" w14:textId="77777777" w:rsidTr="00C46C1F">
        <w:trPr>
          <w:trHeight w:val="184"/>
        </w:trPr>
        <w:tc>
          <w:tcPr>
            <w:tcW w:w="741" w:type="pct"/>
            <w:vMerge/>
          </w:tcPr>
          <w:p w14:paraId="33A82769" w14:textId="77777777" w:rsidR="000D7985" w:rsidRPr="00A37B7C" w:rsidRDefault="000D7985" w:rsidP="00C46C1F">
            <w:pPr>
              <w:rPr>
                <w:rFonts w:ascii="Times New Roman" w:hAnsi="Times New Roman"/>
                <w:b/>
              </w:rPr>
            </w:pPr>
          </w:p>
        </w:tc>
        <w:tc>
          <w:tcPr>
            <w:tcW w:w="2541" w:type="pct"/>
          </w:tcPr>
          <w:p w14:paraId="54FCB751" w14:textId="77777777" w:rsidR="000D7985" w:rsidRPr="00A37B7C" w:rsidRDefault="000D7985" w:rsidP="00C46C1F">
            <w:pPr>
              <w:rPr>
                <w:rFonts w:ascii="Times New Roman" w:hAnsi="Times New Roman"/>
                <w:b/>
                <w:bCs/>
              </w:rPr>
            </w:pPr>
            <w:r w:rsidRPr="00A37B7C">
              <w:rPr>
                <w:rFonts w:ascii="Times New Roman" w:eastAsia="Arial Unicode MS" w:hAnsi="Times New Roman"/>
                <w:b/>
                <w:lang w:bidi="ru-RU"/>
              </w:rPr>
              <w:t>В том числе практических и лабораторных занятий</w:t>
            </w:r>
          </w:p>
        </w:tc>
        <w:tc>
          <w:tcPr>
            <w:tcW w:w="1108" w:type="pct"/>
            <w:vAlign w:val="center"/>
          </w:tcPr>
          <w:p w14:paraId="7E1185E6" w14:textId="77777777" w:rsidR="000D7985" w:rsidRPr="00A37B7C" w:rsidRDefault="000D7985" w:rsidP="00C46C1F">
            <w:pPr>
              <w:jc w:val="center"/>
              <w:rPr>
                <w:rFonts w:ascii="Times New Roman" w:hAnsi="Times New Roman"/>
                <w:i/>
                <w:iCs/>
              </w:rPr>
            </w:pPr>
          </w:p>
        </w:tc>
        <w:tc>
          <w:tcPr>
            <w:tcW w:w="610" w:type="pct"/>
            <w:vMerge/>
          </w:tcPr>
          <w:p w14:paraId="014AC2D8" w14:textId="77777777" w:rsidR="000D7985" w:rsidRPr="00A37B7C" w:rsidRDefault="000D7985" w:rsidP="00C46C1F">
            <w:pPr>
              <w:rPr>
                <w:rFonts w:ascii="Times New Roman" w:hAnsi="Times New Roman"/>
                <w:b/>
                <w:bCs/>
              </w:rPr>
            </w:pPr>
          </w:p>
        </w:tc>
      </w:tr>
      <w:tr w:rsidR="000D7985" w:rsidRPr="00A37B7C" w14:paraId="32E19E2E" w14:textId="77777777" w:rsidTr="00C46C1F">
        <w:trPr>
          <w:trHeight w:val="20"/>
        </w:trPr>
        <w:tc>
          <w:tcPr>
            <w:tcW w:w="741" w:type="pct"/>
            <w:vMerge/>
          </w:tcPr>
          <w:p w14:paraId="1AC6B9D6" w14:textId="77777777" w:rsidR="000D7985" w:rsidRPr="00A37B7C" w:rsidRDefault="000D7985" w:rsidP="00C46C1F">
            <w:pPr>
              <w:rPr>
                <w:rFonts w:ascii="Times New Roman" w:hAnsi="Times New Roman"/>
                <w:b/>
              </w:rPr>
            </w:pPr>
          </w:p>
        </w:tc>
        <w:tc>
          <w:tcPr>
            <w:tcW w:w="2541" w:type="pct"/>
          </w:tcPr>
          <w:p w14:paraId="54D402DF" w14:textId="77777777" w:rsidR="000D7985" w:rsidRPr="00A37B7C" w:rsidRDefault="000D7985" w:rsidP="00C46C1F">
            <w:pPr>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08" w:type="pct"/>
            <w:vAlign w:val="center"/>
          </w:tcPr>
          <w:p w14:paraId="647F0914" w14:textId="77777777" w:rsidR="000D7985" w:rsidRPr="00A37B7C" w:rsidRDefault="000D7985" w:rsidP="00C46C1F">
            <w:pPr>
              <w:jc w:val="center"/>
              <w:rPr>
                <w:rFonts w:ascii="Times New Roman" w:hAnsi="Times New Roman"/>
                <w:b/>
                <w:bCs/>
              </w:rPr>
            </w:pPr>
          </w:p>
        </w:tc>
        <w:tc>
          <w:tcPr>
            <w:tcW w:w="610" w:type="pct"/>
            <w:vMerge/>
          </w:tcPr>
          <w:p w14:paraId="788C212C" w14:textId="77777777" w:rsidR="000D7985" w:rsidRPr="00A37B7C" w:rsidRDefault="000D7985" w:rsidP="00C46C1F">
            <w:pPr>
              <w:rPr>
                <w:rFonts w:ascii="Times New Roman" w:hAnsi="Times New Roman"/>
                <w:b/>
                <w:bCs/>
              </w:rPr>
            </w:pPr>
          </w:p>
        </w:tc>
      </w:tr>
      <w:tr w:rsidR="000D7985" w:rsidRPr="00A37B7C" w14:paraId="4A36AF5E" w14:textId="77777777" w:rsidTr="00C46C1F">
        <w:trPr>
          <w:trHeight w:val="20"/>
        </w:trPr>
        <w:tc>
          <w:tcPr>
            <w:tcW w:w="3282" w:type="pct"/>
            <w:gridSpan w:val="2"/>
          </w:tcPr>
          <w:p w14:paraId="147E14AB" w14:textId="77777777" w:rsidR="000D7985" w:rsidRPr="00A37B7C" w:rsidRDefault="000D7985" w:rsidP="00C46C1F">
            <w:pPr>
              <w:rPr>
                <w:rFonts w:ascii="Times New Roman" w:hAnsi="Times New Roman"/>
                <w:b/>
              </w:rPr>
            </w:pPr>
            <w:r w:rsidRPr="00A37B7C">
              <w:rPr>
                <w:rFonts w:ascii="Times New Roman" w:eastAsia="Arial Unicode MS" w:hAnsi="Times New Roman"/>
                <w:b/>
                <w:lang w:bidi="ru-RU"/>
              </w:rPr>
              <w:t xml:space="preserve">Раздел 2. Россия и мир в конце </w:t>
            </w:r>
            <w:r w:rsidRPr="00A37B7C">
              <w:rPr>
                <w:rFonts w:ascii="Times New Roman" w:eastAsia="Arial Unicode MS" w:hAnsi="Times New Roman"/>
                <w:b/>
                <w:lang w:val="en-US" w:bidi="ru-RU"/>
              </w:rPr>
              <w:t>XX</w:t>
            </w:r>
            <w:r w:rsidRPr="00A37B7C">
              <w:rPr>
                <w:rFonts w:ascii="Times New Roman" w:eastAsia="Arial Unicode MS" w:hAnsi="Times New Roman"/>
                <w:b/>
                <w:lang w:bidi="ru-RU"/>
              </w:rPr>
              <w:t xml:space="preserve"> начале </w:t>
            </w:r>
            <w:r w:rsidRPr="00A37B7C">
              <w:rPr>
                <w:rFonts w:ascii="Times New Roman" w:eastAsia="Arial Unicode MS" w:hAnsi="Times New Roman"/>
                <w:b/>
                <w:lang w:val="en-US" w:bidi="ru-RU"/>
              </w:rPr>
              <w:t>XXI</w:t>
            </w:r>
            <w:r w:rsidRPr="00A37B7C">
              <w:rPr>
                <w:rFonts w:ascii="Times New Roman" w:eastAsia="Arial Unicode MS" w:hAnsi="Times New Roman"/>
                <w:b/>
                <w:lang w:bidi="ru-RU"/>
              </w:rPr>
              <w:t xml:space="preserve"> века.</w:t>
            </w:r>
          </w:p>
        </w:tc>
        <w:tc>
          <w:tcPr>
            <w:tcW w:w="1108" w:type="pct"/>
            <w:vAlign w:val="center"/>
          </w:tcPr>
          <w:p w14:paraId="43EBA250" w14:textId="77777777" w:rsidR="000D7985" w:rsidRPr="00A37B7C" w:rsidRDefault="000D7985" w:rsidP="00C46C1F">
            <w:pPr>
              <w:jc w:val="center"/>
              <w:rPr>
                <w:rFonts w:ascii="Times New Roman" w:hAnsi="Times New Roman"/>
                <w:b/>
                <w:bCs/>
                <w:i/>
                <w:iCs/>
              </w:rPr>
            </w:pPr>
            <w:r w:rsidRPr="00A37B7C">
              <w:rPr>
                <w:rFonts w:ascii="Times New Roman" w:hAnsi="Times New Roman"/>
                <w:b/>
                <w:bCs/>
                <w:i/>
                <w:iCs/>
              </w:rPr>
              <w:t>26/12</w:t>
            </w:r>
          </w:p>
        </w:tc>
        <w:tc>
          <w:tcPr>
            <w:tcW w:w="610" w:type="pct"/>
          </w:tcPr>
          <w:p w14:paraId="41BEA7C3" w14:textId="77777777" w:rsidR="000D7985" w:rsidRPr="00A37B7C" w:rsidRDefault="000D7985" w:rsidP="00C46C1F">
            <w:pPr>
              <w:widowControl w:val="0"/>
              <w:rPr>
                <w:rFonts w:ascii="Times New Roman" w:eastAsia="Arial Unicode MS" w:hAnsi="Times New Roman"/>
                <w:i/>
                <w:lang w:bidi="ru-RU"/>
              </w:rPr>
            </w:pPr>
          </w:p>
        </w:tc>
      </w:tr>
      <w:tr w:rsidR="000D7985" w:rsidRPr="00A37B7C" w14:paraId="443390BD" w14:textId="77777777" w:rsidTr="00C46C1F">
        <w:trPr>
          <w:trHeight w:val="523"/>
        </w:trPr>
        <w:tc>
          <w:tcPr>
            <w:tcW w:w="741" w:type="pct"/>
            <w:vMerge w:val="restart"/>
          </w:tcPr>
          <w:p w14:paraId="2EF28696" w14:textId="77777777" w:rsidR="000D7985" w:rsidRPr="00A37B7C" w:rsidRDefault="000D7985" w:rsidP="00C46C1F">
            <w:pPr>
              <w:jc w:val="both"/>
              <w:rPr>
                <w:rFonts w:ascii="Times New Roman" w:eastAsia="Arial Unicode MS" w:hAnsi="Times New Roman"/>
                <w:b/>
                <w:lang w:bidi="ru-RU"/>
              </w:rPr>
            </w:pPr>
            <w:r w:rsidRPr="00A37B7C">
              <w:rPr>
                <w:rFonts w:ascii="Times New Roman" w:hAnsi="Times New Roman"/>
                <w:b/>
              </w:rPr>
              <w:t>Тема 3.</w:t>
            </w:r>
            <w:r w:rsidRPr="00A37B7C">
              <w:rPr>
                <w:rFonts w:ascii="Times New Roman" w:eastAsia="Arial Unicode MS" w:hAnsi="Times New Roman"/>
                <w:b/>
                <w:lang w:bidi="ru-RU"/>
              </w:rPr>
              <w:t xml:space="preserve"> </w:t>
            </w:r>
          </w:p>
          <w:p w14:paraId="2921EF60" w14:textId="77777777" w:rsidR="000D7985" w:rsidRPr="00A37B7C" w:rsidRDefault="000D7985" w:rsidP="00C46C1F">
            <w:pPr>
              <w:jc w:val="both"/>
              <w:rPr>
                <w:rFonts w:ascii="Times New Roman" w:hAnsi="Times New Roman"/>
                <w:b/>
              </w:rPr>
            </w:pPr>
            <w:r w:rsidRPr="00A37B7C">
              <w:rPr>
                <w:rFonts w:ascii="Times New Roman" w:eastAsia="Arial Unicode MS" w:hAnsi="Times New Roman"/>
                <w:b/>
                <w:lang w:bidi="ru-RU"/>
              </w:rPr>
              <w:t xml:space="preserve">Постсоветское пространство в 90-е гг. </w:t>
            </w:r>
            <w:r w:rsidRPr="00A37B7C">
              <w:rPr>
                <w:rFonts w:ascii="Times New Roman" w:eastAsia="Arial Unicode MS" w:hAnsi="Times New Roman"/>
                <w:b/>
                <w:lang w:val="en-US" w:bidi="ru-RU"/>
              </w:rPr>
              <w:t>XX</w:t>
            </w:r>
            <w:r w:rsidRPr="00A37B7C">
              <w:rPr>
                <w:rFonts w:ascii="Times New Roman" w:eastAsia="Arial Unicode MS" w:hAnsi="Times New Roman"/>
                <w:b/>
                <w:lang w:bidi="ru-RU"/>
              </w:rPr>
              <w:t xml:space="preserve"> века</w:t>
            </w:r>
          </w:p>
        </w:tc>
        <w:tc>
          <w:tcPr>
            <w:tcW w:w="2541" w:type="pct"/>
          </w:tcPr>
          <w:p w14:paraId="15E90946" w14:textId="77777777" w:rsidR="000D7985" w:rsidRPr="00A37B7C" w:rsidRDefault="000D7985" w:rsidP="00C46C1F">
            <w:pPr>
              <w:jc w:val="both"/>
              <w:rPr>
                <w:rFonts w:ascii="Times New Roman" w:hAnsi="Times New Roman"/>
                <w:b/>
                <w:bCs/>
              </w:rPr>
            </w:pPr>
            <w:r w:rsidRPr="00A37B7C">
              <w:rPr>
                <w:rFonts w:ascii="Times New Roman" w:hAnsi="Times New Roman"/>
                <w:b/>
                <w:bCs/>
              </w:rPr>
              <w:t>Содержание учебного материала</w:t>
            </w:r>
          </w:p>
        </w:tc>
        <w:tc>
          <w:tcPr>
            <w:tcW w:w="1108" w:type="pct"/>
            <w:vAlign w:val="center"/>
          </w:tcPr>
          <w:p w14:paraId="28157C47" w14:textId="77777777" w:rsidR="000D7985" w:rsidRPr="00A37B7C" w:rsidRDefault="000D7985" w:rsidP="00C46C1F">
            <w:pPr>
              <w:jc w:val="center"/>
              <w:rPr>
                <w:rFonts w:ascii="Times New Roman" w:hAnsi="Times New Roman"/>
                <w:b/>
                <w:bCs/>
              </w:rPr>
            </w:pPr>
            <w:r w:rsidRPr="00A37B7C">
              <w:rPr>
                <w:rFonts w:ascii="Times New Roman" w:hAnsi="Times New Roman"/>
                <w:b/>
                <w:bCs/>
              </w:rPr>
              <w:t>10</w:t>
            </w:r>
          </w:p>
        </w:tc>
        <w:tc>
          <w:tcPr>
            <w:tcW w:w="610" w:type="pct"/>
            <w:vMerge w:val="restart"/>
            <w:vAlign w:val="center"/>
          </w:tcPr>
          <w:p w14:paraId="5B4D6BF6" w14:textId="77777777" w:rsidR="000D7985" w:rsidRPr="00A37B7C" w:rsidRDefault="000D7985" w:rsidP="00C46C1F">
            <w:pPr>
              <w:rPr>
                <w:rFonts w:ascii="Times New Roman" w:hAnsi="Times New Roman"/>
              </w:rPr>
            </w:pPr>
            <w:r w:rsidRPr="00A37B7C">
              <w:rPr>
                <w:rFonts w:ascii="Times New Roman" w:hAnsi="Times New Roman"/>
              </w:rPr>
              <w:t>ОК 01, ОК 02, ОК 04, ОК 05, ОК 06</w:t>
            </w:r>
          </w:p>
        </w:tc>
      </w:tr>
      <w:tr w:rsidR="000D7985" w:rsidRPr="00A37B7C" w14:paraId="4B49DBE7" w14:textId="77777777" w:rsidTr="00C46C1F">
        <w:trPr>
          <w:trHeight w:val="20"/>
        </w:trPr>
        <w:tc>
          <w:tcPr>
            <w:tcW w:w="741" w:type="pct"/>
            <w:vMerge/>
          </w:tcPr>
          <w:p w14:paraId="09446A5F" w14:textId="77777777" w:rsidR="000D7985" w:rsidRPr="00A37B7C" w:rsidRDefault="000D7985" w:rsidP="00C46C1F">
            <w:pPr>
              <w:jc w:val="both"/>
              <w:rPr>
                <w:rFonts w:ascii="Times New Roman" w:hAnsi="Times New Roman"/>
                <w:b/>
              </w:rPr>
            </w:pPr>
          </w:p>
        </w:tc>
        <w:tc>
          <w:tcPr>
            <w:tcW w:w="2541" w:type="pct"/>
          </w:tcPr>
          <w:p w14:paraId="20B16B79" w14:textId="77777777" w:rsidR="000D7985" w:rsidRPr="00A37B7C" w:rsidRDefault="000D7985" w:rsidP="00C46C1F">
            <w:pPr>
              <w:jc w:val="both"/>
              <w:rPr>
                <w:rFonts w:ascii="Times New Roman" w:hAnsi="Times New Roman"/>
              </w:rPr>
            </w:pPr>
            <w:r w:rsidRPr="00A37B7C">
              <w:rPr>
                <w:rFonts w:ascii="Times New Roman" w:eastAsia="Arial Unicode MS" w:hAnsi="Times New Roman"/>
                <w:b/>
                <w:bCs/>
                <w:lang w:bidi="ru-RU"/>
              </w:rPr>
              <w:t>1.</w:t>
            </w:r>
            <w:r w:rsidRPr="00A37B7C">
              <w:rPr>
                <w:rFonts w:ascii="Times New Roman" w:eastAsia="Arial Unicode MS" w:hAnsi="Times New Roman"/>
                <w:lang w:bidi="ru-RU"/>
              </w:rPr>
              <w:t xml:space="preserve"> Антикризисные меры и рыночные реформы. Формирование государственной власти новой России. Принятие Конституции РФ 1993г.</w:t>
            </w:r>
          </w:p>
        </w:tc>
        <w:tc>
          <w:tcPr>
            <w:tcW w:w="1108" w:type="pct"/>
            <w:vMerge w:val="restart"/>
            <w:vAlign w:val="center"/>
          </w:tcPr>
          <w:p w14:paraId="5174B3D5" w14:textId="77777777" w:rsidR="000D7985" w:rsidRPr="00A37B7C" w:rsidRDefault="000D7985" w:rsidP="00C46C1F">
            <w:pPr>
              <w:jc w:val="center"/>
              <w:rPr>
                <w:rFonts w:ascii="Times New Roman" w:hAnsi="Times New Roman"/>
                <w:i/>
                <w:iCs/>
              </w:rPr>
            </w:pPr>
            <w:r w:rsidRPr="00A37B7C">
              <w:rPr>
                <w:rFonts w:ascii="Times New Roman" w:hAnsi="Times New Roman"/>
                <w:i/>
                <w:iCs/>
              </w:rPr>
              <w:t>10</w:t>
            </w:r>
          </w:p>
        </w:tc>
        <w:tc>
          <w:tcPr>
            <w:tcW w:w="610" w:type="pct"/>
            <w:vMerge/>
          </w:tcPr>
          <w:p w14:paraId="0523D909" w14:textId="77777777" w:rsidR="000D7985" w:rsidRPr="00A37B7C" w:rsidRDefault="000D7985" w:rsidP="00C46C1F">
            <w:pPr>
              <w:rPr>
                <w:rFonts w:ascii="Times New Roman" w:hAnsi="Times New Roman"/>
              </w:rPr>
            </w:pPr>
          </w:p>
        </w:tc>
      </w:tr>
      <w:tr w:rsidR="000D7985" w:rsidRPr="00A37B7C" w14:paraId="207A3E05" w14:textId="77777777" w:rsidTr="00C46C1F">
        <w:trPr>
          <w:trHeight w:val="20"/>
        </w:trPr>
        <w:tc>
          <w:tcPr>
            <w:tcW w:w="741" w:type="pct"/>
            <w:vMerge/>
          </w:tcPr>
          <w:p w14:paraId="6B85F825" w14:textId="77777777" w:rsidR="000D7985" w:rsidRPr="00A37B7C" w:rsidRDefault="000D7985" w:rsidP="00C46C1F">
            <w:pPr>
              <w:jc w:val="both"/>
              <w:rPr>
                <w:rFonts w:ascii="Times New Roman" w:hAnsi="Times New Roman"/>
                <w:b/>
              </w:rPr>
            </w:pPr>
          </w:p>
        </w:tc>
        <w:tc>
          <w:tcPr>
            <w:tcW w:w="2541" w:type="pct"/>
          </w:tcPr>
          <w:p w14:paraId="0D8D8B5F" w14:textId="77777777" w:rsidR="000D7985" w:rsidRPr="00A37B7C" w:rsidRDefault="000D7985" w:rsidP="00C46C1F">
            <w:pPr>
              <w:widowControl w:val="0"/>
              <w:jc w:val="both"/>
              <w:rPr>
                <w:rFonts w:ascii="Times New Roman" w:eastAsia="Arial Unicode MS" w:hAnsi="Times New Roman"/>
                <w:lang w:bidi="ru-RU"/>
              </w:rPr>
            </w:pPr>
            <w:r w:rsidRPr="00A37B7C">
              <w:rPr>
                <w:rFonts w:ascii="Times New Roman" w:eastAsia="Arial Unicode MS" w:hAnsi="Times New Roman"/>
                <w:b/>
                <w:bCs/>
                <w:lang w:bidi="ru-RU"/>
              </w:rPr>
              <w:t>2.</w:t>
            </w:r>
            <w:r w:rsidRPr="00A37B7C">
              <w:rPr>
                <w:rFonts w:ascii="Times New Roman" w:eastAsia="Arial Unicode MS" w:hAnsi="Times New Roman"/>
                <w:lang w:bidi="ru-RU"/>
              </w:rPr>
              <w:t xml:space="preserve"> Становление гражданского общества. Обострение локальных конфликтов на постсоветском пространстве. РФ и страны ближнего зарубежья. РФ и СНГ.</w:t>
            </w:r>
          </w:p>
        </w:tc>
        <w:tc>
          <w:tcPr>
            <w:tcW w:w="1108" w:type="pct"/>
            <w:vMerge/>
            <w:vAlign w:val="center"/>
          </w:tcPr>
          <w:p w14:paraId="0A286C98" w14:textId="77777777" w:rsidR="000D7985" w:rsidRPr="00A37B7C" w:rsidRDefault="000D7985" w:rsidP="00C46C1F">
            <w:pPr>
              <w:jc w:val="center"/>
              <w:rPr>
                <w:rFonts w:ascii="Times New Roman" w:hAnsi="Times New Roman"/>
                <w:i/>
                <w:iCs/>
              </w:rPr>
            </w:pPr>
          </w:p>
        </w:tc>
        <w:tc>
          <w:tcPr>
            <w:tcW w:w="610" w:type="pct"/>
            <w:vMerge/>
          </w:tcPr>
          <w:p w14:paraId="4BDAB5B8" w14:textId="77777777" w:rsidR="000D7985" w:rsidRPr="00A37B7C" w:rsidRDefault="000D7985" w:rsidP="00C46C1F">
            <w:pPr>
              <w:rPr>
                <w:rFonts w:ascii="Times New Roman" w:hAnsi="Times New Roman"/>
              </w:rPr>
            </w:pPr>
          </w:p>
        </w:tc>
      </w:tr>
      <w:tr w:rsidR="000D7985" w:rsidRPr="00A37B7C" w14:paraId="4B117D5D" w14:textId="77777777" w:rsidTr="00C46C1F">
        <w:trPr>
          <w:trHeight w:val="20"/>
        </w:trPr>
        <w:tc>
          <w:tcPr>
            <w:tcW w:w="741" w:type="pct"/>
            <w:vMerge/>
          </w:tcPr>
          <w:p w14:paraId="0CAA080E" w14:textId="77777777" w:rsidR="000D7985" w:rsidRPr="00A37B7C" w:rsidRDefault="000D7985" w:rsidP="00C46C1F">
            <w:pPr>
              <w:jc w:val="both"/>
              <w:rPr>
                <w:rFonts w:ascii="Times New Roman" w:hAnsi="Times New Roman"/>
                <w:b/>
              </w:rPr>
            </w:pPr>
          </w:p>
        </w:tc>
        <w:tc>
          <w:tcPr>
            <w:tcW w:w="2541" w:type="pct"/>
          </w:tcPr>
          <w:p w14:paraId="7203CA70" w14:textId="77777777" w:rsidR="000D7985" w:rsidRPr="00A37B7C" w:rsidRDefault="000D7985" w:rsidP="00C46C1F">
            <w:pPr>
              <w:widowControl w:val="0"/>
              <w:jc w:val="both"/>
              <w:rPr>
                <w:rFonts w:ascii="Times New Roman" w:eastAsia="Arial Unicode MS" w:hAnsi="Times New Roman"/>
                <w:lang w:bidi="ru-RU"/>
              </w:rPr>
            </w:pPr>
            <w:r w:rsidRPr="00A37B7C">
              <w:rPr>
                <w:rFonts w:ascii="Times New Roman" w:eastAsia="Arial Unicode MS" w:hAnsi="Times New Roman"/>
                <w:b/>
                <w:bCs/>
                <w:lang w:bidi="ru-RU"/>
              </w:rPr>
              <w:t>3.</w:t>
            </w:r>
            <w:r w:rsidRPr="00A37B7C">
              <w:rPr>
                <w:rFonts w:ascii="Times New Roman" w:eastAsia="Arial Unicode MS" w:hAnsi="Times New Roman"/>
                <w:lang w:bidi="ru-RU"/>
              </w:rPr>
              <w:t xml:space="preserve"> Международные отношения в конце XX века. Программные документы ООН, ЮНЕСКО, ЕС, ОЭСР в отношении постсоветского пространства.</w:t>
            </w:r>
          </w:p>
        </w:tc>
        <w:tc>
          <w:tcPr>
            <w:tcW w:w="1108" w:type="pct"/>
            <w:vMerge/>
            <w:vAlign w:val="center"/>
          </w:tcPr>
          <w:p w14:paraId="167A2439" w14:textId="77777777" w:rsidR="000D7985" w:rsidRPr="00A37B7C" w:rsidRDefault="000D7985" w:rsidP="00C46C1F">
            <w:pPr>
              <w:jc w:val="center"/>
              <w:rPr>
                <w:rFonts w:ascii="Times New Roman" w:hAnsi="Times New Roman"/>
                <w:i/>
                <w:iCs/>
              </w:rPr>
            </w:pPr>
          </w:p>
        </w:tc>
        <w:tc>
          <w:tcPr>
            <w:tcW w:w="610" w:type="pct"/>
            <w:vMerge/>
          </w:tcPr>
          <w:p w14:paraId="66CC6A28" w14:textId="77777777" w:rsidR="000D7985" w:rsidRPr="00A37B7C" w:rsidRDefault="000D7985" w:rsidP="00C46C1F">
            <w:pPr>
              <w:rPr>
                <w:rFonts w:ascii="Times New Roman" w:hAnsi="Times New Roman"/>
              </w:rPr>
            </w:pPr>
          </w:p>
        </w:tc>
      </w:tr>
      <w:tr w:rsidR="000D7985" w:rsidRPr="00A37B7C" w14:paraId="38E87043" w14:textId="77777777" w:rsidTr="00C46C1F">
        <w:trPr>
          <w:trHeight w:val="1014"/>
        </w:trPr>
        <w:tc>
          <w:tcPr>
            <w:tcW w:w="741" w:type="pct"/>
            <w:vMerge/>
          </w:tcPr>
          <w:p w14:paraId="790323C9" w14:textId="77777777" w:rsidR="000D7985" w:rsidRPr="00A37B7C" w:rsidRDefault="000D7985" w:rsidP="00C46C1F">
            <w:pPr>
              <w:jc w:val="both"/>
              <w:rPr>
                <w:rFonts w:ascii="Times New Roman" w:hAnsi="Times New Roman"/>
                <w:b/>
              </w:rPr>
            </w:pPr>
          </w:p>
        </w:tc>
        <w:tc>
          <w:tcPr>
            <w:tcW w:w="2541" w:type="pct"/>
          </w:tcPr>
          <w:p w14:paraId="0880CF68" w14:textId="77777777" w:rsidR="000D7985" w:rsidRPr="00A37B7C" w:rsidRDefault="000D7985" w:rsidP="00C46C1F">
            <w:pPr>
              <w:widowControl w:val="0"/>
              <w:jc w:val="both"/>
              <w:rPr>
                <w:rFonts w:ascii="Times New Roman" w:eastAsia="Arial Unicode MS" w:hAnsi="Times New Roman"/>
                <w:lang w:bidi="ru-RU"/>
              </w:rPr>
            </w:pPr>
            <w:r w:rsidRPr="00A37B7C">
              <w:rPr>
                <w:rFonts w:ascii="Times New Roman" w:hAnsi="Times New Roman"/>
                <w:b/>
              </w:rPr>
              <w:t>4.</w:t>
            </w:r>
            <w:r w:rsidRPr="00A37B7C">
              <w:rPr>
                <w:rFonts w:ascii="Times New Roman" w:hAnsi="Times New Roman"/>
                <w:bCs/>
              </w:rPr>
              <w:t xml:space="preserve"> Экономика России в период реформ (1991-200г). Российская экономика на пути к рынку.</w:t>
            </w:r>
            <w:r w:rsidRPr="00A37B7C">
              <w:rPr>
                <w:rFonts w:ascii="Times New Roman" w:hAnsi="Times New Roman"/>
                <w:b/>
                <w:bCs/>
              </w:rPr>
              <w:t xml:space="preserve"> </w:t>
            </w:r>
            <w:r w:rsidRPr="00A37B7C">
              <w:rPr>
                <w:rFonts w:ascii="Times New Roman" w:hAnsi="Times New Roman"/>
                <w:bCs/>
              </w:rPr>
              <w:t xml:space="preserve">Начало радикальных экономических преобразований. Падение жизненного уровня населения. Приватизация. Развитие экономики России в 1992-1998гг. Дефолт 1998г. и его последствия. Экономические меры правительства Е. М. Примакова. </w:t>
            </w:r>
          </w:p>
        </w:tc>
        <w:tc>
          <w:tcPr>
            <w:tcW w:w="1108" w:type="pct"/>
            <w:vMerge/>
            <w:vAlign w:val="center"/>
          </w:tcPr>
          <w:p w14:paraId="50A18626" w14:textId="77777777" w:rsidR="000D7985" w:rsidRPr="00A37B7C" w:rsidRDefault="000D7985" w:rsidP="00C46C1F">
            <w:pPr>
              <w:jc w:val="center"/>
              <w:rPr>
                <w:rFonts w:ascii="Times New Roman" w:hAnsi="Times New Roman"/>
                <w:i/>
                <w:iCs/>
              </w:rPr>
            </w:pPr>
          </w:p>
        </w:tc>
        <w:tc>
          <w:tcPr>
            <w:tcW w:w="610" w:type="pct"/>
            <w:vMerge/>
          </w:tcPr>
          <w:p w14:paraId="5FA43093" w14:textId="77777777" w:rsidR="000D7985" w:rsidRPr="00A37B7C" w:rsidRDefault="000D7985" w:rsidP="00C46C1F">
            <w:pPr>
              <w:rPr>
                <w:rFonts w:ascii="Times New Roman" w:hAnsi="Times New Roman"/>
              </w:rPr>
            </w:pPr>
          </w:p>
        </w:tc>
      </w:tr>
      <w:tr w:rsidR="000D7985" w:rsidRPr="00A37B7C" w14:paraId="339CE6AC" w14:textId="77777777" w:rsidTr="00C46C1F">
        <w:trPr>
          <w:trHeight w:val="714"/>
        </w:trPr>
        <w:tc>
          <w:tcPr>
            <w:tcW w:w="741" w:type="pct"/>
            <w:vMerge/>
          </w:tcPr>
          <w:p w14:paraId="482793A7" w14:textId="77777777" w:rsidR="000D7985" w:rsidRPr="00A37B7C" w:rsidRDefault="000D7985" w:rsidP="00C46C1F">
            <w:pPr>
              <w:jc w:val="both"/>
              <w:rPr>
                <w:rFonts w:ascii="Times New Roman" w:hAnsi="Times New Roman"/>
                <w:b/>
              </w:rPr>
            </w:pPr>
          </w:p>
        </w:tc>
        <w:tc>
          <w:tcPr>
            <w:tcW w:w="2541" w:type="pct"/>
          </w:tcPr>
          <w:p w14:paraId="31585B4A" w14:textId="77777777" w:rsidR="000D7985" w:rsidRPr="00A37B7C" w:rsidRDefault="000D7985" w:rsidP="00C46C1F">
            <w:pPr>
              <w:widowControl w:val="0"/>
              <w:jc w:val="both"/>
              <w:rPr>
                <w:rFonts w:ascii="Times New Roman" w:hAnsi="Times New Roman"/>
                <w:bCs/>
              </w:rPr>
            </w:pPr>
            <w:r w:rsidRPr="00A37B7C">
              <w:rPr>
                <w:rFonts w:ascii="Times New Roman" w:hAnsi="Times New Roman"/>
                <w:b/>
              </w:rPr>
              <w:t>5.</w:t>
            </w:r>
            <w:r w:rsidRPr="00A37B7C">
              <w:rPr>
                <w:rFonts w:ascii="Times New Roman" w:hAnsi="Times New Roman"/>
                <w:bCs/>
              </w:rPr>
              <w:t xml:space="preserve"> Первые результаты и цена экономических реформ 1990-х гг. Россия в мировой экономике. Особенности развития российской экономики в конце 20 –начале 21вв.</w:t>
            </w:r>
          </w:p>
        </w:tc>
        <w:tc>
          <w:tcPr>
            <w:tcW w:w="1108" w:type="pct"/>
            <w:vMerge/>
            <w:vAlign w:val="center"/>
          </w:tcPr>
          <w:p w14:paraId="25B2F5C2" w14:textId="77777777" w:rsidR="000D7985" w:rsidRPr="00A37B7C" w:rsidRDefault="000D7985" w:rsidP="00C46C1F">
            <w:pPr>
              <w:jc w:val="center"/>
              <w:rPr>
                <w:rFonts w:ascii="Times New Roman" w:hAnsi="Times New Roman"/>
                <w:i/>
                <w:iCs/>
              </w:rPr>
            </w:pPr>
          </w:p>
        </w:tc>
        <w:tc>
          <w:tcPr>
            <w:tcW w:w="610" w:type="pct"/>
            <w:vMerge/>
          </w:tcPr>
          <w:p w14:paraId="5D8ADF14" w14:textId="77777777" w:rsidR="000D7985" w:rsidRPr="00A37B7C" w:rsidRDefault="000D7985" w:rsidP="00C46C1F">
            <w:pPr>
              <w:rPr>
                <w:rFonts w:ascii="Times New Roman" w:hAnsi="Times New Roman"/>
              </w:rPr>
            </w:pPr>
          </w:p>
        </w:tc>
      </w:tr>
      <w:tr w:rsidR="000D7985" w:rsidRPr="00A37B7C" w14:paraId="2CE467CF" w14:textId="77777777" w:rsidTr="00C46C1F">
        <w:trPr>
          <w:trHeight w:val="20"/>
        </w:trPr>
        <w:tc>
          <w:tcPr>
            <w:tcW w:w="741" w:type="pct"/>
            <w:vMerge/>
          </w:tcPr>
          <w:p w14:paraId="254A173F" w14:textId="77777777" w:rsidR="000D7985" w:rsidRPr="00A37B7C" w:rsidRDefault="000D7985" w:rsidP="00C46C1F">
            <w:pPr>
              <w:jc w:val="both"/>
              <w:rPr>
                <w:rFonts w:ascii="Times New Roman" w:hAnsi="Times New Roman"/>
                <w:b/>
              </w:rPr>
            </w:pPr>
          </w:p>
        </w:tc>
        <w:tc>
          <w:tcPr>
            <w:tcW w:w="2541" w:type="pct"/>
          </w:tcPr>
          <w:p w14:paraId="266A9FA9" w14:textId="77777777" w:rsidR="000D7985" w:rsidRPr="00A37B7C" w:rsidRDefault="000D7985" w:rsidP="00C46C1F">
            <w:pPr>
              <w:widowControl w:val="0"/>
              <w:jc w:val="both"/>
              <w:rPr>
                <w:rFonts w:ascii="Times New Roman" w:hAnsi="Times New Roman"/>
                <w:b/>
                <w:bCs/>
              </w:rPr>
            </w:pPr>
            <w:r w:rsidRPr="00A37B7C">
              <w:rPr>
                <w:rFonts w:ascii="Times New Roman" w:hAnsi="Times New Roman"/>
                <w:b/>
                <w:bCs/>
              </w:rPr>
              <w:t>В том числе практических и лабораторных занятий</w:t>
            </w:r>
            <w:r w:rsidRPr="00A37B7C">
              <w:rPr>
                <w:rFonts w:ascii="Times New Roman" w:hAnsi="Times New Roman"/>
                <w:bCs/>
              </w:rPr>
              <w:t xml:space="preserve"> </w:t>
            </w:r>
          </w:p>
        </w:tc>
        <w:tc>
          <w:tcPr>
            <w:tcW w:w="1108" w:type="pct"/>
            <w:vAlign w:val="center"/>
          </w:tcPr>
          <w:p w14:paraId="637BCCB7" w14:textId="77777777" w:rsidR="000D7985" w:rsidRPr="00A37B7C" w:rsidRDefault="000D7985" w:rsidP="00C46C1F">
            <w:pPr>
              <w:jc w:val="center"/>
              <w:rPr>
                <w:rFonts w:ascii="Times New Roman" w:hAnsi="Times New Roman"/>
                <w:b/>
                <w:bCs/>
              </w:rPr>
            </w:pPr>
          </w:p>
        </w:tc>
        <w:tc>
          <w:tcPr>
            <w:tcW w:w="610" w:type="pct"/>
            <w:vMerge/>
          </w:tcPr>
          <w:p w14:paraId="1F697CC6" w14:textId="77777777" w:rsidR="000D7985" w:rsidRPr="00A37B7C" w:rsidRDefault="000D7985" w:rsidP="00C46C1F">
            <w:pPr>
              <w:rPr>
                <w:rFonts w:ascii="Times New Roman" w:hAnsi="Times New Roman"/>
                <w:b/>
                <w:bCs/>
              </w:rPr>
            </w:pPr>
          </w:p>
        </w:tc>
      </w:tr>
      <w:tr w:rsidR="000D7985" w:rsidRPr="00A37B7C" w14:paraId="013738DB" w14:textId="77777777" w:rsidTr="00C46C1F">
        <w:trPr>
          <w:trHeight w:val="20"/>
        </w:trPr>
        <w:tc>
          <w:tcPr>
            <w:tcW w:w="741" w:type="pct"/>
            <w:vMerge/>
          </w:tcPr>
          <w:p w14:paraId="516F4CA9" w14:textId="77777777" w:rsidR="000D7985" w:rsidRPr="00A37B7C" w:rsidRDefault="000D7985" w:rsidP="00C46C1F">
            <w:pPr>
              <w:jc w:val="both"/>
              <w:rPr>
                <w:rFonts w:ascii="Times New Roman" w:hAnsi="Times New Roman"/>
                <w:b/>
              </w:rPr>
            </w:pPr>
          </w:p>
        </w:tc>
        <w:tc>
          <w:tcPr>
            <w:tcW w:w="2541" w:type="pct"/>
          </w:tcPr>
          <w:p w14:paraId="35DCCEC7" w14:textId="77777777" w:rsidR="000D7985" w:rsidRPr="00A37B7C" w:rsidRDefault="000D7985" w:rsidP="00C46C1F">
            <w:pPr>
              <w:jc w:val="both"/>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08" w:type="pct"/>
            <w:vAlign w:val="center"/>
          </w:tcPr>
          <w:p w14:paraId="72F58AE5" w14:textId="77777777" w:rsidR="000D7985" w:rsidRPr="00A37B7C" w:rsidRDefault="000D7985" w:rsidP="00C46C1F">
            <w:pPr>
              <w:jc w:val="center"/>
              <w:rPr>
                <w:rFonts w:ascii="Times New Roman" w:hAnsi="Times New Roman"/>
                <w:b/>
                <w:bCs/>
              </w:rPr>
            </w:pPr>
          </w:p>
        </w:tc>
        <w:tc>
          <w:tcPr>
            <w:tcW w:w="610" w:type="pct"/>
            <w:vMerge/>
          </w:tcPr>
          <w:p w14:paraId="50DE74E4" w14:textId="77777777" w:rsidR="000D7985" w:rsidRPr="00A37B7C" w:rsidRDefault="000D7985" w:rsidP="00C46C1F">
            <w:pPr>
              <w:rPr>
                <w:rFonts w:ascii="Times New Roman" w:hAnsi="Times New Roman"/>
                <w:b/>
                <w:bCs/>
              </w:rPr>
            </w:pPr>
          </w:p>
        </w:tc>
      </w:tr>
      <w:tr w:rsidR="000D7985" w:rsidRPr="00A37B7C" w14:paraId="52360154" w14:textId="77777777" w:rsidTr="00C46C1F">
        <w:trPr>
          <w:trHeight w:val="201"/>
        </w:trPr>
        <w:tc>
          <w:tcPr>
            <w:tcW w:w="741" w:type="pct"/>
            <w:vMerge w:val="restart"/>
          </w:tcPr>
          <w:p w14:paraId="3E8CDDDC" w14:textId="77777777" w:rsidR="000D7985" w:rsidRPr="00A37B7C" w:rsidRDefault="000D7985" w:rsidP="00C46C1F">
            <w:pPr>
              <w:jc w:val="both"/>
              <w:rPr>
                <w:rFonts w:ascii="Times New Roman" w:eastAsia="Arial Unicode MS" w:hAnsi="Times New Roman"/>
                <w:b/>
                <w:lang w:bidi="ru-RU"/>
              </w:rPr>
            </w:pPr>
            <w:r w:rsidRPr="00A37B7C">
              <w:rPr>
                <w:rFonts w:ascii="Times New Roman" w:eastAsia="Arial Unicode MS" w:hAnsi="Times New Roman"/>
                <w:b/>
                <w:lang w:bidi="ru-RU"/>
              </w:rPr>
              <w:t>Тема 4.</w:t>
            </w:r>
          </w:p>
          <w:p w14:paraId="3D281285" w14:textId="77777777" w:rsidR="000D7985" w:rsidRPr="00A37B7C" w:rsidRDefault="000D7985" w:rsidP="00C46C1F">
            <w:pPr>
              <w:jc w:val="both"/>
              <w:rPr>
                <w:rFonts w:ascii="Times New Roman" w:hAnsi="Times New Roman"/>
                <w:b/>
              </w:rPr>
            </w:pPr>
            <w:r w:rsidRPr="00A37B7C">
              <w:rPr>
                <w:rFonts w:ascii="Times New Roman" w:eastAsia="Arial Unicode MS" w:hAnsi="Times New Roman"/>
                <w:b/>
                <w:lang w:bidi="ru-RU"/>
              </w:rPr>
              <w:lastRenderedPageBreak/>
              <w:t>Укрепление влияния России на постсоветском пространстве</w:t>
            </w:r>
          </w:p>
        </w:tc>
        <w:tc>
          <w:tcPr>
            <w:tcW w:w="2541" w:type="pct"/>
          </w:tcPr>
          <w:p w14:paraId="455B5634" w14:textId="77777777" w:rsidR="000D7985" w:rsidRPr="00A37B7C" w:rsidRDefault="000D7985" w:rsidP="00C46C1F">
            <w:pPr>
              <w:jc w:val="both"/>
              <w:rPr>
                <w:rFonts w:ascii="Times New Roman" w:hAnsi="Times New Roman"/>
                <w:b/>
                <w:bCs/>
              </w:rPr>
            </w:pPr>
            <w:r w:rsidRPr="00A37B7C">
              <w:rPr>
                <w:rFonts w:ascii="Times New Roman" w:hAnsi="Times New Roman"/>
                <w:b/>
                <w:bCs/>
              </w:rPr>
              <w:lastRenderedPageBreak/>
              <w:t>Содержание учебного материала</w:t>
            </w:r>
          </w:p>
        </w:tc>
        <w:tc>
          <w:tcPr>
            <w:tcW w:w="1108" w:type="pct"/>
            <w:vAlign w:val="center"/>
          </w:tcPr>
          <w:p w14:paraId="5C06D338" w14:textId="77777777" w:rsidR="000D7985" w:rsidRPr="00A37B7C" w:rsidRDefault="000D7985" w:rsidP="00C46C1F">
            <w:pPr>
              <w:jc w:val="center"/>
              <w:rPr>
                <w:rFonts w:ascii="Times New Roman" w:hAnsi="Times New Roman"/>
                <w:b/>
                <w:bCs/>
              </w:rPr>
            </w:pPr>
            <w:r w:rsidRPr="00A37B7C">
              <w:rPr>
                <w:rFonts w:ascii="Times New Roman" w:hAnsi="Times New Roman"/>
                <w:b/>
                <w:bCs/>
              </w:rPr>
              <w:t>6</w:t>
            </w:r>
          </w:p>
        </w:tc>
        <w:tc>
          <w:tcPr>
            <w:tcW w:w="610" w:type="pct"/>
            <w:vMerge w:val="restart"/>
            <w:vAlign w:val="center"/>
          </w:tcPr>
          <w:p w14:paraId="0CE1EC61" w14:textId="77777777" w:rsidR="000D7985" w:rsidRPr="00A37B7C" w:rsidRDefault="000D7985" w:rsidP="00C46C1F">
            <w:pPr>
              <w:rPr>
                <w:rFonts w:ascii="Times New Roman" w:hAnsi="Times New Roman"/>
              </w:rPr>
            </w:pPr>
            <w:r w:rsidRPr="00A37B7C">
              <w:rPr>
                <w:rFonts w:ascii="Times New Roman" w:hAnsi="Times New Roman"/>
              </w:rPr>
              <w:t xml:space="preserve">ОК 01, ОК 02, ОК 04, ОК 05, ОК 06 </w:t>
            </w:r>
          </w:p>
        </w:tc>
      </w:tr>
      <w:tr w:rsidR="000D7985" w:rsidRPr="00A37B7C" w14:paraId="22A8BB94" w14:textId="77777777" w:rsidTr="00C46C1F">
        <w:trPr>
          <w:trHeight w:val="985"/>
        </w:trPr>
        <w:tc>
          <w:tcPr>
            <w:tcW w:w="741" w:type="pct"/>
            <w:vMerge/>
          </w:tcPr>
          <w:p w14:paraId="7CDDE747" w14:textId="77777777" w:rsidR="000D7985" w:rsidRPr="00A37B7C" w:rsidRDefault="000D7985" w:rsidP="00C46C1F">
            <w:pPr>
              <w:jc w:val="both"/>
              <w:rPr>
                <w:rFonts w:ascii="Times New Roman" w:hAnsi="Times New Roman"/>
                <w:b/>
              </w:rPr>
            </w:pPr>
          </w:p>
        </w:tc>
        <w:tc>
          <w:tcPr>
            <w:tcW w:w="2541" w:type="pct"/>
            <w:tcBorders>
              <w:bottom w:val="single" w:sz="4" w:space="0" w:color="auto"/>
            </w:tcBorders>
          </w:tcPr>
          <w:p w14:paraId="67FE80FB" w14:textId="77777777" w:rsidR="000D7985" w:rsidRPr="00A37B7C" w:rsidRDefault="000D7985" w:rsidP="00C46C1F">
            <w:pPr>
              <w:widowControl w:val="0"/>
              <w:jc w:val="both"/>
              <w:rPr>
                <w:rFonts w:ascii="Times New Roman" w:eastAsia="Arial Unicode MS" w:hAnsi="Times New Roman"/>
                <w:lang w:bidi="ru-RU"/>
              </w:rPr>
            </w:pPr>
            <w:r w:rsidRPr="00A37B7C">
              <w:rPr>
                <w:rFonts w:ascii="Times New Roman" w:hAnsi="Times New Roman"/>
                <w:b/>
                <w:bCs/>
              </w:rPr>
              <w:t>1.</w:t>
            </w:r>
            <w:r w:rsidRPr="00A37B7C">
              <w:rPr>
                <w:rFonts w:ascii="Times New Roman" w:hAnsi="Times New Roman"/>
              </w:rPr>
              <w:t xml:space="preserve"> Геополитическое положение и внешняя политика в 1990-е гг</w:t>
            </w:r>
            <w:r w:rsidRPr="00A37B7C">
              <w:rPr>
                <w:rFonts w:ascii="Times New Roman" w:eastAsia="Arial Unicode MS" w:hAnsi="Times New Roman"/>
                <w:lang w:bidi="ru-RU"/>
              </w:rPr>
              <w:t xml:space="preserve">. </w:t>
            </w:r>
            <w:r w:rsidRPr="00A37B7C">
              <w:rPr>
                <w:rFonts w:ascii="Times New Roman" w:hAnsi="Times New Roman"/>
              </w:rPr>
              <w:t xml:space="preserve">Новое место России в мире. Взаимоотношения с США и странами Запада. Агрессия НАТО в Югославии и изменение политики России в отношении Запада. Восточный вектор внешней политики. Россия на постсоветском пространстве. Результаты внешней политики страны в 1990-е гг. </w:t>
            </w:r>
            <w:r w:rsidRPr="00A37B7C">
              <w:rPr>
                <w:rFonts w:ascii="Times New Roman" w:eastAsia="Arial Unicode MS" w:hAnsi="Times New Roman"/>
                <w:lang w:bidi="ru-RU"/>
              </w:rPr>
              <w:t>Укрепление государственной власти. Проблемы федеративного устройства. Россия и страны Ближнего Зарубежья. СНГ, ОДКБ, Россия и страны Дальнего Зарубежья.</w:t>
            </w:r>
          </w:p>
          <w:p w14:paraId="29A7167F" w14:textId="77777777" w:rsidR="000D7985" w:rsidRPr="00A37B7C" w:rsidRDefault="000D7985" w:rsidP="00C46C1F">
            <w:pPr>
              <w:widowControl w:val="0"/>
              <w:jc w:val="both"/>
              <w:rPr>
                <w:rFonts w:ascii="Times New Roman" w:hAnsi="Times New Roman"/>
              </w:rPr>
            </w:pPr>
            <w:r w:rsidRPr="00A37B7C">
              <w:rPr>
                <w:rFonts w:ascii="Times New Roman" w:hAnsi="Times New Roman"/>
              </w:rPr>
              <w:t xml:space="preserve">Политическая жизнь России в начале 21 в. </w:t>
            </w:r>
          </w:p>
          <w:p w14:paraId="0A16BC8A" w14:textId="77777777" w:rsidR="000D7985" w:rsidRPr="00A37B7C" w:rsidRDefault="000D7985" w:rsidP="00C46C1F">
            <w:pPr>
              <w:ind w:right="-30"/>
              <w:jc w:val="both"/>
              <w:rPr>
                <w:rFonts w:ascii="Times New Roman" w:eastAsia="Arial Unicode MS" w:hAnsi="Times New Roman"/>
                <w:i/>
                <w:lang w:bidi="ru-RU"/>
              </w:rPr>
            </w:pPr>
            <w:r w:rsidRPr="00A37B7C">
              <w:rPr>
                <w:rFonts w:ascii="Times New Roman" w:hAnsi="Times New Roman"/>
              </w:rPr>
              <w:t>Отставка Президента Б. Н. Ельцина. Президент В. В. Путин и его программа. Мюнхенская речь Владимира Путина. Укрепление российской государственности. Обеспечение гражданского согласия и единства общества. Новые государственные символы России. Усиление борьбы с терроризмом. Судебная реформа. Выборы 2003-2004гг. Реформа управления. Итоги политического развития страны в 2000-е гг.</w:t>
            </w:r>
          </w:p>
        </w:tc>
        <w:tc>
          <w:tcPr>
            <w:tcW w:w="1108" w:type="pct"/>
            <w:vMerge w:val="restart"/>
            <w:vAlign w:val="center"/>
          </w:tcPr>
          <w:p w14:paraId="254BA8AA" w14:textId="77777777" w:rsidR="000D7985" w:rsidRPr="00A37B7C" w:rsidRDefault="000D7985" w:rsidP="00C46C1F">
            <w:pPr>
              <w:jc w:val="center"/>
              <w:rPr>
                <w:rFonts w:ascii="Times New Roman" w:hAnsi="Times New Roman"/>
                <w:i/>
                <w:iCs/>
              </w:rPr>
            </w:pPr>
            <w:r w:rsidRPr="00A37B7C">
              <w:rPr>
                <w:rFonts w:ascii="Times New Roman" w:hAnsi="Times New Roman"/>
                <w:i/>
                <w:iCs/>
              </w:rPr>
              <w:t>6</w:t>
            </w:r>
          </w:p>
        </w:tc>
        <w:tc>
          <w:tcPr>
            <w:tcW w:w="610" w:type="pct"/>
            <w:vMerge/>
          </w:tcPr>
          <w:p w14:paraId="629253E1" w14:textId="77777777" w:rsidR="000D7985" w:rsidRPr="00A37B7C" w:rsidRDefault="000D7985" w:rsidP="00C46C1F">
            <w:pPr>
              <w:rPr>
                <w:rFonts w:ascii="Times New Roman" w:hAnsi="Times New Roman"/>
              </w:rPr>
            </w:pPr>
          </w:p>
        </w:tc>
      </w:tr>
      <w:tr w:rsidR="000D7985" w:rsidRPr="00A37B7C" w14:paraId="33ADFA47" w14:textId="77777777" w:rsidTr="00C46C1F">
        <w:trPr>
          <w:trHeight w:val="772"/>
        </w:trPr>
        <w:tc>
          <w:tcPr>
            <w:tcW w:w="741" w:type="pct"/>
            <w:vMerge/>
          </w:tcPr>
          <w:p w14:paraId="3E30D244" w14:textId="77777777" w:rsidR="000D7985" w:rsidRPr="00A37B7C" w:rsidRDefault="000D7985" w:rsidP="00C46C1F">
            <w:pPr>
              <w:rPr>
                <w:rFonts w:ascii="Times New Roman" w:hAnsi="Times New Roman"/>
                <w:b/>
              </w:rPr>
            </w:pPr>
          </w:p>
        </w:tc>
        <w:tc>
          <w:tcPr>
            <w:tcW w:w="2541" w:type="pct"/>
            <w:tcBorders>
              <w:bottom w:val="single" w:sz="4" w:space="0" w:color="auto"/>
            </w:tcBorders>
          </w:tcPr>
          <w:p w14:paraId="71FF48B3" w14:textId="77777777" w:rsidR="000D7985" w:rsidRPr="00A37B7C" w:rsidRDefault="000D7985" w:rsidP="00C46C1F">
            <w:pPr>
              <w:widowControl w:val="0"/>
              <w:rPr>
                <w:rFonts w:ascii="Times New Roman" w:hAnsi="Times New Roman"/>
              </w:rPr>
            </w:pPr>
            <w:r w:rsidRPr="00A37B7C">
              <w:rPr>
                <w:rFonts w:ascii="Times New Roman" w:hAnsi="Times New Roman"/>
                <w:b/>
              </w:rPr>
              <w:t>2.</w:t>
            </w:r>
            <w:r w:rsidRPr="00A37B7C">
              <w:rPr>
                <w:rFonts w:ascii="Times New Roman" w:hAnsi="Times New Roman"/>
                <w:bCs/>
              </w:rPr>
              <w:t xml:space="preserve"> Экономика России в начале 21 в.</w:t>
            </w:r>
            <w:r w:rsidRPr="00A37B7C">
              <w:rPr>
                <w:rFonts w:ascii="Times New Roman" w:hAnsi="Times New Roman"/>
                <w:b/>
                <w:bCs/>
              </w:rPr>
              <w:t xml:space="preserve"> </w:t>
            </w:r>
            <w:r w:rsidRPr="00A37B7C">
              <w:rPr>
                <w:rFonts w:ascii="Times New Roman" w:hAnsi="Times New Roman"/>
                <w:bCs/>
              </w:rPr>
              <w:t>Переход к политике государственного регулирования рыночного хозяйства. Налоговая реформа. Решение проблемы внешнего долга.</w:t>
            </w:r>
          </w:p>
        </w:tc>
        <w:tc>
          <w:tcPr>
            <w:tcW w:w="1108" w:type="pct"/>
            <w:vMerge/>
            <w:vAlign w:val="center"/>
          </w:tcPr>
          <w:p w14:paraId="6994FE99" w14:textId="77777777" w:rsidR="000D7985" w:rsidRPr="00A37B7C" w:rsidRDefault="000D7985" w:rsidP="00C46C1F">
            <w:pPr>
              <w:jc w:val="center"/>
              <w:rPr>
                <w:rFonts w:ascii="Times New Roman" w:hAnsi="Times New Roman"/>
                <w:i/>
                <w:iCs/>
              </w:rPr>
            </w:pPr>
          </w:p>
        </w:tc>
        <w:tc>
          <w:tcPr>
            <w:tcW w:w="610" w:type="pct"/>
            <w:vMerge/>
          </w:tcPr>
          <w:p w14:paraId="13F8324A" w14:textId="77777777" w:rsidR="000D7985" w:rsidRPr="00A37B7C" w:rsidRDefault="000D7985" w:rsidP="00C46C1F">
            <w:pPr>
              <w:rPr>
                <w:rFonts w:ascii="Times New Roman" w:hAnsi="Times New Roman"/>
              </w:rPr>
            </w:pPr>
          </w:p>
        </w:tc>
      </w:tr>
      <w:tr w:rsidR="000D7985" w:rsidRPr="00A37B7C" w14:paraId="3EF443BB" w14:textId="77777777" w:rsidTr="00C46C1F">
        <w:trPr>
          <w:trHeight w:val="730"/>
        </w:trPr>
        <w:tc>
          <w:tcPr>
            <w:tcW w:w="741" w:type="pct"/>
            <w:vMerge/>
          </w:tcPr>
          <w:p w14:paraId="346754E1" w14:textId="77777777" w:rsidR="000D7985" w:rsidRPr="00A37B7C" w:rsidRDefault="000D7985" w:rsidP="00C46C1F">
            <w:pPr>
              <w:rPr>
                <w:rFonts w:ascii="Times New Roman" w:hAnsi="Times New Roman"/>
                <w:b/>
              </w:rPr>
            </w:pPr>
          </w:p>
        </w:tc>
        <w:tc>
          <w:tcPr>
            <w:tcW w:w="2541" w:type="pct"/>
            <w:tcBorders>
              <w:bottom w:val="single" w:sz="4" w:space="0" w:color="auto"/>
            </w:tcBorders>
          </w:tcPr>
          <w:p w14:paraId="7B300278" w14:textId="77777777" w:rsidR="000D7985" w:rsidRPr="00A37B7C" w:rsidRDefault="000D7985" w:rsidP="00C46C1F">
            <w:pPr>
              <w:widowControl w:val="0"/>
              <w:rPr>
                <w:rFonts w:ascii="Times New Roman" w:hAnsi="Times New Roman"/>
              </w:rPr>
            </w:pPr>
            <w:r w:rsidRPr="00A37B7C">
              <w:rPr>
                <w:rFonts w:ascii="Times New Roman" w:hAnsi="Times New Roman"/>
                <w:b/>
              </w:rPr>
              <w:t>3.</w:t>
            </w:r>
            <w:r w:rsidRPr="00A37B7C">
              <w:rPr>
                <w:rFonts w:ascii="Times New Roman" w:hAnsi="Times New Roman"/>
                <w:bCs/>
              </w:rPr>
              <w:t xml:space="preserve"> Социальное развитие: разработка и реализация приоритетных национальных проектов. Новый виток российской космической программы. Демографическая политика. Итоги социально-экономического развития страны.</w:t>
            </w:r>
          </w:p>
        </w:tc>
        <w:tc>
          <w:tcPr>
            <w:tcW w:w="1108" w:type="pct"/>
            <w:vMerge/>
            <w:tcBorders>
              <w:bottom w:val="single" w:sz="4" w:space="0" w:color="auto"/>
            </w:tcBorders>
            <w:vAlign w:val="center"/>
          </w:tcPr>
          <w:p w14:paraId="7BDBA16A" w14:textId="77777777" w:rsidR="000D7985" w:rsidRPr="00A37B7C" w:rsidRDefault="000D7985" w:rsidP="00C46C1F">
            <w:pPr>
              <w:jc w:val="center"/>
              <w:rPr>
                <w:rFonts w:ascii="Times New Roman" w:hAnsi="Times New Roman"/>
                <w:i/>
                <w:iCs/>
              </w:rPr>
            </w:pPr>
          </w:p>
        </w:tc>
        <w:tc>
          <w:tcPr>
            <w:tcW w:w="610" w:type="pct"/>
            <w:vMerge/>
          </w:tcPr>
          <w:p w14:paraId="33CC4809" w14:textId="77777777" w:rsidR="000D7985" w:rsidRPr="00A37B7C" w:rsidRDefault="000D7985" w:rsidP="00C46C1F">
            <w:pPr>
              <w:rPr>
                <w:rFonts w:ascii="Times New Roman" w:hAnsi="Times New Roman"/>
              </w:rPr>
            </w:pPr>
          </w:p>
        </w:tc>
      </w:tr>
      <w:tr w:rsidR="000D7985" w:rsidRPr="00A37B7C" w14:paraId="64E3531D" w14:textId="77777777" w:rsidTr="00C46C1F">
        <w:trPr>
          <w:trHeight w:val="255"/>
        </w:trPr>
        <w:tc>
          <w:tcPr>
            <w:tcW w:w="741" w:type="pct"/>
            <w:vMerge/>
          </w:tcPr>
          <w:p w14:paraId="3BD73B32" w14:textId="77777777" w:rsidR="000D7985" w:rsidRPr="00A37B7C" w:rsidRDefault="000D7985" w:rsidP="00C46C1F">
            <w:pPr>
              <w:rPr>
                <w:rFonts w:ascii="Times New Roman" w:hAnsi="Times New Roman"/>
                <w:b/>
              </w:rPr>
            </w:pPr>
          </w:p>
        </w:tc>
        <w:tc>
          <w:tcPr>
            <w:tcW w:w="2541" w:type="pct"/>
          </w:tcPr>
          <w:p w14:paraId="4B06B3F9" w14:textId="77777777" w:rsidR="000D7985" w:rsidRPr="00A37B7C" w:rsidRDefault="000D7985" w:rsidP="00C46C1F">
            <w:pPr>
              <w:widowControl w:val="0"/>
              <w:rPr>
                <w:rFonts w:ascii="Times New Roman" w:hAnsi="Times New Roman"/>
                <w:b/>
                <w:bCs/>
              </w:rPr>
            </w:pPr>
            <w:r w:rsidRPr="00A37B7C">
              <w:rPr>
                <w:rFonts w:ascii="Times New Roman" w:hAnsi="Times New Roman"/>
                <w:b/>
                <w:bCs/>
              </w:rPr>
              <w:t>В том числе практических и лабораторных занятий</w:t>
            </w:r>
            <w:r w:rsidRPr="00A37B7C">
              <w:rPr>
                <w:rFonts w:ascii="Times New Roman" w:hAnsi="Times New Roman"/>
                <w:bCs/>
              </w:rPr>
              <w:t xml:space="preserve"> </w:t>
            </w:r>
          </w:p>
        </w:tc>
        <w:tc>
          <w:tcPr>
            <w:tcW w:w="1108" w:type="pct"/>
            <w:vAlign w:val="center"/>
          </w:tcPr>
          <w:p w14:paraId="5B3323E2" w14:textId="77777777" w:rsidR="000D7985" w:rsidRPr="00A37B7C" w:rsidRDefault="000D7985" w:rsidP="00C46C1F">
            <w:pPr>
              <w:jc w:val="center"/>
              <w:rPr>
                <w:rFonts w:ascii="Times New Roman" w:hAnsi="Times New Roman"/>
                <w:b/>
                <w:bCs/>
              </w:rPr>
            </w:pPr>
          </w:p>
        </w:tc>
        <w:tc>
          <w:tcPr>
            <w:tcW w:w="610" w:type="pct"/>
            <w:vMerge/>
          </w:tcPr>
          <w:p w14:paraId="53F4796E" w14:textId="77777777" w:rsidR="000D7985" w:rsidRPr="00A37B7C" w:rsidRDefault="000D7985" w:rsidP="00C46C1F">
            <w:pPr>
              <w:rPr>
                <w:rFonts w:ascii="Times New Roman" w:hAnsi="Times New Roman"/>
              </w:rPr>
            </w:pPr>
          </w:p>
        </w:tc>
      </w:tr>
      <w:tr w:rsidR="000D7985" w:rsidRPr="00A37B7C" w14:paraId="7766A346" w14:textId="77777777" w:rsidTr="00C46C1F">
        <w:trPr>
          <w:trHeight w:val="319"/>
        </w:trPr>
        <w:tc>
          <w:tcPr>
            <w:tcW w:w="741" w:type="pct"/>
            <w:vMerge/>
          </w:tcPr>
          <w:p w14:paraId="7FF87DC9" w14:textId="77777777" w:rsidR="000D7985" w:rsidRPr="00A37B7C" w:rsidRDefault="000D7985" w:rsidP="00C46C1F">
            <w:pPr>
              <w:rPr>
                <w:rFonts w:ascii="Times New Roman" w:hAnsi="Times New Roman"/>
                <w:b/>
              </w:rPr>
            </w:pPr>
          </w:p>
        </w:tc>
        <w:tc>
          <w:tcPr>
            <w:tcW w:w="2541" w:type="pct"/>
          </w:tcPr>
          <w:p w14:paraId="7AFE8AB1" w14:textId="77777777" w:rsidR="000D7985" w:rsidRPr="00A37B7C" w:rsidRDefault="000D7985" w:rsidP="00C46C1F">
            <w:pPr>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08" w:type="pct"/>
            <w:vAlign w:val="center"/>
          </w:tcPr>
          <w:p w14:paraId="121BA01D" w14:textId="77777777" w:rsidR="000D7985" w:rsidRPr="00A37B7C" w:rsidRDefault="000D7985" w:rsidP="00C46C1F">
            <w:pPr>
              <w:jc w:val="center"/>
              <w:rPr>
                <w:rFonts w:ascii="Times New Roman" w:hAnsi="Times New Roman"/>
                <w:b/>
                <w:bCs/>
              </w:rPr>
            </w:pPr>
          </w:p>
        </w:tc>
        <w:tc>
          <w:tcPr>
            <w:tcW w:w="610" w:type="pct"/>
            <w:vMerge/>
          </w:tcPr>
          <w:p w14:paraId="48DA3D18" w14:textId="77777777" w:rsidR="000D7985" w:rsidRPr="00A37B7C" w:rsidRDefault="000D7985" w:rsidP="00C46C1F">
            <w:pPr>
              <w:rPr>
                <w:rFonts w:ascii="Times New Roman" w:hAnsi="Times New Roman"/>
              </w:rPr>
            </w:pPr>
          </w:p>
        </w:tc>
      </w:tr>
      <w:tr w:rsidR="000D7985" w:rsidRPr="00A37B7C" w14:paraId="0481907E" w14:textId="77777777" w:rsidTr="00C46C1F">
        <w:trPr>
          <w:trHeight w:val="20"/>
        </w:trPr>
        <w:tc>
          <w:tcPr>
            <w:tcW w:w="741" w:type="pct"/>
            <w:vMerge w:val="restart"/>
          </w:tcPr>
          <w:p w14:paraId="3792A14D" w14:textId="77777777" w:rsidR="000D7985" w:rsidRPr="00A37B7C" w:rsidRDefault="000D7985" w:rsidP="00C46C1F">
            <w:pPr>
              <w:widowControl w:val="0"/>
              <w:jc w:val="both"/>
              <w:rPr>
                <w:rFonts w:ascii="Times New Roman" w:eastAsia="Arial Unicode MS" w:hAnsi="Times New Roman"/>
                <w:b/>
                <w:lang w:bidi="ru-RU"/>
              </w:rPr>
            </w:pPr>
            <w:r w:rsidRPr="00A37B7C">
              <w:rPr>
                <w:rFonts w:ascii="Times New Roman" w:eastAsia="Arial Unicode MS" w:hAnsi="Times New Roman"/>
                <w:b/>
                <w:lang w:bidi="ru-RU"/>
              </w:rPr>
              <w:t>Тема 5.</w:t>
            </w:r>
          </w:p>
          <w:p w14:paraId="0F42DDF8" w14:textId="77777777" w:rsidR="000D7985" w:rsidRPr="00A37B7C" w:rsidRDefault="000D7985" w:rsidP="00C46C1F">
            <w:pPr>
              <w:widowControl w:val="0"/>
              <w:jc w:val="both"/>
              <w:rPr>
                <w:rFonts w:ascii="Times New Roman" w:eastAsia="Arial Unicode MS" w:hAnsi="Times New Roman"/>
                <w:b/>
                <w:lang w:bidi="ru-RU"/>
              </w:rPr>
            </w:pPr>
            <w:r w:rsidRPr="00A37B7C">
              <w:rPr>
                <w:rFonts w:ascii="Times New Roman" w:eastAsia="Arial Unicode MS" w:hAnsi="Times New Roman"/>
                <w:b/>
                <w:lang w:bidi="ru-RU"/>
              </w:rPr>
              <w:t>Россия и мировые интеграционные процессы</w:t>
            </w:r>
          </w:p>
        </w:tc>
        <w:tc>
          <w:tcPr>
            <w:tcW w:w="2541" w:type="pct"/>
          </w:tcPr>
          <w:p w14:paraId="134A2227" w14:textId="77777777" w:rsidR="000D7985" w:rsidRPr="00A37B7C" w:rsidRDefault="000D7985" w:rsidP="00C46C1F">
            <w:pPr>
              <w:jc w:val="both"/>
              <w:rPr>
                <w:rFonts w:ascii="Times New Roman" w:hAnsi="Times New Roman"/>
                <w:b/>
                <w:bCs/>
              </w:rPr>
            </w:pPr>
            <w:r w:rsidRPr="00A37B7C">
              <w:rPr>
                <w:rFonts w:ascii="Times New Roman" w:hAnsi="Times New Roman"/>
                <w:b/>
                <w:bCs/>
              </w:rPr>
              <w:t>Содержание учебного материала</w:t>
            </w:r>
          </w:p>
        </w:tc>
        <w:tc>
          <w:tcPr>
            <w:tcW w:w="1108" w:type="pct"/>
            <w:vAlign w:val="center"/>
          </w:tcPr>
          <w:p w14:paraId="1E0CE858" w14:textId="77777777" w:rsidR="000D7985" w:rsidRPr="00A37B7C" w:rsidRDefault="000D7985" w:rsidP="00C46C1F">
            <w:pPr>
              <w:jc w:val="center"/>
              <w:rPr>
                <w:rFonts w:ascii="Times New Roman" w:hAnsi="Times New Roman"/>
                <w:b/>
                <w:bCs/>
              </w:rPr>
            </w:pPr>
            <w:r w:rsidRPr="00A37B7C">
              <w:rPr>
                <w:rFonts w:ascii="Times New Roman" w:hAnsi="Times New Roman"/>
                <w:b/>
                <w:bCs/>
              </w:rPr>
              <w:t>6</w:t>
            </w:r>
          </w:p>
        </w:tc>
        <w:tc>
          <w:tcPr>
            <w:tcW w:w="610" w:type="pct"/>
            <w:vMerge w:val="restart"/>
            <w:vAlign w:val="center"/>
          </w:tcPr>
          <w:p w14:paraId="703A37F4" w14:textId="77777777" w:rsidR="000D7985" w:rsidRPr="00A37B7C" w:rsidRDefault="000D7985" w:rsidP="00C46C1F">
            <w:pPr>
              <w:rPr>
                <w:rFonts w:ascii="Times New Roman" w:hAnsi="Times New Roman"/>
              </w:rPr>
            </w:pPr>
            <w:r w:rsidRPr="00A37B7C">
              <w:rPr>
                <w:rFonts w:ascii="Times New Roman" w:hAnsi="Times New Roman"/>
              </w:rPr>
              <w:t>ОК 01, ОК 02, ОК 04, ОК 05, ОК 06</w:t>
            </w:r>
          </w:p>
        </w:tc>
      </w:tr>
      <w:tr w:rsidR="000D7985" w:rsidRPr="00A37B7C" w14:paraId="3CBDFCD3" w14:textId="77777777" w:rsidTr="00C46C1F">
        <w:trPr>
          <w:trHeight w:val="20"/>
        </w:trPr>
        <w:tc>
          <w:tcPr>
            <w:tcW w:w="741" w:type="pct"/>
            <w:vMerge/>
          </w:tcPr>
          <w:p w14:paraId="7990E732" w14:textId="77777777" w:rsidR="000D7985" w:rsidRPr="00A37B7C" w:rsidRDefault="000D7985" w:rsidP="00C46C1F">
            <w:pPr>
              <w:jc w:val="both"/>
              <w:rPr>
                <w:rFonts w:ascii="Times New Roman" w:hAnsi="Times New Roman"/>
                <w:b/>
              </w:rPr>
            </w:pPr>
          </w:p>
        </w:tc>
        <w:tc>
          <w:tcPr>
            <w:tcW w:w="2541" w:type="pct"/>
          </w:tcPr>
          <w:p w14:paraId="4702568F" w14:textId="77777777" w:rsidR="000D7985" w:rsidRPr="00A37B7C" w:rsidRDefault="000D7985" w:rsidP="00C46C1F">
            <w:pPr>
              <w:widowControl w:val="0"/>
              <w:jc w:val="both"/>
              <w:rPr>
                <w:rFonts w:ascii="Times New Roman" w:eastAsia="Arial Unicode MS" w:hAnsi="Times New Roman"/>
                <w:bCs/>
                <w:i/>
                <w:lang w:bidi="ru-RU"/>
              </w:rPr>
            </w:pPr>
            <w:r w:rsidRPr="00A37B7C">
              <w:rPr>
                <w:rFonts w:ascii="Times New Roman" w:eastAsia="Arial Unicode MS" w:hAnsi="Times New Roman"/>
                <w:b/>
                <w:lang w:bidi="ru-RU"/>
              </w:rPr>
              <w:t>1.</w:t>
            </w:r>
            <w:r w:rsidRPr="00A37B7C">
              <w:rPr>
                <w:rFonts w:ascii="Times New Roman" w:eastAsia="Arial Unicode MS" w:hAnsi="Times New Roman"/>
                <w:bCs/>
                <w:lang w:bidi="ru-RU"/>
              </w:rPr>
              <w:t xml:space="preserve"> Расширение Евросоюза, формирование мирового «рынка труда», глобальная программа НАТО и политические ориентиры России. </w:t>
            </w:r>
          </w:p>
          <w:p w14:paraId="3FBF8D48" w14:textId="77777777" w:rsidR="000D7985" w:rsidRPr="00A37B7C" w:rsidRDefault="000D7985" w:rsidP="00C46C1F">
            <w:pPr>
              <w:widowControl w:val="0"/>
              <w:jc w:val="both"/>
              <w:rPr>
                <w:rFonts w:ascii="Times New Roman" w:eastAsia="Arial Unicode MS" w:hAnsi="Times New Roman"/>
                <w:bCs/>
                <w:i/>
                <w:lang w:bidi="ru-RU"/>
              </w:rPr>
            </w:pPr>
            <w:r w:rsidRPr="00A37B7C">
              <w:rPr>
                <w:rFonts w:ascii="Times New Roman" w:eastAsia="Arial Unicode MS" w:hAnsi="Times New Roman"/>
                <w:bCs/>
                <w:lang w:bidi="ru-RU"/>
              </w:rPr>
              <w:t>Роль международных организаций (ВТО, ЕЭС, ОЭСР) в глобализации политической и экономической жизни и участие России в этих процессах.</w:t>
            </w:r>
          </w:p>
        </w:tc>
        <w:tc>
          <w:tcPr>
            <w:tcW w:w="1108" w:type="pct"/>
            <w:vMerge w:val="restart"/>
            <w:vAlign w:val="center"/>
          </w:tcPr>
          <w:p w14:paraId="329BDB20" w14:textId="77777777" w:rsidR="000D7985" w:rsidRPr="00A37B7C" w:rsidRDefault="000D7985" w:rsidP="00C46C1F">
            <w:pPr>
              <w:jc w:val="center"/>
              <w:rPr>
                <w:rFonts w:ascii="Times New Roman" w:hAnsi="Times New Roman"/>
                <w:i/>
                <w:iCs/>
              </w:rPr>
            </w:pPr>
            <w:r w:rsidRPr="00A37B7C">
              <w:rPr>
                <w:rFonts w:ascii="Times New Roman" w:hAnsi="Times New Roman"/>
                <w:i/>
                <w:iCs/>
              </w:rPr>
              <w:t>6</w:t>
            </w:r>
          </w:p>
        </w:tc>
        <w:tc>
          <w:tcPr>
            <w:tcW w:w="610" w:type="pct"/>
            <w:vMerge/>
            <w:vAlign w:val="center"/>
          </w:tcPr>
          <w:p w14:paraId="2032178B" w14:textId="77777777" w:rsidR="000D7985" w:rsidRPr="00A37B7C" w:rsidRDefault="000D7985" w:rsidP="00C46C1F">
            <w:pPr>
              <w:rPr>
                <w:rFonts w:ascii="Times New Roman" w:hAnsi="Times New Roman"/>
                <w:b/>
                <w:bCs/>
              </w:rPr>
            </w:pPr>
          </w:p>
        </w:tc>
      </w:tr>
      <w:tr w:rsidR="000D7985" w:rsidRPr="00A37B7C" w14:paraId="742EAD4D" w14:textId="77777777" w:rsidTr="00C46C1F">
        <w:trPr>
          <w:trHeight w:val="20"/>
        </w:trPr>
        <w:tc>
          <w:tcPr>
            <w:tcW w:w="741" w:type="pct"/>
            <w:vMerge/>
          </w:tcPr>
          <w:p w14:paraId="5F98EF83" w14:textId="77777777" w:rsidR="000D7985" w:rsidRPr="00A37B7C" w:rsidRDefault="000D7985" w:rsidP="00C46C1F">
            <w:pPr>
              <w:jc w:val="both"/>
              <w:rPr>
                <w:rFonts w:ascii="Times New Roman" w:hAnsi="Times New Roman"/>
                <w:b/>
              </w:rPr>
            </w:pPr>
          </w:p>
        </w:tc>
        <w:tc>
          <w:tcPr>
            <w:tcW w:w="2541" w:type="pct"/>
          </w:tcPr>
          <w:p w14:paraId="09294BA9" w14:textId="77777777" w:rsidR="000D7985" w:rsidRPr="00A37B7C" w:rsidRDefault="000D7985" w:rsidP="00C46C1F">
            <w:pPr>
              <w:widowControl w:val="0"/>
              <w:jc w:val="both"/>
              <w:rPr>
                <w:rFonts w:ascii="Times New Roman" w:eastAsia="Arial Unicode MS" w:hAnsi="Times New Roman"/>
                <w:bCs/>
                <w:lang w:bidi="ru-RU"/>
              </w:rPr>
            </w:pPr>
            <w:r w:rsidRPr="00A37B7C">
              <w:rPr>
                <w:rFonts w:ascii="Times New Roman" w:eastAsia="Arial Unicode MS" w:hAnsi="Times New Roman"/>
                <w:b/>
                <w:lang w:bidi="ru-RU"/>
              </w:rPr>
              <w:t>2.</w:t>
            </w:r>
            <w:r w:rsidRPr="00A37B7C">
              <w:rPr>
                <w:rFonts w:ascii="Times New Roman" w:eastAsia="Arial Unicode MS" w:hAnsi="Times New Roman"/>
                <w:bCs/>
                <w:lang w:bidi="ru-RU"/>
              </w:rPr>
              <w:t xml:space="preserve"> Основные процессы (интеграционные, поликультурные, миграционные и </w:t>
            </w:r>
            <w:r w:rsidRPr="00A37B7C">
              <w:rPr>
                <w:rFonts w:ascii="Times New Roman" w:eastAsia="Arial Unicode MS" w:hAnsi="Times New Roman"/>
                <w:bCs/>
                <w:lang w:bidi="ru-RU"/>
              </w:rPr>
              <w:lastRenderedPageBreak/>
              <w:t xml:space="preserve">иные) развития ведущих государств и регионов мира. Важнейшие правовые и законодательные акты мирового и регионального значения. </w:t>
            </w:r>
          </w:p>
          <w:p w14:paraId="1048486C" w14:textId="77777777" w:rsidR="000D7985" w:rsidRPr="00A37B7C" w:rsidRDefault="000D7985" w:rsidP="00C46C1F">
            <w:pPr>
              <w:widowControl w:val="0"/>
              <w:jc w:val="both"/>
              <w:rPr>
                <w:rFonts w:ascii="Times New Roman" w:eastAsia="Arial Unicode MS" w:hAnsi="Times New Roman"/>
                <w:bCs/>
                <w:lang w:bidi="ru-RU"/>
              </w:rPr>
            </w:pPr>
            <w:r w:rsidRPr="00A37B7C">
              <w:rPr>
                <w:rFonts w:ascii="Times New Roman" w:eastAsia="Arial Unicode MS" w:hAnsi="Times New Roman"/>
                <w:bCs/>
                <w:lang w:bidi="ru-RU"/>
              </w:rPr>
              <w:t>Формирование единого образовательного и культурного пространства в Европе и отдельных регионах мира.</w:t>
            </w:r>
          </w:p>
          <w:p w14:paraId="400F0949" w14:textId="77777777" w:rsidR="000D7985" w:rsidRPr="00A37B7C" w:rsidRDefault="000D7985" w:rsidP="00C46C1F">
            <w:pPr>
              <w:widowControl w:val="0"/>
              <w:jc w:val="both"/>
              <w:rPr>
                <w:rFonts w:ascii="Times New Roman" w:eastAsia="Arial Unicode MS" w:hAnsi="Times New Roman"/>
                <w:bCs/>
                <w:lang w:bidi="ru-RU"/>
              </w:rPr>
            </w:pPr>
            <w:r w:rsidRPr="00A37B7C">
              <w:rPr>
                <w:rFonts w:ascii="Times New Roman" w:hAnsi="Times New Roman"/>
                <w:bCs/>
              </w:rPr>
              <w:t>Внешняя политика России в начале 21 в. Разработка новой внешнеполитической стратегии. Усиление борьбы с терроризмом. Отношения России с США и Западом. Отношения России со странами ближнего зарубежья. Россия и русская диаспора за рубежом. Отношения России со странами Азии, Африки, Латинской Америки. Укрепление позиций России на международной арене Итоги внешней политики России</w:t>
            </w:r>
          </w:p>
        </w:tc>
        <w:tc>
          <w:tcPr>
            <w:tcW w:w="1108" w:type="pct"/>
            <w:vMerge/>
            <w:vAlign w:val="center"/>
          </w:tcPr>
          <w:p w14:paraId="1BE41C40" w14:textId="77777777" w:rsidR="000D7985" w:rsidRPr="00A37B7C" w:rsidRDefault="000D7985" w:rsidP="00C46C1F">
            <w:pPr>
              <w:jc w:val="center"/>
              <w:rPr>
                <w:rFonts w:ascii="Times New Roman" w:hAnsi="Times New Roman"/>
                <w:b/>
                <w:bCs/>
              </w:rPr>
            </w:pPr>
          </w:p>
        </w:tc>
        <w:tc>
          <w:tcPr>
            <w:tcW w:w="610" w:type="pct"/>
            <w:vMerge/>
          </w:tcPr>
          <w:p w14:paraId="191C77DA" w14:textId="77777777" w:rsidR="000D7985" w:rsidRPr="00A37B7C" w:rsidRDefault="000D7985" w:rsidP="00C46C1F">
            <w:pPr>
              <w:rPr>
                <w:rFonts w:ascii="Times New Roman" w:hAnsi="Times New Roman"/>
              </w:rPr>
            </w:pPr>
          </w:p>
        </w:tc>
      </w:tr>
      <w:tr w:rsidR="000D7985" w:rsidRPr="00A37B7C" w14:paraId="5CEB02BA" w14:textId="77777777" w:rsidTr="00C46C1F">
        <w:trPr>
          <w:trHeight w:val="20"/>
        </w:trPr>
        <w:tc>
          <w:tcPr>
            <w:tcW w:w="741" w:type="pct"/>
            <w:vMerge/>
          </w:tcPr>
          <w:p w14:paraId="3DBB4B46" w14:textId="77777777" w:rsidR="000D7985" w:rsidRPr="00A37B7C" w:rsidRDefault="000D7985" w:rsidP="00C46C1F">
            <w:pPr>
              <w:jc w:val="both"/>
              <w:rPr>
                <w:rFonts w:ascii="Times New Roman" w:hAnsi="Times New Roman"/>
                <w:b/>
              </w:rPr>
            </w:pPr>
          </w:p>
        </w:tc>
        <w:tc>
          <w:tcPr>
            <w:tcW w:w="2541" w:type="pct"/>
          </w:tcPr>
          <w:p w14:paraId="55439046" w14:textId="77777777" w:rsidR="000D7985" w:rsidRPr="00A37B7C" w:rsidRDefault="000D7985" w:rsidP="00C46C1F">
            <w:pPr>
              <w:widowControl w:val="0"/>
              <w:jc w:val="both"/>
              <w:rPr>
                <w:rFonts w:ascii="Times New Roman" w:eastAsia="Arial Unicode MS" w:hAnsi="Times New Roman"/>
                <w:lang w:bidi="ru-RU"/>
              </w:rPr>
            </w:pPr>
            <w:r w:rsidRPr="00A37B7C">
              <w:rPr>
                <w:rFonts w:ascii="Times New Roman" w:eastAsia="Arial Unicode MS" w:hAnsi="Times New Roman"/>
                <w:b/>
                <w:bCs/>
                <w:lang w:bidi="ru-RU"/>
              </w:rPr>
              <w:t>3.</w:t>
            </w:r>
            <w:r w:rsidRPr="00A37B7C">
              <w:rPr>
                <w:rFonts w:ascii="Times New Roman" w:eastAsia="Arial Unicode MS" w:hAnsi="Times New Roman"/>
                <w:lang w:bidi="ru-RU"/>
              </w:rPr>
              <w:t xml:space="preserve"> Коммерческая работа при совершении экспортно-импортных операций. Международные торговые организации. Государственное регулирование внешней торговли. Современная система государственного регулирования внешнеэкономической деятельности в Российской Федерации. Выход на внешний рынок. Товарная номенклатура внешнеэкономической деятельности (ТН ВЭД) </w:t>
            </w:r>
          </w:p>
        </w:tc>
        <w:tc>
          <w:tcPr>
            <w:tcW w:w="1108" w:type="pct"/>
            <w:vMerge/>
            <w:vAlign w:val="center"/>
          </w:tcPr>
          <w:p w14:paraId="1C02B116" w14:textId="77777777" w:rsidR="000D7985" w:rsidRPr="00A37B7C" w:rsidRDefault="000D7985" w:rsidP="00C46C1F">
            <w:pPr>
              <w:jc w:val="center"/>
              <w:rPr>
                <w:rFonts w:ascii="Times New Roman" w:hAnsi="Times New Roman"/>
                <w:b/>
                <w:bCs/>
              </w:rPr>
            </w:pPr>
          </w:p>
        </w:tc>
        <w:tc>
          <w:tcPr>
            <w:tcW w:w="610" w:type="pct"/>
            <w:vMerge/>
          </w:tcPr>
          <w:p w14:paraId="2E5062CC" w14:textId="77777777" w:rsidR="000D7985" w:rsidRPr="00A37B7C" w:rsidRDefault="000D7985" w:rsidP="00C46C1F">
            <w:pPr>
              <w:rPr>
                <w:rFonts w:ascii="Times New Roman" w:hAnsi="Times New Roman"/>
              </w:rPr>
            </w:pPr>
          </w:p>
        </w:tc>
      </w:tr>
      <w:tr w:rsidR="000D7985" w:rsidRPr="00A37B7C" w14:paraId="104E8DDE" w14:textId="77777777" w:rsidTr="00C46C1F">
        <w:trPr>
          <w:trHeight w:val="20"/>
        </w:trPr>
        <w:tc>
          <w:tcPr>
            <w:tcW w:w="741" w:type="pct"/>
            <w:vMerge/>
          </w:tcPr>
          <w:p w14:paraId="3ED47283" w14:textId="77777777" w:rsidR="000D7985" w:rsidRPr="00A37B7C" w:rsidRDefault="000D7985" w:rsidP="00C46C1F">
            <w:pPr>
              <w:jc w:val="both"/>
              <w:rPr>
                <w:rFonts w:ascii="Times New Roman" w:hAnsi="Times New Roman"/>
                <w:b/>
              </w:rPr>
            </w:pPr>
          </w:p>
        </w:tc>
        <w:tc>
          <w:tcPr>
            <w:tcW w:w="2541" w:type="pct"/>
          </w:tcPr>
          <w:p w14:paraId="7739D65E" w14:textId="77777777" w:rsidR="000D7985" w:rsidRPr="00A37B7C" w:rsidRDefault="000D7985" w:rsidP="00C46C1F">
            <w:pPr>
              <w:widowControl w:val="0"/>
              <w:jc w:val="both"/>
              <w:rPr>
                <w:rFonts w:ascii="Times New Roman" w:hAnsi="Times New Roman"/>
                <w:b/>
                <w:bCs/>
              </w:rPr>
            </w:pPr>
            <w:r w:rsidRPr="00A37B7C">
              <w:rPr>
                <w:rFonts w:ascii="Times New Roman" w:hAnsi="Times New Roman"/>
                <w:b/>
                <w:bCs/>
              </w:rPr>
              <w:t>В том числе практических и лабораторных занятий</w:t>
            </w:r>
          </w:p>
        </w:tc>
        <w:tc>
          <w:tcPr>
            <w:tcW w:w="1108" w:type="pct"/>
            <w:vAlign w:val="center"/>
          </w:tcPr>
          <w:p w14:paraId="00E1B8A2" w14:textId="77777777" w:rsidR="000D7985" w:rsidRPr="00A37B7C" w:rsidRDefault="000D7985" w:rsidP="00C46C1F">
            <w:pPr>
              <w:jc w:val="center"/>
              <w:rPr>
                <w:rFonts w:ascii="Times New Roman" w:hAnsi="Times New Roman"/>
                <w:b/>
                <w:bCs/>
              </w:rPr>
            </w:pPr>
          </w:p>
        </w:tc>
        <w:tc>
          <w:tcPr>
            <w:tcW w:w="610" w:type="pct"/>
            <w:vMerge/>
          </w:tcPr>
          <w:p w14:paraId="6E74C24A" w14:textId="77777777" w:rsidR="000D7985" w:rsidRPr="00A37B7C" w:rsidRDefault="000D7985" w:rsidP="00C46C1F">
            <w:pPr>
              <w:rPr>
                <w:rFonts w:ascii="Times New Roman" w:hAnsi="Times New Roman"/>
              </w:rPr>
            </w:pPr>
          </w:p>
        </w:tc>
      </w:tr>
      <w:tr w:rsidR="000D7985" w:rsidRPr="00A37B7C" w14:paraId="2F2CC05F" w14:textId="77777777" w:rsidTr="00C46C1F">
        <w:trPr>
          <w:trHeight w:val="20"/>
        </w:trPr>
        <w:tc>
          <w:tcPr>
            <w:tcW w:w="741" w:type="pct"/>
            <w:vMerge/>
          </w:tcPr>
          <w:p w14:paraId="30A53BC4" w14:textId="77777777" w:rsidR="000D7985" w:rsidRPr="00A37B7C" w:rsidRDefault="000D7985" w:rsidP="00C46C1F">
            <w:pPr>
              <w:jc w:val="both"/>
              <w:rPr>
                <w:rFonts w:ascii="Times New Roman" w:hAnsi="Times New Roman"/>
                <w:b/>
              </w:rPr>
            </w:pPr>
          </w:p>
        </w:tc>
        <w:tc>
          <w:tcPr>
            <w:tcW w:w="2541" w:type="pct"/>
          </w:tcPr>
          <w:p w14:paraId="4DF297EF" w14:textId="77777777" w:rsidR="000D7985" w:rsidRPr="00A37B7C" w:rsidRDefault="000D7985" w:rsidP="00C46C1F">
            <w:pPr>
              <w:jc w:val="both"/>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08" w:type="pct"/>
            <w:vAlign w:val="center"/>
          </w:tcPr>
          <w:p w14:paraId="6EBB7B78" w14:textId="77777777" w:rsidR="000D7985" w:rsidRPr="00A37B7C" w:rsidRDefault="000D7985" w:rsidP="00C46C1F">
            <w:pPr>
              <w:jc w:val="center"/>
              <w:rPr>
                <w:rFonts w:ascii="Times New Roman" w:hAnsi="Times New Roman"/>
                <w:b/>
                <w:bCs/>
              </w:rPr>
            </w:pPr>
          </w:p>
        </w:tc>
        <w:tc>
          <w:tcPr>
            <w:tcW w:w="610" w:type="pct"/>
            <w:vMerge/>
          </w:tcPr>
          <w:p w14:paraId="297CAE05" w14:textId="77777777" w:rsidR="000D7985" w:rsidRPr="00A37B7C" w:rsidRDefault="000D7985" w:rsidP="00C46C1F">
            <w:pPr>
              <w:rPr>
                <w:rFonts w:ascii="Times New Roman" w:hAnsi="Times New Roman"/>
              </w:rPr>
            </w:pPr>
          </w:p>
        </w:tc>
      </w:tr>
      <w:tr w:rsidR="000D7985" w:rsidRPr="00A37B7C" w14:paraId="5DAAB04A" w14:textId="77777777" w:rsidTr="00C46C1F">
        <w:trPr>
          <w:trHeight w:val="20"/>
        </w:trPr>
        <w:tc>
          <w:tcPr>
            <w:tcW w:w="741" w:type="pct"/>
            <w:vMerge w:val="restart"/>
          </w:tcPr>
          <w:p w14:paraId="62DCCC15" w14:textId="77777777" w:rsidR="000D7985" w:rsidRPr="00A37B7C" w:rsidRDefault="000D7985" w:rsidP="00C46C1F">
            <w:pPr>
              <w:jc w:val="both"/>
              <w:rPr>
                <w:rFonts w:ascii="Times New Roman" w:eastAsia="Arial Unicode MS" w:hAnsi="Times New Roman"/>
                <w:b/>
                <w:lang w:bidi="ru-RU"/>
              </w:rPr>
            </w:pPr>
            <w:r w:rsidRPr="00A37B7C">
              <w:rPr>
                <w:rFonts w:ascii="Times New Roman" w:eastAsia="Arial Unicode MS" w:hAnsi="Times New Roman"/>
                <w:b/>
                <w:lang w:bidi="ru-RU"/>
              </w:rPr>
              <w:t>Тема 6.</w:t>
            </w:r>
          </w:p>
          <w:p w14:paraId="4B8E3E16" w14:textId="77777777" w:rsidR="000D7985" w:rsidRPr="00A37B7C" w:rsidRDefault="000D7985" w:rsidP="00C46C1F">
            <w:pPr>
              <w:jc w:val="both"/>
              <w:rPr>
                <w:rFonts w:ascii="Times New Roman" w:hAnsi="Times New Roman"/>
                <w:b/>
              </w:rPr>
            </w:pPr>
            <w:r w:rsidRPr="00A37B7C">
              <w:rPr>
                <w:rFonts w:ascii="Times New Roman" w:eastAsia="Arial Unicode MS" w:hAnsi="Times New Roman"/>
                <w:b/>
                <w:lang w:bidi="ru-RU"/>
              </w:rPr>
              <w:t>Развитие России на современном этапе</w:t>
            </w:r>
          </w:p>
        </w:tc>
        <w:tc>
          <w:tcPr>
            <w:tcW w:w="2541" w:type="pct"/>
          </w:tcPr>
          <w:p w14:paraId="2AF0A085" w14:textId="77777777" w:rsidR="000D7985" w:rsidRPr="00A37B7C" w:rsidRDefault="000D7985" w:rsidP="00C46C1F">
            <w:pPr>
              <w:jc w:val="both"/>
              <w:rPr>
                <w:rFonts w:ascii="Times New Roman" w:hAnsi="Times New Roman"/>
                <w:b/>
                <w:bCs/>
              </w:rPr>
            </w:pPr>
            <w:r w:rsidRPr="00A37B7C">
              <w:rPr>
                <w:rFonts w:ascii="Times New Roman" w:hAnsi="Times New Roman"/>
                <w:b/>
                <w:bCs/>
              </w:rPr>
              <w:t>Содержание учебного материала</w:t>
            </w:r>
          </w:p>
        </w:tc>
        <w:tc>
          <w:tcPr>
            <w:tcW w:w="1108" w:type="pct"/>
            <w:vAlign w:val="center"/>
          </w:tcPr>
          <w:p w14:paraId="6C4ACF94" w14:textId="77777777" w:rsidR="000D7985" w:rsidRPr="00A37B7C" w:rsidRDefault="000D7985" w:rsidP="00C46C1F">
            <w:pPr>
              <w:jc w:val="center"/>
              <w:rPr>
                <w:rFonts w:ascii="Times New Roman" w:hAnsi="Times New Roman"/>
                <w:b/>
                <w:bCs/>
              </w:rPr>
            </w:pPr>
            <w:r w:rsidRPr="00A37B7C">
              <w:rPr>
                <w:rFonts w:ascii="Times New Roman" w:hAnsi="Times New Roman"/>
                <w:b/>
                <w:bCs/>
              </w:rPr>
              <w:t>4</w:t>
            </w:r>
          </w:p>
        </w:tc>
        <w:tc>
          <w:tcPr>
            <w:tcW w:w="610" w:type="pct"/>
            <w:vMerge w:val="restart"/>
            <w:vAlign w:val="center"/>
          </w:tcPr>
          <w:p w14:paraId="0D0A42A0" w14:textId="77777777" w:rsidR="000D7985" w:rsidRPr="00A37B7C" w:rsidRDefault="000D7985" w:rsidP="00C46C1F">
            <w:pPr>
              <w:rPr>
                <w:rFonts w:ascii="Times New Roman" w:hAnsi="Times New Roman"/>
              </w:rPr>
            </w:pPr>
            <w:r w:rsidRPr="00A37B7C">
              <w:rPr>
                <w:rFonts w:ascii="Times New Roman" w:hAnsi="Times New Roman"/>
              </w:rPr>
              <w:t>ОК 01, ОК 02, ОК 04, ОК 05, ОК 06</w:t>
            </w:r>
          </w:p>
        </w:tc>
      </w:tr>
      <w:tr w:rsidR="000D7985" w:rsidRPr="00A37B7C" w14:paraId="7F16E99E" w14:textId="77777777" w:rsidTr="00C46C1F">
        <w:trPr>
          <w:trHeight w:val="20"/>
        </w:trPr>
        <w:tc>
          <w:tcPr>
            <w:tcW w:w="741" w:type="pct"/>
            <w:vMerge/>
          </w:tcPr>
          <w:p w14:paraId="783A019D" w14:textId="77777777" w:rsidR="000D7985" w:rsidRPr="00A37B7C" w:rsidRDefault="000D7985" w:rsidP="00C46C1F">
            <w:pPr>
              <w:jc w:val="both"/>
              <w:rPr>
                <w:rFonts w:ascii="Times New Roman" w:hAnsi="Times New Roman"/>
                <w:b/>
                <w:bCs/>
              </w:rPr>
            </w:pPr>
          </w:p>
        </w:tc>
        <w:tc>
          <w:tcPr>
            <w:tcW w:w="2541" w:type="pct"/>
          </w:tcPr>
          <w:p w14:paraId="645CD21A" w14:textId="77777777" w:rsidR="000D7985" w:rsidRPr="00A37B7C" w:rsidRDefault="000D7985" w:rsidP="00C46C1F">
            <w:pPr>
              <w:widowControl w:val="0"/>
              <w:spacing w:after="0"/>
              <w:jc w:val="both"/>
              <w:rPr>
                <w:rFonts w:ascii="Times New Roman" w:eastAsia="Arial Unicode MS" w:hAnsi="Times New Roman"/>
                <w:b/>
                <w:lang w:bidi="ru-RU"/>
              </w:rPr>
            </w:pPr>
            <w:r w:rsidRPr="00A37B7C">
              <w:rPr>
                <w:rFonts w:ascii="Times New Roman" w:hAnsi="Times New Roman"/>
                <w:b/>
                <w:bCs/>
              </w:rPr>
              <w:t xml:space="preserve">1. </w:t>
            </w:r>
            <w:r w:rsidRPr="00A37B7C">
              <w:rPr>
                <w:rFonts w:ascii="Times New Roman" w:hAnsi="Times New Roman"/>
              </w:rPr>
              <w:t>Россия в 2008–2011 гг</w:t>
            </w:r>
            <w:r w:rsidRPr="00A37B7C">
              <w:rPr>
                <w:rFonts w:ascii="Times New Roman" w:hAnsi="Times New Roman"/>
                <w:bCs/>
              </w:rPr>
              <w:t>. Президент Д. А. Медведев и его программа. Военный конфликт в Закавказье. Новый этап политической реформы. Россия и мировой экономический кризис. Социальная политика в условиях экономического кризиса. Ориентиры инновационного развития. Россия в системе международных отношений. Выборы в Государственную думу 2011г.</w:t>
            </w:r>
          </w:p>
          <w:p w14:paraId="57F52934" w14:textId="77777777" w:rsidR="000D7985" w:rsidRPr="00A37B7C" w:rsidRDefault="000D7985" w:rsidP="00C46C1F">
            <w:pPr>
              <w:widowControl w:val="0"/>
              <w:spacing w:after="0"/>
              <w:jc w:val="both"/>
              <w:rPr>
                <w:rFonts w:ascii="Times New Roman" w:eastAsia="Arial Unicode MS" w:hAnsi="Times New Roman"/>
                <w:b/>
                <w:lang w:bidi="ru-RU"/>
              </w:rPr>
            </w:pPr>
            <w:r w:rsidRPr="00A37B7C">
              <w:rPr>
                <w:rFonts w:ascii="Times New Roman" w:hAnsi="Times New Roman"/>
                <w:b/>
                <w:bCs/>
              </w:rPr>
              <w:t xml:space="preserve">2. </w:t>
            </w:r>
            <w:r w:rsidRPr="00A37B7C">
              <w:rPr>
                <w:rFonts w:ascii="Times New Roman" w:hAnsi="Times New Roman"/>
              </w:rPr>
              <w:t>Российская Федерация в 2012-2022г.</w:t>
            </w:r>
            <w:r w:rsidRPr="00A37B7C">
              <w:rPr>
                <w:rFonts w:ascii="Times New Roman" w:hAnsi="Times New Roman"/>
                <w:b/>
                <w:bCs/>
              </w:rPr>
              <w:t xml:space="preserve"> </w:t>
            </w:r>
            <w:r w:rsidRPr="00A37B7C">
              <w:rPr>
                <w:rFonts w:ascii="Times New Roman" w:eastAsia="Calibri" w:hAnsi="Times New Roman"/>
              </w:rPr>
              <w:t>Президентские выборы 2012 г. Воссоединение Крыма с Россией. Внешняя политика. Участие России в борьбе с международным терроризмом в Сирии. Укрепление обороноспособности страны. Социально-экономическое развитие. Культура, наука, спорт. Выборы в Государственную думу 2016 г. Президентские выборы 2018 г. Голосование по поправкам в Конституцию Российской Федерации. Специальная военная операции России на Украине в 2022 г.</w:t>
            </w:r>
          </w:p>
          <w:p w14:paraId="733A9019" w14:textId="77777777" w:rsidR="000D7985" w:rsidRPr="00A37B7C" w:rsidRDefault="000D7985" w:rsidP="00C46C1F">
            <w:pPr>
              <w:widowControl w:val="0"/>
              <w:spacing w:after="0"/>
              <w:jc w:val="both"/>
              <w:rPr>
                <w:rFonts w:ascii="Times New Roman" w:eastAsia="Arial Unicode MS" w:hAnsi="Times New Roman"/>
                <w:lang w:bidi="ru-RU"/>
              </w:rPr>
            </w:pPr>
            <w:r w:rsidRPr="00A37B7C">
              <w:rPr>
                <w:rFonts w:ascii="Times New Roman" w:eastAsia="Arial Unicode MS" w:hAnsi="Times New Roman"/>
                <w:b/>
                <w:lang w:bidi="ru-RU"/>
              </w:rPr>
              <w:lastRenderedPageBreak/>
              <w:t xml:space="preserve">3. </w:t>
            </w:r>
            <w:r w:rsidRPr="00A37B7C">
              <w:rPr>
                <w:rFonts w:ascii="Times New Roman" w:eastAsia="Arial Unicode MS" w:hAnsi="Times New Roman"/>
                <w:bCs/>
                <w:lang w:bidi="ru-RU"/>
              </w:rPr>
              <w:t>Проблема экспансии в Россию западной системы ценностей и формирование «массовой культуры».</w:t>
            </w:r>
            <w:r w:rsidRPr="00A37B7C">
              <w:rPr>
                <w:rFonts w:ascii="Times New Roman" w:eastAsia="Arial Unicode MS" w:hAnsi="Times New Roman"/>
                <w:lang w:bidi="ru-RU"/>
              </w:rPr>
              <w:t xml:space="preserve"> Тенденции сохранения национальных, религиозных, культурных традиций российской цивилизации как основы сохранения национальной идентичности. </w:t>
            </w:r>
          </w:p>
          <w:p w14:paraId="28B6F19D" w14:textId="77777777" w:rsidR="000D7985" w:rsidRPr="00A37B7C" w:rsidRDefault="000D7985" w:rsidP="00C46C1F">
            <w:pPr>
              <w:shd w:val="clear" w:color="auto" w:fill="FFFFFF"/>
              <w:jc w:val="both"/>
              <w:rPr>
                <w:rFonts w:ascii="Times New Roman" w:eastAsia="Arial Unicode MS" w:hAnsi="Times New Roman"/>
                <w:lang w:bidi="ru-RU"/>
              </w:rPr>
            </w:pPr>
            <w:r w:rsidRPr="00A37B7C">
              <w:rPr>
                <w:rFonts w:ascii="Times New Roman" w:eastAsia="Arial Unicode MS" w:hAnsi="Times New Roman"/>
                <w:b/>
                <w:bCs/>
                <w:lang w:bidi="ru-RU"/>
              </w:rPr>
              <w:t>4.</w:t>
            </w:r>
            <w:r w:rsidRPr="00A37B7C">
              <w:rPr>
                <w:rFonts w:ascii="Times New Roman" w:eastAsia="Arial Unicode MS" w:hAnsi="Times New Roman"/>
                <w:lang w:bidi="ru-RU"/>
              </w:rPr>
              <w:t xml:space="preserve"> Мировой экономический кризис 2008–2009 гг. и его влияние на экономику России.</w:t>
            </w:r>
            <w:r w:rsidRPr="00A37B7C">
              <w:rPr>
                <w:rFonts w:ascii="Times New Roman" w:hAnsi="Times New Roman"/>
                <w:b/>
                <w:bCs/>
              </w:rPr>
              <w:t xml:space="preserve"> </w:t>
            </w:r>
            <w:r w:rsidRPr="00A37B7C">
              <w:rPr>
                <w:rFonts w:ascii="Times New Roman" w:hAnsi="Times New Roman"/>
                <w:bCs/>
              </w:rPr>
              <w:t>Концепция долгосрочного социально-экономического развития Российской Федерации на период до 2020 года</w:t>
            </w:r>
            <w:r w:rsidRPr="00A37B7C">
              <w:rPr>
                <w:rFonts w:ascii="Times New Roman" w:hAnsi="Times New Roman"/>
                <w:b/>
                <w:bCs/>
              </w:rPr>
              <w:t xml:space="preserve">. </w:t>
            </w:r>
            <w:r w:rsidRPr="00A37B7C">
              <w:rPr>
                <w:rFonts w:ascii="Times New Roman" w:hAnsi="Times New Roman"/>
                <w:bCs/>
              </w:rPr>
              <w:t xml:space="preserve">Преимущества и недостатки «Концепции 2020». </w:t>
            </w:r>
            <w:r w:rsidRPr="00A37B7C">
              <w:rPr>
                <w:rFonts w:ascii="Times New Roman" w:eastAsia="Arial Unicode MS" w:hAnsi="Times New Roman"/>
                <w:lang w:bidi="ru-RU"/>
              </w:rPr>
              <w:t>Экономическое развитие России в 2011–2015 гг. Санкции против России и политика импортозамещения. Экономическое развитие страны в 2016–2022 гг.</w:t>
            </w:r>
          </w:p>
        </w:tc>
        <w:tc>
          <w:tcPr>
            <w:tcW w:w="1108" w:type="pct"/>
            <w:vAlign w:val="center"/>
          </w:tcPr>
          <w:p w14:paraId="0D5FE87C" w14:textId="77777777" w:rsidR="000D7985" w:rsidRPr="00A37B7C" w:rsidRDefault="000D7985" w:rsidP="00C46C1F">
            <w:pPr>
              <w:jc w:val="center"/>
              <w:rPr>
                <w:rFonts w:ascii="Times New Roman" w:hAnsi="Times New Roman"/>
                <w:i/>
                <w:iCs/>
              </w:rPr>
            </w:pPr>
            <w:r w:rsidRPr="00A37B7C">
              <w:rPr>
                <w:rFonts w:ascii="Times New Roman" w:hAnsi="Times New Roman"/>
                <w:i/>
                <w:iCs/>
              </w:rPr>
              <w:lastRenderedPageBreak/>
              <w:t>4</w:t>
            </w:r>
          </w:p>
        </w:tc>
        <w:tc>
          <w:tcPr>
            <w:tcW w:w="610" w:type="pct"/>
            <w:vMerge/>
          </w:tcPr>
          <w:p w14:paraId="3366855C" w14:textId="77777777" w:rsidR="000D7985" w:rsidRPr="00A37B7C" w:rsidRDefault="000D7985" w:rsidP="00C46C1F">
            <w:pPr>
              <w:rPr>
                <w:rFonts w:ascii="Times New Roman" w:hAnsi="Times New Roman"/>
                <w:b/>
                <w:bCs/>
              </w:rPr>
            </w:pPr>
          </w:p>
        </w:tc>
      </w:tr>
      <w:tr w:rsidR="000D7985" w:rsidRPr="00A37B7C" w14:paraId="40D3EE0F" w14:textId="77777777" w:rsidTr="00C46C1F">
        <w:trPr>
          <w:trHeight w:val="20"/>
        </w:trPr>
        <w:tc>
          <w:tcPr>
            <w:tcW w:w="741" w:type="pct"/>
            <w:vMerge/>
          </w:tcPr>
          <w:p w14:paraId="2D0D5261" w14:textId="77777777" w:rsidR="000D7985" w:rsidRPr="00A37B7C" w:rsidRDefault="000D7985" w:rsidP="00C46C1F">
            <w:pPr>
              <w:jc w:val="both"/>
              <w:rPr>
                <w:rFonts w:ascii="Times New Roman" w:hAnsi="Times New Roman"/>
                <w:b/>
                <w:bCs/>
              </w:rPr>
            </w:pPr>
          </w:p>
        </w:tc>
        <w:tc>
          <w:tcPr>
            <w:tcW w:w="2541" w:type="pct"/>
          </w:tcPr>
          <w:p w14:paraId="731E1001" w14:textId="77777777" w:rsidR="000D7985" w:rsidRPr="00A37B7C" w:rsidRDefault="000D7985" w:rsidP="00C46C1F">
            <w:pPr>
              <w:shd w:val="clear" w:color="auto" w:fill="FFFFFF"/>
              <w:jc w:val="both"/>
              <w:rPr>
                <w:rFonts w:ascii="Times New Roman" w:eastAsia="Arial Unicode MS" w:hAnsi="Times New Roman"/>
                <w:b/>
                <w:lang w:bidi="ru-RU"/>
              </w:rPr>
            </w:pPr>
            <w:r w:rsidRPr="00A37B7C">
              <w:rPr>
                <w:rFonts w:ascii="Times New Roman" w:hAnsi="Times New Roman"/>
                <w:b/>
                <w:bCs/>
              </w:rPr>
              <w:t>В том числе практических и лабораторных занятий</w:t>
            </w:r>
            <w:r w:rsidRPr="00A37B7C">
              <w:rPr>
                <w:rFonts w:ascii="Times New Roman" w:eastAsia="Arial Unicode MS" w:hAnsi="Times New Roman"/>
                <w:lang w:bidi="ru-RU"/>
              </w:rPr>
              <w:t xml:space="preserve"> </w:t>
            </w:r>
          </w:p>
        </w:tc>
        <w:tc>
          <w:tcPr>
            <w:tcW w:w="1108" w:type="pct"/>
            <w:vAlign w:val="center"/>
          </w:tcPr>
          <w:p w14:paraId="6358DC1D" w14:textId="77777777" w:rsidR="000D7985" w:rsidRPr="00A37B7C" w:rsidRDefault="000D7985" w:rsidP="00C46C1F">
            <w:pPr>
              <w:jc w:val="center"/>
              <w:rPr>
                <w:rFonts w:ascii="Times New Roman" w:hAnsi="Times New Roman"/>
                <w:b/>
                <w:bCs/>
              </w:rPr>
            </w:pPr>
          </w:p>
        </w:tc>
        <w:tc>
          <w:tcPr>
            <w:tcW w:w="610" w:type="pct"/>
          </w:tcPr>
          <w:p w14:paraId="63013826" w14:textId="77777777" w:rsidR="000D7985" w:rsidRPr="00A37B7C" w:rsidRDefault="000D7985" w:rsidP="00C46C1F">
            <w:pPr>
              <w:rPr>
                <w:rFonts w:ascii="Times New Roman" w:hAnsi="Times New Roman"/>
              </w:rPr>
            </w:pPr>
          </w:p>
        </w:tc>
      </w:tr>
      <w:tr w:rsidR="000D7985" w:rsidRPr="00A37B7C" w14:paraId="6B5F34C0" w14:textId="77777777" w:rsidTr="00C46C1F">
        <w:trPr>
          <w:trHeight w:val="105"/>
        </w:trPr>
        <w:tc>
          <w:tcPr>
            <w:tcW w:w="741" w:type="pct"/>
          </w:tcPr>
          <w:p w14:paraId="1D6090A4" w14:textId="77777777" w:rsidR="000D7985" w:rsidRPr="00A37B7C" w:rsidRDefault="000D7985" w:rsidP="00C46C1F">
            <w:pPr>
              <w:jc w:val="both"/>
              <w:rPr>
                <w:rFonts w:ascii="Times New Roman" w:hAnsi="Times New Roman"/>
                <w:b/>
                <w:bCs/>
              </w:rPr>
            </w:pPr>
          </w:p>
        </w:tc>
        <w:tc>
          <w:tcPr>
            <w:tcW w:w="2541" w:type="pct"/>
          </w:tcPr>
          <w:p w14:paraId="1C99993B" w14:textId="77777777" w:rsidR="000D7985" w:rsidRPr="00A37B7C" w:rsidRDefault="000D7985" w:rsidP="00C46C1F">
            <w:pPr>
              <w:jc w:val="both"/>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08" w:type="pct"/>
            <w:vAlign w:val="center"/>
          </w:tcPr>
          <w:p w14:paraId="4B982202" w14:textId="77777777" w:rsidR="000D7985" w:rsidRPr="00A37B7C" w:rsidRDefault="000D7985" w:rsidP="00C46C1F">
            <w:pPr>
              <w:jc w:val="center"/>
              <w:rPr>
                <w:rFonts w:ascii="Times New Roman" w:hAnsi="Times New Roman"/>
                <w:b/>
                <w:bCs/>
              </w:rPr>
            </w:pPr>
          </w:p>
        </w:tc>
        <w:tc>
          <w:tcPr>
            <w:tcW w:w="610" w:type="pct"/>
          </w:tcPr>
          <w:p w14:paraId="265D7BB2" w14:textId="77777777" w:rsidR="000D7985" w:rsidRPr="00A37B7C" w:rsidRDefault="000D7985" w:rsidP="00C46C1F">
            <w:pPr>
              <w:rPr>
                <w:rFonts w:ascii="Times New Roman" w:hAnsi="Times New Roman"/>
                <w:b/>
                <w:bCs/>
              </w:rPr>
            </w:pPr>
          </w:p>
        </w:tc>
      </w:tr>
      <w:tr w:rsidR="000D7985" w:rsidRPr="00A37B7C" w14:paraId="5DED7A53" w14:textId="77777777" w:rsidTr="00C46C1F">
        <w:trPr>
          <w:trHeight w:val="20"/>
        </w:trPr>
        <w:tc>
          <w:tcPr>
            <w:tcW w:w="3282" w:type="pct"/>
            <w:gridSpan w:val="2"/>
          </w:tcPr>
          <w:p w14:paraId="3E77A8D4" w14:textId="77777777" w:rsidR="000D7985" w:rsidRPr="00A37B7C" w:rsidRDefault="000D7985" w:rsidP="00C46C1F">
            <w:pPr>
              <w:suppressAutoHyphens/>
              <w:rPr>
                <w:rFonts w:ascii="Times New Roman" w:hAnsi="Times New Roman"/>
                <w:b/>
              </w:rPr>
            </w:pPr>
            <w:r w:rsidRPr="00A37B7C">
              <w:rPr>
                <w:rFonts w:ascii="Times New Roman" w:hAnsi="Times New Roman"/>
                <w:b/>
              </w:rPr>
              <w:t>Промежуточная аттестация</w:t>
            </w:r>
          </w:p>
        </w:tc>
        <w:tc>
          <w:tcPr>
            <w:tcW w:w="1108" w:type="pct"/>
            <w:vAlign w:val="center"/>
          </w:tcPr>
          <w:p w14:paraId="0F94A941" w14:textId="77777777" w:rsidR="000D7985" w:rsidRPr="00A37B7C" w:rsidRDefault="000D7985" w:rsidP="00C46C1F">
            <w:pPr>
              <w:jc w:val="center"/>
              <w:rPr>
                <w:rFonts w:ascii="Times New Roman" w:hAnsi="Times New Roman"/>
                <w:b/>
                <w:i/>
              </w:rPr>
            </w:pPr>
            <w:r w:rsidRPr="00A37B7C">
              <w:rPr>
                <w:rFonts w:ascii="Times New Roman" w:hAnsi="Times New Roman"/>
                <w:b/>
                <w:i/>
              </w:rPr>
              <w:t>12</w:t>
            </w:r>
          </w:p>
        </w:tc>
        <w:tc>
          <w:tcPr>
            <w:tcW w:w="610" w:type="pct"/>
          </w:tcPr>
          <w:p w14:paraId="552DED17" w14:textId="77777777" w:rsidR="000D7985" w:rsidRPr="00A37B7C" w:rsidRDefault="000D7985" w:rsidP="00C46C1F">
            <w:pPr>
              <w:widowControl w:val="0"/>
              <w:rPr>
                <w:rFonts w:ascii="Times New Roman" w:eastAsia="Arial Unicode MS" w:hAnsi="Times New Roman"/>
                <w:b/>
                <w:i/>
                <w:lang w:bidi="ru-RU"/>
              </w:rPr>
            </w:pPr>
          </w:p>
        </w:tc>
      </w:tr>
      <w:tr w:rsidR="000D7985" w:rsidRPr="00A37B7C" w14:paraId="0F4B2873" w14:textId="77777777" w:rsidTr="00C46C1F">
        <w:trPr>
          <w:trHeight w:val="20"/>
        </w:trPr>
        <w:tc>
          <w:tcPr>
            <w:tcW w:w="3282" w:type="pct"/>
            <w:gridSpan w:val="2"/>
          </w:tcPr>
          <w:p w14:paraId="7A7A9C5D" w14:textId="77777777" w:rsidR="000D7985" w:rsidRPr="00A37B7C" w:rsidRDefault="000D7985" w:rsidP="00C46C1F">
            <w:pPr>
              <w:rPr>
                <w:rFonts w:ascii="Times New Roman" w:hAnsi="Times New Roman"/>
                <w:b/>
                <w:bCs/>
              </w:rPr>
            </w:pPr>
            <w:r w:rsidRPr="00A37B7C">
              <w:rPr>
                <w:rFonts w:ascii="Times New Roman" w:hAnsi="Times New Roman"/>
                <w:b/>
                <w:bCs/>
              </w:rPr>
              <w:t>Всего:</w:t>
            </w:r>
          </w:p>
        </w:tc>
        <w:tc>
          <w:tcPr>
            <w:tcW w:w="1108" w:type="pct"/>
            <w:vAlign w:val="center"/>
          </w:tcPr>
          <w:p w14:paraId="4CCD904C" w14:textId="77777777" w:rsidR="000D7985" w:rsidRPr="00A37B7C" w:rsidRDefault="000D7985" w:rsidP="00C46C1F">
            <w:pPr>
              <w:jc w:val="center"/>
              <w:rPr>
                <w:rFonts w:ascii="Times New Roman" w:hAnsi="Times New Roman"/>
                <w:b/>
                <w:bCs/>
                <w:i/>
              </w:rPr>
            </w:pPr>
            <w:r w:rsidRPr="00A37B7C">
              <w:rPr>
                <w:rFonts w:ascii="Times New Roman" w:hAnsi="Times New Roman"/>
                <w:b/>
                <w:bCs/>
                <w:i/>
              </w:rPr>
              <w:t>48</w:t>
            </w:r>
          </w:p>
        </w:tc>
        <w:tc>
          <w:tcPr>
            <w:tcW w:w="610" w:type="pct"/>
          </w:tcPr>
          <w:p w14:paraId="05259ED6" w14:textId="77777777" w:rsidR="000D7985" w:rsidRPr="00A37B7C" w:rsidRDefault="000D7985" w:rsidP="00C46C1F">
            <w:pPr>
              <w:rPr>
                <w:rFonts w:ascii="Times New Roman" w:hAnsi="Times New Roman"/>
                <w:b/>
                <w:bCs/>
                <w:i/>
              </w:rPr>
            </w:pPr>
          </w:p>
        </w:tc>
      </w:tr>
    </w:tbl>
    <w:p w14:paraId="515B79CD" w14:textId="77777777" w:rsidR="000D7985" w:rsidRPr="00A37B7C" w:rsidRDefault="000D7985" w:rsidP="000D7985">
      <w:pPr>
        <w:ind w:firstLine="709"/>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3D5C85E3" w14:textId="77777777" w:rsidR="000D7985" w:rsidRPr="00A37B7C" w:rsidRDefault="000D7985" w:rsidP="000D7985">
      <w:pPr>
        <w:ind w:left="1353"/>
        <w:jc w:val="both"/>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21893C32"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8D6FEC4" w14:textId="77777777" w:rsidR="000D7985" w:rsidRPr="00A37B7C" w:rsidRDefault="000D7985" w:rsidP="000D7985">
      <w:pPr>
        <w:widowControl w:val="0"/>
        <w:spacing w:after="0" w:line="240" w:lineRule="auto"/>
        <w:ind w:firstLine="709"/>
        <w:jc w:val="both"/>
        <w:rPr>
          <w:rFonts w:ascii="Times New Roman" w:eastAsia="Arial Unicode MS" w:hAnsi="Times New Roman" w:cs="Arial Unicode MS"/>
          <w:sz w:val="24"/>
          <w:szCs w:val="24"/>
          <w:lang w:bidi="ru-RU"/>
        </w:rPr>
      </w:pPr>
      <w:r w:rsidRPr="00A37B7C">
        <w:rPr>
          <w:rFonts w:ascii="Times New Roman" w:hAnsi="Times New Roman"/>
          <w:bCs/>
          <w:sz w:val="24"/>
          <w:szCs w:val="24"/>
        </w:rPr>
        <w:t>Кабинет</w:t>
      </w:r>
      <w:r w:rsidRPr="00A37B7C">
        <w:rPr>
          <w:rFonts w:ascii="Times New Roman" w:hAnsi="Times New Roman"/>
          <w:bCs/>
          <w:i/>
          <w:sz w:val="24"/>
          <w:szCs w:val="24"/>
        </w:rPr>
        <w:t xml:space="preserve"> </w:t>
      </w:r>
      <w:r w:rsidRPr="00A37B7C">
        <w:rPr>
          <w:rFonts w:ascii="Times New Roman" w:hAnsi="Times New Roman"/>
          <w:bCs/>
          <w:iCs/>
          <w:sz w:val="24"/>
          <w:szCs w:val="24"/>
        </w:rPr>
        <w:t>«История России»</w:t>
      </w:r>
      <w:r w:rsidRPr="00A37B7C">
        <w:rPr>
          <w:rFonts w:ascii="Times New Roman" w:hAnsi="Times New Roman"/>
          <w:iCs/>
          <w:sz w:val="24"/>
          <w:szCs w:val="24"/>
        </w:rPr>
        <w:t>,</w:t>
      </w:r>
      <w:r w:rsidRPr="00A37B7C">
        <w:rPr>
          <w:rFonts w:ascii="Times New Roman" w:eastAsia="Arial Unicode MS" w:hAnsi="Times New Roman" w:cs="Arial Unicode MS"/>
          <w:sz w:val="24"/>
          <w:szCs w:val="24"/>
          <w:lang w:bidi="ru-RU"/>
        </w:rPr>
        <w:t xml:space="preserve"> 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eastAsia="Arial Unicode MS" w:hAnsi="Times New Roman" w:cs="Arial Unicode MS"/>
          <w:sz w:val="24"/>
          <w:szCs w:val="24"/>
          <w:lang w:bidi="ru-RU"/>
        </w:rPr>
        <w:t>по специальности.</w:t>
      </w:r>
    </w:p>
    <w:p w14:paraId="5AF86C4F" w14:textId="77777777" w:rsidR="000D7985" w:rsidRPr="00A37B7C" w:rsidRDefault="000D7985" w:rsidP="000D7985">
      <w:pPr>
        <w:widowControl w:val="0"/>
        <w:suppressAutoHyphens/>
        <w:spacing w:after="0" w:line="240" w:lineRule="auto"/>
        <w:jc w:val="both"/>
        <w:rPr>
          <w:rFonts w:ascii="Times New Roman" w:eastAsia="Arial Unicode MS" w:hAnsi="Times New Roman" w:cs="Arial Unicode MS"/>
          <w:bCs/>
          <w:sz w:val="24"/>
          <w:szCs w:val="28"/>
          <w:lang w:bidi="ru-RU"/>
        </w:rPr>
      </w:pPr>
    </w:p>
    <w:p w14:paraId="075FFB01"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082D02D9"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D2FC20" w14:textId="77777777" w:rsidR="000D7985" w:rsidRPr="00A37B7C" w:rsidRDefault="000D7985" w:rsidP="000D7985">
      <w:pPr>
        <w:suppressAutoHyphens/>
        <w:spacing w:after="0"/>
        <w:ind w:firstLine="709"/>
        <w:jc w:val="both"/>
        <w:rPr>
          <w:rFonts w:ascii="Times New Roman" w:hAnsi="Times New Roman"/>
          <w:sz w:val="24"/>
          <w:szCs w:val="24"/>
        </w:rPr>
      </w:pPr>
    </w:p>
    <w:p w14:paraId="561F216E"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издания</w:t>
      </w:r>
    </w:p>
    <w:p w14:paraId="03524F95" w14:textId="77777777" w:rsidR="000D7985" w:rsidRPr="00A37B7C" w:rsidRDefault="000D7985" w:rsidP="000D7985">
      <w:pPr>
        <w:widowControl w:val="0"/>
        <w:numPr>
          <w:ilvl w:val="0"/>
          <w:numId w:val="58"/>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Артемов, В.В. История: учебник для студ. учреждений сред. проф. образования по направлению подготовки /В.В. Артемов, Ю.Н. Лубченков. -18-е изд., </w:t>
      </w:r>
      <w:proofErr w:type="gramStart"/>
      <w:r w:rsidRPr="00A37B7C">
        <w:rPr>
          <w:rFonts w:ascii="Times New Roman" w:eastAsia="Arial Unicode MS" w:hAnsi="Times New Roman"/>
          <w:sz w:val="24"/>
          <w:szCs w:val="24"/>
          <w:lang w:bidi="ru-RU"/>
        </w:rPr>
        <w:t>стер.-</w:t>
      </w:r>
      <w:proofErr w:type="gramEnd"/>
      <w:r w:rsidRPr="00A37B7C">
        <w:rPr>
          <w:rFonts w:ascii="Times New Roman" w:eastAsia="Arial Unicode MS" w:hAnsi="Times New Roman"/>
          <w:sz w:val="24"/>
          <w:szCs w:val="24"/>
          <w:lang w:bidi="ru-RU"/>
        </w:rPr>
        <w:t>М: Издательский центр "Академия", 2018.- 448 с.</w:t>
      </w:r>
    </w:p>
    <w:p w14:paraId="07C3B9B6" w14:textId="77777777" w:rsidR="000D7985" w:rsidRPr="00A37B7C" w:rsidRDefault="000D7985" w:rsidP="000D7985">
      <w:pPr>
        <w:widowControl w:val="0"/>
        <w:numPr>
          <w:ilvl w:val="0"/>
          <w:numId w:val="58"/>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История. История России. 11 класс. Учеб. Пособие для общеобразовательных организаций. Базовый и углубл. Уровни. В 2 ч. Ч.2 (А.А. Данилов, А.В. Торкунов и др.); под ред. А.В. Торкунова. – М.: Просвещение, </w:t>
      </w:r>
      <w:proofErr w:type="gramStart"/>
      <w:r w:rsidRPr="00A37B7C">
        <w:rPr>
          <w:rFonts w:ascii="Times New Roman" w:eastAsia="Arial Unicode MS" w:hAnsi="Times New Roman"/>
          <w:sz w:val="24"/>
          <w:szCs w:val="24"/>
          <w:lang w:bidi="ru-RU"/>
        </w:rPr>
        <w:t>2019.-</w:t>
      </w:r>
      <w:proofErr w:type="gramEnd"/>
      <w:r w:rsidRPr="00A37B7C">
        <w:rPr>
          <w:rFonts w:ascii="Times New Roman" w:eastAsia="Arial Unicode MS" w:hAnsi="Times New Roman"/>
          <w:sz w:val="24"/>
          <w:szCs w:val="24"/>
          <w:lang w:bidi="ru-RU"/>
        </w:rPr>
        <w:t xml:space="preserve"> 160 с.: ил., карт.</w:t>
      </w:r>
    </w:p>
    <w:p w14:paraId="7AB81F88" w14:textId="77777777" w:rsidR="000D7985" w:rsidRDefault="000D7985" w:rsidP="000D7985">
      <w:pPr>
        <w:widowControl w:val="0"/>
        <w:numPr>
          <w:ilvl w:val="0"/>
          <w:numId w:val="58"/>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История России XX — начала XXI века: учебник для среднего профессионального образования / Д. О. Чураков [и др.]; под редакцией Д. О. Чуракова, С. А. Саркисяна. — 3-е изд., перераб</w:t>
      </w:r>
      <w:proofErr w:type="gramStart"/>
      <w:r w:rsidRPr="00A37B7C">
        <w:rPr>
          <w:rFonts w:ascii="Times New Roman" w:eastAsia="Arial Unicode MS" w:hAnsi="Times New Roman"/>
          <w:sz w:val="24"/>
          <w:szCs w:val="24"/>
          <w:lang w:bidi="ru-RU"/>
        </w:rPr>
        <w:t>.</w:t>
      </w:r>
      <w:proofErr w:type="gramEnd"/>
      <w:r w:rsidRPr="00A37B7C">
        <w:rPr>
          <w:rFonts w:ascii="Times New Roman" w:eastAsia="Arial Unicode MS" w:hAnsi="Times New Roman"/>
          <w:sz w:val="24"/>
          <w:szCs w:val="24"/>
          <w:lang w:bidi="ru-RU"/>
        </w:rPr>
        <w:t xml:space="preserve"> и доп. — Москва: Издательство Юрайт, 2022. — 311 с. — (Профессиональное образование). </w:t>
      </w:r>
    </w:p>
    <w:p w14:paraId="049E9FE2" w14:textId="77777777" w:rsidR="000D7985" w:rsidRDefault="000D7985" w:rsidP="000D7985">
      <w:pPr>
        <w:widowControl w:val="0"/>
        <w:numPr>
          <w:ilvl w:val="0"/>
          <w:numId w:val="58"/>
        </w:numPr>
        <w:spacing w:after="0" w:line="276" w:lineRule="auto"/>
        <w:ind w:left="0" w:firstLine="709"/>
        <w:contextualSpacing/>
        <w:jc w:val="both"/>
        <w:rPr>
          <w:rFonts w:ascii="Times New Roman" w:eastAsia="Arial Unicode MS" w:hAnsi="Times New Roman"/>
          <w:sz w:val="24"/>
          <w:szCs w:val="24"/>
          <w:lang w:bidi="ru-RU"/>
        </w:rPr>
      </w:pPr>
      <w:r w:rsidRPr="00A90940">
        <w:rPr>
          <w:rFonts w:ascii="Times New Roman" w:eastAsia="Arial Unicode MS" w:hAnsi="Times New Roman"/>
          <w:sz w:val="24"/>
          <w:szCs w:val="24"/>
          <w:lang w:bidi="ru-RU"/>
        </w:rPr>
        <w:t xml:space="preserve">Бугров, К. Д. История </w:t>
      </w:r>
      <w:proofErr w:type="gramStart"/>
      <w:r w:rsidRPr="00A90940">
        <w:rPr>
          <w:rFonts w:ascii="Times New Roman" w:eastAsia="Arial Unicode MS" w:hAnsi="Times New Roman"/>
          <w:sz w:val="24"/>
          <w:szCs w:val="24"/>
          <w:lang w:bidi="ru-RU"/>
        </w:rPr>
        <w:t>России :</w:t>
      </w:r>
      <w:proofErr w:type="gramEnd"/>
      <w:r w:rsidRPr="00A90940">
        <w:rPr>
          <w:rFonts w:ascii="Times New Roman" w:eastAsia="Arial Unicode MS" w:hAnsi="Times New Roman"/>
          <w:sz w:val="24"/>
          <w:szCs w:val="24"/>
          <w:lang w:bidi="ru-RU"/>
        </w:rPr>
        <w:t xml:space="preserve"> учебное пособие для СПО / К. Д. Бугров, С. В. Соколов. — 2-е изд. — </w:t>
      </w:r>
      <w:proofErr w:type="gramStart"/>
      <w:r w:rsidRPr="00A90940">
        <w:rPr>
          <w:rFonts w:ascii="Times New Roman" w:eastAsia="Arial Unicode MS" w:hAnsi="Times New Roman"/>
          <w:sz w:val="24"/>
          <w:szCs w:val="24"/>
          <w:lang w:bidi="ru-RU"/>
        </w:rPr>
        <w:t>Саратов :</w:t>
      </w:r>
      <w:proofErr w:type="gramEnd"/>
      <w:r w:rsidRPr="00A90940">
        <w:rPr>
          <w:rFonts w:ascii="Times New Roman" w:eastAsia="Arial Unicode MS" w:hAnsi="Times New Roman"/>
          <w:sz w:val="24"/>
          <w:szCs w:val="24"/>
          <w:lang w:bidi="ru-RU"/>
        </w:rPr>
        <w:t xml:space="preserve"> Профобразование, 2021. — 125 c. — ISBN 978-5-4488-1105-0. — </w:t>
      </w:r>
      <w:proofErr w:type="gramStart"/>
      <w:r w:rsidRPr="00A90940">
        <w:rPr>
          <w:rFonts w:ascii="Times New Roman" w:eastAsia="Arial Unicode MS" w:hAnsi="Times New Roman"/>
          <w:sz w:val="24"/>
          <w:szCs w:val="24"/>
          <w:lang w:bidi="ru-RU"/>
        </w:rPr>
        <w:t>Текст :</w:t>
      </w:r>
      <w:proofErr w:type="gramEnd"/>
      <w:r w:rsidRPr="00A90940">
        <w:rPr>
          <w:rFonts w:ascii="Times New Roman" w:eastAsia="Arial Unicode MS" w:hAnsi="Times New Roman"/>
          <w:sz w:val="24"/>
          <w:szCs w:val="24"/>
          <w:lang w:bidi="ru-RU"/>
        </w:rPr>
        <w:t xml:space="preserve"> электронный // Электронный ресурс цифровой образовательной среды СПО PROFобразование : [сайт]. — URL: https://profspo.ru/books/104903.html  </w:t>
      </w:r>
    </w:p>
    <w:p w14:paraId="546852A1" w14:textId="77777777" w:rsidR="000D7985" w:rsidRPr="00A90940" w:rsidRDefault="000D7985" w:rsidP="000D7985">
      <w:pPr>
        <w:widowControl w:val="0"/>
        <w:numPr>
          <w:ilvl w:val="0"/>
          <w:numId w:val="58"/>
        </w:numPr>
        <w:spacing w:after="0" w:line="276" w:lineRule="auto"/>
        <w:ind w:left="0" w:firstLine="709"/>
        <w:contextualSpacing/>
        <w:jc w:val="both"/>
        <w:rPr>
          <w:rFonts w:ascii="Times New Roman" w:eastAsia="Arial Unicode MS" w:hAnsi="Times New Roman"/>
          <w:sz w:val="24"/>
          <w:szCs w:val="24"/>
          <w:lang w:bidi="ru-RU"/>
        </w:rPr>
      </w:pPr>
      <w:r w:rsidRPr="00A90940">
        <w:rPr>
          <w:rFonts w:ascii="Times New Roman" w:eastAsia="Arial Unicode MS" w:hAnsi="Times New Roman"/>
          <w:sz w:val="24"/>
          <w:szCs w:val="24"/>
          <w:lang w:bidi="ru-RU"/>
        </w:rPr>
        <w:t xml:space="preserve">Носова, И. В. История </w:t>
      </w:r>
      <w:proofErr w:type="gramStart"/>
      <w:r w:rsidRPr="00A90940">
        <w:rPr>
          <w:rFonts w:ascii="Times New Roman" w:eastAsia="Arial Unicode MS" w:hAnsi="Times New Roman"/>
          <w:sz w:val="24"/>
          <w:szCs w:val="24"/>
          <w:lang w:bidi="ru-RU"/>
        </w:rPr>
        <w:t>России :</w:t>
      </w:r>
      <w:proofErr w:type="gramEnd"/>
      <w:r w:rsidRPr="00A90940">
        <w:rPr>
          <w:rFonts w:ascii="Times New Roman" w:eastAsia="Arial Unicode MS" w:hAnsi="Times New Roman"/>
          <w:sz w:val="24"/>
          <w:szCs w:val="24"/>
          <w:lang w:bidi="ru-RU"/>
        </w:rPr>
        <w:t xml:space="preserve"> учебное пособие для СПО / И. В. Носова. — </w:t>
      </w:r>
      <w:proofErr w:type="gramStart"/>
      <w:r w:rsidRPr="00A90940">
        <w:rPr>
          <w:rFonts w:ascii="Times New Roman" w:eastAsia="Arial Unicode MS" w:hAnsi="Times New Roman"/>
          <w:sz w:val="24"/>
          <w:szCs w:val="24"/>
          <w:lang w:bidi="ru-RU"/>
        </w:rPr>
        <w:t>Саратов :</w:t>
      </w:r>
      <w:proofErr w:type="gramEnd"/>
      <w:r w:rsidRPr="00A90940">
        <w:rPr>
          <w:rFonts w:ascii="Times New Roman" w:eastAsia="Arial Unicode MS" w:hAnsi="Times New Roman"/>
          <w:sz w:val="24"/>
          <w:szCs w:val="24"/>
          <w:lang w:bidi="ru-RU"/>
        </w:rPr>
        <w:t xml:space="preserve"> Профобразование, 2021. — 187 c. — ISBN 978-5-4488-1178-4. — </w:t>
      </w:r>
      <w:proofErr w:type="gramStart"/>
      <w:r w:rsidRPr="00A90940">
        <w:rPr>
          <w:rFonts w:ascii="Times New Roman" w:eastAsia="Arial Unicode MS" w:hAnsi="Times New Roman"/>
          <w:sz w:val="24"/>
          <w:szCs w:val="24"/>
          <w:lang w:bidi="ru-RU"/>
        </w:rPr>
        <w:t>Текст :</w:t>
      </w:r>
      <w:proofErr w:type="gramEnd"/>
      <w:r w:rsidRPr="00A90940">
        <w:rPr>
          <w:rFonts w:ascii="Times New Roman" w:eastAsia="Arial Unicode MS" w:hAnsi="Times New Roman"/>
          <w:sz w:val="24"/>
          <w:szCs w:val="24"/>
          <w:lang w:bidi="ru-RU"/>
        </w:rPr>
        <w:t xml:space="preserve"> электронный // Электронный ресурс цифровой образовательной среды СПО PROFобразование : [сайт]. — URL: https://profspo.ru/books/106618.html</w:t>
      </w:r>
      <w:r w:rsidRPr="00A90940">
        <w:rPr>
          <w:rFonts w:ascii="Times New Roman" w:eastAsia="Arial Unicode MS" w:hAnsi="Times New Roman"/>
          <w:sz w:val="24"/>
          <w:szCs w:val="24"/>
          <w:lang w:bidi="ru-RU"/>
        </w:rPr>
        <w:br/>
      </w:r>
    </w:p>
    <w:p w14:paraId="4136C6CD" w14:textId="77777777" w:rsidR="000D7985" w:rsidRPr="00A37B7C" w:rsidRDefault="000D7985" w:rsidP="000D7985">
      <w:pPr>
        <w:widowControl w:val="0"/>
        <w:spacing w:after="0" w:line="240" w:lineRule="auto"/>
        <w:ind w:firstLine="709"/>
        <w:jc w:val="both"/>
        <w:rPr>
          <w:rFonts w:ascii="Times New Roman" w:eastAsia="Arial Unicode MS" w:hAnsi="Times New Roman"/>
          <w:sz w:val="24"/>
          <w:szCs w:val="24"/>
          <w:lang w:bidi="ru-RU"/>
        </w:rPr>
      </w:pPr>
    </w:p>
    <w:p w14:paraId="6D7577EB" w14:textId="77777777" w:rsidR="000D7985" w:rsidRPr="00A37B7C" w:rsidRDefault="000D7985" w:rsidP="000D7985">
      <w:pPr>
        <w:spacing w:after="0"/>
        <w:ind w:firstLine="709"/>
        <w:contextualSpacing/>
        <w:jc w:val="both"/>
        <w:rPr>
          <w:rFonts w:ascii="Times New Roman" w:eastAsia="Arial Unicode MS" w:hAnsi="Times New Roman"/>
          <w:sz w:val="24"/>
          <w:szCs w:val="24"/>
          <w:lang w:bidi="ru-RU"/>
        </w:rPr>
      </w:pPr>
      <w:r w:rsidRPr="00A37B7C">
        <w:rPr>
          <w:rFonts w:ascii="Times New Roman" w:hAnsi="Times New Roman"/>
          <w:b/>
          <w:sz w:val="24"/>
          <w:szCs w:val="24"/>
        </w:rPr>
        <w:t>3.2.2. Основные электронные издания</w:t>
      </w:r>
    </w:p>
    <w:p w14:paraId="4E865D38"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 xml:space="preserve">История России. </w:t>
      </w:r>
      <w:proofErr w:type="gramStart"/>
      <w:r w:rsidRPr="00A37B7C">
        <w:rPr>
          <w:rFonts w:ascii="Times New Roman" w:eastAsia="Calibri" w:hAnsi="Times New Roman"/>
          <w:sz w:val="24"/>
          <w:szCs w:val="24"/>
        </w:rPr>
        <w:t>Тесты :</w:t>
      </w:r>
      <w:proofErr w:type="gramEnd"/>
      <w:r w:rsidRPr="00A37B7C">
        <w:rPr>
          <w:rFonts w:ascii="Times New Roman" w:eastAsia="Calibri" w:hAnsi="Times New Roman"/>
          <w:sz w:val="24"/>
          <w:szCs w:val="24"/>
        </w:rPr>
        <w:t xml:space="preserve"> учебное пособие для среднего профессионального образования / С. В. Кущенко [и др.] ; ответственный редактор С. В. Кущенко. — 2-е изд., испр</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144 с. — (Профессиональное образование). — ISBN 978-5-534-08115-2. — Текст: электронный // Образовательная платформа Юрайт [сайт]. — URL: </w:t>
      </w:r>
      <w:hyperlink r:id="rId87" w:history="1">
        <w:r w:rsidRPr="00A37B7C">
          <w:rPr>
            <w:rFonts w:ascii="Times New Roman" w:eastAsia="Calibri" w:hAnsi="Times New Roman"/>
            <w:sz w:val="24"/>
            <w:szCs w:val="24"/>
            <w:u w:val="single"/>
          </w:rPr>
          <w:t>https://urait.ru/bcode/492774</w:t>
        </w:r>
      </w:hyperlink>
    </w:p>
    <w:p w14:paraId="13B30816"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Карпачев, С. П.  История России: учебное пособие для среднего профессионального образования / С. П. Карпачев. — 3-е изд., перераб</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248 с. — (Профессиональное образование). — ISBN 978-5-534-08753-6. — Текст: электронный // Образовательная платформа Юрайт [сайт]. — URL: https://urait.ru/bcode/488818</w:t>
      </w:r>
    </w:p>
    <w:p w14:paraId="5649E631"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lastRenderedPageBreak/>
        <w:t>Касьянов, В. В.  История России: учебное пособие для среднего профессионального образования / В. В. Касьянов. — 2-е изд., перераб</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255 с. — (Профессиональное образование). — ISBN 978-5-534-09549-4. — Текст: электронный // Образовательная платформа Юрайт [сайт]. — URL: https://urait.ru/bcode/494606</w:t>
      </w:r>
    </w:p>
    <w:p w14:paraId="6C10DA76"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Кириллов, В. В.  История России: учебник для среднего профессионального образования / В. В. Кириллов, М. А. Бравина. — 4-е изд., перераб</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565 с. — (Профессиональное образование). — ISBN 978-5-534-08560-0. — Текст: электронный // Образовательная платформа Юрайт [сайт]. — URL: https://urait.ru/bcode/490330</w:t>
      </w:r>
    </w:p>
    <w:p w14:paraId="5D99D9F3"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Прядеин, В. С.  История России в схемах, таблицах, терминах и тестах: учебное пособие для среднего профессионального образования / В. С. Прядеин; под научной редакцией В. М. Кириллова. — Москва: Издательство Юрайт, 2022. — 198 с. — (Профессиональное образование). — ISBN 978-5-534-05440-8. — Текст: электронный // Образовательная платформа Юрайт [сайт]. — URL: https://urait.ru/bcode/493622</w:t>
      </w:r>
    </w:p>
    <w:p w14:paraId="724B2D7E"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Сафронов, Б. В.  История новейшего времени. Азия и Африка: учебное пособие для среднего профессионального образования / Б. В. Сафронов, Ю. И. Лосев. — 2-е изд., испр</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344 с. — (Профессиональное образование). — ISBN 978-5-534-13040-9. — Текст: электронный // Образовательная платформа Юрайт [сайт]. — URL: https://urait.ru/bcode/495324</w:t>
      </w:r>
    </w:p>
    <w:p w14:paraId="491D4265" w14:textId="77777777" w:rsidR="000D7985" w:rsidRPr="00A37B7C" w:rsidRDefault="000D7985" w:rsidP="000D7985">
      <w:pPr>
        <w:numPr>
          <w:ilvl w:val="0"/>
          <w:numId w:val="57"/>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Харин, А. Н.  История мировых цивилизаций: учебник и практикум для среднего профессионального образования / А. Н. Харин. — 2-е изд., испр</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392 с. — (Профессиональное образование). — ISBN 978-5-534-10073-0. — Текст: электронный // Образовательная платформа Юрайт [сайт]. — URL: https://urait.ru/bcode/494697</w:t>
      </w:r>
    </w:p>
    <w:p w14:paraId="0288EDD8" w14:textId="77777777" w:rsidR="000D7985" w:rsidRPr="00A37B7C" w:rsidRDefault="000D7985" w:rsidP="000D7985">
      <w:pPr>
        <w:ind w:firstLine="709"/>
        <w:jc w:val="both"/>
        <w:rPr>
          <w:rFonts w:ascii="Times New Roman" w:eastAsia="Calibri" w:hAnsi="Times New Roman"/>
          <w:sz w:val="24"/>
          <w:szCs w:val="24"/>
          <w:u w:val="single"/>
        </w:rPr>
      </w:pPr>
    </w:p>
    <w:p w14:paraId="5A192014" w14:textId="77777777" w:rsidR="000D7985" w:rsidRPr="00A37B7C" w:rsidRDefault="000D7985" w:rsidP="000D7985">
      <w:pPr>
        <w:ind w:firstLine="709"/>
        <w:contextualSpacing/>
        <w:jc w:val="both"/>
        <w:rPr>
          <w:rFonts w:ascii="Times New Roman" w:hAnsi="Times New Roman"/>
          <w:bCs/>
          <w:i/>
          <w:sz w:val="24"/>
          <w:szCs w:val="24"/>
        </w:rPr>
      </w:pPr>
      <w:r w:rsidRPr="00A37B7C">
        <w:rPr>
          <w:rFonts w:ascii="Times New Roman" w:hAnsi="Times New Roman"/>
          <w:b/>
          <w:bCs/>
          <w:sz w:val="24"/>
          <w:szCs w:val="24"/>
        </w:rPr>
        <w:t>3.2.3. Дополнительные источники</w:t>
      </w:r>
    </w:p>
    <w:p w14:paraId="10F08A58" w14:textId="77777777" w:rsidR="000D7985" w:rsidRPr="00A37B7C" w:rsidRDefault="000D7985" w:rsidP="000D7985">
      <w:pPr>
        <w:numPr>
          <w:ilvl w:val="0"/>
          <w:numId w:val="56"/>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Алятина, А. Г. История: практикум для СПО / А. Г. Алятина, Н. А. Дегтярева. — Саратов: Профобразование, 2020. — 236 c. — ISBN 978-5-4488-0614-8. — Текст: электронный // Электронно-библиотечная система IPR BOOKS: [сайт]. — </w:t>
      </w:r>
      <w:proofErr w:type="gramStart"/>
      <w:r w:rsidRPr="00A37B7C">
        <w:rPr>
          <w:rFonts w:ascii="Times New Roman" w:hAnsi="Times New Roman"/>
          <w:sz w:val="24"/>
          <w:szCs w:val="24"/>
        </w:rPr>
        <w:t>URL:  http://www.iprbookshop.ru/91875.html</w:t>
      </w:r>
      <w:proofErr w:type="gramEnd"/>
    </w:p>
    <w:p w14:paraId="76F80BBC" w14:textId="77777777" w:rsidR="000D7985" w:rsidRPr="00A37B7C" w:rsidRDefault="000D7985" w:rsidP="000D7985">
      <w:pPr>
        <w:numPr>
          <w:ilvl w:val="0"/>
          <w:numId w:val="56"/>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Бакирова, А. М. История: учебное пособие для СПО / А. М. Бакирова, Е. Ф. Томина. — Саратов: Профобразование, 2020. — 366 c. — ISBN 978-5-4488-0536-3. — Текст: электронный // Электронно-библиотечная система IPR BOOKS: [сайт]. — URL: http://www.iprbookshop.ru/91876.html</w:t>
      </w:r>
    </w:p>
    <w:p w14:paraId="24E72D39" w14:textId="77777777" w:rsidR="000D7985" w:rsidRPr="00A37B7C" w:rsidRDefault="000D7985" w:rsidP="000D7985">
      <w:pPr>
        <w:numPr>
          <w:ilvl w:val="0"/>
          <w:numId w:val="56"/>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Баранникова, Н. В. История: учебно-методическое пособие для СПО / Н. В. Баранникова. — Саратов: Профобразование, 2019. — 123 c. — ISBN 978-5-4488-0313-0. — Текст: электронный // Электронно-библиотечная система IPR BOOKS: [сайт]. — URL: http://www.iprbookshop.ru/86137.html</w:t>
      </w:r>
    </w:p>
    <w:p w14:paraId="53BEBC59" w14:textId="77777777" w:rsidR="000D7985" w:rsidRPr="00A37B7C" w:rsidRDefault="000D7985" w:rsidP="000D7985">
      <w:pPr>
        <w:numPr>
          <w:ilvl w:val="0"/>
          <w:numId w:val="56"/>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Волхонская, Г. П. История: электронное учебно-методическое пособие / Г. П. </w:t>
      </w:r>
      <w:proofErr w:type="gramStart"/>
      <w:r w:rsidRPr="00A37B7C">
        <w:rPr>
          <w:rFonts w:ascii="Times New Roman" w:hAnsi="Times New Roman"/>
          <w:sz w:val="24"/>
          <w:szCs w:val="24"/>
        </w:rPr>
        <w:t>Волхонская ;</w:t>
      </w:r>
      <w:proofErr w:type="gramEnd"/>
      <w:r w:rsidRPr="00A37B7C">
        <w:rPr>
          <w:rFonts w:ascii="Times New Roman" w:hAnsi="Times New Roman"/>
          <w:sz w:val="24"/>
          <w:szCs w:val="24"/>
        </w:rPr>
        <w:t xml:space="preserve"> составители Г. П. Волхонская. — Омск: Сибирский государственный университет физической культуры и спорта, 2019. — 115 c. — ISBN 978-5-91930-107-3. — Текст: электронный // Электронно-библиотечная система IPR BOOKS: [сайт]. — URL: http://www.iprbookshop.ru/95628.html</w:t>
      </w:r>
    </w:p>
    <w:p w14:paraId="574C7799"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Дворниченко А.Ю. История России:/учебник/А.Ю.Дворниченко, Ю.В.Тот, </w:t>
      </w:r>
      <w:proofErr w:type="gramStart"/>
      <w:r w:rsidRPr="00A37B7C">
        <w:rPr>
          <w:rFonts w:ascii="Times New Roman" w:eastAsia="Arial Unicode MS" w:hAnsi="Times New Roman"/>
          <w:sz w:val="24"/>
          <w:szCs w:val="24"/>
          <w:lang w:bidi="ru-RU"/>
        </w:rPr>
        <w:lastRenderedPageBreak/>
        <w:t>М.В.Ходяков.-</w:t>
      </w:r>
      <w:proofErr w:type="gramEnd"/>
      <w:r w:rsidRPr="00A37B7C">
        <w:rPr>
          <w:rFonts w:ascii="Times New Roman" w:eastAsia="Arial Unicode MS" w:hAnsi="Times New Roman"/>
          <w:sz w:val="24"/>
          <w:szCs w:val="24"/>
          <w:lang w:bidi="ru-RU"/>
        </w:rPr>
        <w:t>Москва: КНОРУС, 2022-672с</w:t>
      </w:r>
    </w:p>
    <w:p w14:paraId="2B951D8C"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История и философия экономики: учебное пособие/коллектив авторов; под ред. </w:t>
      </w:r>
      <w:proofErr w:type="gramStart"/>
      <w:r w:rsidRPr="00A37B7C">
        <w:rPr>
          <w:rFonts w:ascii="Times New Roman" w:eastAsia="Arial Unicode MS" w:hAnsi="Times New Roman"/>
          <w:sz w:val="24"/>
          <w:szCs w:val="24"/>
          <w:lang w:bidi="ru-RU"/>
        </w:rPr>
        <w:t>М.В.Конотонова.-</w:t>
      </w:r>
      <w:proofErr w:type="gramEnd"/>
      <w:r w:rsidRPr="00A37B7C">
        <w:rPr>
          <w:rFonts w:ascii="Times New Roman" w:eastAsia="Arial Unicode MS" w:hAnsi="Times New Roman"/>
          <w:sz w:val="24"/>
          <w:szCs w:val="24"/>
          <w:lang w:bidi="ru-RU"/>
        </w:rPr>
        <w:t>3-е изд., стер.-Москва: КНОРУС, 2022-662с</w:t>
      </w:r>
    </w:p>
    <w:p w14:paraId="129B4C18"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Михайлова Н.В. Отечественная история: учебное пособие/ </w:t>
      </w:r>
      <w:proofErr w:type="gramStart"/>
      <w:r w:rsidRPr="00A37B7C">
        <w:rPr>
          <w:rFonts w:ascii="Times New Roman" w:eastAsia="Arial Unicode MS" w:hAnsi="Times New Roman"/>
          <w:sz w:val="24"/>
          <w:szCs w:val="24"/>
          <w:lang w:bidi="ru-RU"/>
        </w:rPr>
        <w:t>Н.В.Михайлова.-</w:t>
      </w:r>
      <w:proofErr w:type="gramEnd"/>
      <w:r w:rsidRPr="00A37B7C">
        <w:rPr>
          <w:rFonts w:ascii="Times New Roman" w:eastAsia="Arial Unicode MS" w:hAnsi="Times New Roman"/>
          <w:sz w:val="24"/>
          <w:szCs w:val="24"/>
          <w:lang w:bidi="ru-RU"/>
        </w:rPr>
        <w:t xml:space="preserve"> Москва: КНОРУС, 2022-190с.</w:t>
      </w:r>
    </w:p>
    <w:p w14:paraId="6AC2EC17" w14:textId="77777777" w:rsidR="000D7985" w:rsidRPr="00A37B7C" w:rsidRDefault="000D7985" w:rsidP="000D7985">
      <w:pPr>
        <w:numPr>
          <w:ilvl w:val="0"/>
          <w:numId w:val="56"/>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Носкова, И. А. История: учебно-методическое пособие для подготовки к семинарским занятиям / И. А. Носкова; под редакцией И. И. Турского. — Симферополь: Университет экономики и управления, 2018. — 161 c. — ISBN 2227-8397. — Текст: электронный // Электронно-библиотечная система IPR BOOKS: [сайт]. — URL: http://www.iprbookshop.ru/83930.html</w:t>
      </w:r>
    </w:p>
    <w:p w14:paraId="52E8111C"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Нуреев Р.М. Экономическая история России (опыт институционального анализа) Приложение: учебное пособие/Р.М.Нуреев, Ю.В.Латов-2-е изд., </w:t>
      </w:r>
      <w:proofErr w:type="gramStart"/>
      <w:r w:rsidRPr="00A37B7C">
        <w:rPr>
          <w:rFonts w:ascii="Times New Roman" w:eastAsia="Arial Unicode MS" w:hAnsi="Times New Roman"/>
          <w:sz w:val="24"/>
          <w:szCs w:val="24"/>
          <w:lang w:bidi="ru-RU"/>
        </w:rPr>
        <w:t>перераб.-</w:t>
      </w:r>
      <w:proofErr w:type="gramEnd"/>
      <w:r w:rsidRPr="00A37B7C">
        <w:rPr>
          <w:rFonts w:ascii="Times New Roman" w:eastAsia="Arial Unicode MS" w:hAnsi="Times New Roman"/>
          <w:sz w:val="24"/>
          <w:szCs w:val="24"/>
          <w:lang w:bidi="ru-RU"/>
        </w:rPr>
        <w:t>Москва: КНОРУС, 2022-268с</w:t>
      </w:r>
    </w:p>
    <w:p w14:paraId="2BE54873"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Самыгин С.И. История: учебник/С.И.Самыгин, П.С.Самыгин, В.Н. Шевелев -4-е изд., стер. Москва: КНОРУС, </w:t>
      </w:r>
      <w:proofErr w:type="gramStart"/>
      <w:r w:rsidRPr="00A37B7C">
        <w:rPr>
          <w:rFonts w:ascii="Times New Roman" w:eastAsia="Arial Unicode MS" w:hAnsi="Times New Roman"/>
          <w:sz w:val="24"/>
          <w:szCs w:val="24"/>
          <w:lang w:bidi="ru-RU"/>
        </w:rPr>
        <w:t>2022.-</w:t>
      </w:r>
      <w:proofErr w:type="gramEnd"/>
      <w:r w:rsidRPr="00A37B7C">
        <w:rPr>
          <w:rFonts w:ascii="Times New Roman" w:eastAsia="Arial Unicode MS" w:hAnsi="Times New Roman"/>
          <w:sz w:val="24"/>
          <w:szCs w:val="24"/>
          <w:lang w:bidi="ru-RU"/>
        </w:rPr>
        <w:t xml:space="preserve"> 306с.</w:t>
      </w:r>
    </w:p>
    <w:p w14:paraId="16191F20"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Самыгин С.И. история: учебник/С.И.Самыгин, П.С.Самыгин, </w:t>
      </w:r>
      <w:proofErr w:type="gramStart"/>
      <w:r w:rsidRPr="00A37B7C">
        <w:rPr>
          <w:rFonts w:ascii="Times New Roman" w:eastAsia="Arial Unicode MS" w:hAnsi="Times New Roman"/>
          <w:sz w:val="24"/>
          <w:szCs w:val="24"/>
          <w:lang w:bidi="ru-RU"/>
        </w:rPr>
        <w:t>В.Н.Шевелев.-</w:t>
      </w:r>
      <w:proofErr w:type="gramEnd"/>
      <w:r w:rsidRPr="00A37B7C">
        <w:rPr>
          <w:rFonts w:ascii="Times New Roman" w:eastAsia="Arial Unicode MS" w:hAnsi="Times New Roman"/>
          <w:sz w:val="24"/>
          <w:szCs w:val="24"/>
          <w:lang w:bidi="ru-RU"/>
        </w:rPr>
        <w:t xml:space="preserve"> 4-е изд. Стер.-Москва: КНОРУС, 2022-306с</w:t>
      </w:r>
    </w:p>
    <w:p w14:paraId="5CCBBCB4"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Семин В.П. История: Россия и мир: учебное пособие /</w:t>
      </w:r>
      <w:proofErr w:type="gramStart"/>
      <w:r w:rsidRPr="00A37B7C">
        <w:rPr>
          <w:rFonts w:ascii="Times New Roman" w:eastAsia="Arial Unicode MS" w:hAnsi="Times New Roman"/>
          <w:sz w:val="24"/>
          <w:szCs w:val="24"/>
          <w:lang w:bidi="ru-RU"/>
        </w:rPr>
        <w:t>В.П.Семин.-</w:t>
      </w:r>
      <w:proofErr w:type="gramEnd"/>
      <w:r w:rsidRPr="00A37B7C">
        <w:rPr>
          <w:rFonts w:ascii="Times New Roman" w:eastAsia="Arial Unicode MS" w:hAnsi="Times New Roman"/>
          <w:sz w:val="24"/>
          <w:szCs w:val="24"/>
          <w:lang w:bidi="ru-RU"/>
        </w:rPr>
        <w:t xml:space="preserve"> 2-е изд., стер.- Москва: КНОРУС, 2020-544с</w:t>
      </w:r>
    </w:p>
    <w:p w14:paraId="0F133A6F"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Семин В.П. История: Россия и мир: учебное пособие /</w:t>
      </w:r>
      <w:proofErr w:type="gramStart"/>
      <w:r w:rsidRPr="00A37B7C">
        <w:rPr>
          <w:rFonts w:ascii="Times New Roman" w:eastAsia="Arial Unicode MS" w:hAnsi="Times New Roman"/>
          <w:sz w:val="24"/>
          <w:szCs w:val="24"/>
          <w:lang w:bidi="ru-RU"/>
        </w:rPr>
        <w:t>В.П.Семин.-</w:t>
      </w:r>
      <w:proofErr w:type="gramEnd"/>
      <w:r w:rsidRPr="00A37B7C">
        <w:rPr>
          <w:rFonts w:ascii="Times New Roman" w:eastAsia="Arial Unicode MS" w:hAnsi="Times New Roman"/>
          <w:sz w:val="24"/>
          <w:szCs w:val="24"/>
          <w:lang w:bidi="ru-RU"/>
        </w:rPr>
        <w:t xml:space="preserve"> 3-е изд., стер.- Москва: КНОРУС, 2022-438с</w:t>
      </w:r>
    </w:p>
    <w:p w14:paraId="6FB55D28"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Семин В.П.История России: хрестоматия. Ч2: учебное пособие/В.П.Семин, Н.В.Ляпунова, В.И.Шарый. </w:t>
      </w:r>
      <w:proofErr w:type="gramStart"/>
      <w:r w:rsidRPr="00A37B7C">
        <w:rPr>
          <w:rFonts w:ascii="Times New Roman" w:eastAsia="Arial Unicode MS" w:hAnsi="Times New Roman"/>
          <w:sz w:val="24"/>
          <w:szCs w:val="24"/>
          <w:lang w:bidi="ru-RU"/>
        </w:rPr>
        <w:t>К.О.Мухлаев.-</w:t>
      </w:r>
      <w:proofErr w:type="gramEnd"/>
      <w:r w:rsidRPr="00A37B7C">
        <w:rPr>
          <w:rFonts w:ascii="Times New Roman" w:eastAsia="Arial Unicode MS" w:hAnsi="Times New Roman"/>
          <w:sz w:val="24"/>
          <w:szCs w:val="24"/>
          <w:lang w:bidi="ru-RU"/>
        </w:rPr>
        <w:t xml:space="preserve"> Москва: РУСАЙН, 2022-506с</w:t>
      </w:r>
    </w:p>
    <w:p w14:paraId="1BC3C783"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Тимошина Т.М. Экономическая история России: Учебное пособие/ под ред проф. </w:t>
      </w:r>
      <w:proofErr w:type="gramStart"/>
      <w:r w:rsidRPr="00A37B7C">
        <w:rPr>
          <w:rFonts w:ascii="Times New Roman" w:eastAsia="Arial Unicode MS" w:hAnsi="Times New Roman"/>
          <w:sz w:val="24"/>
          <w:szCs w:val="24"/>
          <w:lang w:bidi="ru-RU"/>
        </w:rPr>
        <w:t>М.Н.Чепурина.-</w:t>
      </w:r>
      <w:proofErr w:type="gramEnd"/>
      <w:r w:rsidRPr="00A37B7C">
        <w:rPr>
          <w:rFonts w:ascii="Times New Roman" w:eastAsia="Arial Unicode MS" w:hAnsi="Times New Roman"/>
          <w:sz w:val="24"/>
          <w:szCs w:val="24"/>
          <w:lang w:bidi="ru-RU"/>
        </w:rPr>
        <w:t xml:space="preserve"> 19-е изд., стер.-М.: Юстицинформ, 2022-432с</w:t>
      </w:r>
    </w:p>
    <w:p w14:paraId="40C9A95B" w14:textId="77777777" w:rsidR="000D7985" w:rsidRPr="00A37B7C" w:rsidRDefault="000D7985" w:rsidP="000D7985">
      <w:pPr>
        <w:widowControl w:val="0"/>
        <w:numPr>
          <w:ilvl w:val="0"/>
          <w:numId w:val="56"/>
        </w:numPr>
        <w:spacing w:after="0" w:line="276" w:lineRule="auto"/>
        <w:ind w:left="0" w:firstLine="709"/>
        <w:contextualSpacing/>
        <w:jc w:val="both"/>
        <w:rPr>
          <w:rFonts w:ascii="Times New Roman" w:eastAsia="Arial Unicode MS" w:hAnsi="Times New Roman"/>
          <w:sz w:val="24"/>
          <w:szCs w:val="24"/>
          <w:lang w:bidi="ru-RU"/>
        </w:rPr>
      </w:pPr>
      <w:r w:rsidRPr="00A37B7C">
        <w:rPr>
          <w:rFonts w:ascii="Times New Roman" w:eastAsia="Arial Unicode MS" w:hAnsi="Times New Roman"/>
          <w:sz w:val="24"/>
          <w:szCs w:val="24"/>
          <w:lang w:bidi="ru-RU"/>
        </w:rPr>
        <w:t xml:space="preserve">Шапкин И.Н. Экономическая история: учебник/ И.Н.Шапкин, О.Д.Кузнецова, </w:t>
      </w:r>
      <w:proofErr w:type="gramStart"/>
      <w:r w:rsidRPr="00A37B7C">
        <w:rPr>
          <w:rFonts w:ascii="Times New Roman" w:eastAsia="Arial Unicode MS" w:hAnsi="Times New Roman"/>
          <w:sz w:val="24"/>
          <w:szCs w:val="24"/>
          <w:lang w:bidi="ru-RU"/>
        </w:rPr>
        <w:t>А.С.Квасов.-</w:t>
      </w:r>
      <w:proofErr w:type="gramEnd"/>
      <w:r w:rsidRPr="00A37B7C">
        <w:rPr>
          <w:rFonts w:ascii="Times New Roman" w:eastAsia="Arial Unicode MS" w:hAnsi="Times New Roman"/>
          <w:sz w:val="24"/>
          <w:szCs w:val="24"/>
          <w:lang w:bidi="ru-RU"/>
        </w:rPr>
        <w:t xml:space="preserve"> Москва: КНОРУС, 2022-360 с.</w:t>
      </w:r>
    </w:p>
    <w:bookmarkStart w:id="63" w:name="_Hlk109308492"/>
    <w:p w14:paraId="1372EDD0" w14:textId="77777777" w:rsidR="000D7985" w:rsidRPr="00A37B7C" w:rsidRDefault="000D7985"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r w:rsidRPr="00A37B7C">
        <w:rPr>
          <w:rFonts w:ascii="Times New Roman" w:eastAsia="Calibri" w:hAnsi="Times New Roman"/>
          <w:sz w:val="24"/>
          <w:szCs w:val="24"/>
        </w:rPr>
        <w:fldChar w:fldCharType="begin"/>
      </w:r>
      <w:r w:rsidRPr="00A37B7C">
        <w:rPr>
          <w:rFonts w:ascii="Times New Roman" w:eastAsia="Calibri" w:hAnsi="Times New Roman"/>
          <w:sz w:val="24"/>
          <w:szCs w:val="24"/>
        </w:rPr>
        <w:instrText xml:space="preserve"> HYPERLINK "http://window.edu.ru/" </w:instrText>
      </w:r>
      <w:r w:rsidRPr="00A37B7C">
        <w:rPr>
          <w:rFonts w:ascii="Times New Roman" w:eastAsia="Calibri" w:hAnsi="Times New Roman"/>
          <w:sz w:val="24"/>
          <w:szCs w:val="24"/>
        </w:rPr>
        <w:fldChar w:fldCharType="separate"/>
      </w:r>
      <w:r w:rsidRPr="00A37B7C">
        <w:rPr>
          <w:rFonts w:ascii="Times New Roman" w:eastAsia="Arial Unicode MS" w:hAnsi="Times New Roman"/>
          <w:sz w:val="24"/>
          <w:szCs w:val="24"/>
          <w:u w:val="single"/>
          <w:lang w:bidi="ru-RU"/>
        </w:rPr>
        <w:t>http://window.edu.ru/</w:t>
      </w:r>
      <w:r w:rsidRPr="00A37B7C">
        <w:rPr>
          <w:rFonts w:ascii="Times New Roman" w:eastAsia="Arial Unicode MS" w:hAnsi="Times New Roman"/>
          <w:sz w:val="24"/>
          <w:szCs w:val="24"/>
          <w:u w:val="single"/>
          <w:lang w:bidi="ru-RU"/>
        </w:rPr>
        <w:fldChar w:fldCharType="end"/>
      </w:r>
      <w:r w:rsidRPr="00A37B7C">
        <w:rPr>
          <w:rFonts w:ascii="Times New Roman" w:eastAsia="Arial Unicode MS" w:hAnsi="Times New Roman"/>
          <w:sz w:val="24"/>
          <w:szCs w:val="24"/>
          <w:lang w:bidi="ru-RU"/>
        </w:rPr>
        <w:t xml:space="preserve"> - </w:t>
      </w:r>
      <w:hyperlink r:id="rId88" w:history="1">
        <w:r w:rsidRPr="00A37B7C">
          <w:rPr>
            <w:rFonts w:ascii="Times New Roman" w:eastAsia="Arial Unicode MS" w:hAnsi="Times New Roman"/>
            <w:sz w:val="24"/>
            <w:szCs w:val="24"/>
            <w:lang w:bidi="ru-RU"/>
          </w:rPr>
          <w:t>Информационная система «Единое окно доступа к образовательным ресурсам»</w:t>
        </w:r>
      </w:hyperlink>
      <w:r w:rsidRPr="00A37B7C">
        <w:rPr>
          <w:rFonts w:ascii="Times New Roman" w:eastAsia="Arial Unicode MS" w:hAnsi="Times New Roman"/>
          <w:sz w:val="24"/>
          <w:szCs w:val="24"/>
          <w:lang w:bidi="ru-RU"/>
        </w:rPr>
        <w:t>;</w:t>
      </w:r>
    </w:p>
    <w:p w14:paraId="3B1A11AA"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89" w:history="1">
        <w:r w:rsidR="000D7985" w:rsidRPr="00A37B7C">
          <w:rPr>
            <w:rFonts w:ascii="Times New Roman" w:eastAsia="Arial Unicode MS" w:hAnsi="Times New Roman"/>
            <w:sz w:val="24"/>
            <w:szCs w:val="24"/>
            <w:u w:val="single"/>
            <w:lang w:bidi="ru-RU"/>
          </w:rPr>
          <w:t>http://school-collection.edu.ru/</w:t>
        </w:r>
      </w:hyperlink>
      <w:r w:rsidR="000D7985" w:rsidRPr="00A37B7C">
        <w:rPr>
          <w:rFonts w:ascii="Times New Roman" w:eastAsia="Arial Unicode MS" w:hAnsi="Times New Roman"/>
          <w:sz w:val="24"/>
          <w:szCs w:val="24"/>
          <w:lang w:bidi="ru-RU"/>
        </w:rPr>
        <w:t xml:space="preserve"> - </w:t>
      </w:r>
      <w:hyperlink r:id="rId90" w:history="1">
        <w:r w:rsidR="000D7985" w:rsidRPr="00A37B7C">
          <w:rPr>
            <w:rFonts w:ascii="Times New Roman" w:eastAsia="Arial Unicode MS" w:hAnsi="Times New Roman"/>
            <w:sz w:val="24"/>
            <w:szCs w:val="24"/>
            <w:lang w:bidi="ru-RU"/>
          </w:rPr>
          <w:t>Единая коллекция цифровых образовательных ресурсов</w:t>
        </w:r>
      </w:hyperlink>
      <w:r w:rsidR="000D7985" w:rsidRPr="00A37B7C">
        <w:rPr>
          <w:rFonts w:ascii="Times New Roman" w:eastAsia="Arial Unicode MS" w:hAnsi="Times New Roman"/>
          <w:sz w:val="24"/>
          <w:szCs w:val="24"/>
          <w:lang w:bidi="ru-RU"/>
        </w:rPr>
        <w:t>;</w:t>
      </w:r>
    </w:p>
    <w:p w14:paraId="72247D13"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91" w:history="1">
        <w:r w:rsidR="000D7985" w:rsidRPr="00A37B7C">
          <w:rPr>
            <w:rFonts w:ascii="Times New Roman" w:eastAsia="Arial Unicode MS" w:hAnsi="Times New Roman"/>
            <w:sz w:val="24"/>
            <w:szCs w:val="24"/>
            <w:u w:val="single"/>
            <w:lang w:bidi="ru-RU"/>
          </w:rPr>
          <w:t>http://fcior.edu.ru/</w:t>
        </w:r>
      </w:hyperlink>
      <w:r w:rsidR="000D7985" w:rsidRPr="00A37B7C">
        <w:rPr>
          <w:rFonts w:ascii="Times New Roman" w:eastAsia="Arial Unicode MS" w:hAnsi="Times New Roman"/>
          <w:sz w:val="24"/>
          <w:szCs w:val="24"/>
          <w:lang w:bidi="ru-RU"/>
        </w:rPr>
        <w:t xml:space="preserve"> - </w:t>
      </w:r>
      <w:hyperlink r:id="rId92" w:history="1">
        <w:r w:rsidR="000D7985" w:rsidRPr="00A37B7C">
          <w:rPr>
            <w:rFonts w:ascii="Times New Roman" w:eastAsia="Arial Unicode MS" w:hAnsi="Times New Roman"/>
            <w:sz w:val="24"/>
            <w:szCs w:val="24"/>
            <w:lang w:bidi="ru-RU"/>
          </w:rPr>
          <w:t>Федеральный центр информационно-образовательных ресурсов</w:t>
        </w:r>
      </w:hyperlink>
      <w:r w:rsidR="000D7985" w:rsidRPr="00A37B7C">
        <w:rPr>
          <w:rFonts w:ascii="Times New Roman" w:eastAsia="Arial Unicode MS" w:hAnsi="Times New Roman"/>
          <w:sz w:val="24"/>
          <w:szCs w:val="24"/>
          <w:lang w:bidi="ru-RU"/>
        </w:rPr>
        <w:t>;</w:t>
      </w:r>
    </w:p>
    <w:p w14:paraId="7CDF2554"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93" w:history="1">
        <w:r w:rsidR="000D7985" w:rsidRPr="00A37B7C">
          <w:rPr>
            <w:rFonts w:ascii="Times New Roman" w:eastAsia="Arial Unicode MS" w:hAnsi="Times New Roman"/>
            <w:sz w:val="24"/>
            <w:szCs w:val="24"/>
            <w:u w:val="single"/>
            <w:lang w:bidi="ru-RU"/>
          </w:rPr>
          <w:t>http://lib.mtuci.ru/libdocs/</w:t>
        </w:r>
      </w:hyperlink>
      <w:r w:rsidR="000D7985" w:rsidRPr="00A37B7C">
        <w:rPr>
          <w:rFonts w:ascii="Times New Roman" w:eastAsia="Arial Unicode MS" w:hAnsi="Times New Roman"/>
          <w:sz w:val="24"/>
          <w:szCs w:val="24"/>
          <w:lang w:bidi="ru-RU"/>
        </w:rPr>
        <w:t xml:space="preserve"> - </w:t>
      </w:r>
      <w:hyperlink r:id="rId94" w:history="1">
        <w:r w:rsidR="000D7985" w:rsidRPr="00A37B7C">
          <w:rPr>
            <w:rFonts w:ascii="Times New Roman" w:eastAsia="Arial Unicode MS" w:hAnsi="Times New Roman"/>
            <w:sz w:val="24"/>
            <w:szCs w:val="24"/>
            <w:lang w:bidi="ru-RU"/>
          </w:rPr>
          <w:t>Электронный Каталог библиотеки МТУСИ</w:t>
        </w:r>
      </w:hyperlink>
      <w:r w:rsidR="000D7985" w:rsidRPr="00A37B7C">
        <w:rPr>
          <w:rFonts w:ascii="Times New Roman" w:eastAsia="Arial Unicode MS" w:hAnsi="Times New Roman"/>
          <w:sz w:val="24"/>
          <w:szCs w:val="24"/>
          <w:lang w:bidi="ru-RU"/>
        </w:rPr>
        <w:t>;</w:t>
      </w:r>
    </w:p>
    <w:p w14:paraId="17A80938"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95" w:history="1">
        <w:r w:rsidR="000D7985" w:rsidRPr="00A37B7C">
          <w:rPr>
            <w:rFonts w:ascii="Times New Roman" w:eastAsia="Arial Unicode MS" w:hAnsi="Times New Roman"/>
            <w:sz w:val="24"/>
            <w:szCs w:val="24"/>
            <w:u w:val="single"/>
            <w:lang w:bidi="ru-RU"/>
          </w:rPr>
          <w:t>https://www.rsl.ru/</w:t>
        </w:r>
      </w:hyperlink>
      <w:r w:rsidR="000D7985" w:rsidRPr="00A37B7C">
        <w:rPr>
          <w:rFonts w:ascii="Times New Roman" w:eastAsia="Arial Unicode MS" w:hAnsi="Times New Roman"/>
          <w:sz w:val="24"/>
          <w:szCs w:val="24"/>
          <w:lang w:bidi="ru-RU"/>
        </w:rPr>
        <w:t xml:space="preserve"> - </w:t>
      </w:r>
      <w:hyperlink r:id="rId96" w:tgtFrame="_blank" w:history="1">
        <w:r w:rsidR="000D7985" w:rsidRPr="00A37B7C">
          <w:rPr>
            <w:rFonts w:ascii="Times New Roman" w:eastAsia="Arial Unicode MS" w:hAnsi="Times New Roman"/>
            <w:sz w:val="24"/>
            <w:szCs w:val="24"/>
            <w:lang w:bidi="ru-RU"/>
          </w:rPr>
          <w:t>Российская государственная библиотека (РГБ)</w:t>
        </w:r>
        <w:r w:rsidR="000D7985" w:rsidRPr="00A37B7C">
          <w:rPr>
            <w:rFonts w:ascii="Times New Roman" w:eastAsia="Arial Unicode MS" w:hAnsi="Times New Roman"/>
            <w:sz w:val="24"/>
            <w:szCs w:val="24"/>
            <w:u w:val="single"/>
            <w:lang w:bidi="ru-RU"/>
          </w:rPr>
          <w:t>;</w:t>
        </w:r>
      </w:hyperlink>
    </w:p>
    <w:p w14:paraId="24766D02"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97" w:history="1">
        <w:r w:rsidR="000D7985" w:rsidRPr="00A37B7C">
          <w:rPr>
            <w:rFonts w:ascii="Times New Roman" w:eastAsia="Arial Unicode MS" w:hAnsi="Times New Roman"/>
            <w:sz w:val="24"/>
            <w:szCs w:val="24"/>
            <w:u w:val="single"/>
            <w:lang w:bidi="ru-RU"/>
          </w:rPr>
          <w:t>http://nlr.ru/</w:t>
        </w:r>
      </w:hyperlink>
      <w:r w:rsidR="000D7985" w:rsidRPr="00A37B7C">
        <w:rPr>
          <w:rFonts w:ascii="Times New Roman" w:eastAsia="Arial Unicode MS" w:hAnsi="Times New Roman"/>
          <w:sz w:val="24"/>
          <w:szCs w:val="24"/>
          <w:lang w:bidi="ru-RU"/>
        </w:rPr>
        <w:t xml:space="preserve"> - </w:t>
      </w:r>
      <w:hyperlink r:id="rId98" w:tgtFrame="_blank" w:history="1">
        <w:r w:rsidR="000D7985" w:rsidRPr="00A37B7C">
          <w:rPr>
            <w:rFonts w:ascii="Times New Roman" w:eastAsia="Arial Unicode MS" w:hAnsi="Times New Roman"/>
            <w:sz w:val="24"/>
            <w:szCs w:val="24"/>
            <w:lang w:bidi="ru-RU"/>
          </w:rPr>
          <w:t>Российская национальная библиотека (РНБ)</w:t>
        </w:r>
      </w:hyperlink>
      <w:r w:rsidR="000D7985" w:rsidRPr="00A37B7C">
        <w:rPr>
          <w:rFonts w:ascii="Times New Roman" w:eastAsia="Arial Unicode MS" w:hAnsi="Times New Roman"/>
          <w:sz w:val="24"/>
          <w:szCs w:val="24"/>
          <w:lang w:bidi="ru-RU"/>
        </w:rPr>
        <w:t>;</w:t>
      </w:r>
    </w:p>
    <w:p w14:paraId="6E409A06"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99" w:history="1">
        <w:r w:rsidR="000D7985" w:rsidRPr="00A37B7C">
          <w:rPr>
            <w:rFonts w:ascii="Times New Roman" w:eastAsia="Arial Unicode MS" w:hAnsi="Times New Roman"/>
            <w:sz w:val="24"/>
            <w:szCs w:val="24"/>
            <w:u w:val="single"/>
            <w:lang w:bidi="ru-RU"/>
          </w:rPr>
          <w:t>http://www.gpntb.ru/</w:t>
        </w:r>
      </w:hyperlink>
      <w:r w:rsidR="000D7985" w:rsidRPr="00A37B7C">
        <w:rPr>
          <w:rFonts w:ascii="Times New Roman" w:eastAsia="Arial Unicode MS" w:hAnsi="Times New Roman"/>
          <w:sz w:val="24"/>
          <w:szCs w:val="24"/>
          <w:lang w:bidi="ru-RU"/>
        </w:rPr>
        <w:t xml:space="preserve"> - Государственная публичная научно-техническая библиотека (ГПНТБ);</w:t>
      </w:r>
    </w:p>
    <w:p w14:paraId="3F61D024"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100" w:history="1">
        <w:r w:rsidR="000D7985" w:rsidRPr="00A37B7C">
          <w:rPr>
            <w:rFonts w:ascii="Times New Roman" w:eastAsia="Arial Unicode MS" w:hAnsi="Times New Roman"/>
            <w:sz w:val="24"/>
            <w:szCs w:val="24"/>
            <w:u w:val="single"/>
            <w:lang w:bidi="ru-RU"/>
          </w:rPr>
          <w:t>https://book.ru</w:t>
        </w:r>
      </w:hyperlink>
      <w:r w:rsidR="000D7985" w:rsidRPr="00A37B7C">
        <w:rPr>
          <w:rFonts w:ascii="Times New Roman" w:eastAsia="Arial Unicode MS" w:hAnsi="Times New Roman"/>
          <w:sz w:val="24"/>
          <w:szCs w:val="24"/>
          <w:lang w:bidi="ru-RU"/>
        </w:rPr>
        <w:t xml:space="preserve">  Электронно-библиотечной системе BOOK.ru</w:t>
      </w:r>
    </w:p>
    <w:p w14:paraId="267AC793"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101" w:history="1">
        <w:r w:rsidR="000D7985" w:rsidRPr="00A37B7C">
          <w:rPr>
            <w:rFonts w:ascii="Times New Roman" w:eastAsia="Arial Unicode MS" w:hAnsi="Times New Roman"/>
            <w:sz w:val="24"/>
            <w:szCs w:val="24"/>
            <w:u w:val="single"/>
            <w:lang w:bidi="ru-RU"/>
          </w:rPr>
          <w:t>https://www.iprbookshop.ru/</w:t>
        </w:r>
      </w:hyperlink>
      <w:r w:rsidR="000D7985" w:rsidRPr="00A37B7C">
        <w:rPr>
          <w:rFonts w:ascii="Times New Roman" w:eastAsia="Arial Unicode MS" w:hAnsi="Times New Roman"/>
          <w:sz w:val="24"/>
          <w:szCs w:val="24"/>
          <w:lang w:bidi="ru-RU"/>
        </w:rPr>
        <w:t xml:space="preserve"> - </w:t>
      </w:r>
      <w:hyperlink r:id="rId102" w:history="1">
        <w:r w:rsidR="000D7985" w:rsidRPr="00A37B7C">
          <w:rPr>
            <w:rFonts w:ascii="Times New Roman" w:eastAsia="Arial Unicode MS" w:hAnsi="Times New Roman"/>
            <w:sz w:val="24"/>
            <w:szCs w:val="24"/>
            <w:lang w:bidi="ru-RU"/>
          </w:rPr>
          <w:t>электронная библиотечная система IPRBooks</w:t>
        </w:r>
      </w:hyperlink>
      <w:r w:rsidR="000D7985" w:rsidRPr="00A37B7C">
        <w:rPr>
          <w:rFonts w:ascii="Times New Roman" w:eastAsia="Arial Unicode MS" w:hAnsi="Times New Roman"/>
          <w:sz w:val="24"/>
          <w:szCs w:val="24"/>
          <w:lang w:bidi="ru-RU"/>
        </w:rPr>
        <w:t>;</w:t>
      </w:r>
    </w:p>
    <w:p w14:paraId="4F472BB7"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103" w:history="1">
        <w:r w:rsidR="000D7985" w:rsidRPr="00A37B7C">
          <w:rPr>
            <w:rFonts w:ascii="Times New Roman" w:eastAsia="Arial Unicode MS" w:hAnsi="Times New Roman"/>
            <w:sz w:val="24"/>
            <w:szCs w:val="24"/>
            <w:u w:val="single"/>
            <w:lang w:bidi="ru-RU"/>
          </w:rPr>
          <w:t>https://profspo.ru/</w:t>
        </w:r>
      </w:hyperlink>
      <w:r w:rsidR="000D7985" w:rsidRPr="00A37B7C">
        <w:rPr>
          <w:rFonts w:ascii="Times New Roman" w:eastAsia="Arial Unicode MS" w:hAnsi="Times New Roman"/>
          <w:sz w:val="24"/>
          <w:szCs w:val="24"/>
          <w:lang w:bidi="ru-RU"/>
        </w:rPr>
        <w:t xml:space="preserve"> - </w:t>
      </w:r>
      <w:hyperlink r:id="rId104" w:history="1">
        <w:r w:rsidR="000D7985" w:rsidRPr="00A37B7C">
          <w:rPr>
            <w:rFonts w:ascii="Times New Roman" w:eastAsia="Arial Unicode MS" w:hAnsi="Times New Roman"/>
            <w:sz w:val="24"/>
            <w:szCs w:val="24"/>
            <w:lang w:bidi="ru-RU"/>
          </w:rPr>
          <w:t>комплексный электронный образовательный ресурс PROFОБРАЗОВАНИЕ</w:t>
        </w:r>
      </w:hyperlink>
      <w:r w:rsidR="000D7985" w:rsidRPr="00A37B7C">
        <w:rPr>
          <w:rFonts w:ascii="Times New Roman" w:eastAsia="Arial Unicode MS" w:hAnsi="Times New Roman"/>
          <w:sz w:val="24"/>
          <w:szCs w:val="24"/>
          <w:lang w:bidi="ru-RU"/>
        </w:rPr>
        <w:t>;</w:t>
      </w:r>
    </w:p>
    <w:p w14:paraId="7864F919"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105" w:history="1">
        <w:r w:rsidR="000D7985" w:rsidRPr="00A37B7C">
          <w:rPr>
            <w:rFonts w:ascii="Times New Roman" w:eastAsia="Arial Unicode MS" w:hAnsi="Times New Roman"/>
            <w:sz w:val="24"/>
            <w:szCs w:val="24"/>
            <w:u w:val="single"/>
            <w:lang w:bidi="ru-RU"/>
          </w:rPr>
          <w:t>https://catalog.prosv.ru/category/14</w:t>
        </w:r>
      </w:hyperlink>
      <w:r w:rsidR="000D7985" w:rsidRPr="00A37B7C">
        <w:rPr>
          <w:rFonts w:ascii="Times New Roman" w:eastAsia="Arial Unicode MS" w:hAnsi="Times New Roman"/>
          <w:sz w:val="24"/>
          <w:szCs w:val="24"/>
          <w:lang w:bidi="ru-RU"/>
        </w:rPr>
        <w:t xml:space="preserve"> и </w:t>
      </w:r>
      <w:hyperlink r:id="rId106" w:history="1">
        <w:r w:rsidR="000D7985" w:rsidRPr="00A37B7C">
          <w:rPr>
            <w:rFonts w:ascii="Times New Roman" w:eastAsia="Arial Unicode MS" w:hAnsi="Times New Roman"/>
            <w:sz w:val="24"/>
            <w:szCs w:val="24"/>
            <w:u w:val="single"/>
            <w:lang w:bidi="ru-RU"/>
          </w:rPr>
          <w:t>https://media.prosv.ru/</w:t>
        </w:r>
      </w:hyperlink>
      <w:r w:rsidR="000D7985" w:rsidRPr="00A37B7C">
        <w:rPr>
          <w:rFonts w:ascii="Times New Roman" w:eastAsia="Arial Unicode MS" w:hAnsi="Times New Roman"/>
          <w:sz w:val="24"/>
          <w:szCs w:val="24"/>
          <w:lang w:bidi="ru-RU"/>
        </w:rPr>
        <w:t xml:space="preserve"> - Свободный доступ к методической литературе и информационным материалам для подготовки к дистанционным урокам;</w:t>
      </w:r>
    </w:p>
    <w:p w14:paraId="54B52A51" w14:textId="77777777" w:rsidR="000D7985" w:rsidRPr="00A37B7C" w:rsidRDefault="00F16761" w:rsidP="000D7985">
      <w:pPr>
        <w:widowControl w:val="0"/>
        <w:numPr>
          <w:ilvl w:val="0"/>
          <w:numId w:val="56"/>
        </w:numPr>
        <w:spacing w:after="0" w:line="240" w:lineRule="auto"/>
        <w:ind w:left="0" w:firstLine="709"/>
        <w:jc w:val="both"/>
        <w:rPr>
          <w:rFonts w:ascii="Times New Roman" w:eastAsia="Arial Unicode MS" w:hAnsi="Times New Roman"/>
          <w:sz w:val="24"/>
          <w:szCs w:val="24"/>
          <w:lang w:bidi="ru-RU"/>
        </w:rPr>
      </w:pPr>
      <w:hyperlink r:id="rId107" w:history="1">
        <w:r w:rsidR="000D7985" w:rsidRPr="00A37B7C">
          <w:rPr>
            <w:rFonts w:ascii="Times New Roman" w:eastAsia="Arial Unicode MS" w:hAnsi="Times New Roman"/>
            <w:sz w:val="24"/>
            <w:szCs w:val="24"/>
            <w:u w:val="single"/>
            <w:lang w:bidi="ru-RU"/>
          </w:rPr>
          <w:t>https://urait.ru/</w:t>
        </w:r>
      </w:hyperlink>
      <w:r w:rsidR="000D7985" w:rsidRPr="00A37B7C">
        <w:rPr>
          <w:rFonts w:ascii="Times New Roman" w:eastAsia="Arial Unicode MS" w:hAnsi="Times New Roman"/>
          <w:sz w:val="24"/>
          <w:szCs w:val="24"/>
          <w:lang w:bidi="ru-RU"/>
        </w:rPr>
        <w:t xml:space="preserve"> - </w:t>
      </w:r>
      <w:hyperlink r:id="rId108" w:history="1">
        <w:r w:rsidR="000D7985" w:rsidRPr="00A37B7C">
          <w:rPr>
            <w:rFonts w:ascii="Times New Roman" w:eastAsia="Arial Unicode MS" w:hAnsi="Times New Roman"/>
            <w:sz w:val="24"/>
            <w:szCs w:val="24"/>
            <w:lang w:bidi="ru-RU"/>
          </w:rPr>
          <w:t>Образовательная платформа «Юрайт»</w:t>
        </w:r>
      </w:hyperlink>
      <w:r w:rsidR="000D7985" w:rsidRPr="00A37B7C">
        <w:rPr>
          <w:rFonts w:ascii="Times New Roman" w:eastAsia="Arial Unicode MS" w:hAnsi="Times New Roman"/>
          <w:sz w:val="24"/>
          <w:szCs w:val="24"/>
          <w:lang w:bidi="ru-RU"/>
        </w:rPr>
        <w:t>.</w:t>
      </w:r>
    </w:p>
    <w:bookmarkEnd w:id="63"/>
    <w:p w14:paraId="4525578B" w14:textId="77777777" w:rsidR="000D7985" w:rsidRPr="00A37B7C" w:rsidRDefault="000D7985" w:rsidP="000D7985">
      <w:pPr>
        <w:spacing w:before="240"/>
        <w:contextualSpacing/>
        <w:jc w:val="center"/>
        <w:rPr>
          <w:rFonts w:ascii="Times New Roman" w:hAnsi="Times New Roman"/>
          <w:b/>
          <w:sz w:val="24"/>
          <w:szCs w:val="24"/>
        </w:rPr>
      </w:pPr>
      <w:r w:rsidRPr="00A37B7C">
        <w:rPr>
          <w:rFonts w:ascii="Times New Roman" w:hAnsi="Times New Roman"/>
          <w:b/>
          <w:sz w:val="24"/>
          <w:szCs w:val="24"/>
        </w:rPr>
        <w:br w:type="page"/>
      </w:r>
      <w:r w:rsidRPr="00A37B7C">
        <w:rPr>
          <w:rFonts w:ascii="Times New Roman" w:hAnsi="Times New Roman"/>
          <w:b/>
          <w:sz w:val="24"/>
          <w:szCs w:val="24"/>
        </w:rPr>
        <w:lastRenderedPageBreak/>
        <w:t>4. КОНТРОЛЬ И ОЦЕНКА РЕЗУЛЬТАТОВ ОСВОЕНИЯ</w:t>
      </w:r>
    </w:p>
    <w:p w14:paraId="449C3B79"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38A271D7" w14:textId="77777777" w:rsidR="000D7985" w:rsidRPr="00A37B7C" w:rsidRDefault="000D7985" w:rsidP="000D7985">
      <w:pPr>
        <w:contextualSpacing/>
        <w:jc w:val="center"/>
        <w:rPr>
          <w:rFonts w:ascii="Times New Roman" w:hAnsi="Times New Roman"/>
          <w:sz w:val="24"/>
          <w:szCs w:val="24"/>
        </w:rPr>
      </w:pP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3063"/>
        <w:gridCol w:w="3043"/>
      </w:tblGrid>
      <w:tr w:rsidR="000D7985" w:rsidRPr="00A37B7C" w14:paraId="0474A7EF" w14:textId="77777777" w:rsidTr="00C46C1F">
        <w:tc>
          <w:tcPr>
            <w:tcW w:w="1707" w:type="pct"/>
          </w:tcPr>
          <w:p w14:paraId="4AF619A0"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b/>
                <w:bCs/>
                <w:i/>
              </w:rPr>
              <w:t>Результаты обучения</w:t>
            </w:r>
          </w:p>
        </w:tc>
        <w:tc>
          <w:tcPr>
            <w:tcW w:w="1652" w:type="pct"/>
          </w:tcPr>
          <w:p w14:paraId="5E41E4C4"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642" w:type="pct"/>
          </w:tcPr>
          <w:p w14:paraId="20F224A6"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680FC4AF" w14:textId="77777777" w:rsidTr="00C46C1F">
        <w:tc>
          <w:tcPr>
            <w:tcW w:w="5000" w:type="pct"/>
            <w:gridSpan w:val="3"/>
          </w:tcPr>
          <w:p w14:paraId="0A5B3513" w14:textId="77777777" w:rsidR="000D7985" w:rsidRPr="00BB6DD1" w:rsidRDefault="000D7985" w:rsidP="00C46C1F">
            <w:pPr>
              <w:widowControl w:val="0"/>
              <w:spacing w:after="0" w:line="240" w:lineRule="auto"/>
              <w:rPr>
                <w:rFonts w:ascii="Times New Roman" w:eastAsia="Arial Unicode MS" w:hAnsi="Times New Roman"/>
                <w:b/>
                <w:lang w:bidi="ru-RU"/>
              </w:rPr>
            </w:pPr>
            <w:r w:rsidRPr="00A37B7C">
              <w:rPr>
                <w:rFonts w:ascii="Times New Roman" w:eastAsia="Arial Unicode MS" w:hAnsi="Times New Roman"/>
                <w:bCs/>
                <w:i/>
                <w:iCs/>
                <w:lang w:bidi="ru-RU"/>
              </w:rPr>
              <w:t>Перечень знаний, осваиваемых в рамках дисциплины</w:t>
            </w:r>
            <w:r>
              <w:rPr>
                <w:rFonts w:ascii="Times New Roman" w:eastAsia="Arial Unicode MS" w:hAnsi="Times New Roman"/>
                <w:b/>
                <w:lang w:bidi="ru-RU"/>
              </w:rPr>
              <w:t>:</w:t>
            </w:r>
          </w:p>
        </w:tc>
      </w:tr>
      <w:tr w:rsidR="000D7985" w:rsidRPr="00A37B7C" w14:paraId="3630B296" w14:textId="77777777" w:rsidTr="00C46C1F">
        <w:tc>
          <w:tcPr>
            <w:tcW w:w="1707" w:type="pct"/>
          </w:tcPr>
          <w:p w14:paraId="3FF962EA"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xml:space="preserve">актуальный профессиональный и социальный контекст, в котором приходится работать и жить; </w:t>
            </w:r>
          </w:p>
          <w:p w14:paraId="5D546FB7" w14:textId="77777777" w:rsidR="000D7985" w:rsidRPr="00A37B7C" w:rsidRDefault="000D7985" w:rsidP="00C46C1F">
            <w:pPr>
              <w:suppressAutoHyphens/>
              <w:spacing w:after="0" w:line="240" w:lineRule="auto"/>
              <w:jc w:val="both"/>
              <w:rPr>
                <w:rFonts w:ascii="Times New Roman" w:hAnsi="Times New Roman"/>
                <w:iCs/>
              </w:rPr>
            </w:pPr>
          </w:p>
          <w:p w14:paraId="0B4EAEFA"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основные источники информации и ресурсы для решения задач и проблем в профессиональном и/или социальном контексте;</w:t>
            </w:r>
          </w:p>
          <w:p w14:paraId="649B6B15" w14:textId="77777777" w:rsidR="000D7985" w:rsidRPr="00A37B7C" w:rsidRDefault="000D7985" w:rsidP="00C46C1F">
            <w:pPr>
              <w:suppressAutoHyphens/>
              <w:spacing w:after="0" w:line="240" w:lineRule="auto"/>
              <w:jc w:val="both"/>
              <w:rPr>
                <w:rFonts w:ascii="Times New Roman" w:hAnsi="Times New Roman"/>
                <w:iCs/>
              </w:rPr>
            </w:pPr>
          </w:p>
          <w:p w14:paraId="396802A9"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xml:space="preserve">структуру плана для решения задач; </w:t>
            </w:r>
          </w:p>
          <w:p w14:paraId="663AD4CD" w14:textId="77777777" w:rsidR="000D7985" w:rsidRPr="00A37B7C" w:rsidRDefault="000D7985" w:rsidP="00C46C1F">
            <w:pPr>
              <w:suppressAutoHyphens/>
              <w:spacing w:after="0" w:line="240" w:lineRule="auto"/>
              <w:jc w:val="both"/>
              <w:rPr>
                <w:rFonts w:ascii="Times New Roman" w:hAnsi="Times New Roman"/>
                <w:iCs/>
              </w:rPr>
            </w:pPr>
          </w:p>
          <w:p w14:paraId="7A029A48"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порядок оценки результатов решения задач профессиональной деятельности</w:t>
            </w:r>
          </w:p>
          <w:p w14:paraId="50E5A5E1" w14:textId="77777777" w:rsidR="000D7985" w:rsidRPr="00A37B7C" w:rsidRDefault="000D7985" w:rsidP="00C46C1F">
            <w:pPr>
              <w:suppressAutoHyphens/>
              <w:spacing w:after="0" w:line="240" w:lineRule="auto"/>
              <w:jc w:val="both"/>
              <w:rPr>
                <w:rFonts w:ascii="Times New Roman" w:hAnsi="Times New Roman"/>
                <w:b/>
                <w:bCs/>
                <w:i/>
              </w:rPr>
            </w:pPr>
          </w:p>
          <w:p w14:paraId="15198DF8"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Приемы структурирования информации.</w:t>
            </w:r>
          </w:p>
          <w:p w14:paraId="106825C8" w14:textId="77777777" w:rsidR="000D7985" w:rsidRPr="00A37B7C" w:rsidRDefault="000D7985" w:rsidP="00C46C1F">
            <w:pPr>
              <w:suppressAutoHyphens/>
              <w:spacing w:after="0" w:line="240" w:lineRule="auto"/>
              <w:jc w:val="both"/>
              <w:rPr>
                <w:rFonts w:ascii="Times New Roman" w:eastAsia="Arial Unicode MS" w:hAnsi="Times New Roman"/>
                <w:b/>
                <w:lang w:bidi="ru-RU"/>
              </w:rPr>
            </w:pPr>
          </w:p>
          <w:p w14:paraId="067E3676"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bCs/>
              </w:rPr>
              <w:t>Психологические основы деятельности коллектива,</w:t>
            </w:r>
          </w:p>
          <w:p w14:paraId="32FC0750" w14:textId="77777777" w:rsidR="000D7985" w:rsidRPr="00A37B7C" w:rsidRDefault="000D7985" w:rsidP="00C46C1F">
            <w:pPr>
              <w:suppressAutoHyphens/>
              <w:spacing w:after="0" w:line="240" w:lineRule="auto"/>
              <w:jc w:val="both"/>
              <w:rPr>
                <w:rFonts w:ascii="Times New Roman" w:hAnsi="Times New Roman"/>
                <w:bCs/>
              </w:rPr>
            </w:pPr>
          </w:p>
          <w:p w14:paraId="09B1559E"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bCs/>
              </w:rPr>
              <w:t>психологические особенности личности</w:t>
            </w:r>
          </w:p>
          <w:p w14:paraId="732E41CC" w14:textId="77777777" w:rsidR="000D7985" w:rsidRPr="00A37B7C" w:rsidRDefault="000D7985" w:rsidP="00C46C1F">
            <w:pPr>
              <w:suppressAutoHyphens/>
              <w:spacing w:after="0" w:line="240" w:lineRule="auto"/>
              <w:jc w:val="both"/>
              <w:rPr>
                <w:rFonts w:ascii="Times New Roman" w:hAnsi="Times New Roman"/>
                <w:iCs/>
              </w:rPr>
            </w:pPr>
          </w:p>
          <w:p w14:paraId="509F202D"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bCs/>
              </w:rPr>
              <w:t xml:space="preserve">Особенности социального и культурного контекста; </w:t>
            </w:r>
          </w:p>
          <w:p w14:paraId="03A23BF0" w14:textId="77777777" w:rsidR="000D7985" w:rsidRPr="00A37B7C" w:rsidRDefault="000D7985" w:rsidP="00C46C1F">
            <w:pPr>
              <w:suppressAutoHyphens/>
              <w:spacing w:after="0" w:line="240" w:lineRule="auto"/>
              <w:jc w:val="both"/>
              <w:rPr>
                <w:rFonts w:ascii="Times New Roman" w:hAnsi="Times New Roman"/>
                <w:bCs/>
              </w:rPr>
            </w:pPr>
          </w:p>
          <w:p w14:paraId="01E214A6" w14:textId="77777777" w:rsidR="000D7985" w:rsidRPr="00A37B7C" w:rsidRDefault="000D7985" w:rsidP="00C46C1F">
            <w:pPr>
              <w:suppressAutoHyphens/>
              <w:spacing w:after="0" w:line="240" w:lineRule="auto"/>
              <w:rPr>
                <w:rFonts w:ascii="Times New Roman" w:hAnsi="Times New Roman"/>
                <w:bCs/>
              </w:rPr>
            </w:pPr>
            <w:r w:rsidRPr="00A37B7C">
              <w:rPr>
                <w:rFonts w:ascii="Times New Roman" w:hAnsi="Times New Roman"/>
                <w:bCs/>
              </w:rPr>
              <w:t>правила оформления документов и построения устных сообщений</w:t>
            </w:r>
          </w:p>
          <w:p w14:paraId="593EC918" w14:textId="77777777" w:rsidR="000D7985" w:rsidRPr="00A37B7C" w:rsidRDefault="000D7985" w:rsidP="00C46C1F">
            <w:pPr>
              <w:suppressAutoHyphens/>
              <w:spacing w:after="0" w:line="240" w:lineRule="auto"/>
              <w:rPr>
                <w:rFonts w:ascii="Times New Roman" w:hAnsi="Times New Roman"/>
                <w:iCs/>
              </w:rPr>
            </w:pPr>
          </w:p>
          <w:p w14:paraId="58B57EAD" w14:textId="77777777" w:rsidR="000D7985" w:rsidRPr="00A37B7C" w:rsidRDefault="000D7985" w:rsidP="00C46C1F">
            <w:pPr>
              <w:suppressAutoHyphens/>
              <w:spacing w:after="0" w:line="240" w:lineRule="auto"/>
              <w:rPr>
                <w:rFonts w:ascii="Times New Roman" w:hAnsi="Times New Roman"/>
                <w:bCs/>
                <w:iCs/>
              </w:rPr>
            </w:pPr>
            <w:r w:rsidRPr="00A37B7C">
              <w:rPr>
                <w:rFonts w:ascii="Times New Roman" w:hAnsi="Times New Roman"/>
                <w:bCs/>
                <w:iCs/>
              </w:rPr>
              <w:t>Сущность гражданско-патриотической позиции, общечеловеческих ценностей;</w:t>
            </w:r>
          </w:p>
          <w:p w14:paraId="45C9A557" w14:textId="77777777" w:rsidR="000D7985" w:rsidRPr="00A37B7C" w:rsidRDefault="000D7985" w:rsidP="00C46C1F">
            <w:pPr>
              <w:suppressAutoHyphens/>
              <w:spacing w:after="0" w:line="240" w:lineRule="auto"/>
              <w:rPr>
                <w:rFonts w:ascii="Times New Roman" w:hAnsi="Times New Roman"/>
                <w:bCs/>
                <w:iCs/>
              </w:rPr>
            </w:pPr>
          </w:p>
          <w:p w14:paraId="63D8C30F" w14:textId="77777777" w:rsidR="000D7985" w:rsidRPr="00A37B7C" w:rsidRDefault="000D7985" w:rsidP="00C46C1F">
            <w:pPr>
              <w:suppressAutoHyphens/>
              <w:spacing w:after="0" w:line="240" w:lineRule="auto"/>
              <w:rPr>
                <w:rFonts w:ascii="Times New Roman" w:hAnsi="Times New Roman"/>
                <w:bCs/>
                <w:iCs/>
              </w:rPr>
            </w:pPr>
            <w:r w:rsidRPr="00A37B7C">
              <w:rPr>
                <w:rFonts w:ascii="Times New Roman" w:hAnsi="Times New Roman"/>
                <w:bCs/>
                <w:iCs/>
              </w:rPr>
              <w:t>значимость профессиональной деятельности по специальности;</w:t>
            </w:r>
          </w:p>
          <w:p w14:paraId="0DC00918" w14:textId="77777777" w:rsidR="000D7985" w:rsidRPr="00A37B7C" w:rsidRDefault="000D7985" w:rsidP="00C46C1F">
            <w:pPr>
              <w:suppressAutoHyphens/>
              <w:spacing w:after="0" w:line="240" w:lineRule="auto"/>
              <w:rPr>
                <w:rFonts w:ascii="Times New Roman" w:hAnsi="Times New Roman"/>
                <w:bCs/>
                <w:iCs/>
              </w:rPr>
            </w:pPr>
          </w:p>
          <w:p w14:paraId="1B298DC0" w14:textId="77777777" w:rsidR="000D7985" w:rsidRPr="00A37B7C" w:rsidRDefault="000D7985" w:rsidP="00C46C1F">
            <w:pPr>
              <w:spacing w:after="0" w:line="240" w:lineRule="auto"/>
              <w:rPr>
                <w:rFonts w:ascii="Times New Roman" w:hAnsi="Times New Roman"/>
                <w:b/>
                <w:bCs/>
                <w:i/>
              </w:rPr>
            </w:pPr>
            <w:r w:rsidRPr="00A37B7C">
              <w:rPr>
                <w:rFonts w:ascii="Times New Roman" w:hAnsi="Times New Roman"/>
                <w:bCs/>
                <w:iCs/>
              </w:rPr>
              <w:t>стандарты антикоррупционного поведения и последствия его нарушения</w:t>
            </w:r>
          </w:p>
        </w:tc>
        <w:tc>
          <w:tcPr>
            <w:tcW w:w="1652" w:type="pct"/>
          </w:tcPr>
          <w:p w14:paraId="242FC2C9"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shd w:val="clear" w:color="auto" w:fill="FFFFFF"/>
              </w:rPr>
              <w:t>демонстрирует знание исторических событий и процессов;</w:t>
            </w:r>
          </w:p>
          <w:p w14:paraId="57507029"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shd w:val="clear" w:color="auto" w:fill="FFFFFF"/>
              </w:rPr>
              <w:t>оценивает исторические факты, процессы и явления;</w:t>
            </w:r>
          </w:p>
          <w:p w14:paraId="43EBB840"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shd w:val="clear" w:color="auto" w:fill="FFFFFF"/>
              </w:rPr>
              <w:t>имеет гражданскую позицию;</w:t>
            </w:r>
          </w:p>
          <w:p w14:paraId="4508438B"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shd w:val="clear" w:color="auto" w:fill="FFFFFF"/>
              </w:rPr>
              <w:t>выполняет задания самостоятельной работы в соответствии с требованиями, установленными к данному виду работ;</w:t>
            </w:r>
          </w:p>
          <w:p w14:paraId="6914129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находит способы и методы структурирования информации;</w:t>
            </w:r>
          </w:p>
          <w:p w14:paraId="421A4F0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выстраивает план деятельности;</w:t>
            </w:r>
          </w:p>
          <w:p w14:paraId="0656720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подбирает информационные ресурсы необходимые для решения поставленных задач;</w:t>
            </w:r>
          </w:p>
          <w:p w14:paraId="3D61FA2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оказывает поддержку членам команды при решении поставленных задач;</w:t>
            </w:r>
          </w:p>
          <w:p w14:paraId="72C72C38" w14:textId="77777777" w:rsidR="000D7985" w:rsidRPr="00A37B7C" w:rsidRDefault="000D7985" w:rsidP="00C46C1F">
            <w:pPr>
              <w:widowControl w:val="0"/>
              <w:spacing w:after="0" w:line="240" w:lineRule="auto"/>
              <w:rPr>
                <w:rFonts w:ascii="Times New Roman" w:hAnsi="Times New Roman"/>
              </w:rPr>
            </w:pPr>
            <w:r w:rsidRPr="00A37B7C">
              <w:rPr>
                <w:rFonts w:ascii="Times New Roman" w:hAnsi="Times New Roman"/>
              </w:rPr>
              <w:t>определяет свои личностные особенности и перспективы личностного развития;</w:t>
            </w:r>
          </w:p>
          <w:p w14:paraId="5DF8500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подбирает актуальную информацию;</w:t>
            </w:r>
          </w:p>
          <w:p w14:paraId="1A24490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обрабатывает и представляет информацию в различных формах, в т.ч. с использованием программного обеспечения;</w:t>
            </w:r>
          </w:p>
          <w:p w14:paraId="7D1396B8" w14:textId="77777777" w:rsidR="000D7985" w:rsidRPr="00A37B7C" w:rsidRDefault="000D7985" w:rsidP="00C46C1F">
            <w:pPr>
              <w:spacing w:after="0" w:line="240" w:lineRule="auto"/>
              <w:contextualSpacing/>
              <w:rPr>
                <w:rFonts w:ascii="Times New Roman" w:hAnsi="Times New Roman"/>
              </w:rPr>
            </w:pPr>
            <w:r w:rsidRPr="00A37B7C">
              <w:rPr>
                <w:rFonts w:ascii="Times New Roman" w:hAnsi="Times New Roman"/>
              </w:rPr>
              <w:t>самостоятельно создает презентации;</w:t>
            </w:r>
          </w:p>
          <w:p w14:paraId="7389FB9D" w14:textId="77777777" w:rsidR="000D7985" w:rsidRPr="00A37B7C" w:rsidRDefault="000D7985" w:rsidP="00C46C1F">
            <w:pPr>
              <w:spacing w:after="0" w:line="240" w:lineRule="auto"/>
              <w:contextualSpacing/>
              <w:rPr>
                <w:rFonts w:ascii="Times New Roman" w:hAnsi="Times New Roman"/>
              </w:rPr>
            </w:pPr>
            <w:r w:rsidRPr="00A37B7C">
              <w:rPr>
                <w:rFonts w:ascii="Times New Roman" w:hAnsi="Times New Roman"/>
              </w:rPr>
              <w:t>свободно владеет информацией для сообщения (доклада) и представляет ее в устной форме без помощи дополнительных ресурсов;</w:t>
            </w:r>
          </w:p>
          <w:p w14:paraId="0F86B019" w14:textId="77777777" w:rsidR="000D7985" w:rsidRPr="00A37B7C" w:rsidRDefault="000D7985" w:rsidP="00C46C1F">
            <w:pPr>
              <w:spacing w:after="0" w:line="240" w:lineRule="auto"/>
              <w:contextualSpacing/>
              <w:rPr>
                <w:rFonts w:ascii="Times New Roman" w:hAnsi="Times New Roman"/>
              </w:rPr>
            </w:pPr>
            <w:r w:rsidRPr="00A37B7C">
              <w:rPr>
                <w:rFonts w:ascii="Times New Roman" w:hAnsi="Times New Roman"/>
              </w:rPr>
              <w:t>понимает сущность гражданско-патриотического поведения;</w:t>
            </w:r>
          </w:p>
          <w:p w14:paraId="3D1E5E83" w14:textId="77777777" w:rsidR="000D7985" w:rsidRPr="00A37B7C" w:rsidRDefault="000D7985" w:rsidP="00C46C1F">
            <w:pPr>
              <w:spacing w:after="0" w:line="240" w:lineRule="auto"/>
              <w:contextualSpacing/>
              <w:rPr>
                <w:rFonts w:ascii="Times New Roman" w:hAnsi="Times New Roman"/>
              </w:rPr>
            </w:pPr>
            <w:r w:rsidRPr="00A37B7C">
              <w:rPr>
                <w:rFonts w:ascii="Times New Roman" w:hAnsi="Times New Roman"/>
              </w:rPr>
              <w:t>правильно выбирает пути формирования гражданской-патриотической позиции;</w:t>
            </w:r>
          </w:p>
          <w:p w14:paraId="511CA09B" w14:textId="77777777" w:rsidR="000D7985" w:rsidRPr="00A37B7C" w:rsidRDefault="000D7985" w:rsidP="00C46C1F">
            <w:pPr>
              <w:spacing w:after="0" w:line="240" w:lineRule="auto"/>
              <w:contextualSpacing/>
              <w:rPr>
                <w:rFonts w:ascii="Times New Roman" w:hAnsi="Times New Roman"/>
              </w:rPr>
            </w:pPr>
            <w:r w:rsidRPr="00A37B7C">
              <w:rPr>
                <w:rFonts w:ascii="Times New Roman" w:hAnsi="Times New Roman"/>
              </w:rPr>
              <w:t>принимает и разделяет общечеловеческие ценностей и нормы;</w:t>
            </w:r>
          </w:p>
          <w:p w14:paraId="524A2C0E" w14:textId="77777777" w:rsidR="000D7985" w:rsidRPr="00A37B7C" w:rsidRDefault="000D7985" w:rsidP="00C46C1F">
            <w:pPr>
              <w:spacing w:after="0" w:line="240" w:lineRule="auto"/>
              <w:contextualSpacing/>
              <w:rPr>
                <w:rFonts w:ascii="Times New Roman" w:hAnsi="Times New Roman"/>
              </w:rPr>
            </w:pPr>
            <w:r w:rsidRPr="00A37B7C">
              <w:rPr>
                <w:rFonts w:ascii="Times New Roman" w:hAnsi="Times New Roman"/>
              </w:rPr>
              <w:lastRenderedPageBreak/>
              <w:t>знает исторический аспект развития своей будущей специальности (профессии);</w:t>
            </w:r>
          </w:p>
          <w:p w14:paraId="0288F573" w14:textId="77777777" w:rsidR="000D7985" w:rsidRPr="00A37B7C" w:rsidRDefault="000D7985" w:rsidP="00C46C1F">
            <w:pPr>
              <w:spacing w:after="0" w:line="240" w:lineRule="auto"/>
              <w:rPr>
                <w:rFonts w:ascii="Times New Roman" w:hAnsi="Times New Roman"/>
                <w:b/>
                <w:bCs/>
                <w:i/>
              </w:rPr>
            </w:pPr>
            <w:r w:rsidRPr="00A37B7C">
              <w:rPr>
                <w:rFonts w:ascii="Times New Roman" w:hAnsi="Times New Roman"/>
              </w:rPr>
              <w:t>владеет принципами профессиональной этики и антикоррупционного поведения.</w:t>
            </w:r>
          </w:p>
        </w:tc>
        <w:tc>
          <w:tcPr>
            <w:tcW w:w="1642" w:type="pct"/>
          </w:tcPr>
          <w:p w14:paraId="5B3CE084"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lastRenderedPageBreak/>
              <w:t>Устный опрос.</w:t>
            </w:r>
          </w:p>
          <w:p w14:paraId="497E1A72"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 xml:space="preserve">Блиц-опрос. </w:t>
            </w:r>
          </w:p>
          <w:p w14:paraId="05C966E0"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Тестирование.</w:t>
            </w:r>
          </w:p>
          <w:p w14:paraId="1A7C6297"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Участие в дискуссии.</w:t>
            </w:r>
          </w:p>
          <w:p w14:paraId="30DEEBB6"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Участие в деловых играх.</w:t>
            </w:r>
          </w:p>
          <w:p w14:paraId="73056913"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Участие в Олимпиадах, Конкурсах.</w:t>
            </w:r>
          </w:p>
          <w:p w14:paraId="319CF471"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Защита исследовательского проекта.</w:t>
            </w:r>
          </w:p>
          <w:p w14:paraId="6D5A5450"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Выступление с докладом, сообщением, презентацией.</w:t>
            </w:r>
          </w:p>
          <w:p w14:paraId="3D6162EB" w14:textId="77777777" w:rsidR="000D7985" w:rsidRPr="00A37B7C" w:rsidRDefault="000D7985" w:rsidP="00C46C1F">
            <w:pPr>
              <w:widowControl w:val="0"/>
              <w:tabs>
                <w:tab w:val="left" w:pos="1814"/>
                <w:tab w:val="left" w:pos="1921"/>
                <w:tab w:val="left" w:pos="2158"/>
                <w:tab w:val="left" w:pos="2465"/>
              </w:tabs>
              <w:autoSpaceDE w:val="0"/>
              <w:autoSpaceDN w:val="0"/>
              <w:spacing w:line="240" w:lineRule="auto"/>
              <w:jc w:val="both"/>
              <w:rPr>
                <w:rFonts w:ascii="Times New Roman" w:eastAsia="Calibri" w:hAnsi="Times New Roman"/>
              </w:rPr>
            </w:pPr>
            <w:r w:rsidRPr="00A37B7C">
              <w:rPr>
                <w:rFonts w:ascii="Times New Roman" w:eastAsia="Calibri" w:hAnsi="Times New Roman"/>
              </w:rPr>
              <w:t>Оценка результатов самостоятельной работы.</w:t>
            </w:r>
          </w:p>
          <w:p w14:paraId="5C1CB3E7" w14:textId="77777777" w:rsidR="000D7985" w:rsidRPr="00A37B7C" w:rsidRDefault="000D7985" w:rsidP="00C46C1F">
            <w:pPr>
              <w:widowControl w:val="0"/>
              <w:tabs>
                <w:tab w:val="left" w:pos="1814"/>
                <w:tab w:val="left" w:pos="1921"/>
                <w:tab w:val="left" w:pos="2158"/>
                <w:tab w:val="left" w:pos="2465"/>
              </w:tabs>
              <w:autoSpaceDE w:val="0"/>
              <w:autoSpaceDN w:val="0"/>
              <w:spacing w:line="240" w:lineRule="auto"/>
              <w:jc w:val="both"/>
              <w:rPr>
                <w:rFonts w:ascii="Times New Roman" w:eastAsia="Calibri" w:hAnsi="Times New Roman"/>
              </w:rPr>
            </w:pPr>
            <w:r w:rsidRPr="00A37B7C">
              <w:rPr>
                <w:rFonts w:ascii="Times New Roman" w:eastAsia="Calibri" w:hAnsi="Times New Roman"/>
              </w:rPr>
              <w:t xml:space="preserve">Ведение дневника исторических событий. </w:t>
            </w:r>
          </w:p>
          <w:p w14:paraId="542E7949" w14:textId="77777777" w:rsidR="000D7985" w:rsidRPr="00A37B7C" w:rsidRDefault="000D7985" w:rsidP="00C46C1F">
            <w:pPr>
              <w:spacing w:line="240" w:lineRule="auto"/>
              <w:rPr>
                <w:rFonts w:ascii="Times New Roman" w:hAnsi="Times New Roman"/>
              </w:rPr>
            </w:pPr>
            <w:r w:rsidRPr="00A37B7C">
              <w:rPr>
                <w:rFonts w:ascii="Times New Roman" w:hAnsi="Times New Roman"/>
              </w:rPr>
              <w:t>Наблюдение за соблюдением этическим норм и принципов антикоррупционного поведения.</w:t>
            </w:r>
          </w:p>
          <w:p w14:paraId="15EFD398" w14:textId="77777777" w:rsidR="000D7985" w:rsidRPr="00A37B7C" w:rsidRDefault="000D7985" w:rsidP="00C46C1F">
            <w:pPr>
              <w:spacing w:line="240" w:lineRule="auto"/>
              <w:rPr>
                <w:rFonts w:ascii="Times New Roman" w:hAnsi="Times New Roman"/>
              </w:rPr>
            </w:pPr>
            <w:r w:rsidRPr="00A37B7C">
              <w:rPr>
                <w:rFonts w:ascii="Times New Roman" w:hAnsi="Times New Roman"/>
              </w:rPr>
              <w:t>Участие в объединениях патриотической направленности, военно-патриотических и военно-исторических клубах.</w:t>
            </w:r>
          </w:p>
          <w:p w14:paraId="2C951B2D" w14:textId="77777777" w:rsidR="000D7985" w:rsidRPr="00A37B7C" w:rsidRDefault="000D7985" w:rsidP="00C46C1F">
            <w:pPr>
              <w:spacing w:line="240" w:lineRule="auto"/>
              <w:rPr>
                <w:rFonts w:ascii="Times New Roman" w:hAnsi="Times New Roman"/>
              </w:rPr>
            </w:pPr>
            <w:r w:rsidRPr="00A37B7C">
              <w:rPr>
                <w:rFonts w:ascii="Times New Roman" w:hAnsi="Times New Roman"/>
              </w:rPr>
              <w:t>Участие в мероприятиях по организации поисковой работы;</w:t>
            </w:r>
          </w:p>
          <w:p w14:paraId="6F406696" w14:textId="77777777" w:rsidR="000D7985" w:rsidRPr="00A37B7C" w:rsidRDefault="000D7985" w:rsidP="00C46C1F">
            <w:pPr>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Промежуточная аттестация - экзамен.</w:t>
            </w:r>
          </w:p>
          <w:p w14:paraId="14AC6F26" w14:textId="77777777" w:rsidR="000D7985" w:rsidRPr="00A37B7C" w:rsidRDefault="000D7985" w:rsidP="00C46C1F">
            <w:pPr>
              <w:spacing w:after="0" w:line="240" w:lineRule="auto"/>
              <w:jc w:val="center"/>
              <w:rPr>
                <w:rFonts w:ascii="Times New Roman" w:hAnsi="Times New Roman"/>
                <w:b/>
                <w:bCs/>
                <w:i/>
              </w:rPr>
            </w:pPr>
          </w:p>
        </w:tc>
      </w:tr>
      <w:tr w:rsidR="000D7985" w:rsidRPr="00A37B7C" w14:paraId="02F2F5B8" w14:textId="77777777" w:rsidTr="00C46C1F">
        <w:tc>
          <w:tcPr>
            <w:tcW w:w="5000" w:type="pct"/>
            <w:gridSpan w:val="3"/>
          </w:tcPr>
          <w:p w14:paraId="053FFDA9" w14:textId="77777777" w:rsidR="000D7985" w:rsidRPr="00BB6DD1" w:rsidRDefault="000D7985" w:rsidP="00C46C1F">
            <w:pPr>
              <w:spacing w:after="0" w:line="240" w:lineRule="auto"/>
              <w:rPr>
                <w:rFonts w:ascii="Times New Roman" w:eastAsia="Arial Unicode MS" w:hAnsi="Times New Roman"/>
                <w:b/>
                <w:lang w:bidi="ru-RU"/>
              </w:rPr>
            </w:pPr>
            <w:r w:rsidRPr="00A37B7C">
              <w:rPr>
                <w:rFonts w:ascii="Times New Roman" w:eastAsia="Arial Unicode MS" w:hAnsi="Times New Roman"/>
                <w:bCs/>
                <w:i/>
                <w:iCs/>
                <w:lang w:bidi="ru-RU"/>
              </w:rPr>
              <w:lastRenderedPageBreak/>
              <w:t>Перечень умений, осваиваемых в рамках дисциплины</w:t>
            </w:r>
            <w:r>
              <w:rPr>
                <w:rFonts w:ascii="Times New Roman" w:eastAsia="Arial Unicode MS" w:hAnsi="Times New Roman"/>
                <w:b/>
                <w:lang w:bidi="ru-RU"/>
              </w:rPr>
              <w:t>:</w:t>
            </w:r>
          </w:p>
        </w:tc>
      </w:tr>
      <w:tr w:rsidR="000D7985" w:rsidRPr="00A37B7C" w14:paraId="575F5093" w14:textId="77777777" w:rsidTr="00C46C1F">
        <w:tc>
          <w:tcPr>
            <w:tcW w:w="1707" w:type="pct"/>
          </w:tcPr>
          <w:p w14:paraId="3DC94599" w14:textId="77777777" w:rsidR="000D7985" w:rsidRPr="00A37B7C" w:rsidRDefault="000D7985" w:rsidP="00C46C1F">
            <w:pPr>
              <w:suppressAutoHyphens/>
              <w:spacing w:after="0" w:line="240" w:lineRule="auto"/>
              <w:jc w:val="both"/>
              <w:rPr>
                <w:rFonts w:ascii="Times New Roman" w:hAnsi="Times New Roman"/>
                <w:iCs/>
              </w:rPr>
            </w:pPr>
          </w:p>
          <w:p w14:paraId="6D7FC96F"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Распознавать задачу и/или проблему в профессиональном и/или социальном контексте;</w:t>
            </w:r>
          </w:p>
          <w:p w14:paraId="5A5FA9C6" w14:textId="77777777" w:rsidR="000D7985" w:rsidRPr="00A37B7C" w:rsidRDefault="000D7985" w:rsidP="00C46C1F">
            <w:pPr>
              <w:suppressAutoHyphens/>
              <w:spacing w:after="0" w:line="240" w:lineRule="auto"/>
              <w:jc w:val="both"/>
              <w:rPr>
                <w:rFonts w:ascii="Times New Roman" w:hAnsi="Times New Roman"/>
                <w:iCs/>
              </w:rPr>
            </w:pPr>
          </w:p>
          <w:p w14:paraId="2300F3E9"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xml:space="preserve">анализировать задачу и/или проблему и выделять её составные части; </w:t>
            </w:r>
          </w:p>
          <w:p w14:paraId="769A0975" w14:textId="77777777" w:rsidR="000D7985" w:rsidRPr="00A37B7C" w:rsidRDefault="000D7985" w:rsidP="00C46C1F">
            <w:pPr>
              <w:suppressAutoHyphens/>
              <w:spacing w:after="0" w:line="240" w:lineRule="auto"/>
              <w:jc w:val="both"/>
              <w:rPr>
                <w:rFonts w:ascii="Times New Roman" w:hAnsi="Times New Roman"/>
                <w:iCs/>
              </w:rPr>
            </w:pPr>
          </w:p>
          <w:p w14:paraId="0E69C937"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выявлять и эффективно искать информацию, необходимую для решения задачи и/или проблемы;</w:t>
            </w:r>
          </w:p>
          <w:p w14:paraId="0B58F244"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составлять план действия; определять необходимые ресурсы;</w:t>
            </w:r>
          </w:p>
          <w:p w14:paraId="6E52BF6A" w14:textId="77777777" w:rsidR="000D7985" w:rsidRPr="00A37B7C" w:rsidRDefault="000D7985" w:rsidP="00C46C1F">
            <w:pPr>
              <w:suppressAutoHyphens/>
              <w:spacing w:after="0" w:line="240" w:lineRule="auto"/>
              <w:jc w:val="both"/>
              <w:rPr>
                <w:rFonts w:ascii="Times New Roman" w:hAnsi="Times New Roman"/>
                <w:iCs/>
              </w:rPr>
            </w:pPr>
          </w:p>
          <w:p w14:paraId="778645DB"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реализовывать составленный план; оценивать результат и последствия своих действий (самостоятельно или с помощью наставника)</w:t>
            </w:r>
          </w:p>
          <w:p w14:paraId="7532E89A" w14:textId="77777777" w:rsidR="000D7985" w:rsidRPr="00A37B7C" w:rsidRDefault="000D7985" w:rsidP="00C46C1F">
            <w:pPr>
              <w:suppressAutoHyphens/>
              <w:spacing w:after="0" w:line="240" w:lineRule="auto"/>
              <w:jc w:val="both"/>
              <w:rPr>
                <w:rFonts w:ascii="Times New Roman" w:hAnsi="Times New Roman"/>
                <w:bCs/>
                <w:iCs/>
              </w:rPr>
            </w:pPr>
          </w:p>
          <w:p w14:paraId="3D125A80"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Определять задачи для поиска информации;</w:t>
            </w:r>
          </w:p>
          <w:p w14:paraId="0426B267" w14:textId="77777777" w:rsidR="000D7985" w:rsidRPr="00A37B7C" w:rsidRDefault="000D7985" w:rsidP="00C46C1F">
            <w:pPr>
              <w:suppressAutoHyphens/>
              <w:spacing w:after="0" w:line="240" w:lineRule="auto"/>
              <w:jc w:val="both"/>
              <w:rPr>
                <w:rFonts w:ascii="Times New Roman" w:hAnsi="Times New Roman"/>
                <w:iCs/>
              </w:rPr>
            </w:pPr>
          </w:p>
          <w:p w14:paraId="5B96BAFC"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определять необходимые источники информации;</w:t>
            </w:r>
          </w:p>
          <w:p w14:paraId="40903DC6" w14:textId="77777777" w:rsidR="000D7985" w:rsidRPr="00A37B7C" w:rsidRDefault="000D7985" w:rsidP="00C46C1F">
            <w:pPr>
              <w:suppressAutoHyphens/>
              <w:spacing w:after="0" w:line="240" w:lineRule="auto"/>
              <w:jc w:val="both"/>
              <w:rPr>
                <w:rFonts w:ascii="Times New Roman" w:hAnsi="Times New Roman"/>
                <w:iCs/>
              </w:rPr>
            </w:pPr>
          </w:p>
          <w:p w14:paraId="789EA1CE"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планировать процесс поиска;</w:t>
            </w:r>
          </w:p>
          <w:p w14:paraId="78B2439C" w14:textId="77777777" w:rsidR="000D7985" w:rsidRPr="00A37B7C" w:rsidRDefault="000D7985" w:rsidP="00C46C1F">
            <w:pPr>
              <w:suppressAutoHyphens/>
              <w:spacing w:after="0" w:line="240" w:lineRule="auto"/>
              <w:jc w:val="both"/>
              <w:rPr>
                <w:rFonts w:ascii="Times New Roman" w:hAnsi="Times New Roman"/>
                <w:iCs/>
              </w:rPr>
            </w:pPr>
          </w:p>
          <w:p w14:paraId="69D8A78A"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структурировать получаемую информацию;</w:t>
            </w:r>
          </w:p>
          <w:p w14:paraId="37A03A51"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выделять наиболее значимое в перечне информации;</w:t>
            </w:r>
          </w:p>
          <w:p w14:paraId="18E9FF75"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оценивать практическую значимость результатов поиска;</w:t>
            </w:r>
          </w:p>
          <w:p w14:paraId="63F9F0A9" w14:textId="77777777" w:rsidR="000D7985" w:rsidRPr="00A37B7C" w:rsidRDefault="000D7985" w:rsidP="00C46C1F">
            <w:pPr>
              <w:suppressAutoHyphens/>
              <w:spacing w:after="0" w:line="240" w:lineRule="auto"/>
              <w:jc w:val="both"/>
              <w:rPr>
                <w:rFonts w:ascii="Times New Roman" w:hAnsi="Times New Roman"/>
                <w:iCs/>
              </w:rPr>
            </w:pPr>
          </w:p>
          <w:p w14:paraId="06927657"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оформлять результаты поиска, применять средства информационных технологий для решения профессиональных задач.</w:t>
            </w:r>
          </w:p>
          <w:p w14:paraId="3BD28D25" w14:textId="77777777" w:rsidR="000D7985" w:rsidRPr="00A37B7C" w:rsidRDefault="000D7985" w:rsidP="00C46C1F">
            <w:pPr>
              <w:suppressAutoHyphens/>
              <w:spacing w:after="0" w:line="240" w:lineRule="auto"/>
              <w:jc w:val="both"/>
              <w:rPr>
                <w:rFonts w:ascii="Times New Roman" w:eastAsia="Arial Unicode MS" w:hAnsi="Times New Roman"/>
                <w:b/>
                <w:lang w:bidi="ru-RU"/>
              </w:rPr>
            </w:pPr>
          </w:p>
          <w:p w14:paraId="177D9E5C" w14:textId="77777777" w:rsidR="000D7985" w:rsidRPr="00A37B7C" w:rsidRDefault="000D7985" w:rsidP="00C46C1F">
            <w:pPr>
              <w:suppressAutoHyphens/>
              <w:spacing w:after="0" w:line="240" w:lineRule="auto"/>
              <w:jc w:val="both"/>
              <w:rPr>
                <w:rFonts w:ascii="Times New Roman" w:hAnsi="Times New Roman"/>
                <w:bCs/>
                <w:spacing w:val="-4"/>
              </w:rPr>
            </w:pPr>
            <w:r w:rsidRPr="00A37B7C">
              <w:rPr>
                <w:rFonts w:ascii="Times New Roman" w:hAnsi="Times New Roman"/>
                <w:iCs/>
                <w:spacing w:val="-4"/>
              </w:rPr>
              <w:t>О</w:t>
            </w:r>
            <w:r w:rsidRPr="00A37B7C">
              <w:rPr>
                <w:rFonts w:ascii="Times New Roman" w:hAnsi="Times New Roman"/>
                <w:bCs/>
                <w:spacing w:val="-4"/>
              </w:rPr>
              <w:t>рганизовывать работу коллектива и команды;</w:t>
            </w:r>
          </w:p>
          <w:p w14:paraId="4930E1B3" w14:textId="77777777" w:rsidR="000D7985" w:rsidRPr="00A37B7C" w:rsidRDefault="000D7985" w:rsidP="00C46C1F">
            <w:pPr>
              <w:suppressAutoHyphens/>
              <w:spacing w:after="0" w:line="240" w:lineRule="auto"/>
              <w:jc w:val="both"/>
              <w:rPr>
                <w:rFonts w:ascii="Times New Roman" w:hAnsi="Times New Roman"/>
                <w:bCs/>
                <w:spacing w:val="-4"/>
              </w:rPr>
            </w:pPr>
          </w:p>
          <w:p w14:paraId="734F654B" w14:textId="77777777" w:rsidR="000D7985" w:rsidRPr="00A37B7C" w:rsidRDefault="000D7985" w:rsidP="00C46C1F">
            <w:pPr>
              <w:suppressAutoHyphens/>
              <w:spacing w:after="0" w:line="240" w:lineRule="auto"/>
              <w:jc w:val="both"/>
              <w:rPr>
                <w:rFonts w:ascii="Times New Roman" w:hAnsi="Times New Roman"/>
                <w:bCs/>
                <w:spacing w:val="-4"/>
              </w:rPr>
            </w:pPr>
            <w:r w:rsidRPr="00A37B7C">
              <w:rPr>
                <w:rFonts w:ascii="Times New Roman" w:hAnsi="Times New Roman"/>
                <w:bCs/>
                <w:spacing w:val="-4"/>
              </w:rPr>
              <w:lastRenderedPageBreak/>
              <w:t>взаимодействовать с коллегами, руководством, клиентами в ходе профессиональной деятельности</w:t>
            </w:r>
          </w:p>
          <w:p w14:paraId="47EDE336" w14:textId="77777777" w:rsidR="000D7985" w:rsidRPr="00A37B7C" w:rsidRDefault="000D7985" w:rsidP="00C46C1F">
            <w:pPr>
              <w:suppressAutoHyphens/>
              <w:spacing w:after="0" w:line="240" w:lineRule="auto"/>
              <w:jc w:val="both"/>
              <w:rPr>
                <w:rFonts w:ascii="Times New Roman" w:hAnsi="Times New Roman"/>
                <w:iCs/>
              </w:rPr>
            </w:pPr>
          </w:p>
          <w:p w14:paraId="0C3256ED"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Грамотно излагать свои мысли и оформлять документы по профессиональной тематике на государственном языке,</w:t>
            </w:r>
          </w:p>
          <w:p w14:paraId="023D8071" w14:textId="77777777" w:rsidR="000D7985" w:rsidRPr="00A37B7C" w:rsidRDefault="000D7985" w:rsidP="00C46C1F">
            <w:pPr>
              <w:suppressAutoHyphens/>
              <w:spacing w:after="0" w:line="240" w:lineRule="auto"/>
              <w:jc w:val="both"/>
              <w:rPr>
                <w:rFonts w:ascii="Times New Roman" w:hAnsi="Times New Roman"/>
                <w:iCs/>
              </w:rPr>
            </w:pPr>
          </w:p>
          <w:p w14:paraId="0C752753"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xml:space="preserve">проявлять толерантность в рабочем коллективе </w:t>
            </w:r>
          </w:p>
          <w:p w14:paraId="05725E72" w14:textId="77777777" w:rsidR="000D7985" w:rsidRPr="00A37B7C" w:rsidRDefault="000D7985" w:rsidP="00C46C1F">
            <w:pPr>
              <w:suppressAutoHyphens/>
              <w:spacing w:after="0" w:line="240" w:lineRule="auto"/>
              <w:jc w:val="both"/>
              <w:rPr>
                <w:rFonts w:ascii="Times New Roman" w:hAnsi="Times New Roman"/>
                <w:iCs/>
              </w:rPr>
            </w:pPr>
          </w:p>
          <w:p w14:paraId="0F9DE3DF" w14:textId="77777777" w:rsidR="000D7985" w:rsidRPr="00A37B7C" w:rsidRDefault="000D7985" w:rsidP="00C46C1F">
            <w:pPr>
              <w:widowControl w:val="0"/>
              <w:spacing w:after="0" w:line="240" w:lineRule="auto"/>
              <w:rPr>
                <w:rFonts w:ascii="Times New Roman" w:eastAsia="Arial Unicode MS" w:hAnsi="Times New Roman"/>
                <w:bCs/>
                <w:i/>
                <w:iCs/>
                <w:lang w:bidi="ru-RU"/>
              </w:rPr>
            </w:pPr>
            <w:r w:rsidRPr="00A37B7C">
              <w:rPr>
                <w:rFonts w:ascii="Times New Roman" w:hAnsi="Times New Roman"/>
                <w:bCs/>
                <w:iCs/>
              </w:rPr>
              <w:t>применять стандарты антикоррупционного поведения</w:t>
            </w:r>
          </w:p>
        </w:tc>
        <w:tc>
          <w:tcPr>
            <w:tcW w:w="1652" w:type="pct"/>
          </w:tcPr>
          <w:p w14:paraId="373B8987"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 xml:space="preserve">уровень освоения учебного материала; </w:t>
            </w:r>
          </w:p>
          <w:p w14:paraId="0217D6B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умение использовать теоретические знания при выполнении поставленных задач; </w:t>
            </w:r>
          </w:p>
          <w:p w14:paraId="6795CA3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уровень сформированности общих культурных компетенций;</w:t>
            </w:r>
          </w:p>
          <w:p w14:paraId="787B19E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демонстрация умений ориентироваться в системе международных отношений;</w:t>
            </w:r>
          </w:p>
          <w:p w14:paraId="259DFB8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демонстрация умений определять сущность локальных региональных конфликтов ХХ-XXI века;</w:t>
            </w:r>
          </w:p>
          <w:p w14:paraId="38C6411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демонстрация умений анализировать деятельность международных организаций ХХ века;</w:t>
            </w:r>
          </w:p>
          <w:p w14:paraId="28BB8577"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shd w:val="clear" w:color="auto" w:fill="FFFFFF"/>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p w14:paraId="3CFC00F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уверенно использует средства ИТ для обработки и хранения информации;</w:t>
            </w:r>
          </w:p>
          <w:p w14:paraId="2ABE02A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свободно представляет информацию в различных формах с использованием разнообразного программного обеспечения;</w:t>
            </w:r>
          </w:p>
          <w:p w14:paraId="5678DBB2" w14:textId="77777777" w:rsidR="000D7985" w:rsidRPr="00A37B7C" w:rsidRDefault="000D7985" w:rsidP="00C46C1F">
            <w:pPr>
              <w:widowControl w:val="0"/>
              <w:spacing w:after="0" w:line="240" w:lineRule="auto"/>
              <w:rPr>
                <w:rFonts w:ascii="Times New Roman" w:hAnsi="Times New Roman"/>
              </w:rPr>
            </w:pPr>
            <w:r w:rsidRPr="00A37B7C">
              <w:rPr>
                <w:rFonts w:ascii="Times New Roman" w:hAnsi="Times New Roman"/>
              </w:rPr>
              <w:t>создает презентации в различных формах;</w:t>
            </w:r>
          </w:p>
          <w:p w14:paraId="75910E62"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rPr>
              <w:t>демонстрирует позитивное отношение к военной и государственной службе, воспитание в духе нетерпимости к коррупционным проявлениям</w:t>
            </w:r>
          </w:p>
        </w:tc>
        <w:tc>
          <w:tcPr>
            <w:tcW w:w="1642" w:type="pct"/>
          </w:tcPr>
          <w:p w14:paraId="58E1B3D2"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Устный опрос.</w:t>
            </w:r>
          </w:p>
          <w:p w14:paraId="65BC609E"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 xml:space="preserve">Блиц-опрос. </w:t>
            </w:r>
          </w:p>
          <w:p w14:paraId="06D38BBB"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Тестирование.</w:t>
            </w:r>
          </w:p>
          <w:p w14:paraId="7CA441D9"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Участие в дискуссии.</w:t>
            </w:r>
          </w:p>
          <w:p w14:paraId="447F1585"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Участие в деловых играх.</w:t>
            </w:r>
          </w:p>
          <w:p w14:paraId="5A697A8A"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Участие в Олимпиадах, Конкурсах.</w:t>
            </w:r>
          </w:p>
          <w:p w14:paraId="1B8ED734"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Защита исследовательского проекта.</w:t>
            </w:r>
          </w:p>
          <w:p w14:paraId="51E29BEA" w14:textId="77777777" w:rsidR="000D7985" w:rsidRPr="00A37B7C" w:rsidRDefault="000D7985" w:rsidP="00C46C1F">
            <w:pPr>
              <w:spacing w:line="240" w:lineRule="auto"/>
              <w:rPr>
                <w:rFonts w:ascii="Times New Roman" w:eastAsia="Arial Unicode MS" w:hAnsi="Times New Roman"/>
                <w:lang w:bidi="ru-RU"/>
              </w:rPr>
            </w:pPr>
            <w:r w:rsidRPr="00A37B7C">
              <w:rPr>
                <w:rFonts w:ascii="Times New Roman" w:eastAsia="Arial Unicode MS" w:hAnsi="Times New Roman"/>
                <w:lang w:bidi="ru-RU"/>
              </w:rPr>
              <w:t>Выступление с докладом, сообщением, презентацией.</w:t>
            </w:r>
          </w:p>
          <w:p w14:paraId="7D84386B" w14:textId="77777777" w:rsidR="000D7985" w:rsidRPr="00A37B7C" w:rsidRDefault="000D7985" w:rsidP="00C46C1F">
            <w:pPr>
              <w:widowControl w:val="0"/>
              <w:tabs>
                <w:tab w:val="left" w:pos="1814"/>
                <w:tab w:val="left" w:pos="1921"/>
                <w:tab w:val="left" w:pos="2158"/>
                <w:tab w:val="left" w:pos="2465"/>
              </w:tabs>
              <w:autoSpaceDE w:val="0"/>
              <w:autoSpaceDN w:val="0"/>
              <w:spacing w:line="240" w:lineRule="auto"/>
              <w:jc w:val="both"/>
              <w:rPr>
                <w:rFonts w:ascii="Times New Roman" w:eastAsia="Calibri" w:hAnsi="Times New Roman"/>
              </w:rPr>
            </w:pPr>
            <w:r w:rsidRPr="00A37B7C">
              <w:rPr>
                <w:rFonts w:ascii="Times New Roman" w:eastAsia="Calibri" w:hAnsi="Times New Roman"/>
              </w:rPr>
              <w:t>Оценка результатов самостоятельной работы.</w:t>
            </w:r>
          </w:p>
          <w:p w14:paraId="54756DF6" w14:textId="77777777" w:rsidR="000D7985" w:rsidRPr="00A37B7C" w:rsidRDefault="000D7985" w:rsidP="00C46C1F">
            <w:pPr>
              <w:widowControl w:val="0"/>
              <w:tabs>
                <w:tab w:val="left" w:pos="1814"/>
                <w:tab w:val="left" w:pos="1921"/>
                <w:tab w:val="left" w:pos="2158"/>
                <w:tab w:val="left" w:pos="2465"/>
              </w:tabs>
              <w:autoSpaceDE w:val="0"/>
              <w:autoSpaceDN w:val="0"/>
              <w:spacing w:line="240" w:lineRule="auto"/>
              <w:jc w:val="both"/>
              <w:rPr>
                <w:rFonts w:ascii="Times New Roman" w:eastAsia="Calibri" w:hAnsi="Times New Roman"/>
              </w:rPr>
            </w:pPr>
            <w:r w:rsidRPr="00A37B7C">
              <w:rPr>
                <w:rFonts w:ascii="Times New Roman" w:eastAsia="Calibri" w:hAnsi="Times New Roman"/>
              </w:rPr>
              <w:t xml:space="preserve">Ведение дневника исторических событий. </w:t>
            </w:r>
          </w:p>
          <w:p w14:paraId="38085168" w14:textId="77777777" w:rsidR="000D7985" w:rsidRPr="00A37B7C" w:rsidRDefault="000D7985" w:rsidP="00C46C1F">
            <w:pPr>
              <w:spacing w:line="240" w:lineRule="auto"/>
              <w:rPr>
                <w:rFonts w:ascii="Times New Roman" w:hAnsi="Times New Roman"/>
              </w:rPr>
            </w:pPr>
            <w:r w:rsidRPr="00A37B7C">
              <w:rPr>
                <w:rFonts w:ascii="Times New Roman" w:hAnsi="Times New Roman"/>
              </w:rPr>
              <w:t>Наблюдение за соблюдением этическим норм и принципов антикоррупционного поведения.</w:t>
            </w:r>
          </w:p>
          <w:p w14:paraId="3227D0DC" w14:textId="77777777" w:rsidR="000D7985" w:rsidRPr="00A37B7C" w:rsidRDefault="000D7985" w:rsidP="00C46C1F">
            <w:pPr>
              <w:spacing w:line="240" w:lineRule="auto"/>
              <w:rPr>
                <w:rFonts w:ascii="Times New Roman" w:hAnsi="Times New Roman"/>
              </w:rPr>
            </w:pPr>
            <w:r w:rsidRPr="00A37B7C">
              <w:rPr>
                <w:rFonts w:ascii="Times New Roman" w:hAnsi="Times New Roman"/>
              </w:rPr>
              <w:t>Участие в объединениях патриотической направленности, военно-патриотических и военно-исторических клубах.</w:t>
            </w:r>
          </w:p>
          <w:p w14:paraId="3C8445BD" w14:textId="77777777" w:rsidR="000D7985" w:rsidRPr="00A37B7C" w:rsidRDefault="000D7985" w:rsidP="00C46C1F">
            <w:pPr>
              <w:spacing w:line="240" w:lineRule="auto"/>
              <w:rPr>
                <w:rFonts w:ascii="Times New Roman" w:hAnsi="Times New Roman"/>
              </w:rPr>
            </w:pPr>
            <w:r w:rsidRPr="00A37B7C">
              <w:rPr>
                <w:rFonts w:ascii="Times New Roman" w:hAnsi="Times New Roman"/>
              </w:rPr>
              <w:t>Участие в мероприятиях по организации поисковой работы;</w:t>
            </w:r>
          </w:p>
          <w:p w14:paraId="397437E1" w14:textId="77777777" w:rsidR="000D7985" w:rsidRPr="00A37B7C" w:rsidRDefault="000D7985" w:rsidP="00C46C1F">
            <w:pPr>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Промежуточная аттестация - экзамен.</w:t>
            </w:r>
          </w:p>
          <w:p w14:paraId="3A9092DF" w14:textId="77777777" w:rsidR="000D7985" w:rsidRPr="00A37B7C" w:rsidRDefault="000D7985" w:rsidP="00C46C1F">
            <w:pPr>
              <w:spacing w:line="240" w:lineRule="auto"/>
              <w:jc w:val="both"/>
              <w:rPr>
                <w:rFonts w:ascii="Times New Roman" w:hAnsi="Times New Roman"/>
                <w:iCs/>
              </w:rPr>
            </w:pPr>
          </w:p>
        </w:tc>
      </w:tr>
    </w:tbl>
    <w:p w14:paraId="7EA2EFE4" w14:textId="77777777" w:rsidR="000D7985" w:rsidRPr="00A37B7C" w:rsidRDefault="000D7985" w:rsidP="000D7985">
      <w:pPr>
        <w:spacing w:after="0" w:line="240" w:lineRule="auto"/>
        <w:rPr>
          <w:rFonts w:ascii="Times New Roman" w:eastAsia="Calibri" w:hAnsi="Times New Roman"/>
          <w:sz w:val="24"/>
          <w:szCs w:val="24"/>
        </w:rPr>
      </w:pPr>
    </w:p>
    <w:p w14:paraId="4BD9EB86" w14:textId="77777777" w:rsidR="000D7985" w:rsidRPr="00A37B7C" w:rsidRDefault="000D7985" w:rsidP="000D7985">
      <w:pPr>
        <w:pStyle w:val="afb"/>
        <w:jc w:val="right"/>
        <w:rPr>
          <w:rFonts w:ascii="Times New Roman" w:hAnsi="Times New Roman"/>
          <w:b/>
          <w:bCs/>
        </w:rPr>
      </w:pPr>
      <w:r w:rsidRPr="00A37B7C">
        <w:rPr>
          <w:lang w:val="x-none" w:eastAsia="x-none"/>
        </w:rPr>
        <w:br w:type="page"/>
      </w:r>
      <w:bookmarkStart w:id="64" w:name="_Hlk109557573"/>
      <w:r w:rsidRPr="00A37B7C">
        <w:rPr>
          <w:rFonts w:ascii="Times New Roman" w:hAnsi="Times New Roman"/>
          <w:b/>
          <w:bCs/>
        </w:rPr>
        <w:lastRenderedPageBreak/>
        <w:t>Приложение 2.2</w:t>
      </w:r>
    </w:p>
    <w:p w14:paraId="022D4A87" w14:textId="77777777" w:rsidR="000D7985" w:rsidRPr="00A37B7C" w:rsidRDefault="000D7985" w:rsidP="000D7985">
      <w:pPr>
        <w:spacing w:after="0"/>
        <w:jc w:val="right"/>
        <w:rPr>
          <w:rFonts w:ascii="Times New Roman" w:hAnsi="Times New Roman"/>
          <w:b/>
          <w:bCs/>
          <w:sz w:val="24"/>
          <w:szCs w:val="24"/>
        </w:rPr>
      </w:pPr>
      <w:r w:rsidRPr="00A37B7C">
        <w:rPr>
          <w:rFonts w:ascii="Times New Roman" w:hAnsi="Times New Roman"/>
          <w:b/>
          <w:sz w:val="24"/>
          <w:szCs w:val="24"/>
        </w:rPr>
        <w:t xml:space="preserve">к ПОП по </w:t>
      </w:r>
      <w:r w:rsidRPr="00A37B7C">
        <w:rPr>
          <w:rFonts w:ascii="Times New Roman" w:hAnsi="Times New Roman"/>
          <w:b/>
          <w:bCs/>
          <w:sz w:val="24"/>
          <w:szCs w:val="24"/>
        </w:rPr>
        <w:t xml:space="preserve">специальности </w:t>
      </w:r>
      <w:r w:rsidRPr="00A37B7C">
        <w:rPr>
          <w:rFonts w:ascii="Times New Roman" w:hAnsi="Times New Roman"/>
          <w:b/>
          <w:bCs/>
          <w:sz w:val="24"/>
          <w:szCs w:val="24"/>
        </w:rPr>
        <w:br/>
        <w:t>38.02.08 Торговое дело</w:t>
      </w:r>
    </w:p>
    <w:bookmarkEnd w:id="64"/>
    <w:p w14:paraId="1E90BE2A" w14:textId="77777777" w:rsidR="000D7985" w:rsidRPr="00A37B7C" w:rsidRDefault="000D7985" w:rsidP="000D7985">
      <w:pPr>
        <w:spacing w:after="60"/>
        <w:jc w:val="right"/>
        <w:outlineLvl w:val="1"/>
        <w:rPr>
          <w:rFonts w:ascii="Times New Roman" w:hAnsi="Times New Roman"/>
          <w:b/>
          <w:i/>
          <w:sz w:val="24"/>
          <w:szCs w:val="24"/>
        </w:rPr>
      </w:pPr>
    </w:p>
    <w:p w14:paraId="31DC0FAD" w14:textId="77777777" w:rsidR="000D7985" w:rsidRPr="00A37B7C" w:rsidRDefault="000D7985" w:rsidP="000D7985">
      <w:pPr>
        <w:jc w:val="center"/>
        <w:rPr>
          <w:rFonts w:ascii="Times New Roman" w:hAnsi="Times New Roman"/>
          <w:b/>
          <w:i/>
          <w:sz w:val="24"/>
          <w:szCs w:val="24"/>
        </w:rPr>
      </w:pPr>
    </w:p>
    <w:p w14:paraId="62523617" w14:textId="77777777" w:rsidR="000D7985" w:rsidRPr="00A37B7C" w:rsidRDefault="000D7985" w:rsidP="000D7985">
      <w:pPr>
        <w:jc w:val="center"/>
        <w:rPr>
          <w:rFonts w:ascii="Times New Roman" w:hAnsi="Times New Roman"/>
          <w:b/>
          <w:i/>
          <w:sz w:val="24"/>
          <w:szCs w:val="24"/>
        </w:rPr>
      </w:pPr>
    </w:p>
    <w:p w14:paraId="06F1ECD2" w14:textId="77777777" w:rsidR="000D7985" w:rsidRPr="00A37B7C" w:rsidRDefault="000D7985" w:rsidP="000D7985">
      <w:pPr>
        <w:jc w:val="center"/>
        <w:rPr>
          <w:rFonts w:ascii="Times New Roman" w:hAnsi="Times New Roman"/>
          <w:b/>
          <w:i/>
          <w:sz w:val="24"/>
          <w:szCs w:val="24"/>
        </w:rPr>
      </w:pPr>
    </w:p>
    <w:p w14:paraId="0A16ED50" w14:textId="77777777" w:rsidR="000D7985" w:rsidRPr="00A37B7C" w:rsidRDefault="000D7985" w:rsidP="000D7985">
      <w:pPr>
        <w:jc w:val="center"/>
        <w:rPr>
          <w:rFonts w:ascii="Times New Roman" w:hAnsi="Times New Roman"/>
          <w:b/>
          <w:i/>
          <w:sz w:val="24"/>
          <w:szCs w:val="24"/>
        </w:rPr>
      </w:pPr>
    </w:p>
    <w:p w14:paraId="2C9AD24E" w14:textId="77777777" w:rsidR="000D7985" w:rsidRPr="00A37B7C" w:rsidRDefault="000D7985" w:rsidP="000D7985">
      <w:pPr>
        <w:jc w:val="center"/>
        <w:rPr>
          <w:rFonts w:ascii="Times New Roman" w:hAnsi="Times New Roman"/>
          <w:b/>
          <w:i/>
          <w:sz w:val="24"/>
          <w:szCs w:val="24"/>
        </w:rPr>
      </w:pPr>
    </w:p>
    <w:p w14:paraId="4A82D5AC"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184C1170" w14:textId="77777777" w:rsidR="000D7985" w:rsidRPr="00A37B7C" w:rsidRDefault="000D7985" w:rsidP="000D7985">
      <w:pPr>
        <w:jc w:val="center"/>
        <w:rPr>
          <w:rFonts w:ascii="Times New Roman" w:hAnsi="Times New Roman"/>
          <w:b/>
          <w:i/>
          <w:sz w:val="24"/>
          <w:szCs w:val="24"/>
          <w:u w:val="single"/>
        </w:rPr>
      </w:pPr>
    </w:p>
    <w:p w14:paraId="3945A305"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СГ.02 ИНОСТРАННЫЙ ЯЗЫК В ПРОФЕССИОНАЛЬНОЙ ДЕЯТЕЛЬНОСТИ</w:t>
      </w:r>
    </w:p>
    <w:p w14:paraId="3F8BCC89" w14:textId="77777777" w:rsidR="000D7985" w:rsidRPr="00A37B7C" w:rsidRDefault="000D7985" w:rsidP="000D7985">
      <w:pPr>
        <w:jc w:val="center"/>
        <w:rPr>
          <w:rFonts w:ascii="Times New Roman" w:hAnsi="Times New Roman"/>
          <w:b/>
          <w:i/>
          <w:sz w:val="24"/>
          <w:szCs w:val="24"/>
        </w:rPr>
      </w:pPr>
    </w:p>
    <w:p w14:paraId="713275D0" w14:textId="77777777" w:rsidR="000D7985" w:rsidRPr="00A37B7C" w:rsidRDefault="000D7985" w:rsidP="000D7985">
      <w:pPr>
        <w:rPr>
          <w:rFonts w:ascii="Times New Roman" w:hAnsi="Times New Roman"/>
          <w:b/>
          <w:i/>
          <w:sz w:val="24"/>
          <w:szCs w:val="24"/>
        </w:rPr>
      </w:pPr>
    </w:p>
    <w:p w14:paraId="37DEA8CB" w14:textId="77777777" w:rsidR="000D7985" w:rsidRPr="00A37B7C" w:rsidRDefault="000D7985" w:rsidP="000D7985">
      <w:pPr>
        <w:rPr>
          <w:rFonts w:ascii="Times New Roman" w:hAnsi="Times New Roman"/>
          <w:b/>
          <w:i/>
          <w:sz w:val="24"/>
          <w:szCs w:val="24"/>
        </w:rPr>
      </w:pPr>
    </w:p>
    <w:p w14:paraId="73FE53E0" w14:textId="77777777" w:rsidR="000D7985" w:rsidRPr="00A37B7C" w:rsidRDefault="000D7985" w:rsidP="000D7985">
      <w:pPr>
        <w:rPr>
          <w:rFonts w:ascii="Times New Roman" w:hAnsi="Times New Roman"/>
          <w:b/>
          <w:i/>
          <w:sz w:val="24"/>
          <w:szCs w:val="24"/>
        </w:rPr>
      </w:pPr>
    </w:p>
    <w:p w14:paraId="7EE4BA4C" w14:textId="77777777" w:rsidR="000D7985" w:rsidRPr="00A37B7C" w:rsidRDefault="000D7985" w:rsidP="000D7985">
      <w:pPr>
        <w:rPr>
          <w:rFonts w:ascii="Times New Roman" w:hAnsi="Times New Roman"/>
          <w:b/>
          <w:i/>
          <w:sz w:val="24"/>
          <w:szCs w:val="24"/>
        </w:rPr>
      </w:pPr>
    </w:p>
    <w:p w14:paraId="27CBF49D" w14:textId="77777777" w:rsidR="000D7985" w:rsidRPr="00A37B7C" w:rsidRDefault="000D7985" w:rsidP="000D7985">
      <w:pPr>
        <w:rPr>
          <w:rFonts w:ascii="Times New Roman" w:hAnsi="Times New Roman"/>
          <w:b/>
          <w:i/>
          <w:sz w:val="24"/>
          <w:szCs w:val="24"/>
        </w:rPr>
      </w:pPr>
    </w:p>
    <w:p w14:paraId="56740061" w14:textId="77777777" w:rsidR="000D7985" w:rsidRPr="00A37B7C" w:rsidRDefault="000D7985" w:rsidP="000D7985">
      <w:pPr>
        <w:rPr>
          <w:rFonts w:ascii="Times New Roman" w:hAnsi="Times New Roman"/>
          <w:b/>
          <w:i/>
          <w:sz w:val="24"/>
          <w:szCs w:val="24"/>
        </w:rPr>
      </w:pPr>
    </w:p>
    <w:p w14:paraId="3B3F5ECF" w14:textId="77777777" w:rsidR="000D7985" w:rsidRPr="00A37B7C" w:rsidRDefault="000D7985" w:rsidP="000D7985">
      <w:pPr>
        <w:rPr>
          <w:rFonts w:ascii="Times New Roman" w:hAnsi="Times New Roman"/>
          <w:b/>
          <w:i/>
          <w:sz w:val="24"/>
          <w:szCs w:val="24"/>
        </w:rPr>
      </w:pPr>
    </w:p>
    <w:p w14:paraId="0924EF50" w14:textId="77777777" w:rsidR="000D7985" w:rsidRPr="00A37B7C" w:rsidRDefault="000D7985" w:rsidP="000D7985">
      <w:pPr>
        <w:rPr>
          <w:rFonts w:ascii="Times New Roman" w:hAnsi="Times New Roman"/>
          <w:b/>
          <w:i/>
          <w:sz w:val="24"/>
          <w:szCs w:val="24"/>
        </w:rPr>
      </w:pPr>
    </w:p>
    <w:p w14:paraId="68FD87CF" w14:textId="77777777" w:rsidR="000D7985" w:rsidRPr="00A37B7C" w:rsidRDefault="000D7985" w:rsidP="000D7985">
      <w:pPr>
        <w:rPr>
          <w:rFonts w:ascii="Times New Roman" w:hAnsi="Times New Roman"/>
          <w:b/>
          <w:i/>
          <w:sz w:val="24"/>
          <w:szCs w:val="24"/>
        </w:rPr>
      </w:pPr>
    </w:p>
    <w:p w14:paraId="614FEF6E" w14:textId="77777777" w:rsidR="000D7985" w:rsidRPr="00A37B7C" w:rsidRDefault="000D7985" w:rsidP="000D7985">
      <w:pPr>
        <w:rPr>
          <w:rFonts w:ascii="Times New Roman" w:hAnsi="Times New Roman"/>
          <w:b/>
          <w:i/>
          <w:sz w:val="24"/>
          <w:szCs w:val="24"/>
        </w:rPr>
      </w:pPr>
    </w:p>
    <w:p w14:paraId="52A149FE" w14:textId="77777777" w:rsidR="000D7985" w:rsidRPr="00A37B7C" w:rsidRDefault="000D7985" w:rsidP="000D7985">
      <w:pPr>
        <w:rPr>
          <w:rFonts w:ascii="Times New Roman" w:hAnsi="Times New Roman"/>
          <w:b/>
          <w:i/>
          <w:sz w:val="24"/>
          <w:szCs w:val="24"/>
        </w:rPr>
      </w:pPr>
    </w:p>
    <w:p w14:paraId="10A078DB" w14:textId="77777777" w:rsidR="000D7985" w:rsidRPr="00A37B7C" w:rsidRDefault="000D7985" w:rsidP="000D7985">
      <w:pPr>
        <w:rPr>
          <w:rFonts w:ascii="Times New Roman" w:hAnsi="Times New Roman"/>
          <w:b/>
          <w:i/>
          <w:sz w:val="24"/>
          <w:szCs w:val="24"/>
        </w:rPr>
      </w:pPr>
    </w:p>
    <w:p w14:paraId="77492C64" w14:textId="77777777" w:rsidR="000D7985" w:rsidRPr="00A37B7C" w:rsidRDefault="000D7985" w:rsidP="000D7985">
      <w:pPr>
        <w:rPr>
          <w:rFonts w:ascii="Times New Roman" w:hAnsi="Times New Roman"/>
          <w:b/>
          <w:i/>
          <w:sz w:val="24"/>
          <w:szCs w:val="24"/>
        </w:rPr>
      </w:pPr>
    </w:p>
    <w:p w14:paraId="4D38F96E" w14:textId="77777777" w:rsidR="000D7985" w:rsidRPr="00A37B7C" w:rsidRDefault="000D7985" w:rsidP="000D7985">
      <w:pPr>
        <w:rPr>
          <w:rFonts w:ascii="Times New Roman" w:hAnsi="Times New Roman"/>
          <w:b/>
          <w:i/>
          <w:sz w:val="24"/>
          <w:szCs w:val="24"/>
        </w:rPr>
      </w:pPr>
    </w:p>
    <w:p w14:paraId="1DC5C99B" w14:textId="77777777" w:rsidR="000D7985" w:rsidRPr="00E771DE" w:rsidRDefault="000D7985" w:rsidP="000D7985">
      <w:pPr>
        <w:jc w:val="center"/>
        <w:rPr>
          <w:rFonts w:ascii="Times New Roman" w:hAnsi="Times New Roman"/>
          <w:b/>
          <w:sz w:val="24"/>
          <w:szCs w:val="24"/>
        </w:rPr>
      </w:pPr>
      <w:r>
        <w:rPr>
          <w:rFonts w:ascii="Times New Roman" w:hAnsi="Times New Roman"/>
          <w:b/>
          <w:bCs/>
          <w:iCs/>
          <w:sz w:val="24"/>
          <w:szCs w:val="24"/>
        </w:rPr>
        <w:t>2023</w:t>
      </w:r>
      <w:r w:rsidRPr="00A37B7C">
        <w:rPr>
          <w:rFonts w:ascii="Times New Roman" w:hAnsi="Times New Roman"/>
          <w:b/>
          <w:bCs/>
          <w:iCs/>
          <w:sz w:val="24"/>
          <w:szCs w:val="24"/>
        </w:rPr>
        <w:t xml:space="preserve"> г</w:t>
      </w:r>
      <w:r w:rsidRPr="00A37B7C">
        <w:rPr>
          <w:rFonts w:ascii="Times New Roman" w:hAnsi="Times New Roman"/>
          <w:b/>
          <w:bCs/>
          <w:i/>
          <w:sz w:val="24"/>
          <w:szCs w:val="24"/>
        </w:rPr>
        <w:t>.</w:t>
      </w:r>
      <w:r w:rsidRPr="00A37B7C">
        <w:rPr>
          <w:rFonts w:ascii="Times New Roman" w:hAnsi="Times New Roman"/>
          <w:b/>
          <w:bCs/>
          <w:i/>
        </w:rPr>
        <w:br w:type="page"/>
      </w:r>
      <w:r w:rsidRPr="00E771DE">
        <w:rPr>
          <w:rFonts w:ascii="Times New Roman" w:hAnsi="Times New Roman"/>
          <w:b/>
          <w:sz w:val="24"/>
          <w:szCs w:val="24"/>
        </w:rPr>
        <w:lastRenderedPageBreak/>
        <w:t>СОДЕРЖАНИЕ</w:t>
      </w:r>
    </w:p>
    <w:p w14:paraId="47D3EE37"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1179E529" w14:textId="77777777" w:rsidTr="00C46C1F">
        <w:tc>
          <w:tcPr>
            <w:tcW w:w="7501" w:type="dxa"/>
          </w:tcPr>
          <w:p w14:paraId="28668295" w14:textId="77777777" w:rsidR="000D7985" w:rsidRPr="00A37B7C" w:rsidRDefault="000D7985" w:rsidP="00095D42">
            <w:pPr>
              <w:numPr>
                <w:ilvl w:val="0"/>
                <w:numId w:val="138"/>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FAC565B" w14:textId="77777777" w:rsidR="000D7985" w:rsidRPr="00A37B7C" w:rsidRDefault="000D7985" w:rsidP="00C46C1F">
            <w:pPr>
              <w:rPr>
                <w:rFonts w:ascii="Times New Roman" w:hAnsi="Times New Roman"/>
                <w:b/>
                <w:sz w:val="24"/>
                <w:szCs w:val="24"/>
              </w:rPr>
            </w:pPr>
          </w:p>
        </w:tc>
      </w:tr>
      <w:tr w:rsidR="000D7985" w:rsidRPr="00A37B7C" w14:paraId="5C4F3AC9" w14:textId="77777777" w:rsidTr="00C46C1F">
        <w:tc>
          <w:tcPr>
            <w:tcW w:w="7501" w:type="dxa"/>
          </w:tcPr>
          <w:p w14:paraId="0C59125D" w14:textId="77777777" w:rsidR="000D7985" w:rsidRPr="00A37B7C" w:rsidRDefault="000D7985" w:rsidP="00095D42">
            <w:pPr>
              <w:numPr>
                <w:ilvl w:val="0"/>
                <w:numId w:val="138"/>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502243AA" w14:textId="77777777" w:rsidR="000D7985" w:rsidRPr="00A37B7C" w:rsidRDefault="000D7985" w:rsidP="00095D42">
            <w:pPr>
              <w:numPr>
                <w:ilvl w:val="0"/>
                <w:numId w:val="138"/>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4D8AAE58" w14:textId="77777777" w:rsidR="000D7985" w:rsidRPr="00A37B7C" w:rsidRDefault="000D7985" w:rsidP="00C46C1F">
            <w:pPr>
              <w:ind w:left="644"/>
              <w:rPr>
                <w:rFonts w:ascii="Times New Roman" w:hAnsi="Times New Roman"/>
                <w:b/>
                <w:sz w:val="24"/>
                <w:szCs w:val="24"/>
              </w:rPr>
            </w:pPr>
          </w:p>
        </w:tc>
      </w:tr>
      <w:tr w:rsidR="000D7985" w:rsidRPr="00A37B7C" w14:paraId="6CFB51F8" w14:textId="77777777" w:rsidTr="00C46C1F">
        <w:tc>
          <w:tcPr>
            <w:tcW w:w="7501" w:type="dxa"/>
          </w:tcPr>
          <w:p w14:paraId="668F2289" w14:textId="77777777" w:rsidR="000D7985" w:rsidRPr="00A37B7C" w:rsidRDefault="000D7985" w:rsidP="00095D42">
            <w:pPr>
              <w:numPr>
                <w:ilvl w:val="0"/>
                <w:numId w:val="138"/>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1C2CC2BB" w14:textId="77777777" w:rsidR="000D7985" w:rsidRPr="00A37B7C" w:rsidRDefault="000D7985" w:rsidP="00C46C1F">
            <w:pPr>
              <w:suppressAutoHyphens/>
              <w:rPr>
                <w:rFonts w:ascii="Times New Roman" w:hAnsi="Times New Roman"/>
                <w:b/>
                <w:sz w:val="24"/>
                <w:szCs w:val="24"/>
              </w:rPr>
            </w:pPr>
          </w:p>
        </w:tc>
        <w:tc>
          <w:tcPr>
            <w:tcW w:w="1854" w:type="dxa"/>
          </w:tcPr>
          <w:p w14:paraId="7C37350E" w14:textId="77777777" w:rsidR="000D7985" w:rsidRPr="00A37B7C" w:rsidRDefault="000D7985" w:rsidP="00C46C1F">
            <w:pPr>
              <w:rPr>
                <w:rFonts w:ascii="Times New Roman" w:hAnsi="Times New Roman"/>
                <w:b/>
                <w:sz w:val="24"/>
                <w:szCs w:val="24"/>
              </w:rPr>
            </w:pPr>
          </w:p>
        </w:tc>
      </w:tr>
    </w:tbl>
    <w:p w14:paraId="008488EA" w14:textId="77777777" w:rsidR="000D7985" w:rsidRPr="00A37B7C" w:rsidRDefault="000D7985" w:rsidP="000D7985">
      <w:pPr>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w:t>
      </w:r>
      <w:r w:rsidRPr="00A37B7C">
        <w:rPr>
          <w:rFonts w:ascii="Times New Roman" w:hAnsi="Times New Roman"/>
          <w:b/>
          <w:sz w:val="24"/>
          <w:szCs w:val="24"/>
        </w:rPr>
        <w:t xml:space="preserve"> ХАРАКТЕРИСТИКА ПРИМЕРНОЙ РАБОЧЕЙ ПРОГРАММЫ УЧЕБНОЙ ДИСЦИПЛИНЫ</w:t>
      </w:r>
    </w:p>
    <w:p w14:paraId="7785292F" w14:textId="77777777" w:rsidR="000D7985" w:rsidRPr="00A37B7C" w:rsidRDefault="000D7985" w:rsidP="000D7985">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СГ.02 ИНОСТРАННЫЙ ЯЗЫК В ПРОФЕССИОНАЛЬНОЙ ДЕЯТЕЛЬНОСТИ</w:t>
      </w:r>
    </w:p>
    <w:p w14:paraId="4A89E869" w14:textId="77777777" w:rsidR="000D7985" w:rsidRPr="00A37B7C" w:rsidRDefault="000D7985" w:rsidP="000D7985">
      <w:pPr>
        <w:suppressAutoHyphens/>
        <w:spacing w:after="0" w:line="240" w:lineRule="auto"/>
        <w:ind w:left="720"/>
        <w:jc w:val="center"/>
        <w:rPr>
          <w:rFonts w:ascii="Times New Roman" w:hAnsi="Times New Roman"/>
          <w:b/>
          <w:sz w:val="24"/>
          <w:szCs w:val="24"/>
        </w:rPr>
      </w:pPr>
    </w:p>
    <w:p w14:paraId="27A5DE96"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2158DD30" w14:textId="77777777" w:rsidR="000D7985"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Cs/>
          <w:sz w:val="24"/>
          <w:szCs w:val="24"/>
        </w:rPr>
        <w:t>специальности.</w:t>
      </w:r>
    </w:p>
    <w:p w14:paraId="692A32DB"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04, ОК 05, ОК 09</w:t>
      </w:r>
      <w:r w:rsidRPr="00A37B7C">
        <w:rPr>
          <w:rFonts w:ascii="Times New Roman" w:hAnsi="Times New Roman"/>
          <w:i/>
          <w:sz w:val="24"/>
          <w:szCs w:val="24"/>
        </w:rPr>
        <w:t>.</w:t>
      </w:r>
    </w:p>
    <w:p w14:paraId="12EDF326" w14:textId="77777777" w:rsidR="000D7985" w:rsidRPr="00A37B7C" w:rsidRDefault="000D7985" w:rsidP="000D7985">
      <w:pPr>
        <w:spacing w:after="0"/>
        <w:ind w:firstLine="709"/>
        <w:rPr>
          <w:rFonts w:ascii="Times New Roman" w:hAnsi="Times New Roman"/>
          <w:b/>
          <w:sz w:val="24"/>
          <w:szCs w:val="24"/>
        </w:rPr>
      </w:pPr>
    </w:p>
    <w:p w14:paraId="4D95A862"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01699E8F"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3544"/>
      </w:tblGrid>
      <w:tr w:rsidR="000D7985" w:rsidRPr="00A37B7C" w14:paraId="24B19C85" w14:textId="77777777" w:rsidTr="00C46C1F">
        <w:trPr>
          <w:trHeight w:val="649"/>
        </w:trPr>
        <w:tc>
          <w:tcPr>
            <w:tcW w:w="1384" w:type="dxa"/>
            <w:hideMark/>
          </w:tcPr>
          <w:p w14:paraId="4BF47717"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7C898E76"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4536" w:type="dxa"/>
            <w:hideMark/>
          </w:tcPr>
          <w:p w14:paraId="442B39C1"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544" w:type="dxa"/>
            <w:hideMark/>
          </w:tcPr>
          <w:p w14:paraId="495388BD"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737E86CC" w14:textId="77777777" w:rsidTr="00C46C1F">
        <w:trPr>
          <w:trHeight w:val="212"/>
        </w:trPr>
        <w:tc>
          <w:tcPr>
            <w:tcW w:w="1384" w:type="dxa"/>
          </w:tcPr>
          <w:p w14:paraId="4CCE5655" w14:textId="77777777" w:rsidR="000D7985" w:rsidRPr="00A37B7C" w:rsidRDefault="000D7985" w:rsidP="00C46C1F">
            <w:pPr>
              <w:spacing w:after="0" w:line="240" w:lineRule="auto"/>
              <w:ind w:right="113"/>
              <w:rPr>
                <w:rFonts w:ascii="Times New Roman" w:hAnsi="Times New Roman"/>
                <w:iCs/>
                <w:sz w:val="24"/>
                <w:szCs w:val="24"/>
              </w:rPr>
            </w:pPr>
            <w:r w:rsidRPr="00A37B7C">
              <w:rPr>
                <w:rFonts w:ascii="Times New Roman" w:hAnsi="Times New Roman"/>
                <w:iCs/>
                <w:sz w:val="24"/>
                <w:szCs w:val="24"/>
              </w:rPr>
              <w:t xml:space="preserve">ОК 01 </w:t>
            </w:r>
          </w:p>
        </w:tc>
        <w:tc>
          <w:tcPr>
            <w:tcW w:w="4536" w:type="dxa"/>
            <w:vAlign w:val="center"/>
          </w:tcPr>
          <w:p w14:paraId="22D2E7AD"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100EA7CD"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14:paraId="1D480FAF"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14:paraId="708E667E"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ресурсы;</w:t>
            </w:r>
          </w:p>
          <w:p w14:paraId="21FED946"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14:paraId="48E222AD"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3544" w:type="dxa"/>
          </w:tcPr>
          <w:p w14:paraId="2659354B"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 xml:space="preserve">ктуальный профессиональный и социальный контекст, в котором приходится работать и жить; </w:t>
            </w:r>
          </w:p>
          <w:p w14:paraId="475E4E0B"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 структуру плана для решения задач;</w:t>
            </w:r>
          </w:p>
          <w:p w14:paraId="07E4E6FF"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bCs/>
                <w:sz w:val="24"/>
                <w:szCs w:val="24"/>
              </w:rPr>
              <w:t>порядок оценки результатов решения задач профессиональной деятельности</w:t>
            </w:r>
          </w:p>
        </w:tc>
      </w:tr>
      <w:tr w:rsidR="000D7985" w:rsidRPr="00A37B7C" w14:paraId="35CEBB99" w14:textId="77777777" w:rsidTr="00C46C1F">
        <w:trPr>
          <w:trHeight w:val="212"/>
        </w:trPr>
        <w:tc>
          <w:tcPr>
            <w:tcW w:w="1384" w:type="dxa"/>
          </w:tcPr>
          <w:p w14:paraId="580628DC" w14:textId="77777777" w:rsidR="000D7985" w:rsidRPr="00A37B7C" w:rsidRDefault="000D7985" w:rsidP="00C46C1F">
            <w:pPr>
              <w:spacing w:after="0" w:line="240" w:lineRule="auto"/>
              <w:ind w:right="113"/>
              <w:rPr>
                <w:rFonts w:ascii="Times New Roman" w:hAnsi="Times New Roman"/>
                <w:iCs/>
                <w:sz w:val="24"/>
                <w:szCs w:val="24"/>
              </w:rPr>
            </w:pPr>
            <w:r w:rsidRPr="00A37B7C">
              <w:rPr>
                <w:rFonts w:ascii="Times New Roman" w:hAnsi="Times New Roman"/>
                <w:iCs/>
                <w:sz w:val="24"/>
                <w:szCs w:val="24"/>
              </w:rPr>
              <w:t>ОК 02</w:t>
            </w:r>
            <w:r w:rsidRPr="00A37B7C">
              <w:rPr>
                <w:rFonts w:ascii="Times New Roman" w:hAnsi="Times New Roman"/>
                <w:sz w:val="24"/>
                <w:szCs w:val="24"/>
              </w:rPr>
              <w:t xml:space="preserve"> </w:t>
            </w:r>
          </w:p>
        </w:tc>
        <w:tc>
          <w:tcPr>
            <w:tcW w:w="4536" w:type="dxa"/>
          </w:tcPr>
          <w:p w14:paraId="7F5A575C"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14:paraId="47D663A6"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w:t>
            </w:r>
          </w:p>
          <w:p w14:paraId="06B9C1A2"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планировать процесс поиска;</w:t>
            </w:r>
          </w:p>
          <w:p w14:paraId="1F460DAA"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структурировать получаемую информацию; </w:t>
            </w:r>
          </w:p>
          <w:p w14:paraId="5D86F3DE"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выделять наиболее значимое в перечне информации;</w:t>
            </w:r>
          </w:p>
          <w:p w14:paraId="1D4685EF"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w:t>
            </w:r>
          </w:p>
          <w:p w14:paraId="358CE616"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оформлять результаты поиска, применять средства информационных технологий для решения профессиональных задач. </w:t>
            </w:r>
          </w:p>
          <w:p w14:paraId="79639FAC" w14:textId="77777777" w:rsidR="000D7985" w:rsidRPr="00A37B7C" w:rsidRDefault="000D7985" w:rsidP="00C46C1F">
            <w:pPr>
              <w:suppressAutoHyphens/>
              <w:spacing w:after="0" w:line="240" w:lineRule="auto"/>
              <w:jc w:val="both"/>
              <w:rPr>
                <w:rFonts w:ascii="Times New Roman" w:hAnsi="Times New Roman"/>
                <w:b/>
                <w:bCs/>
                <w:iCs/>
                <w:sz w:val="24"/>
                <w:szCs w:val="24"/>
              </w:rPr>
            </w:pPr>
          </w:p>
        </w:tc>
        <w:tc>
          <w:tcPr>
            <w:tcW w:w="3544" w:type="dxa"/>
          </w:tcPr>
          <w:p w14:paraId="7DF186D6"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приемы структурирования информации.</w:t>
            </w:r>
          </w:p>
        </w:tc>
      </w:tr>
      <w:tr w:rsidR="000D7985" w:rsidRPr="00A37B7C" w14:paraId="0AAB0ED8" w14:textId="77777777" w:rsidTr="00C46C1F">
        <w:trPr>
          <w:trHeight w:val="212"/>
        </w:trPr>
        <w:tc>
          <w:tcPr>
            <w:tcW w:w="1384" w:type="dxa"/>
          </w:tcPr>
          <w:p w14:paraId="56FFC029" w14:textId="77777777" w:rsidR="000D7985" w:rsidRPr="00A37B7C" w:rsidRDefault="000D7985" w:rsidP="00C46C1F">
            <w:pPr>
              <w:spacing w:after="0" w:line="240" w:lineRule="auto"/>
              <w:ind w:right="113"/>
              <w:rPr>
                <w:rFonts w:ascii="Times New Roman" w:hAnsi="Times New Roman"/>
                <w:iCs/>
                <w:sz w:val="24"/>
                <w:szCs w:val="24"/>
              </w:rPr>
            </w:pPr>
            <w:r w:rsidRPr="00A37B7C">
              <w:br w:type="page"/>
            </w:r>
            <w:r w:rsidRPr="00A37B7C">
              <w:rPr>
                <w:rFonts w:ascii="Times New Roman" w:hAnsi="Times New Roman"/>
                <w:iCs/>
                <w:sz w:val="24"/>
                <w:szCs w:val="24"/>
              </w:rPr>
              <w:t>ОК 04</w:t>
            </w:r>
            <w:r w:rsidRPr="00A37B7C">
              <w:rPr>
                <w:rFonts w:ascii="Times New Roman" w:hAnsi="Times New Roman"/>
                <w:sz w:val="24"/>
                <w:szCs w:val="24"/>
              </w:rPr>
              <w:t xml:space="preserve"> </w:t>
            </w:r>
          </w:p>
        </w:tc>
        <w:tc>
          <w:tcPr>
            <w:tcW w:w="4536" w:type="dxa"/>
          </w:tcPr>
          <w:p w14:paraId="2C7BCE18" w14:textId="77777777" w:rsidR="000D7985" w:rsidRPr="00A37B7C" w:rsidRDefault="000D7985" w:rsidP="00C46C1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организовывать работу коллектива и команды;</w:t>
            </w:r>
          </w:p>
          <w:p w14:paraId="249E4975"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bCs/>
                <w:spacing w:val="-4"/>
                <w:sz w:val="24"/>
                <w:szCs w:val="24"/>
              </w:rPr>
              <w:lastRenderedPageBreak/>
              <w:t>взаимодействовать с коллегами, руководством, клиентами в ходе профессиональной деятельности</w:t>
            </w:r>
          </w:p>
        </w:tc>
        <w:tc>
          <w:tcPr>
            <w:tcW w:w="3544" w:type="dxa"/>
          </w:tcPr>
          <w:p w14:paraId="6774E611"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bCs/>
                <w:sz w:val="24"/>
                <w:szCs w:val="24"/>
              </w:rPr>
              <w:lastRenderedPageBreak/>
              <w:t>психологические основы деятельности коллектива, психологические особенности личности.</w:t>
            </w:r>
          </w:p>
        </w:tc>
      </w:tr>
      <w:tr w:rsidR="000D7985" w:rsidRPr="00A37B7C" w14:paraId="668C5D36" w14:textId="77777777" w:rsidTr="00C46C1F">
        <w:trPr>
          <w:trHeight w:val="212"/>
        </w:trPr>
        <w:tc>
          <w:tcPr>
            <w:tcW w:w="1384" w:type="dxa"/>
          </w:tcPr>
          <w:p w14:paraId="5F6520D3" w14:textId="77777777" w:rsidR="000D7985" w:rsidRPr="00A37B7C" w:rsidRDefault="000D7985" w:rsidP="00C46C1F">
            <w:pPr>
              <w:spacing w:line="240" w:lineRule="auto"/>
              <w:ind w:right="113"/>
              <w:rPr>
                <w:rFonts w:ascii="Times New Roman" w:hAnsi="Times New Roman"/>
                <w:iCs/>
                <w:sz w:val="24"/>
                <w:szCs w:val="24"/>
              </w:rPr>
            </w:pPr>
            <w:r w:rsidRPr="00A37B7C">
              <w:rPr>
                <w:rFonts w:ascii="Times New Roman" w:hAnsi="Times New Roman"/>
                <w:iCs/>
                <w:sz w:val="24"/>
                <w:szCs w:val="24"/>
              </w:rPr>
              <w:lastRenderedPageBreak/>
              <w:t>ОК 05</w:t>
            </w:r>
          </w:p>
        </w:tc>
        <w:tc>
          <w:tcPr>
            <w:tcW w:w="4536" w:type="dxa"/>
          </w:tcPr>
          <w:p w14:paraId="45A92CDF"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3544" w:type="dxa"/>
          </w:tcPr>
          <w:p w14:paraId="062B4846"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особенности социального и культурного контекста;</w:t>
            </w:r>
          </w:p>
          <w:p w14:paraId="45805010"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правила оформления документов и построения устных сообщений</w:t>
            </w:r>
          </w:p>
        </w:tc>
      </w:tr>
      <w:tr w:rsidR="000D7985" w:rsidRPr="00A37B7C" w14:paraId="7AE108EB" w14:textId="77777777" w:rsidTr="00C46C1F">
        <w:trPr>
          <w:trHeight w:val="212"/>
        </w:trPr>
        <w:tc>
          <w:tcPr>
            <w:tcW w:w="1384" w:type="dxa"/>
          </w:tcPr>
          <w:p w14:paraId="31E0D3EF" w14:textId="77777777" w:rsidR="000D7985" w:rsidRPr="00A37B7C" w:rsidRDefault="000D7985" w:rsidP="00DF467B">
            <w:pPr>
              <w:ind w:right="113"/>
              <w:rPr>
                <w:rFonts w:ascii="Times New Roman" w:hAnsi="Times New Roman"/>
                <w:iCs/>
                <w:sz w:val="24"/>
                <w:szCs w:val="24"/>
              </w:rPr>
            </w:pPr>
            <w:r w:rsidRPr="00A37B7C">
              <w:rPr>
                <w:rFonts w:ascii="Times New Roman" w:hAnsi="Times New Roman"/>
                <w:iCs/>
                <w:sz w:val="24"/>
                <w:szCs w:val="24"/>
              </w:rPr>
              <w:t xml:space="preserve">ОК 09 </w:t>
            </w:r>
          </w:p>
        </w:tc>
        <w:tc>
          <w:tcPr>
            <w:tcW w:w="4536" w:type="dxa"/>
          </w:tcPr>
          <w:p w14:paraId="192F4035"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w:t>
            </w:r>
          </w:p>
          <w:p w14:paraId="44BEF690"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понимать тексты на базовые профессиональные темы;</w:t>
            </w:r>
          </w:p>
          <w:p w14:paraId="6D05CCD3"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участвовать в диалогах на знакомые общие и профессиональные темы;</w:t>
            </w:r>
          </w:p>
          <w:p w14:paraId="128FA4AE"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строить простые высказывания о себе и о своей профессиональной деятельности;</w:t>
            </w:r>
          </w:p>
          <w:p w14:paraId="2BAD5B96"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кратко обосновывать и объяснять свои действия (текущие и планируемые);</w:t>
            </w:r>
          </w:p>
          <w:p w14:paraId="349F620F" w14:textId="77777777" w:rsidR="000D7985" w:rsidRPr="00A37B7C" w:rsidRDefault="000D7985" w:rsidP="00C46C1F">
            <w:pPr>
              <w:suppressAutoHyphens/>
              <w:spacing w:after="0"/>
              <w:jc w:val="both"/>
              <w:rPr>
                <w:rFonts w:ascii="Times New Roman" w:hAnsi="Times New Roman"/>
                <w:b/>
                <w:bCs/>
                <w:iCs/>
                <w:sz w:val="24"/>
                <w:szCs w:val="24"/>
              </w:rPr>
            </w:pPr>
            <w:r w:rsidRPr="00A37B7C">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544" w:type="dxa"/>
          </w:tcPr>
          <w:p w14:paraId="6181A7BF"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правила построения простых и сложных предложений на профессиональные темы;</w:t>
            </w:r>
          </w:p>
          <w:p w14:paraId="460D4379"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основные общеупотребительные глаголы (бытовая и профессиональная лексика);</w:t>
            </w:r>
          </w:p>
          <w:p w14:paraId="05E240D1"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лексический минимум, относящийся к описанию предметов, средств и процессов профессиональной деятельности;</w:t>
            </w:r>
          </w:p>
          <w:p w14:paraId="53DD4CD2"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особенности произношения;</w:t>
            </w:r>
          </w:p>
          <w:p w14:paraId="6BD8E549" w14:textId="77777777" w:rsidR="000D7985" w:rsidRPr="00A37B7C" w:rsidRDefault="000D7985" w:rsidP="00C46C1F">
            <w:pPr>
              <w:suppressAutoHyphens/>
              <w:spacing w:after="0"/>
              <w:jc w:val="both"/>
              <w:rPr>
                <w:rFonts w:ascii="Times New Roman" w:hAnsi="Times New Roman"/>
                <w:b/>
                <w:bCs/>
                <w:iCs/>
                <w:sz w:val="24"/>
                <w:szCs w:val="24"/>
              </w:rPr>
            </w:pPr>
            <w:r w:rsidRPr="00A37B7C">
              <w:rPr>
                <w:rFonts w:ascii="Times New Roman" w:hAnsi="Times New Roman"/>
                <w:iCs/>
                <w:sz w:val="24"/>
                <w:szCs w:val="24"/>
              </w:rPr>
              <w:t>правила чтения текстов профессиональной направленности</w:t>
            </w:r>
          </w:p>
        </w:tc>
      </w:tr>
    </w:tbl>
    <w:p w14:paraId="262012B0" w14:textId="77777777" w:rsidR="000D7985" w:rsidRPr="00A37B7C" w:rsidRDefault="000D7985" w:rsidP="000D7985">
      <w:pPr>
        <w:suppressAutoHyphens/>
        <w:spacing w:after="0" w:line="240" w:lineRule="auto"/>
        <w:ind w:firstLine="709"/>
        <w:jc w:val="both"/>
        <w:rPr>
          <w:rFonts w:ascii="Times New Roman" w:hAnsi="Times New Roman"/>
          <w:sz w:val="24"/>
          <w:szCs w:val="24"/>
        </w:rPr>
      </w:pPr>
    </w:p>
    <w:p w14:paraId="3779B265" w14:textId="77777777" w:rsidR="000D7985" w:rsidRPr="00A37B7C" w:rsidRDefault="000D7985" w:rsidP="000D7985">
      <w:pPr>
        <w:suppressAutoHyphens/>
        <w:spacing w:after="240" w:line="240" w:lineRule="auto"/>
        <w:jc w:val="center"/>
        <w:rPr>
          <w:rFonts w:ascii="Times New Roman" w:hAnsi="Times New Roman"/>
          <w:b/>
          <w:sz w:val="24"/>
          <w:szCs w:val="24"/>
        </w:rPr>
      </w:pPr>
      <w:r w:rsidRPr="00A37B7C">
        <w:rPr>
          <w:rFonts w:ascii="Times New Roman" w:hAnsi="Times New Roman"/>
          <w:b/>
          <w:sz w:val="24"/>
          <w:szCs w:val="24"/>
        </w:rPr>
        <w:t>2. СТРУКТУРА И СОДЕРЖАНИЕ УЧЕБНОЙ ДИСЦИПЛИНЫ</w:t>
      </w:r>
    </w:p>
    <w:p w14:paraId="52BD98F8"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351"/>
      </w:tblGrid>
      <w:tr w:rsidR="000D7985" w:rsidRPr="00A37B7C" w14:paraId="6B1F078E" w14:textId="77777777" w:rsidTr="00C46C1F">
        <w:trPr>
          <w:trHeight w:val="490"/>
        </w:trPr>
        <w:tc>
          <w:tcPr>
            <w:tcW w:w="3727" w:type="pct"/>
            <w:vAlign w:val="center"/>
          </w:tcPr>
          <w:p w14:paraId="4EA2387C"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273" w:type="pct"/>
            <w:vAlign w:val="center"/>
          </w:tcPr>
          <w:p w14:paraId="405DD772"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36A8AF50" w14:textId="77777777" w:rsidTr="00C46C1F">
        <w:trPr>
          <w:trHeight w:val="490"/>
        </w:trPr>
        <w:tc>
          <w:tcPr>
            <w:tcW w:w="3727" w:type="pct"/>
            <w:vAlign w:val="center"/>
          </w:tcPr>
          <w:p w14:paraId="2071B5F1"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14:paraId="455DB2FF"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32</w:t>
            </w:r>
          </w:p>
        </w:tc>
      </w:tr>
      <w:tr w:rsidR="000D7985" w:rsidRPr="00A37B7C" w14:paraId="384B81C6" w14:textId="77777777" w:rsidTr="00C46C1F">
        <w:trPr>
          <w:trHeight w:val="490"/>
        </w:trPr>
        <w:tc>
          <w:tcPr>
            <w:tcW w:w="3727" w:type="pct"/>
            <w:shd w:val="clear" w:color="auto" w:fill="auto"/>
            <w:vAlign w:val="center"/>
          </w:tcPr>
          <w:p w14:paraId="005A5F44"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273" w:type="pct"/>
            <w:shd w:val="clear" w:color="auto" w:fill="auto"/>
            <w:vAlign w:val="center"/>
          </w:tcPr>
          <w:p w14:paraId="260566F5"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30</w:t>
            </w:r>
          </w:p>
        </w:tc>
      </w:tr>
      <w:tr w:rsidR="000D7985" w:rsidRPr="00A37B7C" w14:paraId="7811260E" w14:textId="77777777" w:rsidTr="00C46C1F">
        <w:trPr>
          <w:trHeight w:val="336"/>
        </w:trPr>
        <w:tc>
          <w:tcPr>
            <w:tcW w:w="5000" w:type="pct"/>
            <w:gridSpan w:val="2"/>
            <w:vAlign w:val="center"/>
          </w:tcPr>
          <w:p w14:paraId="43BE56B5"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1078C220" w14:textId="77777777" w:rsidTr="00C46C1F">
        <w:trPr>
          <w:trHeight w:val="490"/>
        </w:trPr>
        <w:tc>
          <w:tcPr>
            <w:tcW w:w="3727" w:type="pct"/>
            <w:vAlign w:val="center"/>
          </w:tcPr>
          <w:p w14:paraId="44EDF227"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14:paraId="776FA0CD"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2</w:t>
            </w:r>
          </w:p>
        </w:tc>
      </w:tr>
      <w:tr w:rsidR="000D7985" w:rsidRPr="00A37B7C" w14:paraId="403A25BA" w14:textId="77777777" w:rsidTr="00C46C1F">
        <w:trPr>
          <w:trHeight w:val="490"/>
        </w:trPr>
        <w:tc>
          <w:tcPr>
            <w:tcW w:w="3727" w:type="pct"/>
            <w:vAlign w:val="center"/>
          </w:tcPr>
          <w:p w14:paraId="03BBFD9A"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14:paraId="5DFCA45B"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30</w:t>
            </w:r>
          </w:p>
        </w:tc>
      </w:tr>
      <w:tr w:rsidR="000D7985" w:rsidRPr="00A37B7C" w14:paraId="3EF45876" w14:textId="77777777" w:rsidTr="00C46C1F">
        <w:trPr>
          <w:trHeight w:val="267"/>
        </w:trPr>
        <w:tc>
          <w:tcPr>
            <w:tcW w:w="3727" w:type="pct"/>
            <w:vAlign w:val="center"/>
          </w:tcPr>
          <w:p w14:paraId="11C63547"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7"/>
            </w:r>
          </w:p>
        </w:tc>
        <w:tc>
          <w:tcPr>
            <w:tcW w:w="1273" w:type="pct"/>
            <w:vAlign w:val="center"/>
          </w:tcPr>
          <w:p w14:paraId="7BF69D10"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33CD0D6E" w14:textId="77777777" w:rsidTr="00C46C1F">
        <w:trPr>
          <w:trHeight w:val="331"/>
        </w:trPr>
        <w:tc>
          <w:tcPr>
            <w:tcW w:w="3727" w:type="pct"/>
            <w:vAlign w:val="center"/>
          </w:tcPr>
          <w:p w14:paraId="3EF28534"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14:paraId="78ECE9AA" w14:textId="77777777" w:rsidR="000D7985" w:rsidRPr="00A37B7C" w:rsidRDefault="000D7985" w:rsidP="00C46C1F">
            <w:pPr>
              <w:suppressAutoHyphens/>
              <w:spacing w:after="0"/>
              <w:rPr>
                <w:rFonts w:ascii="Times New Roman" w:hAnsi="Times New Roman"/>
                <w:iCs/>
              </w:rPr>
            </w:pPr>
          </w:p>
        </w:tc>
      </w:tr>
    </w:tbl>
    <w:p w14:paraId="5C88F360" w14:textId="77777777" w:rsidR="000D7985" w:rsidRPr="00A37B7C" w:rsidRDefault="000D7985" w:rsidP="000D7985">
      <w:pPr>
        <w:rPr>
          <w:rFonts w:ascii="Times New Roman" w:hAnsi="Times New Roman"/>
          <w:b/>
          <w:i/>
        </w:rPr>
        <w:sectPr w:rsidR="000D7985" w:rsidRPr="00A37B7C" w:rsidSect="00C46C1F">
          <w:footerReference w:type="even" r:id="rId109"/>
          <w:footerReference w:type="default" r:id="rId110"/>
          <w:pgSz w:w="11906" w:h="16838"/>
          <w:pgMar w:top="1134" w:right="850" w:bottom="284" w:left="1701" w:header="708" w:footer="708" w:gutter="0"/>
          <w:cols w:space="720"/>
          <w:docGrid w:linePitch="299"/>
        </w:sectPr>
      </w:pPr>
    </w:p>
    <w:p w14:paraId="0CED8F7B"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7507"/>
        <w:gridCol w:w="3173"/>
        <w:gridCol w:w="1760"/>
      </w:tblGrid>
      <w:tr w:rsidR="000D7985" w:rsidRPr="005E6186" w14:paraId="261251BC" w14:textId="77777777" w:rsidTr="00C46C1F">
        <w:trPr>
          <w:trHeight w:val="20"/>
        </w:trPr>
        <w:tc>
          <w:tcPr>
            <w:tcW w:w="890" w:type="pct"/>
            <w:vAlign w:val="center"/>
          </w:tcPr>
          <w:p w14:paraId="10A620DA" w14:textId="77777777" w:rsidR="000D7985" w:rsidRPr="005E6186" w:rsidRDefault="000D7985" w:rsidP="00C46C1F">
            <w:pPr>
              <w:suppressAutoHyphens/>
              <w:spacing w:after="0" w:line="240" w:lineRule="auto"/>
              <w:jc w:val="center"/>
              <w:rPr>
                <w:rFonts w:ascii="Times New Roman" w:hAnsi="Times New Roman"/>
                <w:b/>
                <w:bCs/>
              </w:rPr>
            </w:pPr>
            <w:r w:rsidRPr="005E6186">
              <w:rPr>
                <w:rFonts w:ascii="Times New Roman" w:hAnsi="Times New Roman"/>
                <w:b/>
                <w:bCs/>
              </w:rPr>
              <w:t>Наименование разделов и тем</w:t>
            </w:r>
          </w:p>
        </w:tc>
        <w:tc>
          <w:tcPr>
            <w:tcW w:w="2485" w:type="pct"/>
            <w:vAlign w:val="center"/>
          </w:tcPr>
          <w:p w14:paraId="50470364" w14:textId="77777777" w:rsidR="000D7985" w:rsidRPr="005E6186" w:rsidRDefault="000D7985" w:rsidP="00C46C1F">
            <w:pPr>
              <w:suppressAutoHyphens/>
              <w:spacing w:after="0" w:line="240" w:lineRule="auto"/>
              <w:jc w:val="center"/>
              <w:rPr>
                <w:rFonts w:ascii="Times New Roman" w:hAnsi="Times New Roman"/>
                <w:b/>
                <w:bCs/>
              </w:rPr>
            </w:pPr>
            <w:r w:rsidRPr="005E6186">
              <w:rPr>
                <w:rFonts w:ascii="Times New Roman" w:hAnsi="Times New Roman"/>
                <w:b/>
                <w:bCs/>
              </w:rPr>
              <w:t>Содержание учебного материала и формы организации деятельности обучающихся</w:t>
            </w:r>
          </w:p>
        </w:tc>
        <w:tc>
          <w:tcPr>
            <w:tcW w:w="1052" w:type="pct"/>
            <w:vAlign w:val="center"/>
          </w:tcPr>
          <w:p w14:paraId="4F59F602" w14:textId="77777777" w:rsidR="000D7985" w:rsidRPr="005E6186" w:rsidRDefault="000D7985" w:rsidP="00C46C1F">
            <w:pPr>
              <w:suppressAutoHyphens/>
              <w:spacing w:after="0" w:line="240" w:lineRule="auto"/>
              <w:jc w:val="center"/>
              <w:rPr>
                <w:rFonts w:ascii="Times New Roman" w:hAnsi="Times New Roman"/>
                <w:b/>
                <w:bCs/>
              </w:rPr>
            </w:pPr>
            <w:r w:rsidRPr="005E6186">
              <w:rPr>
                <w:rFonts w:ascii="Times New Roman" w:hAnsi="Times New Roman"/>
                <w:b/>
                <w:bCs/>
              </w:rPr>
              <w:t>Объем, акад. ч / в том числе в форме практической подготовки, акад ч</w:t>
            </w:r>
          </w:p>
        </w:tc>
        <w:tc>
          <w:tcPr>
            <w:tcW w:w="573" w:type="pct"/>
            <w:vAlign w:val="center"/>
          </w:tcPr>
          <w:p w14:paraId="493F8D08" w14:textId="77777777" w:rsidR="000D7985" w:rsidRPr="005E6186" w:rsidRDefault="000D7985" w:rsidP="00C46C1F">
            <w:pPr>
              <w:suppressAutoHyphens/>
              <w:spacing w:after="0" w:line="240" w:lineRule="auto"/>
              <w:jc w:val="center"/>
              <w:rPr>
                <w:rFonts w:ascii="Times New Roman" w:hAnsi="Times New Roman"/>
                <w:b/>
                <w:bCs/>
              </w:rPr>
            </w:pPr>
            <w:r w:rsidRPr="005E6186">
              <w:rPr>
                <w:rFonts w:ascii="Times New Roman" w:hAnsi="Times New Roman"/>
                <w:b/>
                <w:bCs/>
              </w:rPr>
              <w:t>Коды компетенций, формированию которых способствует элемент программы</w:t>
            </w:r>
          </w:p>
        </w:tc>
      </w:tr>
      <w:tr w:rsidR="000D7985" w:rsidRPr="005E6186" w14:paraId="2E3A9BDC" w14:textId="77777777" w:rsidTr="00C46C1F">
        <w:trPr>
          <w:trHeight w:val="20"/>
        </w:trPr>
        <w:tc>
          <w:tcPr>
            <w:tcW w:w="890" w:type="pct"/>
          </w:tcPr>
          <w:p w14:paraId="27D66D5E" w14:textId="77777777" w:rsidR="000D7985" w:rsidRPr="005E6186" w:rsidRDefault="000D7985" w:rsidP="00C46C1F">
            <w:pPr>
              <w:spacing w:after="0" w:line="240" w:lineRule="auto"/>
              <w:jc w:val="center"/>
              <w:rPr>
                <w:rFonts w:ascii="Times New Roman" w:hAnsi="Times New Roman"/>
                <w:b/>
                <w:bCs/>
                <w:i/>
                <w:iCs/>
              </w:rPr>
            </w:pPr>
            <w:r w:rsidRPr="005E6186">
              <w:rPr>
                <w:rFonts w:ascii="Times New Roman" w:hAnsi="Times New Roman"/>
                <w:b/>
                <w:bCs/>
                <w:i/>
                <w:iCs/>
              </w:rPr>
              <w:t>1</w:t>
            </w:r>
          </w:p>
        </w:tc>
        <w:tc>
          <w:tcPr>
            <w:tcW w:w="2485" w:type="pct"/>
          </w:tcPr>
          <w:p w14:paraId="682E8158" w14:textId="77777777" w:rsidR="000D7985" w:rsidRPr="005E6186" w:rsidRDefault="000D7985" w:rsidP="00C46C1F">
            <w:pPr>
              <w:spacing w:after="0" w:line="240" w:lineRule="auto"/>
              <w:jc w:val="center"/>
              <w:rPr>
                <w:rFonts w:ascii="Times New Roman" w:hAnsi="Times New Roman"/>
                <w:b/>
                <w:bCs/>
                <w:i/>
                <w:iCs/>
              </w:rPr>
            </w:pPr>
            <w:r w:rsidRPr="005E6186">
              <w:rPr>
                <w:rFonts w:ascii="Times New Roman" w:hAnsi="Times New Roman"/>
                <w:b/>
                <w:bCs/>
                <w:i/>
                <w:iCs/>
              </w:rPr>
              <w:t>2</w:t>
            </w:r>
          </w:p>
        </w:tc>
        <w:tc>
          <w:tcPr>
            <w:tcW w:w="1052" w:type="pct"/>
          </w:tcPr>
          <w:p w14:paraId="5B24F0C6" w14:textId="77777777" w:rsidR="000D7985" w:rsidRPr="005E6186" w:rsidRDefault="000D7985" w:rsidP="00C46C1F">
            <w:pPr>
              <w:spacing w:after="0" w:line="240" w:lineRule="auto"/>
              <w:jc w:val="center"/>
              <w:rPr>
                <w:rFonts w:ascii="Times New Roman" w:hAnsi="Times New Roman"/>
                <w:b/>
                <w:bCs/>
                <w:i/>
                <w:iCs/>
              </w:rPr>
            </w:pPr>
            <w:r w:rsidRPr="005E6186">
              <w:rPr>
                <w:rFonts w:ascii="Times New Roman" w:hAnsi="Times New Roman"/>
                <w:b/>
                <w:bCs/>
                <w:i/>
                <w:iCs/>
              </w:rPr>
              <w:t>3</w:t>
            </w:r>
          </w:p>
        </w:tc>
        <w:tc>
          <w:tcPr>
            <w:tcW w:w="573" w:type="pct"/>
          </w:tcPr>
          <w:p w14:paraId="3335B3AC" w14:textId="77777777" w:rsidR="000D7985" w:rsidRPr="005E6186" w:rsidRDefault="000D7985" w:rsidP="00C46C1F">
            <w:pPr>
              <w:spacing w:after="0" w:line="240" w:lineRule="auto"/>
              <w:jc w:val="center"/>
              <w:rPr>
                <w:rFonts w:ascii="Times New Roman" w:hAnsi="Times New Roman"/>
                <w:b/>
                <w:bCs/>
                <w:i/>
                <w:iCs/>
              </w:rPr>
            </w:pPr>
            <w:r w:rsidRPr="005E6186">
              <w:rPr>
                <w:rFonts w:ascii="Times New Roman" w:hAnsi="Times New Roman"/>
                <w:b/>
                <w:bCs/>
                <w:i/>
                <w:iCs/>
              </w:rPr>
              <w:t>4</w:t>
            </w:r>
          </w:p>
        </w:tc>
      </w:tr>
      <w:tr w:rsidR="000D7985" w:rsidRPr="005E6186" w14:paraId="3B324318" w14:textId="77777777" w:rsidTr="00C46C1F">
        <w:trPr>
          <w:trHeight w:val="305"/>
        </w:trPr>
        <w:tc>
          <w:tcPr>
            <w:tcW w:w="890" w:type="pct"/>
            <w:vMerge w:val="restart"/>
          </w:tcPr>
          <w:p w14:paraId="197A209D"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Тема 1</w:t>
            </w:r>
          </w:p>
          <w:p w14:paraId="7D41EAC4"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 xml:space="preserve">Вводно-коррективный курс </w:t>
            </w:r>
          </w:p>
          <w:p w14:paraId="64D86932" w14:textId="77777777" w:rsidR="000D7985" w:rsidRPr="005E6186" w:rsidRDefault="000D7985" w:rsidP="00C46C1F">
            <w:pPr>
              <w:spacing w:after="0" w:line="240" w:lineRule="auto"/>
              <w:rPr>
                <w:rFonts w:ascii="Times New Roman" w:hAnsi="Times New Roman"/>
              </w:rPr>
            </w:pPr>
          </w:p>
          <w:p w14:paraId="5D489714" w14:textId="77777777" w:rsidR="000D7985" w:rsidRPr="005E6186" w:rsidRDefault="000D7985" w:rsidP="00C46C1F">
            <w:pPr>
              <w:spacing w:after="0" w:line="240" w:lineRule="auto"/>
              <w:rPr>
                <w:rFonts w:ascii="Times New Roman" w:hAnsi="Times New Roman"/>
              </w:rPr>
            </w:pPr>
          </w:p>
          <w:p w14:paraId="44D8B408" w14:textId="77777777" w:rsidR="000D7985" w:rsidRPr="005E6186" w:rsidRDefault="000D7985" w:rsidP="00C46C1F">
            <w:pPr>
              <w:spacing w:after="0" w:line="240" w:lineRule="auto"/>
              <w:rPr>
                <w:rFonts w:ascii="Times New Roman" w:hAnsi="Times New Roman"/>
              </w:rPr>
            </w:pPr>
          </w:p>
          <w:p w14:paraId="487F619C" w14:textId="77777777" w:rsidR="000D7985" w:rsidRPr="005E6186" w:rsidRDefault="000D7985" w:rsidP="00C46C1F">
            <w:pPr>
              <w:spacing w:after="0" w:line="240" w:lineRule="auto"/>
              <w:jc w:val="right"/>
              <w:rPr>
                <w:rFonts w:ascii="Times New Roman" w:hAnsi="Times New Roman"/>
              </w:rPr>
            </w:pPr>
          </w:p>
        </w:tc>
        <w:tc>
          <w:tcPr>
            <w:tcW w:w="2485" w:type="pct"/>
          </w:tcPr>
          <w:p w14:paraId="59D07B2E" w14:textId="77777777" w:rsidR="000D7985" w:rsidRPr="005E6186" w:rsidRDefault="000D7985" w:rsidP="00C46C1F">
            <w:pPr>
              <w:spacing w:after="0" w:line="240" w:lineRule="auto"/>
              <w:rPr>
                <w:rFonts w:ascii="Times New Roman" w:hAnsi="Times New Roman"/>
                <w:b/>
                <w:bCs/>
                <w:i/>
              </w:rPr>
            </w:pPr>
            <w:r w:rsidRPr="005E6186">
              <w:rPr>
                <w:rFonts w:ascii="Times New Roman" w:hAnsi="Times New Roman"/>
                <w:b/>
                <w:bCs/>
              </w:rPr>
              <w:t>Содержание учебного материала</w:t>
            </w:r>
          </w:p>
        </w:tc>
        <w:tc>
          <w:tcPr>
            <w:tcW w:w="1052" w:type="pct"/>
            <w:vAlign w:val="center"/>
          </w:tcPr>
          <w:p w14:paraId="2E1287ED" w14:textId="77777777" w:rsidR="000D7985" w:rsidRPr="005E6186" w:rsidRDefault="000D7985" w:rsidP="00C46C1F">
            <w:pPr>
              <w:suppressAutoHyphens/>
              <w:spacing w:after="0" w:line="240" w:lineRule="auto"/>
              <w:jc w:val="center"/>
              <w:rPr>
                <w:rFonts w:ascii="Times New Roman" w:hAnsi="Times New Roman"/>
                <w:b/>
                <w:bCs/>
              </w:rPr>
            </w:pPr>
            <w:r w:rsidRPr="005E6186">
              <w:rPr>
                <w:rFonts w:ascii="Times New Roman" w:hAnsi="Times New Roman"/>
                <w:b/>
                <w:bCs/>
              </w:rPr>
              <w:t>2</w:t>
            </w:r>
          </w:p>
        </w:tc>
        <w:tc>
          <w:tcPr>
            <w:tcW w:w="573" w:type="pct"/>
            <w:vMerge w:val="restart"/>
            <w:vAlign w:val="center"/>
          </w:tcPr>
          <w:p w14:paraId="17F55E60" w14:textId="77777777" w:rsidR="000D7985" w:rsidRPr="005E6186" w:rsidRDefault="000D7985" w:rsidP="00C46C1F">
            <w:pPr>
              <w:spacing w:after="0" w:line="240" w:lineRule="auto"/>
              <w:rPr>
                <w:rFonts w:ascii="Times New Roman" w:hAnsi="Times New Roman"/>
                <w:bCs/>
                <w:iCs/>
              </w:rPr>
            </w:pPr>
            <w:r w:rsidRPr="005E6186">
              <w:rPr>
                <w:rFonts w:ascii="Times New Roman" w:hAnsi="Times New Roman"/>
                <w:bCs/>
                <w:iCs/>
              </w:rPr>
              <w:t>ОК 09</w:t>
            </w:r>
          </w:p>
        </w:tc>
      </w:tr>
      <w:tr w:rsidR="000D7985" w:rsidRPr="005E6186" w14:paraId="625531A5" w14:textId="77777777" w:rsidTr="00C46C1F">
        <w:trPr>
          <w:trHeight w:val="1155"/>
        </w:trPr>
        <w:tc>
          <w:tcPr>
            <w:tcW w:w="890" w:type="pct"/>
            <w:vMerge/>
          </w:tcPr>
          <w:p w14:paraId="1244CEBB" w14:textId="77777777" w:rsidR="000D7985" w:rsidRPr="005E6186" w:rsidRDefault="000D7985" w:rsidP="00C46C1F">
            <w:pPr>
              <w:spacing w:after="0" w:line="240" w:lineRule="auto"/>
              <w:rPr>
                <w:rFonts w:ascii="Times New Roman" w:hAnsi="Times New Roman"/>
                <w:b/>
                <w:bCs/>
                <w:i/>
              </w:rPr>
            </w:pPr>
          </w:p>
        </w:tc>
        <w:tc>
          <w:tcPr>
            <w:tcW w:w="2485" w:type="pct"/>
          </w:tcPr>
          <w:p w14:paraId="74BB9BB2"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rPr>
              <w:t>Иностранный язык в повседневной жизни. Фонетические особенности английского языка. Правила чтения букв и буквосочетаний. Артикль. Виды коммуникативных предложений. Порядок слов в повествовательном, вопросительном и отрицательном предложениях. Спряжение</w:t>
            </w:r>
            <w:r w:rsidRPr="005E6186">
              <w:rPr>
                <w:rFonts w:ascii="Times New Roman" w:hAnsi="Times New Roman"/>
                <w:lang w:val="en-US"/>
              </w:rPr>
              <w:t xml:space="preserve"> </w:t>
            </w:r>
            <w:r w:rsidRPr="005E6186">
              <w:rPr>
                <w:rFonts w:ascii="Times New Roman" w:hAnsi="Times New Roman"/>
              </w:rPr>
              <w:t>глагола</w:t>
            </w:r>
            <w:r w:rsidRPr="005E6186">
              <w:rPr>
                <w:rFonts w:ascii="Times New Roman" w:hAnsi="Times New Roman"/>
                <w:lang w:val="en-US"/>
              </w:rPr>
              <w:t xml:space="preserve"> to be, to have/ to have got. </w:t>
            </w:r>
            <w:r w:rsidRPr="005E6186">
              <w:rPr>
                <w:rFonts w:ascii="Times New Roman" w:hAnsi="Times New Roman"/>
              </w:rPr>
              <w:t>Настоящее</w:t>
            </w:r>
            <w:r w:rsidRPr="005E6186">
              <w:rPr>
                <w:rFonts w:ascii="Times New Roman" w:hAnsi="Times New Roman"/>
                <w:lang w:val="en-US"/>
              </w:rPr>
              <w:t xml:space="preserve"> </w:t>
            </w:r>
            <w:r w:rsidRPr="005E6186">
              <w:rPr>
                <w:rFonts w:ascii="Times New Roman" w:hAnsi="Times New Roman"/>
              </w:rPr>
              <w:t>простое</w:t>
            </w:r>
            <w:r w:rsidRPr="005E6186">
              <w:rPr>
                <w:rFonts w:ascii="Times New Roman" w:hAnsi="Times New Roman"/>
                <w:lang w:val="en-US"/>
              </w:rPr>
              <w:t xml:space="preserve"> </w:t>
            </w:r>
            <w:r w:rsidRPr="005E6186">
              <w:rPr>
                <w:rFonts w:ascii="Times New Roman" w:hAnsi="Times New Roman"/>
              </w:rPr>
              <w:t>время</w:t>
            </w:r>
            <w:r w:rsidRPr="005E6186">
              <w:rPr>
                <w:rFonts w:ascii="Times New Roman" w:hAnsi="Times New Roman"/>
                <w:lang w:val="en-US"/>
              </w:rPr>
              <w:t xml:space="preserve"> (Present Simple). </w:t>
            </w:r>
            <w:r w:rsidRPr="005E6186">
              <w:rPr>
                <w:rFonts w:ascii="Times New Roman" w:hAnsi="Times New Roman"/>
              </w:rPr>
              <w:t>Личные и притяжательные местоимения.</w:t>
            </w:r>
          </w:p>
        </w:tc>
        <w:tc>
          <w:tcPr>
            <w:tcW w:w="1052" w:type="pct"/>
            <w:vAlign w:val="center"/>
          </w:tcPr>
          <w:p w14:paraId="5C50EB9B" w14:textId="77777777" w:rsidR="000D7985" w:rsidRPr="005E6186" w:rsidRDefault="000D7985" w:rsidP="00C46C1F">
            <w:pPr>
              <w:suppressAutoHyphens/>
              <w:spacing w:after="0" w:line="240" w:lineRule="auto"/>
              <w:jc w:val="center"/>
              <w:rPr>
                <w:rFonts w:ascii="Times New Roman" w:hAnsi="Times New Roman"/>
                <w:bCs/>
                <w:i/>
                <w:iCs/>
              </w:rPr>
            </w:pPr>
            <w:r w:rsidRPr="005E6186">
              <w:rPr>
                <w:rFonts w:ascii="Times New Roman" w:hAnsi="Times New Roman"/>
                <w:bCs/>
                <w:i/>
                <w:iCs/>
              </w:rPr>
              <w:t>2</w:t>
            </w:r>
          </w:p>
        </w:tc>
        <w:tc>
          <w:tcPr>
            <w:tcW w:w="573" w:type="pct"/>
            <w:vMerge/>
            <w:vAlign w:val="center"/>
          </w:tcPr>
          <w:p w14:paraId="276B8189" w14:textId="77777777" w:rsidR="000D7985" w:rsidRPr="005E6186" w:rsidRDefault="000D7985" w:rsidP="00C46C1F">
            <w:pPr>
              <w:spacing w:after="0" w:line="240" w:lineRule="auto"/>
              <w:rPr>
                <w:rFonts w:ascii="Times New Roman" w:hAnsi="Times New Roman"/>
                <w:bCs/>
              </w:rPr>
            </w:pPr>
          </w:p>
        </w:tc>
      </w:tr>
      <w:tr w:rsidR="000D7985" w:rsidRPr="005E6186" w14:paraId="3D2E449D" w14:textId="77777777" w:rsidTr="00C46C1F">
        <w:trPr>
          <w:trHeight w:val="262"/>
        </w:trPr>
        <w:tc>
          <w:tcPr>
            <w:tcW w:w="890" w:type="pct"/>
            <w:vMerge/>
          </w:tcPr>
          <w:p w14:paraId="795E6EB7" w14:textId="77777777" w:rsidR="000D7985" w:rsidRPr="005E6186" w:rsidRDefault="000D7985" w:rsidP="00C46C1F">
            <w:pPr>
              <w:spacing w:after="0" w:line="240" w:lineRule="auto"/>
              <w:rPr>
                <w:rFonts w:ascii="Times New Roman" w:hAnsi="Times New Roman"/>
                <w:b/>
                <w:bCs/>
                <w:i/>
              </w:rPr>
            </w:pPr>
          </w:p>
        </w:tc>
        <w:tc>
          <w:tcPr>
            <w:tcW w:w="2485" w:type="pct"/>
          </w:tcPr>
          <w:p w14:paraId="36CA5246" w14:textId="77777777" w:rsidR="000D7985" w:rsidRPr="005E6186" w:rsidRDefault="000D7985" w:rsidP="00C46C1F">
            <w:pPr>
              <w:spacing w:after="0" w:line="240" w:lineRule="auto"/>
              <w:jc w:val="both"/>
              <w:rPr>
                <w:rFonts w:ascii="Times New Roman" w:hAnsi="Times New Roman"/>
                <w:b/>
                <w:i/>
              </w:rPr>
            </w:pPr>
            <w:r w:rsidRPr="005E6186">
              <w:rPr>
                <w:rFonts w:ascii="Times New Roman" w:hAnsi="Times New Roman"/>
                <w:b/>
                <w:bCs/>
              </w:rPr>
              <w:t>В том числе практических и лабораторных занятий</w:t>
            </w:r>
          </w:p>
        </w:tc>
        <w:tc>
          <w:tcPr>
            <w:tcW w:w="1052" w:type="pct"/>
            <w:vAlign w:val="center"/>
          </w:tcPr>
          <w:p w14:paraId="0AC32192" w14:textId="77777777" w:rsidR="000D7985" w:rsidRPr="005E6186" w:rsidRDefault="000D7985" w:rsidP="00C46C1F">
            <w:pPr>
              <w:suppressAutoHyphens/>
              <w:spacing w:after="0" w:line="240" w:lineRule="auto"/>
              <w:jc w:val="center"/>
              <w:rPr>
                <w:rFonts w:ascii="Times New Roman" w:hAnsi="Times New Roman"/>
                <w:i/>
                <w:iCs/>
              </w:rPr>
            </w:pPr>
            <w:r w:rsidRPr="005E6186">
              <w:rPr>
                <w:rFonts w:ascii="Times New Roman" w:hAnsi="Times New Roman"/>
                <w:i/>
                <w:iCs/>
              </w:rPr>
              <w:t>-</w:t>
            </w:r>
          </w:p>
        </w:tc>
        <w:tc>
          <w:tcPr>
            <w:tcW w:w="573" w:type="pct"/>
            <w:vMerge/>
            <w:vAlign w:val="center"/>
          </w:tcPr>
          <w:p w14:paraId="7AEBA538" w14:textId="77777777" w:rsidR="000D7985" w:rsidRPr="005E6186" w:rsidRDefault="000D7985" w:rsidP="00C46C1F">
            <w:pPr>
              <w:spacing w:after="0" w:line="240" w:lineRule="auto"/>
              <w:rPr>
                <w:rFonts w:ascii="Times New Roman" w:hAnsi="Times New Roman"/>
              </w:rPr>
            </w:pPr>
          </w:p>
        </w:tc>
      </w:tr>
      <w:tr w:rsidR="000D7985" w:rsidRPr="005E6186" w14:paraId="5595BE20" w14:textId="77777777" w:rsidTr="00C46C1F">
        <w:trPr>
          <w:trHeight w:val="122"/>
        </w:trPr>
        <w:tc>
          <w:tcPr>
            <w:tcW w:w="890" w:type="pct"/>
            <w:vMerge/>
          </w:tcPr>
          <w:p w14:paraId="330B0AD6" w14:textId="77777777" w:rsidR="000D7985" w:rsidRPr="005E6186" w:rsidRDefault="000D7985" w:rsidP="00C46C1F">
            <w:pPr>
              <w:spacing w:after="0" w:line="240" w:lineRule="auto"/>
              <w:rPr>
                <w:rFonts w:ascii="Times New Roman" w:hAnsi="Times New Roman"/>
                <w:b/>
                <w:bCs/>
              </w:rPr>
            </w:pPr>
          </w:p>
        </w:tc>
        <w:tc>
          <w:tcPr>
            <w:tcW w:w="2485" w:type="pct"/>
          </w:tcPr>
          <w:p w14:paraId="49AB7860"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Самостоятельная работа обучающихся</w:t>
            </w:r>
          </w:p>
        </w:tc>
        <w:tc>
          <w:tcPr>
            <w:tcW w:w="1052" w:type="pct"/>
            <w:vAlign w:val="center"/>
          </w:tcPr>
          <w:p w14:paraId="5235E366" w14:textId="77777777" w:rsidR="000D7985" w:rsidRPr="005E6186" w:rsidRDefault="000D7985" w:rsidP="00C46C1F">
            <w:pPr>
              <w:suppressAutoHyphens/>
              <w:spacing w:after="0" w:line="240" w:lineRule="auto"/>
              <w:jc w:val="center"/>
              <w:rPr>
                <w:rFonts w:ascii="Times New Roman" w:hAnsi="Times New Roman"/>
                <w:b/>
                <w:bCs/>
                <w:i/>
                <w:iCs/>
              </w:rPr>
            </w:pPr>
            <w:r w:rsidRPr="005E6186">
              <w:rPr>
                <w:rFonts w:ascii="Times New Roman" w:hAnsi="Times New Roman"/>
                <w:b/>
                <w:bCs/>
                <w:i/>
                <w:iCs/>
              </w:rPr>
              <w:t>-</w:t>
            </w:r>
          </w:p>
        </w:tc>
        <w:tc>
          <w:tcPr>
            <w:tcW w:w="573" w:type="pct"/>
            <w:vMerge/>
            <w:vAlign w:val="center"/>
          </w:tcPr>
          <w:p w14:paraId="7861A8CD" w14:textId="77777777" w:rsidR="000D7985" w:rsidRPr="005E6186" w:rsidRDefault="000D7985" w:rsidP="00C46C1F">
            <w:pPr>
              <w:spacing w:after="0" w:line="240" w:lineRule="auto"/>
              <w:rPr>
                <w:rFonts w:ascii="Times New Roman" w:hAnsi="Times New Roman"/>
              </w:rPr>
            </w:pPr>
          </w:p>
        </w:tc>
      </w:tr>
      <w:tr w:rsidR="000D7985" w:rsidRPr="005E6186" w14:paraId="242E275E" w14:textId="77777777" w:rsidTr="00C46C1F">
        <w:trPr>
          <w:trHeight w:val="122"/>
        </w:trPr>
        <w:tc>
          <w:tcPr>
            <w:tcW w:w="890" w:type="pct"/>
            <w:vMerge w:val="restart"/>
          </w:tcPr>
          <w:p w14:paraId="6CABC2FD"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Тема 2</w:t>
            </w:r>
          </w:p>
          <w:p w14:paraId="14645D4C"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Россия, ее национальные символы, государственное и политическое устройство</w:t>
            </w:r>
          </w:p>
        </w:tc>
        <w:tc>
          <w:tcPr>
            <w:tcW w:w="2485" w:type="pct"/>
          </w:tcPr>
          <w:p w14:paraId="695BE9F9"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Содержание учебного материала</w:t>
            </w:r>
          </w:p>
          <w:p w14:paraId="062BEC99" w14:textId="77777777" w:rsidR="000D7985" w:rsidRPr="005E6186" w:rsidRDefault="000D7985" w:rsidP="00C46C1F">
            <w:pPr>
              <w:spacing w:after="0" w:line="240" w:lineRule="auto"/>
              <w:rPr>
                <w:rFonts w:ascii="Times New Roman" w:hAnsi="Times New Roman"/>
              </w:rPr>
            </w:pPr>
            <w:r w:rsidRPr="005E6186">
              <w:rPr>
                <w:rFonts w:ascii="Times New Roman" w:hAnsi="Times New Roman"/>
              </w:rPr>
              <w:t>Государственное и политическое устройство России, ее национальные символы. Инфраструктура страны. Культура России и ее традиции.</w:t>
            </w:r>
          </w:p>
        </w:tc>
        <w:tc>
          <w:tcPr>
            <w:tcW w:w="1052" w:type="pct"/>
            <w:vAlign w:val="center"/>
          </w:tcPr>
          <w:p w14:paraId="5E2055B7" w14:textId="77777777" w:rsidR="000D7985" w:rsidRPr="005E6186" w:rsidRDefault="000D7985" w:rsidP="00C46C1F">
            <w:pPr>
              <w:suppressAutoHyphens/>
              <w:spacing w:after="0" w:line="240" w:lineRule="auto"/>
              <w:jc w:val="center"/>
              <w:rPr>
                <w:rFonts w:ascii="Times New Roman" w:hAnsi="Times New Roman"/>
                <w:b/>
                <w:bCs/>
                <w:i/>
                <w:iCs/>
              </w:rPr>
            </w:pPr>
            <w:r w:rsidRPr="005E6186">
              <w:rPr>
                <w:rFonts w:ascii="Times New Roman" w:hAnsi="Times New Roman"/>
                <w:b/>
                <w:bCs/>
                <w:i/>
                <w:iCs/>
              </w:rPr>
              <w:t>6</w:t>
            </w:r>
          </w:p>
        </w:tc>
        <w:tc>
          <w:tcPr>
            <w:tcW w:w="573" w:type="pct"/>
            <w:vAlign w:val="center"/>
          </w:tcPr>
          <w:p w14:paraId="198526CC" w14:textId="77777777" w:rsidR="000D7985" w:rsidRPr="005E6186" w:rsidRDefault="000D7985" w:rsidP="00C46C1F">
            <w:pPr>
              <w:spacing w:after="0" w:line="240" w:lineRule="auto"/>
              <w:rPr>
                <w:rFonts w:ascii="Times New Roman" w:hAnsi="Times New Roman"/>
              </w:rPr>
            </w:pPr>
          </w:p>
        </w:tc>
      </w:tr>
      <w:tr w:rsidR="000D7985" w:rsidRPr="005E6186" w14:paraId="41CF3E2C" w14:textId="77777777" w:rsidTr="00C46C1F">
        <w:trPr>
          <w:trHeight w:val="122"/>
        </w:trPr>
        <w:tc>
          <w:tcPr>
            <w:tcW w:w="890" w:type="pct"/>
            <w:vMerge/>
          </w:tcPr>
          <w:p w14:paraId="19A91106" w14:textId="77777777" w:rsidR="000D7985" w:rsidRPr="005E6186" w:rsidRDefault="000D7985" w:rsidP="00C46C1F">
            <w:pPr>
              <w:spacing w:after="0" w:line="240" w:lineRule="auto"/>
              <w:rPr>
                <w:rFonts w:ascii="Times New Roman" w:hAnsi="Times New Roman"/>
                <w:b/>
                <w:bCs/>
              </w:rPr>
            </w:pPr>
          </w:p>
        </w:tc>
        <w:tc>
          <w:tcPr>
            <w:tcW w:w="2485" w:type="pct"/>
          </w:tcPr>
          <w:p w14:paraId="05FEDEC9"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В том числе практических и лабораторных занятий</w:t>
            </w:r>
          </w:p>
        </w:tc>
        <w:tc>
          <w:tcPr>
            <w:tcW w:w="1052" w:type="pct"/>
            <w:vAlign w:val="center"/>
          </w:tcPr>
          <w:p w14:paraId="1DB58310" w14:textId="77777777" w:rsidR="000D7985" w:rsidRPr="005E6186" w:rsidRDefault="000D7985" w:rsidP="00C46C1F">
            <w:pPr>
              <w:suppressAutoHyphens/>
              <w:spacing w:after="0" w:line="240" w:lineRule="auto"/>
              <w:jc w:val="center"/>
              <w:rPr>
                <w:rFonts w:ascii="Times New Roman" w:hAnsi="Times New Roman"/>
                <w:b/>
                <w:bCs/>
                <w:i/>
                <w:iCs/>
              </w:rPr>
            </w:pPr>
            <w:r w:rsidRPr="005E6186">
              <w:rPr>
                <w:rFonts w:ascii="Times New Roman" w:hAnsi="Times New Roman"/>
                <w:b/>
                <w:bCs/>
                <w:i/>
                <w:iCs/>
              </w:rPr>
              <w:t>6</w:t>
            </w:r>
          </w:p>
        </w:tc>
        <w:tc>
          <w:tcPr>
            <w:tcW w:w="573" w:type="pct"/>
            <w:vAlign w:val="center"/>
          </w:tcPr>
          <w:p w14:paraId="5771BF93" w14:textId="77777777" w:rsidR="000D7985" w:rsidRPr="005E6186" w:rsidRDefault="000D7985" w:rsidP="00C46C1F">
            <w:pPr>
              <w:spacing w:after="0" w:line="240" w:lineRule="auto"/>
              <w:rPr>
                <w:rFonts w:ascii="Times New Roman" w:hAnsi="Times New Roman"/>
              </w:rPr>
            </w:pPr>
          </w:p>
        </w:tc>
      </w:tr>
      <w:tr w:rsidR="000D7985" w:rsidRPr="005E6186" w14:paraId="6B2845C9" w14:textId="77777777" w:rsidTr="00C46C1F">
        <w:trPr>
          <w:trHeight w:val="122"/>
        </w:trPr>
        <w:tc>
          <w:tcPr>
            <w:tcW w:w="890" w:type="pct"/>
            <w:vMerge w:val="restart"/>
          </w:tcPr>
          <w:p w14:paraId="4690FAAC"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 xml:space="preserve">Тема 3. </w:t>
            </w:r>
          </w:p>
          <w:p w14:paraId="42ED6669"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Установление контакта</w:t>
            </w:r>
          </w:p>
        </w:tc>
        <w:tc>
          <w:tcPr>
            <w:tcW w:w="2485" w:type="pct"/>
          </w:tcPr>
          <w:p w14:paraId="287EA064"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rPr>
              <w:t>Приветствие, прощание, представление себя и других людей в официальной и неофициальной обстановке.</w:t>
            </w:r>
          </w:p>
        </w:tc>
        <w:tc>
          <w:tcPr>
            <w:tcW w:w="1052" w:type="pct"/>
            <w:vAlign w:val="center"/>
          </w:tcPr>
          <w:p w14:paraId="1CDBD26E" w14:textId="77777777" w:rsidR="000D7985" w:rsidRPr="005E6186" w:rsidRDefault="000D7985" w:rsidP="00C46C1F">
            <w:pPr>
              <w:suppressAutoHyphens/>
              <w:spacing w:after="0" w:line="240" w:lineRule="auto"/>
              <w:jc w:val="center"/>
              <w:rPr>
                <w:rFonts w:ascii="Times New Roman" w:hAnsi="Times New Roman"/>
                <w:b/>
                <w:bCs/>
                <w:i/>
                <w:iCs/>
              </w:rPr>
            </w:pPr>
            <w:r w:rsidRPr="005E6186">
              <w:rPr>
                <w:rFonts w:ascii="Times New Roman" w:hAnsi="Times New Roman"/>
                <w:b/>
                <w:bCs/>
                <w:i/>
                <w:iCs/>
              </w:rPr>
              <w:t>2</w:t>
            </w:r>
          </w:p>
        </w:tc>
        <w:tc>
          <w:tcPr>
            <w:tcW w:w="573" w:type="pct"/>
            <w:vAlign w:val="center"/>
          </w:tcPr>
          <w:p w14:paraId="38247EFB" w14:textId="77777777" w:rsidR="000D7985" w:rsidRPr="005E6186" w:rsidRDefault="000D7985" w:rsidP="00C46C1F">
            <w:pPr>
              <w:spacing w:after="0" w:line="240" w:lineRule="auto"/>
              <w:rPr>
                <w:rFonts w:ascii="Times New Roman" w:hAnsi="Times New Roman"/>
              </w:rPr>
            </w:pPr>
          </w:p>
        </w:tc>
      </w:tr>
      <w:tr w:rsidR="000D7985" w:rsidRPr="005E6186" w14:paraId="3BFC381D" w14:textId="77777777" w:rsidTr="00C46C1F">
        <w:trPr>
          <w:trHeight w:val="350"/>
        </w:trPr>
        <w:tc>
          <w:tcPr>
            <w:tcW w:w="890" w:type="pct"/>
            <w:vMerge/>
          </w:tcPr>
          <w:p w14:paraId="030A31B9" w14:textId="77777777" w:rsidR="000D7985" w:rsidRPr="005E6186" w:rsidRDefault="000D7985" w:rsidP="00C46C1F">
            <w:pPr>
              <w:spacing w:after="0" w:line="240" w:lineRule="auto"/>
              <w:jc w:val="center"/>
              <w:rPr>
                <w:rFonts w:ascii="Times New Roman" w:hAnsi="Times New Roman"/>
                <w:b/>
                <w:bCs/>
              </w:rPr>
            </w:pPr>
          </w:p>
        </w:tc>
        <w:tc>
          <w:tcPr>
            <w:tcW w:w="2485" w:type="pct"/>
          </w:tcPr>
          <w:p w14:paraId="392249DE" w14:textId="77777777" w:rsidR="000D7985" w:rsidRPr="005E6186" w:rsidRDefault="000D7985" w:rsidP="00C46C1F">
            <w:pPr>
              <w:spacing w:after="0" w:line="240" w:lineRule="auto"/>
              <w:rPr>
                <w:rFonts w:ascii="Times New Roman" w:hAnsi="Times New Roman"/>
              </w:rPr>
            </w:pPr>
            <w:r w:rsidRPr="005E6186">
              <w:rPr>
                <w:rFonts w:ascii="Times New Roman" w:hAnsi="Times New Roman"/>
                <w:b/>
                <w:bCs/>
              </w:rPr>
              <w:t>В том числе практических и лабораторных занятий</w:t>
            </w:r>
          </w:p>
        </w:tc>
        <w:tc>
          <w:tcPr>
            <w:tcW w:w="1052" w:type="pct"/>
            <w:vAlign w:val="center"/>
          </w:tcPr>
          <w:p w14:paraId="7378A450" w14:textId="77777777" w:rsidR="000D7985" w:rsidRPr="005E6186" w:rsidRDefault="000D7985" w:rsidP="00C46C1F">
            <w:pPr>
              <w:suppressAutoHyphens/>
              <w:spacing w:after="0" w:line="240" w:lineRule="auto"/>
              <w:jc w:val="center"/>
              <w:rPr>
                <w:rFonts w:ascii="Times New Roman" w:hAnsi="Times New Roman"/>
                <w:b/>
                <w:bCs/>
                <w:i/>
                <w:iCs/>
              </w:rPr>
            </w:pPr>
            <w:r w:rsidRPr="005E6186">
              <w:rPr>
                <w:rFonts w:ascii="Times New Roman" w:hAnsi="Times New Roman"/>
                <w:b/>
                <w:bCs/>
                <w:i/>
                <w:iCs/>
              </w:rPr>
              <w:t>2</w:t>
            </w:r>
          </w:p>
        </w:tc>
        <w:tc>
          <w:tcPr>
            <w:tcW w:w="573" w:type="pct"/>
            <w:vAlign w:val="center"/>
          </w:tcPr>
          <w:p w14:paraId="764479A9" w14:textId="77777777" w:rsidR="000D7985" w:rsidRPr="005E6186" w:rsidRDefault="000D7985" w:rsidP="00C46C1F">
            <w:pPr>
              <w:spacing w:after="0" w:line="240" w:lineRule="auto"/>
              <w:rPr>
                <w:rFonts w:ascii="Times New Roman" w:hAnsi="Times New Roman"/>
              </w:rPr>
            </w:pPr>
          </w:p>
        </w:tc>
      </w:tr>
      <w:tr w:rsidR="000D7985" w:rsidRPr="005E6186" w14:paraId="67257E07" w14:textId="77777777" w:rsidTr="00C46C1F">
        <w:trPr>
          <w:trHeight w:val="815"/>
        </w:trPr>
        <w:tc>
          <w:tcPr>
            <w:tcW w:w="890" w:type="pct"/>
            <w:vMerge w:val="restart"/>
          </w:tcPr>
          <w:p w14:paraId="560183C8"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Тема 4.</w:t>
            </w:r>
          </w:p>
          <w:p w14:paraId="132961EE"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Розничная торговля</w:t>
            </w:r>
          </w:p>
        </w:tc>
        <w:tc>
          <w:tcPr>
            <w:tcW w:w="2485" w:type="pct"/>
          </w:tcPr>
          <w:p w14:paraId="359EABDF"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Содержание учебного материала</w:t>
            </w:r>
          </w:p>
          <w:p w14:paraId="23345DA2"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Cs/>
              </w:rPr>
              <w:t>Магазины, товары, совершение покупок</w:t>
            </w:r>
          </w:p>
        </w:tc>
        <w:tc>
          <w:tcPr>
            <w:tcW w:w="1052" w:type="pct"/>
            <w:vAlign w:val="center"/>
          </w:tcPr>
          <w:p w14:paraId="2AF8DE9A"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8</w:t>
            </w:r>
          </w:p>
        </w:tc>
        <w:tc>
          <w:tcPr>
            <w:tcW w:w="573" w:type="pct"/>
            <w:vMerge w:val="restart"/>
            <w:vAlign w:val="center"/>
          </w:tcPr>
          <w:p w14:paraId="2880901D" w14:textId="77777777" w:rsidR="000D7985" w:rsidRPr="005E6186" w:rsidRDefault="000D7985" w:rsidP="00C46C1F">
            <w:pPr>
              <w:spacing w:after="0" w:line="240" w:lineRule="auto"/>
              <w:rPr>
                <w:rFonts w:ascii="Times New Roman" w:hAnsi="Times New Roman"/>
                <w:bCs/>
              </w:rPr>
            </w:pPr>
            <w:r w:rsidRPr="005E6186">
              <w:rPr>
                <w:rFonts w:ascii="Times New Roman" w:hAnsi="Times New Roman"/>
                <w:bCs/>
              </w:rPr>
              <w:t>ОК 01, ОК 09</w:t>
            </w:r>
          </w:p>
        </w:tc>
      </w:tr>
      <w:tr w:rsidR="000D7985" w:rsidRPr="005E6186" w14:paraId="7CE8FF4D" w14:textId="77777777" w:rsidTr="00C46C1F">
        <w:trPr>
          <w:trHeight w:val="20"/>
        </w:trPr>
        <w:tc>
          <w:tcPr>
            <w:tcW w:w="890" w:type="pct"/>
            <w:vMerge/>
          </w:tcPr>
          <w:p w14:paraId="2460B60D"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2D34CC98"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В том числе практических и лабораторных занятий</w:t>
            </w:r>
          </w:p>
        </w:tc>
        <w:tc>
          <w:tcPr>
            <w:tcW w:w="1052" w:type="pct"/>
            <w:vAlign w:val="center"/>
          </w:tcPr>
          <w:p w14:paraId="5D999BB7" w14:textId="77777777" w:rsidR="000D7985" w:rsidRPr="005E6186" w:rsidRDefault="000D7985" w:rsidP="00C46C1F">
            <w:pPr>
              <w:spacing w:after="0" w:line="240" w:lineRule="auto"/>
              <w:jc w:val="center"/>
              <w:rPr>
                <w:rFonts w:ascii="Times New Roman" w:hAnsi="Times New Roman"/>
              </w:rPr>
            </w:pPr>
            <w:r w:rsidRPr="005E6186">
              <w:rPr>
                <w:rFonts w:ascii="Times New Roman" w:hAnsi="Times New Roman"/>
              </w:rPr>
              <w:t>8</w:t>
            </w:r>
          </w:p>
        </w:tc>
        <w:tc>
          <w:tcPr>
            <w:tcW w:w="573" w:type="pct"/>
            <w:vMerge/>
            <w:vAlign w:val="center"/>
          </w:tcPr>
          <w:p w14:paraId="68F793AB" w14:textId="77777777" w:rsidR="000D7985" w:rsidRPr="005E6186" w:rsidRDefault="000D7985" w:rsidP="00C46C1F">
            <w:pPr>
              <w:spacing w:after="0" w:line="240" w:lineRule="auto"/>
              <w:rPr>
                <w:rFonts w:ascii="Times New Roman" w:hAnsi="Times New Roman"/>
                <w:b/>
                <w:bCs/>
              </w:rPr>
            </w:pPr>
          </w:p>
        </w:tc>
      </w:tr>
      <w:tr w:rsidR="000D7985" w:rsidRPr="005E6186" w14:paraId="7076C9CC" w14:textId="77777777" w:rsidTr="00C46C1F">
        <w:trPr>
          <w:trHeight w:val="20"/>
        </w:trPr>
        <w:tc>
          <w:tcPr>
            <w:tcW w:w="890" w:type="pct"/>
            <w:vMerge/>
          </w:tcPr>
          <w:p w14:paraId="11973AAA"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71B251D0"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 xml:space="preserve">Самостоятельная работа обучающихся </w:t>
            </w:r>
          </w:p>
        </w:tc>
        <w:tc>
          <w:tcPr>
            <w:tcW w:w="1052" w:type="pct"/>
            <w:vAlign w:val="center"/>
          </w:tcPr>
          <w:p w14:paraId="60F99265"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w:t>
            </w:r>
          </w:p>
        </w:tc>
        <w:tc>
          <w:tcPr>
            <w:tcW w:w="573" w:type="pct"/>
            <w:vMerge/>
            <w:vAlign w:val="center"/>
          </w:tcPr>
          <w:p w14:paraId="61721404" w14:textId="77777777" w:rsidR="000D7985" w:rsidRPr="005E6186" w:rsidRDefault="000D7985" w:rsidP="00C46C1F">
            <w:pPr>
              <w:spacing w:after="0" w:line="240" w:lineRule="auto"/>
              <w:rPr>
                <w:rFonts w:ascii="Times New Roman" w:hAnsi="Times New Roman"/>
                <w:b/>
                <w:bCs/>
              </w:rPr>
            </w:pPr>
          </w:p>
        </w:tc>
      </w:tr>
      <w:tr w:rsidR="000D7985" w:rsidRPr="005E6186" w14:paraId="13437679" w14:textId="77777777" w:rsidTr="00C46C1F">
        <w:trPr>
          <w:trHeight w:val="976"/>
        </w:trPr>
        <w:tc>
          <w:tcPr>
            <w:tcW w:w="890" w:type="pct"/>
            <w:vMerge w:val="restart"/>
          </w:tcPr>
          <w:p w14:paraId="182889FA"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lastRenderedPageBreak/>
              <w:br w:type="page"/>
              <w:t xml:space="preserve">Тема 5. </w:t>
            </w:r>
          </w:p>
          <w:p w14:paraId="664200D4"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Коммуникации в коммерческой деятельности</w:t>
            </w:r>
          </w:p>
        </w:tc>
        <w:tc>
          <w:tcPr>
            <w:tcW w:w="2485" w:type="pct"/>
          </w:tcPr>
          <w:p w14:paraId="0D26AA06"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Содержание учебного материала</w:t>
            </w:r>
          </w:p>
          <w:p w14:paraId="1F5555F7"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Cs/>
              </w:rPr>
              <w:t>Переговоры, разрешение конфликтных ситуаций. Рабочие совещания. Отношения внутри коллектива</w:t>
            </w:r>
          </w:p>
        </w:tc>
        <w:tc>
          <w:tcPr>
            <w:tcW w:w="1052" w:type="pct"/>
            <w:vAlign w:val="center"/>
          </w:tcPr>
          <w:p w14:paraId="27CF9789"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4</w:t>
            </w:r>
          </w:p>
        </w:tc>
        <w:tc>
          <w:tcPr>
            <w:tcW w:w="573" w:type="pct"/>
            <w:vMerge w:val="restart"/>
            <w:vAlign w:val="center"/>
          </w:tcPr>
          <w:p w14:paraId="61F51C17" w14:textId="77777777" w:rsidR="000D7985" w:rsidRPr="005E6186" w:rsidRDefault="000D7985" w:rsidP="00C46C1F">
            <w:pPr>
              <w:spacing w:after="0" w:line="240" w:lineRule="auto"/>
              <w:rPr>
                <w:rFonts w:ascii="Times New Roman" w:hAnsi="Times New Roman"/>
                <w:bCs/>
              </w:rPr>
            </w:pPr>
            <w:r w:rsidRPr="005E6186">
              <w:rPr>
                <w:rFonts w:ascii="Times New Roman" w:hAnsi="Times New Roman"/>
                <w:bCs/>
              </w:rPr>
              <w:t>ОК 02, ОК 09</w:t>
            </w:r>
          </w:p>
        </w:tc>
      </w:tr>
      <w:tr w:rsidR="000D7985" w:rsidRPr="005E6186" w14:paraId="21E2F073" w14:textId="77777777" w:rsidTr="00C46C1F">
        <w:trPr>
          <w:trHeight w:val="20"/>
        </w:trPr>
        <w:tc>
          <w:tcPr>
            <w:tcW w:w="890" w:type="pct"/>
            <w:vMerge/>
          </w:tcPr>
          <w:p w14:paraId="1E24CAD0"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048552A6"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В том числе практических и лабораторных занятий</w:t>
            </w:r>
          </w:p>
        </w:tc>
        <w:tc>
          <w:tcPr>
            <w:tcW w:w="1052" w:type="pct"/>
            <w:vAlign w:val="center"/>
          </w:tcPr>
          <w:p w14:paraId="09C06FEB" w14:textId="77777777" w:rsidR="000D7985" w:rsidRPr="005E6186" w:rsidRDefault="000D7985" w:rsidP="00C46C1F">
            <w:pPr>
              <w:spacing w:after="0" w:line="240" w:lineRule="auto"/>
              <w:jc w:val="center"/>
              <w:rPr>
                <w:rFonts w:ascii="Times New Roman" w:hAnsi="Times New Roman"/>
              </w:rPr>
            </w:pPr>
            <w:r w:rsidRPr="005E6186">
              <w:rPr>
                <w:rFonts w:ascii="Times New Roman" w:hAnsi="Times New Roman"/>
              </w:rPr>
              <w:t>4</w:t>
            </w:r>
          </w:p>
        </w:tc>
        <w:tc>
          <w:tcPr>
            <w:tcW w:w="573" w:type="pct"/>
            <w:vMerge/>
            <w:vAlign w:val="center"/>
          </w:tcPr>
          <w:p w14:paraId="36923408" w14:textId="77777777" w:rsidR="000D7985" w:rsidRPr="005E6186" w:rsidRDefault="000D7985" w:rsidP="00C46C1F">
            <w:pPr>
              <w:spacing w:after="0" w:line="240" w:lineRule="auto"/>
              <w:rPr>
                <w:rFonts w:ascii="Times New Roman" w:hAnsi="Times New Roman"/>
                <w:b/>
                <w:bCs/>
              </w:rPr>
            </w:pPr>
          </w:p>
        </w:tc>
      </w:tr>
      <w:tr w:rsidR="000D7985" w:rsidRPr="005E6186" w14:paraId="647A0E34" w14:textId="77777777" w:rsidTr="00C46C1F">
        <w:trPr>
          <w:trHeight w:val="20"/>
        </w:trPr>
        <w:tc>
          <w:tcPr>
            <w:tcW w:w="890" w:type="pct"/>
            <w:vMerge/>
          </w:tcPr>
          <w:p w14:paraId="1A2F2194"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1D27EE47"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 xml:space="preserve">Самостоятельная работа обучающихся </w:t>
            </w:r>
          </w:p>
        </w:tc>
        <w:tc>
          <w:tcPr>
            <w:tcW w:w="1052" w:type="pct"/>
            <w:vAlign w:val="center"/>
          </w:tcPr>
          <w:p w14:paraId="1FECE686"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w:t>
            </w:r>
          </w:p>
        </w:tc>
        <w:tc>
          <w:tcPr>
            <w:tcW w:w="573" w:type="pct"/>
            <w:vMerge/>
            <w:vAlign w:val="center"/>
          </w:tcPr>
          <w:p w14:paraId="5E545627" w14:textId="77777777" w:rsidR="000D7985" w:rsidRPr="005E6186" w:rsidRDefault="000D7985" w:rsidP="00C46C1F">
            <w:pPr>
              <w:spacing w:after="0" w:line="240" w:lineRule="auto"/>
              <w:rPr>
                <w:rFonts w:ascii="Times New Roman" w:hAnsi="Times New Roman"/>
                <w:b/>
                <w:bCs/>
              </w:rPr>
            </w:pPr>
          </w:p>
        </w:tc>
      </w:tr>
      <w:tr w:rsidR="000D7985" w:rsidRPr="005E6186" w14:paraId="10CCFD94" w14:textId="77777777" w:rsidTr="00C46C1F">
        <w:trPr>
          <w:trHeight w:val="20"/>
        </w:trPr>
        <w:tc>
          <w:tcPr>
            <w:tcW w:w="890" w:type="pct"/>
            <w:vMerge w:val="restart"/>
          </w:tcPr>
          <w:p w14:paraId="397FBA48"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 xml:space="preserve">Тема 6. </w:t>
            </w:r>
          </w:p>
          <w:p w14:paraId="741A2A61"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Деловой этикет</w:t>
            </w:r>
          </w:p>
        </w:tc>
        <w:tc>
          <w:tcPr>
            <w:tcW w:w="2485" w:type="pct"/>
          </w:tcPr>
          <w:p w14:paraId="2AD8BD5B"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Содержание учебного материала</w:t>
            </w:r>
          </w:p>
          <w:p w14:paraId="57E5181C" w14:textId="77777777" w:rsidR="000D7985" w:rsidRPr="005E6186" w:rsidRDefault="000D7985" w:rsidP="00C46C1F">
            <w:pPr>
              <w:spacing w:after="0" w:line="240" w:lineRule="auto"/>
              <w:rPr>
                <w:rFonts w:ascii="Times New Roman" w:hAnsi="Times New Roman"/>
                <w:bCs/>
              </w:rPr>
            </w:pPr>
            <w:r w:rsidRPr="005E6186">
              <w:rPr>
                <w:rFonts w:ascii="Times New Roman" w:hAnsi="Times New Roman"/>
                <w:bCs/>
              </w:rPr>
              <w:t>Этикет делового и неофициального общения. Дресс-код.</w:t>
            </w:r>
          </w:p>
          <w:p w14:paraId="0ADAD207"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Cs/>
              </w:rPr>
              <w:t>Телефонные переговоры</w:t>
            </w:r>
          </w:p>
        </w:tc>
        <w:tc>
          <w:tcPr>
            <w:tcW w:w="1052" w:type="pct"/>
            <w:vAlign w:val="center"/>
          </w:tcPr>
          <w:p w14:paraId="07B80095"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6</w:t>
            </w:r>
          </w:p>
        </w:tc>
        <w:tc>
          <w:tcPr>
            <w:tcW w:w="573" w:type="pct"/>
            <w:vMerge w:val="restart"/>
            <w:vAlign w:val="center"/>
          </w:tcPr>
          <w:p w14:paraId="38FB03C9" w14:textId="77777777" w:rsidR="000D7985" w:rsidRPr="005E6186" w:rsidRDefault="000D7985" w:rsidP="00C46C1F">
            <w:pPr>
              <w:spacing w:after="0" w:line="240" w:lineRule="auto"/>
              <w:rPr>
                <w:rFonts w:ascii="Times New Roman" w:hAnsi="Times New Roman"/>
                <w:bCs/>
              </w:rPr>
            </w:pPr>
            <w:r w:rsidRPr="005E6186">
              <w:rPr>
                <w:rFonts w:ascii="Times New Roman" w:hAnsi="Times New Roman"/>
                <w:bCs/>
              </w:rPr>
              <w:t>ОК 09</w:t>
            </w:r>
          </w:p>
        </w:tc>
      </w:tr>
      <w:tr w:rsidR="000D7985" w:rsidRPr="005E6186" w14:paraId="24E96E82" w14:textId="77777777" w:rsidTr="00C46C1F">
        <w:trPr>
          <w:trHeight w:val="20"/>
        </w:trPr>
        <w:tc>
          <w:tcPr>
            <w:tcW w:w="890" w:type="pct"/>
            <w:vMerge/>
          </w:tcPr>
          <w:p w14:paraId="2328DC27"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71927F49"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В том числе практических и лабораторных занятий</w:t>
            </w:r>
          </w:p>
        </w:tc>
        <w:tc>
          <w:tcPr>
            <w:tcW w:w="1052" w:type="pct"/>
            <w:vAlign w:val="center"/>
          </w:tcPr>
          <w:p w14:paraId="1C29F96D" w14:textId="77777777" w:rsidR="000D7985" w:rsidRPr="005E6186" w:rsidRDefault="000D7985" w:rsidP="00C46C1F">
            <w:pPr>
              <w:spacing w:after="0" w:line="240" w:lineRule="auto"/>
              <w:jc w:val="center"/>
              <w:rPr>
                <w:rFonts w:ascii="Times New Roman" w:hAnsi="Times New Roman"/>
              </w:rPr>
            </w:pPr>
            <w:r w:rsidRPr="005E6186">
              <w:rPr>
                <w:rFonts w:ascii="Times New Roman" w:hAnsi="Times New Roman"/>
              </w:rPr>
              <w:t>6</w:t>
            </w:r>
          </w:p>
        </w:tc>
        <w:tc>
          <w:tcPr>
            <w:tcW w:w="573" w:type="pct"/>
            <w:vMerge/>
            <w:vAlign w:val="center"/>
          </w:tcPr>
          <w:p w14:paraId="11527F47" w14:textId="77777777" w:rsidR="000D7985" w:rsidRPr="005E6186" w:rsidRDefault="000D7985" w:rsidP="00C46C1F">
            <w:pPr>
              <w:spacing w:after="0" w:line="240" w:lineRule="auto"/>
              <w:rPr>
                <w:rFonts w:ascii="Times New Roman" w:hAnsi="Times New Roman"/>
                <w:b/>
                <w:bCs/>
              </w:rPr>
            </w:pPr>
          </w:p>
        </w:tc>
      </w:tr>
      <w:tr w:rsidR="000D7985" w:rsidRPr="005E6186" w14:paraId="387BCAB9" w14:textId="77777777" w:rsidTr="00C46C1F">
        <w:trPr>
          <w:trHeight w:val="20"/>
        </w:trPr>
        <w:tc>
          <w:tcPr>
            <w:tcW w:w="890" w:type="pct"/>
            <w:vMerge/>
          </w:tcPr>
          <w:p w14:paraId="2A412F0B"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21B68D38"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 xml:space="preserve">Самостоятельная работа обучающихся </w:t>
            </w:r>
          </w:p>
        </w:tc>
        <w:tc>
          <w:tcPr>
            <w:tcW w:w="1052" w:type="pct"/>
            <w:vAlign w:val="center"/>
          </w:tcPr>
          <w:p w14:paraId="7354571C"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w:t>
            </w:r>
          </w:p>
        </w:tc>
        <w:tc>
          <w:tcPr>
            <w:tcW w:w="573" w:type="pct"/>
            <w:vMerge/>
            <w:vAlign w:val="center"/>
          </w:tcPr>
          <w:p w14:paraId="059ECF1A" w14:textId="77777777" w:rsidR="000D7985" w:rsidRPr="005E6186" w:rsidRDefault="000D7985" w:rsidP="00C46C1F">
            <w:pPr>
              <w:spacing w:after="0" w:line="240" w:lineRule="auto"/>
              <w:rPr>
                <w:rFonts w:ascii="Times New Roman" w:hAnsi="Times New Roman"/>
                <w:b/>
                <w:bCs/>
              </w:rPr>
            </w:pPr>
          </w:p>
        </w:tc>
      </w:tr>
      <w:tr w:rsidR="000D7985" w:rsidRPr="005E6186" w14:paraId="3A4713ED" w14:textId="77777777" w:rsidTr="00C46C1F">
        <w:trPr>
          <w:trHeight w:val="20"/>
        </w:trPr>
        <w:tc>
          <w:tcPr>
            <w:tcW w:w="890" w:type="pct"/>
            <w:vMerge w:val="restart"/>
          </w:tcPr>
          <w:p w14:paraId="001CF07B"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 xml:space="preserve">Тема 7. </w:t>
            </w:r>
          </w:p>
          <w:p w14:paraId="714246EB" w14:textId="77777777" w:rsidR="000D7985" w:rsidRPr="005E6186" w:rsidRDefault="000D7985" w:rsidP="00C46C1F">
            <w:pPr>
              <w:autoSpaceDE w:val="0"/>
              <w:autoSpaceDN w:val="0"/>
              <w:adjustRightInd w:val="0"/>
              <w:spacing w:after="0" w:line="240" w:lineRule="auto"/>
              <w:rPr>
                <w:rFonts w:ascii="Times New Roman" w:hAnsi="Times New Roman"/>
                <w:b/>
                <w:bCs/>
              </w:rPr>
            </w:pPr>
            <w:r w:rsidRPr="005E6186">
              <w:rPr>
                <w:rFonts w:ascii="Times New Roman" w:hAnsi="Times New Roman"/>
                <w:b/>
                <w:bCs/>
              </w:rPr>
              <w:t>Услуги</w:t>
            </w:r>
          </w:p>
        </w:tc>
        <w:tc>
          <w:tcPr>
            <w:tcW w:w="2485" w:type="pct"/>
          </w:tcPr>
          <w:p w14:paraId="16A793F8"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Содержание учебного материала</w:t>
            </w:r>
          </w:p>
          <w:p w14:paraId="35E456DA"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Cs/>
              </w:rPr>
              <w:t xml:space="preserve">Финансовые учреждения и услуги. </w:t>
            </w:r>
          </w:p>
        </w:tc>
        <w:tc>
          <w:tcPr>
            <w:tcW w:w="1052" w:type="pct"/>
            <w:vAlign w:val="center"/>
          </w:tcPr>
          <w:p w14:paraId="13E4C729" w14:textId="77777777" w:rsidR="000D7985" w:rsidRPr="005E6186" w:rsidRDefault="000D7985" w:rsidP="00C46C1F">
            <w:pPr>
              <w:spacing w:after="0" w:line="240" w:lineRule="auto"/>
              <w:jc w:val="center"/>
              <w:rPr>
                <w:rFonts w:ascii="Times New Roman" w:hAnsi="Times New Roman"/>
                <w:b/>
                <w:bCs/>
              </w:rPr>
            </w:pPr>
            <w:r>
              <w:rPr>
                <w:rFonts w:ascii="Times New Roman" w:hAnsi="Times New Roman"/>
                <w:b/>
                <w:bCs/>
              </w:rPr>
              <w:t>4</w:t>
            </w:r>
          </w:p>
        </w:tc>
        <w:tc>
          <w:tcPr>
            <w:tcW w:w="573" w:type="pct"/>
            <w:vMerge w:val="restart"/>
            <w:vAlign w:val="center"/>
          </w:tcPr>
          <w:p w14:paraId="4AB91AD4" w14:textId="77777777" w:rsidR="000D7985" w:rsidRPr="005E6186" w:rsidRDefault="000D7985" w:rsidP="00C46C1F">
            <w:pPr>
              <w:spacing w:after="0" w:line="240" w:lineRule="auto"/>
              <w:rPr>
                <w:rFonts w:ascii="Times New Roman" w:hAnsi="Times New Roman"/>
                <w:bCs/>
              </w:rPr>
            </w:pPr>
            <w:r w:rsidRPr="005E6186">
              <w:rPr>
                <w:rFonts w:ascii="Times New Roman" w:hAnsi="Times New Roman"/>
                <w:bCs/>
              </w:rPr>
              <w:t xml:space="preserve">ОК 01, ОК 02, </w:t>
            </w:r>
          </w:p>
        </w:tc>
      </w:tr>
      <w:tr w:rsidR="000D7985" w:rsidRPr="005E6186" w14:paraId="29C21AEB" w14:textId="77777777" w:rsidTr="00C46C1F">
        <w:trPr>
          <w:trHeight w:val="20"/>
        </w:trPr>
        <w:tc>
          <w:tcPr>
            <w:tcW w:w="890" w:type="pct"/>
            <w:vMerge/>
          </w:tcPr>
          <w:p w14:paraId="53D44DED"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12BE6D58"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В том числе практических и лабораторных занятий</w:t>
            </w:r>
          </w:p>
        </w:tc>
        <w:tc>
          <w:tcPr>
            <w:tcW w:w="1052" w:type="pct"/>
            <w:vAlign w:val="center"/>
          </w:tcPr>
          <w:p w14:paraId="2E758031" w14:textId="77777777" w:rsidR="000D7985" w:rsidRPr="005E6186" w:rsidRDefault="000D7985" w:rsidP="00C46C1F">
            <w:pPr>
              <w:spacing w:after="0" w:line="240" w:lineRule="auto"/>
              <w:jc w:val="center"/>
              <w:rPr>
                <w:rFonts w:ascii="Times New Roman" w:hAnsi="Times New Roman"/>
              </w:rPr>
            </w:pPr>
            <w:r>
              <w:rPr>
                <w:rFonts w:ascii="Times New Roman" w:hAnsi="Times New Roman"/>
              </w:rPr>
              <w:t>4</w:t>
            </w:r>
          </w:p>
        </w:tc>
        <w:tc>
          <w:tcPr>
            <w:tcW w:w="573" w:type="pct"/>
            <w:vMerge/>
            <w:vAlign w:val="center"/>
          </w:tcPr>
          <w:p w14:paraId="6CC3AC9E" w14:textId="77777777" w:rsidR="000D7985" w:rsidRPr="005E6186" w:rsidRDefault="000D7985" w:rsidP="00C46C1F">
            <w:pPr>
              <w:spacing w:after="0" w:line="240" w:lineRule="auto"/>
              <w:rPr>
                <w:rFonts w:ascii="Times New Roman" w:hAnsi="Times New Roman"/>
                <w:b/>
                <w:bCs/>
              </w:rPr>
            </w:pPr>
          </w:p>
        </w:tc>
      </w:tr>
      <w:tr w:rsidR="000D7985" w:rsidRPr="005E6186" w14:paraId="15AB2E49" w14:textId="77777777" w:rsidTr="00C46C1F">
        <w:trPr>
          <w:trHeight w:val="20"/>
        </w:trPr>
        <w:tc>
          <w:tcPr>
            <w:tcW w:w="890" w:type="pct"/>
            <w:vMerge/>
          </w:tcPr>
          <w:p w14:paraId="168F640B" w14:textId="77777777" w:rsidR="000D7985" w:rsidRPr="005E6186" w:rsidRDefault="000D7985" w:rsidP="00C46C1F">
            <w:pPr>
              <w:autoSpaceDE w:val="0"/>
              <w:autoSpaceDN w:val="0"/>
              <w:adjustRightInd w:val="0"/>
              <w:spacing w:after="0" w:line="240" w:lineRule="auto"/>
              <w:rPr>
                <w:rFonts w:ascii="Times New Roman" w:hAnsi="Times New Roman"/>
                <w:b/>
                <w:bCs/>
              </w:rPr>
            </w:pPr>
          </w:p>
        </w:tc>
        <w:tc>
          <w:tcPr>
            <w:tcW w:w="2485" w:type="pct"/>
          </w:tcPr>
          <w:p w14:paraId="15FDB617"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 xml:space="preserve">Самостоятельная работа обучающихся </w:t>
            </w:r>
          </w:p>
        </w:tc>
        <w:tc>
          <w:tcPr>
            <w:tcW w:w="1052" w:type="pct"/>
            <w:vAlign w:val="center"/>
          </w:tcPr>
          <w:p w14:paraId="413F5DC2"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w:t>
            </w:r>
          </w:p>
        </w:tc>
        <w:tc>
          <w:tcPr>
            <w:tcW w:w="573" w:type="pct"/>
            <w:vMerge/>
            <w:vAlign w:val="center"/>
          </w:tcPr>
          <w:p w14:paraId="36FCA74E" w14:textId="77777777" w:rsidR="000D7985" w:rsidRPr="005E6186" w:rsidRDefault="000D7985" w:rsidP="00C46C1F">
            <w:pPr>
              <w:spacing w:after="0" w:line="240" w:lineRule="auto"/>
              <w:rPr>
                <w:rFonts w:ascii="Times New Roman" w:hAnsi="Times New Roman"/>
                <w:b/>
                <w:bCs/>
              </w:rPr>
            </w:pPr>
          </w:p>
        </w:tc>
      </w:tr>
      <w:tr w:rsidR="000D7985" w:rsidRPr="005E6186" w14:paraId="45D26D7D" w14:textId="77777777" w:rsidTr="00C46C1F">
        <w:trPr>
          <w:trHeight w:val="333"/>
        </w:trPr>
        <w:tc>
          <w:tcPr>
            <w:tcW w:w="3375" w:type="pct"/>
            <w:gridSpan w:val="2"/>
          </w:tcPr>
          <w:p w14:paraId="631B5CEA" w14:textId="77777777" w:rsidR="000D7985" w:rsidRPr="005E6186" w:rsidRDefault="000D7985" w:rsidP="00C46C1F">
            <w:pPr>
              <w:suppressAutoHyphens/>
              <w:spacing w:after="0" w:line="240" w:lineRule="auto"/>
              <w:rPr>
                <w:rFonts w:ascii="Times New Roman" w:hAnsi="Times New Roman"/>
                <w:b/>
              </w:rPr>
            </w:pPr>
            <w:r>
              <w:rPr>
                <w:rFonts w:ascii="Times New Roman" w:hAnsi="Times New Roman"/>
                <w:b/>
              </w:rPr>
              <w:t>Промежуточная аттестация</w:t>
            </w:r>
          </w:p>
        </w:tc>
        <w:tc>
          <w:tcPr>
            <w:tcW w:w="1052" w:type="pct"/>
            <w:vAlign w:val="center"/>
          </w:tcPr>
          <w:p w14:paraId="2BC87844" w14:textId="77777777" w:rsidR="000D7985" w:rsidRPr="009602AC" w:rsidRDefault="000D7985" w:rsidP="00C46C1F">
            <w:pPr>
              <w:spacing w:after="0" w:line="240" w:lineRule="auto"/>
              <w:jc w:val="center"/>
              <w:rPr>
                <w:rFonts w:ascii="Times New Roman" w:hAnsi="Times New Roman"/>
                <w:b/>
                <w:bCs/>
                <w:color w:val="FF0000"/>
              </w:rPr>
            </w:pPr>
          </w:p>
        </w:tc>
        <w:tc>
          <w:tcPr>
            <w:tcW w:w="573" w:type="pct"/>
            <w:vAlign w:val="center"/>
          </w:tcPr>
          <w:p w14:paraId="44BA9AD3" w14:textId="77777777" w:rsidR="000D7985" w:rsidRPr="005E6186" w:rsidRDefault="000D7985" w:rsidP="00C46C1F">
            <w:pPr>
              <w:spacing w:after="0" w:line="240" w:lineRule="auto"/>
              <w:rPr>
                <w:rFonts w:ascii="Times New Roman" w:hAnsi="Times New Roman"/>
                <w:bCs/>
              </w:rPr>
            </w:pPr>
          </w:p>
        </w:tc>
      </w:tr>
      <w:tr w:rsidR="000D7985" w:rsidRPr="005E6186" w14:paraId="31D79853" w14:textId="77777777" w:rsidTr="00C46C1F">
        <w:trPr>
          <w:trHeight w:val="20"/>
        </w:trPr>
        <w:tc>
          <w:tcPr>
            <w:tcW w:w="3375" w:type="pct"/>
            <w:gridSpan w:val="2"/>
          </w:tcPr>
          <w:p w14:paraId="34BF3046" w14:textId="77777777" w:rsidR="000D7985" w:rsidRPr="005E6186" w:rsidRDefault="000D7985" w:rsidP="00C46C1F">
            <w:pPr>
              <w:spacing w:after="0" w:line="240" w:lineRule="auto"/>
              <w:rPr>
                <w:rFonts w:ascii="Times New Roman" w:hAnsi="Times New Roman"/>
                <w:b/>
                <w:bCs/>
              </w:rPr>
            </w:pPr>
            <w:r w:rsidRPr="005E6186">
              <w:rPr>
                <w:rFonts w:ascii="Times New Roman" w:hAnsi="Times New Roman"/>
                <w:b/>
                <w:bCs/>
              </w:rPr>
              <w:t>Всего:</w:t>
            </w:r>
          </w:p>
        </w:tc>
        <w:tc>
          <w:tcPr>
            <w:tcW w:w="1052" w:type="pct"/>
            <w:vAlign w:val="center"/>
          </w:tcPr>
          <w:p w14:paraId="25ABBB6F" w14:textId="77777777" w:rsidR="000D7985" w:rsidRPr="005E6186" w:rsidRDefault="000D7985" w:rsidP="00C46C1F">
            <w:pPr>
              <w:spacing w:after="0" w:line="240" w:lineRule="auto"/>
              <w:jc w:val="center"/>
              <w:rPr>
                <w:rFonts w:ascii="Times New Roman" w:hAnsi="Times New Roman"/>
                <w:b/>
                <w:bCs/>
              </w:rPr>
            </w:pPr>
            <w:r w:rsidRPr="005E6186">
              <w:rPr>
                <w:rFonts w:ascii="Times New Roman" w:hAnsi="Times New Roman"/>
                <w:b/>
                <w:bCs/>
              </w:rPr>
              <w:t>32</w:t>
            </w:r>
          </w:p>
        </w:tc>
        <w:tc>
          <w:tcPr>
            <w:tcW w:w="573" w:type="pct"/>
            <w:vAlign w:val="center"/>
          </w:tcPr>
          <w:p w14:paraId="4842482C" w14:textId="77777777" w:rsidR="000D7985" w:rsidRPr="005E6186" w:rsidRDefault="000D7985" w:rsidP="00C46C1F">
            <w:pPr>
              <w:spacing w:after="0" w:line="240" w:lineRule="auto"/>
              <w:rPr>
                <w:rFonts w:ascii="Times New Roman" w:hAnsi="Times New Roman"/>
                <w:b/>
                <w:bCs/>
                <w:i/>
              </w:rPr>
            </w:pPr>
          </w:p>
        </w:tc>
      </w:tr>
    </w:tbl>
    <w:p w14:paraId="36FB87E9" w14:textId="77777777" w:rsidR="000D7985" w:rsidRPr="00A37B7C" w:rsidRDefault="000D7985" w:rsidP="000D7985">
      <w:pPr>
        <w:suppressAutoHyphens/>
        <w:jc w:val="both"/>
        <w:rPr>
          <w:i/>
        </w:rPr>
      </w:pPr>
    </w:p>
    <w:p w14:paraId="6A99D4BA" w14:textId="77777777" w:rsidR="000D7985" w:rsidRPr="00A37B7C" w:rsidRDefault="000D7985" w:rsidP="000D7985">
      <w:pPr>
        <w:ind w:firstLine="709"/>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2A82D0AB"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778BF594"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F591737" w14:textId="77777777" w:rsidR="000D7985" w:rsidRPr="00A37B7C" w:rsidRDefault="000D7985" w:rsidP="000D7985">
      <w:pPr>
        <w:suppressAutoHyphens/>
        <w:spacing w:after="0"/>
        <w:ind w:firstLine="709"/>
        <w:jc w:val="both"/>
        <w:rPr>
          <w:rFonts w:ascii="Times New Roman" w:hAnsi="Times New Roman"/>
          <w:bCs/>
          <w:i/>
          <w:sz w:val="24"/>
          <w:szCs w:val="24"/>
        </w:rPr>
      </w:pPr>
      <w:r w:rsidRPr="00A37B7C">
        <w:rPr>
          <w:rFonts w:ascii="Times New Roman" w:hAnsi="Times New Roman"/>
          <w:bCs/>
          <w:sz w:val="24"/>
          <w:szCs w:val="24"/>
        </w:rPr>
        <w:t>Кабинет</w:t>
      </w:r>
      <w:r w:rsidRPr="00A37B7C">
        <w:rPr>
          <w:rFonts w:ascii="Times New Roman" w:hAnsi="Times New Roman"/>
          <w:bCs/>
          <w:i/>
          <w:sz w:val="24"/>
          <w:szCs w:val="24"/>
        </w:rPr>
        <w:t xml:space="preserve"> </w:t>
      </w:r>
      <w:r w:rsidRPr="00A37B7C">
        <w:rPr>
          <w:rFonts w:ascii="Times New Roman" w:hAnsi="Times New Roman"/>
          <w:bCs/>
          <w:sz w:val="24"/>
          <w:szCs w:val="24"/>
        </w:rPr>
        <w:t>«Иностранный язык в профессиональной деятельности»</w:t>
      </w:r>
      <w:r w:rsidRPr="00A37B7C">
        <w:rPr>
          <w:rFonts w:ascii="Times New Roman" w:hAnsi="Times New Roman"/>
          <w:sz w:val="24"/>
          <w:szCs w:val="24"/>
        </w:rPr>
        <w:t>,</w:t>
      </w:r>
      <w:r w:rsidRPr="00A37B7C">
        <w:rPr>
          <w:rFonts w:ascii="Times New Roman" w:hAnsi="Times New Roman"/>
          <w:i/>
          <w:sz w:val="24"/>
          <w:szCs w:val="24"/>
        </w:rPr>
        <w:t xml:space="preserve"> </w:t>
      </w:r>
      <w:r w:rsidRPr="00A37B7C">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p>
    <w:p w14:paraId="27DC7AEA" w14:textId="77777777" w:rsidR="000D7985" w:rsidRPr="00A37B7C" w:rsidRDefault="000D7985" w:rsidP="000D7985">
      <w:pPr>
        <w:suppressAutoHyphens/>
        <w:spacing w:before="24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506425FE"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D1269F3" w14:textId="77777777" w:rsidR="000D7985" w:rsidRPr="00A37B7C" w:rsidRDefault="000D7985" w:rsidP="000D7985">
      <w:pPr>
        <w:suppressAutoHyphens/>
        <w:spacing w:before="240"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издания</w:t>
      </w:r>
    </w:p>
    <w:p w14:paraId="36775F9A" w14:textId="77777777" w:rsidR="000D7985" w:rsidRPr="00A37B7C" w:rsidRDefault="000D7985" w:rsidP="000D7985">
      <w:pPr>
        <w:numPr>
          <w:ilvl w:val="0"/>
          <w:numId w:val="6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bCs/>
          <w:sz w:val="24"/>
          <w:szCs w:val="24"/>
        </w:rPr>
      </w:pPr>
      <w:r w:rsidRPr="00A37B7C">
        <w:rPr>
          <w:rFonts w:ascii="Times New Roman" w:hAnsi="Times New Roman"/>
          <w:bCs/>
          <w:sz w:val="24"/>
          <w:szCs w:val="24"/>
        </w:rPr>
        <w:t>Голубев А.П. Английский язык для всех специальностей: учебник /А.П.Голубев, Н.В.Балюк, И.Б.Смирнова. - 2-е изд., перераб. – Москва: КНОРУС, 2020-386с. (Среднее профессиональное образование)</w:t>
      </w:r>
    </w:p>
    <w:p w14:paraId="1C9B65FF" w14:textId="77777777" w:rsidR="000D7985" w:rsidRPr="00A37B7C" w:rsidRDefault="000D7985" w:rsidP="000D7985">
      <w:pPr>
        <w:numPr>
          <w:ilvl w:val="0"/>
          <w:numId w:val="6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bCs/>
          <w:sz w:val="24"/>
          <w:szCs w:val="24"/>
        </w:rPr>
      </w:pPr>
      <w:r w:rsidRPr="00A37B7C">
        <w:rPr>
          <w:rFonts w:ascii="Times New Roman" w:hAnsi="Times New Roman"/>
          <w:bCs/>
          <w:sz w:val="24"/>
          <w:szCs w:val="24"/>
        </w:rPr>
        <w:t>Карпова Т.А. Английский для колледжей. Практикум+еПриложение: тесты: учебно-практическое пособие /Т.А.Карпова, А.С.Восковская, М.В.Мельничук. - Москва: КНОРУС, 2020-286с. –(Среднее профессиональное образование)</w:t>
      </w:r>
    </w:p>
    <w:p w14:paraId="10A4B351" w14:textId="77777777" w:rsidR="000D7985" w:rsidRPr="00A37B7C" w:rsidRDefault="000D7985" w:rsidP="000D7985">
      <w:pPr>
        <w:numPr>
          <w:ilvl w:val="0"/>
          <w:numId w:val="63"/>
        </w:numPr>
        <w:tabs>
          <w:tab w:val="left" w:pos="426"/>
        </w:tabs>
        <w:spacing w:after="20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Левченко, В. В.  Английский язык. General </w:t>
      </w:r>
      <w:proofErr w:type="gramStart"/>
      <w:r w:rsidRPr="00A37B7C">
        <w:rPr>
          <w:rFonts w:ascii="Times New Roman" w:hAnsi="Times New Roman"/>
          <w:sz w:val="24"/>
          <w:szCs w:val="24"/>
        </w:rPr>
        <w:t>English :</w:t>
      </w:r>
      <w:proofErr w:type="gramEnd"/>
      <w:r w:rsidRPr="00A37B7C">
        <w:rPr>
          <w:rFonts w:ascii="Times New Roman" w:hAnsi="Times New Roman"/>
          <w:sz w:val="24"/>
          <w:szCs w:val="24"/>
        </w:rPr>
        <w:t xml:space="preserve"> учебник для среднего профессионального образования / В. В. Левченко, Е. Е. Долгалёва, О. В. Мещерякова. — Москва: Издательство Юрайт, 2022. — 127 с. — (Профессиональное образование). — ISBN 978-5-534-11880-3.</w:t>
      </w:r>
    </w:p>
    <w:p w14:paraId="197FEF70" w14:textId="77777777" w:rsidR="000D7985" w:rsidRPr="00A37B7C" w:rsidRDefault="000D7985" w:rsidP="000D7985">
      <w:pPr>
        <w:ind w:firstLine="709"/>
        <w:contextualSpacing/>
        <w:jc w:val="both"/>
        <w:rPr>
          <w:rFonts w:ascii="Times New Roman" w:hAnsi="Times New Roman"/>
          <w:sz w:val="24"/>
          <w:szCs w:val="24"/>
        </w:rPr>
      </w:pPr>
    </w:p>
    <w:p w14:paraId="5C115A53" w14:textId="77777777" w:rsidR="000D7985" w:rsidRPr="00A37B7C" w:rsidRDefault="000D7985" w:rsidP="000D7985">
      <w:pPr>
        <w:spacing w:after="0"/>
        <w:ind w:firstLine="709"/>
        <w:contextualSpacing/>
        <w:jc w:val="both"/>
        <w:rPr>
          <w:rFonts w:ascii="Times New Roman" w:hAnsi="Times New Roman"/>
          <w:b/>
          <w:sz w:val="24"/>
          <w:szCs w:val="24"/>
        </w:rPr>
      </w:pPr>
      <w:r w:rsidRPr="00A37B7C">
        <w:rPr>
          <w:rFonts w:ascii="Times New Roman" w:hAnsi="Times New Roman"/>
          <w:b/>
          <w:sz w:val="24"/>
          <w:szCs w:val="24"/>
        </w:rPr>
        <w:t xml:space="preserve">3.2.2. Основные электронные издания </w:t>
      </w:r>
    </w:p>
    <w:p w14:paraId="20C31CAA" w14:textId="77777777" w:rsidR="000D7985" w:rsidRPr="00A37B7C" w:rsidRDefault="000D7985" w:rsidP="00095D42">
      <w:pPr>
        <w:numPr>
          <w:ilvl w:val="0"/>
          <w:numId w:val="13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Аитов, В. Ф.  Английский язык (А1-В1+</w:t>
      </w:r>
      <w:proofErr w:type="gramStart"/>
      <w:r w:rsidRPr="00A37B7C">
        <w:rPr>
          <w:rFonts w:ascii="Times New Roman" w:hAnsi="Times New Roman"/>
          <w:sz w:val="24"/>
          <w:szCs w:val="24"/>
        </w:rPr>
        <w:t>) :</w:t>
      </w:r>
      <w:proofErr w:type="gramEnd"/>
      <w:r w:rsidRPr="00A37B7C">
        <w:rPr>
          <w:rFonts w:ascii="Times New Roman" w:hAnsi="Times New Roman"/>
          <w:sz w:val="24"/>
          <w:szCs w:val="24"/>
        </w:rPr>
        <w:t xml:space="preserve"> учебное пособие для среднего профессионального образования / В. Ф. Аитов, В. М. Аитова, С. В. Кади. — 13-е изд., испр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234 с. — (Профессиональное </w:t>
      </w:r>
      <w:proofErr w:type="gramStart"/>
      <w:r w:rsidRPr="00A37B7C">
        <w:rPr>
          <w:rFonts w:ascii="Times New Roman" w:hAnsi="Times New Roman"/>
          <w:sz w:val="24"/>
          <w:szCs w:val="24"/>
        </w:rPr>
        <w:t>обра-зование</w:t>
      </w:r>
      <w:proofErr w:type="gramEnd"/>
      <w:r w:rsidRPr="00A37B7C">
        <w:rPr>
          <w:rFonts w:ascii="Times New Roman" w:hAnsi="Times New Roman"/>
          <w:sz w:val="24"/>
          <w:szCs w:val="24"/>
        </w:rPr>
        <w:t xml:space="preserve">). </w:t>
      </w:r>
    </w:p>
    <w:p w14:paraId="782F588E" w14:textId="77777777" w:rsidR="000D7985" w:rsidRPr="00A37B7C" w:rsidRDefault="000D7985" w:rsidP="000D7985">
      <w:pPr>
        <w:spacing w:after="0"/>
        <w:ind w:firstLine="709"/>
        <w:contextualSpacing/>
        <w:jc w:val="both"/>
        <w:rPr>
          <w:rFonts w:ascii="Times New Roman" w:hAnsi="Times New Roman"/>
          <w:sz w:val="24"/>
          <w:szCs w:val="24"/>
        </w:rPr>
      </w:pPr>
      <w:r w:rsidRPr="00A37B7C">
        <w:rPr>
          <w:rFonts w:ascii="Times New Roman" w:hAnsi="Times New Roman"/>
          <w:sz w:val="24"/>
          <w:szCs w:val="24"/>
        </w:rPr>
        <w:t xml:space="preserve">— ISBN 978-5-534-08943-1. — Текст: электронный // Образовательная </w:t>
      </w:r>
      <w:proofErr w:type="gramStart"/>
      <w:r w:rsidRPr="00A37B7C">
        <w:rPr>
          <w:rFonts w:ascii="Times New Roman" w:hAnsi="Times New Roman"/>
          <w:sz w:val="24"/>
          <w:szCs w:val="24"/>
        </w:rPr>
        <w:t>плат-форма</w:t>
      </w:r>
      <w:proofErr w:type="gramEnd"/>
      <w:r w:rsidRPr="00A37B7C">
        <w:rPr>
          <w:rFonts w:ascii="Times New Roman" w:hAnsi="Times New Roman"/>
          <w:sz w:val="24"/>
          <w:szCs w:val="24"/>
        </w:rPr>
        <w:t xml:space="preserve"> Юрайт [сайт]. — URL: https://urait.ru/bcode/491941</w:t>
      </w:r>
    </w:p>
    <w:p w14:paraId="4B6545A2" w14:textId="77777777" w:rsidR="000D7985" w:rsidRPr="00A37B7C" w:rsidRDefault="000D7985" w:rsidP="00095D42">
      <w:pPr>
        <w:numPr>
          <w:ilvl w:val="0"/>
          <w:numId w:val="13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Кузьменкова, Ю. Б.  Английский язык + аудиозаписи: учебник и практикум для среднего профессионального образования / Ю. Б. Кузьменкова. — Москва: Издательство Юрайт, 2022. — 441 с. — (Профессиональное образование).</w:t>
      </w:r>
    </w:p>
    <w:p w14:paraId="072D300C" w14:textId="77777777" w:rsidR="000D7985" w:rsidRPr="00A37B7C" w:rsidRDefault="000D7985" w:rsidP="000D7985">
      <w:pPr>
        <w:spacing w:after="0"/>
        <w:ind w:firstLine="709"/>
        <w:contextualSpacing/>
        <w:jc w:val="both"/>
        <w:rPr>
          <w:rFonts w:ascii="Times New Roman" w:hAnsi="Times New Roman"/>
          <w:sz w:val="24"/>
          <w:szCs w:val="24"/>
        </w:rPr>
      </w:pPr>
      <w:r w:rsidRPr="00A37B7C">
        <w:rPr>
          <w:rFonts w:ascii="Times New Roman" w:hAnsi="Times New Roman"/>
          <w:sz w:val="24"/>
          <w:szCs w:val="24"/>
        </w:rPr>
        <w:t xml:space="preserve"> — ISBN 978-5-534-00804-3. — Текст: электронный // Образовательная платформа Юрайт [сайт]. — URL: https://urait.ru/bcode/489640</w:t>
      </w:r>
    </w:p>
    <w:p w14:paraId="6B98E7D1" w14:textId="77777777" w:rsidR="000D7985" w:rsidRPr="00A90940" w:rsidRDefault="000D7985" w:rsidP="00095D42">
      <w:pPr>
        <w:numPr>
          <w:ilvl w:val="0"/>
          <w:numId w:val="13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Невзорова, Г. Д.  Английский язык. Грамматика: учебное пособие для среднего профессионального образования / Г. Д. Невзорова, Г. И. Никитушкина. — 2-е изд., испр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213 с. — (Профессиональное </w:t>
      </w:r>
      <w:proofErr w:type="gramStart"/>
      <w:r w:rsidRPr="00A37B7C">
        <w:rPr>
          <w:rFonts w:ascii="Times New Roman" w:hAnsi="Times New Roman"/>
          <w:sz w:val="24"/>
          <w:szCs w:val="24"/>
        </w:rPr>
        <w:t>обра-зование</w:t>
      </w:r>
      <w:proofErr w:type="gramEnd"/>
      <w:r w:rsidRPr="00A37B7C">
        <w:rPr>
          <w:rFonts w:ascii="Times New Roman" w:hAnsi="Times New Roman"/>
          <w:sz w:val="24"/>
          <w:szCs w:val="24"/>
        </w:rPr>
        <w:t xml:space="preserve">). — ISBN 978-5-534-09886-0. — Текст: электронный // Образовательная </w:t>
      </w:r>
      <w:proofErr w:type="gramStart"/>
      <w:r w:rsidRPr="00A90940">
        <w:rPr>
          <w:rFonts w:ascii="Times New Roman" w:hAnsi="Times New Roman"/>
          <w:sz w:val="24"/>
          <w:szCs w:val="24"/>
        </w:rPr>
        <w:t>плат-форма</w:t>
      </w:r>
      <w:proofErr w:type="gramEnd"/>
      <w:r w:rsidRPr="00A90940">
        <w:rPr>
          <w:rFonts w:ascii="Times New Roman" w:hAnsi="Times New Roman"/>
          <w:sz w:val="24"/>
          <w:szCs w:val="24"/>
        </w:rPr>
        <w:t xml:space="preserve"> Юрайт [сайт]. — URL: </w:t>
      </w:r>
      <w:hyperlink r:id="rId111" w:history="1">
        <w:r w:rsidRPr="00A90940">
          <w:t>https://urait.ru/bcode/491346</w:t>
        </w:r>
      </w:hyperlink>
    </w:p>
    <w:p w14:paraId="64022440" w14:textId="77777777" w:rsidR="000D7985" w:rsidRPr="00DF467B" w:rsidRDefault="000D7985" w:rsidP="00095D42">
      <w:pPr>
        <w:numPr>
          <w:ilvl w:val="0"/>
          <w:numId w:val="139"/>
        </w:numPr>
        <w:spacing w:after="0" w:line="276" w:lineRule="auto"/>
        <w:ind w:left="0" w:firstLine="709"/>
        <w:contextualSpacing/>
        <w:jc w:val="both"/>
        <w:rPr>
          <w:rFonts w:ascii="Times New Roman" w:hAnsi="Times New Roman"/>
          <w:sz w:val="24"/>
          <w:szCs w:val="24"/>
        </w:rPr>
      </w:pPr>
      <w:r w:rsidRPr="00DF467B">
        <w:rPr>
          <w:rFonts w:ascii="Times New Roman" w:hAnsi="Times New Roman"/>
          <w:sz w:val="24"/>
          <w:szCs w:val="24"/>
        </w:rPr>
        <w:t xml:space="preserve">4. </w:t>
      </w:r>
      <w:r w:rsidRPr="00DF467B">
        <w:rPr>
          <w:rFonts w:ascii="Times New Roman" w:hAnsi="Times New Roman"/>
          <w:bCs/>
          <w:sz w:val="24"/>
          <w:szCs w:val="24"/>
        </w:rPr>
        <w:fldChar w:fldCharType="begin"/>
      </w:r>
      <w:r w:rsidRPr="00DF467B">
        <w:rPr>
          <w:rFonts w:ascii="Times New Roman" w:hAnsi="Times New Roman"/>
          <w:bCs/>
          <w:sz w:val="24"/>
          <w:szCs w:val="24"/>
        </w:rPr>
        <w:instrText xml:space="preserve"> HYPERLINK "Кондюрина, И. М. Английский язык. Базовый курс : учебное пособие для СПО /</w:instrText>
      </w:r>
      <w:r w:rsidRPr="00DF467B">
        <w:rPr>
          <w:rFonts w:ascii="Times New Roman" w:hAnsi="Times New Roman"/>
          <w:sz w:val="24"/>
          <w:szCs w:val="24"/>
        </w:rPr>
        <w:instrText xml:space="preserve"> И. М. Кондюрина, С. И. Смирнова, А. В. Иванов. — Саратов, Москва : Профобразование, Ай Пи Ар Медиа, 2023. — 137 c. — ISBN 978-5-4488-1635-2, 978-5-4497-2174-7. — Текст : электронный // Электронный ресурс цифровой образовательной среды СПО PROFобразование : [сайт]. — URL: https://profspo.ru/books/129715  </w:instrText>
      </w:r>
    </w:p>
    <w:p w14:paraId="413597AC" w14:textId="77777777" w:rsidR="000D7985" w:rsidRPr="00DF467B" w:rsidRDefault="000D7985" w:rsidP="00095D42">
      <w:pPr>
        <w:numPr>
          <w:ilvl w:val="0"/>
          <w:numId w:val="139"/>
        </w:numPr>
        <w:spacing w:after="0" w:line="276" w:lineRule="auto"/>
        <w:ind w:left="0" w:firstLine="709"/>
        <w:contextualSpacing/>
        <w:jc w:val="both"/>
        <w:rPr>
          <w:rFonts w:ascii="Times New Roman" w:hAnsi="Times New Roman"/>
          <w:sz w:val="24"/>
          <w:szCs w:val="24"/>
        </w:rPr>
      </w:pPr>
      <w:r w:rsidRPr="00DF467B">
        <w:rPr>
          <w:rFonts w:ascii="Times New Roman" w:hAnsi="Times New Roman"/>
          <w:bCs/>
          <w:sz w:val="24"/>
          <w:szCs w:val="24"/>
        </w:rPr>
        <w:instrText xml:space="preserve">Скачкова, Е. А. Business English : учебное пособие для СПО / </w:instrText>
      </w:r>
      <w:r w:rsidRPr="00DF467B">
        <w:rPr>
          <w:rFonts w:ascii="Times New Roman" w:hAnsi="Times New Roman"/>
          <w:sz w:val="24"/>
          <w:szCs w:val="24"/>
        </w:rPr>
        <w:instrText xml:space="preserve">Е. А. Скачкова. — Саратов : Профобразование, 2019. — 201 c. — ISBN 978-5-4488-0335-2. — Текст : электронный // Электронный ресурс цифровой образовательной среды СПО PROFобразование : [сайт]. — URL: https://profspo.ru/books/86067  </w:instrText>
      </w:r>
    </w:p>
    <w:p w14:paraId="400874F4" w14:textId="77777777" w:rsidR="000D7985" w:rsidRPr="00DF467B" w:rsidRDefault="000D7985" w:rsidP="00095D42">
      <w:pPr>
        <w:numPr>
          <w:ilvl w:val="0"/>
          <w:numId w:val="139"/>
        </w:numPr>
        <w:spacing w:after="0" w:line="276" w:lineRule="auto"/>
        <w:ind w:left="0" w:firstLine="709"/>
        <w:contextualSpacing/>
        <w:jc w:val="both"/>
        <w:rPr>
          <w:rStyle w:val="a5"/>
          <w:color w:val="auto"/>
          <w:sz w:val="24"/>
          <w:szCs w:val="24"/>
          <w:u w:val="none"/>
        </w:rPr>
      </w:pPr>
      <w:r w:rsidRPr="00DF467B">
        <w:rPr>
          <w:rFonts w:ascii="Times New Roman" w:hAnsi="Times New Roman"/>
          <w:bCs/>
          <w:sz w:val="24"/>
          <w:szCs w:val="24"/>
        </w:rPr>
        <w:instrText xml:space="preserve">Абрамцева, Е. Г. Reading and writing : учебное пособие для СПО / </w:instrText>
      </w:r>
      <w:r w:rsidRPr="00DF467B">
        <w:rPr>
          <w:rFonts w:ascii="Times New Roman" w:hAnsi="Times New Roman"/>
          <w:sz w:val="24"/>
          <w:szCs w:val="24"/>
        </w:rPr>
        <w:instrText xml:space="preserve">Е. Г. Абрамцева. — Саратов, Москва : Профобразование, Ай Пи Ар Медиа, 2021. — 85 c. — ISBN 978-5-4488-1314-6, 978-5-4497-1304-9. — Текст : электронный // Электронный ресурс цифровой образовательной среды СПО PROFобразование : [сайт]. — URL: https://profspo.ru/books/109164    </w:instrText>
      </w:r>
      <w:r w:rsidRPr="00DF467B">
        <w:rPr>
          <w:rFonts w:ascii="Times New Roman" w:hAnsi="Times New Roman"/>
          <w:bCs/>
          <w:sz w:val="24"/>
          <w:szCs w:val="24"/>
        </w:rPr>
        <w:instrText xml:space="preserve">" </w:instrText>
      </w:r>
      <w:r w:rsidRPr="00DF467B">
        <w:rPr>
          <w:rFonts w:ascii="Times New Roman" w:hAnsi="Times New Roman"/>
          <w:bCs/>
          <w:sz w:val="24"/>
          <w:szCs w:val="24"/>
        </w:rPr>
        <w:fldChar w:fldCharType="separate"/>
      </w:r>
      <w:r w:rsidRPr="00DF467B">
        <w:rPr>
          <w:rStyle w:val="a5"/>
          <w:bCs/>
          <w:color w:val="auto"/>
          <w:sz w:val="24"/>
          <w:szCs w:val="24"/>
          <w:u w:val="none"/>
        </w:rPr>
        <w:t xml:space="preserve">Кондюрина, И. М. Английский язык. Базовый </w:t>
      </w:r>
      <w:proofErr w:type="gramStart"/>
      <w:r w:rsidRPr="00DF467B">
        <w:rPr>
          <w:rStyle w:val="a5"/>
          <w:bCs/>
          <w:color w:val="auto"/>
          <w:sz w:val="24"/>
          <w:szCs w:val="24"/>
          <w:u w:val="none"/>
        </w:rPr>
        <w:t>курс :</w:t>
      </w:r>
      <w:proofErr w:type="gramEnd"/>
      <w:r w:rsidRPr="00DF467B">
        <w:rPr>
          <w:rStyle w:val="a5"/>
          <w:bCs/>
          <w:color w:val="auto"/>
          <w:sz w:val="24"/>
          <w:szCs w:val="24"/>
          <w:u w:val="none"/>
        </w:rPr>
        <w:t xml:space="preserve"> учебное пособие для СПО /</w:t>
      </w:r>
      <w:r w:rsidRPr="00DF467B">
        <w:rPr>
          <w:rStyle w:val="a5"/>
          <w:color w:val="auto"/>
          <w:sz w:val="24"/>
          <w:szCs w:val="24"/>
          <w:u w:val="none"/>
        </w:rPr>
        <w:t xml:space="preserve"> И. М. Кондюрина, С. И. Смирнова, А. В. Иванов. — Саратов, </w:t>
      </w:r>
      <w:proofErr w:type="gramStart"/>
      <w:r w:rsidRPr="00DF467B">
        <w:rPr>
          <w:rStyle w:val="a5"/>
          <w:color w:val="auto"/>
          <w:sz w:val="24"/>
          <w:szCs w:val="24"/>
          <w:u w:val="none"/>
        </w:rPr>
        <w:t>Москва :</w:t>
      </w:r>
      <w:proofErr w:type="gramEnd"/>
      <w:r w:rsidRPr="00DF467B">
        <w:rPr>
          <w:rStyle w:val="a5"/>
          <w:color w:val="auto"/>
          <w:sz w:val="24"/>
          <w:szCs w:val="24"/>
          <w:u w:val="none"/>
        </w:rPr>
        <w:t xml:space="preserve"> Профобразование, Ай Пи Ар Медиа, 2023. — 137 c. — ISBN 978-5-4488-1635-2, 978-5-4497-2174-7. — </w:t>
      </w:r>
      <w:proofErr w:type="gramStart"/>
      <w:r w:rsidRPr="00DF467B">
        <w:rPr>
          <w:rStyle w:val="a5"/>
          <w:color w:val="auto"/>
          <w:sz w:val="24"/>
          <w:szCs w:val="24"/>
          <w:u w:val="none"/>
        </w:rPr>
        <w:t>Текст :</w:t>
      </w:r>
      <w:proofErr w:type="gramEnd"/>
      <w:r w:rsidRPr="00DF467B">
        <w:rPr>
          <w:rStyle w:val="a5"/>
          <w:color w:val="auto"/>
          <w:sz w:val="24"/>
          <w:szCs w:val="24"/>
          <w:u w:val="none"/>
        </w:rPr>
        <w:t xml:space="preserve"> </w:t>
      </w:r>
      <w:r w:rsidRPr="00DF467B">
        <w:rPr>
          <w:rStyle w:val="a5"/>
          <w:color w:val="auto"/>
          <w:sz w:val="24"/>
          <w:szCs w:val="24"/>
          <w:u w:val="none"/>
        </w:rPr>
        <w:lastRenderedPageBreak/>
        <w:t xml:space="preserve">электронный // Электронный ресурс цифровой образовательной среды СПО PROFобразование : [сайт]. — URL: https://profspo.ru/books/129715  </w:t>
      </w:r>
    </w:p>
    <w:p w14:paraId="1F7B9BD2" w14:textId="77777777" w:rsidR="000D7985" w:rsidRPr="00DF467B" w:rsidRDefault="000D7985" w:rsidP="00095D42">
      <w:pPr>
        <w:numPr>
          <w:ilvl w:val="0"/>
          <w:numId w:val="139"/>
        </w:numPr>
        <w:spacing w:after="0" w:line="276" w:lineRule="auto"/>
        <w:ind w:left="0" w:firstLine="709"/>
        <w:contextualSpacing/>
        <w:jc w:val="both"/>
        <w:rPr>
          <w:rStyle w:val="a5"/>
          <w:color w:val="auto"/>
          <w:sz w:val="24"/>
          <w:szCs w:val="24"/>
          <w:u w:val="none"/>
        </w:rPr>
      </w:pPr>
      <w:r w:rsidRPr="00DF467B">
        <w:rPr>
          <w:rStyle w:val="a5"/>
          <w:bCs/>
          <w:color w:val="auto"/>
          <w:sz w:val="24"/>
          <w:szCs w:val="24"/>
          <w:u w:val="none"/>
        </w:rPr>
        <w:t xml:space="preserve">Скачкова, Е. А. Business </w:t>
      </w:r>
      <w:proofErr w:type="gramStart"/>
      <w:r w:rsidRPr="00DF467B">
        <w:rPr>
          <w:rStyle w:val="a5"/>
          <w:bCs/>
          <w:color w:val="auto"/>
          <w:sz w:val="24"/>
          <w:szCs w:val="24"/>
          <w:u w:val="none"/>
        </w:rPr>
        <w:t xml:space="preserve">English </w:t>
      </w:r>
      <w:proofErr w:type="gramEnd"/>
      <w:r w:rsidRPr="00DF467B">
        <w:rPr>
          <w:rStyle w:val="a5"/>
          <w:bCs/>
          <w:color w:val="auto"/>
          <w:sz w:val="24"/>
          <w:szCs w:val="24"/>
          <w:u w:val="none"/>
        </w:rPr>
        <w:t xml:space="preserve">: учебное пособие для СПО / </w:t>
      </w:r>
      <w:r w:rsidRPr="00DF467B">
        <w:rPr>
          <w:rStyle w:val="a5"/>
          <w:color w:val="auto"/>
          <w:sz w:val="24"/>
          <w:szCs w:val="24"/>
          <w:u w:val="none"/>
        </w:rPr>
        <w:t xml:space="preserve">Е. А. Скачкова. — </w:t>
      </w:r>
      <w:proofErr w:type="gramStart"/>
      <w:r w:rsidRPr="00DF467B">
        <w:rPr>
          <w:rStyle w:val="a5"/>
          <w:color w:val="auto"/>
          <w:sz w:val="24"/>
          <w:szCs w:val="24"/>
          <w:u w:val="none"/>
        </w:rPr>
        <w:t xml:space="preserve">Саратов </w:t>
      </w:r>
      <w:proofErr w:type="gramEnd"/>
      <w:r w:rsidRPr="00DF467B">
        <w:rPr>
          <w:rStyle w:val="a5"/>
          <w:color w:val="auto"/>
          <w:sz w:val="24"/>
          <w:szCs w:val="24"/>
          <w:u w:val="none"/>
        </w:rPr>
        <w:t xml:space="preserve">: Профобразование, 2019. — 201 c. — ISBN 978-5-4488-0335-2. — </w:t>
      </w:r>
      <w:proofErr w:type="gramStart"/>
      <w:r w:rsidRPr="00DF467B">
        <w:rPr>
          <w:rStyle w:val="a5"/>
          <w:color w:val="auto"/>
          <w:sz w:val="24"/>
          <w:szCs w:val="24"/>
          <w:u w:val="none"/>
        </w:rPr>
        <w:t xml:space="preserve">Текст </w:t>
      </w:r>
      <w:proofErr w:type="gramEnd"/>
      <w:r w:rsidRPr="00DF467B">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https://profspo.ru/books/86067  </w:t>
      </w:r>
    </w:p>
    <w:p w14:paraId="64157F55" w14:textId="77777777" w:rsidR="000D7985" w:rsidRPr="00A90940" w:rsidRDefault="000D7985" w:rsidP="00095D42">
      <w:pPr>
        <w:numPr>
          <w:ilvl w:val="0"/>
          <w:numId w:val="139"/>
        </w:numPr>
        <w:spacing w:after="0" w:line="276" w:lineRule="auto"/>
        <w:ind w:left="0" w:firstLine="709"/>
        <w:contextualSpacing/>
        <w:jc w:val="both"/>
        <w:rPr>
          <w:rFonts w:ascii="Times New Roman" w:hAnsi="Times New Roman"/>
          <w:sz w:val="24"/>
          <w:szCs w:val="24"/>
        </w:rPr>
      </w:pPr>
      <w:r w:rsidRPr="00DF467B">
        <w:rPr>
          <w:rStyle w:val="a5"/>
          <w:bCs/>
          <w:color w:val="auto"/>
          <w:sz w:val="24"/>
          <w:szCs w:val="24"/>
          <w:u w:val="none"/>
        </w:rPr>
        <w:t xml:space="preserve">Абрамцева, Е. Г. Reading and </w:t>
      </w:r>
      <w:proofErr w:type="gramStart"/>
      <w:r w:rsidRPr="00DF467B">
        <w:rPr>
          <w:rStyle w:val="a5"/>
          <w:bCs/>
          <w:color w:val="auto"/>
          <w:sz w:val="24"/>
          <w:szCs w:val="24"/>
          <w:u w:val="none"/>
        </w:rPr>
        <w:t xml:space="preserve">writing </w:t>
      </w:r>
      <w:proofErr w:type="gramEnd"/>
      <w:r w:rsidRPr="00DF467B">
        <w:rPr>
          <w:rStyle w:val="a5"/>
          <w:bCs/>
          <w:color w:val="auto"/>
          <w:sz w:val="24"/>
          <w:szCs w:val="24"/>
          <w:u w:val="none"/>
        </w:rPr>
        <w:t xml:space="preserve">: учебное пособие для СПО / </w:t>
      </w:r>
      <w:r w:rsidRPr="00DF467B">
        <w:rPr>
          <w:rStyle w:val="a5"/>
          <w:color w:val="auto"/>
          <w:sz w:val="24"/>
          <w:szCs w:val="24"/>
          <w:u w:val="none"/>
        </w:rPr>
        <w:t xml:space="preserve">Е. Г. Абрамцева. — Саратов, </w:t>
      </w:r>
      <w:proofErr w:type="gramStart"/>
      <w:r w:rsidRPr="00DF467B">
        <w:rPr>
          <w:rStyle w:val="a5"/>
          <w:color w:val="auto"/>
          <w:sz w:val="24"/>
          <w:szCs w:val="24"/>
          <w:u w:val="none"/>
        </w:rPr>
        <w:t xml:space="preserve">Москва </w:t>
      </w:r>
      <w:proofErr w:type="gramEnd"/>
      <w:r w:rsidRPr="00DF467B">
        <w:rPr>
          <w:rStyle w:val="a5"/>
          <w:color w:val="auto"/>
          <w:sz w:val="24"/>
          <w:szCs w:val="24"/>
          <w:u w:val="none"/>
        </w:rPr>
        <w:t xml:space="preserve">: Профобразование, Ай Пи Ар Медиа, 2021. — 85 c. — ISBN 978-5-4488-1314-6, 978-5-4497-1304-9. — </w:t>
      </w:r>
      <w:proofErr w:type="gramStart"/>
      <w:r w:rsidRPr="00DF467B">
        <w:rPr>
          <w:rStyle w:val="a5"/>
          <w:color w:val="auto"/>
          <w:sz w:val="24"/>
          <w:szCs w:val="24"/>
          <w:u w:val="none"/>
        </w:rPr>
        <w:t xml:space="preserve">Текст </w:t>
      </w:r>
      <w:proofErr w:type="gramEnd"/>
      <w:r w:rsidRPr="00DF467B">
        <w:rPr>
          <w:rStyle w:val="a5"/>
          <w:color w:val="auto"/>
          <w:sz w:val="24"/>
          <w:szCs w:val="24"/>
          <w:u w:val="none"/>
        </w:rPr>
        <w:t>: электронный // Электронный ресурс цифровой образовательной среды СПО PROFобразование : [сайт]. — URL: https://profspo.ru/books/109164</w:t>
      </w:r>
      <w:r w:rsidRPr="00DF467B">
        <w:rPr>
          <w:rStyle w:val="a5"/>
          <w:color w:val="auto"/>
          <w:sz w:val="24"/>
          <w:szCs w:val="24"/>
        </w:rPr>
        <w:t xml:space="preserve">    </w:t>
      </w:r>
      <w:r w:rsidRPr="00DF467B">
        <w:rPr>
          <w:rFonts w:ascii="Times New Roman" w:hAnsi="Times New Roman"/>
          <w:b/>
          <w:bCs/>
          <w:sz w:val="24"/>
          <w:szCs w:val="24"/>
        </w:rPr>
        <w:fldChar w:fldCharType="end"/>
      </w:r>
    </w:p>
    <w:p w14:paraId="27C2DAFD" w14:textId="77777777" w:rsidR="000D7985" w:rsidRPr="00A37B7C" w:rsidRDefault="000D7985" w:rsidP="000D7985">
      <w:pPr>
        <w:spacing w:after="0"/>
        <w:ind w:firstLine="709"/>
        <w:contextualSpacing/>
        <w:jc w:val="both"/>
        <w:rPr>
          <w:rFonts w:ascii="Times New Roman" w:hAnsi="Times New Roman"/>
          <w:sz w:val="24"/>
          <w:szCs w:val="24"/>
        </w:rPr>
      </w:pPr>
    </w:p>
    <w:p w14:paraId="7957E017" w14:textId="77777777" w:rsidR="000D7985" w:rsidRPr="00A37B7C" w:rsidRDefault="000D7985" w:rsidP="000D7985">
      <w:pPr>
        <w:spacing w:after="0"/>
        <w:ind w:firstLine="709"/>
        <w:contextualSpacing/>
        <w:jc w:val="both"/>
        <w:rPr>
          <w:rFonts w:ascii="Times New Roman" w:hAnsi="Times New Roman"/>
          <w:b/>
          <w:bCs/>
          <w:sz w:val="24"/>
          <w:szCs w:val="24"/>
        </w:rPr>
      </w:pPr>
      <w:r w:rsidRPr="00A37B7C">
        <w:rPr>
          <w:rFonts w:ascii="Times New Roman" w:hAnsi="Times New Roman"/>
          <w:b/>
          <w:bCs/>
          <w:sz w:val="24"/>
          <w:szCs w:val="24"/>
        </w:rPr>
        <w:t>3.2.3. Дополнительные источники</w:t>
      </w:r>
    </w:p>
    <w:p w14:paraId="3B3CDDCC"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12" w:history="1">
        <w:r w:rsidR="000D7985" w:rsidRPr="00A37B7C">
          <w:rPr>
            <w:rFonts w:ascii="Times New Roman" w:eastAsia="Arial Unicode MS" w:hAnsi="Times New Roman"/>
            <w:sz w:val="24"/>
            <w:szCs w:val="24"/>
            <w:u w:val="single"/>
            <w:lang w:bidi="ru-RU"/>
          </w:rPr>
          <w:t>http://window.edu.ru/</w:t>
        </w:r>
      </w:hyperlink>
      <w:r w:rsidR="000D7985" w:rsidRPr="00A37B7C">
        <w:rPr>
          <w:rFonts w:ascii="Times New Roman" w:eastAsia="Arial Unicode MS" w:hAnsi="Times New Roman"/>
          <w:sz w:val="24"/>
          <w:szCs w:val="24"/>
          <w:lang w:bidi="ru-RU"/>
        </w:rPr>
        <w:t xml:space="preserve"> - </w:t>
      </w:r>
      <w:hyperlink r:id="rId113" w:history="1">
        <w:r w:rsidR="000D7985" w:rsidRPr="00A37B7C">
          <w:rPr>
            <w:rFonts w:ascii="Times New Roman" w:eastAsia="Arial Unicode MS" w:hAnsi="Times New Roman"/>
            <w:sz w:val="24"/>
            <w:szCs w:val="24"/>
            <w:lang w:bidi="ru-RU"/>
          </w:rPr>
          <w:t>Информационная система «Единое окно доступа к образовательным ресурсам»</w:t>
        </w:r>
      </w:hyperlink>
      <w:r w:rsidR="000D7985" w:rsidRPr="00A37B7C">
        <w:rPr>
          <w:rFonts w:ascii="Times New Roman" w:eastAsia="Arial Unicode MS" w:hAnsi="Times New Roman"/>
          <w:sz w:val="24"/>
          <w:szCs w:val="24"/>
          <w:lang w:bidi="ru-RU"/>
        </w:rPr>
        <w:t>;</w:t>
      </w:r>
    </w:p>
    <w:p w14:paraId="2915B64D"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14" w:history="1">
        <w:r w:rsidR="000D7985" w:rsidRPr="00A37B7C">
          <w:rPr>
            <w:rFonts w:ascii="Times New Roman" w:eastAsia="Arial Unicode MS" w:hAnsi="Times New Roman"/>
            <w:sz w:val="24"/>
            <w:szCs w:val="24"/>
            <w:u w:val="single"/>
            <w:lang w:bidi="ru-RU"/>
          </w:rPr>
          <w:t>http://school-collection.edu.ru/</w:t>
        </w:r>
      </w:hyperlink>
      <w:r w:rsidR="000D7985" w:rsidRPr="00A37B7C">
        <w:rPr>
          <w:rFonts w:ascii="Times New Roman" w:eastAsia="Arial Unicode MS" w:hAnsi="Times New Roman"/>
          <w:sz w:val="24"/>
          <w:szCs w:val="24"/>
          <w:lang w:bidi="ru-RU"/>
        </w:rPr>
        <w:t xml:space="preserve"> - </w:t>
      </w:r>
      <w:hyperlink r:id="rId115" w:history="1">
        <w:r w:rsidR="000D7985" w:rsidRPr="00A37B7C">
          <w:rPr>
            <w:rFonts w:ascii="Times New Roman" w:eastAsia="Arial Unicode MS" w:hAnsi="Times New Roman"/>
            <w:sz w:val="24"/>
            <w:szCs w:val="24"/>
            <w:lang w:bidi="ru-RU"/>
          </w:rPr>
          <w:t>Единая коллекция цифровых образовательных ресурсов</w:t>
        </w:r>
      </w:hyperlink>
      <w:r w:rsidR="000D7985" w:rsidRPr="00A37B7C">
        <w:rPr>
          <w:rFonts w:ascii="Times New Roman" w:eastAsia="Arial Unicode MS" w:hAnsi="Times New Roman"/>
          <w:sz w:val="24"/>
          <w:szCs w:val="24"/>
          <w:lang w:bidi="ru-RU"/>
        </w:rPr>
        <w:t>;</w:t>
      </w:r>
    </w:p>
    <w:p w14:paraId="40FF5D9F"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16" w:history="1">
        <w:r w:rsidR="000D7985" w:rsidRPr="00A37B7C">
          <w:rPr>
            <w:rFonts w:ascii="Times New Roman" w:eastAsia="Arial Unicode MS" w:hAnsi="Times New Roman"/>
            <w:sz w:val="24"/>
            <w:szCs w:val="24"/>
            <w:u w:val="single"/>
            <w:lang w:bidi="ru-RU"/>
          </w:rPr>
          <w:t>http://fcior.edu.ru/</w:t>
        </w:r>
      </w:hyperlink>
      <w:r w:rsidR="000D7985" w:rsidRPr="00A37B7C">
        <w:rPr>
          <w:rFonts w:ascii="Times New Roman" w:eastAsia="Arial Unicode MS" w:hAnsi="Times New Roman"/>
          <w:sz w:val="24"/>
          <w:szCs w:val="24"/>
          <w:lang w:bidi="ru-RU"/>
        </w:rPr>
        <w:t xml:space="preserve"> - </w:t>
      </w:r>
      <w:hyperlink r:id="rId117" w:history="1">
        <w:r w:rsidR="000D7985" w:rsidRPr="00A37B7C">
          <w:rPr>
            <w:rFonts w:ascii="Times New Roman" w:eastAsia="Arial Unicode MS" w:hAnsi="Times New Roman"/>
            <w:sz w:val="24"/>
            <w:szCs w:val="24"/>
            <w:lang w:bidi="ru-RU"/>
          </w:rPr>
          <w:t>Федеральный центр информационно-образовательных ресурсов</w:t>
        </w:r>
      </w:hyperlink>
      <w:r w:rsidR="000D7985" w:rsidRPr="00A37B7C">
        <w:rPr>
          <w:rFonts w:ascii="Times New Roman" w:eastAsia="Arial Unicode MS" w:hAnsi="Times New Roman"/>
          <w:sz w:val="24"/>
          <w:szCs w:val="24"/>
          <w:lang w:bidi="ru-RU"/>
        </w:rPr>
        <w:t>;</w:t>
      </w:r>
    </w:p>
    <w:p w14:paraId="1FB778B3"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18" w:history="1">
        <w:r w:rsidR="000D7985" w:rsidRPr="00A37B7C">
          <w:rPr>
            <w:rFonts w:ascii="Times New Roman" w:eastAsia="Arial Unicode MS" w:hAnsi="Times New Roman"/>
            <w:sz w:val="24"/>
            <w:szCs w:val="24"/>
            <w:u w:val="single"/>
            <w:lang w:bidi="ru-RU"/>
          </w:rPr>
          <w:t>http://lib.mtuci.ru/libdocs/</w:t>
        </w:r>
      </w:hyperlink>
      <w:r w:rsidR="000D7985" w:rsidRPr="00A37B7C">
        <w:rPr>
          <w:rFonts w:ascii="Times New Roman" w:eastAsia="Arial Unicode MS" w:hAnsi="Times New Roman"/>
          <w:sz w:val="24"/>
          <w:szCs w:val="24"/>
          <w:lang w:bidi="ru-RU"/>
        </w:rPr>
        <w:t xml:space="preserve"> - </w:t>
      </w:r>
      <w:hyperlink r:id="rId119" w:history="1">
        <w:r w:rsidR="000D7985" w:rsidRPr="00A37B7C">
          <w:rPr>
            <w:rFonts w:ascii="Times New Roman" w:eastAsia="Arial Unicode MS" w:hAnsi="Times New Roman"/>
            <w:sz w:val="24"/>
            <w:szCs w:val="24"/>
            <w:lang w:bidi="ru-RU"/>
          </w:rPr>
          <w:t>Электронный Каталог библиотеки МТУСИ</w:t>
        </w:r>
      </w:hyperlink>
      <w:r w:rsidR="000D7985" w:rsidRPr="00A37B7C">
        <w:rPr>
          <w:rFonts w:ascii="Times New Roman" w:eastAsia="Arial Unicode MS" w:hAnsi="Times New Roman"/>
          <w:sz w:val="24"/>
          <w:szCs w:val="24"/>
          <w:lang w:bidi="ru-RU"/>
        </w:rPr>
        <w:t>;</w:t>
      </w:r>
    </w:p>
    <w:p w14:paraId="5C9E3FFF"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20" w:history="1">
        <w:r w:rsidR="000D7985" w:rsidRPr="00A37B7C">
          <w:rPr>
            <w:rFonts w:ascii="Times New Roman" w:eastAsia="Arial Unicode MS" w:hAnsi="Times New Roman"/>
            <w:sz w:val="24"/>
            <w:szCs w:val="24"/>
            <w:u w:val="single"/>
            <w:lang w:bidi="ru-RU"/>
          </w:rPr>
          <w:t>https://www.rsl.ru/</w:t>
        </w:r>
      </w:hyperlink>
      <w:r w:rsidR="000D7985" w:rsidRPr="00A37B7C">
        <w:rPr>
          <w:rFonts w:ascii="Times New Roman" w:eastAsia="Arial Unicode MS" w:hAnsi="Times New Roman"/>
          <w:sz w:val="24"/>
          <w:szCs w:val="24"/>
          <w:lang w:bidi="ru-RU"/>
        </w:rPr>
        <w:t xml:space="preserve"> - </w:t>
      </w:r>
      <w:hyperlink r:id="rId121" w:tgtFrame="_blank" w:history="1">
        <w:r w:rsidR="000D7985" w:rsidRPr="00A37B7C">
          <w:rPr>
            <w:rFonts w:ascii="Times New Roman" w:eastAsia="Arial Unicode MS" w:hAnsi="Times New Roman"/>
            <w:sz w:val="24"/>
            <w:szCs w:val="24"/>
            <w:lang w:bidi="ru-RU"/>
          </w:rPr>
          <w:t>Российская государственная библиотека (РГБ)</w:t>
        </w:r>
        <w:r w:rsidR="000D7985" w:rsidRPr="00A37B7C">
          <w:rPr>
            <w:rFonts w:ascii="Times New Roman" w:eastAsia="Arial Unicode MS" w:hAnsi="Times New Roman"/>
            <w:sz w:val="24"/>
            <w:szCs w:val="24"/>
            <w:u w:val="single"/>
            <w:lang w:bidi="ru-RU"/>
          </w:rPr>
          <w:t>;</w:t>
        </w:r>
      </w:hyperlink>
    </w:p>
    <w:p w14:paraId="3E09F2BA"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22" w:history="1">
        <w:r w:rsidR="000D7985" w:rsidRPr="00A37B7C">
          <w:rPr>
            <w:rFonts w:ascii="Times New Roman" w:eastAsia="Arial Unicode MS" w:hAnsi="Times New Roman"/>
            <w:sz w:val="24"/>
            <w:szCs w:val="24"/>
            <w:u w:val="single"/>
            <w:lang w:bidi="ru-RU"/>
          </w:rPr>
          <w:t>http://nlr.ru/</w:t>
        </w:r>
      </w:hyperlink>
      <w:r w:rsidR="000D7985" w:rsidRPr="00A37B7C">
        <w:rPr>
          <w:rFonts w:ascii="Times New Roman" w:eastAsia="Arial Unicode MS" w:hAnsi="Times New Roman"/>
          <w:sz w:val="24"/>
          <w:szCs w:val="24"/>
          <w:lang w:bidi="ru-RU"/>
        </w:rPr>
        <w:t xml:space="preserve"> - </w:t>
      </w:r>
      <w:hyperlink r:id="rId123" w:tgtFrame="_blank" w:history="1">
        <w:r w:rsidR="000D7985" w:rsidRPr="00A37B7C">
          <w:rPr>
            <w:rFonts w:ascii="Times New Roman" w:eastAsia="Arial Unicode MS" w:hAnsi="Times New Roman"/>
            <w:sz w:val="24"/>
            <w:szCs w:val="24"/>
            <w:lang w:bidi="ru-RU"/>
          </w:rPr>
          <w:t>Российская национальная библиотека (РНБ)</w:t>
        </w:r>
      </w:hyperlink>
      <w:r w:rsidR="000D7985" w:rsidRPr="00A37B7C">
        <w:rPr>
          <w:rFonts w:ascii="Times New Roman" w:eastAsia="Arial Unicode MS" w:hAnsi="Times New Roman"/>
          <w:sz w:val="24"/>
          <w:szCs w:val="24"/>
          <w:lang w:bidi="ru-RU"/>
        </w:rPr>
        <w:t>;</w:t>
      </w:r>
    </w:p>
    <w:p w14:paraId="1EB1A24A"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24" w:history="1">
        <w:r w:rsidR="000D7985" w:rsidRPr="00A37B7C">
          <w:rPr>
            <w:rFonts w:ascii="Times New Roman" w:eastAsia="Arial Unicode MS" w:hAnsi="Times New Roman"/>
            <w:sz w:val="24"/>
            <w:szCs w:val="24"/>
            <w:u w:val="single"/>
            <w:lang w:bidi="ru-RU"/>
          </w:rPr>
          <w:t>http://www.gpntb.ru/</w:t>
        </w:r>
      </w:hyperlink>
      <w:r w:rsidR="000D7985" w:rsidRPr="00A37B7C">
        <w:rPr>
          <w:rFonts w:ascii="Times New Roman" w:eastAsia="Arial Unicode MS" w:hAnsi="Times New Roman"/>
          <w:sz w:val="24"/>
          <w:szCs w:val="24"/>
          <w:lang w:bidi="ru-RU"/>
        </w:rPr>
        <w:t xml:space="preserve"> - Государственная публичная научно-техническая библиотека (ГПНТБ);</w:t>
      </w:r>
    </w:p>
    <w:p w14:paraId="1FABA6C2"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25" w:history="1">
        <w:r w:rsidR="000D7985" w:rsidRPr="00A37B7C">
          <w:rPr>
            <w:rFonts w:ascii="Times New Roman" w:eastAsia="Arial Unicode MS" w:hAnsi="Times New Roman"/>
            <w:sz w:val="24"/>
            <w:szCs w:val="24"/>
            <w:u w:val="single"/>
            <w:lang w:bidi="ru-RU"/>
          </w:rPr>
          <w:t>https://book.ru</w:t>
        </w:r>
      </w:hyperlink>
      <w:r w:rsidR="000D7985" w:rsidRPr="00A37B7C">
        <w:rPr>
          <w:rFonts w:ascii="Times New Roman" w:eastAsia="Arial Unicode MS" w:hAnsi="Times New Roman"/>
          <w:sz w:val="24"/>
          <w:szCs w:val="24"/>
          <w:lang w:bidi="ru-RU"/>
        </w:rPr>
        <w:t xml:space="preserve">  Электронно-библиотечной системе BOOK.ru</w:t>
      </w:r>
    </w:p>
    <w:p w14:paraId="17292AF5"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26" w:history="1">
        <w:r w:rsidR="000D7985" w:rsidRPr="00A37B7C">
          <w:rPr>
            <w:rFonts w:ascii="Times New Roman" w:eastAsia="Arial Unicode MS" w:hAnsi="Times New Roman"/>
            <w:sz w:val="24"/>
            <w:szCs w:val="24"/>
            <w:u w:val="single"/>
            <w:lang w:bidi="ru-RU"/>
          </w:rPr>
          <w:t>https://www.iprbookshop.ru/</w:t>
        </w:r>
      </w:hyperlink>
      <w:r w:rsidR="000D7985" w:rsidRPr="00A37B7C">
        <w:rPr>
          <w:rFonts w:ascii="Times New Roman" w:eastAsia="Arial Unicode MS" w:hAnsi="Times New Roman"/>
          <w:sz w:val="24"/>
          <w:szCs w:val="24"/>
          <w:lang w:bidi="ru-RU"/>
        </w:rPr>
        <w:t xml:space="preserve"> - </w:t>
      </w:r>
      <w:hyperlink r:id="rId127" w:history="1">
        <w:r w:rsidR="000D7985" w:rsidRPr="00A37B7C">
          <w:rPr>
            <w:rFonts w:ascii="Times New Roman" w:eastAsia="Arial Unicode MS" w:hAnsi="Times New Roman"/>
            <w:sz w:val="24"/>
            <w:szCs w:val="24"/>
            <w:lang w:bidi="ru-RU"/>
          </w:rPr>
          <w:t>электронная библиотечная система IPRBooks</w:t>
        </w:r>
      </w:hyperlink>
      <w:r w:rsidR="000D7985" w:rsidRPr="00A37B7C">
        <w:rPr>
          <w:rFonts w:ascii="Times New Roman" w:eastAsia="Arial Unicode MS" w:hAnsi="Times New Roman"/>
          <w:sz w:val="24"/>
          <w:szCs w:val="24"/>
          <w:lang w:bidi="ru-RU"/>
        </w:rPr>
        <w:t>;</w:t>
      </w:r>
    </w:p>
    <w:p w14:paraId="2161C19D"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28" w:history="1">
        <w:r w:rsidR="000D7985" w:rsidRPr="00A37B7C">
          <w:rPr>
            <w:rFonts w:ascii="Times New Roman" w:eastAsia="Arial Unicode MS" w:hAnsi="Times New Roman"/>
            <w:sz w:val="24"/>
            <w:szCs w:val="24"/>
            <w:u w:val="single"/>
            <w:lang w:bidi="ru-RU"/>
          </w:rPr>
          <w:t>https://profspo.ru/</w:t>
        </w:r>
      </w:hyperlink>
      <w:r w:rsidR="000D7985" w:rsidRPr="00A37B7C">
        <w:rPr>
          <w:rFonts w:ascii="Times New Roman" w:eastAsia="Arial Unicode MS" w:hAnsi="Times New Roman"/>
          <w:sz w:val="24"/>
          <w:szCs w:val="24"/>
          <w:lang w:bidi="ru-RU"/>
        </w:rPr>
        <w:t xml:space="preserve"> - </w:t>
      </w:r>
      <w:hyperlink r:id="rId129" w:history="1">
        <w:r w:rsidR="000D7985" w:rsidRPr="00A37B7C">
          <w:rPr>
            <w:rFonts w:ascii="Times New Roman" w:eastAsia="Arial Unicode MS" w:hAnsi="Times New Roman"/>
            <w:sz w:val="24"/>
            <w:szCs w:val="24"/>
            <w:lang w:bidi="ru-RU"/>
          </w:rPr>
          <w:t>комплексный электронный образовательный ресурс PROFОБРАЗОВАНИЕ</w:t>
        </w:r>
      </w:hyperlink>
      <w:r w:rsidR="000D7985" w:rsidRPr="00A37B7C">
        <w:rPr>
          <w:rFonts w:ascii="Times New Roman" w:eastAsia="Arial Unicode MS" w:hAnsi="Times New Roman"/>
          <w:sz w:val="24"/>
          <w:szCs w:val="24"/>
          <w:lang w:bidi="ru-RU"/>
        </w:rPr>
        <w:t>;</w:t>
      </w:r>
    </w:p>
    <w:p w14:paraId="3E4D57E3"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30" w:history="1">
        <w:r w:rsidR="000D7985" w:rsidRPr="00A37B7C">
          <w:rPr>
            <w:rFonts w:ascii="Times New Roman" w:eastAsia="Arial Unicode MS" w:hAnsi="Times New Roman"/>
            <w:sz w:val="24"/>
            <w:szCs w:val="24"/>
            <w:u w:val="single"/>
            <w:lang w:bidi="ru-RU"/>
          </w:rPr>
          <w:t>https://catalog.prosv.ru/category/14</w:t>
        </w:r>
      </w:hyperlink>
      <w:r w:rsidR="000D7985" w:rsidRPr="00A37B7C">
        <w:rPr>
          <w:rFonts w:ascii="Times New Roman" w:eastAsia="Arial Unicode MS" w:hAnsi="Times New Roman"/>
          <w:sz w:val="24"/>
          <w:szCs w:val="24"/>
          <w:lang w:bidi="ru-RU"/>
        </w:rPr>
        <w:t xml:space="preserve"> и </w:t>
      </w:r>
      <w:hyperlink r:id="rId131" w:history="1">
        <w:r w:rsidR="000D7985" w:rsidRPr="00A37B7C">
          <w:rPr>
            <w:rFonts w:ascii="Times New Roman" w:eastAsia="Arial Unicode MS" w:hAnsi="Times New Roman"/>
            <w:sz w:val="24"/>
            <w:szCs w:val="24"/>
            <w:u w:val="single"/>
            <w:lang w:bidi="ru-RU"/>
          </w:rPr>
          <w:t>https://media.prosv.ru/</w:t>
        </w:r>
      </w:hyperlink>
      <w:r w:rsidR="000D7985" w:rsidRPr="00A37B7C">
        <w:rPr>
          <w:rFonts w:ascii="Times New Roman" w:eastAsia="Arial Unicode MS" w:hAnsi="Times New Roman"/>
          <w:sz w:val="24"/>
          <w:szCs w:val="24"/>
          <w:lang w:bidi="ru-RU"/>
        </w:rPr>
        <w:t xml:space="preserve"> - Свободный доступ к методической литературе и информационным материалам для подготовки к дистанционным урокам;</w:t>
      </w:r>
    </w:p>
    <w:p w14:paraId="38316D9E" w14:textId="77777777" w:rsidR="000D7985" w:rsidRPr="00A37B7C" w:rsidRDefault="00F16761" w:rsidP="000D7985">
      <w:pPr>
        <w:widowControl w:val="0"/>
        <w:numPr>
          <w:ilvl w:val="0"/>
          <w:numId w:val="62"/>
        </w:numPr>
        <w:spacing w:after="0" w:line="240" w:lineRule="auto"/>
        <w:ind w:left="0" w:firstLine="709"/>
        <w:jc w:val="both"/>
        <w:rPr>
          <w:rFonts w:ascii="Times New Roman" w:eastAsia="Arial Unicode MS" w:hAnsi="Times New Roman"/>
          <w:sz w:val="24"/>
          <w:szCs w:val="24"/>
          <w:lang w:bidi="ru-RU"/>
        </w:rPr>
      </w:pPr>
      <w:hyperlink r:id="rId132" w:history="1">
        <w:r w:rsidR="000D7985" w:rsidRPr="00A37B7C">
          <w:rPr>
            <w:rFonts w:ascii="Times New Roman" w:eastAsia="Arial Unicode MS" w:hAnsi="Times New Roman"/>
            <w:sz w:val="24"/>
            <w:szCs w:val="24"/>
            <w:u w:val="single"/>
            <w:lang w:bidi="ru-RU"/>
          </w:rPr>
          <w:t>https://urait.ru/</w:t>
        </w:r>
      </w:hyperlink>
      <w:r w:rsidR="000D7985" w:rsidRPr="00A37B7C">
        <w:rPr>
          <w:rFonts w:ascii="Times New Roman" w:eastAsia="Arial Unicode MS" w:hAnsi="Times New Roman"/>
          <w:sz w:val="24"/>
          <w:szCs w:val="24"/>
          <w:lang w:bidi="ru-RU"/>
        </w:rPr>
        <w:t xml:space="preserve"> - </w:t>
      </w:r>
      <w:hyperlink r:id="rId133" w:history="1">
        <w:r w:rsidR="000D7985" w:rsidRPr="00A37B7C">
          <w:rPr>
            <w:rFonts w:ascii="Times New Roman" w:eastAsia="Arial Unicode MS" w:hAnsi="Times New Roman"/>
            <w:sz w:val="24"/>
            <w:szCs w:val="24"/>
            <w:lang w:bidi="ru-RU"/>
          </w:rPr>
          <w:t>Образовательная платформа «Юрайт»</w:t>
        </w:r>
      </w:hyperlink>
      <w:r w:rsidR="000D7985" w:rsidRPr="00A37B7C">
        <w:rPr>
          <w:rFonts w:ascii="Times New Roman" w:eastAsia="Arial Unicode MS" w:hAnsi="Times New Roman"/>
          <w:sz w:val="24"/>
          <w:szCs w:val="24"/>
          <w:lang w:bidi="ru-RU"/>
        </w:rPr>
        <w:t>.</w:t>
      </w:r>
    </w:p>
    <w:p w14:paraId="5B470B2E" w14:textId="77777777" w:rsidR="000D7985" w:rsidRPr="00A37B7C" w:rsidRDefault="000D7985" w:rsidP="000D7985">
      <w:pPr>
        <w:contextualSpacing/>
        <w:rPr>
          <w:rFonts w:ascii="Times New Roman" w:eastAsia="Arial Unicode MS" w:hAnsi="Times New Roman"/>
          <w:sz w:val="24"/>
          <w:szCs w:val="24"/>
          <w:lang w:bidi="ru-RU"/>
        </w:rPr>
      </w:pPr>
    </w:p>
    <w:p w14:paraId="4F84DA2C" w14:textId="77777777" w:rsidR="000D7985" w:rsidRPr="00A37B7C" w:rsidRDefault="000D7985" w:rsidP="000D7985">
      <w:pPr>
        <w:spacing w:before="240"/>
        <w:contextualSpacing/>
        <w:jc w:val="center"/>
        <w:rPr>
          <w:rFonts w:ascii="Times New Roman" w:hAnsi="Times New Roman"/>
          <w:b/>
          <w:sz w:val="24"/>
          <w:szCs w:val="24"/>
        </w:rPr>
      </w:pPr>
      <w:r w:rsidRPr="00A37B7C">
        <w:rPr>
          <w:rFonts w:ascii="Times New Roman" w:hAnsi="Times New Roman"/>
          <w:b/>
          <w:sz w:val="24"/>
          <w:szCs w:val="24"/>
        </w:rPr>
        <w:t xml:space="preserve">4. КОНТРОЛЬ И ОЦЕНКА РЕЗУЛЬТАТОВ ОСВОЕНИЯ  </w:t>
      </w:r>
    </w:p>
    <w:p w14:paraId="36B2AA7E"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7F437BD0" w14:textId="77777777" w:rsidR="000D7985" w:rsidRPr="00A37B7C" w:rsidRDefault="000D7985" w:rsidP="000D7985">
      <w:pPr>
        <w:contextualSpacing/>
        <w:jc w:val="center"/>
        <w:rPr>
          <w:rFonts w:ascii="Times New Roman" w:hAnsi="Times New Roman"/>
          <w:b/>
          <w:sz w:val="24"/>
          <w:szCs w:val="24"/>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5"/>
        <w:gridCol w:w="2552"/>
        <w:gridCol w:w="2585"/>
      </w:tblGrid>
      <w:tr w:rsidR="000D7985" w:rsidRPr="00A37B7C" w14:paraId="2590A9CD" w14:textId="77777777" w:rsidTr="00DF467B">
        <w:tc>
          <w:tcPr>
            <w:tcW w:w="2178" w:type="pct"/>
          </w:tcPr>
          <w:p w14:paraId="5AF1C4CF"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402" w:type="pct"/>
          </w:tcPr>
          <w:p w14:paraId="081828EC"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420" w:type="pct"/>
          </w:tcPr>
          <w:p w14:paraId="21E6928B"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515A879C" w14:textId="77777777" w:rsidTr="00C46C1F">
        <w:tc>
          <w:tcPr>
            <w:tcW w:w="5000" w:type="pct"/>
            <w:gridSpan w:val="3"/>
          </w:tcPr>
          <w:p w14:paraId="39CEE601" w14:textId="77777777" w:rsidR="000D7985" w:rsidRPr="00BB6DD1" w:rsidRDefault="000D7985" w:rsidP="00C46C1F">
            <w:pPr>
              <w:widowControl w:val="0"/>
              <w:spacing w:line="240" w:lineRule="auto"/>
              <w:rPr>
                <w:rFonts w:ascii="Times New Roman" w:eastAsia="Arial Unicode MS" w:hAnsi="Times New Roman" w:cs="Arial Unicode MS"/>
                <w:b/>
                <w:lang w:bidi="ru-RU"/>
              </w:rPr>
            </w:pPr>
            <w:r w:rsidRPr="00A37B7C">
              <w:rPr>
                <w:rFonts w:ascii="Times New Roman" w:hAnsi="Times New Roman"/>
                <w:bCs/>
                <w:i/>
              </w:rPr>
              <w:t>Перечень знаний, осваиваемых в рамках дисциплины</w:t>
            </w:r>
            <w:r>
              <w:rPr>
                <w:rFonts w:ascii="Times New Roman" w:eastAsia="Arial Unicode MS" w:hAnsi="Times New Roman" w:cs="Arial Unicode MS"/>
                <w:b/>
                <w:lang w:bidi="ru-RU"/>
              </w:rPr>
              <w:t>:</w:t>
            </w:r>
          </w:p>
        </w:tc>
      </w:tr>
      <w:tr w:rsidR="000D7985" w:rsidRPr="00A37B7C" w14:paraId="52B1CB67" w14:textId="77777777" w:rsidTr="00DF467B">
        <w:tc>
          <w:tcPr>
            <w:tcW w:w="2178" w:type="pct"/>
          </w:tcPr>
          <w:p w14:paraId="19113DF2"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актуальный профессиональный и социальный контекст, в котором приходится работать и жить; </w:t>
            </w:r>
          </w:p>
          <w:p w14:paraId="45823153"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основные источники информации и ресурсы для решения задач и проблем в профессиональном и/или социальном контексте; </w:t>
            </w:r>
          </w:p>
          <w:p w14:paraId="2EAB10C6"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структуру плана для решения задач;</w:t>
            </w:r>
          </w:p>
          <w:p w14:paraId="73AF4AAD"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lastRenderedPageBreak/>
              <w:t>порядок оценки результатов решения задач профессиональной деятельности</w:t>
            </w:r>
          </w:p>
          <w:p w14:paraId="26D0CB61"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приемы структурирования информации.</w:t>
            </w:r>
          </w:p>
          <w:p w14:paraId="33171DE2"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психологические основы деятельности коллектива, психологические особенности личности.</w:t>
            </w:r>
          </w:p>
          <w:p w14:paraId="18E2322F"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особенности социального и культурного контекста;</w:t>
            </w:r>
          </w:p>
          <w:p w14:paraId="38ABE8B3"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правила оформления документов и построения устных сообщений</w:t>
            </w:r>
          </w:p>
          <w:p w14:paraId="360AFAA3"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правила построения простых и сложных предложений на профессиональные темы;</w:t>
            </w:r>
          </w:p>
          <w:p w14:paraId="5E3E105C"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основные общеупотребительные глаголы (бытовая и профессиональная лексика);</w:t>
            </w:r>
          </w:p>
          <w:p w14:paraId="0E068EC3"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лексический минимум, относящийся к описанию предметов, средств и процессов профессиональной деятельности;</w:t>
            </w:r>
          </w:p>
          <w:p w14:paraId="2C9F938D"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особенности произношения;</w:t>
            </w:r>
          </w:p>
          <w:p w14:paraId="00EC515B" w14:textId="77777777" w:rsidR="000D7985" w:rsidRPr="00A37B7C" w:rsidRDefault="000D7985" w:rsidP="00C46C1F">
            <w:pPr>
              <w:shd w:val="clear" w:color="auto" w:fill="FFFFFF"/>
              <w:spacing w:line="240" w:lineRule="auto"/>
              <w:rPr>
                <w:rFonts w:ascii="Times New Roman" w:hAnsi="Times New Roman"/>
                <w:bCs/>
                <w:i/>
              </w:rPr>
            </w:pPr>
            <w:r w:rsidRPr="00A37B7C">
              <w:rPr>
                <w:rFonts w:ascii="Times New Roman" w:hAnsi="Times New Roman"/>
                <w:bCs/>
                <w:iCs/>
              </w:rPr>
              <w:t>правила чтения текстов профессиональной направленности</w:t>
            </w:r>
          </w:p>
        </w:tc>
        <w:tc>
          <w:tcPr>
            <w:tcW w:w="1402" w:type="pct"/>
          </w:tcPr>
          <w:p w14:paraId="04F9CE54" w14:textId="77777777" w:rsidR="000D7985" w:rsidRPr="00A37B7C" w:rsidRDefault="000D7985" w:rsidP="00C46C1F">
            <w:pPr>
              <w:widowControl w:val="0"/>
              <w:tabs>
                <w:tab w:val="left" w:pos="1680"/>
                <w:tab w:val="left" w:pos="2955"/>
              </w:tabs>
              <w:autoSpaceDE w:val="0"/>
              <w:autoSpaceDN w:val="0"/>
              <w:spacing w:line="240" w:lineRule="auto"/>
              <w:rPr>
                <w:rFonts w:ascii="Times New Roman" w:eastAsia="Calibri" w:hAnsi="Times New Roman"/>
              </w:rPr>
            </w:pPr>
            <w:r w:rsidRPr="00A37B7C">
              <w:rPr>
                <w:rFonts w:ascii="Times New Roman" w:eastAsia="Calibri" w:hAnsi="Times New Roman"/>
              </w:rPr>
              <w:lastRenderedPageBreak/>
              <w:t>Адекватное использование профессиональной терминологии на иностранном языке.</w:t>
            </w:r>
          </w:p>
          <w:p w14:paraId="7E6D1DD1"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 xml:space="preserve">Владение лексическим и грамматическим минимумом. </w:t>
            </w:r>
          </w:p>
          <w:p w14:paraId="3B1DD431"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 xml:space="preserve">Правильное построение простых предложений, </w:t>
            </w:r>
            <w:r w:rsidRPr="00A37B7C">
              <w:rPr>
                <w:rFonts w:ascii="Times New Roman" w:eastAsia="Calibri" w:hAnsi="Times New Roman"/>
              </w:rPr>
              <w:lastRenderedPageBreak/>
              <w:t>диалогов в утвердительной и вопросительной форме.</w:t>
            </w:r>
          </w:p>
          <w:p w14:paraId="026240BC"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Логичное построение диалогического общения в соответствии с коммуникативной задачей;</w:t>
            </w:r>
          </w:p>
          <w:p w14:paraId="0E5A131D"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демонстрация умения речевого взаимодействия с партнёром: способность начать, поддержать и закончить разговор.</w:t>
            </w:r>
          </w:p>
          <w:p w14:paraId="309BF676" w14:textId="77777777" w:rsidR="000D7985" w:rsidRPr="00A37B7C" w:rsidRDefault="000D7985" w:rsidP="00C46C1F">
            <w:pPr>
              <w:widowControl w:val="0"/>
              <w:tabs>
                <w:tab w:val="left" w:pos="1776"/>
              </w:tabs>
              <w:autoSpaceDE w:val="0"/>
              <w:autoSpaceDN w:val="0"/>
              <w:spacing w:line="240" w:lineRule="auto"/>
              <w:jc w:val="both"/>
              <w:rPr>
                <w:rFonts w:ascii="Times New Roman" w:eastAsia="Calibri" w:hAnsi="Times New Roman"/>
              </w:rPr>
            </w:pPr>
            <w:r w:rsidRPr="00A37B7C">
              <w:rPr>
                <w:rFonts w:ascii="Times New Roman" w:eastAsia="Calibri" w:hAnsi="Times New Roman"/>
              </w:rPr>
              <w:t>Соответствие лексических единиц и грамматических структур поставленной коммуникативной задаче.</w:t>
            </w:r>
          </w:p>
          <w:p w14:paraId="6A4ADCD0" w14:textId="77777777" w:rsidR="000D7985" w:rsidRPr="00A37B7C" w:rsidRDefault="000D7985" w:rsidP="00C46C1F">
            <w:pPr>
              <w:widowControl w:val="0"/>
              <w:tabs>
                <w:tab w:val="left" w:pos="2021"/>
                <w:tab w:val="left" w:pos="3077"/>
              </w:tabs>
              <w:autoSpaceDE w:val="0"/>
              <w:autoSpaceDN w:val="0"/>
              <w:spacing w:line="240" w:lineRule="auto"/>
              <w:rPr>
                <w:rFonts w:ascii="Times New Roman" w:eastAsia="Calibri" w:hAnsi="Times New Roman"/>
              </w:rPr>
            </w:pPr>
            <w:r w:rsidRPr="00A37B7C">
              <w:rPr>
                <w:rFonts w:ascii="Times New Roman" w:eastAsia="Calibri" w:hAnsi="Times New Roman"/>
              </w:rPr>
              <w:t>Логичное построение монологического высказывания в соответствии с коммуникативной задачей, сформулированной в задании.</w:t>
            </w:r>
          </w:p>
          <w:p w14:paraId="5506107F" w14:textId="77777777" w:rsidR="000D7985" w:rsidRPr="00A37B7C" w:rsidRDefault="000D7985" w:rsidP="00C46C1F">
            <w:pPr>
              <w:spacing w:line="240" w:lineRule="auto"/>
              <w:rPr>
                <w:rFonts w:ascii="Times New Roman" w:hAnsi="Times New Roman"/>
                <w:bCs/>
                <w:i/>
              </w:rPr>
            </w:pPr>
            <w:r w:rsidRPr="00A37B7C">
              <w:rPr>
                <w:rFonts w:ascii="Times New Roman" w:eastAsia="Calibri" w:hAnsi="Times New Roman"/>
              </w:rPr>
              <w:t>Уместное использование лексических единиц и грамматических структур.</w:t>
            </w:r>
          </w:p>
        </w:tc>
        <w:tc>
          <w:tcPr>
            <w:tcW w:w="1420" w:type="pct"/>
          </w:tcPr>
          <w:p w14:paraId="64B3B86B" w14:textId="77777777" w:rsidR="000D7985" w:rsidRPr="00A37B7C" w:rsidRDefault="000D7985" w:rsidP="00C46C1F">
            <w:pPr>
              <w:pStyle w:val="TableParagraph"/>
              <w:spacing w:after="200"/>
            </w:pPr>
            <w:r w:rsidRPr="00A37B7C">
              <w:lastRenderedPageBreak/>
              <w:t>Письменный/устный опрос</w:t>
            </w:r>
          </w:p>
          <w:p w14:paraId="5DB6CA5E" w14:textId="77777777" w:rsidR="000D7985" w:rsidRPr="00A37B7C" w:rsidRDefault="000D7985" w:rsidP="00C46C1F">
            <w:pPr>
              <w:pStyle w:val="TableParagraph"/>
              <w:spacing w:after="200"/>
            </w:pPr>
            <w:r w:rsidRPr="00A37B7C">
              <w:t>Тестирование</w:t>
            </w:r>
          </w:p>
          <w:p w14:paraId="487E6EC2" w14:textId="77777777" w:rsidR="000D7985" w:rsidRPr="00A37B7C" w:rsidRDefault="000D7985" w:rsidP="00C46C1F">
            <w:pPr>
              <w:pStyle w:val="TableParagraph"/>
              <w:spacing w:after="200"/>
            </w:pPr>
            <w:r w:rsidRPr="00A37B7C">
              <w:t>Диктант</w:t>
            </w:r>
          </w:p>
          <w:p w14:paraId="356BF6EC" w14:textId="77777777" w:rsidR="000D7985" w:rsidRPr="00A37B7C" w:rsidRDefault="000D7985" w:rsidP="00C46C1F">
            <w:pPr>
              <w:pStyle w:val="TableParagraph"/>
              <w:tabs>
                <w:tab w:val="left" w:pos="1518"/>
              </w:tabs>
              <w:spacing w:after="200"/>
              <w:jc w:val="both"/>
            </w:pPr>
            <w:r w:rsidRPr="00A37B7C">
              <w:t xml:space="preserve">Оценка результатов выполнения самостоятельной работы </w:t>
            </w:r>
          </w:p>
          <w:p w14:paraId="09EC8B89" w14:textId="77777777" w:rsidR="000D7985" w:rsidRPr="00A37B7C" w:rsidRDefault="000D7985" w:rsidP="00C46C1F">
            <w:pPr>
              <w:pStyle w:val="TableParagraph"/>
              <w:spacing w:after="200"/>
            </w:pPr>
            <w:r w:rsidRPr="00A37B7C">
              <w:t xml:space="preserve">Дифференцированный </w:t>
            </w:r>
            <w:r w:rsidRPr="00A37B7C">
              <w:lastRenderedPageBreak/>
              <w:t>зачет</w:t>
            </w:r>
          </w:p>
        </w:tc>
      </w:tr>
      <w:tr w:rsidR="000D7985" w:rsidRPr="00A37B7C" w14:paraId="4EDE044D" w14:textId="77777777" w:rsidTr="00C46C1F">
        <w:trPr>
          <w:trHeight w:val="151"/>
        </w:trPr>
        <w:tc>
          <w:tcPr>
            <w:tcW w:w="5000" w:type="pct"/>
            <w:gridSpan w:val="3"/>
          </w:tcPr>
          <w:p w14:paraId="09D516F2" w14:textId="77777777" w:rsidR="000D7985" w:rsidRPr="00A37B7C" w:rsidRDefault="000D7985" w:rsidP="00C46C1F">
            <w:pPr>
              <w:spacing w:line="240" w:lineRule="auto"/>
              <w:rPr>
                <w:rFonts w:ascii="Times New Roman" w:hAnsi="Times New Roman"/>
                <w:bCs/>
                <w:i/>
              </w:rPr>
            </w:pPr>
            <w:r w:rsidRPr="00A37B7C">
              <w:rPr>
                <w:rFonts w:ascii="Times New Roman" w:hAnsi="Times New Roman"/>
                <w:bCs/>
                <w:i/>
              </w:rPr>
              <w:lastRenderedPageBreak/>
              <w:t>Перечень умений, осваивае</w:t>
            </w:r>
            <w:r>
              <w:rPr>
                <w:rFonts w:ascii="Times New Roman" w:hAnsi="Times New Roman"/>
                <w:bCs/>
                <w:i/>
              </w:rPr>
              <w:t>мых в рамках дисциплины:</w:t>
            </w:r>
          </w:p>
        </w:tc>
      </w:tr>
      <w:tr w:rsidR="000D7985" w:rsidRPr="00A37B7C" w14:paraId="7FF1AEC0" w14:textId="77777777" w:rsidTr="00DF467B">
        <w:trPr>
          <w:trHeight w:val="896"/>
        </w:trPr>
        <w:tc>
          <w:tcPr>
            <w:tcW w:w="2178" w:type="pct"/>
          </w:tcPr>
          <w:p w14:paraId="3657D544"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распознавать задачу и/или проблему в профессиональном и/или социальном контексте;</w:t>
            </w:r>
          </w:p>
          <w:p w14:paraId="629D5CA1"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анализировать задачу и/или проблему и выделять её составные части; </w:t>
            </w:r>
          </w:p>
          <w:p w14:paraId="49F77EE7"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выявлять и эффективно искать информацию, необходимую для решения задачи и/или проблемы; </w:t>
            </w:r>
          </w:p>
          <w:p w14:paraId="36CC4BC5"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составлять план действия;</w:t>
            </w:r>
          </w:p>
          <w:p w14:paraId="568394F7"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определять необходимые ресурсы;</w:t>
            </w:r>
          </w:p>
          <w:p w14:paraId="10F69DC0"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реализовывать составленный план; </w:t>
            </w:r>
          </w:p>
          <w:p w14:paraId="600E964E"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оценивать результат и последствия своих действий (самостоятельно или с помощью наставника)</w:t>
            </w:r>
          </w:p>
          <w:p w14:paraId="2AA91A16"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lastRenderedPageBreak/>
              <w:t>определять задачи для поиска информации;</w:t>
            </w:r>
          </w:p>
          <w:p w14:paraId="345A791D"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определять необходимые источники информации;</w:t>
            </w:r>
          </w:p>
          <w:p w14:paraId="0DE50D14"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планировать процесс поиска;</w:t>
            </w:r>
          </w:p>
          <w:p w14:paraId="27336CF1"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структурировать получаемую информацию; </w:t>
            </w:r>
          </w:p>
          <w:p w14:paraId="7AE7279F"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выделять наиболее значимое в перечне информации;</w:t>
            </w:r>
          </w:p>
          <w:p w14:paraId="10E8094F"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оценивать практическую значимость результатов поиска;</w:t>
            </w:r>
          </w:p>
          <w:p w14:paraId="30B9C9A2"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оформлять результаты поиска, применять средства информационных технологий для решения профессиональных задач. </w:t>
            </w:r>
          </w:p>
          <w:p w14:paraId="62790C96"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организовывать работу коллектива и команды;</w:t>
            </w:r>
          </w:p>
          <w:p w14:paraId="58E4D44C"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взаимодействовать с коллегами, руководством, клиентами в ходе профессиональной деятельности</w:t>
            </w:r>
          </w:p>
          <w:p w14:paraId="5DB14079"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74034C21"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 xml:space="preserve">понимать общий смысл четко произнесенных высказываний на известные темы (профессиональные и бытовые), </w:t>
            </w:r>
          </w:p>
          <w:p w14:paraId="3D8C7697"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понимать тексты на базовые профессиональные темы;</w:t>
            </w:r>
          </w:p>
          <w:p w14:paraId="50AE4836"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участвовать в диалогах на знакомые общие и профессиональные темы;</w:t>
            </w:r>
          </w:p>
          <w:p w14:paraId="491512CA"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строить простые высказывания о себе и о своей профессиональной деятельности;</w:t>
            </w:r>
          </w:p>
          <w:p w14:paraId="487E9AB0" w14:textId="77777777" w:rsidR="000D7985" w:rsidRPr="00A37B7C" w:rsidRDefault="000D7985" w:rsidP="00C46C1F">
            <w:pPr>
              <w:shd w:val="clear" w:color="auto" w:fill="FFFFFF"/>
              <w:spacing w:line="240" w:lineRule="auto"/>
              <w:rPr>
                <w:rFonts w:ascii="Times New Roman" w:hAnsi="Times New Roman"/>
                <w:bCs/>
                <w:iCs/>
              </w:rPr>
            </w:pPr>
            <w:r w:rsidRPr="00A37B7C">
              <w:rPr>
                <w:rFonts w:ascii="Times New Roman" w:hAnsi="Times New Roman"/>
                <w:bCs/>
                <w:iCs/>
              </w:rPr>
              <w:t>кратко обосновывать и объяснять свои действия (текущие и планируемые);</w:t>
            </w:r>
          </w:p>
          <w:p w14:paraId="3C011A78" w14:textId="77777777" w:rsidR="000D7985" w:rsidRPr="00A37B7C" w:rsidRDefault="000D7985" w:rsidP="00C46C1F">
            <w:pPr>
              <w:shd w:val="clear" w:color="auto" w:fill="FFFFFF"/>
              <w:spacing w:line="240" w:lineRule="auto"/>
              <w:rPr>
                <w:rFonts w:ascii="Times New Roman" w:hAnsi="Times New Roman"/>
                <w:bCs/>
                <w:i/>
              </w:rPr>
            </w:pPr>
            <w:r w:rsidRPr="00A37B7C">
              <w:rPr>
                <w:rFonts w:ascii="Times New Roman" w:hAnsi="Times New Roman"/>
                <w:bCs/>
                <w:iCs/>
              </w:rPr>
              <w:t>писать простые связные сообщения на знакомые или интересующие профессиональные темы</w:t>
            </w:r>
          </w:p>
        </w:tc>
        <w:tc>
          <w:tcPr>
            <w:tcW w:w="1402" w:type="pct"/>
          </w:tcPr>
          <w:p w14:paraId="116140D8" w14:textId="77777777" w:rsidR="000D7985" w:rsidRPr="00A37B7C" w:rsidRDefault="000D7985" w:rsidP="00C46C1F">
            <w:pPr>
              <w:widowControl w:val="0"/>
              <w:tabs>
                <w:tab w:val="left" w:pos="1680"/>
                <w:tab w:val="left" w:pos="2955"/>
              </w:tabs>
              <w:autoSpaceDE w:val="0"/>
              <w:autoSpaceDN w:val="0"/>
              <w:spacing w:line="240" w:lineRule="auto"/>
              <w:rPr>
                <w:rFonts w:ascii="Times New Roman" w:eastAsia="Calibri" w:hAnsi="Times New Roman"/>
              </w:rPr>
            </w:pPr>
            <w:r w:rsidRPr="00A37B7C">
              <w:rPr>
                <w:rFonts w:ascii="Times New Roman" w:eastAsia="Calibri" w:hAnsi="Times New Roman"/>
              </w:rPr>
              <w:lastRenderedPageBreak/>
              <w:t>Адекватное использование профессиональной терминологии на иностранном языке</w:t>
            </w:r>
          </w:p>
          <w:p w14:paraId="5B014A60"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 xml:space="preserve">Владение лексическим и грамматическим минимумом. </w:t>
            </w:r>
          </w:p>
          <w:p w14:paraId="5B8F2FA5"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Правильное построение простых предложений, диалогов в утвердительной и вопросительной форме.</w:t>
            </w:r>
          </w:p>
          <w:p w14:paraId="1F23C6ED"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 xml:space="preserve">Логичное построение диалогического общения в соответствии </w:t>
            </w:r>
            <w:r w:rsidRPr="00A37B7C">
              <w:rPr>
                <w:rFonts w:ascii="Times New Roman" w:eastAsia="Calibri" w:hAnsi="Times New Roman"/>
              </w:rPr>
              <w:lastRenderedPageBreak/>
              <w:t>с коммуникативной задачей;</w:t>
            </w:r>
          </w:p>
          <w:p w14:paraId="3A9340D9" w14:textId="77777777" w:rsidR="000D7985" w:rsidRPr="00A37B7C" w:rsidRDefault="000D7985" w:rsidP="00C46C1F">
            <w:pPr>
              <w:widowControl w:val="0"/>
              <w:tabs>
                <w:tab w:val="left" w:pos="1419"/>
                <w:tab w:val="left" w:pos="1757"/>
                <w:tab w:val="left" w:pos="1949"/>
                <w:tab w:val="left" w:pos="2021"/>
                <w:tab w:val="left" w:pos="3062"/>
              </w:tabs>
              <w:autoSpaceDE w:val="0"/>
              <w:autoSpaceDN w:val="0"/>
              <w:spacing w:line="240" w:lineRule="auto"/>
              <w:rPr>
                <w:rFonts w:ascii="Times New Roman" w:eastAsia="Calibri" w:hAnsi="Times New Roman"/>
              </w:rPr>
            </w:pPr>
            <w:r w:rsidRPr="00A37B7C">
              <w:rPr>
                <w:rFonts w:ascii="Times New Roman" w:eastAsia="Calibri" w:hAnsi="Times New Roman"/>
              </w:rPr>
              <w:t>Демонстрация умения речевого взаимодействия с партнёром: способность начать, поддержать и закончить разговор.</w:t>
            </w:r>
          </w:p>
          <w:p w14:paraId="3E2B9B00" w14:textId="77777777" w:rsidR="000D7985" w:rsidRPr="00A37B7C" w:rsidRDefault="000D7985" w:rsidP="00C46C1F">
            <w:pPr>
              <w:widowControl w:val="0"/>
              <w:tabs>
                <w:tab w:val="left" w:pos="1776"/>
              </w:tabs>
              <w:autoSpaceDE w:val="0"/>
              <w:autoSpaceDN w:val="0"/>
              <w:spacing w:line="240" w:lineRule="auto"/>
              <w:jc w:val="both"/>
              <w:rPr>
                <w:rFonts w:ascii="Times New Roman" w:eastAsia="Calibri" w:hAnsi="Times New Roman"/>
              </w:rPr>
            </w:pPr>
            <w:r w:rsidRPr="00A37B7C">
              <w:rPr>
                <w:rFonts w:ascii="Times New Roman" w:eastAsia="Calibri" w:hAnsi="Times New Roman"/>
              </w:rPr>
              <w:t>Соответствие лексических единиц и грамматических структур поставленной коммуникативной задаче.</w:t>
            </w:r>
          </w:p>
          <w:p w14:paraId="29E6247F" w14:textId="77777777" w:rsidR="000D7985" w:rsidRPr="00A37B7C" w:rsidRDefault="000D7985" w:rsidP="00C46C1F">
            <w:pPr>
              <w:widowControl w:val="0"/>
              <w:tabs>
                <w:tab w:val="left" w:pos="2021"/>
                <w:tab w:val="left" w:pos="3077"/>
              </w:tabs>
              <w:autoSpaceDE w:val="0"/>
              <w:autoSpaceDN w:val="0"/>
              <w:spacing w:line="240" w:lineRule="auto"/>
              <w:rPr>
                <w:rFonts w:ascii="Times New Roman" w:eastAsia="Calibri" w:hAnsi="Times New Roman"/>
              </w:rPr>
            </w:pPr>
            <w:r w:rsidRPr="00A37B7C">
              <w:rPr>
                <w:rFonts w:ascii="Times New Roman" w:eastAsia="Calibri" w:hAnsi="Times New Roman"/>
              </w:rPr>
              <w:t>Логичное построение монологического высказывания в соответствии с коммуникативной задачей, сформулированной в задании.</w:t>
            </w:r>
          </w:p>
          <w:p w14:paraId="7D12D946" w14:textId="77777777" w:rsidR="000D7985" w:rsidRPr="00A37B7C" w:rsidRDefault="000D7985" w:rsidP="00C46C1F">
            <w:pPr>
              <w:spacing w:line="240" w:lineRule="auto"/>
              <w:rPr>
                <w:rFonts w:ascii="Times New Roman" w:hAnsi="Times New Roman"/>
                <w:bCs/>
                <w:i/>
              </w:rPr>
            </w:pPr>
            <w:r w:rsidRPr="00A37B7C">
              <w:rPr>
                <w:rFonts w:ascii="Times New Roman" w:eastAsia="Calibri" w:hAnsi="Times New Roman"/>
              </w:rPr>
              <w:t>Уместное использование лексических единиц и грамматических структур</w:t>
            </w:r>
          </w:p>
        </w:tc>
        <w:tc>
          <w:tcPr>
            <w:tcW w:w="1420" w:type="pct"/>
          </w:tcPr>
          <w:p w14:paraId="57265B06" w14:textId="77777777" w:rsidR="000D7985" w:rsidRPr="00A37B7C" w:rsidRDefault="000D7985" w:rsidP="00C46C1F">
            <w:pPr>
              <w:pStyle w:val="TableParagraph"/>
              <w:spacing w:after="200"/>
            </w:pPr>
            <w:r w:rsidRPr="00A37B7C">
              <w:lastRenderedPageBreak/>
              <w:t>Письменный/устный опрос</w:t>
            </w:r>
          </w:p>
          <w:p w14:paraId="757ED41C" w14:textId="77777777" w:rsidR="000D7985" w:rsidRPr="00A37B7C" w:rsidRDefault="000D7985" w:rsidP="00C46C1F">
            <w:pPr>
              <w:pStyle w:val="TableParagraph"/>
              <w:spacing w:after="200"/>
            </w:pPr>
            <w:r w:rsidRPr="00A37B7C">
              <w:t>Тестирование</w:t>
            </w:r>
          </w:p>
          <w:p w14:paraId="1D9C3BB2" w14:textId="77777777" w:rsidR="000D7985" w:rsidRPr="00A37B7C" w:rsidRDefault="000D7985" w:rsidP="00C46C1F">
            <w:pPr>
              <w:pStyle w:val="TableParagraph"/>
              <w:spacing w:after="200"/>
            </w:pPr>
            <w:r w:rsidRPr="00A37B7C">
              <w:t>Диктант</w:t>
            </w:r>
          </w:p>
          <w:p w14:paraId="0DAAE985" w14:textId="77777777" w:rsidR="000D7985" w:rsidRPr="00A37B7C" w:rsidRDefault="000D7985" w:rsidP="00C46C1F">
            <w:pPr>
              <w:pStyle w:val="TableParagraph"/>
              <w:spacing w:after="200"/>
            </w:pPr>
            <w:r w:rsidRPr="00A37B7C">
              <w:t>Экспертное наблюдение за ходом выполнения практического задания</w:t>
            </w:r>
          </w:p>
          <w:p w14:paraId="70CD3C39" w14:textId="77777777" w:rsidR="000D7985" w:rsidRPr="00A37B7C" w:rsidRDefault="000D7985" w:rsidP="00C46C1F">
            <w:pPr>
              <w:pStyle w:val="TableParagraph"/>
              <w:tabs>
                <w:tab w:val="left" w:pos="1518"/>
              </w:tabs>
              <w:spacing w:after="200"/>
              <w:jc w:val="both"/>
            </w:pPr>
            <w:r w:rsidRPr="00A37B7C">
              <w:t xml:space="preserve">Оценка результатов выполнения самостоятельной работы </w:t>
            </w:r>
          </w:p>
          <w:p w14:paraId="0C8C5DA8" w14:textId="77777777" w:rsidR="000D7985" w:rsidRPr="00A37B7C" w:rsidRDefault="000D7985" w:rsidP="00C46C1F">
            <w:pPr>
              <w:pStyle w:val="TableParagraph"/>
              <w:tabs>
                <w:tab w:val="left" w:pos="1762"/>
              </w:tabs>
              <w:spacing w:after="200"/>
              <w:jc w:val="both"/>
            </w:pPr>
            <w:r w:rsidRPr="00A37B7C">
              <w:t>Дифференцированный зачет</w:t>
            </w:r>
          </w:p>
        </w:tc>
      </w:tr>
    </w:tbl>
    <w:p w14:paraId="75C9E8D8" w14:textId="77777777" w:rsidR="000D7985" w:rsidRPr="00A37B7C" w:rsidRDefault="000D7985" w:rsidP="000D7985">
      <w:pPr>
        <w:contextualSpacing/>
        <w:jc w:val="center"/>
        <w:rPr>
          <w:rFonts w:ascii="Times New Roman" w:hAnsi="Times New Roman"/>
          <w:b/>
          <w:sz w:val="24"/>
          <w:szCs w:val="24"/>
        </w:rPr>
      </w:pPr>
    </w:p>
    <w:p w14:paraId="5DF6924A" w14:textId="77777777" w:rsidR="000D7985" w:rsidRPr="00A37B7C" w:rsidRDefault="000D7985" w:rsidP="000D7985">
      <w:pPr>
        <w:pStyle w:val="afb"/>
        <w:spacing w:after="0"/>
        <w:jc w:val="right"/>
        <w:rPr>
          <w:rFonts w:ascii="Times New Roman" w:hAnsi="Times New Roman"/>
          <w:b/>
          <w:bCs/>
        </w:rPr>
      </w:pPr>
      <w:r w:rsidRPr="00A37B7C">
        <w:rPr>
          <w:rFonts w:ascii="Times New Roman" w:hAnsi="Times New Roman"/>
          <w:b/>
        </w:rPr>
        <w:br w:type="page"/>
      </w:r>
      <w:r w:rsidRPr="00A37B7C">
        <w:rPr>
          <w:rFonts w:ascii="Times New Roman" w:hAnsi="Times New Roman"/>
          <w:b/>
          <w:bCs/>
        </w:rPr>
        <w:lastRenderedPageBreak/>
        <w:t>Приложение 2.3</w:t>
      </w:r>
    </w:p>
    <w:p w14:paraId="57570968" w14:textId="77777777" w:rsidR="000D7985" w:rsidRPr="00A37B7C" w:rsidRDefault="000D7985" w:rsidP="000D7985">
      <w:pPr>
        <w:spacing w:after="0"/>
        <w:jc w:val="right"/>
        <w:rPr>
          <w:rFonts w:ascii="Times New Roman" w:hAnsi="Times New Roman"/>
          <w:b/>
          <w:i/>
          <w:sz w:val="24"/>
          <w:szCs w:val="24"/>
        </w:rPr>
      </w:pPr>
      <w:r w:rsidRPr="00A37B7C">
        <w:rPr>
          <w:rFonts w:ascii="Times New Roman" w:hAnsi="Times New Roman"/>
          <w:b/>
          <w:sz w:val="24"/>
          <w:szCs w:val="24"/>
        </w:rPr>
        <w:t xml:space="preserve">к ПОП по </w:t>
      </w:r>
      <w:r w:rsidRPr="00A37B7C">
        <w:rPr>
          <w:rFonts w:ascii="Times New Roman" w:hAnsi="Times New Roman"/>
          <w:b/>
          <w:bCs/>
          <w:sz w:val="24"/>
          <w:szCs w:val="24"/>
        </w:rPr>
        <w:t xml:space="preserve">специальности </w:t>
      </w:r>
      <w:r w:rsidRPr="00A37B7C">
        <w:rPr>
          <w:rFonts w:ascii="Times New Roman" w:hAnsi="Times New Roman"/>
          <w:b/>
          <w:bCs/>
          <w:sz w:val="24"/>
          <w:szCs w:val="24"/>
        </w:rPr>
        <w:br/>
        <w:t>38.02.08 Торговое дело</w:t>
      </w:r>
    </w:p>
    <w:p w14:paraId="4110C388" w14:textId="77777777" w:rsidR="000D7985" w:rsidRPr="00A37B7C" w:rsidRDefault="000D7985" w:rsidP="000D7985">
      <w:pPr>
        <w:pStyle w:val="1"/>
        <w:jc w:val="center"/>
        <w:rPr>
          <w:rFonts w:ascii="Times New Roman" w:hAnsi="Times New Roman"/>
          <w:b w:val="0"/>
          <w:i/>
          <w:sz w:val="24"/>
          <w:szCs w:val="24"/>
          <w:lang w:val="ru-RU"/>
        </w:rPr>
      </w:pPr>
    </w:p>
    <w:p w14:paraId="3B2A0FB3" w14:textId="77777777" w:rsidR="000D7985" w:rsidRPr="00A37B7C" w:rsidRDefault="000D7985" w:rsidP="000D7985">
      <w:pPr>
        <w:jc w:val="center"/>
        <w:rPr>
          <w:rFonts w:ascii="Times New Roman" w:hAnsi="Times New Roman"/>
          <w:b/>
          <w:i/>
          <w:sz w:val="24"/>
          <w:szCs w:val="24"/>
        </w:rPr>
      </w:pPr>
    </w:p>
    <w:p w14:paraId="57A910F4" w14:textId="77777777" w:rsidR="000D7985" w:rsidRPr="00A37B7C" w:rsidRDefault="000D7985" w:rsidP="000D7985">
      <w:pPr>
        <w:jc w:val="center"/>
        <w:rPr>
          <w:rFonts w:ascii="Times New Roman" w:hAnsi="Times New Roman"/>
          <w:b/>
          <w:i/>
          <w:sz w:val="24"/>
          <w:szCs w:val="24"/>
        </w:rPr>
      </w:pPr>
    </w:p>
    <w:p w14:paraId="0BFC530F" w14:textId="77777777" w:rsidR="000D7985" w:rsidRPr="00A37B7C" w:rsidRDefault="000D7985" w:rsidP="000D7985">
      <w:pPr>
        <w:jc w:val="center"/>
        <w:rPr>
          <w:rFonts w:ascii="Times New Roman" w:hAnsi="Times New Roman"/>
          <w:b/>
          <w:i/>
          <w:sz w:val="24"/>
          <w:szCs w:val="24"/>
        </w:rPr>
      </w:pPr>
    </w:p>
    <w:p w14:paraId="6A0B27EF" w14:textId="77777777" w:rsidR="000D7985" w:rsidRPr="00A37B7C" w:rsidRDefault="000D7985" w:rsidP="000D7985">
      <w:pPr>
        <w:jc w:val="center"/>
        <w:rPr>
          <w:rFonts w:ascii="Times New Roman" w:hAnsi="Times New Roman"/>
          <w:b/>
          <w:i/>
          <w:sz w:val="24"/>
          <w:szCs w:val="24"/>
        </w:rPr>
      </w:pPr>
    </w:p>
    <w:p w14:paraId="4907F296" w14:textId="77777777" w:rsidR="000D7985" w:rsidRPr="00A37B7C" w:rsidRDefault="000D7985" w:rsidP="000D7985">
      <w:pPr>
        <w:jc w:val="center"/>
        <w:rPr>
          <w:rFonts w:ascii="Times New Roman" w:hAnsi="Times New Roman"/>
          <w:b/>
          <w:i/>
          <w:sz w:val="24"/>
          <w:szCs w:val="24"/>
        </w:rPr>
      </w:pPr>
    </w:p>
    <w:p w14:paraId="50F23A82" w14:textId="77777777" w:rsidR="000D7985" w:rsidRPr="00A37B7C" w:rsidRDefault="000D7985" w:rsidP="000D7985">
      <w:pPr>
        <w:jc w:val="center"/>
        <w:rPr>
          <w:rFonts w:ascii="Times New Roman" w:hAnsi="Times New Roman"/>
          <w:b/>
          <w:i/>
          <w:sz w:val="24"/>
          <w:szCs w:val="24"/>
        </w:rPr>
      </w:pPr>
    </w:p>
    <w:p w14:paraId="77BB7B25"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6E702630" w14:textId="77777777" w:rsidR="000D7985" w:rsidRPr="00A37B7C" w:rsidRDefault="000D7985" w:rsidP="000D7985">
      <w:pPr>
        <w:jc w:val="center"/>
        <w:rPr>
          <w:rFonts w:ascii="Times New Roman" w:hAnsi="Times New Roman"/>
          <w:b/>
          <w:i/>
          <w:sz w:val="24"/>
          <w:szCs w:val="24"/>
          <w:u w:val="single"/>
        </w:rPr>
      </w:pPr>
    </w:p>
    <w:p w14:paraId="5F75E111"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СГ.03 БЕЗОПАСНОСТЬ ЖИЗНЕДЕЯТЕЛЬНОСТИ</w:t>
      </w:r>
    </w:p>
    <w:p w14:paraId="48483D17" w14:textId="77777777" w:rsidR="000D7985" w:rsidRPr="00A37B7C" w:rsidRDefault="000D7985" w:rsidP="000D7985">
      <w:pPr>
        <w:rPr>
          <w:rFonts w:ascii="Times New Roman" w:hAnsi="Times New Roman"/>
          <w:b/>
          <w:i/>
          <w:sz w:val="24"/>
          <w:szCs w:val="24"/>
        </w:rPr>
      </w:pPr>
    </w:p>
    <w:p w14:paraId="165C751F" w14:textId="77777777" w:rsidR="000D7985" w:rsidRPr="00A37B7C" w:rsidRDefault="000D7985" w:rsidP="000D7985">
      <w:pPr>
        <w:rPr>
          <w:rFonts w:ascii="Times New Roman" w:hAnsi="Times New Roman"/>
          <w:b/>
          <w:i/>
          <w:sz w:val="24"/>
          <w:szCs w:val="24"/>
        </w:rPr>
      </w:pPr>
    </w:p>
    <w:p w14:paraId="7405F0F6" w14:textId="77777777" w:rsidR="000D7985" w:rsidRPr="00A37B7C" w:rsidRDefault="000D7985" w:rsidP="000D7985">
      <w:pPr>
        <w:rPr>
          <w:rFonts w:ascii="Times New Roman" w:hAnsi="Times New Roman"/>
          <w:b/>
          <w:i/>
          <w:sz w:val="24"/>
          <w:szCs w:val="24"/>
        </w:rPr>
      </w:pPr>
    </w:p>
    <w:p w14:paraId="22FA113E" w14:textId="77777777" w:rsidR="000D7985" w:rsidRPr="00A37B7C" w:rsidRDefault="000D7985" w:rsidP="000D7985">
      <w:pPr>
        <w:rPr>
          <w:rFonts w:ascii="Times New Roman" w:hAnsi="Times New Roman"/>
          <w:b/>
          <w:i/>
          <w:sz w:val="24"/>
          <w:szCs w:val="24"/>
        </w:rPr>
      </w:pPr>
    </w:p>
    <w:p w14:paraId="6E74455F" w14:textId="77777777" w:rsidR="000D7985" w:rsidRPr="00A37B7C" w:rsidRDefault="000D7985" w:rsidP="000D7985">
      <w:pPr>
        <w:rPr>
          <w:rFonts w:ascii="Times New Roman" w:hAnsi="Times New Roman"/>
          <w:b/>
          <w:i/>
          <w:sz w:val="24"/>
          <w:szCs w:val="24"/>
        </w:rPr>
      </w:pPr>
    </w:p>
    <w:p w14:paraId="7D964325" w14:textId="77777777" w:rsidR="000D7985" w:rsidRPr="00A37B7C" w:rsidRDefault="000D7985" w:rsidP="000D7985">
      <w:pPr>
        <w:rPr>
          <w:rFonts w:ascii="Times New Roman" w:hAnsi="Times New Roman"/>
          <w:b/>
          <w:i/>
          <w:sz w:val="24"/>
          <w:szCs w:val="24"/>
        </w:rPr>
      </w:pPr>
    </w:p>
    <w:p w14:paraId="089AE98A" w14:textId="77777777" w:rsidR="000D7985" w:rsidRPr="00A37B7C" w:rsidRDefault="000D7985" w:rsidP="000D7985">
      <w:pPr>
        <w:rPr>
          <w:rFonts w:ascii="Times New Roman" w:hAnsi="Times New Roman"/>
          <w:b/>
          <w:i/>
          <w:sz w:val="24"/>
          <w:szCs w:val="24"/>
        </w:rPr>
      </w:pPr>
    </w:p>
    <w:p w14:paraId="39FE19CA" w14:textId="77777777" w:rsidR="000D7985" w:rsidRPr="00A37B7C" w:rsidRDefault="000D7985" w:rsidP="000D7985">
      <w:pPr>
        <w:rPr>
          <w:rFonts w:ascii="Times New Roman" w:hAnsi="Times New Roman"/>
          <w:b/>
          <w:i/>
          <w:sz w:val="24"/>
          <w:szCs w:val="24"/>
        </w:rPr>
      </w:pPr>
    </w:p>
    <w:p w14:paraId="64303F3C" w14:textId="77777777" w:rsidR="000D7985" w:rsidRPr="00A37B7C" w:rsidRDefault="000D7985" w:rsidP="000D7985">
      <w:pPr>
        <w:rPr>
          <w:rFonts w:ascii="Times New Roman" w:hAnsi="Times New Roman"/>
          <w:b/>
          <w:i/>
          <w:sz w:val="24"/>
          <w:szCs w:val="24"/>
        </w:rPr>
      </w:pPr>
    </w:p>
    <w:p w14:paraId="29F6CD5F" w14:textId="77777777" w:rsidR="000D7985" w:rsidRPr="00A37B7C" w:rsidRDefault="000D7985" w:rsidP="000D7985">
      <w:pPr>
        <w:rPr>
          <w:rFonts w:ascii="Times New Roman" w:hAnsi="Times New Roman"/>
          <w:b/>
          <w:i/>
          <w:sz w:val="24"/>
          <w:szCs w:val="24"/>
        </w:rPr>
      </w:pPr>
    </w:p>
    <w:p w14:paraId="7C31708D" w14:textId="77777777" w:rsidR="000D7985" w:rsidRPr="00A37B7C" w:rsidRDefault="000D7985" w:rsidP="000D7985">
      <w:pPr>
        <w:rPr>
          <w:rFonts w:ascii="Times New Roman" w:hAnsi="Times New Roman"/>
          <w:b/>
          <w:i/>
          <w:sz w:val="24"/>
          <w:szCs w:val="24"/>
        </w:rPr>
      </w:pPr>
    </w:p>
    <w:p w14:paraId="0FB7D686" w14:textId="77777777" w:rsidR="000D7985" w:rsidRPr="00A37B7C" w:rsidRDefault="000D7985" w:rsidP="000D7985">
      <w:pPr>
        <w:rPr>
          <w:rFonts w:ascii="Times New Roman" w:hAnsi="Times New Roman"/>
          <w:b/>
          <w:i/>
          <w:sz w:val="24"/>
          <w:szCs w:val="24"/>
        </w:rPr>
      </w:pPr>
    </w:p>
    <w:p w14:paraId="1AAD8B8E" w14:textId="77777777" w:rsidR="000D7985" w:rsidRPr="00A37B7C" w:rsidRDefault="000D7985" w:rsidP="000D7985">
      <w:pPr>
        <w:rPr>
          <w:rFonts w:ascii="Times New Roman" w:hAnsi="Times New Roman"/>
          <w:b/>
          <w:i/>
          <w:sz w:val="24"/>
          <w:szCs w:val="24"/>
        </w:rPr>
      </w:pPr>
    </w:p>
    <w:p w14:paraId="0ECF74E5" w14:textId="77777777" w:rsidR="000D7985" w:rsidRPr="00A37B7C" w:rsidRDefault="000D7985" w:rsidP="000D7985">
      <w:pPr>
        <w:rPr>
          <w:rFonts w:ascii="Times New Roman" w:hAnsi="Times New Roman"/>
          <w:b/>
          <w:i/>
          <w:sz w:val="24"/>
          <w:szCs w:val="24"/>
        </w:rPr>
      </w:pPr>
    </w:p>
    <w:p w14:paraId="47C43268" w14:textId="77777777" w:rsidR="000D7985" w:rsidRPr="00A37B7C" w:rsidRDefault="000D7985" w:rsidP="000D7985">
      <w:pPr>
        <w:jc w:val="center"/>
        <w:rPr>
          <w:rFonts w:ascii="Times New Roman" w:hAnsi="Times New Roman"/>
          <w:b/>
          <w:iCs/>
          <w:sz w:val="24"/>
          <w:szCs w:val="24"/>
          <w:vertAlign w:val="superscript"/>
        </w:rPr>
      </w:pPr>
      <w:r w:rsidRPr="00A37B7C">
        <w:rPr>
          <w:rFonts w:ascii="Times New Roman" w:hAnsi="Times New Roman"/>
          <w:b/>
          <w:bCs/>
          <w:iCs/>
          <w:sz w:val="24"/>
          <w:szCs w:val="24"/>
        </w:rPr>
        <w:t>20</w:t>
      </w:r>
      <w:r>
        <w:rPr>
          <w:rFonts w:ascii="Times New Roman" w:hAnsi="Times New Roman"/>
          <w:b/>
          <w:bCs/>
          <w:iCs/>
          <w:sz w:val="24"/>
          <w:szCs w:val="24"/>
        </w:rPr>
        <w:t>23</w:t>
      </w:r>
      <w:r w:rsidRPr="00A37B7C">
        <w:rPr>
          <w:rFonts w:ascii="Times New Roman" w:hAnsi="Times New Roman"/>
          <w:b/>
          <w:bCs/>
          <w:iCs/>
          <w:sz w:val="24"/>
          <w:szCs w:val="24"/>
        </w:rPr>
        <w:t xml:space="preserve"> г.</w:t>
      </w:r>
      <w:r w:rsidRPr="00A37B7C">
        <w:rPr>
          <w:rFonts w:ascii="Times New Roman" w:hAnsi="Times New Roman"/>
          <w:b/>
          <w:bCs/>
          <w:iCs/>
        </w:rPr>
        <w:br w:type="page"/>
      </w:r>
    </w:p>
    <w:p w14:paraId="4CCEA8FB" w14:textId="77777777" w:rsidR="000D7985" w:rsidRPr="00BB6DD1" w:rsidRDefault="000D7985" w:rsidP="000D7985">
      <w:pPr>
        <w:jc w:val="center"/>
        <w:rPr>
          <w:rFonts w:ascii="Times New Roman" w:hAnsi="Times New Roman"/>
          <w:b/>
          <w:sz w:val="24"/>
          <w:szCs w:val="24"/>
        </w:rPr>
      </w:pPr>
      <w:r w:rsidRPr="00BB6DD1">
        <w:rPr>
          <w:rFonts w:ascii="Times New Roman" w:hAnsi="Times New Roman"/>
          <w:b/>
          <w:sz w:val="24"/>
          <w:szCs w:val="24"/>
        </w:rPr>
        <w:lastRenderedPageBreak/>
        <w:t>СОДЕРЖАНИЕ</w:t>
      </w:r>
    </w:p>
    <w:p w14:paraId="2F357FEC"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2EFB2927" w14:textId="77777777" w:rsidTr="00C46C1F">
        <w:tc>
          <w:tcPr>
            <w:tcW w:w="7501" w:type="dxa"/>
          </w:tcPr>
          <w:p w14:paraId="3279594D" w14:textId="77777777" w:rsidR="000D7985" w:rsidRPr="00A37B7C" w:rsidRDefault="000D7985" w:rsidP="00095D42">
            <w:pPr>
              <w:numPr>
                <w:ilvl w:val="0"/>
                <w:numId w:val="97"/>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463AD45" w14:textId="77777777" w:rsidR="000D7985" w:rsidRPr="00A37B7C" w:rsidRDefault="000D7985" w:rsidP="00C46C1F">
            <w:pPr>
              <w:rPr>
                <w:rFonts w:ascii="Times New Roman" w:hAnsi="Times New Roman"/>
                <w:b/>
                <w:sz w:val="24"/>
                <w:szCs w:val="24"/>
              </w:rPr>
            </w:pPr>
          </w:p>
        </w:tc>
      </w:tr>
      <w:tr w:rsidR="000D7985" w:rsidRPr="00A37B7C" w14:paraId="39484DB8" w14:textId="77777777" w:rsidTr="00C46C1F">
        <w:tc>
          <w:tcPr>
            <w:tcW w:w="7501" w:type="dxa"/>
          </w:tcPr>
          <w:p w14:paraId="74668505" w14:textId="77777777" w:rsidR="000D7985" w:rsidRPr="00A37B7C" w:rsidRDefault="000D7985" w:rsidP="00095D42">
            <w:pPr>
              <w:numPr>
                <w:ilvl w:val="0"/>
                <w:numId w:val="97"/>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1C0A1870" w14:textId="77777777" w:rsidR="000D7985" w:rsidRPr="00A37B7C" w:rsidRDefault="000D7985" w:rsidP="00095D42">
            <w:pPr>
              <w:numPr>
                <w:ilvl w:val="0"/>
                <w:numId w:val="97"/>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4A5851D6" w14:textId="77777777" w:rsidR="000D7985" w:rsidRPr="00A37B7C" w:rsidRDefault="000D7985" w:rsidP="00C46C1F">
            <w:pPr>
              <w:ind w:left="644"/>
              <w:rPr>
                <w:rFonts w:ascii="Times New Roman" w:hAnsi="Times New Roman"/>
                <w:b/>
                <w:sz w:val="24"/>
                <w:szCs w:val="24"/>
              </w:rPr>
            </w:pPr>
          </w:p>
        </w:tc>
      </w:tr>
      <w:tr w:rsidR="000D7985" w:rsidRPr="00A37B7C" w14:paraId="140E96D7" w14:textId="77777777" w:rsidTr="00C46C1F">
        <w:tc>
          <w:tcPr>
            <w:tcW w:w="7501" w:type="dxa"/>
          </w:tcPr>
          <w:p w14:paraId="25DA508E" w14:textId="77777777" w:rsidR="000D7985" w:rsidRPr="00A37B7C" w:rsidRDefault="000D7985" w:rsidP="00095D42">
            <w:pPr>
              <w:numPr>
                <w:ilvl w:val="0"/>
                <w:numId w:val="97"/>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435120B7" w14:textId="77777777" w:rsidR="000D7985" w:rsidRPr="00A37B7C" w:rsidRDefault="000D7985" w:rsidP="00C46C1F">
            <w:pPr>
              <w:suppressAutoHyphens/>
              <w:rPr>
                <w:rFonts w:ascii="Times New Roman" w:hAnsi="Times New Roman"/>
                <w:b/>
                <w:sz w:val="24"/>
                <w:szCs w:val="24"/>
              </w:rPr>
            </w:pPr>
          </w:p>
        </w:tc>
        <w:tc>
          <w:tcPr>
            <w:tcW w:w="1854" w:type="dxa"/>
          </w:tcPr>
          <w:p w14:paraId="1A60F11D" w14:textId="77777777" w:rsidR="000D7985" w:rsidRPr="00A37B7C" w:rsidRDefault="000D7985" w:rsidP="00C46C1F">
            <w:pPr>
              <w:rPr>
                <w:rFonts w:ascii="Times New Roman" w:hAnsi="Times New Roman"/>
                <w:b/>
                <w:sz w:val="24"/>
                <w:szCs w:val="24"/>
              </w:rPr>
            </w:pPr>
          </w:p>
        </w:tc>
      </w:tr>
    </w:tbl>
    <w:p w14:paraId="0EBD7D84" w14:textId="77777777" w:rsidR="000D7985" w:rsidRPr="00A37B7C" w:rsidRDefault="000D7985" w:rsidP="000D7985">
      <w:pPr>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ПРИМЕРНОЙ РАБОЧЕЙ ПРОГРАММЫ</w:t>
      </w:r>
      <w:r w:rsidRPr="00A37B7C">
        <w:rPr>
          <w:rFonts w:ascii="Times New Roman" w:hAnsi="Times New Roman"/>
          <w:b/>
          <w:sz w:val="24"/>
          <w:szCs w:val="24"/>
        </w:rPr>
        <w:t xml:space="preserve"> УЧЕБНОЙ ДИСЦИПЛИНЫ</w:t>
      </w:r>
    </w:p>
    <w:p w14:paraId="1684E867" w14:textId="77777777" w:rsidR="000D7985" w:rsidRPr="00A37B7C" w:rsidRDefault="000D7985" w:rsidP="000D7985">
      <w:pPr>
        <w:suppressAutoHyphens/>
        <w:spacing w:line="240" w:lineRule="auto"/>
        <w:ind w:left="720"/>
        <w:jc w:val="center"/>
        <w:rPr>
          <w:rFonts w:ascii="Times New Roman" w:hAnsi="Times New Roman"/>
          <w:b/>
          <w:sz w:val="24"/>
          <w:szCs w:val="24"/>
        </w:rPr>
      </w:pPr>
      <w:r w:rsidRPr="00A37B7C">
        <w:rPr>
          <w:rFonts w:ascii="Times New Roman" w:hAnsi="Times New Roman"/>
          <w:b/>
          <w:sz w:val="24"/>
          <w:szCs w:val="24"/>
        </w:rPr>
        <w:t>СГ.03 БЕЗОПАСНОСТЬ ЖИЗНЕДЕЯТЕЛЬНОСТИ</w:t>
      </w:r>
    </w:p>
    <w:p w14:paraId="03D47AC8"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09770973" w14:textId="77777777" w:rsidR="000D7985"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Cs/>
          <w:sz w:val="24"/>
          <w:szCs w:val="24"/>
        </w:rPr>
        <w:t>специальности.</w:t>
      </w:r>
    </w:p>
    <w:p w14:paraId="36B23C7F"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04, ОК 05, ОК 06.</w:t>
      </w:r>
      <w:r w:rsidRPr="00A37B7C">
        <w:rPr>
          <w:rFonts w:ascii="Times New Roman" w:hAnsi="Times New Roman"/>
          <w:i/>
          <w:sz w:val="24"/>
          <w:szCs w:val="24"/>
        </w:rPr>
        <w:t xml:space="preserve"> </w:t>
      </w:r>
    </w:p>
    <w:p w14:paraId="6EC7A50F"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C1410E1"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28D87F40" w14:textId="77777777" w:rsidR="000D7985" w:rsidRPr="00A37B7C" w:rsidRDefault="000D7985" w:rsidP="000D7985">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394"/>
        <w:gridCol w:w="3753"/>
      </w:tblGrid>
      <w:tr w:rsidR="000D7985" w:rsidRPr="00A37B7C" w14:paraId="00C23137" w14:textId="77777777" w:rsidTr="00C46C1F">
        <w:trPr>
          <w:trHeight w:val="649"/>
        </w:trPr>
        <w:tc>
          <w:tcPr>
            <w:tcW w:w="1101" w:type="dxa"/>
            <w:hideMark/>
          </w:tcPr>
          <w:p w14:paraId="1496894D"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6E1E1AA6"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4394" w:type="dxa"/>
            <w:hideMark/>
          </w:tcPr>
          <w:p w14:paraId="13F13DAE"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753" w:type="dxa"/>
            <w:hideMark/>
          </w:tcPr>
          <w:p w14:paraId="28D7FAED"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39AD0002" w14:textId="77777777" w:rsidTr="00C46C1F">
        <w:trPr>
          <w:trHeight w:val="212"/>
        </w:trPr>
        <w:tc>
          <w:tcPr>
            <w:tcW w:w="1101" w:type="dxa"/>
          </w:tcPr>
          <w:p w14:paraId="34E6B9A9" w14:textId="77777777" w:rsidR="000D7985" w:rsidRPr="00A37B7C" w:rsidRDefault="000D7985" w:rsidP="00C46C1F">
            <w:pPr>
              <w:spacing w:after="0" w:line="240" w:lineRule="auto"/>
              <w:ind w:right="113"/>
              <w:rPr>
                <w:rFonts w:ascii="Times New Roman" w:hAnsi="Times New Roman"/>
                <w:iCs/>
                <w:sz w:val="24"/>
                <w:szCs w:val="24"/>
              </w:rPr>
            </w:pPr>
            <w:r w:rsidRPr="00A37B7C">
              <w:rPr>
                <w:rFonts w:ascii="Times New Roman" w:hAnsi="Times New Roman"/>
                <w:iCs/>
                <w:sz w:val="24"/>
                <w:szCs w:val="24"/>
              </w:rPr>
              <w:t>ОК 01</w:t>
            </w:r>
          </w:p>
        </w:tc>
        <w:tc>
          <w:tcPr>
            <w:tcW w:w="4394" w:type="dxa"/>
          </w:tcPr>
          <w:p w14:paraId="126D6875" w14:textId="77777777" w:rsidR="000D7985" w:rsidRPr="00A37B7C" w:rsidRDefault="000D7985" w:rsidP="00C46C1F">
            <w:pPr>
              <w:suppressAutoHyphens/>
              <w:spacing w:after="0" w:line="240" w:lineRule="auto"/>
              <w:rPr>
                <w:rFonts w:ascii="Times New Roman" w:hAnsi="Times New Roman"/>
                <w:iCs/>
                <w:sz w:val="24"/>
                <w:szCs w:val="24"/>
              </w:rPr>
            </w:pPr>
            <w:r w:rsidRPr="00A37B7C">
              <w:rPr>
                <w:rFonts w:ascii="Times New Roman" w:hAnsi="Times New Roman"/>
                <w:iCs/>
                <w:sz w:val="24"/>
                <w:szCs w:val="24"/>
              </w:rPr>
              <w:t>распознавать задачу и/или проблему в профессиональном и/или социальном контексте; составлять план действия; определять необходимые ресурсы;</w:t>
            </w:r>
          </w:p>
          <w:p w14:paraId="0A4D0A3D" w14:textId="77777777" w:rsidR="000D7985" w:rsidRPr="00A37B7C" w:rsidRDefault="000D7985" w:rsidP="00C46C1F">
            <w:pPr>
              <w:suppressAutoHyphens/>
              <w:spacing w:after="0" w:line="240" w:lineRule="auto"/>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14:paraId="488E8B0E" w14:textId="77777777" w:rsidR="000D7985" w:rsidRPr="00A37B7C" w:rsidRDefault="000D7985" w:rsidP="00C46C1F">
            <w:pPr>
              <w:suppressAutoHyphens/>
              <w:spacing w:after="0" w:line="240" w:lineRule="auto"/>
              <w:rPr>
                <w:rFonts w:ascii="Times New Roman" w:hAnsi="Times New Roman"/>
                <w:b/>
                <w:bCs/>
                <w:iCs/>
                <w:sz w:val="24"/>
                <w:szCs w:val="24"/>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3753" w:type="dxa"/>
          </w:tcPr>
          <w:p w14:paraId="1F7985D2"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w:t>
            </w:r>
          </w:p>
          <w:p w14:paraId="140F9079"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 структуру плана для решения задач;</w:t>
            </w:r>
          </w:p>
          <w:p w14:paraId="34263ADD"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bCs/>
                <w:sz w:val="24"/>
                <w:szCs w:val="24"/>
              </w:rPr>
              <w:t>порядок оценки результатов решения задач профессиональной деятельности</w:t>
            </w:r>
          </w:p>
        </w:tc>
      </w:tr>
      <w:tr w:rsidR="000D7985" w:rsidRPr="00A37B7C" w14:paraId="2E040825" w14:textId="77777777" w:rsidTr="00C46C1F">
        <w:trPr>
          <w:trHeight w:val="212"/>
        </w:trPr>
        <w:tc>
          <w:tcPr>
            <w:tcW w:w="1101" w:type="dxa"/>
          </w:tcPr>
          <w:p w14:paraId="3CE630C2" w14:textId="77777777" w:rsidR="000D7985" w:rsidRPr="00A37B7C" w:rsidRDefault="000D7985" w:rsidP="00C46C1F">
            <w:pPr>
              <w:spacing w:after="0" w:line="240" w:lineRule="auto"/>
              <w:ind w:right="113"/>
              <w:rPr>
                <w:rFonts w:ascii="Times New Roman" w:hAnsi="Times New Roman"/>
                <w:iCs/>
                <w:sz w:val="24"/>
                <w:szCs w:val="24"/>
              </w:rPr>
            </w:pPr>
            <w:r w:rsidRPr="00A37B7C">
              <w:rPr>
                <w:rFonts w:ascii="Times New Roman" w:hAnsi="Times New Roman"/>
                <w:iCs/>
                <w:sz w:val="24"/>
                <w:szCs w:val="24"/>
              </w:rPr>
              <w:t>ОК 02</w:t>
            </w:r>
          </w:p>
        </w:tc>
        <w:tc>
          <w:tcPr>
            <w:tcW w:w="4394" w:type="dxa"/>
          </w:tcPr>
          <w:p w14:paraId="65E948C2"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14:paraId="419922DA"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w:t>
            </w:r>
          </w:p>
          <w:p w14:paraId="2ADAE003"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планировать процесс поиска;</w:t>
            </w:r>
          </w:p>
          <w:p w14:paraId="29D08C43"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структурировать получаемую информацию;</w:t>
            </w:r>
          </w:p>
          <w:p w14:paraId="40A1B085"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выделять наиболее значимое в перечне информации;</w:t>
            </w:r>
          </w:p>
          <w:p w14:paraId="15FDB16A"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w:t>
            </w:r>
          </w:p>
          <w:p w14:paraId="408BF3D8"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оформлять результаты поиска, применять средства информационных технологий для решения профессиональных задач. </w:t>
            </w:r>
          </w:p>
          <w:p w14:paraId="5416721F" w14:textId="77777777" w:rsidR="000D7985" w:rsidRPr="00A37B7C" w:rsidRDefault="000D7985" w:rsidP="00C46C1F">
            <w:pPr>
              <w:suppressAutoHyphens/>
              <w:spacing w:after="0" w:line="240" w:lineRule="auto"/>
              <w:jc w:val="both"/>
              <w:rPr>
                <w:rFonts w:ascii="Times New Roman" w:hAnsi="Times New Roman"/>
                <w:b/>
                <w:bCs/>
                <w:iCs/>
                <w:sz w:val="24"/>
                <w:szCs w:val="24"/>
              </w:rPr>
            </w:pPr>
          </w:p>
        </w:tc>
        <w:tc>
          <w:tcPr>
            <w:tcW w:w="3753" w:type="dxa"/>
          </w:tcPr>
          <w:p w14:paraId="7C24E221" w14:textId="77777777" w:rsidR="000D7985" w:rsidRPr="00A37B7C" w:rsidRDefault="000D7985" w:rsidP="00C46C1F">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приемы структурирования информации.</w:t>
            </w:r>
          </w:p>
        </w:tc>
      </w:tr>
      <w:tr w:rsidR="000D7985" w:rsidRPr="00A37B7C" w14:paraId="2688DBFB" w14:textId="77777777" w:rsidTr="00C46C1F">
        <w:trPr>
          <w:trHeight w:val="212"/>
        </w:trPr>
        <w:tc>
          <w:tcPr>
            <w:tcW w:w="1101" w:type="dxa"/>
          </w:tcPr>
          <w:p w14:paraId="6BB94C87" w14:textId="77777777" w:rsidR="000D7985" w:rsidRPr="00A37B7C" w:rsidRDefault="000D7985" w:rsidP="00C46C1F">
            <w:pPr>
              <w:spacing w:after="0" w:line="240" w:lineRule="auto"/>
              <w:ind w:right="113"/>
              <w:rPr>
                <w:rFonts w:ascii="Times New Roman" w:hAnsi="Times New Roman"/>
                <w:iCs/>
                <w:sz w:val="24"/>
                <w:szCs w:val="24"/>
              </w:rPr>
            </w:pPr>
            <w:r w:rsidRPr="00A37B7C">
              <w:rPr>
                <w:rFonts w:ascii="Times New Roman" w:hAnsi="Times New Roman"/>
                <w:iCs/>
                <w:sz w:val="24"/>
                <w:szCs w:val="24"/>
              </w:rPr>
              <w:t>ОК 04</w:t>
            </w:r>
          </w:p>
        </w:tc>
        <w:tc>
          <w:tcPr>
            <w:tcW w:w="4394" w:type="dxa"/>
          </w:tcPr>
          <w:p w14:paraId="3EB9D61F"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bCs/>
                <w:spacing w:val="-4"/>
                <w:sz w:val="24"/>
                <w:szCs w:val="24"/>
              </w:rPr>
              <w:t>организовывать работу коллектива и команды</w:t>
            </w:r>
          </w:p>
        </w:tc>
        <w:tc>
          <w:tcPr>
            <w:tcW w:w="3753" w:type="dxa"/>
          </w:tcPr>
          <w:p w14:paraId="7A583F7F"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0D7985" w:rsidRPr="00A37B7C" w14:paraId="22FE5B3B" w14:textId="77777777" w:rsidTr="00C46C1F">
        <w:trPr>
          <w:trHeight w:val="212"/>
        </w:trPr>
        <w:tc>
          <w:tcPr>
            <w:tcW w:w="1101" w:type="dxa"/>
          </w:tcPr>
          <w:p w14:paraId="6B6BF4F0" w14:textId="77777777" w:rsidR="000D7985" w:rsidRPr="00A37B7C" w:rsidRDefault="000D7985" w:rsidP="00C46C1F">
            <w:pPr>
              <w:spacing w:line="240" w:lineRule="auto"/>
              <w:ind w:right="113"/>
              <w:rPr>
                <w:rFonts w:ascii="Times New Roman" w:hAnsi="Times New Roman"/>
                <w:iCs/>
                <w:sz w:val="24"/>
                <w:szCs w:val="24"/>
              </w:rPr>
            </w:pPr>
            <w:r w:rsidRPr="00A37B7C">
              <w:rPr>
                <w:rFonts w:ascii="Times New Roman" w:hAnsi="Times New Roman"/>
                <w:iCs/>
                <w:sz w:val="24"/>
                <w:szCs w:val="24"/>
              </w:rPr>
              <w:t>ОК 05</w:t>
            </w:r>
          </w:p>
        </w:tc>
        <w:tc>
          <w:tcPr>
            <w:tcW w:w="4394" w:type="dxa"/>
          </w:tcPr>
          <w:p w14:paraId="27A08357" w14:textId="77777777" w:rsidR="000D7985" w:rsidRPr="00A37B7C" w:rsidRDefault="000D7985" w:rsidP="00C46C1F">
            <w:pPr>
              <w:suppressAutoHyphens/>
              <w:spacing w:after="0" w:line="240" w:lineRule="auto"/>
              <w:jc w:val="both"/>
              <w:rPr>
                <w:rFonts w:ascii="Times New Roman" w:hAnsi="Times New Roman"/>
                <w:b/>
                <w:iCs/>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w:t>
            </w:r>
            <w:r w:rsidRPr="00A37B7C">
              <w:rPr>
                <w:rFonts w:ascii="Times New Roman" w:hAnsi="Times New Roman"/>
                <w:bCs/>
                <w:sz w:val="24"/>
                <w:szCs w:val="24"/>
              </w:rPr>
              <w:lastRenderedPageBreak/>
              <w:t xml:space="preserve">государственном языке, </w:t>
            </w:r>
            <w:r w:rsidRPr="00A37B7C">
              <w:rPr>
                <w:rFonts w:ascii="Times New Roman" w:hAnsi="Times New Roman"/>
                <w:iCs/>
                <w:sz w:val="24"/>
                <w:szCs w:val="24"/>
              </w:rPr>
              <w:t>проявлять толерантность в рабочем коллективе</w:t>
            </w:r>
          </w:p>
        </w:tc>
        <w:tc>
          <w:tcPr>
            <w:tcW w:w="3753" w:type="dxa"/>
          </w:tcPr>
          <w:p w14:paraId="53DB66AA"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lastRenderedPageBreak/>
              <w:t xml:space="preserve">особенности социального и культурного контекста; правила </w:t>
            </w:r>
            <w:r w:rsidRPr="00A37B7C">
              <w:rPr>
                <w:rFonts w:ascii="Times New Roman" w:hAnsi="Times New Roman"/>
                <w:bCs/>
                <w:sz w:val="24"/>
                <w:szCs w:val="24"/>
              </w:rPr>
              <w:lastRenderedPageBreak/>
              <w:t>оформления документов и построения устных сообщений</w:t>
            </w:r>
          </w:p>
        </w:tc>
      </w:tr>
      <w:tr w:rsidR="000D7985" w:rsidRPr="00A37B7C" w14:paraId="08901310" w14:textId="77777777" w:rsidTr="00C46C1F">
        <w:trPr>
          <w:trHeight w:val="212"/>
        </w:trPr>
        <w:tc>
          <w:tcPr>
            <w:tcW w:w="1101" w:type="dxa"/>
          </w:tcPr>
          <w:p w14:paraId="12FEA740" w14:textId="77777777" w:rsidR="000D7985" w:rsidRPr="00A37B7C" w:rsidRDefault="000D7985" w:rsidP="00C46C1F">
            <w:pPr>
              <w:spacing w:line="240" w:lineRule="auto"/>
              <w:ind w:right="113"/>
              <w:rPr>
                <w:rFonts w:ascii="Times New Roman" w:hAnsi="Times New Roman"/>
                <w:iCs/>
                <w:sz w:val="24"/>
                <w:szCs w:val="24"/>
              </w:rPr>
            </w:pPr>
            <w:r w:rsidRPr="00A37B7C">
              <w:rPr>
                <w:rFonts w:ascii="Times New Roman" w:hAnsi="Times New Roman"/>
                <w:iCs/>
                <w:sz w:val="24"/>
                <w:szCs w:val="24"/>
              </w:rPr>
              <w:lastRenderedPageBreak/>
              <w:t>ОК 06</w:t>
            </w:r>
          </w:p>
        </w:tc>
        <w:tc>
          <w:tcPr>
            <w:tcW w:w="4394" w:type="dxa"/>
          </w:tcPr>
          <w:p w14:paraId="4E62FA4C"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применять стандарты антикоррупционного поведения</w:t>
            </w:r>
          </w:p>
        </w:tc>
        <w:tc>
          <w:tcPr>
            <w:tcW w:w="3753" w:type="dxa"/>
          </w:tcPr>
          <w:p w14:paraId="46290A5A"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w:t>
            </w:r>
          </w:p>
          <w:p w14:paraId="2F7F093F"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значимость профессиональной деятельности по специальности;</w:t>
            </w:r>
          </w:p>
          <w:p w14:paraId="3792749A"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стандарты антикоррупционного поведения и последствия его нарушения</w:t>
            </w:r>
          </w:p>
        </w:tc>
      </w:tr>
      <w:tr w:rsidR="000D7985" w:rsidRPr="00A37B7C" w14:paraId="6C6832CE" w14:textId="77777777" w:rsidTr="00C46C1F">
        <w:trPr>
          <w:trHeight w:val="212"/>
        </w:trPr>
        <w:tc>
          <w:tcPr>
            <w:tcW w:w="1101" w:type="dxa"/>
          </w:tcPr>
          <w:p w14:paraId="1A37FB7F" w14:textId="77777777" w:rsidR="000D7985" w:rsidRPr="00A37B7C" w:rsidRDefault="000D7985" w:rsidP="00C46C1F">
            <w:pPr>
              <w:spacing w:line="240" w:lineRule="auto"/>
              <w:ind w:right="113"/>
              <w:rPr>
                <w:rFonts w:ascii="Times New Roman" w:hAnsi="Times New Roman"/>
                <w:iCs/>
                <w:sz w:val="24"/>
                <w:szCs w:val="24"/>
              </w:rPr>
            </w:pPr>
            <w:r w:rsidRPr="00A37B7C">
              <w:rPr>
                <w:rFonts w:ascii="Times New Roman" w:hAnsi="Times New Roman"/>
                <w:sz w:val="24"/>
                <w:szCs w:val="24"/>
              </w:rPr>
              <w:t>ОК 07</w:t>
            </w:r>
          </w:p>
        </w:tc>
        <w:tc>
          <w:tcPr>
            <w:tcW w:w="4394" w:type="dxa"/>
          </w:tcPr>
          <w:p w14:paraId="70B7F0D4"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14:paraId="5B9EEFF9"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7B7C">
              <w:rPr>
                <w:rFonts w:ascii="Times New Roman" w:hAnsi="Times New Roman"/>
                <w:bCs/>
                <w:sz w:val="24"/>
                <w:szCs w:val="24"/>
              </w:rPr>
              <w:t>специальности;</w:t>
            </w:r>
            <w:r w:rsidRPr="00A37B7C">
              <w:t xml:space="preserve"> </w:t>
            </w:r>
          </w:p>
          <w:p w14:paraId="7B690024"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sz w:val="24"/>
                <w:szCs w:val="24"/>
              </w:rPr>
              <w:t>осуществлять работу с соблюдением принципов бережливого производства</w:t>
            </w:r>
          </w:p>
        </w:tc>
        <w:tc>
          <w:tcPr>
            <w:tcW w:w="3753" w:type="dxa"/>
          </w:tcPr>
          <w:p w14:paraId="0637595F"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правила экологической безопасности при ведении профессиональной деятельности;</w:t>
            </w:r>
          </w:p>
          <w:p w14:paraId="146C4165"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основные ресурсы, задействованные в профессиональной деятельности;</w:t>
            </w:r>
          </w:p>
          <w:p w14:paraId="181575CB"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пути обеспечения ресурсосбережения;</w:t>
            </w:r>
          </w:p>
          <w:p w14:paraId="0A54A5C5"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tc>
      </w:tr>
    </w:tbl>
    <w:p w14:paraId="74720A89" w14:textId="77777777" w:rsidR="000D7985" w:rsidRPr="00A37B7C" w:rsidRDefault="000D7985" w:rsidP="000D7985">
      <w:pPr>
        <w:suppressAutoHyphens/>
        <w:spacing w:before="240" w:after="240" w:line="240" w:lineRule="auto"/>
        <w:jc w:val="center"/>
        <w:rPr>
          <w:rFonts w:ascii="Times New Roman" w:hAnsi="Times New Roman"/>
          <w:b/>
          <w:sz w:val="24"/>
          <w:szCs w:val="24"/>
        </w:rPr>
      </w:pPr>
    </w:p>
    <w:p w14:paraId="560B13CB" w14:textId="77777777" w:rsidR="000D7985" w:rsidRPr="00A37B7C" w:rsidRDefault="000D7985" w:rsidP="000D7985">
      <w:pPr>
        <w:suppressAutoHyphens/>
        <w:spacing w:before="240" w:after="240" w:line="240" w:lineRule="auto"/>
        <w:jc w:val="center"/>
        <w:rPr>
          <w:rFonts w:ascii="Times New Roman" w:hAnsi="Times New Roman"/>
          <w:b/>
          <w:sz w:val="24"/>
          <w:szCs w:val="24"/>
        </w:rPr>
      </w:pPr>
      <w:r w:rsidRPr="00A37B7C">
        <w:rPr>
          <w:rFonts w:ascii="Times New Roman" w:hAnsi="Times New Roman"/>
          <w:b/>
          <w:sz w:val="24"/>
          <w:szCs w:val="24"/>
        </w:rPr>
        <w:t>2. СТРУКТУРА И СОДЕРЖАНИЕ УЧЕБНОЙ ДИСЦИПЛИНЫ</w:t>
      </w:r>
    </w:p>
    <w:p w14:paraId="02032D7D"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7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075"/>
      </w:tblGrid>
      <w:tr w:rsidR="000D7985" w:rsidRPr="00A37B7C" w14:paraId="4A4823F7" w14:textId="77777777" w:rsidTr="00C46C1F">
        <w:trPr>
          <w:trHeight w:val="490"/>
        </w:trPr>
        <w:tc>
          <w:tcPr>
            <w:tcW w:w="3842" w:type="pct"/>
            <w:vAlign w:val="center"/>
          </w:tcPr>
          <w:p w14:paraId="4EF4C69D"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158" w:type="pct"/>
            <w:vAlign w:val="center"/>
          </w:tcPr>
          <w:p w14:paraId="1F744357"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5DC772FF" w14:textId="77777777" w:rsidTr="00C46C1F">
        <w:trPr>
          <w:trHeight w:val="490"/>
        </w:trPr>
        <w:tc>
          <w:tcPr>
            <w:tcW w:w="3842" w:type="pct"/>
            <w:vAlign w:val="center"/>
          </w:tcPr>
          <w:p w14:paraId="4C989FE2"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158" w:type="pct"/>
            <w:vAlign w:val="center"/>
          </w:tcPr>
          <w:p w14:paraId="163A8330"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68</w:t>
            </w:r>
          </w:p>
        </w:tc>
      </w:tr>
      <w:tr w:rsidR="000D7985" w:rsidRPr="00A37B7C" w14:paraId="15462F0B" w14:textId="77777777" w:rsidTr="00C46C1F">
        <w:trPr>
          <w:trHeight w:val="490"/>
        </w:trPr>
        <w:tc>
          <w:tcPr>
            <w:tcW w:w="3842" w:type="pct"/>
            <w:shd w:val="clear" w:color="auto" w:fill="auto"/>
            <w:vAlign w:val="center"/>
          </w:tcPr>
          <w:p w14:paraId="47938112"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158" w:type="pct"/>
            <w:shd w:val="clear" w:color="auto" w:fill="auto"/>
            <w:vAlign w:val="center"/>
          </w:tcPr>
          <w:p w14:paraId="00CB609E"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48</w:t>
            </w:r>
          </w:p>
        </w:tc>
      </w:tr>
      <w:tr w:rsidR="000D7985" w:rsidRPr="00A37B7C" w14:paraId="298C7646" w14:textId="77777777" w:rsidTr="00C46C1F">
        <w:trPr>
          <w:trHeight w:val="336"/>
        </w:trPr>
        <w:tc>
          <w:tcPr>
            <w:tcW w:w="5000" w:type="pct"/>
            <w:gridSpan w:val="2"/>
            <w:vAlign w:val="center"/>
          </w:tcPr>
          <w:p w14:paraId="408781D4"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419D9CB8" w14:textId="77777777" w:rsidTr="00C46C1F">
        <w:trPr>
          <w:trHeight w:val="490"/>
        </w:trPr>
        <w:tc>
          <w:tcPr>
            <w:tcW w:w="3842" w:type="pct"/>
            <w:vAlign w:val="center"/>
          </w:tcPr>
          <w:p w14:paraId="0CA22BE8"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158" w:type="pct"/>
            <w:vAlign w:val="center"/>
          </w:tcPr>
          <w:p w14:paraId="447B19E7"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20</w:t>
            </w:r>
          </w:p>
        </w:tc>
      </w:tr>
      <w:tr w:rsidR="000D7985" w:rsidRPr="00A37B7C" w14:paraId="0E9D4695" w14:textId="77777777" w:rsidTr="00C46C1F">
        <w:trPr>
          <w:trHeight w:val="490"/>
        </w:trPr>
        <w:tc>
          <w:tcPr>
            <w:tcW w:w="3842" w:type="pct"/>
            <w:vAlign w:val="center"/>
          </w:tcPr>
          <w:p w14:paraId="5692049A"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p>
        </w:tc>
        <w:tc>
          <w:tcPr>
            <w:tcW w:w="1158" w:type="pct"/>
            <w:vAlign w:val="center"/>
          </w:tcPr>
          <w:p w14:paraId="3AC765E8"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48</w:t>
            </w:r>
          </w:p>
        </w:tc>
      </w:tr>
      <w:tr w:rsidR="000D7985" w:rsidRPr="00A37B7C" w14:paraId="37A14817" w14:textId="77777777" w:rsidTr="00C46C1F">
        <w:trPr>
          <w:trHeight w:val="267"/>
        </w:trPr>
        <w:tc>
          <w:tcPr>
            <w:tcW w:w="3842" w:type="pct"/>
            <w:vAlign w:val="center"/>
          </w:tcPr>
          <w:p w14:paraId="42A978AD"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8"/>
            </w:r>
          </w:p>
        </w:tc>
        <w:tc>
          <w:tcPr>
            <w:tcW w:w="1158" w:type="pct"/>
            <w:vAlign w:val="center"/>
          </w:tcPr>
          <w:p w14:paraId="7A8767AD"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45E33472" w14:textId="77777777" w:rsidTr="00C46C1F">
        <w:trPr>
          <w:trHeight w:val="331"/>
        </w:trPr>
        <w:tc>
          <w:tcPr>
            <w:tcW w:w="3842" w:type="pct"/>
            <w:vAlign w:val="center"/>
          </w:tcPr>
          <w:p w14:paraId="41577817"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 xml:space="preserve">Промежуточная аттестация </w:t>
            </w:r>
          </w:p>
        </w:tc>
        <w:tc>
          <w:tcPr>
            <w:tcW w:w="1158" w:type="pct"/>
            <w:vAlign w:val="center"/>
          </w:tcPr>
          <w:p w14:paraId="53A6ED1C" w14:textId="77777777" w:rsidR="000D7985" w:rsidRPr="00A37B7C" w:rsidRDefault="000D7985" w:rsidP="00C46C1F">
            <w:pPr>
              <w:suppressAutoHyphens/>
              <w:spacing w:after="0"/>
              <w:rPr>
                <w:rFonts w:ascii="Times New Roman" w:hAnsi="Times New Roman"/>
                <w:iCs/>
              </w:rPr>
            </w:pPr>
          </w:p>
        </w:tc>
      </w:tr>
    </w:tbl>
    <w:p w14:paraId="385FDB1F" w14:textId="77777777" w:rsidR="000D7985" w:rsidRPr="00A37B7C" w:rsidRDefault="000D7985" w:rsidP="000D7985">
      <w:pPr>
        <w:suppressAutoHyphens/>
        <w:spacing w:after="120"/>
        <w:rPr>
          <w:rFonts w:ascii="Times New Roman" w:hAnsi="Times New Roman"/>
          <w:b/>
          <w:i/>
        </w:rPr>
      </w:pPr>
    </w:p>
    <w:p w14:paraId="506608B5" w14:textId="77777777" w:rsidR="000D7985" w:rsidRPr="00A37B7C" w:rsidRDefault="000D7985" w:rsidP="000D7985">
      <w:pPr>
        <w:rPr>
          <w:rFonts w:ascii="Times New Roman" w:hAnsi="Times New Roman"/>
          <w:b/>
          <w:i/>
        </w:rPr>
        <w:sectPr w:rsidR="000D7985" w:rsidRPr="00A37B7C" w:rsidSect="00C46C1F">
          <w:footerReference w:type="even" r:id="rId134"/>
          <w:footerReference w:type="default" r:id="rId135"/>
          <w:pgSz w:w="11906" w:h="16838"/>
          <w:pgMar w:top="1134" w:right="850" w:bottom="284" w:left="1701" w:header="708" w:footer="708" w:gutter="0"/>
          <w:cols w:space="720"/>
          <w:docGrid w:linePitch="299"/>
        </w:sectPr>
      </w:pPr>
    </w:p>
    <w:p w14:paraId="7568D66D"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7691"/>
        <w:gridCol w:w="3357"/>
        <w:gridCol w:w="1851"/>
      </w:tblGrid>
      <w:tr w:rsidR="000D7985" w:rsidRPr="00A37B7C" w14:paraId="11E19099" w14:textId="77777777" w:rsidTr="00C46C1F">
        <w:trPr>
          <w:trHeight w:val="20"/>
        </w:trPr>
        <w:tc>
          <w:tcPr>
            <w:tcW w:w="735" w:type="pct"/>
            <w:vAlign w:val="center"/>
          </w:tcPr>
          <w:p w14:paraId="51F70929"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Наименование разделов и тем</w:t>
            </w:r>
          </w:p>
        </w:tc>
        <w:tc>
          <w:tcPr>
            <w:tcW w:w="2543" w:type="pct"/>
            <w:vAlign w:val="center"/>
          </w:tcPr>
          <w:p w14:paraId="0D274396"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Содержание учебного материала и формы организации деятельности обучающихся</w:t>
            </w:r>
          </w:p>
        </w:tc>
        <w:tc>
          <w:tcPr>
            <w:tcW w:w="1110" w:type="pct"/>
            <w:vAlign w:val="center"/>
          </w:tcPr>
          <w:p w14:paraId="3658953A"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c>
          <w:tcPr>
            <w:tcW w:w="612" w:type="pct"/>
            <w:vAlign w:val="center"/>
          </w:tcPr>
          <w:p w14:paraId="7F61B3B3" w14:textId="77777777" w:rsidR="000D7985" w:rsidRDefault="000D7985" w:rsidP="00C46C1F">
            <w:pPr>
              <w:suppressAutoHyphens/>
              <w:spacing w:after="0"/>
              <w:jc w:val="center"/>
              <w:rPr>
                <w:rFonts w:ascii="Times New Roman" w:hAnsi="Times New Roman"/>
                <w:b/>
                <w:bCs/>
              </w:rPr>
            </w:pPr>
            <w:r>
              <w:rPr>
                <w:rFonts w:ascii="Times New Roman" w:hAnsi="Times New Roman"/>
                <w:b/>
                <w:bCs/>
              </w:rPr>
              <w:t>Коды компетенций,</w:t>
            </w:r>
          </w:p>
          <w:p w14:paraId="6237CDDD"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формированию которых способствует элемент программы</w:t>
            </w:r>
          </w:p>
        </w:tc>
      </w:tr>
      <w:tr w:rsidR="000D7985" w:rsidRPr="00A37B7C" w14:paraId="45AAF469" w14:textId="77777777" w:rsidTr="00C46C1F">
        <w:trPr>
          <w:trHeight w:val="20"/>
        </w:trPr>
        <w:tc>
          <w:tcPr>
            <w:tcW w:w="735" w:type="pct"/>
          </w:tcPr>
          <w:p w14:paraId="1574F3FC"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1</w:t>
            </w:r>
          </w:p>
        </w:tc>
        <w:tc>
          <w:tcPr>
            <w:tcW w:w="2543" w:type="pct"/>
          </w:tcPr>
          <w:p w14:paraId="42C0B914"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1110" w:type="pct"/>
          </w:tcPr>
          <w:p w14:paraId="76890662"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3</w:t>
            </w:r>
          </w:p>
        </w:tc>
        <w:tc>
          <w:tcPr>
            <w:tcW w:w="612" w:type="pct"/>
          </w:tcPr>
          <w:p w14:paraId="01C6E0CE"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326ADCC7" w14:textId="77777777" w:rsidTr="00C46C1F">
        <w:trPr>
          <w:trHeight w:val="20"/>
        </w:trPr>
        <w:tc>
          <w:tcPr>
            <w:tcW w:w="3278" w:type="pct"/>
            <w:gridSpan w:val="2"/>
          </w:tcPr>
          <w:p w14:paraId="4A6F351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Раздел 1. Гражданская оборона</w:t>
            </w:r>
          </w:p>
        </w:tc>
        <w:tc>
          <w:tcPr>
            <w:tcW w:w="1110" w:type="pct"/>
          </w:tcPr>
          <w:p w14:paraId="275589A1"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12/4</w:t>
            </w:r>
          </w:p>
        </w:tc>
        <w:tc>
          <w:tcPr>
            <w:tcW w:w="612" w:type="pct"/>
          </w:tcPr>
          <w:p w14:paraId="178DB524" w14:textId="77777777" w:rsidR="000D7985" w:rsidRPr="00A37B7C" w:rsidRDefault="000D7985" w:rsidP="00C46C1F">
            <w:pPr>
              <w:spacing w:after="0" w:line="240" w:lineRule="auto"/>
              <w:jc w:val="center"/>
              <w:rPr>
                <w:rFonts w:ascii="Times New Roman" w:hAnsi="Times New Roman"/>
                <w:b/>
                <w:bCs/>
                <w:i/>
                <w:iCs/>
              </w:rPr>
            </w:pPr>
          </w:p>
        </w:tc>
      </w:tr>
      <w:tr w:rsidR="000D7985" w:rsidRPr="00A37B7C" w14:paraId="328E57A5" w14:textId="77777777" w:rsidTr="00C46C1F">
        <w:trPr>
          <w:trHeight w:val="20"/>
        </w:trPr>
        <w:tc>
          <w:tcPr>
            <w:tcW w:w="735" w:type="pct"/>
            <w:vMerge w:val="restart"/>
          </w:tcPr>
          <w:p w14:paraId="48A488B2" w14:textId="77777777" w:rsidR="000D7985" w:rsidRPr="00A37B7C" w:rsidRDefault="000D7985" w:rsidP="00C46C1F">
            <w:pPr>
              <w:keepNext/>
              <w:spacing w:after="0" w:line="240" w:lineRule="auto"/>
              <w:rPr>
                <w:rFonts w:ascii="Times New Roman" w:hAnsi="Times New Roman"/>
                <w:b/>
                <w:bCs/>
              </w:rPr>
            </w:pPr>
            <w:r w:rsidRPr="00A37B7C">
              <w:rPr>
                <w:rFonts w:ascii="Times New Roman" w:hAnsi="Times New Roman"/>
                <w:b/>
                <w:bCs/>
              </w:rPr>
              <w:t>Тема 1.1.</w:t>
            </w:r>
          </w:p>
          <w:p w14:paraId="6B1CFCA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Единая государственная система предупреждения и ликвидации чрезвычайных ситуаций</w:t>
            </w:r>
          </w:p>
        </w:tc>
        <w:tc>
          <w:tcPr>
            <w:tcW w:w="2543" w:type="pct"/>
          </w:tcPr>
          <w:p w14:paraId="5215E417" w14:textId="77777777" w:rsidR="000D7985" w:rsidRPr="00A37B7C" w:rsidRDefault="000D7985" w:rsidP="00C46C1F">
            <w:pPr>
              <w:spacing w:after="0" w:line="240" w:lineRule="auto"/>
              <w:rPr>
                <w:rFonts w:ascii="Times New Roman" w:hAnsi="Times New Roman"/>
                <w:b/>
                <w:bCs/>
                <w:i/>
              </w:rPr>
            </w:pPr>
            <w:r w:rsidRPr="00A37B7C">
              <w:rPr>
                <w:rFonts w:ascii="Times New Roman" w:hAnsi="Times New Roman"/>
                <w:b/>
                <w:bCs/>
              </w:rPr>
              <w:t>Содержание учебного материала</w:t>
            </w:r>
          </w:p>
        </w:tc>
        <w:tc>
          <w:tcPr>
            <w:tcW w:w="1110" w:type="pct"/>
            <w:vAlign w:val="center"/>
          </w:tcPr>
          <w:p w14:paraId="2CDC3A92"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c>
          <w:tcPr>
            <w:tcW w:w="612" w:type="pct"/>
            <w:vMerge w:val="restart"/>
          </w:tcPr>
          <w:p w14:paraId="17BFC251"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ОК 01, ОК 04, ОК 07</w:t>
            </w:r>
          </w:p>
        </w:tc>
      </w:tr>
      <w:tr w:rsidR="000D7985" w:rsidRPr="00A37B7C" w14:paraId="467C0471" w14:textId="77777777" w:rsidTr="00C46C1F">
        <w:trPr>
          <w:trHeight w:val="20"/>
        </w:trPr>
        <w:tc>
          <w:tcPr>
            <w:tcW w:w="735" w:type="pct"/>
            <w:vMerge/>
          </w:tcPr>
          <w:p w14:paraId="19C533F4" w14:textId="77777777" w:rsidR="000D7985" w:rsidRPr="00A37B7C" w:rsidRDefault="000D7985" w:rsidP="00C46C1F">
            <w:pPr>
              <w:spacing w:after="0" w:line="240" w:lineRule="auto"/>
              <w:rPr>
                <w:rFonts w:ascii="Times New Roman" w:hAnsi="Times New Roman"/>
                <w:b/>
                <w:bCs/>
                <w:i/>
              </w:rPr>
            </w:pPr>
          </w:p>
        </w:tc>
        <w:tc>
          <w:tcPr>
            <w:tcW w:w="2543" w:type="pct"/>
          </w:tcPr>
          <w:p w14:paraId="3D66D768"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 xml:space="preserve">1. </w:t>
            </w:r>
            <w:r w:rsidRPr="00A37B7C">
              <w:rPr>
                <w:rFonts w:ascii="Times New Roman" w:hAnsi="Times New Roman"/>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p>
        </w:tc>
        <w:tc>
          <w:tcPr>
            <w:tcW w:w="1110" w:type="pct"/>
            <w:vMerge w:val="restart"/>
            <w:vAlign w:val="center"/>
          </w:tcPr>
          <w:p w14:paraId="2D627A5D"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i/>
                <w:iCs/>
              </w:rPr>
              <w:t>2</w:t>
            </w:r>
          </w:p>
        </w:tc>
        <w:tc>
          <w:tcPr>
            <w:tcW w:w="612" w:type="pct"/>
            <w:vMerge/>
          </w:tcPr>
          <w:p w14:paraId="35FD0380" w14:textId="77777777" w:rsidR="000D7985" w:rsidRPr="00A37B7C" w:rsidRDefault="000D7985" w:rsidP="00C46C1F">
            <w:pPr>
              <w:spacing w:after="0" w:line="240" w:lineRule="auto"/>
              <w:rPr>
                <w:rFonts w:ascii="Times New Roman" w:hAnsi="Times New Roman"/>
                <w:bCs/>
                <w:i/>
              </w:rPr>
            </w:pPr>
          </w:p>
        </w:tc>
      </w:tr>
      <w:tr w:rsidR="000D7985" w:rsidRPr="00A37B7C" w14:paraId="22030923" w14:textId="77777777" w:rsidTr="00C46C1F">
        <w:trPr>
          <w:trHeight w:val="20"/>
        </w:trPr>
        <w:tc>
          <w:tcPr>
            <w:tcW w:w="735" w:type="pct"/>
            <w:vMerge/>
          </w:tcPr>
          <w:p w14:paraId="1EC32CB5" w14:textId="77777777" w:rsidR="000D7985" w:rsidRPr="00A37B7C" w:rsidRDefault="000D7985" w:rsidP="00C46C1F">
            <w:pPr>
              <w:spacing w:after="0" w:line="240" w:lineRule="auto"/>
              <w:rPr>
                <w:rFonts w:ascii="Times New Roman" w:hAnsi="Times New Roman"/>
                <w:b/>
                <w:bCs/>
                <w:i/>
              </w:rPr>
            </w:pPr>
          </w:p>
        </w:tc>
        <w:tc>
          <w:tcPr>
            <w:tcW w:w="2543" w:type="pct"/>
          </w:tcPr>
          <w:p w14:paraId="4096E46F" w14:textId="77777777" w:rsidR="000D7985" w:rsidRPr="00A37B7C" w:rsidRDefault="000D7985" w:rsidP="00C46C1F">
            <w:pPr>
              <w:spacing w:after="0" w:line="240" w:lineRule="auto"/>
              <w:jc w:val="both"/>
              <w:rPr>
                <w:rFonts w:ascii="Times New Roman" w:hAnsi="Times New Roman"/>
                <w:b/>
                <w:bCs/>
                <w:i/>
              </w:rPr>
            </w:pPr>
            <w:r w:rsidRPr="00A37B7C">
              <w:rPr>
                <w:rFonts w:ascii="Times New Roman" w:hAnsi="Times New Roman"/>
                <w:b/>
              </w:rPr>
              <w:t xml:space="preserve">2. </w:t>
            </w:r>
            <w:r w:rsidRPr="00A37B7C">
              <w:rPr>
                <w:rFonts w:ascii="Times New Roman" w:hAnsi="Times New Roman"/>
              </w:rPr>
              <w:t>Правила поведения и действия людей в зонах радиоактивного, химического заражения и в очаге биологического поражения</w:t>
            </w:r>
          </w:p>
        </w:tc>
        <w:tc>
          <w:tcPr>
            <w:tcW w:w="1110" w:type="pct"/>
            <w:vMerge/>
            <w:vAlign w:val="center"/>
          </w:tcPr>
          <w:p w14:paraId="77C65781" w14:textId="77777777" w:rsidR="000D7985" w:rsidRPr="00A37B7C" w:rsidRDefault="000D7985" w:rsidP="00C46C1F">
            <w:pPr>
              <w:suppressAutoHyphens/>
              <w:spacing w:after="0" w:line="240" w:lineRule="auto"/>
              <w:jc w:val="center"/>
              <w:rPr>
                <w:rFonts w:ascii="Times New Roman" w:hAnsi="Times New Roman"/>
                <w:bCs/>
                <w:i/>
                <w:iCs/>
              </w:rPr>
            </w:pPr>
          </w:p>
        </w:tc>
        <w:tc>
          <w:tcPr>
            <w:tcW w:w="612" w:type="pct"/>
            <w:vMerge/>
          </w:tcPr>
          <w:p w14:paraId="0F17E042" w14:textId="77777777" w:rsidR="000D7985" w:rsidRPr="00A37B7C" w:rsidRDefault="000D7985" w:rsidP="00C46C1F">
            <w:pPr>
              <w:spacing w:after="0" w:line="240" w:lineRule="auto"/>
              <w:rPr>
                <w:rFonts w:ascii="Times New Roman" w:hAnsi="Times New Roman"/>
                <w:bCs/>
                <w:i/>
              </w:rPr>
            </w:pPr>
          </w:p>
        </w:tc>
      </w:tr>
      <w:tr w:rsidR="000D7985" w:rsidRPr="00A37B7C" w14:paraId="6AF1E950" w14:textId="77777777" w:rsidTr="00C46C1F">
        <w:trPr>
          <w:trHeight w:val="20"/>
        </w:trPr>
        <w:tc>
          <w:tcPr>
            <w:tcW w:w="735" w:type="pct"/>
            <w:vMerge/>
          </w:tcPr>
          <w:p w14:paraId="6982504A" w14:textId="77777777" w:rsidR="000D7985" w:rsidRPr="00A37B7C" w:rsidRDefault="000D7985" w:rsidP="00C46C1F">
            <w:pPr>
              <w:spacing w:after="0" w:line="240" w:lineRule="auto"/>
              <w:rPr>
                <w:rFonts w:ascii="Times New Roman" w:hAnsi="Times New Roman"/>
                <w:b/>
                <w:bCs/>
                <w:i/>
              </w:rPr>
            </w:pPr>
          </w:p>
        </w:tc>
        <w:tc>
          <w:tcPr>
            <w:tcW w:w="2543" w:type="pct"/>
          </w:tcPr>
          <w:p w14:paraId="474F1926" w14:textId="77777777" w:rsidR="000D7985" w:rsidRPr="00A37B7C" w:rsidRDefault="000D7985" w:rsidP="00C46C1F">
            <w:pPr>
              <w:spacing w:after="0" w:line="240" w:lineRule="auto"/>
              <w:jc w:val="both"/>
              <w:rPr>
                <w:rFonts w:ascii="Times New Roman" w:hAnsi="Times New Roman"/>
                <w:b/>
                <w:bCs/>
              </w:rPr>
            </w:pPr>
            <w:r w:rsidRPr="00A37B7C">
              <w:rPr>
                <w:rFonts w:ascii="Times New Roman" w:eastAsia="Arial Unicode MS" w:hAnsi="Times New Roman"/>
                <w:b/>
                <w:lang w:bidi="ru-RU"/>
              </w:rPr>
              <w:t>В том числе практических и лабораторных занятий</w:t>
            </w:r>
          </w:p>
        </w:tc>
        <w:tc>
          <w:tcPr>
            <w:tcW w:w="1110" w:type="pct"/>
            <w:vAlign w:val="center"/>
          </w:tcPr>
          <w:p w14:paraId="4084A0B8" w14:textId="77777777" w:rsidR="000D7985" w:rsidRPr="00A37B7C" w:rsidRDefault="000D7985" w:rsidP="00C46C1F">
            <w:pPr>
              <w:suppressAutoHyphens/>
              <w:spacing w:after="0" w:line="240" w:lineRule="auto"/>
              <w:jc w:val="center"/>
              <w:rPr>
                <w:rFonts w:ascii="Times New Roman" w:hAnsi="Times New Roman"/>
                <w:i/>
                <w:iCs/>
              </w:rPr>
            </w:pPr>
          </w:p>
        </w:tc>
        <w:tc>
          <w:tcPr>
            <w:tcW w:w="612" w:type="pct"/>
            <w:vMerge/>
          </w:tcPr>
          <w:p w14:paraId="3B168B7C" w14:textId="77777777" w:rsidR="000D7985" w:rsidRPr="00A37B7C" w:rsidRDefault="000D7985" w:rsidP="00C46C1F">
            <w:pPr>
              <w:spacing w:after="0" w:line="240" w:lineRule="auto"/>
              <w:rPr>
                <w:rFonts w:ascii="Times New Roman" w:hAnsi="Times New Roman"/>
                <w:i/>
              </w:rPr>
            </w:pPr>
          </w:p>
        </w:tc>
      </w:tr>
      <w:tr w:rsidR="000D7985" w:rsidRPr="00A37B7C" w14:paraId="20404312" w14:textId="77777777" w:rsidTr="00C46C1F">
        <w:trPr>
          <w:trHeight w:val="20"/>
        </w:trPr>
        <w:tc>
          <w:tcPr>
            <w:tcW w:w="735" w:type="pct"/>
            <w:vMerge/>
          </w:tcPr>
          <w:p w14:paraId="5D909706" w14:textId="77777777" w:rsidR="000D7985" w:rsidRPr="00A37B7C" w:rsidRDefault="000D7985" w:rsidP="00C46C1F">
            <w:pPr>
              <w:spacing w:after="0" w:line="240" w:lineRule="auto"/>
              <w:rPr>
                <w:rFonts w:ascii="Times New Roman" w:hAnsi="Times New Roman"/>
                <w:b/>
                <w:bCs/>
              </w:rPr>
            </w:pPr>
          </w:p>
        </w:tc>
        <w:tc>
          <w:tcPr>
            <w:tcW w:w="2543" w:type="pct"/>
          </w:tcPr>
          <w:p w14:paraId="0EFEAFD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Самостоятельная работа обучающихся</w:t>
            </w:r>
          </w:p>
        </w:tc>
        <w:tc>
          <w:tcPr>
            <w:tcW w:w="1110" w:type="pct"/>
            <w:vAlign w:val="center"/>
          </w:tcPr>
          <w:p w14:paraId="5BACFC89" w14:textId="77777777" w:rsidR="000D7985" w:rsidRPr="00A37B7C" w:rsidRDefault="000D7985" w:rsidP="00C46C1F">
            <w:pPr>
              <w:suppressAutoHyphens/>
              <w:spacing w:after="0" w:line="240" w:lineRule="auto"/>
              <w:jc w:val="center"/>
              <w:rPr>
                <w:rFonts w:ascii="Times New Roman" w:hAnsi="Times New Roman"/>
                <w:b/>
                <w:bCs/>
                <w:i/>
                <w:iCs/>
              </w:rPr>
            </w:pPr>
          </w:p>
        </w:tc>
        <w:tc>
          <w:tcPr>
            <w:tcW w:w="612" w:type="pct"/>
            <w:vMerge/>
          </w:tcPr>
          <w:p w14:paraId="1660F268" w14:textId="77777777" w:rsidR="000D7985" w:rsidRPr="00A37B7C" w:rsidRDefault="000D7985" w:rsidP="00C46C1F">
            <w:pPr>
              <w:spacing w:after="0" w:line="240" w:lineRule="auto"/>
              <w:rPr>
                <w:rFonts w:ascii="Times New Roman" w:hAnsi="Times New Roman"/>
              </w:rPr>
            </w:pPr>
          </w:p>
        </w:tc>
      </w:tr>
      <w:tr w:rsidR="000D7985" w:rsidRPr="00A37B7C" w14:paraId="15687453" w14:textId="77777777" w:rsidTr="00C46C1F">
        <w:trPr>
          <w:trHeight w:val="20"/>
        </w:trPr>
        <w:tc>
          <w:tcPr>
            <w:tcW w:w="735" w:type="pct"/>
            <w:vMerge w:val="restart"/>
          </w:tcPr>
          <w:p w14:paraId="5C59C15C" w14:textId="77777777" w:rsidR="000D7985" w:rsidRPr="00A37B7C" w:rsidRDefault="000D7985" w:rsidP="00C46C1F">
            <w:pPr>
              <w:keepNext/>
              <w:spacing w:after="0" w:line="240" w:lineRule="auto"/>
              <w:rPr>
                <w:rFonts w:ascii="Times New Roman" w:hAnsi="Times New Roman"/>
                <w:b/>
                <w:bCs/>
                <w:shd w:val="clear" w:color="auto" w:fill="FFFFFF"/>
              </w:rPr>
            </w:pPr>
            <w:r w:rsidRPr="00A37B7C">
              <w:rPr>
                <w:rFonts w:ascii="Times New Roman" w:hAnsi="Times New Roman"/>
                <w:b/>
                <w:bCs/>
              </w:rPr>
              <w:t xml:space="preserve">Тема </w:t>
            </w:r>
            <w:r w:rsidRPr="00A37B7C">
              <w:rPr>
                <w:rFonts w:ascii="Times New Roman" w:hAnsi="Times New Roman"/>
                <w:b/>
                <w:bCs/>
                <w:shd w:val="clear" w:color="auto" w:fill="FFFFFF"/>
              </w:rPr>
              <w:t>1.2.</w:t>
            </w:r>
          </w:p>
          <w:p w14:paraId="7A5BCC9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Организация гражданской обороны</w:t>
            </w:r>
          </w:p>
        </w:tc>
        <w:tc>
          <w:tcPr>
            <w:tcW w:w="2543" w:type="pct"/>
          </w:tcPr>
          <w:p w14:paraId="2EC5E6A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1110" w:type="pct"/>
            <w:vAlign w:val="center"/>
          </w:tcPr>
          <w:p w14:paraId="792F3883"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rPr>
              <w:t>4</w:t>
            </w:r>
          </w:p>
        </w:tc>
        <w:tc>
          <w:tcPr>
            <w:tcW w:w="612" w:type="pct"/>
            <w:vMerge w:val="restart"/>
          </w:tcPr>
          <w:p w14:paraId="2397E63D"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ОК 04, ОК 07</w:t>
            </w:r>
          </w:p>
        </w:tc>
      </w:tr>
      <w:tr w:rsidR="000D7985" w:rsidRPr="00A37B7C" w14:paraId="3FBAFA92" w14:textId="77777777" w:rsidTr="00C46C1F">
        <w:trPr>
          <w:trHeight w:val="20"/>
        </w:trPr>
        <w:tc>
          <w:tcPr>
            <w:tcW w:w="735" w:type="pct"/>
            <w:vMerge/>
          </w:tcPr>
          <w:p w14:paraId="63435689" w14:textId="77777777" w:rsidR="000D7985" w:rsidRPr="00A37B7C" w:rsidRDefault="000D7985" w:rsidP="00C46C1F">
            <w:pPr>
              <w:spacing w:after="0" w:line="240" w:lineRule="auto"/>
              <w:rPr>
                <w:rFonts w:ascii="Times New Roman" w:hAnsi="Times New Roman"/>
                <w:b/>
                <w:bCs/>
              </w:rPr>
            </w:pPr>
          </w:p>
        </w:tc>
        <w:tc>
          <w:tcPr>
            <w:tcW w:w="2543" w:type="pct"/>
          </w:tcPr>
          <w:p w14:paraId="295BC36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1. </w:t>
            </w:r>
            <w:r w:rsidRPr="00A37B7C">
              <w:rPr>
                <w:rFonts w:ascii="Times New Roman" w:hAnsi="Times New Roman"/>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p>
        </w:tc>
        <w:tc>
          <w:tcPr>
            <w:tcW w:w="1110" w:type="pct"/>
            <w:vMerge w:val="restart"/>
            <w:vAlign w:val="center"/>
          </w:tcPr>
          <w:p w14:paraId="4064F787"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2</w:t>
            </w:r>
          </w:p>
        </w:tc>
        <w:tc>
          <w:tcPr>
            <w:tcW w:w="612" w:type="pct"/>
            <w:vMerge/>
          </w:tcPr>
          <w:p w14:paraId="7C78C218" w14:textId="77777777" w:rsidR="000D7985" w:rsidRPr="00A37B7C" w:rsidRDefault="000D7985" w:rsidP="00C46C1F">
            <w:pPr>
              <w:spacing w:after="0" w:line="240" w:lineRule="auto"/>
              <w:rPr>
                <w:rFonts w:ascii="Times New Roman" w:hAnsi="Times New Roman"/>
                <w:b/>
                <w:bCs/>
              </w:rPr>
            </w:pPr>
          </w:p>
        </w:tc>
      </w:tr>
      <w:tr w:rsidR="000D7985" w:rsidRPr="00A37B7C" w14:paraId="2EBAFFEF" w14:textId="77777777" w:rsidTr="00C46C1F">
        <w:trPr>
          <w:trHeight w:val="20"/>
        </w:trPr>
        <w:tc>
          <w:tcPr>
            <w:tcW w:w="735" w:type="pct"/>
            <w:vMerge/>
          </w:tcPr>
          <w:p w14:paraId="032B8397" w14:textId="77777777" w:rsidR="000D7985" w:rsidRPr="00A37B7C" w:rsidRDefault="000D7985" w:rsidP="00C46C1F">
            <w:pPr>
              <w:spacing w:after="0" w:line="240" w:lineRule="auto"/>
              <w:rPr>
                <w:rFonts w:ascii="Times New Roman" w:hAnsi="Times New Roman"/>
                <w:b/>
                <w:bCs/>
              </w:rPr>
            </w:pPr>
          </w:p>
        </w:tc>
        <w:tc>
          <w:tcPr>
            <w:tcW w:w="2543" w:type="pct"/>
          </w:tcPr>
          <w:p w14:paraId="3763F57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2.</w:t>
            </w:r>
            <w:r w:rsidRPr="00A37B7C">
              <w:rPr>
                <w:rFonts w:ascii="Times New Roman" w:hAnsi="Times New Roman"/>
              </w:rPr>
              <w:t xml:space="preserve"> Правила поведения и действия людей в зонах радиоактивного, химического заражения и в очаге биологического поражения</w:t>
            </w:r>
          </w:p>
        </w:tc>
        <w:tc>
          <w:tcPr>
            <w:tcW w:w="1110" w:type="pct"/>
            <w:vMerge/>
            <w:vAlign w:val="center"/>
          </w:tcPr>
          <w:p w14:paraId="10CBFC19" w14:textId="77777777" w:rsidR="000D7985" w:rsidRPr="00A37B7C" w:rsidRDefault="000D7985" w:rsidP="00C46C1F">
            <w:pPr>
              <w:spacing w:after="0" w:line="240" w:lineRule="auto"/>
              <w:rPr>
                <w:rFonts w:ascii="Times New Roman" w:hAnsi="Times New Roman"/>
                <w:b/>
                <w:bCs/>
              </w:rPr>
            </w:pPr>
          </w:p>
        </w:tc>
        <w:tc>
          <w:tcPr>
            <w:tcW w:w="612" w:type="pct"/>
            <w:vMerge/>
          </w:tcPr>
          <w:p w14:paraId="7C9301DA" w14:textId="77777777" w:rsidR="000D7985" w:rsidRPr="00A37B7C" w:rsidRDefault="000D7985" w:rsidP="00C46C1F">
            <w:pPr>
              <w:spacing w:after="0" w:line="240" w:lineRule="auto"/>
              <w:rPr>
                <w:rFonts w:ascii="Times New Roman" w:hAnsi="Times New Roman"/>
                <w:b/>
                <w:bCs/>
              </w:rPr>
            </w:pPr>
          </w:p>
        </w:tc>
      </w:tr>
      <w:tr w:rsidR="000D7985" w:rsidRPr="00A37B7C" w14:paraId="2E1FC9BF" w14:textId="77777777" w:rsidTr="00C46C1F">
        <w:trPr>
          <w:trHeight w:val="20"/>
        </w:trPr>
        <w:tc>
          <w:tcPr>
            <w:tcW w:w="735" w:type="pct"/>
            <w:vMerge/>
          </w:tcPr>
          <w:p w14:paraId="56F9317D" w14:textId="77777777" w:rsidR="000D7985" w:rsidRPr="00A37B7C" w:rsidRDefault="000D7985" w:rsidP="00C46C1F">
            <w:pPr>
              <w:spacing w:after="0" w:line="240" w:lineRule="auto"/>
              <w:rPr>
                <w:rFonts w:ascii="Times New Roman" w:hAnsi="Times New Roman"/>
                <w:b/>
                <w:bCs/>
              </w:rPr>
            </w:pPr>
          </w:p>
        </w:tc>
        <w:tc>
          <w:tcPr>
            <w:tcW w:w="2543" w:type="pct"/>
          </w:tcPr>
          <w:p w14:paraId="30EC750F"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1110" w:type="pct"/>
            <w:vAlign w:val="center"/>
          </w:tcPr>
          <w:p w14:paraId="7A538275"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2</w:t>
            </w:r>
          </w:p>
        </w:tc>
        <w:tc>
          <w:tcPr>
            <w:tcW w:w="612" w:type="pct"/>
            <w:vMerge/>
          </w:tcPr>
          <w:p w14:paraId="70C0C3AD" w14:textId="77777777" w:rsidR="000D7985" w:rsidRPr="00A37B7C" w:rsidRDefault="000D7985" w:rsidP="00C46C1F">
            <w:pPr>
              <w:spacing w:after="0" w:line="240" w:lineRule="auto"/>
              <w:rPr>
                <w:rFonts w:ascii="Times New Roman" w:hAnsi="Times New Roman"/>
                <w:b/>
                <w:bCs/>
              </w:rPr>
            </w:pPr>
          </w:p>
        </w:tc>
      </w:tr>
      <w:tr w:rsidR="000D7985" w:rsidRPr="00A37B7C" w14:paraId="7790B54C" w14:textId="77777777" w:rsidTr="00C46C1F">
        <w:trPr>
          <w:trHeight w:val="444"/>
        </w:trPr>
        <w:tc>
          <w:tcPr>
            <w:tcW w:w="735" w:type="pct"/>
            <w:vMerge/>
          </w:tcPr>
          <w:p w14:paraId="148B6EA5" w14:textId="77777777" w:rsidR="000D7985" w:rsidRPr="00A37B7C" w:rsidRDefault="000D7985" w:rsidP="00C46C1F">
            <w:pPr>
              <w:spacing w:after="0" w:line="240" w:lineRule="auto"/>
              <w:rPr>
                <w:rFonts w:ascii="Times New Roman" w:hAnsi="Times New Roman"/>
                <w:b/>
                <w:bCs/>
              </w:rPr>
            </w:pPr>
          </w:p>
        </w:tc>
        <w:tc>
          <w:tcPr>
            <w:tcW w:w="2543" w:type="pct"/>
          </w:tcPr>
          <w:p w14:paraId="442063A4"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Практическое занятие №1</w:t>
            </w:r>
            <w:r w:rsidRPr="00A37B7C">
              <w:rPr>
                <w:rFonts w:ascii="Times New Roman" w:hAnsi="Times New Roman"/>
              </w:rPr>
              <w:t>. Средства индивидуальной защиты от оружия массового поражения. Отработка нормативов по надевания противогаза и ОЗК</w:t>
            </w:r>
          </w:p>
        </w:tc>
        <w:tc>
          <w:tcPr>
            <w:tcW w:w="1110" w:type="pct"/>
            <w:vAlign w:val="center"/>
          </w:tcPr>
          <w:p w14:paraId="299B712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2</w:t>
            </w:r>
          </w:p>
        </w:tc>
        <w:tc>
          <w:tcPr>
            <w:tcW w:w="612" w:type="pct"/>
            <w:vMerge/>
          </w:tcPr>
          <w:p w14:paraId="4B50D88F" w14:textId="77777777" w:rsidR="000D7985" w:rsidRPr="00A37B7C" w:rsidRDefault="000D7985" w:rsidP="00C46C1F">
            <w:pPr>
              <w:spacing w:after="0" w:line="240" w:lineRule="auto"/>
              <w:rPr>
                <w:rFonts w:ascii="Times New Roman" w:hAnsi="Times New Roman"/>
                <w:b/>
                <w:bCs/>
              </w:rPr>
            </w:pPr>
          </w:p>
        </w:tc>
      </w:tr>
      <w:tr w:rsidR="000D7985" w:rsidRPr="00A37B7C" w14:paraId="6F2DE497" w14:textId="77777777" w:rsidTr="00C46C1F">
        <w:trPr>
          <w:trHeight w:val="20"/>
        </w:trPr>
        <w:tc>
          <w:tcPr>
            <w:tcW w:w="735" w:type="pct"/>
            <w:vMerge/>
          </w:tcPr>
          <w:p w14:paraId="05880C2A" w14:textId="77777777" w:rsidR="000D7985" w:rsidRPr="00A37B7C" w:rsidRDefault="000D7985" w:rsidP="00C46C1F">
            <w:pPr>
              <w:spacing w:after="0" w:line="240" w:lineRule="auto"/>
              <w:rPr>
                <w:rFonts w:ascii="Times New Roman" w:hAnsi="Times New Roman"/>
                <w:b/>
                <w:bCs/>
              </w:rPr>
            </w:pPr>
          </w:p>
        </w:tc>
        <w:tc>
          <w:tcPr>
            <w:tcW w:w="2543" w:type="pct"/>
          </w:tcPr>
          <w:p w14:paraId="4F475BE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10" w:type="pct"/>
            <w:vAlign w:val="center"/>
          </w:tcPr>
          <w:p w14:paraId="7F9EADE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w:t>
            </w:r>
          </w:p>
        </w:tc>
        <w:tc>
          <w:tcPr>
            <w:tcW w:w="612" w:type="pct"/>
            <w:vMerge/>
          </w:tcPr>
          <w:p w14:paraId="058234BD" w14:textId="77777777" w:rsidR="000D7985" w:rsidRPr="00A37B7C" w:rsidRDefault="000D7985" w:rsidP="00C46C1F">
            <w:pPr>
              <w:spacing w:after="0" w:line="240" w:lineRule="auto"/>
              <w:rPr>
                <w:rFonts w:ascii="Times New Roman" w:hAnsi="Times New Roman"/>
                <w:b/>
                <w:bCs/>
              </w:rPr>
            </w:pPr>
          </w:p>
        </w:tc>
      </w:tr>
      <w:tr w:rsidR="000D7985" w:rsidRPr="00A37B7C" w14:paraId="49BACA3C" w14:textId="77777777" w:rsidTr="00C46C1F">
        <w:trPr>
          <w:trHeight w:val="20"/>
        </w:trPr>
        <w:tc>
          <w:tcPr>
            <w:tcW w:w="735" w:type="pct"/>
            <w:vMerge w:val="restart"/>
          </w:tcPr>
          <w:p w14:paraId="4EA75BF5" w14:textId="77777777" w:rsidR="000D7985" w:rsidRPr="00A37B7C" w:rsidRDefault="000D7985" w:rsidP="00C46C1F">
            <w:pPr>
              <w:keepNext/>
              <w:autoSpaceDE w:val="0"/>
              <w:autoSpaceDN w:val="0"/>
              <w:adjustRightInd w:val="0"/>
              <w:spacing w:after="0" w:line="240" w:lineRule="auto"/>
              <w:rPr>
                <w:rFonts w:ascii="Times New Roman" w:hAnsi="Times New Roman"/>
                <w:b/>
                <w:bCs/>
                <w:iCs/>
                <w:lang w:bidi="th-TH"/>
              </w:rPr>
            </w:pPr>
            <w:r w:rsidRPr="00A37B7C">
              <w:rPr>
                <w:rFonts w:ascii="Times New Roman" w:hAnsi="Times New Roman"/>
                <w:b/>
                <w:bCs/>
                <w:iCs/>
                <w:lang w:bidi="th-TH"/>
              </w:rPr>
              <w:t>Тема 1.3.</w:t>
            </w:r>
          </w:p>
          <w:p w14:paraId="057F9D7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Защита населения и территорий при стихийных бедствиях, при </w:t>
            </w:r>
            <w:r w:rsidRPr="00A37B7C">
              <w:rPr>
                <w:rFonts w:ascii="Times New Roman" w:hAnsi="Times New Roman"/>
                <w:b/>
                <w:bCs/>
              </w:rPr>
              <w:lastRenderedPageBreak/>
              <w:t>авариях (катастрофах) на транспорте, производственных объектах</w:t>
            </w:r>
          </w:p>
        </w:tc>
        <w:tc>
          <w:tcPr>
            <w:tcW w:w="2543" w:type="pct"/>
          </w:tcPr>
          <w:p w14:paraId="0BC7F74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 xml:space="preserve">Содержание учебного материала </w:t>
            </w:r>
          </w:p>
        </w:tc>
        <w:tc>
          <w:tcPr>
            <w:tcW w:w="1110" w:type="pct"/>
            <w:vAlign w:val="center"/>
          </w:tcPr>
          <w:p w14:paraId="116648F8"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4</w:t>
            </w:r>
          </w:p>
        </w:tc>
        <w:tc>
          <w:tcPr>
            <w:tcW w:w="612" w:type="pct"/>
            <w:vMerge w:val="restart"/>
          </w:tcPr>
          <w:p w14:paraId="1C0A1455"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i/>
              </w:rPr>
              <w:t>ОК 01, ОК 02, ОК 04, ОК 06, ОК 07</w:t>
            </w:r>
          </w:p>
        </w:tc>
      </w:tr>
      <w:tr w:rsidR="000D7985" w:rsidRPr="00A37B7C" w14:paraId="012611F0" w14:textId="77777777" w:rsidTr="00C46C1F">
        <w:trPr>
          <w:trHeight w:val="20"/>
        </w:trPr>
        <w:tc>
          <w:tcPr>
            <w:tcW w:w="735" w:type="pct"/>
            <w:vMerge/>
          </w:tcPr>
          <w:p w14:paraId="1DED32F8" w14:textId="77777777" w:rsidR="000D7985" w:rsidRPr="00A37B7C" w:rsidRDefault="000D7985" w:rsidP="00C46C1F">
            <w:pPr>
              <w:spacing w:after="0" w:line="240" w:lineRule="auto"/>
              <w:rPr>
                <w:rFonts w:ascii="Times New Roman" w:hAnsi="Times New Roman"/>
                <w:b/>
                <w:bCs/>
              </w:rPr>
            </w:pPr>
          </w:p>
        </w:tc>
        <w:tc>
          <w:tcPr>
            <w:tcW w:w="2543" w:type="pct"/>
          </w:tcPr>
          <w:p w14:paraId="2FC91F66"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1</w:t>
            </w:r>
            <w:r w:rsidRPr="00A37B7C">
              <w:rPr>
                <w:rFonts w:ascii="Times New Roman" w:hAnsi="Times New Roman"/>
              </w:rPr>
              <w:t>. Защита населения и территорий при стихийных бедствиях</w:t>
            </w:r>
          </w:p>
        </w:tc>
        <w:tc>
          <w:tcPr>
            <w:tcW w:w="1110" w:type="pct"/>
            <w:vMerge w:val="restart"/>
            <w:vAlign w:val="center"/>
          </w:tcPr>
          <w:p w14:paraId="51C65496"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2</w:t>
            </w:r>
          </w:p>
        </w:tc>
        <w:tc>
          <w:tcPr>
            <w:tcW w:w="612" w:type="pct"/>
            <w:vMerge/>
          </w:tcPr>
          <w:p w14:paraId="40A7D1BD" w14:textId="77777777" w:rsidR="000D7985" w:rsidRPr="00A37B7C" w:rsidRDefault="000D7985" w:rsidP="00C46C1F">
            <w:pPr>
              <w:spacing w:after="0" w:line="240" w:lineRule="auto"/>
              <w:rPr>
                <w:rFonts w:ascii="Times New Roman" w:hAnsi="Times New Roman"/>
                <w:bCs/>
              </w:rPr>
            </w:pPr>
          </w:p>
        </w:tc>
      </w:tr>
      <w:tr w:rsidR="000D7985" w:rsidRPr="00A37B7C" w14:paraId="4C3D191B" w14:textId="77777777" w:rsidTr="00C46C1F">
        <w:trPr>
          <w:trHeight w:val="20"/>
        </w:trPr>
        <w:tc>
          <w:tcPr>
            <w:tcW w:w="735" w:type="pct"/>
            <w:vMerge/>
          </w:tcPr>
          <w:p w14:paraId="2C8AC23C" w14:textId="77777777" w:rsidR="000D7985" w:rsidRPr="00A37B7C" w:rsidRDefault="000D7985" w:rsidP="00C46C1F">
            <w:pPr>
              <w:spacing w:after="0" w:line="240" w:lineRule="auto"/>
              <w:rPr>
                <w:rFonts w:ascii="Times New Roman" w:hAnsi="Times New Roman"/>
                <w:b/>
                <w:bCs/>
              </w:rPr>
            </w:pPr>
          </w:p>
        </w:tc>
        <w:tc>
          <w:tcPr>
            <w:tcW w:w="2543" w:type="pct"/>
          </w:tcPr>
          <w:p w14:paraId="624A4B6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 xml:space="preserve">2. </w:t>
            </w:r>
            <w:r w:rsidRPr="00A37B7C">
              <w:rPr>
                <w:rFonts w:ascii="Times New Roman" w:hAnsi="Times New Roman"/>
              </w:rPr>
              <w:t>Защита населения и территорий при авариях (катастрофах) на транспорте, производственных объектах</w:t>
            </w:r>
          </w:p>
        </w:tc>
        <w:tc>
          <w:tcPr>
            <w:tcW w:w="1110" w:type="pct"/>
            <w:vMerge/>
            <w:vAlign w:val="center"/>
          </w:tcPr>
          <w:p w14:paraId="573C221F" w14:textId="77777777" w:rsidR="000D7985" w:rsidRPr="00A37B7C" w:rsidRDefault="000D7985" w:rsidP="00C46C1F">
            <w:pPr>
              <w:spacing w:after="0" w:line="240" w:lineRule="auto"/>
              <w:rPr>
                <w:rFonts w:ascii="Times New Roman" w:hAnsi="Times New Roman"/>
                <w:b/>
                <w:bCs/>
              </w:rPr>
            </w:pPr>
          </w:p>
        </w:tc>
        <w:tc>
          <w:tcPr>
            <w:tcW w:w="612" w:type="pct"/>
            <w:vMerge/>
          </w:tcPr>
          <w:p w14:paraId="38F5E41E" w14:textId="77777777" w:rsidR="000D7985" w:rsidRPr="00A37B7C" w:rsidRDefault="000D7985" w:rsidP="00C46C1F">
            <w:pPr>
              <w:spacing w:after="0" w:line="240" w:lineRule="auto"/>
              <w:rPr>
                <w:rFonts w:ascii="Times New Roman" w:hAnsi="Times New Roman"/>
                <w:bCs/>
              </w:rPr>
            </w:pPr>
          </w:p>
        </w:tc>
      </w:tr>
      <w:tr w:rsidR="000D7985" w:rsidRPr="00A37B7C" w14:paraId="2BA6B291" w14:textId="77777777" w:rsidTr="00C46C1F">
        <w:trPr>
          <w:trHeight w:val="20"/>
        </w:trPr>
        <w:tc>
          <w:tcPr>
            <w:tcW w:w="735" w:type="pct"/>
            <w:vMerge/>
          </w:tcPr>
          <w:p w14:paraId="5EF90237" w14:textId="77777777" w:rsidR="000D7985" w:rsidRPr="00A37B7C" w:rsidRDefault="000D7985" w:rsidP="00C46C1F">
            <w:pPr>
              <w:spacing w:after="0" w:line="240" w:lineRule="auto"/>
              <w:rPr>
                <w:rFonts w:ascii="Times New Roman" w:hAnsi="Times New Roman"/>
                <w:b/>
                <w:bCs/>
              </w:rPr>
            </w:pPr>
          </w:p>
        </w:tc>
        <w:tc>
          <w:tcPr>
            <w:tcW w:w="2543" w:type="pct"/>
          </w:tcPr>
          <w:p w14:paraId="11D6D6EB"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1110" w:type="pct"/>
            <w:vAlign w:val="center"/>
          </w:tcPr>
          <w:p w14:paraId="79FFAE2A"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2</w:t>
            </w:r>
          </w:p>
        </w:tc>
        <w:tc>
          <w:tcPr>
            <w:tcW w:w="612" w:type="pct"/>
            <w:vMerge/>
          </w:tcPr>
          <w:p w14:paraId="60C97552" w14:textId="77777777" w:rsidR="000D7985" w:rsidRPr="00A37B7C" w:rsidRDefault="000D7985" w:rsidP="00C46C1F">
            <w:pPr>
              <w:spacing w:after="0" w:line="240" w:lineRule="auto"/>
              <w:rPr>
                <w:rFonts w:ascii="Times New Roman" w:hAnsi="Times New Roman"/>
                <w:bCs/>
              </w:rPr>
            </w:pPr>
          </w:p>
        </w:tc>
      </w:tr>
      <w:tr w:rsidR="000D7985" w:rsidRPr="00A37B7C" w14:paraId="084336A9" w14:textId="77777777" w:rsidTr="00C46C1F">
        <w:trPr>
          <w:trHeight w:val="20"/>
        </w:trPr>
        <w:tc>
          <w:tcPr>
            <w:tcW w:w="735" w:type="pct"/>
            <w:vMerge/>
          </w:tcPr>
          <w:p w14:paraId="351D2E1B" w14:textId="77777777" w:rsidR="000D7985" w:rsidRPr="00A37B7C" w:rsidRDefault="000D7985" w:rsidP="00C46C1F">
            <w:pPr>
              <w:spacing w:after="0" w:line="240" w:lineRule="auto"/>
              <w:rPr>
                <w:rFonts w:ascii="Times New Roman" w:hAnsi="Times New Roman"/>
                <w:b/>
                <w:bCs/>
              </w:rPr>
            </w:pPr>
          </w:p>
        </w:tc>
        <w:tc>
          <w:tcPr>
            <w:tcW w:w="2543" w:type="pct"/>
          </w:tcPr>
          <w:p w14:paraId="3B7E9BF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Практическое занятие №2</w:t>
            </w:r>
            <w:r w:rsidRPr="00A37B7C">
              <w:rPr>
                <w:rFonts w:ascii="Times New Roman" w:hAnsi="Times New Roman"/>
              </w:rPr>
              <w:t>. Отработка порядка и правил действий при возникновении пожара, пользовании средствами пожаротушения</w:t>
            </w:r>
          </w:p>
        </w:tc>
        <w:tc>
          <w:tcPr>
            <w:tcW w:w="1110" w:type="pct"/>
            <w:vAlign w:val="center"/>
          </w:tcPr>
          <w:p w14:paraId="0331807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2</w:t>
            </w:r>
          </w:p>
        </w:tc>
        <w:tc>
          <w:tcPr>
            <w:tcW w:w="612" w:type="pct"/>
            <w:vMerge/>
          </w:tcPr>
          <w:p w14:paraId="1D19F7C6" w14:textId="77777777" w:rsidR="000D7985" w:rsidRPr="00A37B7C" w:rsidRDefault="000D7985" w:rsidP="00C46C1F">
            <w:pPr>
              <w:spacing w:after="0" w:line="240" w:lineRule="auto"/>
              <w:rPr>
                <w:rFonts w:ascii="Times New Roman" w:hAnsi="Times New Roman"/>
                <w:bCs/>
              </w:rPr>
            </w:pPr>
          </w:p>
        </w:tc>
      </w:tr>
      <w:tr w:rsidR="000D7985" w:rsidRPr="00A37B7C" w14:paraId="370AAC4D" w14:textId="77777777" w:rsidTr="00C46C1F">
        <w:trPr>
          <w:trHeight w:val="20"/>
        </w:trPr>
        <w:tc>
          <w:tcPr>
            <w:tcW w:w="735" w:type="pct"/>
            <w:vMerge/>
          </w:tcPr>
          <w:p w14:paraId="15949FB4" w14:textId="77777777" w:rsidR="000D7985" w:rsidRPr="00A37B7C" w:rsidRDefault="000D7985" w:rsidP="00C46C1F">
            <w:pPr>
              <w:spacing w:after="0" w:line="240" w:lineRule="auto"/>
              <w:rPr>
                <w:rFonts w:ascii="Times New Roman" w:hAnsi="Times New Roman"/>
                <w:b/>
                <w:bCs/>
              </w:rPr>
            </w:pPr>
          </w:p>
        </w:tc>
        <w:tc>
          <w:tcPr>
            <w:tcW w:w="2543" w:type="pct"/>
          </w:tcPr>
          <w:p w14:paraId="01BF799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10" w:type="pct"/>
            <w:vAlign w:val="center"/>
          </w:tcPr>
          <w:p w14:paraId="29A9188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w:t>
            </w:r>
          </w:p>
        </w:tc>
        <w:tc>
          <w:tcPr>
            <w:tcW w:w="612" w:type="pct"/>
            <w:vMerge/>
          </w:tcPr>
          <w:p w14:paraId="571E0DF7" w14:textId="77777777" w:rsidR="000D7985" w:rsidRPr="00A37B7C" w:rsidRDefault="000D7985" w:rsidP="00C46C1F">
            <w:pPr>
              <w:spacing w:after="0" w:line="240" w:lineRule="auto"/>
              <w:rPr>
                <w:rFonts w:ascii="Times New Roman" w:hAnsi="Times New Roman"/>
                <w:bCs/>
              </w:rPr>
            </w:pPr>
          </w:p>
        </w:tc>
      </w:tr>
      <w:tr w:rsidR="000D7985" w:rsidRPr="00A37B7C" w14:paraId="021ADD15" w14:textId="77777777" w:rsidTr="00C46C1F">
        <w:trPr>
          <w:trHeight w:val="20"/>
        </w:trPr>
        <w:tc>
          <w:tcPr>
            <w:tcW w:w="735" w:type="pct"/>
            <w:vMerge w:val="restart"/>
          </w:tcPr>
          <w:p w14:paraId="2F80CB3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1.4.</w:t>
            </w:r>
          </w:p>
          <w:p w14:paraId="7B0083C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Обеспечение безопасности при неблагоприятной экологической обстановке, при неблагоприятной социальной обстановке</w:t>
            </w:r>
          </w:p>
        </w:tc>
        <w:tc>
          <w:tcPr>
            <w:tcW w:w="2543" w:type="pct"/>
          </w:tcPr>
          <w:p w14:paraId="5DCD174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1110" w:type="pct"/>
            <w:vAlign w:val="center"/>
          </w:tcPr>
          <w:p w14:paraId="2001F30E"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2</w:t>
            </w:r>
          </w:p>
        </w:tc>
        <w:tc>
          <w:tcPr>
            <w:tcW w:w="612" w:type="pct"/>
            <w:vMerge w:val="restart"/>
          </w:tcPr>
          <w:p w14:paraId="05D61CC8"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i/>
              </w:rPr>
              <w:t>ОК 01, ОК 02, ОК 04, ОК 07</w:t>
            </w:r>
          </w:p>
        </w:tc>
      </w:tr>
      <w:tr w:rsidR="000D7985" w:rsidRPr="00A37B7C" w14:paraId="78D940BD" w14:textId="77777777" w:rsidTr="00C46C1F">
        <w:trPr>
          <w:trHeight w:val="20"/>
        </w:trPr>
        <w:tc>
          <w:tcPr>
            <w:tcW w:w="735" w:type="pct"/>
            <w:vMerge/>
          </w:tcPr>
          <w:p w14:paraId="5BA0197D" w14:textId="77777777" w:rsidR="000D7985" w:rsidRPr="00A37B7C" w:rsidRDefault="000D7985" w:rsidP="00C46C1F">
            <w:pPr>
              <w:spacing w:after="0" w:line="240" w:lineRule="auto"/>
              <w:rPr>
                <w:rFonts w:ascii="Times New Roman" w:hAnsi="Times New Roman"/>
                <w:b/>
                <w:bCs/>
              </w:rPr>
            </w:pPr>
          </w:p>
        </w:tc>
        <w:tc>
          <w:tcPr>
            <w:tcW w:w="2543" w:type="pct"/>
          </w:tcPr>
          <w:p w14:paraId="27FEA65B"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 xml:space="preserve">1. </w:t>
            </w:r>
            <w:r w:rsidRPr="00A37B7C">
              <w:rPr>
                <w:rFonts w:ascii="Times New Roman" w:hAnsi="Times New Roman"/>
              </w:rPr>
              <w:t>Обеспечение безопасности при неблагоприятной экологической обстановке, при эпидемии</w:t>
            </w:r>
          </w:p>
        </w:tc>
        <w:tc>
          <w:tcPr>
            <w:tcW w:w="1110" w:type="pct"/>
            <w:vMerge w:val="restart"/>
            <w:vAlign w:val="center"/>
          </w:tcPr>
          <w:p w14:paraId="6F40C8A6"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2</w:t>
            </w:r>
          </w:p>
        </w:tc>
        <w:tc>
          <w:tcPr>
            <w:tcW w:w="612" w:type="pct"/>
            <w:vMerge/>
          </w:tcPr>
          <w:p w14:paraId="235E6F1C" w14:textId="77777777" w:rsidR="000D7985" w:rsidRPr="00A37B7C" w:rsidRDefault="000D7985" w:rsidP="00C46C1F">
            <w:pPr>
              <w:spacing w:after="0" w:line="240" w:lineRule="auto"/>
              <w:rPr>
                <w:rFonts w:ascii="Times New Roman" w:hAnsi="Times New Roman"/>
                <w:b/>
                <w:bCs/>
              </w:rPr>
            </w:pPr>
          </w:p>
        </w:tc>
      </w:tr>
      <w:tr w:rsidR="000D7985" w:rsidRPr="00A37B7C" w14:paraId="7CA028FB" w14:textId="77777777" w:rsidTr="00C46C1F">
        <w:trPr>
          <w:trHeight w:val="20"/>
        </w:trPr>
        <w:tc>
          <w:tcPr>
            <w:tcW w:w="735" w:type="pct"/>
            <w:vMerge/>
          </w:tcPr>
          <w:p w14:paraId="41957C02" w14:textId="77777777" w:rsidR="000D7985" w:rsidRPr="00A37B7C" w:rsidRDefault="000D7985" w:rsidP="00C46C1F">
            <w:pPr>
              <w:spacing w:after="0" w:line="240" w:lineRule="auto"/>
              <w:rPr>
                <w:rFonts w:ascii="Times New Roman" w:hAnsi="Times New Roman"/>
                <w:b/>
                <w:bCs/>
              </w:rPr>
            </w:pPr>
          </w:p>
        </w:tc>
        <w:tc>
          <w:tcPr>
            <w:tcW w:w="2543" w:type="pct"/>
          </w:tcPr>
          <w:p w14:paraId="1EC3418E"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rPr>
              <w:t xml:space="preserve">2. </w:t>
            </w:r>
            <w:r w:rsidRPr="00A37B7C">
              <w:rPr>
                <w:rFonts w:ascii="Times New Roman" w:hAnsi="Times New Roman"/>
              </w:rPr>
              <w:t>Обеспечение безопасности при нахождении на территории ведения боевых действий и при неблагоприятной социальной обстановке</w:t>
            </w:r>
          </w:p>
        </w:tc>
        <w:tc>
          <w:tcPr>
            <w:tcW w:w="1110" w:type="pct"/>
            <w:vMerge/>
            <w:vAlign w:val="center"/>
          </w:tcPr>
          <w:p w14:paraId="43B69C7C" w14:textId="77777777" w:rsidR="000D7985" w:rsidRPr="00A37B7C" w:rsidRDefault="000D7985" w:rsidP="00C46C1F">
            <w:pPr>
              <w:spacing w:after="0" w:line="240" w:lineRule="auto"/>
              <w:rPr>
                <w:rFonts w:ascii="Times New Roman" w:hAnsi="Times New Roman"/>
                <w:b/>
                <w:bCs/>
              </w:rPr>
            </w:pPr>
          </w:p>
        </w:tc>
        <w:tc>
          <w:tcPr>
            <w:tcW w:w="612" w:type="pct"/>
            <w:vMerge/>
          </w:tcPr>
          <w:p w14:paraId="4F9E07DA" w14:textId="77777777" w:rsidR="000D7985" w:rsidRPr="00A37B7C" w:rsidRDefault="000D7985" w:rsidP="00C46C1F">
            <w:pPr>
              <w:spacing w:after="0" w:line="240" w:lineRule="auto"/>
              <w:rPr>
                <w:rFonts w:ascii="Times New Roman" w:hAnsi="Times New Roman"/>
                <w:b/>
                <w:bCs/>
              </w:rPr>
            </w:pPr>
          </w:p>
        </w:tc>
      </w:tr>
      <w:tr w:rsidR="000D7985" w:rsidRPr="00A37B7C" w14:paraId="28C68121" w14:textId="77777777" w:rsidTr="00C46C1F">
        <w:trPr>
          <w:trHeight w:val="20"/>
        </w:trPr>
        <w:tc>
          <w:tcPr>
            <w:tcW w:w="735" w:type="pct"/>
            <w:vMerge/>
          </w:tcPr>
          <w:p w14:paraId="27512FE1" w14:textId="77777777" w:rsidR="000D7985" w:rsidRPr="00A37B7C" w:rsidRDefault="000D7985" w:rsidP="00C46C1F">
            <w:pPr>
              <w:spacing w:after="0" w:line="240" w:lineRule="auto"/>
              <w:rPr>
                <w:rFonts w:ascii="Times New Roman" w:hAnsi="Times New Roman"/>
                <w:b/>
                <w:bCs/>
              </w:rPr>
            </w:pPr>
          </w:p>
        </w:tc>
        <w:tc>
          <w:tcPr>
            <w:tcW w:w="2543" w:type="pct"/>
          </w:tcPr>
          <w:p w14:paraId="70A6869A"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1110" w:type="pct"/>
            <w:vAlign w:val="center"/>
          </w:tcPr>
          <w:p w14:paraId="3F86C72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w:t>
            </w:r>
          </w:p>
        </w:tc>
        <w:tc>
          <w:tcPr>
            <w:tcW w:w="612" w:type="pct"/>
            <w:vMerge/>
          </w:tcPr>
          <w:p w14:paraId="309394F6" w14:textId="77777777" w:rsidR="000D7985" w:rsidRPr="00A37B7C" w:rsidRDefault="000D7985" w:rsidP="00C46C1F">
            <w:pPr>
              <w:spacing w:after="0" w:line="240" w:lineRule="auto"/>
              <w:rPr>
                <w:rFonts w:ascii="Times New Roman" w:hAnsi="Times New Roman"/>
                <w:b/>
                <w:bCs/>
              </w:rPr>
            </w:pPr>
          </w:p>
        </w:tc>
      </w:tr>
      <w:tr w:rsidR="000D7985" w:rsidRPr="00A37B7C" w14:paraId="6A2B96AD" w14:textId="77777777" w:rsidTr="00C46C1F">
        <w:trPr>
          <w:trHeight w:val="20"/>
        </w:trPr>
        <w:tc>
          <w:tcPr>
            <w:tcW w:w="735" w:type="pct"/>
            <w:vMerge/>
          </w:tcPr>
          <w:p w14:paraId="625487B5" w14:textId="77777777" w:rsidR="000D7985" w:rsidRPr="00A37B7C" w:rsidRDefault="000D7985" w:rsidP="00C46C1F">
            <w:pPr>
              <w:spacing w:after="0" w:line="240" w:lineRule="auto"/>
              <w:rPr>
                <w:rFonts w:ascii="Times New Roman" w:hAnsi="Times New Roman"/>
                <w:b/>
                <w:bCs/>
              </w:rPr>
            </w:pPr>
          </w:p>
        </w:tc>
        <w:tc>
          <w:tcPr>
            <w:tcW w:w="2543" w:type="pct"/>
          </w:tcPr>
          <w:p w14:paraId="5FE717D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10" w:type="pct"/>
            <w:vAlign w:val="center"/>
          </w:tcPr>
          <w:p w14:paraId="3F8ACBA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w:t>
            </w:r>
          </w:p>
        </w:tc>
        <w:tc>
          <w:tcPr>
            <w:tcW w:w="612" w:type="pct"/>
            <w:vMerge/>
          </w:tcPr>
          <w:p w14:paraId="4AB3AE1E" w14:textId="77777777" w:rsidR="000D7985" w:rsidRPr="00A37B7C" w:rsidRDefault="000D7985" w:rsidP="00C46C1F">
            <w:pPr>
              <w:spacing w:after="0" w:line="240" w:lineRule="auto"/>
              <w:rPr>
                <w:rFonts w:ascii="Times New Roman" w:hAnsi="Times New Roman"/>
                <w:b/>
                <w:bCs/>
              </w:rPr>
            </w:pPr>
          </w:p>
        </w:tc>
      </w:tr>
      <w:tr w:rsidR="000D7985" w:rsidRPr="00A37B7C" w14:paraId="010B0F1E" w14:textId="77777777" w:rsidTr="00C46C1F">
        <w:trPr>
          <w:trHeight w:val="20"/>
        </w:trPr>
        <w:tc>
          <w:tcPr>
            <w:tcW w:w="3278" w:type="pct"/>
            <w:gridSpan w:val="2"/>
          </w:tcPr>
          <w:p w14:paraId="25406CA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shd w:val="clear" w:color="auto" w:fill="FFFFFF"/>
              </w:rPr>
              <w:t xml:space="preserve">Раздел 2. </w:t>
            </w:r>
            <w:r w:rsidRPr="00A37B7C">
              <w:rPr>
                <w:rFonts w:ascii="Times New Roman" w:hAnsi="Times New Roman"/>
                <w:b/>
                <w:bCs/>
              </w:rPr>
              <w:t>Основы медицинских знаний и здорового образа жизни</w:t>
            </w:r>
          </w:p>
        </w:tc>
        <w:tc>
          <w:tcPr>
            <w:tcW w:w="1110" w:type="pct"/>
            <w:vAlign w:val="center"/>
          </w:tcPr>
          <w:p w14:paraId="339400AE" w14:textId="77777777" w:rsidR="000D7985" w:rsidRPr="00A37B7C" w:rsidRDefault="000D7985" w:rsidP="00C46C1F">
            <w:pPr>
              <w:spacing w:after="0" w:line="240" w:lineRule="auto"/>
              <w:jc w:val="center"/>
              <w:rPr>
                <w:rFonts w:ascii="Times New Roman" w:hAnsi="Times New Roman"/>
                <w:b/>
              </w:rPr>
            </w:pPr>
            <w:r>
              <w:rPr>
                <w:rFonts w:ascii="Times New Roman" w:hAnsi="Times New Roman"/>
                <w:b/>
              </w:rPr>
              <w:t>8</w:t>
            </w:r>
            <w:r w:rsidRPr="00A37B7C">
              <w:rPr>
                <w:rFonts w:ascii="Times New Roman" w:hAnsi="Times New Roman"/>
                <w:b/>
              </w:rPr>
              <w:t>/4</w:t>
            </w:r>
          </w:p>
        </w:tc>
        <w:tc>
          <w:tcPr>
            <w:tcW w:w="612" w:type="pct"/>
          </w:tcPr>
          <w:p w14:paraId="4FEAE2C9" w14:textId="77777777" w:rsidR="000D7985" w:rsidRPr="00A37B7C" w:rsidRDefault="000D7985" w:rsidP="00C46C1F">
            <w:pPr>
              <w:spacing w:after="0" w:line="240" w:lineRule="auto"/>
              <w:rPr>
                <w:rFonts w:ascii="Times New Roman" w:hAnsi="Times New Roman"/>
                <w:b/>
                <w:bCs/>
              </w:rPr>
            </w:pPr>
          </w:p>
        </w:tc>
      </w:tr>
      <w:tr w:rsidR="000D7985" w:rsidRPr="00A37B7C" w14:paraId="11BC9F12" w14:textId="77777777" w:rsidTr="00C46C1F">
        <w:trPr>
          <w:trHeight w:val="20"/>
        </w:trPr>
        <w:tc>
          <w:tcPr>
            <w:tcW w:w="735" w:type="pct"/>
            <w:vMerge w:val="restart"/>
          </w:tcPr>
          <w:p w14:paraId="204F9A1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shd w:val="clear" w:color="auto" w:fill="FFFFFF"/>
              </w:rPr>
              <w:t>Тема 2.1.</w:t>
            </w:r>
            <w:r w:rsidRPr="00A37B7C">
              <w:rPr>
                <w:rFonts w:ascii="Times New Roman" w:hAnsi="Times New Roman"/>
                <w:b/>
                <w:bCs/>
              </w:rPr>
              <w:t xml:space="preserve"> </w:t>
            </w:r>
          </w:p>
          <w:p w14:paraId="28D6191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Основы медицинских знаний. Здоровый образ жизни и его составляющие</w:t>
            </w:r>
          </w:p>
        </w:tc>
        <w:tc>
          <w:tcPr>
            <w:tcW w:w="2543" w:type="pct"/>
          </w:tcPr>
          <w:p w14:paraId="388CDB4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1110" w:type="pct"/>
            <w:vAlign w:val="center"/>
          </w:tcPr>
          <w:p w14:paraId="0EC46402"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6</w:t>
            </w:r>
          </w:p>
        </w:tc>
        <w:tc>
          <w:tcPr>
            <w:tcW w:w="612" w:type="pct"/>
            <w:vMerge w:val="restart"/>
          </w:tcPr>
          <w:p w14:paraId="1F3D679C"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i/>
              </w:rPr>
              <w:t>ОК 01, ОК 02, ОК 04, ОК 05, ОК 07</w:t>
            </w:r>
          </w:p>
        </w:tc>
      </w:tr>
      <w:tr w:rsidR="000D7985" w:rsidRPr="00A37B7C" w14:paraId="0AB92DC6" w14:textId="77777777" w:rsidTr="00C46C1F">
        <w:trPr>
          <w:trHeight w:val="20"/>
        </w:trPr>
        <w:tc>
          <w:tcPr>
            <w:tcW w:w="735" w:type="pct"/>
            <w:vMerge/>
          </w:tcPr>
          <w:p w14:paraId="0C2F2F63" w14:textId="77777777" w:rsidR="000D7985" w:rsidRPr="00A37B7C" w:rsidRDefault="000D7985" w:rsidP="00C46C1F">
            <w:pPr>
              <w:spacing w:after="0" w:line="240" w:lineRule="auto"/>
              <w:rPr>
                <w:rFonts w:ascii="Times New Roman" w:hAnsi="Times New Roman"/>
                <w:b/>
                <w:bCs/>
              </w:rPr>
            </w:pPr>
          </w:p>
        </w:tc>
        <w:tc>
          <w:tcPr>
            <w:tcW w:w="2543" w:type="pct"/>
          </w:tcPr>
          <w:p w14:paraId="0939A523"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lang w:bidi="th-TH"/>
              </w:rPr>
              <w:t>1</w:t>
            </w:r>
            <w:r w:rsidRPr="00A37B7C">
              <w:rPr>
                <w:rFonts w:ascii="Times New Roman" w:hAnsi="Times New Roman"/>
                <w:lang w:bidi="th-TH"/>
              </w:rPr>
              <w:t>. 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жизнедеятельность человека. Общественное здоровье.</w:t>
            </w:r>
          </w:p>
          <w:p w14:paraId="0380DDBA"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lang w:bidi="th-TH"/>
              </w:rPr>
              <w:t>Правильное чередование физических и умственных нагрузок. Рациональный режим дня.</w:t>
            </w:r>
          </w:p>
          <w:p w14:paraId="01C6C9E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rPr>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1110" w:type="pct"/>
            <w:vMerge w:val="restart"/>
            <w:vAlign w:val="center"/>
          </w:tcPr>
          <w:p w14:paraId="423CE954" w14:textId="77777777" w:rsidR="000D7985" w:rsidRPr="00A37B7C" w:rsidRDefault="000D7985" w:rsidP="00C46C1F">
            <w:pPr>
              <w:spacing w:after="0" w:line="240" w:lineRule="auto"/>
              <w:jc w:val="center"/>
              <w:rPr>
                <w:rFonts w:ascii="Times New Roman" w:hAnsi="Times New Roman"/>
                <w:bCs/>
              </w:rPr>
            </w:pPr>
            <w:r>
              <w:rPr>
                <w:rFonts w:ascii="Times New Roman" w:hAnsi="Times New Roman"/>
                <w:bCs/>
              </w:rPr>
              <w:t>4</w:t>
            </w:r>
          </w:p>
        </w:tc>
        <w:tc>
          <w:tcPr>
            <w:tcW w:w="612" w:type="pct"/>
            <w:vMerge/>
          </w:tcPr>
          <w:p w14:paraId="35D014C2" w14:textId="77777777" w:rsidR="000D7985" w:rsidRPr="00A37B7C" w:rsidRDefault="000D7985" w:rsidP="00C46C1F">
            <w:pPr>
              <w:spacing w:after="0" w:line="240" w:lineRule="auto"/>
              <w:rPr>
                <w:rFonts w:ascii="Times New Roman" w:hAnsi="Times New Roman"/>
                <w:b/>
                <w:bCs/>
              </w:rPr>
            </w:pPr>
          </w:p>
        </w:tc>
      </w:tr>
      <w:tr w:rsidR="000D7985" w:rsidRPr="00A37B7C" w14:paraId="030B92F0" w14:textId="77777777" w:rsidTr="00C46C1F">
        <w:trPr>
          <w:trHeight w:val="20"/>
        </w:trPr>
        <w:tc>
          <w:tcPr>
            <w:tcW w:w="735" w:type="pct"/>
            <w:vMerge/>
          </w:tcPr>
          <w:p w14:paraId="7D1DA97E" w14:textId="77777777" w:rsidR="000D7985" w:rsidRPr="00A37B7C" w:rsidRDefault="000D7985" w:rsidP="00C46C1F">
            <w:pPr>
              <w:spacing w:after="0" w:line="240" w:lineRule="auto"/>
              <w:rPr>
                <w:rFonts w:ascii="Times New Roman" w:hAnsi="Times New Roman"/>
                <w:b/>
                <w:bCs/>
              </w:rPr>
            </w:pPr>
          </w:p>
        </w:tc>
        <w:tc>
          <w:tcPr>
            <w:tcW w:w="2543" w:type="pct"/>
          </w:tcPr>
          <w:p w14:paraId="75FC3930"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lang w:bidi="th-TH"/>
              </w:rPr>
              <w:t xml:space="preserve">2. </w:t>
            </w:r>
            <w:r w:rsidRPr="00A37B7C">
              <w:rPr>
                <w:rFonts w:ascii="Times New Roman" w:hAnsi="Times New Roman"/>
                <w:lang w:bidi="th-TH"/>
              </w:rPr>
              <w:t>Правовые основы оказания первой медицинской помощи. Первая медицинская помощь при ранениях</w:t>
            </w:r>
          </w:p>
        </w:tc>
        <w:tc>
          <w:tcPr>
            <w:tcW w:w="1110" w:type="pct"/>
            <w:vMerge/>
            <w:vAlign w:val="center"/>
          </w:tcPr>
          <w:p w14:paraId="682ACE5C" w14:textId="77777777" w:rsidR="000D7985" w:rsidRPr="00A37B7C" w:rsidRDefault="000D7985" w:rsidP="00C46C1F">
            <w:pPr>
              <w:spacing w:after="0" w:line="240" w:lineRule="auto"/>
              <w:jc w:val="center"/>
              <w:rPr>
                <w:rFonts w:ascii="Times New Roman" w:hAnsi="Times New Roman"/>
                <w:bCs/>
              </w:rPr>
            </w:pPr>
          </w:p>
        </w:tc>
        <w:tc>
          <w:tcPr>
            <w:tcW w:w="612" w:type="pct"/>
            <w:vMerge/>
          </w:tcPr>
          <w:p w14:paraId="4D3B9D3A" w14:textId="77777777" w:rsidR="000D7985" w:rsidRPr="00A37B7C" w:rsidRDefault="000D7985" w:rsidP="00C46C1F">
            <w:pPr>
              <w:spacing w:after="0" w:line="240" w:lineRule="auto"/>
              <w:rPr>
                <w:rFonts w:ascii="Times New Roman" w:hAnsi="Times New Roman"/>
                <w:b/>
                <w:bCs/>
              </w:rPr>
            </w:pPr>
          </w:p>
        </w:tc>
      </w:tr>
      <w:tr w:rsidR="000D7985" w:rsidRPr="00A37B7C" w14:paraId="60970040" w14:textId="77777777" w:rsidTr="00C46C1F">
        <w:trPr>
          <w:trHeight w:val="20"/>
        </w:trPr>
        <w:tc>
          <w:tcPr>
            <w:tcW w:w="735" w:type="pct"/>
            <w:vMerge/>
          </w:tcPr>
          <w:p w14:paraId="6E10C4FF" w14:textId="77777777" w:rsidR="000D7985" w:rsidRPr="00A37B7C" w:rsidRDefault="000D7985" w:rsidP="00C46C1F">
            <w:pPr>
              <w:spacing w:after="0" w:line="240" w:lineRule="auto"/>
              <w:rPr>
                <w:rFonts w:ascii="Times New Roman" w:hAnsi="Times New Roman"/>
                <w:b/>
                <w:bCs/>
              </w:rPr>
            </w:pPr>
          </w:p>
        </w:tc>
        <w:tc>
          <w:tcPr>
            <w:tcW w:w="2543" w:type="pct"/>
          </w:tcPr>
          <w:p w14:paraId="1462533E"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lang w:bidi="th-TH"/>
              </w:rPr>
              <w:t xml:space="preserve">3. </w:t>
            </w:r>
            <w:r w:rsidRPr="00A37B7C">
              <w:rPr>
                <w:rFonts w:ascii="Times New Roman" w:hAnsi="Times New Roman"/>
                <w:lang w:bidi="th-TH"/>
              </w:rPr>
              <w:t>Первая (доврачебная) помощь при травмах, ожогах, поражении электрическим током, утоплении, перегревании, переохлаждении, обморожении, общем замерзании.</w:t>
            </w:r>
          </w:p>
        </w:tc>
        <w:tc>
          <w:tcPr>
            <w:tcW w:w="1110" w:type="pct"/>
            <w:vMerge/>
            <w:vAlign w:val="center"/>
          </w:tcPr>
          <w:p w14:paraId="1B202B98" w14:textId="77777777" w:rsidR="000D7985" w:rsidRPr="00A37B7C" w:rsidRDefault="000D7985" w:rsidP="00C46C1F">
            <w:pPr>
              <w:spacing w:after="0" w:line="240" w:lineRule="auto"/>
              <w:jc w:val="center"/>
              <w:rPr>
                <w:rFonts w:ascii="Times New Roman" w:hAnsi="Times New Roman"/>
                <w:bCs/>
              </w:rPr>
            </w:pPr>
          </w:p>
        </w:tc>
        <w:tc>
          <w:tcPr>
            <w:tcW w:w="612" w:type="pct"/>
            <w:vMerge/>
          </w:tcPr>
          <w:p w14:paraId="3C35374B" w14:textId="77777777" w:rsidR="000D7985" w:rsidRPr="00A37B7C" w:rsidRDefault="000D7985" w:rsidP="00C46C1F">
            <w:pPr>
              <w:spacing w:after="0" w:line="240" w:lineRule="auto"/>
              <w:rPr>
                <w:rFonts w:ascii="Times New Roman" w:hAnsi="Times New Roman"/>
                <w:b/>
                <w:bCs/>
              </w:rPr>
            </w:pPr>
          </w:p>
        </w:tc>
      </w:tr>
      <w:tr w:rsidR="000D7985" w:rsidRPr="00A37B7C" w14:paraId="4C61A7A3" w14:textId="77777777" w:rsidTr="00C46C1F">
        <w:trPr>
          <w:trHeight w:val="20"/>
        </w:trPr>
        <w:tc>
          <w:tcPr>
            <w:tcW w:w="735" w:type="pct"/>
            <w:vMerge/>
          </w:tcPr>
          <w:p w14:paraId="1BF18672" w14:textId="77777777" w:rsidR="000D7985" w:rsidRPr="00A37B7C" w:rsidRDefault="000D7985" w:rsidP="00C46C1F">
            <w:pPr>
              <w:spacing w:after="0" w:line="240" w:lineRule="auto"/>
              <w:rPr>
                <w:rFonts w:ascii="Times New Roman" w:hAnsi="Times New Roman"/>
                <w:b/>
                <w:bCs/>
              </w:rPr>
            </w:pPr>
          </w:p>
        </w:tc>
        <w:tc>
          <w:tcPr>
            <w:tcW w:w="2543" w:type="pct"/>
          </w:tcPr>
          <w:p w14:paraId="1BBF8C2C"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lang w:bidi="th-TH"/>
              </w:rPr>
              <w:t>4</w:t>
            </w:r>
            <w:r w:rsidRPr="00A37B7C">
              <w:rPr>
                <w:rFonts w:ascii="Times New Roman" w:hAnsi="Times New Roman"/>
                <w:lang w:bidi="th-TH"/>
              </w:rPr>
              <w:t>. Первая (доврачебная) помощь при отравлениях.</w:t>
            </w:r>
          </w:p>
        </w:tc>
        <w:tc>
          <w:tcPr>
            <w:tcW w:w="1110" w:type="pct"/>
            <w:vMerge/>
            <w:vAlign w:val="center"/>
          </w:tcPr>
          <w:p w14:paraId="1E7135C6" w14:textId="77777777" w:rsidR="000D7985" w:rsidRPr="00A37B7C" w:rsidRDefault="000D7985" w:rsidP="00C46C1F">
            <w:pPr>
              <w:spacing w:after="0" w:line="240" w:lineRule="auto"/>
              <w:jc w:val="center"/>
              <w:rPr>
                <w:rFonts w:ascii="Times New Roman" w:hAnsi="Times New Roman"/>
                <w:bCs/>
              </w:rPr>
            </w:pPr>
          </w:p>
        </w:tc>
        <w:tc>
          <w:tcPr>
            <w:tcW w:w="612" w:type="pct"/>
            <w:vMerge/>
          </w:tcPr>
          <w:p w14:paraId="7828B2D6" w14:textId="77777777" w:rsidR="000D7985" w:rsidRPr="00A37B7C" w:rsidRDefault="000D7985" w:rsidP="00C46C1F">
            <w:pPr>
              <w:spacing w:after="0" w:line="240" w:lineRule="auto"/>
              <w:rPr>
                <w:rFonts w:ascii="Times New Roman" w:hAnsi="Times New Roman"/>
                <w:b/>
                <w:bCs/>
              </w:rPr>
            </w:pPr>
          </w:p>
        </w:tc>
      </w:tr>
      <w:tr w:rsidR="000D7985" w:rsidRPr="00A37B7C" w14:paraId="6617D865" w14:textId="77777777" w:rsidTr="00C46C1F">
        <w:trPr>
          <w:trHeight w:val="20"/>
        </w:trPr>
        <w:tc>
          <w:tcPr>
            <w:tcW w:w="735" w:type="pct"/>
            <w:vMerge/>
          </w:tcPr>
          <w:p w14:paraId="596907A2" w14:textId="77777777" w:rsidR="000D7985" w:rsidRPr="00A37B7C" w:rsidRDefault="000D7985" w:rsidP="00C46C1F">
            <w:pPr>
              <w:spacing w:after="0" w:line="240" w:lineRule="auto"/>
              <w:rPr>
                <w:rFonts w:ascii="Times New Roman" w:hAnsi="Times New Roman"/>
                <w:b/>
                <w:bCs/>
              </w:rPr>
            </w:pPr>
          </w:p>
        </w:tc>
        <w:tc>
          <w:tcPr>
            <w:tcW w:w="2543" w:type="pct"/>
          </w:tcPr>
          <w:p w14:paraId="2D56AF83"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1110" w:type="pct"/>
            <w:vAlign w:val="center"/>
          </w:tcPr>
          <w:p w14:paraId="71981060"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4</w:t>
            </w:r>
          </w:p>
        </w:tc>
        <w:tc>
          <w:tcPr>
            <w:tcW w:w="612" w:type="pct"/>
            <w:vMerge/>
          </w:tcPr>
          <w:p w14:paraId="71B92045" w14:textId="77777777" w:rsidR="000D7985" w:rsidRPr="00A37B7C" w:rsidRDefault="000D7985" w:rsidP="00C46C1F">
            <w:pPr>
              <w:spacing w:after="0" w:line="240" w:lineRule="auto"/>
              <w:rPr>
                <w:rFonts w:ascii="Times New Roman" w:hAnsi="Times New Roman"/>
                <w:b/>
                <w:bCs/>
              </w:rPr>
            </w:pPr>
          </w:p>
        </w:tc>
      </w:tr>
      <w:tr w:rsidR="000D7985" w:rsidRPr="00A37B7C" w14:paraId="1315B5CD" w14:textId="77777777" w:rsidTr="00C46C1F">
        <w:trPr>
          <w:trHeight w:val="20"/>
        </w:trPr>
        <w:tc>
          <w:tcPr>
            <w:tcW w:w="735" w:type="pct"/>
            <w:vMerge/>
          </w:tcPr>
          <w:p w14:paraId="3BD59919" w14:textId="77777777" w:rsidR="000D7985" w:rsidRPr="00A37B7C" w:rsidRDefault="000D7985" w:rsidP="00C46C1F">
            <w:pPr>
              <w:spacing w:after="0" w:line="240" w:lineRule="auto"/>
              <w:rPr>
                <w:rFonts w:ascii="Times New Roman" w:hAnsi="Times New Roman"/>
                <w:b/>
                <w:bCs/>
              </w:rPr>
            </w:pPr>
          </w:p>
        </w:tc>
        <w:tc>
          <w:tcPr>
            <w:tcW w:w="2543" w:type="pct"/>
          </w:tcPr>
          <w:p w14:paraId="0C5F17F8"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bCs/>
                <w:lang w:bidi="th-TH"/>
              </w:rPr>
              <w:t>Практическое занятие №3.</w:t>
            </w:r>
            <w:r w:rsidRPr="00A37B7C">
              <w:rPr>
                <w:rFonts w:ascii="Times New Roman" w:hAnsi="Times New Roman"/>
                <w:lang w:bidi="th-TH"/>
              </w:rPr>
              <w:t xml:space="preserve"> Отработка умений наложения кровоостанавливающего жгута (закрутки), пальцевого прижатия артерий</w:t>
            </w:r>
          </w:p>
        </w:tc>
        <w:tc>
          <w:tcPr>
            <w:tcW w:w="1110" w:type="pct"/>
            <w:vAlign w:val="center"/>
          </w:tcPr>
          <w:p w14:paraId="37274E4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w:t>
            </w:r>
          </w:p>
        </w:tc>
        <w:tc>
          <w:tcPr>
            <w:tcW w:w="612" w:type="pct"/>
            <w:vMerge/>
          </w:tcPr>
          <w:p w14:paraId="79F3A534" w14:textId="77777777" w:rsidR="000D7985" w:rsidRPr="00A37B7C" w:rsidRDefault="000D7985" w:rsidP="00C46C1F">
            <w:pPr>
              <w:spacing w:after="0" w:line="240" w:lineRule="auto"/>
              <w:rPr>
                <w:rFonts w:ascii="Times New Roman" w:hAnsi="Times New Roman"/>
                <w:b/>
                <w:bCs/>
              </w:rPr>
            </w:pPr>
          </w:p>
        </w:tc>
      </w:tr>
      <w:tr w:rsidR="000D7985" w:rsidRPr="00A37B7C" w14:paraId="34027A53" w14:textId="77777777" w:rsidTr="00C46C1F">
        <w:trPr>
          <w:trHeight w:val="20"/>
        </w:trPr>
        <w:tc>
          <w:tcPr>
            <w:tcW w:w="735" w:type="pct"/>
            <w:vMerge/>
          </w:tcPr>
          <w:p w14:paraId="42EC4154" w14:textId="77777777" w:rsidR="000D7985" w:rsidRPr="00A37B7C" w:rsidRDefault="000D7985" w:rsidP="00C46C1F">
            <w:pPr>
              <w:spacing w:after="0" w:line="240" w:lineRule="auto"/>
              <w:rPr>
                <w:rFonts w:ascii="Times New Roman" w:hAnsi="Times New Roman"/>
                <w:b/>
                <w:bCs/>
              </w:rPr>
            </w:pPr>
          </w:p>
        </w:tc>
        <w:tc>
          <w:tcPr>
            <w:tcW w:w="2543" w:type="pct"/>
          </w:tcPr>
          <w:p w14:paraId="7C9314C5"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bCs/>
                <w:lang w:bidi="th-TH"/>
              </w:rPr>
              <w:t>Практическое занятие №4.</w:t>
            </w:r>
            <w:r w:rsidRPr="00A37B7C">
              <w:rPr>
                <w:rFonts w:ascii="Times New Roman" w:hAnsi="Times New Roman"/>
                <w:lang w:bidi="th-TH"/>
              </w:rPr>
              <w:t xml:space="preserve"> Отработка умений наложения повязок на голову, туловище, верхние и нижние конечности</w:t>
            </w:r>
          </w:p>
        </w:tc>
        <w:tc>
          <w:tcPr>
            <w:tcW w:w="1110" w:type="pct"/>
            <w:vAlign w:val="center"/>
          </w:tcPr>
          <w:p w14:paraId="3190C0E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w:t>
            </w:r>
          </w:p>
        </w:tc>
        <w:tc>
          <w:tcPr>
            <w:tcW w:w="612" w:type="pct"/>
            <w:vMerge/>
          </w:tcPr>
          <w:p w14:paraId="19462B94" w14:textId="77777777" w:rsidR="000D7985" w:rsidRPr="00A37B7C" w:rsidRDefault="000D7985" w:rsidP="00C46C1F">
            <w:pPr>
              <w:spacing w:after="0" w:line="240" w:lineRule="auto"/>
              <w:rPr>
                <w:rFonts w:ascii="Times New Roman" w:hAnsi="Times New Roman"/>
                <w:b/>
                <w:bCs/>
              </w:rPr>
            </w:pPr>
          </w:p>
        </w:tc>
      </w:tr>
      <w:tr w:rsidR="000D7985" w:rsidRPr="00A37B7C" w14:paraId="6A6F90CB" w14:textId="77777777" w:rsidTr="00C46C1F">
        <w:trPr>
          <w:trHeight w:val="20"/>
        </w:trPr>
        <w:tc>
          <w:tcPr>
            <w:tcW w:w="735" w:type="pct"/>
            <w:vMerge/>
          </w:tcPr>
          <w:p w14:paraId="5E1B8669" w14:textId="77777777" w:rsidR="000D7985" w:rsidRPr="00A37B7C" w:rsidRDefault="000D7985" w:rsidP="00C46C1F">
            <w:pPr>
              <w:spacing w:after="0" w:line="240" w:lineRule="auto"/>
              <w:rPr>
                <w:rFonts w:ascii="Times New Roman" w:hAnsi="Times New Roman"/>
                <w:b/>
                <w:bCs/>
              </w:rPr>
            </w:pPr>
          </w:p>
        </w:tc>
        <w:tc>
          <w:tcPr>
            <w:tcW w:w="2543" w:type="pct"/>
          </w:tcPr>
          <w:p w14:paraId="61005630"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bCs/>
                <w:lang w:bidi="th-TH"/>
              </w:rPr>
              <w:t>Практическое занятие №5.</w:t>
            </w:r>
            <w:r w:rsidRPr="00A37B7C">
              <w:rPr>
                <w:rFonts w:ascii="Times New Roman" w:hAnsi="Times New Roman"/>
                <w:lang w:bidi="th-TH"/>
              </w:rPr>
              <w:t xml:space="preserve"> Отработка умений наложения шины на место перелома, транспортировка поражённого</w:t>
            </w:r>
          </w:p>
        </w:tc>
        <w:tc>
          <w:tcPr>
            <w:tcW w:w="1110" w:type="pct"/>
            <w:vAlign w:val="center"/>
          </w:tcPr>
          <w:p w14:paraId="64F76CC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1</w:t>
            </w:r>
          </w:p>
        </w:tc>
        <w:tc>
          <w:tcPr>
            <w:tcW w:w="612" w:type="pct"/>
            <w:vMerge/>
          </w:tcPr>
          <w:p w14:paraId="03157D2B" w14:textId="77777777" w:rsidR="000D7985" w:rsidRPr="00A37B7C" w:rsidRDefault="000D7985" w:rsidP="00C46C1F">
            <w:pPr>
              <w:spacing w:after="0" w:line="240" w:lineRule="auto"/>
              <w:rPr>
                <w:rFonts w:ascii="Times New Roman" w:hAnsi="Times New Roman"/>
                <w:b/>
                <w:bCs/>
              </w:rPr>
            </w:pPr>
          </w:p>
        </w:tc>
      </w:tr>
      <w:tr w:rsidR="000D7985" w:rsidRPr="00A37B7C" w14:paraId="63E07507" w14:textId="77777777" w:rsidTr="00C46C1F">
        <w:trPr>
          <w:trHeight w:val="20"/>
        </w:trPr>
        <w:tc>
          <w:tcPr>
            <w:tcW w:w="735" w:type="pct"/>
            <w:vMerge/>
          </w:tcPr>
          <w:p w14:paraId="5512A219" w14:textId="77777777" w:rsidR="000D7985" w:rsidRPr="00A37B7C" w:rsidRDefault="000D7985" w:rsidP="00C46C1F">
            <w:pPr>
              <w:spacing w:after="0" w:line="240" w:lineRule="auto"/>
              <w:rPr>
                <w:rFonts w:ascii="Times New Roman" w:hAnsi="Times New Roman"/>
                <w:b/>
                <w:bCs/>
              </w:rPr>
            </w:pPr>
          </w:p>
        </w:tc>
        <w:tc>
          <w:tcPr>
            <w:tcW w:w="2543" w:type="pct"/>
          </w:tcPr>
          <w:p w14:paraId="46E18E92"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lang w:bidi="th-TH"/>
              </w:rPr>
            </w:pPr>
            <w:r w:rsidRPr="00A37B7C">
              <w:rPr>
                <w:rFonts w:ascii="Times New Roman" w:hAnsi="Times New Roman"/>
                <w:b/>
                <w:bCs/>
                <w:lang w:bidi="th-TH"/>
              </w:rPr>
              <w:t>Практическое занятие №6.</w:t>
            </w:r>
            <w:r w:rsidRPr="00A37B7C">
              <w:rPr>
                <w:rFonts w:ascii="Times New Roman" w:hAnsi="Times New Roman"/>
                <w:lang w:bidi="th-TH"/>
              </w:rPr>
              <w:t xml:space="preserve"> Отработка на тренажёре прекардиального удара и </w:t>
            </w:r>
            <w:r w:rsidRPr="00A37B7C">
              <w:rPr>
                <w:rFonts w:ascii="Times New Roman" w:hAnsi="Times New Roman"/>
                <w:lang w:bidi="th-TH"/>
              </w:rPr>
              <w:lastRenderedPageBreak/>
              <w:t>искусственного дыхания. Отработка на тренажёре непрямого массажа сердца</w:t>
            </w:r>
          </w:p>
        </w:tc>
        <w:tc>
          <w:tcPr>
            <w:tcW w:w="1110" w:type="pct"/>
            <w:vAlign w:val="center"/>
          </w:tcPr>
          <w:p w14:paraId="562749A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1</w:t>
            </w:r>
          </w:p>
        </w:tc>
        <w:tc>
          <w:tcPr>
            <w:tcW w:w="612" w:type="pct"/>
            <w:vMerge/>
          </w:tcPr>
          <w:p w14:paraId="3C42A5D3" w14:textId="77777777" w:rsidR="000D7985" w:rsidRPr="00A37B7C" w:rsidRDefault="000D7985" w:rsidP="00C46C1F">
            <w:pPr>
              <w:spacing w:after="0" w:line="240" w:lineRule="auto"/>
              <w:rPr>
                <w:rFonts w:ascii="Times New Roman" w:hAnsi="Times New Roman"/>
                <w:b/>
                <w:bCs/>
              </w:rPr>
            </w:pPr>
          </w:p>
        </w:tc>
      </w:tr>
      <w:tr w:rsidR="000D7985" w:rsidRPr="00A37B7C" w14:paraId="60C4260F" w14:textId="77777777" w:rsidTr="00C46C1F">
        <w:trPr>
          <w:trHeight w:val="20"/>
        </w:trPr>
        <w:tc>
          <w:tcPr>
            <w:tcW w:w="735" w:type="pct"/>
            <w:vMerge/>
          </w:tcPr>
          <w:p w14:paraId="34F68488" w14:textId="77777777" w:rsidR="000D7985" w:rsidRPr="00A37B7C" w:rsidRDefault="000D7985" w:rsidP="00C46C1F">
            <w:pPr>
              <w:spacing w:after="0" w:line="240" w:lineRule="auto"/>
              <w:rPr>
                <w:rFonts w:ascii="Times New Roman" w:hAnsi="Times New Roman"/>
                <w:b/>
                <w:bCs/>
              </w:rPr>
            </w:pPr>
          </w:p>
        </w:tc>
        <w:tc>
          <w:tcPr>
            <w:tcW w:w="2543" w:type="pct"/>
          </w:tcPr>
          <w:p w14:paraId="704719F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10" w:type="pct"/>
            <w:vAlign w:val="center"/>
          </w:tcPr>
          <w:p w14:paraId="72BBFA49" w14:textId="77777777" w:rsidR="000D7985" w:rsidRPr="00A37B7C" w:rsidRDefault="000D7985" w:rsidP="00C46C1F">
            <w:pPr>
              <w:spacing w:after="0" w:line="240" w:lineRule="auto"/>
              <w:rPr>
                <w:rFonts w:ascii="Times New Roman" w:hAnsi="Times New Roman"/>
                <w:b/>
                <w:bCs/>
              </w:rPr>
            </w:pPr>
          </w:p>
        </w:tc>
        <w:tc>
          <w:tcPr>
            <w:tcW w:w="612" w:type="pct"/>
            <w:vMerge/>
          </w:tcPr>
          <w:p w14:paraId="307DAF8B" w14:textId="77777777" w:rsidR="000D7985" w:rsidRPr="00A37B7C" w:rsidRDefault="000D7985" w:rsidP="00C46C1F">
            <w:pPr>
              <w:spacing w:after="0" w:line="240" w:lineRule="auto"/>
              <w:rPr>
                <w:rFonts w:ascii="Times New Roman" w:hAnsi="Times New Roman"/>
                <w:b/>
                <w:bCs/>
              </w:rPr>
            </w:pPr>
          </w:p>
        </w:tc>
      </w:tr>
      <w:tr w:rsidR="000D7985" w:rsidRPr="00A37B7C" w14:paraId="0FE50599" w14:textId="77777777" w:rsidTr="00C46C1F">
        <w:trPr>
          <w:trHeight w:val="20"/>
        </w:trPr>
        <w:tc>
          <w:tcPr>
            <w:tcW w:w="3278" w:type="pct"/>
            <w:gridSpan w:val="2"/>
          </w:tcPr>
          <w:p w14:paraId="5FF500F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Раздел 3. Основы военной службы</w:t>
            </w:r>
          </w:p>
        </w:tc>
        <w:tc>
          <w:tcPr>
            <w:tcW w:w="1110" w:type="pct"/>
            <w:vAlign w:val="center"/>
          </w:tcPr>
          <w:p w14:paraId="5533C732"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48/40</w:t>
            </w:r>
          </w:p>
        </w:tc>
        <w:tc>
          <w:tcPr>
            <w:tcW w:w="612" w:type="pct"/>
          </w:tcPr>
          <w:p w14:paraId="3E6DA879" w14:textId="77777777" w:rsidR="000D7985" w:rsidRPr="00A37B7C" w:rsidRDefault="000D7985" w:rsidP="00C46C1F">
            <w:pPr>
              <w:spacing w:after="0" w:line="240" w:lineRule="auto"/>
              <w:rPr>
                <w:rFonts w:ascii="Times New Roman" w:hAnsi="Times New Roman"/>
                <w:b/>
                <w:bCs/>
              </w:rPr>
            </w:pPr>
          </w:p>
        </w:tc>
      </w:tr>
      <w:tr w:rsidR="000D7985" w:rsidRPr="00A37B7C" w14:paraId="6F5DA75E" w14:textId="77777777" w:rsidTr="00C46C1F">
        <w:trPr>
          <w:trHeight w:val="20"/>
        </w:trPr>
        <w:tc>
          <w:tcPr>
            <w:tcW w:w="735" w:type="pct"/>
            <w:vMerge w:val="restart"/>
          </w:tcPr>
          <w:p w14:paraId="601477AD" w14:textId="77777777" w:rsidR="000D7985" w:rsidRPr="00A37B7C" w:rsidRDefault="000D7985" w:rsidP="00C46C1F">
            <w:pPr>
              <w:spacing w:after="0" w:line="240" w:lineRule="auto"/>
              <w:rPr>
                <w:rFonts w:ascii="Times New Roman" w:hAnsi="Times New Roman"/>
                <w:b/>
                <w:bCs/>
                <w:iCs/>
                <w:shd w:val="clear" w:color="auto" w:fill="FFFFFF"/>
              </w:rPr>
            </w:pPr>
            <w:r w:rsidRPr="00A37B7C">
              <w:rPr>
                <w:rFonts w:ascii="Times New Roman" w:hAnsi="Times New Roman"/>
                <w:b/>
                <w:bCs/>
                <w:shd w:val="clear" w:color="auto" w:fill="FFFFFF"/>
              </w:rPr>
              <w:t xml:space="preserve">Тема </w:t>
            </w:r>
            <w:r w:rsidRPr="00A37B7C">
              <w:rPr>
                <w:rFonts w:ascii="Times New Roman" w:hAnsi="Times New Roman"/>
                <w:b/>
                <w:bCs/>
                <w:iCs/>
                <w:shd w:val="clear" w:color="auto" w:fill="FFFFFF"/>
              </w:rPr>
              <w:t>3.</w:t>
            </w:r>
            <w:r w:rsidRPr="00A37B7C">
              <w:rPr>
                <w:rFonts w:ascii="Times New Roman" w:hAnsi="Times New Roman"/>
                <w:b/>
                <w:bCs/>
                <w:shd w:val="clear" w:color="auto" w:fill="FFFFFF"/>
              </w:rPr>
              <w:t>1</w:t>
            </w:r>
            <w:r w:rsidRPr="00A37B7C">
              <w:rPr>
                <w:rFonts w:ascii="Times New Roman" w:hAnsi="Times New Roman"/>
                <w:b/>
                <w:bCs/>
                <w:iCs/>
                <w:shd w:val="clear" w:color="auto" w:fill="FFFFFF"/>
              </w:rPr>
              <w:t>.</w:t>
            </w:r>
          </w:p>
          <w:p w14:paraId="0C40116D" w14:textId="77777777" w:rsidR="000D7985" w:rsidRPr="00A37B7C" w:rsidRDefault="000D7985" w:rsidP="00C46C1F">
            <w:pPr>
              <w:spacing w:after="0" w:line="240" w:lineRule="auto"/>
              <w:rPr>
                <w:rFonts w:ascii="Times New Roman" w:hAnsi="Times New Roman"/>
                <w:b/>
                <w:bCs/>
                <w:shd w:val="clear" w:color="auto" w:fill="FFFFFF"/>
              </w:rPr>
            </w:pPr>
            <w:r w:rsidRPr="00A37B7C">
              <w:rPr>
                <w:rFonts w:ascii="Times New Roman" w:hAnsi="Times New Roman"/>
                <w:b/>
                <w:bCs/>
                <w:shd w:val="clear" w:color="auto" w:fill="FFFFFF"/>
              </w:rPr>
              <w:t>Основы обороны государства. Военная доктрина</w:t>
            </w:r>
          </w:p>
          <w:p w14:paraId="10E9337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shd w:val="clear" w:color="auto" w:fill="FFFFFF"/>
              </w:rPr>
              <w:t>Российской Федерации.</w:t>
            </w:r>
          </w:p>
        </w:tc>
        <w:tc>
          <w:tcPr>
            <w:tcW w:w="2543" w:type="pct"/>
          </w:tcPr>
          <w:p w14:paraId="5D67AD1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1110" w:type="pct"/>
            <w:vAlign w:val="center"/>
          </w:tcPr>
          <w:p w14:paraId="6D688E9E"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8</w:t>
            </w:r>
          </w:p>
        </w:tc>
        <w:tc>
          <w:tcPr>
            <w:tcW w:w="612" w:type="pct"/>
            <w:vMerge w:val="restart"/>
          </w:tcPr>
          <w:p w14:paraId="5F342ADF" w14:textId="77777777" w:rsidR="000D7985" w:rsidRPr="00A37B7C" w:rsidRDefault="000D7985" w:rsidP="00C46C1F">
            <w:pPr>
              <w:spacing w:after="0" w:line="240" w:lineRule="auto"/>
              <w:rPr>
                <w:rFonts w:ascii="Times New Roman" w:hAnsi="Times New Roman"/>
                <w:i/>
              </w:rPr>
            </w:pPr>
            <w:r w:rsidRPr="00A37B7C">
              <w:rPr>
                <w:rFonts w:ascii="Times New Roman" w:hAnsi="Times New Roman"/>
                <w:i/>
              </w:rPr>
              <w:t>ОК 01, ОК 02, ОК 04, ОК 05, ОК 06, ОК 07</w:t>
            </w:r>
          </w:p>
        </w:tc>
      </w:tr>
      <w:tr w:rsidR="000D7985" w:rsidRPr="00A37B7C" w14:paraId="53C9BC1C" w14:textId="77777777" w:rsidTr="00C46C1F">
        <w:trPr>
          <w:trHeight w:val="20"/>
        </w:trPr>
        <w:tc>
          <w:tcPr>
            <w:tcW w:w="735" w:type="pct"/>
            <w:vMerge/>
          </w:tcPr>
          <w:p w14:paraId="76EAB2BD" w14:textId="77777777" w:rsidR="000D7985" w:rsidRPr="00A37B7C" w:rsidRDefault="000D7985" w:rsidP="00C46C1F">
            <w:pPr>
              <w:spacing w:after="0" w:line="240" w:lineRule="auto"/>
              <w:rPr>
                <w:rFonts w:ascii="Times New Roman" w:hAnsi="Times New Roman"/>
                <w:b/>
                <w:shd w:val="clear" w:color="auto" w:fill="FFFFFF"/>
              </w:rPr>
            </w:pPr>
          </w:p>
        </w:tc>
        <w:tc>
          <w:tcPr>
            <w:tcW w:w="2543" w:type="pct"/>
          </w:tcPr>
          <w:p w14:paraId="24D7E49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iCs/>
              </w:rPr>
              <w:t>1</w:t>
            </w:r>
            <w:r w:rsidRPr="00A37B7C">
              <w:rPr>
                <w:rFonts w:ascii="Times New Roman" w:hAnsi="Times New Roman"/>
                <w:bCs/>
                <w:iCs/>
              </w:rPr>
              <w:t>. Гражданская оборона — составная часть обороноспособности страны.Гражданская оборона, ее структура, цели и задачи по защите населения от опасностей, возникающих при ведении военных действий или вследствие этих действий</w:t>
            </w:r>
          </w:p>
        </w:tc>
        <w:tc>
          <w:tcPr>
            <w:tcW w:w="1110" w:type="pct"/>
            <w:vMerge w:val="restart"/>
            <w:vAlign w:val="center"/>
          </w:tcPr>
          <w:p w14:paraId="096925F0"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8</w:t>
            </w:r>
          </w:p>
        </w:tc>
        <w:tc>
          <w:tcPr>
            <w:tcW w:w="612" w:type="pct"/>
            <w:vMerge/>
          </w:tcPr>
          <w:p w14:paraId="21E11AB1" w14:textId="77777777" w:rsidR="000D7985" w:rsidRPr="00A37B7C" w:rsidRDefault="000D7985" w:rsidP="00C46C1F">
            <w:pPr>
              <w:spacing w:after="0" w:line="240" w:lineRule="auto"/>
              <w:rPr>
                <w:rFonts w:ascii="Times New Roman" w:hAnsi="Times New Roman"/>
                <w:b/>
                <w:bCs/>
              </w:rPr>
            </w:pPr>
          </w:p>
        </w:tc>
      </w:tr>
      <w:tr w:rsidR="000D7985" w:rsidRPr="00A37B7C" w14:paraId="66D66399" w14:textId="77777777" w:rsidTr="00C46C1F">
        <w:trPr>
          <w:trHeight w:val="828"/>
        </w:trPr>
        <w:tc>
          <w:tcPr>
            <w:tcW w:w="735" w:type="pct"/>
            <w:vMerge/>
          </w:tcPr>
          <w:p w14:paraId="7D4266C5" w14:textId="77777777" w:rsidR="000D7985" w:rsidRPr="00A37B7C" w:rsidRDefault="000D7985" w:rsidP="00C46C1F">
            <w:pPr>
              <w:spacing w:after="0" w:line="240" w:lineRule="auto"/>
              <w:rPr>
                <w:rFonts w:ascii="Times New Roman" w:hAnsi="Times New Roman"/>
                <w:b/>
                <w:shd w:val="clear" w:color="auto" w:fill="FFFFFF"/>
              </w:rPr>
            </w:pPr>
          </w:p>
        </w:tc>
        <w:tc>
          <w:tcPr>
            <w:tcW w:w="2543" w:type="pct"/>
          </w:tcPr>
          <w:p w14:paraId="776D8348"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iCs/>
              </w:rPr>
              <w:t>2</w:t>
            </w:r>
            <w:r w:rsidRPr="00A37B7C">
              <w:rPr>
                <w:rFonts w:ascii="Times New Roman" w:hAnsi="Times New Roman"/>
                <w:bCs/>
                <w:iCs/>
              </w:rPr>
              <w:t>. Вооруженные Силы РФ - основа обороны Российской Федерации. 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tc>
        <w:tc>
          <w:tcPr>
            <w:tcW w:w="1110" w:type="pct"/>
            <w:vMerge/>
            <w:vAlign w:val="center"/>
          </w:tcPr>
          <w:p w14:paraId="3F525AC4" w14:textId="77777777" w:rsidR="000D7985" w:rsidRPr="00A37B7C" w:rsidRDefault="000D7985" w:rsidP="00C46C1F">
            <w:pPr>
              <w:spacing w:after="0" w:line="240" w:lineRule="auto"/>
              <w:jc w:val="center"/>
              <w:rPr>
                <w:rFonts w:ascii="Times New Roman" w:hAnsi="Times New Roman"/>
                <w:bCs/>
              </w:rPr>
            </w:pPr>
          </w:p>
        </w:tc>
        <w:tc>
          <w:tcPr>
            <w:tcW w:w="612" w:type="pct"/>
            <w:vMerge/>
          </w:tcPr>
          <w:p w14:paraId="5570E38C" w14:textId="77777777" w:rsidR="000D7985" w:rsidRPr="00A37B7C" w:rsidRDefault="000D7985" w:rsidP="00C46C1F">
            <w:pPr>
              <w:spacing w:after="0" w:line="240" w:lineRule="auto"/>
              <w:rPr>
                <w:rFonts w:ascii="Times New Roman" w:hAnsi="Times New Roman"/>
                <w:b/>
                <w:bCs/>
              </w:rPr>
            </w:pPr>
          </w:p>
        </w:tc>
      </w:tr>
      <w:tr w:rsidR="000D7985" w:rsidRPr="00A37B7C" w14:paraId="0F6EDCE1" w14:textId="77777777" w:rsidTr="00C46C1F">
        <w:trPr>
          <w:trHeight w:val="828"/>
        </w:trPr>
        <w:tc>
          <w:tcPr>
            <w:tcW w:w="735" w:type="pct"/>
            <w:vMerge/>
          </w:tcPr>
          <w:p w14:paraId="49B7DA72" w14:textId="77777777" w:rsidR="000D7985" w:rsidRPr="00A37B7C" w:rsidRDefault="000D7985" w:rsidP="00C46C1F">
            <w:pPr>
              <w:spacing w:after="0" w:line="240" w:lineRule="auto"/>
              <w:rPr>
                <w:rFonts w:ascii="Times New Roman" w:hAnsi="Times New Roman"/>
                <w:b/>
                <w:shd w:val="clear" w:color="auto" w:fill="FFFFFF"/>
              </w:rPr>
            </w:pPr>
          </w:p>
        </w:tc>
        <w:tc>
          <w:tcPr>
            <w:tcW w:w="2543" w:type="pct"/>
          </w:tcPr>
          <w:p w14:paraId="2D44168A" w14:textId="77777777" w:rsidR="000D7985" w:rsidRPr="00A37B7C" w:rsidRDefault="000D7985" w:rsidP="00C46C1F">
            <w:pPr>
              <w:spacing w:after="0" w:line="240" w:lineRule="auto"/>
              <w:jc w:val="both"/>
              <w:rPr>
                <w:rFonts w:ascii="Times New Roman" w:hAnsi="Times New Roman"/>
                <w:b/>
                <w:bCs/>
                <w:iCs/>
              </w:rPr>
            </w:pPr>
            <w:r w:rsidRPr="00A37B7C">
              <w:rPr>
                <w:rFonts w:ascii="Times New Roman" w:hAnsi="Times New Roman"/>
                <w:b/>
                <w:iCs/>
              </w:rPr>
              <w:t xml:space="preserve">3. </w:t>
            </w:r>
            <w:r w:rsidRPr="00A37B7C">
              <w:rPr>
                <w:rFonts w:ascii="Times New Roman" w:hAnsi="Times New Roman"/>
                <w:bCs/>
                <w:iCs/>
              </w:rPr>
              <w:t>Организация и порядок призыва граждан на военную службу, и поступление на нее в добровольном порядке</w:t>
            </w:r>
          </w:p>
        </w:tc>
        <w:tc>
          <w:tcPr>
            <w:tcW w:w="1110" w:type="pct"/>
            <w:vMerge/>
            <w:vAlign w:val="center"/>
          </w:tcPr>
          <w:p w14:paraId="28217EC8" w14:textId="77777777" w:rsidR="000D7985" w:rsidRPr="00A37B7C" w:rsidRDefault="000D7985" w:rsidP="00C46C1F">
            <w:pPr>
              <w:spacing w:after="0" w:line="240" w:lineRule="auto"/>
              <w:jc w:val="center"/>
              <w:rPr>
                <w:rFonts w:ascii="Times New Roman" w:hAnsi="Times New Roman"/>
                <w:bCs/>
              </w:rPr>
            </w:pPr>
          </w:p>
        </w:tc>
        <w:tc>
          <w:tcPr>
            <w:tcW w:w="612" w:type="pct"/>
            <w:vMerge/>
          </w:tcPr>
          <w:p w14:paraId="28097F8C" w14:textId="77777777" w:rsidR="000D7985" w:rsidRPr="00A37B7C" w:rsidRDefault="000D7985" w:rsidP="00C46C1F">
            <w:pPr>
              <w:spacing w:after="0" w:line="240" w:lineRule="auto"/>
              <w:rPr>
                <w:rFonts w:ascii="Times New Roman" w:hAnsi="Times New Roman"/>
                <w:b/>
                <w:bCs/>
              </w:rPr>
            </w:pPr>
          </w:p>
        </w:tc>
      </w:tr>
      <w:tr w:rsidR="000D7985" w:rsidRPr="00A37B7C" w14:paraId="6871C536" w14:textId="77777777" w:rsidTr="00C46C1F">
        <w:trPr>
          <w:trHeight w:val="20"/>
        </w:trPr>
        <w:tc>
          <w:tcPr>
            <w:tcW w:w="735" w:type="pct"/>
            <w:vMerge/>
          </w:tcPr>
          <w:p w14:paraId="2B1C4E00" w14:textId="77777777" w:rsidR="000D7985" w:rsidRPr="00A37B7C" w:rsidRDefault="000D7985" w:rsidP="00C46C1F">
            <w:pPr>
              <w:spacing w:after="0" w:line="240" w:lineRule="auto"/>
              <w:rPr>
                <w:rFonts w:ascii="Times New Roman" w:hAnsi="Times New Roman"/>
                <w:b/>
                <w:shd w:val="clear" w:color="auto" w:fill="FFFFFF"/>
              </w:rPr>
            </w:pPr>
          </w:p>
        </w:tc>
        <w:tc>
          <w:tcPr>
            <w:tcW w:w="2543" w:type="pct"/>
          </w:tcPr>
          <w:p w14:paraId="77E91A8E" w14:textId="77777777" w:rsidR="000D7985" w:rsidRPr="00A37B7C" w:rsidRDefault="000D7985" w:rsidP="00C46C1F">
            <w:pPr>
              <w:spacing w:after="0" w:line="240" w:lineRule="auto"/>
              <w:jc w:val="both"/>
              <w:rPr>
                <w:rFonts w:ascii="Times New Roman" w:hAnsi="Times New Roman"/>
                <w:bCs/>
                <w:iCs/>
              </w:rPr>
            </w:pPr>
            <w:r w:rsidRPr="00A37B7C">
              <w:rPr>
                <w:rFonts w:ascii="Times New Roman" w:hAnsi="Times New Roman"/>
                <w:b/>
                <w:bCs/>
                <w:iCs/>
              </w:rPr>
              <w:t xml:space="preserve">4. </w:t>
            </w:r>
            <w:r w:rsidRPr="00A37B7C">
              <w:rPr>
                <w:rFonts w:ascii="Times New Roman" w:hAnsi="Times New Roman"/>
                <w:bCs/>
                <w:iCs/>
              </w:rPr>
              <w:t>Терроризм как серьезная угроза национальной безопасности России</w:t>
            </w:r>
          </w:p>
          <w:p w14:paraId="44ACC182"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iCs/>
              </w:rPr>
              <w:t xml:space="preserve">Проявление терроризма </w:t>
            </w:r>
            <w:r w:rsidRPr="00A37B7C">
              <w:rPr>
                <w:rFonts w:ascii="Times New Roman" w:hAnsi="Times New Roman"/>
                <w:bCs/>
                <w:iCs/>
              </w:rPr>
              <w:t xml:space="preserve">в </w:t>
            </w:r>
            <w:r w:rsidRPr="00A37B7C">
              <w:rPr>
                <w:rFonts w:ascii="Times New Roman" w:hAnsi="Times New Roman"/>
                <w:iCs/>
              </w:rPr>
              <w:t>России. Виды терроризма. Борьба с терроризмом. Террористические организации</w:t>
            </w:r>
          </w:p>
        </w:tc>
        <w:tc>
          <w:tcPr>
            <w:tcW w:w="1110" w:type="pct"/>
            <w:vMerge/>
            <w:vAlign w:val="center"/>
          </w:tcPr>
          <w:p w14:paraId="32885EE3" w14:textId="77777777" w:rsidR="000D7985" w:rsidRPr="00A37B7C" w:rsidRDefault="000D7985" w:rsidP="00C46C1F">
            <w:pPr>
              <w:spacing w:after="0" w:line="240" w:lineRule="auto"/>
              <w:jc w:val="center"/>
              <w:rPr>
                <w:rFonts w:ascii="Times New Roman" w:hAnsi="Times New Roman"/>
                <w:bCs/>
              </w:rPr>
            </w:pPr>
          </w:p>
        </w:tc>
        <w:tc>
          <w:tcPr>
            <w:tcW w:w="612" w:type="pct"/>
            <w:vMerge/>
          </w:tcPr>
          <w:p w14:paraId="34ACE8F5" w14:textId="77777777" w:rsidR="000D7985" w:rsidRPr="00A37B7C" w:rsidRDefault="000D7985" w:rsidP="00C46C1F">
            <w:pPr>
              <w:spacing w:after="0" w:line="240" w:lineRule="auto"/>
              <w:rPr>
                <w:rFonts w:ascii="Times New Roman" w:hAnsi="Times New Roman"/>
                <w:b/>
                <w:bCs/>
              </w:rPr>
            </w:pPr>
          </w:p>
        </w:tc>
      </w:tr>
      <w:tr w:rsidR="000D7985" w:rsidRPr="00A37B7C" w14:paraId="3A6E4561" w14:textId="77777777" w:rsidTr="00C46C1F">
        <w:trPr>
          <w:trHeight w:val="20"/>
        </w:trPr>
        <w:tc>
          <w:tcPr>
            <w:tcW w:w="735" w:type="pct"/>
            <w:vMerge/>
          </w:tcPr>
          <w:p w14:paraId="6FA78A05" w14:textId="77777777" w:rsidR="000D7985" w:rsidRPr="00A37B7C" w:rsidRDefault="000D7985" w:rsidP="00C46C1F">
            <w:pPr>
              <w:spacing w:after="0" w:line="240" w:lineRule="auto"/>
              <w:rPr>
                <w:rFonts w:ascii="Times New Roman" w:hAnsi="Times New Roman"/>
                <w:b/>
                <w:bCs/>
              </w:rPr>
            </w:pPr>
          </w:p>
        </w:tc>
        <w:tc>
          <w:tcPr>
            <w:tcW w:w="2543" w:type="pct"/>
          </w:tcPr>
          <w:p w14:paraId="0966E71E"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1110" w:type="pct"/>
            <w:vAlign w:val="center"/>
          </w:tcPr>
          <w:p w14:paraId="4BBD22C5"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40</w:t>
            </w:r>
          </w:p>
        </w:tc>
        <w:tc>
          <w:tcPr>
            <w:tcW w:w="612" w:type="pct"/>
            <w:vMerge/>
          </w:tcPr>
          <w:p w14:paraId="31EBB43D" w14:textId="77777777" w:rsidR="000D7985" w:rsidRPr="00A37B7C" w:rsidRDefault="000D7985" w:rsidP="00C46C1F">
            <w:pPr>
              <w:spacing w:after="0" w:line="240" w:lineRule="auto"/>
              <w:rPr>
                <w:rFonts w:ascii="Times New Roman" w:hAnsi="Times New Roman"/>
                <w:b/>
                <w:bCs/>
              </w:rPr>
            </w:pPr>
          </w:p>
        </w:tc>
      </w:tr>
      <w:tr w:rsidR="000D7985" w:rsidRPr="00A37B7C" w14:paraId="5143DF3E" w14:textId="77777777" w:rsidTr="00C46C1F">
        <w:trPr>
          <w:trHeight w:val="20"/>
        </w:trPr>
        <w:tc>
          <w:tcPr>
            <w:tcW w:w="735" w:type="pct"/>
            <w:vMerge/>
          </w:tcPr>
          <w:p w14:paraId="33685D13" w14:textId="77777777" w:rsidR="000D7985" w:rsidRPr="00A37B7C" w:rsidRDefault="000D7985" w:rsidP="00C46C1F">
            <w:pPr>
              <w:spacing w:after="0" w:line="240" w:lineRule="auto"/>
              <w:rPr>
                <w:rFonts w:ascii="Times New Roman" w:hAnsi="Times New Roman"/>
                <w:b/>
                <w:bCs/>
              </w:rPr>
            </w:pPr>
          </w:p>
        </w:tc>
        <w:tc>
          <w:tcPr>
            <w:tcW w:w="2543" w:type="pct"/>
          </w:tcPr>
          <w:p w14:paraId="45C77CA4"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Практическое занятие №7.</w:t>
            </w:r>
          </w:p>
          <w:p w14:paraId="11057826"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rPr>
              <w:t>Правила поведения и действие людей в зонах радиоактивного, химического заражения и в очаге биологического поражения. Организация защиты при авариях (катастрофах) на транспорте (автомобильный транспорт; железнодорожный транспорт; воздушный транспорт; водный транспорт). Организация защиты при авариях (катастрофах) на производственных объектах (пожароопасные объекты; взрывоопасные объекты; гидродинамические опасные объекты; химические опасные объекты; радиационно опасные объекты)</w:t>
            </w:r>
          </w:p>
        </w:tc>
        <w:tc>
          <w:tcPr>
            <w:tcW w:w="1110" w:type="pct"/>
            <w:vAlign w:val="center"/>
          </w:tcPr>
          <w:p w14:paraId="19DEF1BE"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8</w:t>
            </w:r>
          </w:p>
        </w:tc>
        <w:tc>
          <w:tcPr>
            <w:tcW w:w="612" w:type="pct"/>
            <w:vMerge/>
          </w:tcPr>
          <w:p w14:paraId="18ECD8BF" w14:textId="77777777" w:rsidR="000D7985" w:rsidRPr="00A37B7C" w:rsidRDefault="000D7985" w:rsidP="00C46C1F">
            <w:pPr>
              <w:spacing w:after="0" w:line="240" w:lineRule="auto"/>
              <w:rPr>
                <w:rFonts w:ascii="Times New Roman" w:hAnsi="Times New Roman"/>
                <w:b/>
                <w:bCs/>
              </w:rPr>
            </w:pPr>
          </w:p>
        </w:tc>
      </w:tr>
      <w:tr w:rsidR="000D7985" w:rsidRPr="00A37B7C" w14:paraId="772571B5" w14:textId="77777777" w:rsidTr="00C46C1F">
        <w:trPr>
          <w:trHeight w:val="20"/>
        </w:trPr>
        <w:tc>
          <w:tcPr>
            <w:tcW w:w="735" w:type="pct"/>
            <w:vMerge/>
          </w:tcPr>
          <w:p w14:paraId="33D82EC8" w14:textId="77777777" w:rsidR="000D7985" w:rsidRPr="00A37B7C" w:rsidRDefault="000D7985" w:rsidP="00C46C1F">
            <w:pPr>
              <w:spacing w:after="0" w:line="240" w:lineRule="auto"/>
              <w:rPr>
                <w:rFonts w:ascii="Times New Roman" w:hAnsi="Times New Roman"/>
                <w:b/>
                <w:bCs/>
              </w:rPr>
            </w:pPr>
          </w:p>
        </w:tc>
        <w:tc>
          <w:tcPr>
            <w:tcW w:w="2543" w:type="pct"/>
          </w:tcPr>
          <w:p w14:paraId="07877FA8"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Практическое занятие №8.</w:t>
            </w:r>
          </w:p>
          <w:p w14:paraId="74391111"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rPr>
              <w:t>Обеспечение безопасности при неблагоприятной социальной обстановке (эпидемии; боевые действия; общественные беспорядки; захват заложников; обнаружение подозрительных предметов; угроза совершения и совершений теракта)</w:t>
            </w:r>
          </w:p>
        </w:tc>
        <w:tc>
          <w:tcPr>
            <w:tcW w:w="1110" w:type="pct"/>
            <w:vAlign w:val="center"/>
          </w:tcPr>
          <w:p w14:paraId="4C50AC7D"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8</w:t>
            </w:r>
          </w:p>
        </w:tc>
        <w:tc>
          <w:tcPr>
            <w:tcW w:w="612" w:type="pct"/>
            <w:vMerge/>
          </w:tcPr>
          <w:p w14:paraId="4DF6263B" w14:textId="77777777" w:rsidR="000D7985" w:rsidRPr="00A37B7C" w:rsidRDefault="000D7985" w:rsidP="00C46C1F">
            <w:pPr>
              <w:spacing w:after="0" w:line="240" w:lineRule="auto"/>
              <w:rPr>
                <w:rFonts w:ascii="Times New Roman" w:hAnsi="Times New Roman"/>
                <w:b/>
                <w:bCs/>
              </w:rPr>
            </w:pPr>
          </w:p>
        </w:tc>
      </w:tr>
      <w:tr w:rsidR="000D7985" w:rsidRPr="00A37B7C" w14:paraId="4B885F8B" w14:textId="77777777" w:rsidTr="00C46C1F">
        <w:trPr>
          <w:trHeight w:val="20"/>
        </w:trPr>
        <w:tc>
          <w:tcPr>
            <w:tcW w:w="735" w:type="pct"/>
            <w:vMerge/>
          </w:tcPr>
          <w:p w14:paraId="72882982" w14:textId="77777777" w:rsidR="000D7985" w:rsidRPr="00A37B7C" w:rsidRDefault="000D7985" w:rsidP="00C46C1F">
            <w:pPr>
              <w:spacing w:after="0" w:line="240" w:lineRule="auto"/>
              <w:rPr>
                <w:rFonts w:ascii="Times New Roman" w:hAnsi="Times New Roman"/>
                <w:b/>
                <w:bCs/>
              </w:rPr>
            </w:pPr>
          </w:p>
        </w:tc>
        <w:tc>
          <w:tcPr>
            <w:tcW w:w="2543" w:type="pct"/>
          </w:tcPr>
          <w:p w14:paraId="6CAD4AB3"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Практическое занятие №9.</w:t>
            </w:r>
          </w:p>
          <w:p w14:paraId="4F179336"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rPr>
              <w:t>Анализ и состав организационной структуры Вооруженных Сил Российской Федерации. Характеристика видов Вооруженных Сил РФ и рода войск. Порядок прохождения военной службы, отработка строевых приемов и движений без оружия (строевая стойка, повороты на месте; движение; повороты в движении).</w:t>
            </w:r>
          </w:p>
          <w:p w14:paraId="567764E5"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rPr>
              <w:lastRenderedPageBreak/>
              <w:t xml:space="preserve">Выполнение воинского приветствия, выход и возвращение в строй, подход к начальнику и отход от него (выполнение воинского приветствия без оружия на месте и в движении; выход из строя и возвращение в строй; подход к начальнику и отход от него). Построение и отработка движения походным строем. </w:t>
            </w:r>
            <w:r w:rsidRPr="00A37B7C">
              <w:rPr>
                <w:rFonts w:ascii="Times New Roman" w:hAnsi="Times New Roman"/>
                <w:bCs/>
              </w:rPr>
              <w:t>Отработка движений строевым и походным шагом, бегом, шагом на месте</w:t>
            </w:r>
          </w:p>
        </w:tc>
        <w:tc>
          <w:tcPr>
            <w:tcW w:w="1110" w:type="pct"/>
            <w:vAlign w:val="center"/>
          </w:tcPr>
          <w:p w14:paraId="3D667CB5"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lastRenderedPageBreak/>
              <w:t>6</w:t>
            </w:r>
          </w:p>
        </w:tc>
        <w:tc>
          <w:tcPr>
            <w:tcW w:w="612" w:type="pct"/>
            <w:vMerge/>
          </w:tcPr>
          <w:p w14:paraId="1FCB0B97" w14:textId="77777777" w:rsidR="000D7985" w:rsidRPr="00A37B7C" w:rsidRDefault="000D7985" w:rsidP="00C46C1F">
            <w:pPr>
              <w:spacing w:after="0" w:line="240" w:lineRule="auto"/>
              <w:rPr>
                <w:rFonts w:ascii="Times New Roman" w:hAnsi="Times New Roman"/>
                <w:b/>
                <w:bCs/>
              </w:rPr>
            </w:pPr>
          </w:p>
        </w:tc>
      </w:tr>
      <w:tr w:rsidR="000D7985" w:rsidRPr="00A37B7C" w14:paraId="353794B9" w14:textId="77777777" w:rsidTr="00C46C1F">
        <w:trPr>
          <w:trHeight w:val="20"/>
        </w:trPr>
        <w:tc>
          <w:tcPr>
            <w:tcW w:w="735" w:type="pct"/>
            <w:vMerge/>
          </w:tcPr>
          <w:p w14:paraId="49C64078" w14:textId="77777777" w:rsidR="000D7985" w:rsidRPr="00A37B7C" w:rsidRDefault="000D7985" w:rsidP="00C46C1F">
            <w:pPr>
              <w:spacing w:after="0" w:line="240" w:lineRule="auto"/>
              <w:rPr>
                <w:rFonts w:ascii="Times New Roman" w:hAnsi="Times New Roman"/>
                <w:b/>
                <w:bCs/>
              </w:rPr>
            </w:pPr>
          </w:p>
        </w:tc>
        <w:tc>
          <w:tcPr>
            <w:tcW w:w="2543" w:type="pct"/>
          </w:tcPr>
          <w:p w14:paraId="55A427CA"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Практическое занятие №10</w:t>
            </w:r>
          </w:p>
          <w:p w14:paraId="15975550"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rPr>
              <w:t>Анализ материальной части автомата Калашникова. Подготовка автомата к стрельбе. Ведение огня из автомата. Разборка и сборка автомата.</w:t>
            </w:r>
          </w:p>
        </w:tc>
        <w:tc>
          <w:tcPr>
            <w:tcW w:w="1110" w:type="pct"/>
            <w:vAlign w:val="center"/>
          </w:tcPr>
          <w:p w14:paraId="69B0AB3D"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6</w:t>
            </w:r>
          </w:p>
        </w:tc>
        <w:tc>
          <w:tcPr>
            <w:tcW w:w="612" w:type="pct"/>
            <w:vMerge/>
          </w:tcPr>
          <w:p w14:paraId="39A62072" w14:textId="77777777" w:rsidR="000D7985" w:rsidRPr="00A37B7C" w:rsidRDefault="000D7985" w:rsidP="00C46C1F">
            <w:pPr>
              <w:spacing w:after="0" w:line="240" w:lineRule="auto"/>
              <w:rPr>
                <w:rFonts w:ascii="Times New Roman" w:hAnsi="Times New Roman"/>
                <w:b/>
                <w:bCs/>
              </w:rPr>
            </w:pPr>
          </w:p>
        </w:tc>
      </w:tr>
      <w:tr w:rsidR="000D7985" w:rsidRPr="00A37B7C" w14:paraId="5454A0F1" w14:textId="77777777" w:rsidTr="00C46C1F">
        <w:trPr>
          <w:trHeight w:val="20"/>
        </w:trPr>
        <w:tc>
          <w:tcPr>
            <w:tcW w:w="735" w:type="pct"/>
            <w:vMerge/>
          </w:tcPr>
          <w:p w14:paraId="305158D8" w14:textId="77777777" w:rsidR="000D7985" w:rsidRPr="00A37B7C" w:rsidRDefault="000D7985" w:rsidP="00C46C1F">
            <w:pPr>
              <w:spacing w:after="0" w:line="240" w:lineRule="auto"/>
              <w:rPr>
                <w:rFonts w:ascii="Times New Roman" w:hAnsi="Times New Roman"/>
                <w:b/>
                <w:bCs/>
              </w:rPr>
            </w:pPr>
          </w:p>
        </w:tc>
        <w:tc>
          <w:tcPr>
            <w:tcW w:w="2543" w:type="pct"/>
          </w:tcPr>
          <w:p w14:paraId="3BCA35EE"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Практическое занятие №11</w:t>
            </w:r>
          </w:p>
          <w:p w14:paraId="5783AEAC"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rPr>
              <w:t>Оказание первой (доврачебной) помощи (ушибы, переломы, вывихи, растяжение связок и синдром дыхательного сдавливания; ожоги; поражение электрическим током; утопление; перенагревание; переохлаждение организма, обморожение и общее замерзание; отравление, клиническая смерть).</w:t>
            </w:r>
          </w:p>
        </w:tc>
        <w:tc>
          <w:tcPr>
            <w:tcW w:w="1110" w:type="pct"/>
            <w:vAlign w:val="center"/>
          </w:tcPr>
          <w:p w14:paraId="71D0D3B3"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6</w:t>
            </w:r>
          </w:p>
        </w:tc>
        <w:tc>
          <w:tcPr>
            <w:tcW w:w="612" w:type="pct"/>
            <w:vMerge/>
          </w:tcPr>
          <w:p w14:paraId="73566459" w14:textId="77777777" w:rsidR="000D7985" w:rsidRPr="00A37B7C" w:rsidRDefault="000D7985" w:rsidP="00C46C1F">
            <w:pPr>
              <w:spacing w:after="0" w:line="240" w:lineRule="auto"/>
              <w:rPr>
                <w:rFonts w:ascii="Times New Roman" w:hAnsi="Times New Roman"/>
                <w:b/>
                <w:bCs/>
              </w:rPr>
            </w:pPr>
          </w:p>
        </w:tc>
      </w:tr>
      <w:tr w:rsidR="000D7985" w:rsidRPr="00A37B7C" w14:paraId="35DA2EC3" w14:textId="77777777" w:rsidTr="00C46C1F">
        <w:trPr>
          <w:trHeight w:val="20"/>
        </w:trPr>
        <w:tc>
          <w:tcPr>
            <w:tcW w:w="735" w:type="pct"/>
            <w:vMerge/>
          </w:tcPr>
          <w:p w14:paraId="4DAF2C12" w14:textId="77777777" w:rsidR="000D7985" w:rsidRPr="00A37B7C" w:rsidRDefault="000D7985" w:rsidP="00C46C1F">
            <w:pPr>
              <w:spacing w:after="0" w:line="240" w:lineRule="auto"/>
              <w:rPr>
                <w:rFonts w:ascii="Times New Roman" w:hAnsi="Times New Roman"/>
                <w:b/>
                <w:bCs/>
              </w:rPr>
            </w:pPr>
          </w:p>
        </w:tc>
        <w:tc>
          <w:tcPr>
            <w:tcW w:w="2543" w:type="pct"/>
          </w:tcPr>
          <w:p w14:paraId="543A854E"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Практическое занятие №12.</w:t>
            </w:r>
          </w:p>
          <w:p w14:paraId="6418E836"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rPr>
              <w:t>Правила поведения и действие людей в зонах радиоактивного, химического заражения и в очаге биологического поражения. Организация защиты при авариях (катастрофах) на транспорте (автомобильный транспорт; железнодорожный транспорт; воздушный транспорт; водный транспорт). Организация защиты при авариях (катастрофах) на производственных объектах (пожароопасные объекты; взрывоопасные объекты; гидродинамические опасные объекты; химические опасные объекты; радиационно опасные объекты)</w:t>
            </w:r>
          </w:p>
        </w:tc>
        <w:tc>
          <w:tcPr>
            <w:tcW w:w="1110" w:type="pct"/>
            <w:vAlign w:val="center"/>
          </w:tcPr>
          <w:p w14:paraId="2A914885" w14:textId="77777777" w:rsidR="000D7985" w:rsidRPr="00A37B7C" w:rsidRDefault="000D7985" w:rsidP="00C46C1F">
            <w:pPr>
              <w:spacing w:after="0" w:line="240" w:lineRule="auto"/>
              <w:jc w:val="center"/>
              <w:rPr>
                <w:rFonts w:ascii="Times New Roman" w:hAnsi="Times New Roman"/>
                <w:bCs/>
              </w:rPr>
            </w:pPr>
            <w:r w:rsidRPr="00A37B7C">
              <w:rPr>
                <w:rFonts w:ascii="Times New Roman" w:hAnsi="Times New Roman"/>
                <w:bCs/>
              </w:rPr>
              <w:t>6</w:t>
            </w:r>
          </w:p>
        </w:tc>
        <w:tc>
          <w:tcPr>
            <w:tcW w:w="612" w:type="pct"/>
            <w:vMerge/>
          </w:tcPr>
          <w:p w14:paraId="2297D52F" w14:textId="77777777" w:rsidR="000D7985" w:rsidRPr="00A37B7C" w:rsidRDefault="000D7985" w:rsidP="00C46C1F">
            <w:pPr>
              <w:spacing w:after="0" w:line="240" w:lineRule="auto"/>
              <w:rPr>
                <w:rFonts w:ascii="Times New Roman" w:hAnsi="Times New Roman"/>
                <w:b/>
                <w:bCs/>
              </w:rPr>
            </w:pPr>
          </w:p>
        </w:tc>
      </w:tr>
      <w:tr w:rsidR="000D7985" w:rsidRPr="00A37B7C" w14:paraId="0F63C48D" w14:textId="77777777" w:rsidTr="00C46C1F">
        <w:trPr>
          <w:trHeight w:val="20"/>
        </w:trPr>
        <w:tc>
          <w:tcPr>
            <w:tcW w:w="735" w:type="pct"/>
            <w:vMerge/>
          </w:tcPr>
          <w:p w14:paraId="0E40BBA5" w14:textId="77777777" w:rsidR="000D7985" w:rsidRPr="00A37B7C" w:rsidRDefault="000D7985" w:rsidP="00C46C1F">
            <w:pPr>
              <w:spacing w:after="0" w:line="240" w:lineRule="auto"/>
              <w:rPr>
                <w:rFonts w:ascii="Times New Roman" w:hAnsi="Times New Roman"/>
                <w:b/>
                <w:bCs/>
              </w:rPr>
            </w:pPr>
          </w:p>
        </w:tc>
        <w:tc>
          <w:tcPr>
            <w:tcW w:w="2543" w:type="pct"/>
          </w:tcPr>
          <w:p w14:paraId="646B636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1110" w:type="pct"/>
            <w:vAlign w:val="center"/>
          </w:tcPr>
          <w:p w14:paraId="06D09A85" w14:textId="77777777" w:rsidR="000D7985" w:rsidRPr="00A37B7C" w:rsidRDefault="000D7985" w:rsidP="00C46C1F">
            <w:pPr>
              <w:spacing w:after="0" w:line="240" w:lineRule="auto"/>
              <w:rPr>
                <w:rFonts w:ascii="Times New Roman" w:hAnsi="Times New Roman"/>
                <w:b/>
                <w:bCs/>
              </w:rPr>
            </w:pPr>
          </w:p>
        </w:tc>
        <w:tc>
          <w:tcPr>
            <w:tcW w:w="612" w:type="pct"/>
            <w:vMerge/>
          </w:tcPr>
          <w:p w14:paraId="0BC493B9" w14:textId="77777777" w:rsidR="000D7985" w:rsidRPr="00A37B7C" w:rsidRDefault="000D7985" w:rsidP="00C46C1F">
            <w:pPr>
              <w:spacing w:after="0" w:line="240" w:lineRule="auto"/>
              <w:rPr>
                <w:rFonts w:ascii="Times New Roman" w:hAnsi="Times New Roman"/>
                <w:b/>
                <w:bCs/>
              </w:rPr>
            </w:pPr>
          </w:p>
        </w:tc>
      </w:tr>
      <w:tr w:rsidR="000D7985" w:rsidRPr="00A37B7C" w14:paraId="5575A492" w14:textId="77777777" w:rsidTr="00C46C1F">
        <w:trPr>
          <w:trHeight w:val="20"/>
        </w:trPr>
        <w:tc>
          <w:tcPr>
            <w:tcW w:w="3278" w:type="pct"/>
            <w:gridSpan w:val="2"/>
          </w:tcPr>
          <w:p w14:paraId="01780C60"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rPr>
              <w:t>Промежуточная аттестация</w:t>
            </w:r>
          </w:p>
        </w:tc>
        <w:tc>
          <w:tcPr>
            <w:tcW w:w="1110" w:type="pct"/>
            <w:vAlign w:val="center"/>
          </w:tcPr>
          <w:p w14:paraId="757F665C" w14:textId="77777777" w:rsidR="000D7985" w:rsidRPr="009602AC" w:rsidRDefault="000D7985" w:rsidP="00C46C1F">
            <w:pPr>
              <w:spacing w:after="0" w:line="240" w:lineRule="auto"/>
              <w:rPr>
                <w:rFonts w:ascii="Times New Roman" w:hAnsi="Times New Roman"/>
                <w:b/>
                <w:i/>
                <w:color w:val="FF0000"/>
              </w:rPr>
            </w:pPr>
          </w:p>
        </w:tc>
        <w:tc>
          <w:tcPr>
            <w:tcW w:w="612" w:type="pct"/>
          </w:tcPr>
          <w:p w14:paraId="3386CD10" w14:textId="77777777" w:rsidR="000D7985" w:rsidRPr="00A37B7C" w:rsidRDefault="000D7985" w:rsidP="00C46C1F">
            <w:pPr>
              <w:spacing w:after="0" w:line="240" w:lineRule="auto"/>
              <w:rPr>
                <w:rFonts w:ascii="Times New Roman" w:hAnsi="Times New Roman"/>
                <w:i/>
              </w:rPr>
            </w:pPr>
          </w:p>
        </w:tc>
      </w:tr>
      <w:tr w:rsidR="000D7985" w:rsidRPr="00A37B7C" w14:paraId="62B9C925" w14:textId="77777777" w:rsidTr="00C46C1F">
        <w:trPr>
          <w:trHeight w:val="20"/>
        </w:trPr>
        <w:tc>
          <w:tcPr>
            <w:tcW w:w="3278" w:type="pct"/>
            <w:gridSpan w:val="2"/>
          </w:tcPr>
          <w:p w14:paraId="1D375300"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Всего:</w:t>
            </w:r>
          </w:p>
        </w:tc>
        <w:tc>
          <w:tcPr>
            <w:tcW w:w="1110" w:type="pct"/>
            <w:vAlign w:val="center"/>
          </w:tcPr>
          <w:p w14:paraId="6E77F84B"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68</w:t>
            </w:r>
          </w:p>
        </w:tc>
        <w:tc>
          <w:tcPr>
            <w:tcW w:w="612" w:type="pct"/>
          </w:tcPr>
          <w:p w14:paraId="0B7D5886" w14:textId="77777777" w:rsidR="000D7985" w:rsidRPr="00A37B7C" w:rsidRDefault="000D7985" w:rsidP="00C46C1F">
            <w:pPr>
              <w:spacing w:after="0" w:line="240" w:lineRule="auto"/>
              <w:rPr>
                <w:rFonts w:ascii="Times New Roman" w:hAnsi="Times New Roman"/>
                <w:b/>
                <w:bCs/>
                <w:i/>
              </w:rPr>
            </w:pPr>
          </w:p>
        </w:tc>
      </w:tr>
    </w:tbl>
    <w:p w14:paraId="0C6680B0" w14:textId="77777777" w:rsidR="000D7985" w:rsidRPr="00A37B7C" w:rsidRDefault="000D7985" w:rsidP="000D7985">
      <w:pPr>
        <w:suppressAutoHyphens/>
        <w:jc w:val="both"/>
        <w:rPr>
          <w:i/>
        </w:rPr>
      </w:pPr>
      <w:r w:rsidRPr="00A37B7C">
        <w:rPr>
          <w:rFonts w:ascii="Times New Roman" w:hAnsi="Times New Roman"/>
          <w:bCs/>
          <w:i/>
        </w:rPr>
        <w:t xml:space="preserve"> </w:t>
      </w:r>
    </w:p>
    <w:p w14:paraId="53639729" w14:textId="77777777" w:rsidR="000D7985" w:rsidRPr="00A37B7C" w:rsidRDefault="000D7985" w:rsidP="000D7985">
      <w:pPr>
        <w:ind w:firstLine="709"/>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2EAAD4B7"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6AAF3BA2"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F8F96CF" w14:textId="77777777" w:rsidR="000D7985" w:rsidRPr="00A37B7C" w:rsidRDefault="000D7985" w:rsidP="000D7985">
      <w:pPr>
        <w:widowControl w:val="0"/>
        <w:spacing w:after="0"/>
        <w:ind w:firstLine="709"/>
        <w:jc w:val="both"/>
        <w:rPr>
          <w:rFonts w:ascii="Times New Roman" w:eastAsia="Arial Unicode MS" w:hAnsi="Times New Roman" w:cs="Arial Unicode MS"/>
          <w:sz w:val="24"/>
          <w:szCs w:val="24"/>
          <w:lang w:bidi="ru-RU"/>
        </w:rPr>
      </w:pPr>
      <w:r w:rsidRPr="00A37B7C">
        <w:rPr>
          <w:rFonts w:ascii="Times New Roman" w:hAnsi="Times New Roman"/>
          <w:bCs/>
          <w:sz w:val="24"/>
          <w:szCs w:val="24"/>
        </w:rPr>
        <w:t>Кабинет</w:t>
      </w:r>
      <w:r w:rsidRPr="00A37B7C">
        <w:rPr>
          <w:rFonts w:ascii="Times New Roman" w:hAnsi="Times New Roman"/>
          <w:bCs/>
          <w:i/>
          <w:sz w:val="24"/>
          <w:szCs w:val="24"/>
        </w:rPr>
        <w:t xml:space="preserve"> </w:t>
      </w:r>
      <w:r w:rsidRPr="00A37B7C">
        <w:rPr>
          <w:rFonts w:ascii="Times New Roman" w:hAnsi="Times New Roman"/>
          <w:bCs/>
          <w:iCs/>
          <w:sz w:val="24"/>
          <w:szCs w:val="24"/>
        </w:rPr>
        <w:t>«Безопасность жизнедеятельности»</w:t>
      </w:r>
      <w:r w:rsidRPr="00A37B7C">
        <w:rPr>
          <w:rFonts w:ascii="Times New Roman" w:hAnsi="Times New Roman"/>
          <w:iCs/>
          <w:sz w:val="24"/>
          <w:szCs w:val="24"/>
        </w:rPr>
        <w:t>,</w:t>
      </w:r>
      <w:r w:rsidRPr="00A37B7C">
        <w:rPr>
          <w:rFonts w:ascii="Times New Roman" w:eastAsia="Arial Unicode MS" w:hAnsi="Times New Roman" w:cs="Arial Unicode MS"/>
          <w:sz w:val="24"/>
          <w:szCs w:val="24"/>
          <w:lang w:bidi="ru-RU"/>
        </w:rPr>
        <w:t xml:space="preserve"> 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eastAsia="Arial Unicode MS" w:hAnsi="Times New Roman" w:cs="Arial Unicode MS"/>
          <w:sz w:val="24"/>
          <w:szCs w:val="24"/>
          <w:lang w:bidi="ru-RU"/>
        </w:rPr>
        <w:t>по специальности.</w:t>
      </w:r>
    </w:p>
    <w:p w14:paraId="22995EB0" w14:textId="77777777" w:rsidR="000D7985" w:rsidRPr="00A37B7C" w:rsidRDefault="000D7985" w:rsidP="000D7985">
      <w:pPr>
        <w:widowControl w:val="0"/>
        <w:suppressAutoHyphens/>
        <w:spacing w:after="0" w:line="240" w:lineRule="auto"/>
        <w:jc w:val="both"/>
        <w:rPr>
          <w:rFonts w:ascii="Times New Roman" w:eastAsia="Arial Unicode MS" w:hAnsi="Times New Roman" w:cs="Arial Unicode MS"/>
          <w:bCs/>
          <w:sz w:val="24"/>
          <w:szCs w:val="28"/>
          <w:lang w:bidi="ru-RU"/>
        </w:rPr>
      </w:pPr>
    </w:p>
    <w:p w14:paraId="70D25775"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50721552"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A8C155" w14:textId="77777777" w:rsidR="000D7985" w:rsidRPr="00A37B7C" w:rsidRDefault="000D7985" w:rsidP="000D7985">
      <w:pPr>
        <w:suppressAutoHyphens/>
        <w:spacing w:after="0"/>
        <w:ind w:firstLine="709"/>
        <w:jc w:val="both"/>
        <w:rPr>
          <w:rFonts w:ascii="Times New Roman" w:hAnsi="Times New Roman"/>
          <w:sz w:val="24"/>
          <w:szCs w:val="24"/>
        </w:rPr>
      </w:pPr>
    </w:p>
    <w:p w14:paraId="3C0DABDA"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издания</w:t>
      </w:r>
    </w:p>
    <w:p w14:paraId="73869918" w14:textId="77777777" w:rsidR="000D7985" w:rsidRPr="00A37B7C" w:rsidRDefault="000D7985" w:rsidP="00095D42">
      <w:pPr>
        <w:numPr>
          <w:ilvl w:val="0"/>
          <w:numId w:val="8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Косолапова Н.В. Безопасность жизнедеятельности: учебник/Н.В.Косолапова, </w:t>
      </w:r>
      <w:proofErr w:type="gramStart"/>
      <w:r w:rsidRPr="00A37B7C">
        <w:rPr>
          <w:rFonts w:ascii="Times New Roman" w:hAnsi="Times New Roman"/>
          <w:sz w:val="24"/>
          <w:szCs w:val="24"/>
        </w:rPr>
        <w:t>Н.А.Прокопенко.-</w:t>
      </w:r>
      <w:proofErr w:type="gramEnd"/>
      <w:r w:rsidRPr="00A37B7C">
        <w:rPr>
          <w:rFonts w:ascii="Times New Roman" w:hAnsi="Times New Roman"/>
          <w:sz w:val="24"/>
          <w:szCs w:val="24"/>
        </w:rPr>
        <w:t xml:space="preserve"> Москва: КНОРУС, 2022-248с.</w:t>
      </w:r>
    </w:p>
    <w:p w14:paraId="0DAC11D4" w14:textId="77777777" w:rsidR="000D7985" w:rsidRPr="00A37B7C" w:rsidRDefault="000D7985" w:rsidP="00095D42">
      <w:pPr>
        <w:numPr>
          <w:ilvl w:val="0"/>
          <w:numId w:val="8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Мирюков В.Ю</w:t>
      </w:r>
      <w:r w:rsidRPr="00A37B7C">
        <w:rPr>
          <w:rFonts w:ascii="Times New Roman" w:hAnsi="Times New Roman"/>
          <w:b/>
          <w:i/>
          <w:sz w:val="24"/>
          <w:szCs w:val="24"/>
        </w:rPr>
        <w:t xml:space="preserve">. </w:t>
      </w:r>
      <w:r w:rsidRPr="00A37B7C">
        <w:rPr>
          <w:rFonts w:ascii="Times New Roman" w:hAnsi="Times New Roman"/>
          <w:sz w:val="24"/>
          <w:szCs w:val="24"/>
        </w:rPr>
        <w:t>Безопасность жизнедеятельности: учебник /В.Ю. Мирюков-10-е изд., перераб</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–Москва: КНОРУС, 2022-286с (Среднее профессиональное образование)</w:t>
      </w:r>
    </w:p>
    <w:p w14:paraId="1D3498E8" w14:textId="77777777" w:rsidR="000D7985" w:rsidRPr="00A37B7C" w:rsidRDefault="000D7985" w:rsidP="00095D42">
      <w:pPr>
        <w:numPr>
          <w:ilvl w:val="0"/>
          <w:numId w:val="8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Резчиков, Е. А.  Безопасность жизнедеятельности: учебник для среднего профессионального образования / Е. А. Резчиков, А. В. Рязанцева. — 2-е изд., перераб</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 и доп. — Москва: Издательство Юрайт, 2022. — 639 с. — (Профессиональное образование). </w:t>
      </w:r>
    </w:p>
    <w:p w14:paraId="05DABA2D" w14:textId="77777777" w:rsidR="000D7985" w:rsidRPr="00A37B7C" w:rsidRDefault="000D7985" w:rsidP="00095D42">
      <w:pPr>
        <w:numPr>
          <w:ilvl w:val="0"/>
          <w:numId w:val="89"/>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Шимановская Я.В. Безопасность жизнедеятельности и медицина катастроф: учебник/ Я.В.Шимановская, А.С.Сарычев, К.А.Шимановская. Москва: КНОРУС, 2022-478с. (Среднее профессиональное образование)</w:t>
      </w:r>
    </w:p>
    <w:p w14:paraId="3325052C" w14:textId="77777777" w:rsidR="000D7985" w:rsidRPr="00A37B7C" w:rsidRDefault="000D7985" w:rsidP="000D7985">
      <w:pPr>
        <w:spacing w:after="0"/>
        <w:ind w:firstLine="709"/>
        <w:contextualSpacing/>
        <w:jc w:val="both"/>
        <w:rPr>
          <w:rFonts w:ascii="Times New Roman" w:hAnsi="Times New Roman"/>
          <w:b/>
          <w:i/>
          <w:sz w:val="24"/>
          <w:szCs w:val="24"/>
        </w:rPr>
      </w:pPr>
    </w:p>
    <w:p w14:paraId="2E4444FF" w14:textId="77777777" w:rsidR="000D7985" w:rsidRPr="00A37B7C" w:rsidRDefault="000D7985" w:rsidP="000D7985">
      <w:pPr>
        <w:spacing w:after="0"/>
        <w:ind w:firstLine="709"/>
        <w:contextualSpacing/>
        <w:jc w:val="both"/>
        <w:rPr>
          <w:rFonts w:ascii="Times New Roman" w:hAnsi="Times New Roman"/>
          <w:b/>
          <w:sz w:val="24"/>
          <w:szCs w:val="24"/>
        </w:rPr>
      </w:pPr>
      <w:r w:rsidRPr="00A37B7C">
        <w:rPr>
          <w:rFonts w:ascii="Times New Roman" w:hAnsi="Times New Roman"/>
          <w:b/>
          <w:sz w:val="24"/>
          <w:szCs w:val="24"/>
        </w:rPr>
        <w:t xml:space="preserve">3.2.2. Основные электронные издания </w:t>
      </w:r>
    </w:p>
    <w:p w14:paraId="0C17C694" w14:textId="77777777" w:rsidR="000D7985" w:rsidRPr="00DF467B"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2022. — 399 с. — (Профессиональное </w:t>
      </w:r>
      <w:r w:rsidRPr="00DF467B">
        <w:rPr>
          <w:rFonts w:ascii="Times New Roman" w:eastAsia="Calibri" w:hAnsi="Times New Roman"/>
          <w:sz w:val="24"/>
          <w:szCs w:val="24"/>
        </w:rPr>
        <w:t xml:space="preserve">образование). — ISBN 978-5-534-02041-0. — Текст: электронный // Образовательная платформа Юрайт [сайт]. — URL: </w:t>
      </w:r>
      <w:hyperlink r:id="rId136" w:history="1">
        <w:r w:rsidRPr="00DF467B">
          <w:rPr>
            <w:rStyle w:val="a5"/>
            <w:rFonts w:eastAsia="Calibri"/>
            <w:color w:val="auto"/>
            <w:sz w:val="24"/>
            <w:szCs w:val="24"/>
          </w:rPr>
          <w:t>https://urait.ru/bcode/489702</w:t>
        </w:r>
      </w:hyperlink>
    </w:p>
    <w:p w14:paraId="0729CA60" w14:textId="77777777" w:rsidR="000D7985" w:rsidRPr="00DF467B"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DF467B">
        <w:rPr>
          <w:rFonts w:ascii="Times New Roman" w:eastAsia="Calibri" w:hAnsi="Times New Roman"/>
          <w:sz w:val="24"/>
          <w:szCs w:val="24"/>
        </w:rPr>
        <w:t>Беляков, Г. И.  Основы обеспечения жизнедеятельности и выживание в чрезвычайных ситуациях: учебник для среднего профессионального образования / Г. И. Беляков. — 3-е изд., перераб</w:t>
      </w:r>
      <w:proofErr w:type="gramStart"/>
      <w:r w:rsidRPr="00DF467B">
        <w:rPr>
          <w:rFonts w:ascii="Times New Roman" w:eastAsia="Calibri" w:hAnsi="Times New Roman"/>
          <w:sz w:val="24"/>
          <w:szCs w:val="24"/>
        </w:rPr>
        <w:t>.</w:t>
      </w:r>
      <w:proofErr w:type="gramEnd"/>
      <w:r w:rsidRPr="00DF467B">
        <w:rPr>
          <w:rFonts w:ascii="Times New Roman" w:eastAsia="Calibri" w:hAnsi="Times New Roman"/>
          <w:sz w:val="24"/>
          <w:szCs w:val="24"/>
        </w:rPr>
        <w:t xml:space="preserve"> и доп. — Москва: Издательство Юрайт, 2022. — 354 с. — (Профессиональное образование). — ISBN 978-5-534-03180-5. — Текст: электронный // Образовательная платформа Юрайт [сайт]. — URL: https://urait.ru/bcode/491016</w:t>
      </w:r>
    </w:p>
    <w:p w14:paraId="69457799" w14:textId="77777777" w:rsidR="000D7985" w:rsidRPr="00DF467B"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DF467B">
        <w:rPr>
          <w:rFonts w:ascii="Times New Roman" w:eastAsia="Calibri" w:hAnsi="Times New Roman"/>
          <w:sz w:val="24"/>
          <w:szCs w:val="24"/>
        </w:rPr>
        <w:t>Каракеян, В. И.  Безопасность жизнедеятельности: учебник и практикум для среднего профессионального образования / В. И. Каракеян, И. М. Никулина. — 3-е изд., перераб</w:t>
      </w:r>
      <w:proofErr w:type="gramStart"/>
      <w:r w:rsidRPr="00DF467B">
        <w:rPr>
          <w:rFonts w:ascii="Times New Roman" w:eastAsia="Calibri" w:hAnsi="Times New Roman"/>
          <w:sz w:val="24"/>
          <w:szCs w:val="24"/>
        </w:rPr>
        <w:t>.</w:t>
      </w:r>
      <w:proofErr w:type="gramEnd"/>
      <w:r w:rsidRPr="00DF467B">
        <w:rPr>
          <w:rFonts w:ascii="Times New Roman" w:eastAsia="Calibri" w:hAnsi="Times New Roman"/>
          <w:sz w:val="24"/>
          <w:szCs w:val="24"/>
        </w:rPr>
        <w:t xml:space="preserve"> и доп. — Москва: Издательство Юрайт, 2022. — 313 с. — (Профессиональное образование). — ISBN 978-5-534-04629-8. — Текст: электронный // Образовательная платформа Юрайт [сайт]. — URL: https://urait.ru/bcode/489671</w:t>
      </w:r>
    </w:p>
    <w:p w14:paraId="290A27AA" w14:textId="77777777" w:rsidR="000D7985" w:rsidRPr="00DF467B"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DF467B">
        <w:rPr>
          <w:rFonts w:ascii="Times New Roman" w:eastAsia="Calibri" w:hAnsi="Times New Roman"/>
          <w:sz w:val="24"/>
          <w:szCs w:val="24"/>
        </w:rPr>
        <w:t xml:space="preserve">Родионова, О. М.  Медико-биологические основы безопасности. Охрана труда: учебник для среднего профессионального образования / О. М. Родионова, </w:t>
      </w:r>
      <w:r w:rsidRPr="00DF467B">
        <w:rPr>
          <w:rFonts w:ascii="Times New Roman" w:eastAsia="Calibri" w:hAnsi="Times New Roman"/>
          <w:sz w:val="24"/>
          <w:szCs w:val="24"/>
        </w:rPr>
        <w:lastRenderedPageBreak/>
        <w:t xml:space="preserve">Д. А. Семенов. — Москва: Издательство Юрайт, 2022. — 441 с. — (Профессиональное образование). — ISBN 978-5-534-01569-0. — Текст: электронный // Образовательная платформа Юрайт [сайт]. — URL: </w:t>
      </w:r>
      <w:hyperlink r:id="rId137" w:history="1">
        <w:r w:rsidRPr="00DF467B">
          <w:rPr>
            <w:rStyle w:val="a5"/>
            <w:rFonts w:eastAsia="Calibri"/>
            <w:color w:val="auto"/>
            <w:sz w:val="24"/>
            <w:szCs w:val="24"/>
          </w:rPr>
          <w:t>https://urait.ru/bcode/491234</w:t>
        </w:r>
      </w:hyperlink>
    </w:p>
    <w:p w14:paraId="05A05AA3" w14:textId="77777777" w:rsidR="000D7985"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DF467B">
        <w:rPr>
          <w:rFonts w:ascii="Times New Roman" w:eastAsia="Calibri" w:hAnsi="Times New Roman"/>
          <w:sz w:val="24"/>
          <w:szCs w:val="24"/>
        </w:rPr>
        <w:t xml:space="preserve">Безопасность </w:t>
      </w:r>
      <w:proofErr w:type="gramStart"/>
      <w:r w:rsidRPr="00DF467B">
        <w:rPr>
          <w:rFonts w:ascii="Times New Roman" w:eastAsia="Calibri" w:hAnsi="Times New Roman"/>
          <w:sz w:val="24"/>
          <w:szCs w:val="24"/>
        </w:rPr>
        <w:t>жизнедеятельности :</w:t>
      </w:r>
      <w:proofErr w:type="gramEnd"/>
      <w:r w:rsidRPr="00DF467B">
        <w:rPr>
          <w:rFonts w:ascii="Times New Roman" w:eastAsia="Calibri" w:hAnsi="Times New Roman"/>
          <w:sz w:val="24"/>
          <w:szCs w:val="24"/>
        </w:rPr>
        <w:t xml:space="preserve"> учебное пособие для СПО / Г. В. Тягунов, А. А. Волкова, В. Г. Шишкунов, Е. Е. Барышев ; под редакцией В. С. Цепелева. — 2-е изд. — Саратов, </w:t>
      </w:r>
      <w:proofErr w:type="gramStart"/>
      <w:r w:rsidRPr="00DF467B">
        <w:rPr>
          <w:rFonts w:ascii="Times New Roman" w:eastAsia="Calibri" w:hAnsi="Times New Roman"/>
          <w:sz w:val="24"/>
          <w:szCs w:val="24"/>
        </w:rPr>
        <w:t>Екатеринбург :</w:t>
      </w:r>
      <w:proofErr w:type="gramEnd"/>
      <w:r w:rsidRPr="00DF467B">
        <w:rPr>
          <w:rFonts w:ascii="Times New Roman" w:eastAsia="Calibri" w:hAnsi="Times New Roman"/>
          <w:sz w:val="24"/>
          <w:szCs w:val="24"/>
        </w:rPr>
        <w:t xml:space="preserve"> Профобразование, Уральский федеральный университет, 2019. — 235 c. — ISBN 978-5-4488-0368-0, 978-5-7996-2790-4. — </w:t>
      </w:r>
      <w:proofErr w:type="gramStart"/>
      <w:r w:rsidRPr="00DF467B">
        <w:rPr>
          <w:rFonts w:ascii="Times New Roman" w:eastAsia="Calibri" w:hAnsi="Times New Roman"/>
          <w:sz w:val="24"/>
          <w:szCs w:val="24"/>
        </w:rPr>
        <w:t>Текст :</w:t>
      </w:r>
      <w:proofErr w:type="gramEnd"/>
      <w:r w:rsidRPr="00DF467B">
        <w:rPr>
          <w:rFonts w:ascii="Times New Roman" w:eastAsia="Calibri" w:hAnsi="Times New Roman"/>
          <w:sz w:val="24"/>
          <w:szCs w:val="24"/>
        </w:rPr>
        <w:t xml:space="preserve"> электронный // Электронный ресурс цифровой образовательной среды СПО PROFобразование : [сайт]. — </w:t>
      </w:r>
      <w:r w:rsidRPr="00A90940">
        <w:rPr>
          <w:rFonts w:ascii="Times New Roman" w:eastAsia="Calibri" w:hAnsi="Times New Roman"/>
          <w:sz w:val="24"/>
          <w:szCs w:val="24"/>
        </w:rPr>
        <w:t xml:space="preserve">URL: https://profspo.ru/books/87788.html </w:t>
      </w:r>
    </w:p>
    <w:p w14:paraId="73C1C354" w14:textId="77777777" w:rsidR="000D7985"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A90940">
        <w:rPr>
          <w:rFonts w:ascii="Times New Roman" w:eastAsia="Calibri" w:hAnsi="Times New Roman"/>
          <w:sz w:val="24"/>
          <w:szCs w:val="24"/>
        </w:rPr>
        <w:t xml:space="preserve">Курбатов, В. А. Безопасность жизнедеятельности. Основы чрезвычайных </w:t>
      </w:r>
      <w:proofErr w:type="gramStart"/>
      <w:r w:rsidRPr="00A90940">
        <w:rPr>
          <w:rFonts w:ascii="Times New Roman" w:eastAsia="Calibri" w:hAnsi="Times New Roman"/>
          <w:sz w:val="24"/>
          <w:szCs w:val="24"/>
        </w:rPr>
        <w:t>ситуаций :</w:t>
      </w:r>
      <w:proofErr w:type="gramEnd"/>
      <w:r w:rsidRPr="00A90940">
        <w:rPr>
          <w:rFonts w:ascii="Times New Roman" w:eastAsia="Calibri" w:hAnsi="Times New Roman"/>
          <w:sz w:val="24"/>
          <w:szCs w:val="24"/>
        </w:rPr>
        <w:t xml:space="preserve"> учебное пособие для СПО / В. А. Курбатов, Ю. С. Рысин, С. Л. Яблочников. — </w:t>
      </w:r>
      <w:proofErr w:type="gramStart"/>
      <w:r w:rsidRPr="00A90940">
        <w:rPr>
          <w:rFonts w:ascii="Times New Roman" w:eastAsia="Calibri" w:hAnsi="Times New Roman"/>
          <w:sz w:val="24"/>
          <w:szCs w:val="24"/>
        </w:rPr>
        <w:t>Саратов :</w:t>
      </w:r>
      <w:proofErr w:type="gramEnd"/>
      <w:r w:rsidRPr="00A90940">
        <w:rPr>
          <w:rFonts w:ascii="Times New Roman" w:eastAsia="Calibri" w:hAnsi="Times New Roman"/>
          <w:sz w:val="24"/>
          <w:szCs w:val="24"/>
        </w:rPr>
        <w:t xml:space="preserve"> Профобразование, 2020. — 121 c. — ISBN 978-5-4488-0820-3. — </w:t>
      </w:r>
      <w:proofErr w:type="gramStart"/>
      <w:r w:rsidRPr="00A90940">
        <w:rPr>
          <w:rFonts w:ascii="Times New Roman" w:eastAsia="Calibri" w:hAnsi="Times New Roman"/>
          <w:sz w:val="24"/>
          <w:szCs w:val="24"/>
        </w:rPr>
        <w:t>Текст :</w:t>
      </w:r>
      <w:proofErr w:type="gramEnd"/>
      <w:r w:rsidRPr="00A90940">
        <w:rPr>
          <w:rFonts w:ascii="Times New Roman" w:eastAsia="Calibri" w:hAnsi="Times New Roman"/>
          <w:sz w:val="24"/>
          <w:szCs w:val="24"/>
        </w:rPr>
        <w:t xml:space="preserve"> электронный // Электронный ресурс цифровой образовательной среды СПО PROFобразование : [сайт]. — URL: https://profspo.ru/books/93574.html </w:t>
      </w:r>
    </w:p>
    <w:p w14:paraId="6B6F5C7B" w14:textId="77777777" w:rsidR="000D7985" w:rsidRPr="00DF467B"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A90940">
        <w:rPr>
          <w:rFonts w:ascii="Times New Roman" w:eastAsia="Calibri" w:hAnsi="Times New Roman"/>
          <w:sz w:val="24"/>
          <w:szCs w:val="24"/>
        </w:rPr>
        <w:t xml:space="preserve">Приешкина, А. Н. Основы безопасности жизнедеятельности. Обеспечение </w:t>
      </w:r>
      <w:r w:rsidRPr="00DF467B">
        <w:rPr>
          <w:rFonts w:ascii="Times New Roman" w:eastAsia="Calibri" w:hAnsi="Times New Roman"/>
          <w:sz w:val="24"/>
          <w:szCs w:val="24"/>
        </w:rPr>
        <w:t xml:space="preserve">здорового образа жизни и основы медицинских </w:t>
      </w:r>
      <w:proofErr w:type="gramStart"/>
      <w:r w:rsidRPr="00DF467B">
        <w:rPr>
          <w:rFonts w:ascii="Times New Roman" w:eastAsia="Calibri" w:hAnsi="Times New Roman"/>
          <w:sz w:val="24"/>
          <w:szCs w:val="24"/>
        </w:rPr>
        <w:t>знаний :</w:t>
      </w:r>
      <w:proofErr w:type="gramEnd"/>
      <w:r w:rsidRPr="00DF467B">
        <w:rPr>
          <w:rFonts w:ascii="Times New Roman" w:eastAsia="Calibri" w:hAnsi="Times New Roman"/>
          <w:sz w:val="24"/>
          <w:szCs w:val="24"/>
        </w:rPr>
        <w:t xml:space="preserve"> учебное пособие для СПО / А. Н. Приешкина. — </w:t>
      </w:r>
      <w:proofErr w:type="gramStart"/>
      <w:r w:rsidRPr="00DF467B">
        <w:rPr>
          <w:rFonts w:ascii="Times New Roman" w:eastAsia="Calibri" w:hAnsi="Times New Roman"/>
          <w:sz w:val="24"/>
          <w:szCs w:val="24"/>
        </w:rPr>
        <w:t>Саратов :</w:t>
      </w:r>
      <w:proofErr w:type="gramEnd"/>
      <w:r w:rsidRPr="00DF467B">
        <w:rPr>
          <w:rFonts w:ascii="Times New Roman" w:eastAsia="Calibri" w:hAnsi="Times New Roman"/>
          <w:sz w:val="24"/>
          <w:szCs w:val="24"/>
        </w:rPr>
        <w:t xml:space="preserve"> Профобразование, 2020. — 92 c. — ISBN 978-5-4488-0740-4. — </w:t>
      </w:r>
      <w:proofErr w:type="gramStart"/>
      <w:r w:rsidRPr="00DF467B">
        <w:rPr>
          <w:rFonts w:ascii="Times New Roman" w:eastAsia="Calibri" w:hAnsi="Times New Roman"/>
          <w:sz w:val="24"/>
          <w:szCs w:val="24"/>
        </w:rPr>
        <w:t>Текст :</w:t>
      </w:r>
      <w:proofErr w:type="gramEnd"/>
      <w:r w:rsidRPr="00DF467B">
        <w:rPr>
          <w:rFonts w:ascii="Times New Roman" w:eastAsia="Calibri" w:hAnsi="Times New Roman"/>
          <w:sz w:val="24"/>
          <w:szCs w:val="24"/>
        </w:rPr>
        <w:t xml:space="preserve"> электронный // Электронный ресурс цифровой образовательной среды СПО PROFобразование : [сайт]. — URL: </w:t>
      </w:r>
      <w:hyperlink r:id="rId138" w:history="1">
        <w:r w:rsidRPr="00DF467B">
          <w:rPr>
            <w:rStyle w:val="a5"/>
            <w:rFonts w:eastAsia="Calibri"/>
            <w:color w:val="auto"/>
            <w:sz w:val="24"/>
            <w:szCs w:val="24"/>
          </w:rPr>
          <w:t>https://profspo.ru/books/92324.html</w:t>
        </w:r>
      </w:hyperlink>
    </w:p>
    <w:p w14:paraId="2A3BDB56" w14:textId="77777777" w:rsidR="000D7985" w:rsidRPr="00A90940" w:rsidRDefault="000D7985" w:rsidP="00095D42">
      <w:pPr>
        <w:numPr>
          <w:ilvl w:val="0"/>
          <w:numId w:val="90"/>
        </w:numPr>
        <w:spacing w:line="276" w:lineRule="auto"/>
        <w:ind w:left="0" w:firstLine="709"/>
        <w:contextualSpacing/>
        <w:jc w:val="both"/>
        <w:rPr>
          <w:rFonts w:ascii="Times New Roman" w:eastAsia="Calibri" w:hAnsi="Times New Roman"/>
          <w:sz w:val="24"/>
          <w:szCs w:val="24"/>
        </w:rPr>
      </w:pPr>
      <w:r w:rsidRPr="00DF467B">
        <w:rPr>
          <w:rFonts w:ascii="Times New Roman" w:eastAsia="Calibri" w:hAnsi="Times New Roman"/>
          <w:sz w:val="24"/>
          <w:szCs w:val="24"/>
        </w:rPr>
        <w:t xml:space="preserve">Основы безопасности жизнедеятельности. Государственная система обеспечения безопасности </w:t>
      </w:r>
      <w:proofErr w:type="gramStart"/>
      <w:r w:rsidRPr="00DF467B">
        <w:rPr>
          <w:rFonts w:ascii="Times New Roman" w:eastAsia="Calibri" w:hAnsi="Times New Roman"/>
          <w:sz w:val="24"/>
          <w:szCs w:val="24"/>
        </w:rPr>
        <w:t>населения :</w:t>
      </w:r>
      <w:proofErr w:type="gramEnd"/>
      <w:r w:rsidRPr="00DF467B">
        <w:rPr>
          <w:rFonts w:ascii="Times New Roman" w:eastAsia="Calibri" w:hAnsi="Times New Roman"/>
          <w:sz w:val="24"/>
          <w:szCs w:val="24"/>
        </w:rPr>
        <w:t xml:space="preserve"> учебное пособие для СПО / А. Н. Приешкина, М. А. Огородников, Е. Ю. Голубь, А. В. Седымов. — </w:t>
      </w:r>
      <w:proofErr w:type="gramStart"/>
      <w:r w:rsidRPr="00DF467B">
        <w:rPr>
          <w:rFonts w:ascii="Times New Roman" w:eastAsia="Calibri" w:hAnsi="Times New Roman"/>
          <w:sz w:val="24"/>
          <w:szCs w:val="24"/>
        </w:rPr>
        <w:t>Саратов :</w:t>
      </w:r>
      <w:proofErr w:type="gramEnd"/>
      <w:r w:rsidRPr="00DF467B">
        <w:rPr>
          <w:rFonts w:ascii="Times New Roman" w:eastAsia="Calibri" w:hAnsi="Times New Roman"/>
          <w:sz w:val="24"/>
          <w:szCs w:val="24"/>
        </w:rPr>
        <w:t xml:space="preserve"> Профобразование, 2020. — 76 c. — ISBN 978-5-4488-0743-5. — </w:t>
      </w:r>
      <w:proofErr w:type="gramStart"/>
      <w:r w:rsidRPr="00DF467B">
        <w:rPr>
          <w:rFonts w:ascii="Times New Roman" w:eastAsia="Calibri" w:hAnsi="Times New Roman"/>
          <w:sz w:val="24"/>
          <w:szCs w:val="24"/>
        </w:rPr>
        <w:t>Текст :</w:t>
      </w:r>
      <w:proofErr w:type="gramEnd"/>
      <w:r w:rsidRPr="00DF467B">
        <w:rPr>
          <w:rFonts w:ascii="Times New Roman" w:eastAsia="Calibri" w:hAnsi="Times New Roman"/>
          <w:sz w:val="24"/>
          <w:szCs w:val="24"/>
        </w:rPr>
        <w:t xml:space="preserve"> электронный // Электронный ресурс цифровой </w:t>
      </w:r>
      <w:r w:rsidRPr="00A90940">
        <w:rPr>
          <w:rFonts w:ascii="Times New Roman" w:eastAsia="Calibri" w:hAnsi="Times New Roman"/>
          <w:sz w:val="24"/>
          <w:szCs w:val="24"/>
        </w:rPr>
        <w:t>образовательной среды СПО PROFобразование : [сайт]. — URL: https://profspo.ru/books/92323.html</w:t>
      </w:r>
    </w:p>
    <w:p w14:paraId="555A476F" w14:textId="77777777" w:rsidR="000D7985" w:rsidRDefault="000D7985" w:rsidP="000D7985">
      <w:pPr>
        <w:spacing w:after="0"/>
        <w:ind w:firstLine="709"/>
        <w:contextualSpacing/>
        <w:jc w:val="both"/>
        <w:rPr>
          <w:rFonts w:ascii="Times New Roman" w:hAnsi="Times New Roman"/>
          <w:b/>
          <w:bCs/>
          <w:sz w:val="24"/>
          <w:szCs w:val="24"/>
        </w:rPr>
      </w:pPr>
    </w:p>
    <w:p w14:paraId="03735B53" w14:textId="77777777" w:rsidR="000D7985" w:rsidRPr="00A37B7C" w:rsidRDefault="000D7985" w:rsidP="000D7985">
      <w:pPr>
        <w:spacing w:after="0"/>
        <w:ind w:firstLine="709"/>
        <w:contextualSpacing/>
        <w:jc w:val="both"/>
        <w:rPr>
          <w:rFonts w:ascii="Times New Roman" w:hAnsi="Times New Roman"/>
          <w:bCs/>
          <w:i/>
          <w:sz w:val="24"/>
          <w:szCs w:val="24"/>
        </w:rPr>
      </w:pPr>
      <w:r w:rsidRPr="00A37B7C">
        <w:rPr>
          <w:rFonts w:ascii="Times New Roman" w:hAnsi="Times New Roman"/>
          <w:b/>
          <w:bCs/>
          <w:sz w:val="24"/>
          <w:szCs w:val="24"/>
        </w:rPr>
        <w:t>3.2.3. Дополнительные источники</w:t>
      </w:r>
    </w:p>
    <w:p w14:paraId="7B832523" w14:textId="77777777" w:rsidR="000D7985" w:rsidRPr="00A37B7C" w:rsidRDefault="000D7985" w:rsidP="00095D42">
      <w:pPr>
        <w:numPr>
          <w:ilvl w:val="0"/>
          <w:numId w:val="216"/>
        </w:numPr>
        <w:shd w:val="clear" w:color="auto" w:fill="FFFFFF"/>
        <w:tabs>
          <w:tab w:val="left" w:pos="0"/>
        </w:tabs>
        <w:spacing w:after="0" w:line="276" w:lineRule="auto"/>
        <w:ind w:left="426"/>
        <w:jc w:val="both"/>
        <w:rPr>
          <w:rFonts w:ascii="Times New Roman" w:hAnsi="Times New Roman"/>
          <w:sz w:val="24"/>
          <w:szCs w:val="24"/>
          <w:shd w:val="clear" w:color="auto" w:fill="FFFFFF"/>
        </w:rPr>
      </w:pPr>
      <w:r w:rsidRPr="00A37B7C">
        <w:rPr>
          <w:rFonts w:ascii="Times New Roman" w:hAnsi="Times New Roman"/>
          <w:sz w:val="24"/>
          <w:szCs w:val="24"/>
          <w:shd w:val="clear" w:color="auto" w:fill="FFFFFF"/>
        </w:rPr>
        <w:t>Журналы: «Основы безопасности жизнедеятельности», «Военные знания».</w:t>
      </w:r>
    </w:p>
    <w:p w14:paraId="7134B370" w14:textId="77777777" w:rsidR="000D7985" w:rsidRPr="00A37B7C" w:rsidRDefault="000D7985" w:rsidP="00095D42">
      <w:pPr>
        <w:numPr>
          <w:ilvl w:val="0"/>
          <w:numId w:val="216"/>
        </w:numPr>
        <w:tabs>
          <w:tab w:val="left" w:pos="0"/>
        </w:tabs>
        <w:spacing w:after="200" w:line="276" w:lineRule="auto"/>
        <w:ind w:left="426"/>
        <w:contextualSpacing/>
        <w:jc w:val="both"/>
        <w:rPr>
          <w:rFonts w:ascii="Times New Roman" w:hAnsi="Times New Roman"/>
          <w:sz w:val="24"/>
          <w:szCs w:val="24"/>
        </w:rPr>
      </w:pPr>
      <w:r w:rsidRPr="00A37B7C">
        <w:rPr>
          <w:rFonts w:ascii="Times New Roman" w:hAnsi="Times New Roman"/>
          <w:sz w:val="24"/>
          <w:szCs w:val="24"/>
          <w:shd w:val="clear" w:color="auto" w:fill="FFFFFF"/>
        </w:rPr>
        <w:t>Общевоинские уставы Вооруженных Сил Российской Федерации</w:t>
      </w:r>
    </w:p>
    <w:p w14:paraId="0DD4B61E" w14:textId="77777777" w:rsidR="000D7985" w:rsidRPr="00A37B7C" w:rsidRDefault="000D7985" w:rsidP="00095D42">
      <w:pPr>
        <w:numPr>
          <w:ilvl w:val="0"/>
          <w:numId w:val="216"/>
        </w:numPr>
        <w:shd w:val="clear" w:color="auto" w:fill="FFFFFF"/>
        <w:tabs>
          <w:tab w:val="left" w:pos="0"/>
        </w:tabs>
        <w:spacing w:after="0" w:line="276" w:lineRule="auto"/>
        <w:ind w:left="426"/>
        <w:jc w:val="both"/>
        <w:rPr>
          <w:rFonts w:ascii="Times New Roman" w:hAnsi="Times New Roman"/>
          <w:sz w:val="24"/>
          <w:szCs w:val="24"/>
        </w:rPr>
      </w:pPr>
      <w:r w:rsidRPr="00A37B7C">
        <w:rPr>
          <w:rFonts w:ascii="Times New Roman" w:hAnsi="Times New Roman"/>
          <w:bCs/>
          <w:sz w:val="24"/>
          <w:szCs w:val="24"/>
        </w:rPr>
        <w:t>Постановление Правительства РФ от 11 ноября 2006 г. N 663</w:t>
      </w:r>
      <w:r w:rsidRPr="00A37B7C">
        <w:rPr>
          <w:rFonts w:ascii="Times New Roman" w:hAnsi="Times New Roman"/>
          <w:bCs/>
          <w:sz w:val="24"/>
          <w:szCs w:val="24"/>
        </w:rPr>
        <w:br/>
        <w:t>"Об утверждении Положения о призыве на военную службу граждан Российской  Федерации" (в действующей редакции)</w:t>
      </w:r>
    </w:p>
    <w:p w14:paraId="345B5C10"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39" w:history="1">
        <w:r w:rsidR="000D7985" w:rsidRPr="00A37B7C">
          <w:rPr>
            <w:rFonts w:ascii="Times New Roman" w:eastAsia="Arial Unicode MS" w:hAnsi="Times New Roman"/>
            <w:sz w:val="24"/>
            <w:szCs w:val="24"/>
            <w:u w:val="single"/>
            <w:lang w:bidi="ru-RU"/>
          </w:rPr>
          <w:t>http://window.edu.ru/</w:t>
        </w:r>
      </w:hyperlink>
      <w:r w:rsidR="000D7985" w:rsidRPr="00A37B7C">
        <w:rPr>
          <w:rFonts w:ascii="Times New Roman" w:eastAsia="Arial Unicode MS" w:hAnsi="Times New Roman"/>
          <w:sz w:val="24"/>
          <w:szCs w:val="24"/>
          <w:lang w:bidi="ru-RU"/>
        </w:rPr>
        <w:t xml:space="preserve"> - </w:t>
      </w:r>
      <w:hyperlink r:id="rId140" w:history="1">
        <w:r w:rsidR="000D7985" w:rsidRPr="00A37B7C">
          <w:rPr>
            <w:rFonts w:ascii="Times New Roman" w:eastAsia="Arial Unicode MS" w:hAnsi="Times New Roman"/>
            <w:sz w:val="24"/>
            <w:szCs w:val="24"/>
            <w:lang w:bidi="ru-RU"/>
          </w:rPr>
          <w:t>Информационная система «Единое окно доступа к образовательным ресурсам»</w:t>
        </w:r>
      </w:hyperlink>
      <w:r w:rsidR="000D7985" w:rsidRPr="00A37B7C">
        <w:rPr>
          <w:rFonts w:ascii="Times New Roman" w:eastAsia="Arial Unicode MS" w:hAnsi="Times New Roman"/>
          <w:sz w:val="24"/>
          <w:szCs w:val="24"/>
          <w:lang w:bidi="ru-RU"/>
        </w:rPr>
        <w:t>;</w:t>
      </w:r>
    </w:p>
    <w:p w14:paraId="2FE7B060"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41" w:history="1">
        <w:r w:rsidR="000D7985" w:rsidRPr="00A37B7C">
          <w:rPr>
            <w:rFonts w:ascii="Times New Roman" w:eastAsia="Arial Unicode MS" w:hAnsi="Times New Roman"/>
            <w:sz w:val="24"/>
            <w:szCs w:val="24"/>
            <w:u w:val="single"/>
            <w:lang w:bidi="ru-RU"/>
          </w:rPr>
          <w:t>http://school-collection.edu.ru/</w:t>
        </w:r>
      </w:hyperlink>
      <w:r w:rsidR="000D7985" w:rsidRPr="00A37B7C">
        <w:rPr>
          <w:rFonts w:ascii="Times New Roman" w:eastAsia="Arial Unicode MS" w:hAnsi="Times New Roman"/>
          <w:sz w:val="24"/>
          <w:szCs w:val="24"/>
          <w:lang w:bidi="ru-RU"/>
        </w:rPr>
        <w:t xml:space="preserve"> - </w:t>
      </w:r>
      <w:hyperlink r:id="rId142" w:history="1">
        <w:r w:rsidR="000D7985" w:rsidRPr="00A37B7C">
          <w:rPr>
            <w:rFonts w:ascii="Times New Roman" w:eastAsia="Arial Unicode MS" w:hAnsi="Times New Roman"/>
            <w:sz w:val="24"/>
            <w:szCs w:val="24"/>
            <w:lang w:bidi="ru-RU"/>
          </w:rPr>
          <w:t>Единая коллекция цифровых образовательных ресурсов</w:t>
        </w:r>
      </w:hyperlink>
      <w:r w:rsidR="000D7985" w:rsidRPr="00A37B7C">
        <w:rPr>
          <w:rFonts w:ascii="Times New Roman" w:eastAsia="Arial Unicode MS" w:hAnsi="Times New Roman"/>
          <w:sz w:val="24"/>
          <w:szCs w:val="24"/>
          <w:lang w:bidi="ru-RU"/>
        </w:rPr>
        <w:t>;</w:t>
      </w:r>
    </w:p>
    <w:p w14:paraId="66660F31"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43" w:history="1">
        <w:r w:rsidR="000D7985" w:rsidRPr="00A37B7C">
          <w:rPr>
            <w:rFonts w:ascii="Times New Roman" w:eastAsia="Arial Unicode MS" w:hAnsi="Times New Roman"/>
            <w:sz w:val="24"/>
            <w:szCs w:val="24"/>
            <w:u w:val="single"/>
            <w:lang w:bidi="ru-RU"/>
          </w:rPr>
          <w:t>http://fcior.edu.ru/</w:t>
        </w:r>
      </w:hyperlink>
      <w:r w:rsidR="000D7985" w:rsidRPr="00A37B7C">
        <w:rPr>
          <w:rFonts w:ascii="Times New Roman" w:eastAsia="Arial Unicode MS" w:hAnsi="Times New Roman"/>
          <w:sz w:val="24"/>
          <w:szCs w:val="24"/>
          <w:lang w:bidi="ru-RU"/>
        </w:rPr>
        <w:t xml:space="preserve"> - </w:t>
      </w:r>
      <w:hyperlink r:id="rId144" w:history="1">
        <w:r w:rsidR="000D7985" w:rsidRPr="00A37B7C">
          <w:rPr>
            <w:rFonts w:ascii="Times New Roman" w:eastAsia="Arial Unicode MS" w:hAnsi="Times New Roman"/>
            <w:sz w:val="24"/>
            <w:szCs w:val="24"/>
            <w:lang w:bidi="ru-RU"/>
          </w:rPr>
          <w:t>Федеральный центр информационно-образовательных ресурсов</w:t>
        </w:r>
      </w:hyperlink>
      <w:r w:rsidR="000D7985" w:rsidRPr="00A37B7C">
        <w:rPr>
          <w:rFonts w:ascii="Times New Roman" w:eastAsia="Arial Unicode MS" w:hAnsi="Times New Roman"/>
          <w:sz w:val="24"/>
          <w:szCs w:val="24"/>
          <w:lang w:bidi="ru-RU"/>
        </w:rPr>
        <w:t>;</w:t>
      </w:r>
    </w:p>
    <w:p w14:paraId="7461AD1B"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45" w:history="1">
        <w:r w:rsidR="000D7985" w:rsidRPr="00A37B7C">
          <w:rPr>
            <w:rFonts w:ascii="Times New Roman" w:eastAsia="Arial Unicode MS" w:hAnsi="Times New Roman"/>
            <w:sz w:val="24"/>
            <w:szCs w:val="24"/>
            <w:u w:val="single"/>
            <w:lang w:bidi="ru-RU"/>
          </w:rPr>
          <w:t>http://lib.mtuci.ru/libdocs/</w:t>
        </w:r>
      </w:hyperlink>
      <w:r w:rsidR="000D7985" w:rsidRPr="00A37B7C">
        <w:rPr>
          <w:rFonts w:ascii="Times New Roman" w:eastAsia="Arial Unicode MS" w:hAnsi="Times New Roman"/>
          <w:sz w:val="24"/>
          <w:szCs w:val="24"/>
          <w:lang w:bidi="ru-RU"/>
        </w:rPr>
        <w:t xml:space="preserve"> - </w:t>
      </w:r>
      <w:hyperlink r:id="rId146" w:history="1">
        <w:r w:rsidR="000D7985" w:rsidRPr="00A37B7C">
          <w:rPr>
            <w:rFonts w:ascii="Times New Roman" w:eastAsia="Arial Unicode MS" w:hAnsi="Times New Roman"/>
            <w:sz w:val="24"/>
            <w:szCs w:val="24"/>
            <w:lang w:bidi="ru-RU"/>
          </w:rPr>
          <w:t>Электронный Каталог библиотеки МТУСИ</w:t>
        </w:r>
      </w:hyperlink>
      <w:r w:rsidR="000D7985" w:rsidRPr="00A37B7C">
        <w:rPr>
          <w:rFonts w:ascii="Times New Roman" w:eastAsia="Arial Unicode MS" w:hAnsi="Times New Roman"/>
          <w:sz w:val="24"/>
          <w:szCs w:val="24"/>
          <w:lang w:bidi="ru-RU"/>
        </w:rPr>
        <w:t>;</w:t>
      </w:r>
    </w:p>
    <w:p w14:paraId="623ACAA2"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47" w:history="1">
        <w:r w:rsidR="000D7985" w:rsidRPr="00A37B7C">
          <w:rPr>
            <w:rFonts w:ascii="Times New Roman" w:eastAsia="Arial Unicode MS" w:hAnsi="Times New Roman"/>
            <w:sz w:val="24"/>
            <w:szCs w:val="24"/>
            <w:u w:val="single"/>
            <w:lang w:bidi="ru-RU"/>
          </w:rPr>
          <w:t>https://www.rsl.ru/</w:t>
        </w:r>
      </w:hyperlink>
      <w:r w:rsidR="000D7985" w:rsidRPr="00A37B7C">
        <w:rPr>
          <w:rFonts w:ascii="Times New Roman" w:eastAsia="Arial Unicode MS" w:hAnsi="Times New Roman"/>
          <w:sz w:val="24"/>
          <w:szCs w:val="24"/>
          <w:lang w:bidi="ru-RU"/>
        </w:rPr>
        <w:t xml:space="preserve"> - </w:t>
      </w:r>
      <w:hyperlink r:id="rId148" w:tgtFrame="_blank" w:history="1">
        <w:r w:rsidR="000D7985" w:rsidRPr="00A37B7C">
          <w:rPr>
            <w:rFonts w:ascii="Times New Roman" w:eastAsia="Arial Unicode MS" w:hAnsi="Times New Roman"/>
            <w:sz w:val="24"/>
            <w:szCs w:val="24"/>
            <w:lang w:bidi="ru-RU"/>
          </w:rPr>
          <w:t>Российская государственная библиотека (РГБ)</w:t>
        </w:r>
        <w:r w:rsidR="000D7985" w:rsidRPr="00A37B7C">
          <w:rPr>
            <w:rFonts w:ascii="Times New Roman" w:eastAsia="Arial Unicode MS" w:hAnsi="Times New Roman"/>
            <w:sz w:val="24"/>
            <w:szCs w:val="24"/>
            <w:u w:val="single"/>
            <w:lang w:bidi="ru-RU"/>
          </w:rPr>
          <w:t>;</w:t>
        </w:r>
      </w:hyperlink>
    </w:p>
    <w:p w14:paraId="047CA35D"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49" w:history="1">
        <w:r w:rsidR="000D7985" w:rsidRPr="00A37B7C">
          <w:rPr>
            <w:rFonts w:ascii="Times New Roman" w:eastAsia="Arial Unicode MS" w:hAnsi="Times New Roman"/>
            <w:sz w:val="24"/>
            <w:szCs w:val="24"/>
            <w:u w:val="single"/>
            <w:lang w:bidi="ru-RU"/>
          </w:rPr>
          <w:t>http://nlr.ru/</w:t>
        </w:r>
      </w:hyperlink>
      <w:r w:rsidR="000D7985" w:rsidRPr="00A37B7C">
        <w:rPr>
          <w:rFonts w:ascii="Times New Roman" w:eastAsia="Arial Unicode MS" w:hAnsi="Times New Roman"/>
          <w:sz w:val="24"/>
          <w:szCs w:val="24"/>
          <w:lang w:bidi="ru-RU"/>
        </w:rPr>
        <w:t xml:space="preserve"> - </w:t>
      </w:r>
      <w:hyperlink r:id="rId150" w:tgtFrame="_blank" w:history="1">
        <w:r w:rsidR="000D7985" w:rsidRPr="00A37B7C">
          <w:rPr>
            <w:rFonts w:ascii="Times New Roman" w:eastAsia="Arial Unicode MS" w:hAnsi="Times New Roman"/>
            <w:sz w:val="24"/>
            <w:szCs w:val="24"/>
            <w:lang w:bidi="ru-RU"/>
          </w:rPr>
          <w:t>Российская национальная библиотека (РНБ)</w:t>
        </w:r>
      </w:hyperlink>
      <w:r w:rsidR="000D7985" w:rsidRPr="00A37B7C">
        <w:rPr>
          <w:rFonts w:ascii="Times New Roman" w:eastAsia="Arial Unicode MS" w:hAnsi="Times New Roman"/>
          <w:sz w:val="24"/>
          <w:szCs w:val="24"/>
          <w:lang w:bidi="ru-RU"/>
        </w:rPr>
        <w:t>;</w:t>
      </w:r>
    </w:p>
    <w:p w14:paraId="3C93D996"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51" w:history="1">
        <w:r w:rsidR="000D7985" w:rsidRPr="00A37B7C">
          <w:rPr>
            <w:rFonts w:ascii="Times New Roman" w:eastAsia="Arial Unicode MS" w:hAnsi="Times New Roman"/>
            <w:sz w:val="24"/>
            <w:szCs w:val="24"/>
            <w:u w:val="single"/>
            <w:lang w:bidi="ru-RU"/>
          </w:rPr>
          <w:t>http://www.gpntb.ru/</w:t>
        </w:r>
      </w:hyperlink>
      <w:r w:rsidR="000D7985" w:rsidRPr="00A37B7C">
        <w:rPr>
          <w:rFonts w:ascii="Times New Roman" w:eastAsia="Arial Unicode MS" w:hAnsi="Times New Roman"/>
          <w:sz w:val="24"/>
          <w:szCs w:val="24"/>
          <w:lang w:bidi="ru-RU"/>
        </w:rPr>
        <w:t xml:space="preserve"> - Государственная публичная научно-техническая библиотека (ГПНТБ);</w:t>
      </w:r>
    </w:p>
    <w:p w14:paraId="0F0F2F2E"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52" w:history="1">
        <w:r w:rsidR="000D7985" w:rsidRPr="00A37B7C">
          <w:rPr>
            <w:rFonts w:ascii="Times New Roman" w:eastAsia="Arial Unicode MS" w:hAnsi="Times New Roman"/>
            <w:sz w:val="24"/>
            <w:szCs w:val="24"/>
            <w:u w:val="single"/>
            <w:lang w:bidi="ru-RU"/>
          </w:rPr>
          <w:t>https://book.ru</w:t>
        </w:r>
      </w:hyperlink>
      <w:r w:rsidR="000D7985" w:rsidRPr="00A37B7C">
        <w:rPr>
          <w:rFonts w:ascii="Times New Roman" w:eastAsia="Arial Unicode MS" w:hAnsi="Times New Roman"/>
          <w:sz w:val="24"/>
          <w:szCs w:val="24"/>
          <w:lang w:bidi="ru-RU"/>
        </w:rPr>
        <w:t xml:space="preserve">  Электронно-библиотечной системе BOOK.ru</w:t>
      </w:r>
    </w:p>
    <w:p w14:paraId="5491A976"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53" w:history="1">
        <w:r w:rsidR="000D7985" w:rsidRPr="00A37B7C">
          <w:rPr>
            <w:rFonts w:ascii="Times New Roman" w:eastAsia="Arial Unicode MS" w:hAnsi="Times New Roman"/>
            <w:sz w:val="24"/>
            <w:szCs w:val="24"/>
            <w:u w:val="single"/>
            <w:lang w:bidi="ru-RU"/>
          </w:rPr>
          <w:t>https://www.iprbookshop.ru/</w:t>
        </w:r>
      </w:hyperlink>
      <w:r w:rsidR="000D7985" w:rsidRPr="00A37B7C">
        <w:rPr>
          <w:rFonts w:ascii="Times New Roman" w:eastAsia="Arial Unicode MS" w:hAnsi="Times New Roman"/>
          <w:sz w:val="24"/>
          <w:szCs w:val="24"/>
          <w:lang w:bidi="ru-RU"/>
        </w:rPr>
        <w:t xml:space="preserve"> - </w:t>
      </w:r>
      <w:hyperlink r:id="rId154" w:history="1">
        <w:r w:rsidR="000D7985" w:rsidRPr="00A37B7C">
          <w:rPr>
            <w:rFonts w:ascii="Times New Roman" w:eastAsia="Arial Unicode MS" w:hAnsi="Times New Roman"/>
            <w:sz w:val="24"/>
            <w:szCs w:val="24"/>
            <w:lang w:bidi="ru-RU"/>
          </w:rPr>
          <w:t>электронная библиотечная система IPRBooks</w:t>
        </w:r>
      </w:hyperlink>
      <w:r w:rsidR="000D7985" w:rsidRPr="00A37B7C">
        <w:rPr>
          <w:rFonts w:ascii="Times New Roman" w:eastAsia="Arial Unicode MS" w:hAnsi="Times New Roman"/>
          <w:sz w:val="24"/>
          <w:szCs w:val="24"/>
          <w:lang w:bidi="ru-RU"/>
        </w:rPr>
        <w:t>;</w:t>
      </w:r>
    </w:p>
    <w:p w14:paraId="731F0515"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55" w:history="1">
        <w:r w:rsidR="000D7985" w:rsidRPr="00A37B7C">
          <w:rPr>
            <w:rFonts w:ascii="Times New Roman" w:eastAsia="Arial Unicode MS" w:hAnsi="Times New Roman"/>
            <w:sz w:val="24"/>
            <w:szCs w:val="24"/>
            <w:u w:val="single"/>
            <w:lang w:bidi="ru-RU"/>
          </w:rPr>
          <w:t>https://profspo.ru/</w:t>
        </w:r>
      </w:hyperlink>
      <w:r w:rsidR="000D7985" w:rsidRPr="00A37B7C">
        <w:rPr>
          <w:rFonts w:ascii="Times New Roman" w:eastAsia="Arial Unicode MS" w:hAnsi="Times New Roman"/>
          <w:sz w:val="24"/>
          <w:szCs w:val="24"/>
          <w:lang w:bidi="ru-RU"/>
        </w:rPr>
        <w:t xml:space="preserve"> - </w:t>
      </w:r>
      <w:hyperlink r:id="rId156" w:history="1">
        <w:r w:rsidR="000D7985" w:rsidRPr="00A37B7C">
          <w:rPr>
            <w:rFonts w:ascii="Times New Roman" w:eastAsia="Arial Unicode MS" w:hAnsi="Times New Roman"/>
            <w:sz w:val="24"/>
            <w:szCs w:val="24"/>
            <w:lang w:bidi="ru-RU"/>
          </w:rPr>
          <w:t>комплексный электронный образовательный ресурс PROFОБРАЗОВАНИЕ</w:t>
        </w:r>
      </w:hyperlink>
      <w:r w:rsidR="000D7985" w:rsidRPr="00A37B7C">
        <w:rPr>
          <w:rFonts w:ascii="Times New Roman" w:eastAsia="Arial Unicode MS" w:hAnsi="Times New Roman"/>
          <w:sz w:val="24"/>
          <w:szCs w:val="24"/>
          <w:lang w:bidi="ru-RU"/>
        </w:rPr>
        <w:t>;</w:t>
      </w:r>
    </w:p>
    <w:p w14:paraId="0812E214" w14:textId="77777777" w:rsidR="000D7985" w:rsidRPr="00A37B7C" w:rsidRDefault="00F16761" w:rsidP="00095D42">
      <w:pPr>
        <w:widowControl w:val="0"/>
        <w:numPr>
          <w:ilvl w:val="0"/>
          <w:numId w:val="216"/>
        </w:numPr>
        <w:tabs>
          <w:tab w:val="left" w:pos="0"/>
        </w:tabs>
        <w:spacing w:after="0" w:line="276" w:lineRule="auto"/>
        <w:ind w:left="426"/>
        <w:jc w:val="both"/>
        <w:rPr>
          <w:rFonts w:ascii="Times New Roman" w:eastAsia="Arial Unicode MS" w:hAnsi="Times New Roman"/>
          <w:sz w:val="24"/>
          <w:szCs w:val="24"/>
          <w:lang w:bidi="ru-RU"/>
        </w:rPr>
      </w:pPr>
      <w:hyperlink r:id="rId157" w:history="1">
        <w:r w:rsidR="000D7985" w:rsidRPr="00A37B7C">
          <w:rPr>
            <w:rFonts w:ascii="Times New Roman" w:eastAsia="Arial Unicode MS" w:hAnsi="Times New Roman"/>
            <w:sz w:val="24"/>
            <w:szCs w:val="24"/>
            <w:u w:val="single"/>
            <w:lang w:bidi="ru-RU"/>
          </w:rPr>
          <w:t>https://catalog.prosv.ru/category/14</w:t>
        </w:r>
      </w:hyperlink>
      <w:r w:rsidR="000D7985" w:rsidRPr="00A37B7C">
        <w:rPr>
          <w:rFonts w:ascii="Times New Roman" w:eastAsia="Arial Unicode MS" w:hAnsi="Times New Roman"/>
          <w:sz w:val="24"/>
          <w:szCs w:val="24"/>
          <w:lang w:bidi="ru-RU"/>
        </w:rPr>
        <w:t xml:space="preserve"> и </w:t>
      </w:r>
      <w:hyperlink r:id="rId158" w:history="1">
        <w:r w:rsidR="000D7985" w:rsidRPr="00A37B7C">
          <w:rPr>
            <w:rFonts w:ascii="Times New Roman" w:eastAsia="Arial Unicode MS" w:hAnsi="Times New Roman"/>
            <w:sz w:val="24"/>
            <w:szCs w:val="24"/>
            <w:u w:val="single"/>
            <w:lang w:bidi="ru-RU"/>
          </w:rPr>
          <w:t>https://media.prosv.ru/</w:t>
        </w:r>
      </w:hyperlink>
      <w:r w:rsidR="000D7985" w:rsidRPr="00A37B7C">
        <w:rPr>
          <w:rFonts w:ascii="Times New Roman" w:eastAsia="Arial Unicode MS" w:hAnsi="Times New Roman"/>
          <w:sz w:val="24"/>
          <w:szCs w:val="24"/>
          <w:lang w:bidi="ru-RU"/>
        </w:rPr>
        <w:t xml:space="preserve"> - Свободный доступ к методической литературе и информационным материалам для подготовки к дистанционным урокам;</w:t>
      </w:r>
    </w:p>
    <w:p w14:paraId="5777DF06" w14:textId="77777777" w:rsidR="000D7985" w:rsidRPr="00A37B7C" w:rsidRDefault="00F16761" w:rsidP="00095D42">
      <w:pPr>
        <w:widowControl w:val="0"/>
        <w:numPr>
          <w:ilvl w:val="0"/>
          <w:numId w:val="216"/>
        </w:numPr>
        <w:tabs>
          <w:tab w:val="left" w:pos="0"/>
        </w:tabs>
        <w:spacing w:after="0" w:line="276" w:lineRule="auto"/>
        <w:ind w:left="426"/>
        <w:contextualSpacing/>
        <w:jc w:val="both"/>
        <w:rPr>
          <w:rFonts w:ascii="Times New Roman" w:hAnsi="Times New Roman"/>
          <w:sz w:val="24"/>
          <w:szCs w:val="24"/>
        </w:rPr>
      </w:pPr>
      <w:hyperlink r:id="rId159" w:history="1">
        <w:r w:rsidR="000D7985" w:rsidRPr="00A37B7C">
          <w:rPr>
            <w:rFonts w:ascii="Times New Roman" w:eastAsia="Arial Unicode MS" w:hAnsi="Times New Roman"/>
            <w:sz w:val="24"/>
            <w:szCs w:val="24"/>
            <w:u w:val="single"/>
            <w:lang w:bidi="ru-RU"/>
          </w:rPr>
          <w:t>https://urait.ru/</w:t>
        </w:r>
      </w:hyperlink>
      <w:r w:rsidR="000D7985" w:rsidRPr="00A37B7C">
        <w:rPr>
          <w:rFonts w:ascii="Times New Roman" w:eastAsia="Arial Unicode MS" w:hAnsi="Times New Roman"/>
          <w:sz w:val="24"/>
          <w:szCs w:val="24"/>
          <w:lang w:bidi="ru-RU"/>
        </w:rPr>
        <w:t xml:space="preserve"> - </w:t>
      </w:r>
      <w:hyperlink r:id="rId160" w:history="1">
        <w:r w:rsidR="000D7985" w:rsidRPr="00A37B7C">
          <w:rPr>
            <w:rFonts w:ascii="Times New Roman" w:eastAsia="Arial Unicode MS" w:hAnsi="Times New Roman"/>
            <w:sz w:val="24"/>
            <w:szCs w:val="24"/>
            <w:lang w:bidi="ru-RU"/>
          </w:rPr>
          <w:t>Образовательная платформа «Юрайт»</w:t>
        </w:r>
      </w:hyperlink>
      <w:r w:rsidR="000D7985" w:rsidRPr="00A37B7C">
        <w:rPr>
          <w:rFonts w:ascii="Times New Roman" w:eastAsia="Arial Unicode MS" w:hAnsi="Times New Roman"/>
          <w:sz w:val="24"/>
          <w:szCs w:val="24"/>
          <w:lang w:bidi="ru-RU"/>
        </w:rPr>
        <w:t>.</w:t>
      </w:r>
    </w:p>
    <w:p w14:paraId="2CB3C724" w14:textId="77777777" w:rsidR="000D7985" w:rsidRPr="00A37B7C" w:rsidRDefault="000D7985" w:rsidP="00095D42">
      <w:pPr>
        <w:widowControl w:val="0"/>
        <w:numPr>
          <w:ilvl w:val="0"/>
          <w:numId w:val="216"/>
        </w:numPr>
        <w:tabs>
          <w:tab w:val="left" w:pos="0"/>
        </w:tabs>
        <w:spacing w:after="0" w:line="276" w:lineRule="auto"/>
        <w:ind w:left="426"/>
        <w:contextualSpacing/>
        <w:jc w:val="both"/>
        <w:rPr>
          <w:rFonts w:ascii="Times New Roman" w:hAnsi="Times New Roman"/>
          <w:sz w:val="24"/>
          <w:szCs w:val="24"/>
        </w:rPr>
      </w:pPr>
      <w:r w:rsidRPr="00A37B7C">
        <w:rPr>
          <w:rFonts w:ascii="Times New Roman" w:hAnsi="Times New Roman"/>
          <w:sz w:val="24"/>
          <w:szCs w:val="24"/>
        </w:rPr>
        <w:t xml:space="preserve"> </w:t>
      </w:r>
      <w:hyperlink r:id="rId161" w:history="1">
        <w:r w:rsidRPr="00A37B7C">
          <w:rPr>
            <w:rFonts w:ascii="Times New Roman" w:hAnsi="Times New Roman"/>
            <w:sz w:val="24"/>
            <w:szCs w:val="24"/>
            <w:u w:val="single"/>
            <w:lang w:val="en-US"/>
          </w:rPr>
          <w:t>http</w:t>
        </w:r>
        <w:r w:rsidRPr="00A37B7C">
          <w:rPr>
            <w:rFonts w:ascii="Times New Roman" w:hAnsi="Times New Roman"/>
            <w:sz w:val="24"/>
            <w:szCs w:val="24"/>
            <w:u w:val="single"/>
          </w:rPr>
          <w:t>://</w:t>
        </w:r>
        <w:r w:rsidRPr="00A37B7C">
          <w:rPr>
            <w:rFonts w:ascii="Times New Roman" w:hAnsi="Times New Roman"/>
            <w:sz w:val="24"/>
            <w:szCs w:val="24"/>
            <w:u w:val="single"/>
            <w:lang w:val="en-US"/>
          </w:rPr>
          <w:t>www</w:t>
        </w:r>
        <w:r w:rsidRPr="00A37B7C">
          <w:rPr>
            <w:rFonts w:ascii="Times New Roman" w:hAnsi="Times New Roman"/>
            <w:sz w:val="24"/>
            <w:szCs w:val="24"/>
            <w:u w:val="single"/>
          </w:rPr>
          <w:t>.</w:t>
        </w:r>
        <w:r w:rsidRPr="00A37B7C">
          <w:rPr>
            <w:rFonts w:ascii="Times New Roman" w:hAnsi="Times New Roman"/>
            <w:sz w:val="24"/>
            <w:szCs w:val="24"/>
            <w:u w:val="single"/>
            <w:lang w:val="en-US"/>
          </w:rPr>
          <w:t>mchs</w:t>
        </w:r>
        <w:r w:rsidRPr="00A37B7C">
          <w:rPr>
            <w:rFonts w:ascii="Times New Roman" w:hAnsi="Times New Roman"/>
            <w:sz w:val="24"/>
            <w:szCs w:val="24"/>
            <w:u w:val="single"/>
          </w:rPr>
          <w:t>.</w:t>
        </w:r>
        <w:r w:rsidRPr="00A37B7C">
          <w:rPr>
            <w:rFonts w:ascii="Times New Roman" w:hAnsi="Times New Roman"/>
            <w:sz w:val="24"/>
            <w:szCs w:val="24"/>
            <w:u w:val="single"/>
            <w:lang w:val="en-US"/>
          </w:rPr>
          <w:t>gov</w:t>
        </w:r>
        <w:r w:rsidRPr="00A37B7C">
          <w:rPr>
            <w:rFonts w:ascii="Times New Roman" w:hAnsi="Times New Roman"/>
            <w:sz w:val="24"/>
            <w:szCs w:val="24"/>
            <w:u w:val="single"/>
          </w:rPr>
          <w:t>.</w:t>
        </w:r>
        <w:r w:rsidRPr="00A37B7C">
          <w:rPr>
            <w:rFonts w:ascii="Times New Roman" w:hAnsi="Times New Roman"/>
            <w:sz w:val="24"/>
            <w:szCs w:val="24"/>
            <w:u w:val="single"/>
            <w:lang w:val="en-US"/>
          </w:rPr>
          <w:t>ru</w:t>
        </w:r>
      </w:hyperlink>
      <w:r w:rsidRPr="00A37B7C">
        <w:rPr>
          <w:rFonts w:ascii="Times New Roman" w:hAnsi="Times New Roman"/>
          <w:sz w:val="24"/>
          <w:szCs w:val="24"/>
        </w:rPr>
        <w:t>. Официальный сайт МЧС РФ [Электронный ресурс]. –3.1</w:t>
      </w:r>
    </w:p>
    <w:p w14:paraId="07EB8161" w14:textId="77777777" w:rsidR="000D7985" w:rsidRPr="00A37B7C" w:rsidRDefault="00F16761" w:rsidP="00095D42">
      <w:pPr>
        <w:widowControl w:val="0"/>
        <w:numPr>
          <w:ilvl w:val="0"/>
          <w:numId w:val="216"/>
        </w:numPr>
        <w:tabs>
          <w:tab w:val="left" w:pos="0"/>
        </w:tabs>
        <w:spacing w:after="0" w:line="276" w:lineRule="auto"/>
        <w:ind w:left="426"/>
        <w:contextualSpacing/>
        <w:jc w:val="both"/>
        <w:rPr>
          <w:rFonts w:ascii="Times New Roman" w:hAnsi="Times New Roman"/>
          <w:sz w:val="24"/>
          <w:szCs w:val="24"/>
        </w:rPr>
      </w:pPr>
      <w:hyperlink r:id="rId162" w:history="1">
        <w:r w:rsidR="000D7985" w:rsidRPr="00A37B7C">
          <w:rPr>
            <w:rFonts w:ascii="Times New Roman" w:hAnsi="Times New Roman"/>
            <w:sz w:val="24"/>
            <w:szCs w:val="24"/>
            <w:u w:val="single"/>
          </w:rPr>
          <w:t>http://uisrussia.msu.ru</w:t>
        </w:r>
      </w:hyperlink>
      <w:r w:rsidR="000D7985" w:rsidRPr="00A37B7C">
        <w:rPr>
          <w:rFonts w:ascii="Times New Roman" w:hAnsi="Times New Roman"/>
          <w:sz w:val="24"/>
          <w:szCs w:val="24"/>
        </w:rPr>
        <w:t xml:space="preserve"> Университетская информационная система «РОССИЯ» 4.</w:t>
      </w:r>
    </w:p>
    <w:p w14:paraId="70CF1CC9" w14:textId="77777777" w:rsidR="000D7985" w:rsidRPr="00A37B7C" w:rsidRDefault="00F16761" w:rsidP="00095D42">
      <w:pPr>
        <w:widowControl w:val="0"/>
        <w:numPr>
          <w:ilvl w:val="0"/>
          <w:numId w:val="216"/>
        </w:numPr>
        <w:tabs>
          <w:tab w:val="left" w:pos="0"/>
        </w:tabs>
        <w:spacing w:after="0" w:line="276" w:lineRule="auto"/>
        <w:ind w:left="426"/>
        <w:contextualSpacing/>
        <w:jc w:val="both"/>
        <w:rPr>
          <w:rFonts w:ascii="Times New Roman" w:hAnsi="Times New Roman"/>
          <w:b/>
          <w:sz w:val="24"/>
          <w:szCs w:val="24"/>
        </w:rPr>
      </w:pPr>
      <w:hyperlink r:id="rId163" w:history="1">
        <w:r w:rsidR="000D7985" w:rsidRPr="00A37B7C">
          <w:rPr>
            <w:rFonts w:ascii="Times New Roman" w:hAnsi="Times New Roman"/>
            <w:sz w:val="24"/>
            <w:szCs w:val="24"/>
            <w:u w:val="single"/>
          </w:rPr>
          <w:t>http://нэб.рф/</w:t>
        </w:r>
      </w:hyperlink>
      <w:r w:rsidR="000D7985" w:rsidRPr="00A37B7C">
        <w:rPr>
          <w:rFonts w:ascii="Times New Roman" w:hAnsi="Times New Roman"/>
          <w:sz w:val="24"/>
          <w:szCs w:val="24"/>
        </w:rPr>
        <w:t xml:space="preserve"> Федеральная государственная информационная система «Национальная электронная библиотека» </w:t>
      </w:r>
    </w:p>
    <w:p w14:paraId="54902DD9" w14:textId="77777777" w:rsidR="000D7985" w:rsidRPr="00A37B7C" w:rsidRDefault="00F16761" w:rsidP="00095D42">
      <w:pPr>
        <w:widowControl w:val="0"/>
        <w:numPr>
          <w:ilvl w:val="0"/>
          <w:numId w:val="216"/>
        </w:numPr>
        <w:tabs>
          <w:tab w:val="left" w:pos="0"/>
        </w:tabs>
        <w:spacing w:after="0" w:line="276" w:lineRule="auto"/>
        <w:ind w:left="426"/>
        <w:contextualSpacing/>
        <w:jc w:val="both"/>
        <w:rPr>
          <w:rFonts w:ascii="Times New Roman" w:hAnsi="Times New Roman"/>
          <w:b/>
          <w:sz w:val="24"/>
          <w:szCs w:val="24"/>
        </w:rPr>
      </w:pPr>
      <w:hyperlink r:id="rId164" w:history="1">
        <w:r w:rsidR="000D7985" w:rsidRPr="00A37B7C">
          <w:rPr>
            <w:rFonts w:ascii="Times New Roman" w:hAnsi="Times New Roman"/>
            <w:sz w:val="24"/>
            <w:szCs w:val="24"/>
            <w:u w:val="single"/>
          </w:rPr>
          <w:t>http://bzhde.ru</w:t>
        </w:r>
      </w:hyperlink>
      <w:r w:rsidR="000D7985" w:rsidRPr="00A37B7C">
        <w:rPr>
          <w:rFonts w:ascii="Times New Roman" w:hAnsi="Times New Roman"/>
          <w:sz w:val="24"/>
          <w:szCs w:val="24"/>
        </w:rPr>
        <w:t xml:space="preserve"> Энциклопедия безопасности жизнедеятельности [Электронный ресурс]. </w:t>
      </w:r>
    </w:p>
    <w:p w14:paraId="3A3BCE26" w14:textId="77777777" w:rsidR="00DF467B" w:rsidRDefault="00DF467B" w:rsidP="000D7985">
      <w:pPr>
        <w:widowControl w:val="0"/>
        <w:spacing w:before="240" w:after="0"/>
        <w:contextualSpacing/>
        <w:jc w:val="center"/>
        <w:rPr>
          <w:rFonts w:ascii="Times New Roman" w:hAnsi="Times New Roman"/>
          <w:b/>
          <w:sz w:val="24"/>
          <w:szCs w:val="24"/>
        </w:rPr>
      </w:pPr>
    </w:p>
    <w:p w14:paraId="23606C5C" w14:textId="77777777" w:rsidR="000D7985" w:rsidRPr="00A37B7C" w:rsidRDefault="000D7985" w:rsidP="000D7985">
      <w:pPr>
        <w:widowControl w:val="0"/>
        <w:spacing w:before="240" w:after="0"/>
        <w:contextualSpacing/>
        <w:jc w:val="center"/>
        <w:rPr>
          <w:rFonts w:ascii="Times New Roman" w:hAnsi="Times New Roman"/>
          <w:b/>
          <w:sz w:val="24"/>
          <w:szCs w:val="24"/>
        </w:rPr>
      </w:pPr>
      <w:r w:rsidRPr="00A37B7C">
        <w:rPr>
          <w:rFonts w:ascii="Times New Roman" w:hAnsi="Times New Roman"/>
          <w:b/>
          <w:sz w:val="24"/>
          <w:szCs w:val="24"/>
        </w:rPr>
        <w:t>4. КОНТРОЛЬ И ОЦЕНКА РЕЗУЛЬТАТОВ ОСВОЕНИЯ</w:t>
      </w:r>
    </w:p>
    <w:p w14:paraId="4529D61F" w14:textId="77777777" w:rsidR="000D7985" w:rsidRPr="00A37B7C" w:rsidRDefault="000D7985" w:rsidP="000D7985">
      <w:pPr>
        <w:widowControl w:val="0"/>
        <w:spacing w:after="0" w:line="240" w:lineRule="auto"/>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71082EC9" w14:textId="77777777" w:rsidR="000D7985" w:rsidRPr="00A37B7C" w:rsidRDefault="000D7985" w:rsidP="000D7985">
      <w:pPr>
        <w:contextualSpacing/>
        <w:jc w:val="center"/>
        <w:rPr>
          <w:rFonts w:ascii="Times New Roman" w:hAnsi="Times New Roman"/>
          <w:b/>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925"/>
        <w:gridCol w:w="3149"/>
      </w:tblGrid>
      <w:tr w:rsidR="000D7985" w:rsidRPr="00A37B7C" w14:paraId="5529617C" w14:textId="77777777" w:rsidTr="00C46C1F">
        <w:tc>
          <w:tcPr>
            <w:tcW w:w="1713" w:type="pct"/>
          </w:tcPr>
          <w:p w14:paraId="61F7D8D1"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583" w:type="pct"/>
          </w:tcPr>
          <w:p w14:paraId="7C45B73E"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704" w:type="pct"/>
          </w:tcPr>
          <w:p w14:paraId="1993C641"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6C7A6D6E" w14:textId="77777777" w:rsidTr="00C46C1F">
        <w:tc>
          <w:tcPr>
            <w:tcW w:w="5000" w:type="pct"/>
            <w:gridSpan w:val="3"/>
          </w:tcPr>
          <w:p w14:paraId="2F8DC2E4" w14:textId="77777777" w:rsidR="000D7985" w:rsidRPr="009602AC" w:rsidRDefault="000D7985" w:rsidP="00C46C1F">
            <w:pPr>
              <w:spacing w:line="240" w:lineRule="auto"/>
              <w:rPr>
                <w:rFonts w:ascii="Times New Roman" w:hAnsi="Times New Roman"/>
                <w:bCs/>
                <w:i/>
              </w:rPr>
            </w:pPr>
            <w:r w:rsidRPr="00A37B7C">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0D7985" w:rsidRPr="00A37B7C" w14:paraId="3D37AA2B" w14:textId="77777777" w:rsidTr="00C46C1F">
        <w:tc>
          <w:tcPr>
            <w:tcW w:w="1713" w:type="pct"/>
          </w:tcPr>
          <w:p w14:paraId="2FC5158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актуальный профессиональный и социальный контекст, в котором приходится работать и жить;</w:t>
            </w:r>
          </w:p>
          <w:p w14:paraId="36D81D49"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основные источники информации и ресурсы для решения задач и проблем в профессиональном и/или социальном контексте; структуру плана для решения задач;</w:t>
            </w:r>
          </w:p>
          <w:p w14:paraId="1BE83E4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порядок оценки результатов решения задач профессиональной деятельности</w:t>
            </w:r>
          </w:p>
          <w:p w14:paraId="37AB066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приемы структурирования информации.</w:t>
            </w:r>
          </w:p>
          <w:p w14:paraId="3722B0D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психологические основы деятельности коллектива, психологические особенности личности.</w:t>
            </w:r>
          </w:p>
          <w:p w14:paraId="48E6B36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особенности социального и культурного контекста; правила оформления документов и построения устных сообщений</w:t>
            </w:r>
          </w:p>
          <w:p w14:paraId="557DFA1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сущность гражданско-патриотической позиции, общечеловеческих ценностей;</w:t>
            </w:r>
          </w:p>
          <w:p w14:paraId="5CF14077"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значимость профессиональной деятельности по специальности;</w:t>
            </w:r>
          </w:p>
          <w:p w14:paraId="2E4300D4"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стандарты антикоррупционного поведения и последствия его нарушения</w:t>
            </w:r>
          </w:p>
          <w:p w14:paraId="5B83988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правила экологической безопасности при ведении профессиональной деятельности;</w:t>
            </w:r>
          </w:p>
          <w:p w14:paraId="6280941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основные ресурсы, задействованные в профессиональной деятельности;</w:t>
            </w:r>
          </w:p>
          <w:p w14:paraId="79BE370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пути обеспечения ресурсосбережения;</w:t>
            </w:r>
          </w:p>
          <w:p w14:paraId="11511CD9"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принципы бережливого производства</w:t>
            </w:r>
          </w:p>
        </w:tc>
        <w:tc>
          <w:tcPr>
            <w:tcW w:w="1583" w:type="pct"/>
          </w:tcPr>
          <w:p w14:paraId="6FCC717E" w14:textId="77777777" w:rsidR="000D7985" w:rsidRPr="00A37B7C" w:rsidRDefault="000D7985" w:rsidP="00C46C1F">
            <w:pPr>
              <w:spacing w:line="240" w:lineRule="auto"/>
              <w:rPr>
                <w:rFonts w:ascii="Times New Roman" w:hAnsi="Times New Roman"/>
                <w:shd w:val="clear" w:color="auto" w:fill="FFFFFF"/>
              </w:rPr>
            </w:pPr>
          </w:p>
          <w:p w14:paraId="112AE59D" w14:textId="77777777" w:rsidR="000D7985" w:rsidRPr="00A37B7C" w:rsidRDefault="000D7985" w:rsidP="00C46C1F">
            <w:pPr>
              <w:spacing w:after="0" w:line="240" w:lineRule="auto"/>
              <w:rPr>
                <w:rFonts w:ascii="Times New Roman" w:hAnsi="Times New Roman"/>
                <w:shd w:val="clear" w:color="auto" w:fill="FFFFFF"/>
              </w:rPr>
            </w:pPr>
          </w:p>
          <w:p w14:paraId="35B76ECF" w14:textId="77777777" w:rsidR="000D7985" w:rsidRPr="00A37B7C" w:rsidRDefault="000D7985" w:rsidP="00C46C1F">
            <w:pPr>
              <w:spacing w:after="0" w:line="240" w:lineRule="auto"/>
              <w:rPr>
                <w:rFonts w:ascii="Times New Roman" w:hAnsi="Times New Roman"/>
              </w:rPr>
            </w:pPr>
            <w:r w:rsidRPr="00A37B7C">
              <w:rPr>
                <w:rFonts w:ascii="Times New Roman" w:hAnsi="Times New Roman"/>
                <w:shd w:val="clear" w:color="auto" w:fill="FFFFFF"/>
              </w:rPr>
              <w:t>демонстрирует знание</w:t>
            </w:r>
            <w:r w:rsidRPr="00A37B7C">
              <w:rPr>
                <w:rFonts w:ascii="Times New Roman" w:hAnsi="Times New Roman"/>
              </w:rPr>
              <w:t xml:space="preserve">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бедствиях, в том числе в условиях противодействия терроризму как серьезной угрозе национальной безопасности России;</w:t>
            </w:r>
          </w:p>
          <w:p w14:paraId="5922CC92" w14:textId="77777777" w:rsidR="000D7985" w:rsidRPr="00A37B7C" w:rsidRDefault="000D7985" w:rsidP="00C46C1F">
            <w:pPr>
              <w:spacing w:after="0" w:line="240" w:lineRule="auto"/>
              <w:rPr>
                <w:rFonts w:ascii="Times New Roman" w:hAnsi="Times New Roman"/>
                <w:shd w:val="clear" w:color="auto" w:fill="FFFFFF"/>
              </w:rPr>
            </w:pPr>
          </w:p>
          <w:p w14:paraId="270EE0EC"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shd w:val="clear" w:color="auto" w:fill="FFFFFF"/>
              </w:rPr>
              <w:t xml:space="preserve">оценивает </w:t>
            </w:r>
            <w:r w:rsidRPr="00A37B7C">
              <w:rPr>
                <w:rFonts w:ascii="Times New Roman" w:hAnsi="Times New Roman"/>
                <w:bCs/>
              </w:rPr>
              <w:t>задачи и основные мероприятия гражданской обороны, способы защиты населения от оружия массового поражения;</w:t>
            </w:r>
          </w:p>
          <w:p w14:paraId="00D77616" w14:textId="77777777" w:rsidR="000D7985" w:rsidRPr="00A37B7C" w:rsidRDefault="000D7985" w:rsidP="00C46C1F">
            <w:pPr>
              <w:spacing w:after="0" w:line="240" w:lineRule="auto"/>
              <w:rPr>
                <w:rFonts w:ascii="Times New Roman" w:hAnsi="Times New Roman"/>
                <w:bCs/>
              </w:rPr>
            </w:pPr>
          </w:p>
          <w:p w14:paraId="64D9CDE2"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shd w:val="clear" w:color="auto" w:fill="FFFFFF"/>
              </w:rPr>
              <w:t xml:space="preserve">демонстрирует знания </w:t>
            </w:r>
            <w:r w:rsidRPr="00A37B7C">
              <w:rPr>
                <w:rFonts w:ascii="Times New Roman" w:hAnsi="Times New Roman"/>
                <w:bCs/>
              </w:rPr>
              <w:t>основных видов вооружения, военной техники и специального снаряжения, состоящего на вооружении (оснащении) воинских подразделений, в которых имеются военно-учетные специальности, родственные специальностям СПО;</w:t>
            </w:r>
          </w:p>
          <w:p w14:paraId="12BC312B" w14:textId="77777777" w:rsidR="000D7985" w:rsidRPr="00A37B7C" w:rsidRDefault="000D7985" w:rsidP="00C46C1F">
            <w:pPr>
              <w:spacing w:after="0" w:line="240" w:lineRule="auto"/>
              <w:rPr>
                <w:rFonts w:ascii="Times New Roman" w:hAnsi="Times New Roman"/>
                <w:shd w:val="clear" w:color="auto" w:fill="FFFFFF"/>
              </w:rPr>
            </w:pPr>
          </w:p>
          <w:p w14:paraId="58B70A4C" w14:textId="77777777" w:rsidR="000D7985" w:rsidRPr="00A37B7C" w:rsidRDefault="000D7985" w:rsidP="00C46C1F">
            <w:pPr>
              <w:spacing w:line="240" w:lineRule="auto"/>
              <w:rPr>
                <w:rFonts w:ascii="Times New Roman" w:hAnsi="Times New Roman"/>
                <w:shd w:val="clear" w:color="auto" w:fill="FFFFFF"/>
              </w:rPr>
            </w:pPr>
            <w:r w:rsidRPr="00A37B7C">
              <w:rPr>
                <w:rFonts w:ascii="Times New Roman" w:hAnsi="Times New Roman"/>
                <w:shd w:val="clear" w:color="auto" w:fill="FFFFFF"/>
              </w:rPr>
              <w:lastRenderedPageBreak/>
              <w:t>имеет гражданскую позицию;</w:t>
            </w:r>
          </w:p>
          <w:p w14:paraId="0112F0FC" w14:textId="77777777" w:rsidR="000D7985" w:rsidRPr="00A37B7C" w:rsidRDefault="000D7985" w:rsidP="00C46C1F">
            <w:pPr>
              <w:spacing w:line="240" w:lineRule="auto"/>
              <w:rPr>
                <w:rFonts w:ascii="Times New Roman" w:hAnsi="Times New Roman"/>
                <w:shd w:val="clear" w:color="auto" w:fill="FFFFFF"/>
              </w:rPr>
            </w:pPr>
            <w:r w:rsidRPr="00A37B7C">
              <w:rPr>
                <w:rFonts w:ascii="Times New Roman" w:hAnsi="Times New Roman"/>
                <w:shd w:val="clear" w:color="auto" w:fill="FFFFFF"/>
              </w:rPr>
              <w:t>самостоятельно выполняет задания в соответствии с требованиями;</w:t>
            </w:r>
          </w:p>
          <w:p w14:paraId="4EB3B230" w14:textId="77777777" w:rsidR="000D7985" w:rsidRPr="00A37B7C" w:rsidRDefault="000D7985" w:rsidP="00C46C1F">
            <w:pPr>
              <w:spacing w:line="240" w:lineRule="auto"/>
            </w:pPr>
            <w:r w:rsidRPr="00A37B7C">
              <w:rPr>
                <w:rFonts w:ascii="Times New Roman" w:hAnsi="Times New Roman"/>
                <w:shd w:val="clear" w:color="auto" w:fill="FFFFFF"/>
              </w:rPr>
              <w:t>кратко и четко формулирует свои мысли, излагает их доступным для понимания способом</w:t>
            </w:r>
            <w:r w:rsidRPr="00A37B7C">
              <w:t xml:space="preserve"> </w:t>
            </w:r>
          </w:p>
          <w:p w14:paraId="5EC7AF95" w14:textId="77777777" w:rsidR="000D7985" w:rsidRPr="00A37B7C" w:rsidRDefault="000D7985" w:rsidP="00C46C1F">
            <w:pPr>
              <w:spacing w:after="0" w:line="240" w:lineRule="auto"/>
              <w:rPr>
                <w:rFonts w:ascii="Times New Roman" w:hAnsi="Times New Roman"/>
                <w:shd w:val="clear" w:color="auto" w:fill="FFFFFF"/>
              </w:rPr>
            </w:pPr>
            <w:r w:rsidRPr="00A37B7C">
              <w:rPr>
                <w:rFonts w:ascii="Times New Roman" w:hAnsi="Times New Roman"/>
                <w:shd w:val="clear" w:color="auto" w:fill="FFFFFF"/>
              </w:rPr>
              <w:t>Правильность, полнота выполнения заданий, точность формулировок, точность расчетов.</w:t>
            </w:r>
          </w:p>
          <w:p w14:paraId="2DA7CBC2"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shd w:val="clear" w:color="auto" w:fill="FFFFFF"/>
              </w:rPr>
              <w:t xml:space="preserve">Адекватность, оптимальность выбора способов действий, методов, техник, последовательностей действий и т.д. </w:t>
            </w:r>
          </w:p>
        </w:tc>
        <w:tc>
          <w:tcPr>
            <w:tcW w:w="1704" w:type="pct"/>
          </w:tcPr>
          <w:p w14:paraId="1940A925" w14:textId="77777777" w:rsidR="000D7985" w:rsidRPr="00A37B7C" w:rsidRDefault="000D7985" w:rsidP="00C46C1F">
            <w:pPr>
              <w:spacing w:line="240" w:lineRule="auto"/>
              <w:jc w:val="both"/>
              <w:rPr>
                <w:rFonts w:ascii="Times New Roman" w:hAnsi="Times New Roman"/>
                <w:iCs/>
              </w:rPr>
            </w:pPr>
          </w:p>
          <w:p w14:paraId="60A5B7D9" w14:textId="77777777" w:rsidR="000D7985" w:rsidRPr="00A37B7C" w:rsidRDefault="000D7985" w:rsidP="00C46C1F">
            <w:pPr>
              <w:spacing w:after="0" w:line="240" w:lineRule="auto"/>
              <w:jc w:val="both"/>
              <w:rPr>
                <w:rFonts w:ascii="Times New Roman" w:hAnsi="Times New Roman"/>
                <w:iCs/>
              </w:rPr>
            </w:pPr>
          </w:p>
          <w:p w14:paraId="508ADDA4"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Устный/ письменный опрос</w:t>
            </w:r>
          </w:p>
          <w:p w14:paraId="7A65C64C"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Блиц-опрос</w:t>
            </w:r>
          </w:p>
          <w:p w14:paraId="2D755D21"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 xml:space="preserve">Тестирование </w:t>
            </w:r>
          </w:p>
          <w:p w14:paraId="0A8276DC"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Оценка результатов выполнения практической работы</w:t>
            </w:r>
          </w:p>
          <w:p w14:paraId="4A168E6B"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Экспертное наблюдение за ходом выполнения практической работы</w:t>
            </w:r>
          </w:p>
          <w:p w14:paraId="5E62770F"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Оценка результатов выполнения самостоятельной работы</w:t>
            </w:r>
          </w:p>
          <w:p w14:paraId="027E72A3"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Оценка результатов выполнения кейс-задания</w:t>
            </w:r>
          </w:p>
          <w:p w14:paraId="4800982D"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Интерпретация результатов экспертного наблюдения за деятельностью обучающегося в процессе освоения образовательной программы</w:t>
            </w:r>
          </w:p>
          <w:p w14:paraId="59DAE2B2" w14:textId="77777777" w:rsidR="000D7985" w:rsidRPr="00A37B7C" w:rsidRDefault="000D7985" w:rsidP="00C46C1F">
            <w:pPr>
              <w:spacing w:after="0" w:line="240" w:lineRule="auto"/>
              <w:rPr>
                <w:rFonts w:ascii="Times New Roman" w:hAnsi="Times New Roman"/>
              </w:rPr>
            </w:pPr>
          </w:p>
        </w:tc>
      </w:tr>
      <w:tr w:rsidR="000D7985" w:rsidRPr="00A37B7C" w14:paraId="4EBB2B0E" w14:textId="77777777" w:rsidTr="00C46C1F">
        <w:trPr>
          <w:trHeight w:val="148"/>
        </w:trPr>
        <w:tc>
          <w:tcPr>
            <w:tcW w:w="5000" w:type="pct"/>
            <w:gridSpan w:val="3"/>
          </w:tcPr>
          <w:p w14:paraId="1B8815DB" w14:textId="77777777" w:rsidR="000D7985" w:rsidRPr="009602AC" w:rsidRDefault="000D7985" w:rsidP="00C46C1F">
            <w:pPr>
              <w:spacing w:line="240" w:lineRule="auto"/>
              <w:rPr>
                <w:rFonts w:ascii="Times New Roman" w:hAnsi="Times New Roman"/>
                <w:bCs/>
                <w:i/>
              </w:rPr>
            </w:pPr>
            <w:r w:rsidRPr="00A37B7C">
              <w:rPr>
                <w:rFonts w:ascii="Times New Roman" w:hAnsi="Times New Roman"/>
                <w:bCs/>
                <w:i/>
              </w:rPr>
              <w:lastRenderedPageBreak/>
              <w:t xml:space="preserve">Перечень умений, осваиваемых </w:t>
            </w:r>
            <w:r>
              <w:rPr>
                <w:rFonts w:ascii="Times New Roman" w:hAnsi="Times New Roman"/>
                <w:bCs/>
                <w:i/>
              </w:rPr>
              <w:t>в рамках дисциплины</w:t>
            </w:r>
          </w:p>
        </w:tc>
      </w:tr>
      <w:tr w:rsidR="000D7985" w:rsidRPr="00A37B7C" w14:paraId="76BD6D6D" w14:textId="77777777" w:rsidTr="00C46C1F">
        <w:trPr>
          <w:trHeight w:val="896"/>
        </w:trPr>
        <w:tc>
          <w:tcPr>
            <w:tcW w:w="1713" w:type="pct"/>
          </w:tcPr>
          <w:p w14:paraId="7D6F904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распознавать задачу и/или проблему в профессиональном и/или социальном контексте; составлять план действия; определять необходимые ресурсы;</w:t>
            </w:r>
          </w:p>
          <w:p w14:paraId="3BFEC59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реализовывать составленный план; </w:t>
            </w:r>
          </w:p>
          <w:p w14:paraId="37EFFF5D"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оценивать результат и последствия своих действий (самостоятельно или с помощью наставника)</w:t>
            </w:r>
          </w:p>
          <w:p w14:paraId="0D2458C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определять задачи для поиска информации;</w:t>
            </w:r>
          </w:p>
          <w:p w14:paraId="466E4A1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определять необходимые источники информации;</w:t>
            </w:r>
          </w:p>
          <w:p w14:paraId="101C597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планировать процесс поиска;</w:t>
            </w:r>
          </w:p>
          <w:p w14:paraId="2AA154F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структурировать получаемую информацию;</w:t>
            </w:r>
          </w:p>
          <w:p w14:paraId="0A466C8B"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выделять наиболее значимое в перечне информации;</w:t>
            </w:r>
          </w:p>
          <w:p w14:paraId="4ABEC2EC"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оценивать практическую значимость результатов поиска;</w:t>
            </w:r>
          </w:p>
          <w:p w14:paraId="1348BAF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оформлять результаты поиска, применять средства информационных технологий для решения профессиональных задач. </w:t>
            </w:r>
          </w:p>
          <w:p w14:paraId="683875E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организовывать работу коллектива и команды</w:t>
            </w:r>
          </w:p>
          <w:p w14:paraId="591034A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грамотно излагать свои мысли и оформлять документы по профессиональной тематике на </w:t>
            </w:r>
            <w:r w:rsidRPr="00A37B7C">
              <w:rPr>
                <w:rFonts w:ascii="Times New Roman" w:hAnsi="Times New Roman"/>
              </w:rPr>
              <w:lastRenderedPageBreak/>
              <w:t>государственном языке, проявлять толерантность в рабочем коллективе</w:t>
            </w:r>
          </w:p>
          <w:p w14:paraId="5DBFB4D1"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применять стандарты антикоррупционного поведения</w:t>
            </w:r>
          </w:p>
          <w:p w14:paraId="1E8895D6"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соблюдать нормы экологической безопасности;</w:t>
            </w:r>
          </w:p>
          <w:p w14:paraId="78E8F965"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определять направления ресурсосбережения в рамках профессиональной деятельности по специальности; </w:t>
            </w:r>
          </w:p>
          <w:p w14:paraId="1CB4A2E9" w14:textId="77777777" w:rsidR="000D7985" w:rsidRPr="00A37B7C" w:rsidRDefault="000D7985" w:rsidP="00C46C1F">
            <w:pPr>
              <w:spacing w:after="0" w:line="240" w:lineRule="auto"/>
              <w:rPr>
                <w:rFonts w:ascii="Times New Roman" w:hAnsi="Times New Roman"/>
                <w:bCs/>
                <w:i/>
              </w:rPr>
            </w:pPr>
            <w:r w:rsidRPr="00A37B7C">
              <w:rPr>
                <w:rFonts w:ascii="Times New Roman" w:hAnsi="Times New Roman"/>
              </w:rPr>
              <w:t>осуществлять работу с соблюдением принципов бережливого производства</w:t>
            </w:r>
          </w:p>
        </w:tc>
        <w:tc>
          <w:tcPr>
            <w:tcW w:w="1583" w:type="pct"/>
          </w:tcPr>
          <w:p w14:paraId="58DA8B00"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lastRenderedPageBreak/>
              <w:t>Способен организовывать и проводить мероприятия по защите работающих и населения от негативных воздействий чрезвычайных ситуаций;</w:t>
            </w:r>
          </w:p>
          <w:p w14:paraId="53136E58" w14:textId="77777777" w:rsidR="000D7985" w:rsidRPr="00A37B7C" w:rsidRDefault="000D7985" w:rsidP="00C46C1F">
            <w:pPr>
              <w:spacing w:after="0" w:line="240" w:lineRule="auto"/>
              <w:rPr>
                <w:rFonts w:ascii="Times New Roman" w:hAnsi="Times New Roman"/>
                <w:b/>
              </w:rPr>
            </w:pPr>
          </w:p>
          <w:p w14:paraId="2B7CFCAA"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Способен предпринимать профилактические меры для снижения уровня опасностей различного вида в быту;</w:t>
            </w:r>
          </w:p>
          <w:p w14:paraId="74F5BF4D" w14:textId="77777777" w:rsidR="000D7985" w:rsidRPr="00A37B7C" w:rsidRDefault="000D7985" w:rsidP="00C46C1F">
            <w:pPr>
              <w:spacing w:after="0" w:line="240" w:lineRule="auto"/>
              <w:rPr>
                <w:rFonts w:ascii="Times New Roman" w:hAnsi="Times New Roman"/>
              </w:rPr>
            </w:pPr>
          </w:p>
          <w:p w14:paraId="12B8D9FF"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Способен использовать средства индивидуальной и коллективной защиты от оружия массового поражения;</w:t>
            </w:r>
          </w:p>
          <w:p w14:paraId="588FCA33" w14:textId="77777777" w:rsidR="000D7985" w:rsidRPr="00A37B7C" w:rsidRDefault="000D7985" w:rsidP="00C46C1F">
            <w:pPr>
              <w:spacing w:after="0" w:line="240" w:lineRule="auto"/>
              <w:rPr>
                <w:rFonts w:ascii="Times New Roman" w:hAnsi="Times New Roman"/>
              </w:rPr>
            </w:pPr>
          </w:p>
          <w:p w14:paraId="1F4CFA1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применяет первичные средства пожаротушения;</w:t>
            </w:r>
          </w:p>
          <w:p w14:paraId="67223B76" w14:textId="77777777" w:rsidR="000D7985" w:rsidRPr="00A37B7C" w:rsidRDefault="000D7985" w:rsidP="00C46C1F">
            <w:pPr>
              <w:spacing w:after="0" w:line="240" w:lineRule="auto"/>
              <w:rPr>
                <w:rFonts w:ascii="Times New Roman" w:hAnsi="Times New Roman"/>
              </w:rPr>
            </w:pPr>
          </w:p>
          <w:p w14:paraId="274FFD2E"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ориентируется в перечне военно-учетных специальностей и самостоятельно определять среди них родственные полученной специальности;</w:t>
            </w:r>
          </w:p>
          <w:p w14:paraId="42B082FC" w14:textId="77777777" w:rsidR="000D7985" w:rsidRPr="00A37B7C" w:rsidRDefault="000D7985" w:rsidP="00C46C1F">
            <w:pPr>
              <w:spacing w:after="0" w:line="240" w:lineRule="auto"/>
              <w:rPr>
                <w:rFonts w:ascii="Times New Roman" w:hAnsi="Times New Roman"/>
              </w:rPr>
            </w:pPr>
          </w:p>
          <w:p w14:paraId="089DDD02"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 xml:space="preserve">применяет профессиональные знания в ходе исполнения обязанностей военной службы на воинских </w:t>
            </w:r>
            <w:r w:rsidRPr="00A37B7C">
              <w:rPr>
                <w:rFonts w:ascii="Times New Roman" w:hAnsi="Times New Roman"/>
              </w:rPr>
              <w:lastRenderedPageBreak/>
              <w:t>должностях в соответствии с полученной специальностью;</w:t>
            </w:r>
          </w:p>
          <w:p w14:paraId="2B3458F0" w14:textId="77777777" w:rsidR="000D7985" w:rsidRPr="00A37B7C" w:rsidRDefault="000D7985" w:rsidP="00C46C1F">
            <w:pPr>
              <w:spacing w:after="0" w:line="240" w:lineRule="auto"/>
              <w:rPr>
                <w:rFonts w:ascii="Times New Roman" w:hAnsi="Times New Roman"/>
              </w:rPr>
            </w:pPr>
          </w:p>
          <w:p w14:paraId="1244C668"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владеет способами бесконфликтного общения и саморегуляции в повседневной деятельности и экстремальных условиях военной службы;</w:t>
            </w:r>
          </w:p>
          <w:p w14:paraId="737C47BD" w14:textId="77777777" w:rsidR="000D7985" w:rsidRPr="00A37B7C" w:rsidRDefault="000D7985" w:rsidP="00C46C1F">
            <w:pPr>
              <w:spacing w:after="0" w:line="240" w:lineRule="auto"/>
              <w:rPr>
                <w:rFonts w:ascii="Times New Roman" w:hAnsi="Times New Roman"/>
              </w:rPr>
            </w:pPr>
          </w:p>
          <w:p w14:paraId="01D91433" w14:textId="77777777" w:rsidR="000D7985" w:rsidRPr="00A37B7C" w:rsidRDefault="000D7985" w:rsidP="00C46C1F">
            <w:pPr>
              <w:spacing w:after="0" w:line="240" w:lineRule="auto"/>
              <w:rPr>
                <w:rFonts w:ascii="Times New Roman" w:hAnsi="Times New Roman"/>
              </w:rPr>
            </w:pPr>
            <w:r w:rsidRPr="00A37B7C">
              <w:rPr>
                <w:rFonts w:ascii="Times New Roman" w:hAnsi="Times New Roman"/>
              </w:rPr>
              <w:t>оказывает первую помощь пострадавшим</w:t>
            </w:r>
          </w:p>
          <w:p w14:paraId="7FE8A9C9" w14:textId="77777777" w:rsidR="000D7985" w:rsidRPr="00A37B7C" w:rsidRDefault="000D7985" w:rsidP="00C46C1F">
            <w:pPr>
              <w:spacing w:after="0" w:line="240" w:lineRule="auto"/>
              <w:rPr>
                <w:rFonts w:ascii="Times New Roman" w:hAnsi="Times New Roman"/>
              </w:rPr>
            </w:pPr>
          </w:p>
          <w:p w14:paraId="1BC68C3E" w14:textId="77777777" w:rsidR="000D7985" w:rsidRPr="00A37B7C" w:rsidRDefault="000D7985" w:rsidP="00C46C1F">
            <w:pPr>
              <w:spacing w:line="240" w:lineRule="auto"/>
              <w:rPr>
                <w:rFonts w:ascii="Times New Roman" w:hAnsi="Times New Roman"/>
                <w:bCs/>
              </w:rPr>
            </w:pPr>
            <w:r w:rsidRPr="00A37B7C">
              <w:rPr>
                <w:rFonts w:ascii="Times New Roman" w:hAnsi="Times New Roman"/>
                <w:shd w:val="clear" w:color="auto" w:fill="FFFFFF"/>
              </w:rPr>
              <w:t>действует в соответствии с требованиями инструкций, регламентов.</w:t>
            </w:r>
          </w:p>
        </w:tc>
        <w:tc>
          <w:tcPr>
            <w:tcW w:w="1704" w:type="pct"/>
          </w:tcPr>
          <w:p w14:paraId="2AFEF99F"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lastRenderedPageBreak/>
              <w:t>Устный/ письменный опрос</w:t>
            </w:r>
          </w:p>
          <w:p w14:paraId="12BB0D19"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Блиц-опрос</w:t>
            </w:r>
          </w:p>
          <w:p w14:paraId="2CF244BC"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 xml:space="preserve">Тестирование </w:t>
            </w:r>
          </w:p>
          <w:p w14:paraId="6543B32A"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Оценка результатов выполнения практической работы</w:t>
            </w:r>
          </w:p>
          <w:p w14:paraId="713D4E69"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Экспертное наблюдение за ходом выполнения практической работы</w:t>
            </w:r>
          </w:p>
          <w:p w14:paraId="57F61186"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Оценка результатов выполнения самостоятельной работы</w:t>
            </w:r>
          </w:p>
          <w:p w14:paraId="160B136E"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Оценка результатов выполнения кейс-задания</w:t>
            </w:r>
          </w:p>
          <w:p w14:paraId="41F51CF5"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Интерпретация результатов экспертного наблюдения за деятельностью обучающегося в процессе освоения образовательной программы</w:t>
            </w:r>
          </w:p>
          <w:p w14:paraId="7364AD1B" w14:textId="77777777" w:rsidR="000D7985" w:rsidRPr="00A37B7C" w:rsidRDefault="000D7985" w:rsidP="00C46C1F">
            <w:pPr>
              <w:spacing w:after="0" w:line="240" w:lineRule="auto"/>
              <w:rPr>
                <w:rFonts w:ascii="Times New Roman" w:hAnsi="Times New Roman"/>
                <w:iCs/>
              </w:rPr>
            </w:pPr>
          </w:p>
          <w:p w14:paraId="7851D74C" w14:textId="77777777" w:rsidR="000D7985" w:rsidRPr="00A37B7C" w:rsidRDefault="000D7985" w:rsidP="00C46C1F">
            <w:pPr>
              <w:spacing w:after="0" w:line="240" w:lineRule="auto"/>
              <w:rPr>
                <w:rFonts w:ascii="Times New Roman" w:hAnsi="Times New Roman"/>
              </w:rPr>
            </w:pPr>
          </w:p>
        </w:tc>
      </w:tr>
    </w:tbl>
    <w:p w14:paraId="5C1BE150" w14:textId="77777777" w:rsidR="000D7985" w:rsidRPr="00A37B7C" w:rsidRDefault="000D7985" w:rsidP="000D7985">
      <w:pPr>
        <w:pStyle w:val="afb"/>
        <w:spacing w:after="0"/>
        <w:jc w:val="right"/>
        <w:rPr>
          <w:rFonts w:ascii="Times New Roman" w:hAnsi="Times New Roman"/>
          <w:b/>
          <w:bCs/>
        </w:rPr>
      </w:pPr>
      <w:r w:rsidRPr="00A37B7C">
        <w:rPr>
          <w:rFonts w:ascii="Times New Roman" w:hAnsi="Times New Roman"/>
          <w:b/>
          <w:szCs w:val="52"/>
        </w:rPr>
        <w:lastRenderedPageBreak/>
        <w:br w:type="page"/>
      </w:r>
      <w:r w:rsidRPr="00A37B7C">
        <w:rPr>
          <w:rFonts w:ascii="Times New Roman" w:hAnsi="Times New Roman"/>
          <w:b/>
          <w:bCs/>
        </w:rPr>
        <w:lastRenderedPageBreak/>
        <w:t>Приложение 2.4</w:t>
      </w:r>
    </w:p>
    <w:p w14:paraId="349F9780" w14:textId="77777777" w:rsidR="000D7985" w:rsidRPr="00A37B7C" w:rsidRDefault="000D7985" w:rsidP="000D7985">
      <w:pPr>
        <w:spacing w:after="0"/>
        <w:jc w:val="right"/>
        <w:rPr>
          <w:rFonts w:ascii="Times New Roman" w:hAnsi="Times New Roman"/>
          <w:b/>
          <w:i/>
          <w:sz w:val="24"/>
          <w:szCs w:val="24"/>
        </w:rPr>
      </w:pPr>
      <w:r w:rsidRPr="00A37B7C">
        <w:rPr>
          <w:rFonts w:ascii="Times New Roman" w:hAnsi="Times New Roman"/>
          <w:b/>
          <w:sz w:val="24"/>
          <w:szCs w:val="24"/>
        </w:rPr>
        <w:t xml:space="preserve">к ПОП по </w:t>
      </w:r>
      <w:r w:rsidRPr="00A37B7C">
        <w:rPr>
          <w:rFonts w:ascii="Times New Roman" w:hAnsi="Times New Roman"/>
          <w:b/>
          <w:bCs/>
          <w:sz w:val="24"/>
          <w:szCs w:val="24"/>
        </w:rPr>
        <w:t xml:space="preserve">специальности </w:t>
      </w:r>
      <w:r w:rsidRPr="00A37B7C">
        <w:rPr>
          <w:rFonts w:ascii="Times New Roman" w:hAnsi="Times New Roman"/>
          <w:b/>
          <w:bCs/>
          <w:sz w:val="24"/>
          <w:szCs w:val="24"/>
        </w:rPr>
        <w:br/>
        <w:t>38.02.08 Торговое дело</w:t>
      </w:r>
    </w:p>
    <w:p w14:paraId="6983D061" w14:textId="77777777" w:rsidR="000D7985" w:rsidRPr="00A37B7C" w:rsidRDefault="000D7985" w:rsidP="000D7985">
      <w:pPr>
        <w:keepNext/>
        <w:spacing w:before="240" w:after="60" w:line="240" w:lineRule="auto"/>
        <w:jc w:val="right"/>
        <w:outlineLvl w:val="0"/>
        <w:rPr>
          <w:rFonts w:ascii="Times New Roman" w:hAnsi="Times New Roman"/>
          <w:i/>
          <w:sz w:val="24"/>
          <w:szCs w:val="24"/>
        </w:rPr>
      </w:pPr>
    </w:p>
    <w:p w14:paraId="00DE1300" w14:textId="77777777" w:rsidR="000D7985" w:rsidRPr="00A37B7C" w:rsidRDefault="000D7985" w:rsidP="000D7985">
      <w:pPr>
        <w:spacing w:after="0"/>
        <w:rPr>
          <w:rFonts w:ascii="Times New Roman" w:hAnsi="Times New Roman"/>
          <w:b/>
          <w:sz w:val="24"/>
          <w:szCs w:val="24"/>
        </w:rPr>
      </w:pPr>
    </w:p>
    <w:p w14:paraId="628BA0D8" w14:textId="77777777" w:rsidR="000D7985" w:rsidRPr="00A37B7C" w:rsidRDefault="000D7985" w:rsidP="000D7985">
      <w:pPr>
        <w:jc w:val="center"/>
        <w:rPr>
          <w:rFonts w:ascii="Times New Roman" w:hAnsi="Times New Roman"/>
          <w:b/>
          <w:i/>
          <w:sz w:val="24"/>
          <w:szCs w:val="24"/>
        </w:rPr>
      </w:pPr>
    </w:p>
    <w:p w14:paraId="21A66101" w14:textId="77777777" w:rsidR="000D7985" w:rsidRPr="00A37B7C" w:rsidRDefault="000D7985" w:rsidP="000D7985">
      <w:pPr>
        <w:jc w:val="center"/>
        <w:rPr>
          <w:rFonts w:ascii="Times New Roman" w:hAnsi="Times New Roman"/>
          <w:b/>
          <w:i/>
          <w:sz w:val="24"/>
          <w:szCs w:val="24"/>
        </w:rPr>
      </w:pPr>
    </w:p>
    <w:p w14:paraId="06E41CD6" w14:textId="77777777" w:rsidR="000D7985" w:rsidRPr="00A37B7C" w:rsidRDefault="000D7985" w:rsidP="000D7985">
      <w:pPr>
        <w:jc w:val="center"/>
        <w:rPr>
          <w:rFonts w:ascii="Times New Roman" w:hAnsi="Times New Roman"/>
          <w:b/>
          <w:i/>
          <w:sz w:val="24"/>
          <w:szCs w:val="24"/>
        </w:rPr>
      </w:pPr>
    </w:p>
    <w:p w14:paraId="7832FD6E" w14:textId="77777777" w:rsidR="000D7985" w:rsidRPr="00A37B7C" w:rsidRDefault="000D7985" w:rsidP="000D7985">
      <w:pPr>
        <w:jc w:val="center"/>
        <w:rPr>
          <w:rFonts w:ascii="Times New Roman" w:hAnsi="Times New Roman"/>
          <w:b/>
          <w:i/>
          <w:sz w:val="24"/>
          <w:szCs w:val="24"/>
        </w:rPr>
      </w:pPr>
    </w:p>
    <w:p w14:paraId="57314DEF" w14:textId="77777777" w:rsidR="000D7985" w:rsidRPr="00A37B7C" w:rsidRDefault="000D7985" w:rsidP="000D7985">
      <w:pPr>
        <w:jc w:val="center"/>
        <w:rPr>
          <w:rFonts w:ascii="Times New Roman" w:hAnsi="Times New Roman"/>
          <w:b/>
          <w:i/>
          <w:sz w:val="24"/>
          <w:szCs w:val="24"/>
        </w:rPr>
      </w:pPr>
    </w:p>
    <w:p w14:paraId="1987B619" w14:textId="77777777" w:rsidR="000D7985" w:rsidRPr="00A37B7C" w:rsidRDefault="000D7985" w:rsidP="000D7985">
      <w:pPr>
        <w:jc w:val="center"/>
        <w:rPr>
          <w:rFonts w:ascii="Times New Roman" w:hAnsi="Times New Roman"/>
          <w:b/>
          <w:i/>
          <w:sz w:val="24"/>
          <w:szCs w:val="24"/>
        </w:rPr>
      </w:pPr>
    </w:p>
    <w:p w14:paraId="0661A29F" w14:textId="77777777" w:rsidR="000D7985" w:rsidRPr="00A37B7C" w:rsidRDefault="000D7985" w:rsidP="000D7985">
      <w:pPr>
        <w:jc w:val="center"/>
        <w:rPr>
          <w:rFonts w:ascii="Times New Roman" w:hAnsi="Times New Roman"/>
          <w:b/>
          <w:i/>
          <w:sz w:val="24"/>
          <w:szCs w:val="24"/>
        </w:rPr>
      </w:pPr>
    </w:p>
    <w:p w14:paraId="6AA85074" w14:textId="77777777" w:rsidR="000D7985" w:rsidRPr="00A37B7C" w:rsidRDefault="000D7985" w:rsidP="000D7985">
      <w:pPr>
        <w:jc w:val="center"/>
        <w:rPr>
          <w:rFonts w:ascii="Times New Roman" w:hAnsi="Times New Roman"/>
          <w:b/>
          <w:i/>
          <w:sz w:val="24"/>
          <w:szCs w:val="24"/>
        </w:rPr>
      </w:pPr>
    </w:p>
    <w:p w14:paraId="56234FCD"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23B94743" w14:textId="77777777" w:rsidR="000D7985" w:rsidRPr="00A37B7C" w:rsidRDefault="000D7985" w:rsidP="000D7985">
      <w:pPr>
        <w:spacing w:after="0"/>
        <w:jc w:val="center"/>
        <w:rPr>
          <w:rFonts w:ascii="Times New Roman" w:hAnsi="Times New Roman"/>
          <w:b/>
          <w:iCs/>
          <w:sz w:val="24"/>
          <w:szCs w:val="24"/>
        </w:rPr>
      </w:pPr>
    </w:p>
    <w:p w14:paraId="15EF9C60"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СГ.04 ФИЗИЧЕСКАЯ КУЛЬТУРА</w:t>
      </w:r>
    </w:p>
    <w:p w14:paraId="244EC9D8" w14:textId="77777777" w:rsidR="000D7985" w:rsidRPr="00A37B7C" w:rsidRDefault="000D7985" w:rsidP="000D7985">
      <w:pPr>
        <w:jc w:val="center"/>
        <w:rPr>
          <w:rFonts w:ascii="Times New Roman" w:hAnsi="Times New Roman"/>
          <w:b/>
          <w:i/>
          <w:sz w:val="24"/>
          <w:szCs w:val="24"/>
        </w:rPr>
      </w:pPr>
    </w:p>
    <w:p w14:paraId="7DA23B6E" w14:textId="77777777" w:rsidR="000D7985" w:rsidRPr="00A37B7C" w:rsidRDefault="000D7985" w:rsidP="000D7985">
      <w:pPr>
        <w:rPr>
          <w:rFonts w:ascii="Times New Roman" w:hAnsi="Times New Roman"/>
          <w:b/>
          <w:i/>
          <w:sz w:val="24"/>
          <w:szCs w:val="24"/>
        </w:rPr>
      </w:pPr>
    </w:p>
    <w:p w14:paraId="53CEF49A" w14:textId="77777777" w:rsidR="000D7985" w:rsidRPr="00A37B7C" w:rsidRDefault="000D7985" w:rsidP="000D7985">
      <w:pPr>
        <w:rPr>
          <w:rFonts w:ascii="Times New Roman" w:hAnsi="Times New Roman"/>
          <w:b/>
          <w:i/>
          <w:sz w:val="24"/>
          <w:szCs w:val="24"/>
        </w:rPr>
      </w:pPr>
    </w:p>
    <w:p w14:paraId="458AABB6" w14:textId="77777777" w:rsidR="000D7985" w:rsidRPr="00A37B7C" w:rsidRDefault="000D7985" w:rsidP="000D7985">
      <w:pPr>
        <w:rPr>
          <w:rFonts w:ascii="Times New Roman" w:hAnsi="Times New Roman"/>
          <w:b/>
          <w:i/>
          <w:sz w:val="24"/>
          <w:szCs w:val="24"/>
        </w:rPr>
      </w:pPr>
    </w:p>
    <w:p w14:paraId="73EA30F1" w14:textId="77777777" w:rsidR="000D7985" w:rsidRPr="00A37B7C" w:rsidRDefault="000D7985" w:rsidP="000D7985">
      <w:pPr>
        <w:rPr>
          <w:rFonts w:ascii="Times New Roman" w:hAnsi="Times New Roman"/>
          <w:b/>
          <w:i/>
          <w:sz w:val="24"/>
          <w:szCs w:val="24"/>
        </w:rPr>
      </w:pPr>
    </w:p>
    <w:p w14:paraId="7A6486DB" w14:textId="77777777" w:rsidR="000D7985" w:rsidRPr="00A37B7C" w:rsidRDefault="000D7985" w:rsidP="000D7985">
      <w:pPr>
        <w:rPr>
          <w:rFonts w:ascii="Times New Roman" w:hAnsi="Times New Roman"/>
          <w:b/>
          <w:i/>
          <w:sz w:val="24"/>
          <w:szCs w:val="24"/>
        </w:rPr>
      </w:pPr>
    </w:p>
    <w:p w14:paraId="7D9682C1" w14:textId="77777777" w:rsidR="000D7985" w:rsidRPr="00A37B7C" w:rsidRDefault="000D7985" w:rsidP="000D7985">
      <w:pPr>
        <w:rPr>
          <w:rFonts w:ascii="Times New Roman" w:hAnsi="Times New Roman"/>
          <w:b/>
          <w:i/>
          <w:sz w:val="24"/>
          <w:szCs w:val="24"/>
        </w:rPr>
      </w:pPr>
    </w:p>
    <w:p w14:paraId="1223286B" w14:textId="77777777" w:rsidR="000D7985" w:rsidRPr="00A37B7C" w:rsidRDefault="000D7985" w:rsidP="000D7985">
      <w:pPr>
        <w:rPr>
          <w:rFonts w:ascii="Times New Roman" w:hAnsi="Times New Roman"/>
          <w:b/>
          <w:i/>
          <w:sz w:val="24"/>
          <w:szCs w:val="24"/>
        </w:rPr>
      </w:pPr>
    </w:p>
    <w:p w14:paraId="69D23F8D" w14:textId="77777777" w:rsidR="000D7985" w:rsidRPr="00A37B7C" w:rsidRDefault="000D7985" w:rsidP="000D7985">
      <w:pPr>
        <w:rPr>
          <w:rFonts w:ascii="Times New Roman" w:hAnsi="Times New Roman"/>
          <w:b/>
          <w:i/>
          <w:sz w:val="24"/>
          <w:szCs w:val="24"/>
        </w:rPr>
      </w:pPr>
    </w:p>
    <w:p w14:paraId="41DCE448" w14:textId="77777777" w:rsidR="000D7985" w:rsidRPr="00A37B7C" w:rsidRDefault="000D7985" w:rsidP="000D7985">
      <w:pPr>
        <w:rPr>
          <w:rFonts w:ascii="Times New Roman" w:hAnsi="Times New Roman"/>
          <w:b/>
          <w:i/>
          <w:sz w:val="24"/>
          <w:szCs w:val="24"/>
        </w:rPr>
      </w:pPr>
    </w:p>
    <w:p w14:paraId="522E72C0" w14:textId="77777777" w:rsidR="000D7985" w:rsidRPr="00A37B7C" w:rsidRDefault="000D7985" w:rsidP="000D7985">
      <w:pPr>
        <w:rPr>
          <w:rFonts w:ascii="Times New Roman" w:hAnsi="Times New Roman"/>
          <w:b/>
          <w:i/>
          <w:sz w:val="24"/>
          <w:szCs w:val="24"/>
        </w:rPr>
      </w:pPr>
    </w:p>
    <w:p w14:paraId="5AF50C5C" w14:textId="77777777" w:rsidR="000D7985" w:rsidRPr="00A37B7C" w:rsidRDefault="000D7985" w:rsidP="000D7985">
      <w:pPr>
        <w:rPr>
          <w:rFonts w:ascii="Times New Roman" w:hAnsi="Times New Roman"/>
          <w:b/>
          <w:i/>
          <w:sz w:val="24"/>
          <w:szCs w:val="24"/>
        </w:rPr>
      </w:pPr>
    </w:p>
    <w:p w14:paraId="05E812BF" w14:textId="77777777" w:rsidR="000D7985" w:rsidRPr="00A37B7C" w:rsidRDefault="000D7985" w:rsidP="000D7985">
      <w:pPr>
        <w:rPr>
          <w:rFonts w:ascii="Times New Roman" w:hAnsi="Times New Roman"/>
          <w:b/>
          <w:i/>
          <w:sz w:val="24"/>
          <w:szCs w:val="24"/>
        </w:rPr>
      </w:pPr>
    </w:p>
    <w:p w14:paraId="3323DD63" w14:textId="77777777" w:rsidR="000D7985" w:rsidRPr="009602AC" w:rsidRDefault="000D7985" w:rsidP="000D7985">
      <w:pPr>
        <w:jc w:val="center"/>
        <w:rPr>
          <w:rFonts w:ascii="Times New Roman" w:hAnsi="Times New Roman"/>
          <w:b/>
          <w:sz w:val="24"/>
          <w:szCs w:val="24"/>
        </w:rPr>
      </w:pPr>
      <w:r w:rsidRPr="00A37B7C">
        <w:rPr>
          <w:rFonts w:ascii="Times New Roman" w:hAnsi="Times New Roman"/>
          <w:b/>
          <w:bCs/>
          <w:iCs/>
          <w:sz w:val="24"/>
          <w:szCs w:val="24"/>
        </w:rPr>
        <w:t>202</w:t>
      </w:r>
      <w:r>
        <w:rPr>
          <w:rFonts w:ascii="Times New Roman" w:hAnsi="Times New Roman"/>
          <w:b/>
          <w:bCs/>
          <w:iCs/>
          <w:sz w:val="24"/>
          <w:szCs w:val="24"/>
        </w:rPr>
        <w:t>3</w:t>
      </w:r>
      <w:r w:rsidRPr="00A37B7C">
        <w:rPr>
          <w:rFonts w:ascii="Times New Roman" w:hAnsi="Times New Roman"/>
          <w:b/>
          <w:bCs/>
          <w:iCs/>
          <w:sz w:val="24"/>
          <w:szCs w:val="24"/>
        </w:rPr>
        <w:t xml:space="preserve"> г</w:t>
      </w:r>
      <w:r w:rsidRPr="00A37B7C">
        <w:rPr>
          <w:rFonts w:ascii="Times New Roman" w:hAnsi="Times New Roman"/>
          <w:b/>
          <w:bCs/>
          <w:i/>
          <w:sz w:val="24"/>
          <w:szCs w:val="24"/>
        </w:rPr>
        <w:t>.</w:t>
      </w:r>
      <w:r w:rsidRPr="00A37B7C">
        <w:rPr>
          <w:rFonts w:ascii="Times New Roman" w:hAnsi="Times New Roman"/>
          <w:b/>
          <w:bCs/>
          <w:i/>
        </w:rPr>
        <w:br w:type="page"/>
      </w:r>
      <w:r w:rsidRPr="009602AC">
        <w:rPr>
          <w:rFonts w:ascii="Times New Roman" w:hAnsi="Times New Roman"/>
          <w:b/>
          <w:sz w:val="24"/>
          <w:szCs w:val="24"/>
        </w:rPr>
        <w:lastRenderedPageBreak/>
        <w:t>СОДЕРЖАНИЕ</w:t>
      </w:r>
    </w:p>
    <w:p w14:paraId="01F0FB0E"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3EFE84B6" w14:textId="77777777" w:rsidTr="00C46C1F">
        <w:tc>
          <w:tcPr>
            <w:tcW w:w="7501" w:type="dxa"/>
          </w:tcPr>
          <w:p w14:paraId="14DC04A2" w14:textId="77777777" w:rsidR="000D7985" w:rsidRPr="00A37B7C" w:rsidRDefault="000D7985" w:rsidP="00095D42">
            <w:pPr>
              <w:numPr>
                <w:ilvl w:val="0"/>
                <w:numId w:val="140"/>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7AA6556" w14:textId="77777777" w:rsidR="000D7985" w:rsidRPr="00A37B7C" w:rsidRDefault="000D7985" w:rsidP="00C46C1F">
            <w:pPr>
              <w:rPr>
                <w:rFonts w:ascii="Times New Roman" w:hAnsi="Times New Roman"/>
                <w:b/>
                <w:sz w:val="24"/>
                <w:szCs w:val="24"/>
              </w:rPr>
            </w:pPr>
          </w:p>
        </w:tc>
      </w:tr>
      <w:tr w:rsidR="000D7985" w:rsidRPr="00A37B7C" w14:paraId="0334B248" w14:textId="77777777" w:rsidTr="00C46C1F">
        <w:tc>
          <w:tcPr>
            <w:tcW w:w="7501" w:type="dxa"/>
          </w:tcPr>
          <w:p w14:paraId="4536063F" w14:textId="77777777" w:rsidR="000D7985" w:rsidRPr="00A37B7C" w:rsidRDefault="000D7985" w:rsidP="00095D42">
            <w:pPr>
              <w:numPr>
                <w:ilvl w:val="0"/>
                <w:numId w:val="140"/>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449A6758" w14:textId="77777777" w:rsidR="000D7985" w:rsidRPr="00A37B7C" w:rsidRDefault="000D7985" w:rsidP="00095D42">
            <w:pPr>
              <w:numPr>
                <w:ilvl w:val="0"/>
                <w:numId w:val="140"/>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727B673E" w14:textId="77777777" w:rsidR="000D7985" w:rsidRPr="00A37B7C" w:rsidRDefault="000D7985" w:rsidP="00C46C1F">
            <w:pPr>
              <w:ind w:left="644"/>
              <w:rPr>
                <w:rFonts w:ascii="Times New Roman" w:hAnsi="Times New Roman"/>
                <w:b/>
                <w:sz w:val="24"/>
                <w:szCs w:val="24"/>
              </w:rPr>
            </w:pPr>
          </w:p>
        </w:tc>
      </w:tr>
      <w:tr w:rsidR="000D7985" w:rsidRPr="00A37B7C" w14:paraId="4D929713" w14:textId="77777777" w:rsidTr="00C46C1F">
        <w:tc>
          <w:tcPr>
            <w:tcW w:w="7501" w:type="dxa"/>
          </w:tcPr>
          <w:p w14:paraId="17A83845" w14:textId="77777777" w:rsidR="000D7985" w:rsidRPr="00A37B7C" w:rsidRDefault="000D7985" w:rsidP="00095D42">
            <w:pPr>
              <w:numPr>
                <w:ilvl w:val="0"/>
                <w:numId w:val="140"/>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2B8366D1" w14:textId="77777777" w:rsidR="000D7985" w:rsidRPr="00A37B7C" w:rsidRDefault="000D7985" w:rsidP="00C46C1F">
            <w:pPr>
              <w:suppressAutoHyphens/>
              <w:rPr>
                <w:rFonts w:ascii="Times New Roman" w:hAnsi="Times New Roman"/>
                <w:b/>
                <w:sz w:val="24"/>
                <w:szCs w:val="24"/>
              </w:rPr>
            </w:pPr>
          </w:p>
        </w:tc>
        <w:tc>
          <w:tcPr>
            <w:tcW w:w="1854" w:type="dxa"/>
          </w:tcPr>
          <w:p w14:paraId="6B0C2FCC" w14:textId="77777777" w:rsidR="000D7985" w:rsidRPr="00A37B7C" w:rsidRDefault="000D7985" w:rsidP="00C46C1F">
            <w:pPr>
              <w:rPr>
                <w:rFonts w:ascii="Times New Roman" w:hAnsi="Times New Roman"/>
                <w:b/>
                <w:sz w:val="24"/>
                <w:szCs w:val="24"/>
              </w:rPr>
            </w:pPr>
          </w:p>
        </w:tc>
      </w:tr>
    </w:tbl>
    <w:p w14:paraId="0BBA9862"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ПРИМЕРНОЙ РАБОЧЕЙ ПРОГРАММЫ</w:t>
      </w:r>
      <w:r w:rsidRPr="00A37B7C">
        <w:rPr>
          <w:rFonts w:ascii="Times New Roman" w:hAnsi="Times New Roman"/>
          <w:b/>
          <w:sz w:val="24"/>
          <w:szCs w:val="24"/>
        </w:rPr>
        <w:t xml:space="preserve"> УЧЕБНОЙ ДИСЦИПЛИНЫ</w:t>
      </w:r>
    </w:p>
    <w:p w14:paraId="1074B156" w14:textId="77777777" w:rsidR="000D7985" w:rsidRPr="00A37B7C" w:rsidRDefault="000D7985" w:rsidP="000D7985">
      <w:pPr>
        <w:suppressAutoHyphens/>
        <w:spacing w:line="240" w:lineRule="auto"/>
        <w:jc w:val="center"/>
        <w:rPr>
          <w:rFonts w:ascii="Times New Roman" w:hAnsi="Times New Roman"/>
          <w:b/>
          <w:sz w:val="24"/>
          <w:szCs w:val="24"/>
        </w:rPr>
      </w:pPr>
      <w:r w:rsidRPr="00A37B7C">
        <w:rPr>
          <w:rFonts w:ascii="Times New Roman" w:hAnsi="Times New Roman"/>
          <w:b/>
          <w:sz w:val="24"/>
          <w:szCs w:val="24"/>
        </w:rPr>
        <w:t>СГ.04 ФИЗИЧЕСКАЯ КУЛЬТУРА</w:t>
      </w:r>
    </w:p>
    <w:p w14:paraId="67C3D987"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5F7CED1A"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«Физическая культура» является обязательной частью </w:t>
      </w:r>
      <w:bookmarkStart w:id="65" w:name="_Hlk109637648"/>
      <w:r w:rsidRPr="00A37B7C">
        <w:rPr>
          <w:rFonts w:ascii="Times New Roman" w:hAnsi="Times New Roman"/>
          <w:sz w:val="24"/>
          <w:szCs w:val="24"/>
        </w:rPr>
        <w:t xml:space="preserve">социально-гуманитарного цикла примерной образовательной программы в соответствии с ФГОС СПО по </w:t>
      </w:r>
      <w:r>
        <w:rPr>
          <w:rFonts w:ascii="Times New Roman" w:hAnsi="Times New Roman"/>
          <w:iCs/>
          <w:sz w:val="24"/>
          <w:szCs w:val="24"/>
        </w:rPr>
        <w:t>специальности</w:t>
      </w:r>
      <w:r w:rsidRPr="00A37B7C">
        <w:rPr>
          <w:rFonts w:ascii="Times New Roman" w:hAnsi="Times New Roman"/>
          <w:iCs/>
          <w:sz w:val="24"/>
          <w:szCs w:val="24"/>
        </w:rPr>
        <w:t>.</w:t>
      </w:r>
    </w:p>
    <w:bookmarkEnd w:id="65"/>
    <w:p w14:paraId="56A0EF36"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04, ОК 06, ОК 08.</w:t>
      </w:r>
      <w:r w:rsidRPr="00A37B7C">
        <w:rPr>
          <w:rFonts w:ascii="Times New Roman" w:hAnsi="Times New Roman"/>
          <w:i/>
          <w:sz w:val="24"/>
          <w:szCs w:val="24"/>
        </w:rPr>
        <w:t xml:space="preserve"> </w:t>
      </w:r>
    </w:p>
    <w:p w14:paraId="7705D29D"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56DD5BC"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51AD5B26" w14:textId="77777777" w:rsidR="000D7985" w:rsidRPr="00A37B7C" w:rsidRDefault="000D7985" w:rsidP="000D7985">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969"/>
        <w:gridCol w:w="4037"/>
      </w:tblGrid>
      <w:tr w:rsidR="000D7985" w:rsidRPr="00A37B7C" w14:paraId="12F4CBD4" w14:textId="77777777" w:rsidTr="00C46C1F">
        <w:trPr>
          <w:trHeight w:val="649"/>
        </w:trPr>
        <w:tc>
          <w:tcPr>
            <w:tcW w:w="1242" w:type="dxa"/>
            <w:hideMark/>
          </w:tcPr>
          <w:p w14:paraId="028E9015"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Код</w:t>
            </w:r>
          </w:p>
          <w:p w14:paraId="323A2FD9"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3969" w:type="dxa"/>
            <w:hideMark/>
          </w:tcPr>
          <w:p w14:paraId="7D4A76D7"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037" w:type="dxa"/>
            <w:hideMark/>
          </w:tcPr>
          <w:p w14:paraId="2CBE133D"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0F4B97B8" w14:textId="77777777" w:rsidTr="00C46C1F">
        <w:trPr>
          <w:trHeight w:val="212"/>
        </w:trPr>
        <w:tc>
          <w:tcPr>
            <w:tcW w:w="1242" w:type="dxa"/>
          </w:tcPr>
          <w:p w14:paraId="543C2E20"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t>ОК 04</w:t>
            </w:r>
            <w:r w:rsidRPr="00A37B7C">
              <w:rPr>
                <w:rFonts w:ascii="Times New Roman" w:hAnsi="Times New Roman"/>
                <w:sz w:val="24"/>
                <w:szCs w:val="24"/>
              </w:rPr>
              <w:t xml:space="preserve"> </w:t>
            </w:r>
          </w:p>
        </w:tc>
        <w:tc>
          <w:tcPr>
            <w:tcW w:w="3969" w:type="dxa"/>
          </w:tcPr>
          <w:p w14:paraId="23C25E9D" w14:textId="77777777" w:rsidR="000D7985" w:rsidRPr="00A37B7C" w:rsidRDefault="000D7985" w:rsidP="00C46C1F">
            <w:pPr>
              <w:suppressAutoHyphens/>
              <w:spacing w:after="0" w:line="240" w:lineRule="auto"/>
              <w:rPr>
                <w:rFonts w:ascii="Times New Roman" w:hAnsi="Times New Roman"/>
                <w:i/>
              </w:rPr>
            </w:pPr>
            <w:r w:rsidRPr="00A37B7C">
              <w:rPr>
                <w:rFonts w:ascii="Times New Roman" w:hAnsi="Times New Roman"/>
                <w:bCs/>
                <w:spacing w:val="-4"/>
                <w:sz w:val="24"/>
                <w:szCs w:val="24"/>
              </w:rPr>
              <w:t>Организовывать работу коллектива и команды</w:t>
            </w:r>
          </w:p>
        </w:tc>
        <w:tc>
          <w:tcPr>
            <w:tcW w:w="4037" w:type="dxa"/>
          </w:tcPr>
          <w:p w14:paraId="72B47078"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0D7985" w:rsidRPr="00A37B7C" w14:paraId="64D17D2D" w14:textId="77777777" w:rsidTr="00C46C1F">
        <w:trPr>
          <w:trHeight w:val="212"/>
        </w:trPr>
        <w:tc>
          <w:tcPr>
            <w:tcW w:w="1242" w:type="dxa"/>
          </w:tcPr>
          <w:p w14:paraId="62082584" w14:textId="77777777" w:rsidR="000D7985" w:rsidRPr="00A37B7C" w:rsidRDefault="000D7985" w:rsidP="00C46C1F">
            <w:pPr>
              <w:suppressAutoHyphens/>
              <w:spacing w:after="0" w:line="240" w:lineRule="auto"/>
              <w:rPr>
                <w:rFonts w:ascii="Times New Roman" w:hAnsi="Times New Roman"/>
                <w:sz w:val="24"/>
                <w:szCs w:val="24"/>
              </w:rPr>
            </w:pPr>
            <w:r w:rsidRPr="00A37B7C">
              <w:rPr>
                <w:rFonts w:ascii="Times New Roman" w:hAnsi="Times New Roman"/>
                <w:sz w:val="24"/>
                <w:szCs w:val="24"/>
              </w:rPr>
              <w:t xml:space="preserve">ОК 06 </w:t>
            </w:r>
          </w:p>
        </w:tc>
        <w:tc>
          <w:tcPr>
            <w:tcW w:w="3969" w:type="dxa"/>
          </w:tcPr>
          <w:p w14:paraId="6D941137" w14:textId="77777777" w:rsidR="000D7985" w:rsidRPr="00A37B7C" w:rsidRDefault="000D7985" w:rsidP="00C46C1F">
            <w:pPr>
              <w:suppressAutoHyphens/>
              <w:spacing w:after="0" w:line="240" w:lineRule="auto"/>
              <w:rPr>
                <w:rFonts w:ascii="Times New Roman" w:hAnsi="Times New Roman"/>
                <w:bCs/>
                <w:spacing w:val="-4"/>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tc>
        <w:tc>
          <w:tcPr>
            <w:tcW w:w="4037" w:type="dxa"/>
          </w:tcPr>
          <w:p w14:paraId="64656A22"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w:t>
            </w:r>
          </w:p>
          <w:p w14:paraId="21A57DA2"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значимость профессиональной деятельности по специальности</w:t>
            </w:r>
          </w:p>
        </w:tc>
      </w:tr>
      <w:tr w:rsidR="000D7985" w:rsidRPr="00A37B7C" w14:paraId="118FA406" w14:textId="77777777" w:rsidTr="00C46C1F">
        <w:trPr>
          <w:trHeight w:val="212"/>
        </w:trPr>
        <w:tc>
          <w:tcPr>
            <w:tcW w:w="1242" w:type="dxa"/>
          </w:tcPr>
          <w:p w14:paraId="53BC1292" w14:textId="77777777" w:rsidR="000D7985" w:rsidRPr="00A37B7C" w:rsidRDefault="000D7985" w:rsidP="00C46C1F">
            <w:pPr>
              <w:suppressAutoHyphens/>
              <w:spacing w:after="0" w:line="240" w:lineRule="auto"/>
              <w:rPr>
                <w:rFonts w:ascii="Times New Roman" w:hAnsi="Times New Roman"/>
                <w:sz w:val="24"/>
                <w:szCs w:val="24"/>
              </w:rPr>
            </w:pPr>
            <w:r w:rsidRPr="00A37B7C">
              <w:rPr>
                <w:rFonts w:ascii="Times New Roman" w:hAnsi="Times New Roman"/>
                <w:sz w:val="24"/>
                <w:szCs w:val="24"/>
              </w:rPr>
              <w:t xml:space="preserve">ОК 08 </w:t>
            </w:r>
          </w:p>
        </w:tc>
        <w:tc>
          <w:tcPr>
            <w:tcW w:w="3969" w:type="dxa"/>
          </w:tcPr>
          <w:p w14:paraId="7121421A" w14:textId="77777777" w:rsidR="000D7985" w:rsidRPr="00A37B7C" w:rsidRDefault="000D7985" w:rsidP="00C46C1F">
            <w:pPr>
              <w:suppressAutoHyphens/>
              <w:spacing w:after="0" w:line="240" w:lineRule="auto"/>
              <w:rPr>
                <w:rFonts w:ascii="Times New Roman" w:hAnsi="Times New Roman"/>
                <w:iCs/>
                <w:sz w:val="24"/>
                <w:szCs w:val="24"/>
              </w:rPr>
            </w:pPr>
            <w:r w:rsidRPr="00A37B7C">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w:t>
            </w:r>
          </w:p>
          <w:p w14:paraId="23F1E232" w14:textId="77777777" w:rsidR="000D7985" w:rsidRPr="00A37B7C" w:rsidRDefault="000D7985" w:rsidP="00C46C1F">
            <w:pPr>
              <w:suppressAutoHyphens/>
              <w:spacing w:after="0" w:line="240" w:lineRule="auto"/>
              <w:rPr>
                <w:rFonts w:ascii="Times New Roman" w:hAnsi="Times New Roman"/>
                <w:bCs/>
                <w:iCs/>
                <w:sz w:val="24"/>
                <w:szCs w:val="24"/>
              </w:rPr>
            </w:pPr>
            <w:r w:rsidRPr="00A37B7C">
              <w:rPr>
                <w:rFonts w:ascii="Times New Roman" w:hAnsi="Times New Roman"/>
                <w:iCs/>
                <w:sz w:val="24"/>
                <w:szCs w:val="24"/>
              </w:rPr>
              <w:t xml:space="preserve">пользоваться средствами профилактики перенапряжения, характерными для данной </w:t>
            </w:r>
            <w:r w:rsidRPr="00A37B7C">
              <w:rPr>
                <w:rFonts w:ascii="Times New Roman" w:hAnsi="Times New Roman"/>
                <w:sz w:val="24"/>
                <w:szCs w:val="24"/>
              </w:rPr>
              <w:t>специальности</w:t>
            </w:r>
          </w:p>
        </w:tc>
        <w:tc>
          <w:tcPr>
            <w:tcW w:w="4037" w:type="dxa"/>
          </w:tcPr>
          <w:p w14:paraId="117F70A8"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6111A45C"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основы здорового образа жизни;</w:t>
            </w:r>
          </w:p>
          <w:p w14:paraId="7CDB5AA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условия профессиональной деятельности и зоны риска физического здоровья для </w:t>
            </w:r>
            <w:r w:rsidRPr="00A37B7C">
              <w:rPr>
                <w:rFonts w:ascii="Times New Roman" w:hAnsi="Times New Roman"/>
                <w:sz w:val="24"/>
                <w:szCs w:val="24"/>
              </w:rPr>
              <w:t>специальности;</w:t>
            </w:r>
          </w:p>
          <w:p w14:paraId="063099F9"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iCs/>
                <w:sz w:val="24"/>
                <w:szCs w:val="24"/>
              </w:rPr>
              <w:t>средства профилактики перенапряжения</w:t>
            </w:r>
          </w:p>
        </w:tc>
      </w:tr>
    </w:tbl>
    <w:p w14:paraId="4E94475B" w14:textId="77777777" w:rsidR="000D7985" w:rsidRPr="00A37B7C" w:rsidRDefault="000D7985" w:rsidP="000D7985">
      <w:pPr>
        <w:suppressAutoHyphens/>
        <w:spacing w:after="240" w:line="240" w:lineRule="auto"/>
        <w:ind w:firstLine="709"/>
        <w:rPr>
          <w:rFonts w:ascii="Times New Roman" w:hAnsi="Times New Roman"/>
          <w:b/>
        </w:rPr>
      </w:pPr>
    </w:p>
    <w:p w14:paraId="29824B59" w14:textId="77777777" w:rsidR="000D7985" w:rsidRPr="00A37B7C" w:rsidRDefault="000D7985" w:rsidP="000D7985">
      <w:pPr>
        <w:suppressAutoHyphens/>
        <w:spacing w:after="240" w:line="240" w:lineRule="auto"/>
        <w:jc w:val="center"/>
        <w:rPr>
          <w:rFonts w:ascii="Times New Roman" w:hAnsi="Times New Roman"/>
          <w:b/>
          <w:sz w:val="24"/>
          <w:szCs w:val="24"/>
        </w:rPr>
      </w:pPr>
      <w:r>
        <w:rPr>
          <w:rFonts w:ascii="Times New Roman" w:hAnsi="Times New Roman"/>
          <w:b/>
          <w:sz w:val="24"/>
          <w:szCs w:val="24"/>
        </w:rPr>
        <w:br w:type="page"/>
      </w:r>
      <w:r w:rsidRPr="00A37B7C">
        <w:rPr>
          <w:rFonts w:ascii="Times New Roman" w:hAnsi="Times New Roman"/>
          <w:b/>
          <w:sz w:val="24"/>
          <w:szCs w:val="24"/>
        </w:rPr>
        <w:lastRenderedPageBreak/>
        <w:t>2. СТРУКТУРА И СОДЕРЖАНИЕ УЧЕБНОЙ ДИСЦИПЛИНЫ</w:t>
      </w:r>
    </w:p>
    <w:p w14:paraId="06914E48"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4"/>
        <w:gridCol w:w="2212"/>
      </w:tblGrid>
      <w:tr w:rsidR="000D7985" w:rsidRPr="00A37B7C" w14:paraId="1F453E73" w14:textId="77777777" w:rsidTr="00C46C1F">
        <w:trPr>
          <w:trHeight w:val="490"/>
        </w:trPr>
        <w:tc>
          <w:tcPr>
            <w:tcW w:w="3784" w:type="pct"/>
            <w:vAlign w:val="center"/>
          </w:tcPr>
          <w:p w14:paraId="0F74D56F"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216" w:type="pct"/>
            <w:vAlign w:val="center"/>
          </w:tcPr>
          <w:p w14:paraId="102CBC6C"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3BA11FBD" w14:textId="77777777" w:rsidTr="00C46C1F">
        <w:trPr>
          <w:trHeight w:val="490"/>
        </w:trPr>
        <w:tc>
          <w:tcPr>
            <w:tcW w:w="3784" w:type="pct"/>
            <w:vAlign w:val="center"/>
          </w:tcPr>
          <w:p w14:paraId="3E7972A2"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16" w:type="pct"/>
            <w:vAlign w:val="center"/>
          </w:tcPr>
          <w:p w14:paraId="542F74D0"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120</w:t>
            </w:r>
          </w:p>
        </w:tc>
      </w:tr>
      <w:tr w:rsidR="000D7985" w:rsidRPr="00A37B7C" w14:paraId="331C1875" w14:textId="77777777" w:rsidTr="00C46C1F">
        <w:trPr>
          <w:trHeight w:val="490"/>
        </w:trPr>
        <w:tc>
          <w:tcPr>
            <w:tcW w:w="3784" w:type="pct"/>
            <w:shd w:val="clear" w:color="auto" w:fill="auto"/>
            <w:vAlign w:val="center"/>
          </w:tcPr>
          <w:p w14:paraId="2F4B56C6"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216" w:type="pct"/>
            <w:shd w:val="clear" w:color="auto" w:fill="auto"/>
            <w:vAlign w:val="center"/>
          </w:tcPr>
          <w:p w14:paraId="784CBDD9"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112</w:t>
            </w:r>
          </w:p>
        </w:tc>
      </w:tr>
      <w:tr w:rsidR="000D7985" w:rsidRPr="00A37B7C" w14:paraId="3B74164D" w14:textId="77777777" w:rsidTr="00C46C1F">
        <w:trPr>
          <w:trHeight w:val="336"/>
        </w:trPr>
        <w:tc>
          <w:tcPr>
            <w:tcW w:w="5000" w:type="pct"/>
            <w:gridSpan w:val="2"/>
            <w:vAlign w:val="center"/>
          </w:tcPr>
          <w:p w14:paraId="57E30643"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06F4C1A8" w14:textId="77777777" w:rsidTr="00C46C1F">
        <w:trPr>
          <w:trHeight w:val="490"/>
        </w:trPr>
        <w:tc>
          <w:tcPr>
            <w:tcW w:w="3784" w:type="pct"/>
            <w:vAlign w:val="center"/>
          </w:tcPr>
          <w:p w14:paraId="6F885944"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216" w:type="pct"/>
            <w:vAlign w:val="center"/>
          </w:tcPr>
          <w:p w14:paraId="5CD588FA"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8</w:t>
            </w:r>
          </w:p>
        </w:tc>
      </w:tr>
      <w:tr w:rsidR="000D7985" w:rsidRPr="00A37B7C" w14:paraId="5449774F" w14:textId="77777777" w:rsidTr="00C46C1F">
        <w:trPr>
          <w:trHeight w:val="490"/>
        </w:trPr>
        <w:tc>
          <w:tcPr>
            <w:tcW w:w="3784" w:type="pct"/>
            <w:vAlign w:val="center"/>
          </w:tcPr>
          <w:p w14:paraId="76B5ED8B"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p>
        </w:tc>
        <w:tc>
          <w:tcPr>
            <w:tcW w:w="1216" w:type="pct"/>
            <w:vAlign w:val="center"/>
          </w:tcPr>
          <w:p w14:paraId="3C66F172"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112</w:t>
            </w:r>
          </w:p>
        </w:tc>
      </w:tr>
      <w:tr w:rsidR="000D7985" w:rsidRPr="00A37B7C" w14:paraId="0095C37E" w14:textId="77777777" w:rsidTr="00C46C1F">
        <w:trPr>
          <w:trHeight w:val="267"/>
        </w:trPr>
        <w:tc>
          <w:tcPr>
            <w:tcW w:w="3784" w:type="pct"/>
            <w:vAlign w:val="center"/>
          </w:tcPr>
          <w:p w14:paraId="2172E3D3"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9"/>
            </w:r>
          </w:p>
        </w:tc>
        <w:tc>
          <w:tcPr>
            <w:tcW w:w="1216" w:type="pct"/>
            <w:vAlign w:val="center"/>
          </w:tcPr>
          <w:p w14:paraId="4F9ACC20"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3A607BE7" w14:textId="77777777" w:rsidTr="00C46C1F">
        <w:trPr>
          <w:trHeight w:val="331"/>
        </w:trPr>
        <w:tc>
          <w:tcPr>
            <w:tcW w:w="3784" w:type="pct"/>
            <w:vAlign w:val="center"/>
          </w:tcPr>
          <w:p w14:paraId="0C79606A"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216" w:type="pct"/>
            <w:vAlign w:val="center"/>
          </w:tcPr>
          <w:p w14:paraId="2774795C" w14:textId="77777777" w:rsidR="000D7985" w:rsidRPr="00A37B7C" w:rsidRDefault="000D7985" w:rsidP="00C46C1F">
            <w:pPr>
              <w:suppressAutoHyphens/>
              <w:spacing w:after="0"/>
              <w:rPr>
                <w:rFonts w:ascii="Times New Roman" w:hAnsi="Times New Roman"/>
                <w:iCs/>
              </w:rPr>
            </w:pPr>
            <w:r>
              <w:rPr>
                <w:rFonts w:ascii="Times New Roman" w:hAnsi="Times New Roman"/>
                <w:iCs/>
              </w:rPr>
              <w:t>**</w:t>
            </w:r>
          </w:p>
        </w:tc>
      </w:tr>
    </w:tbl>
    <w:p w14:paraId="227E14F7" w14:textId="77777777" w:rsidR="000D7985" w:rsidRPr="00A37B7C" w:rsidRDefault="000D7985" w:rsidP="000D7985">
      <w:pPr>
        <w:suppressAutoHyphens/>
        <w:spacing w:after="120"/>
        <w:rPr>
          <w:rFonts w:ascii="Times New Roman" w:hAnsi="Times New Roman"/>
          <w:b/>
          <w:i/>
        </w:rPr>
      </w:pPr>
    </w:p>
    <w:p w14:paraId="59F700D3" w14:textId="77777777" w:rsidR="000D7985" w:rsidRPr="00A37B7C" w:rsidRDefault="000D7985" w:rsidP="000D7985">
      <w:pPr>
        <w:rPr>
          <w:rFonts w:ascii="Times New Roman" w:hAnsi="Times New Roman"/>
          <w:b/>
          <w:i/>
        </w:rPr>
        <w:sectPr w:rsidR="000D7985" w:rsidRPr="00A37B7C" w:rsidSect="00C46C1F">
          <w:pgSz w:w="11906" w:h="16838"/>
          <w:pgMar w:top="1134" w:right="850" w:bottom="284" w:left="1701" w:header="708" w:footer="708" w:gutter="0"/>
          <w:cols w:space="720"/>
          <w:docGrid w:linePitch="299"/>
        </w:sectPr>
      </w:pPr>
    </w:p>
    <w:p w14:paraId="73E78839"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7688"/>
        <w:gridCol w:w="2897"/>
        <w:gridCol w:w="2311"/>
      </w:tblGrid>
      <w:tr w:rsidR="000D7985" w:rsidRPr="00A37B7C" w14:paraId="6EA9EC01" w14:textId="77777777" w:rsidTr="00C46C1F">
        <w:trPr>
          <w:trHeight w:val="20"/>
        </w:trPr>
        <w:tc>
          <w:tcPr>
            <w:tcW w:w="736" w:type="pct"/>
            <w:vAlign w:val="center"/>
          </w:tcPr>
          <w:p w14:paraId="1461F04A"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Наименование разделов и тем</w:t>
            </w:r>
          </w:p>
        </w:tc>
        <w:tc>
          <w:tcPr>
            <w:tcW w:w="2542" w:type="pct"/>
            <w:vAlign w:val="center"/>
          </w:tcPr>
          <w:p w14:paraId="0C4C0AD9"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Содержание учебного материала и формы организации деятельности обучающихся</w:t>
            </w:r>
          </w:p>
        </w:tc>
        <w:tc>
          <w:tcPr>
            <w:tcW w:w="958" w:type="pct"/>
            <w:vAlign w:val="center"/>
          </w:tcPr>
          <w:p w14:paraId="5C48D0A4"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c>
          <w:tcPr>
            <w:tcW w:w="764" w:type="pct"/>
            <w:vAlign w:val="center"/>
          </w:tcPr>
          <w:p w14:paraId="70790B0D" w14:textId="77777777" w:rsidR="000D7985" w:rsidRPr="00A37B7C" w:rsidRDefault="000D7985" w:rsidP="00C46C1F">
            <w:pPr>
              <w:suppressAutoHyphens/>
              <w:spacing w:after="0"/>
              <w:jc w:val="center"/>
              <w:rPr>
                <w:rFonts w:ascii="Times New Roman" w:hAnsi="Times New Roman"/>
                <w:b/>
                <w:bCs/>
              </w:rPr>
            </w:pPr>
            <w:r>
              <w:rPr>
                <w:rFonts w:ascii="Times New Roman" w:hAnsi="Times New Roman"/>
                <w:b/>
                <w:bCs/>
              </w:rPr>
              <w:t xml:space="preserve">Коды компетенций, </w:t>
            </w:r>
            <w:r w:rsidRPr="00A37B7C">
              <w:rPr>
                <w:rFonts w:ascii="Times New Roman" w:hAnsi="Times New Roman"/>
                <w:b/>
                <w:bCs/>
              </w:rPr>
              <w:t>формированию которых способствует элемент программы</w:t>
            </w:r>
          </w:p>
        </w:tc>
      </w:tr>
      <w:tr w:rsidR="000D7985" w:rsidRPr="00A37B7C" w14:paraId="662EA402" w14:textId="77777777" w:rsidTr="00C46C1F">
        <w:trPr>
          <w:trHeight w:val="20"/>
        </w:trPr>
        <w:tc>
          <w:tcPr>
            <w:tcW w:w="736" w:type="pct"/>
          </w:tcPr>
          <w:p w14:paraId="07CFCCFD"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1</w:t>
            </w:r>
          </w:p>
        </w:tc>
        <w:tc>
          <w:tcPr>
            <w:tcW w:w="2542" w:type="pct"/>
          </w:tcPr>
          <w:p w14:paraId="49F7CBAB"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958" w:type="pct"/>
          </w:tcPr>
          <w:p w14:paraId="424D3D15"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3</w:t>
            </w:r>
          </w:p>
        </w:tc>
        <w:tc>
          <w:tcPr>
            <w:tcW w:w="764" w:type="pct"/>
          </w:tcPr>
          <w:p w14:paraId="282D1FEE"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74E8C0C3" w14:textId="77777777" w:rsidTr="00C46C1F">
        <w:trPr>
          <w:trHeight w:val="20"/>
        </w:trPr>
        <w:tc>
          <w:tcPr>
            <w:tcW w:w="3278" w:type="pct"/>
            <w:gridSpan w:val="2"/>
          </w:tcPr>
          <w:p w14:paraId="2656C38F" w14:textId="77777777" w:rsidR="000D7985" w:rsidRPr="00A37B7C" w:rsidRDefault="000D7985" w:rsidP="00C46C1F">
            <w:pPr>
              <w:spacing w:after="0"/>
              <w:rPr>
                <w:rFonts w:ascii="Times New Roman" w:hAnsi="Times New Roman"/>
                <w:b/>
                <w:bCs/>
              </w:rPr>
            </w:pPr>
            <w:r w:rsidRPr="00A37B7C">
              <w:rPr>
                <w:rFonts w:ascii="Times New Roman" w:hAnsi="Times New Roman"/>
                <w:b/>
                <w:bCs/>
              </w:rPr>
              <w:t>Раздел 1. Научно-методические основы формирования физической культуры личности</w:t>
            </w:r>
          </w:p>
        </w:tc>
        <w:tc>
          <w:tcPr>
            <w:tcW w:w="958" w:type="pct"/>
          </w:tcPr>
          <w:p w14:paraId="69990ED4" w14:textId="77777777" w:rsidR="000D7985" w:rsidRPr="00A37B7C" w:rsidRDefault="000D7985" w:rsidP="00C46C1F">
            <w:pPr>
              <w:spacing w:after="0"/>
              <w:jc w:val="center"/>
              <w:rPr>
                <w:rFonts w:ascii="Times New Roman" w:hAnsi="Times New Roman"/>
                <w:b/>
                <w:bCs/>
                <w:i/>
                <w:iCs/>
              </w:rPr>
            </w:pPr>
            <w:r w:rsidRPr="00A37B7C">
              <w:rPr>
                <w:rFonts w:ascii="Times New Roman" w:hAnsi="Times New Roman"/>
                <w:b/>
                <w:bCs/>
                <w:i/>
                <w:iCs/>
              </w:rPr>
              <w:t>8/0</w:t>
            </w:r>
          </w:p>
        </w:tc>
        <w:tc>
          <w:tcPr>
            <w:tcW w:w="764" w:type="pct"/>
          </w:tcPr>
          <w:p w14:paraId="2FDAB89A" w14:textId="77777777" w:rsidR="000D7985" w:rsidRPr="00A37B7C" w:rsidRDefault="000D7985" w:rsidP="00C46C1F">
            <w:pPr>
              <w:spacing w:after="0"/>
              <w:jc w:val="center"/>
              <w:rPr>
                <w:rFonts w:ascii="Times New Roman" w:hAnsi="Times New Roman"/>
                <w:b/>
                <w:bCs/>
                <w:i/>
                <w:iCs/>
              </w:rPr>
            </w:pPr>
          </w:p>
        </w:tc>
      </w:tr>
      <w:tr w:rsidR="000D7985" w:rsidRPr="00A37B7C" w14:paraId="74E135E4" w14:textId="77777777" w:rsidTr="00C46C1F">
        <w:trPr>
          <w:trHeight w:val="20"/>
        </w:trPr>
        <w:tc>
          <w:tcPr>
            <w:tcW w:w="736" w:type="pct"/>
            <w:vMerge w:val="restart"/>
          </w:tcPr>
          <w:p w14:paraId="2037EA5C"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 xml:space="preserve">Тема 1.1. </w:t>
            </w:r>
          </w:p>
          <w:p w14:paraId="1C268618"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 xml:space="preserve">Общекультурное и социальное значение физической культуры. </w:t>
            </w:r>
          </w:p>
        </w:tc>
        <w:tc>
          <w:tcPr>
            <w:tcW w:w="2542" w:type="pct"/>
          </w:tcPr>
          <w:p w14:paraId="0CF302D1" w14:textId="77777777" w:rsidR="000D7985" w:rsidRPr="00A37B7C" w:rsidRDefault="000D7985" w:rsidP="00C46C1F">
            <w:pPr>
              <w:spacing w:after="0"/>
              <w:rPr>
                <w:rFonts w:ascii="Times New Roman" w:hAnsi="Times New Roman"/>
                <w:b/>
                <w:bCs/>
                <w:i/>
              </w:rPr>
            </w:pPr>
            <w:r w:rsidRPr="00A37B7C">
              <w:rPr>
                <w:rFonts w:ascii="Times New Roman" w:hAnsi="Times New Roman"/>
                <w:b/>
                <w:bCs/>
              </w:rPr>
              <w:t>Содержание учебного материала</w:t>
            </w:r>
          </w:p>
        </w:tc>
        <w:tc>
          <w:tcPr>
            <w:tcW w:w="958" w:type="pct"/>
            <w:vAlign w:val="center"/>
          </w:tcPr>
          <w:p w14:paraId="61BFB2F6" w14:textId="77777777" w:rsidR="000D7985" w:rsidRPr="00A37B7C" w:rsidRDefault="000D7985" w:rsidP="00C46C1F">
            <w:pPr>
              <w:suppressAutoHyphens/>
              <w:spacing w:after="0"/>
              <w:jc w:val="center"/>
              <w:rPr>
                <w:rFonts w:ascii="Times New Roman" w:hAnsi="Times New Roman"/>
                <w:i/>
                <w:iCs/>
              </w:rPr>
            </w:pPr>
            <w:r w:rsidRPr="00A37B7C">
              <w:rPr>
                <w:rFonts w:ascii="Times New Roman" w:hAnsi="Times New Roman"/>
                <w:i/>
                <w:iCs/>
              </w:rPr>
              <w:t>8</w:t>
            </w:r>
          </w:p>
        </w:tc>
        <w:tc>
          <w:tcPr>
            <w:tcW w:w="764" w:type="pct"/>
            <w:vMerge w:val="restart"/>
          </w:tcPr>
          <w:p w14:paraId="12417990" w14:textId="77777777" w:rsidR="000D7985" w:rsidRPr="00A37B7C" w:rsidRDefault="000D7985" w:rsidP="00C46C1F">
            <w:pPr>
              <w:spacing w:after="0"/>
              <w:rPr>
                <w:rFonts w:ascii="Times New Roman" w:hAnsi="Times New Roman"/>
              </w:rPr>
            </w:pPr>
            <w:r w:rsidRPr="00A37B7C">
              <w:rPr>
                <w:rFonts w:ascii="Times New Roman" w:hAnsi="Times New Roman"/>
              </w:rPr>
              <w:t>ОК 02, ОК 06,</w:t>
            </w:r>
          </w:p>
        </w:tc>
      </w:tr>
      <w:tr w:rsidR="000D7985" w:rsidRPr="00A37B7C" w14:paraId="05F09312" w14:textId="77777777" w:rsidTr="00C46C1F">
        <w:trPr>
          <w:trHeight w:val="20"/>
        </w:trPr>
        <w:tc>
          <w:tcPr>
            <w:tcW w:w="736" w:type="pct"/>
            <w:vMerge/>
          </w:tcPr>
          <w:p w14:paraId="7EDD6EF3" w14:textId="77777777" w:rsidR="000D7985" w:rsidRPr="00A37B7C" w:rsidRDefault="000D7985" w:rsidP="00C46C1F">
            <w:pPr>
              <w:spacing w:after="0"/>
              <w:rPr>
                <w:rFonts w:ascii="Times New Roman" w:hAnsi="Times New Roman"/>
                <w:b/>
                <w:bCs/>
                <w:i/>
              </w:rPr>
            </w:pPr>
          </w:p>
        </w:tc>
        <w:tc>
          <w:tcPr>
            <w:tcW w:w="2542" w:type="pct"/>
          </w:tcPr>
          <w:p w14:paraId="0FF65BB0" w14:textId="77777777" w:rsidR="000D7985" w:rsidRPr="00A37B7C" w:rsidRDefault="000D7985" w:rsidP="00C46C1F">
            <w:pPr>
              <w:spacing w:after="0"/>
              <w:jc w:val="both"/>
              <w:rPr>
                <w:rFonts w:ascii="Times New Roman" w:eastAsia="Calibri" w:hAnsi="Times New Roman"/>
                <w:b/>
                <w:bCs/>
              </w:rPr>
            </w:pPr>
            <w:r w:rsidRPr="00A37B7C">
              <w:rPr>
                <w:rFonts w:ascii="Times New Roman" w:eastAsia="Calibri" w:hAnsi="Times New Roman"/>
                <w:b/>
                <w:bCs/>
              </w:rPr>
              <w:t>1.</w:t>
            </w:r>
            <w:r w:rsidRPr="00A37B7C">
              <w:rPr>
                <w:rFonts w:ascii="Times New Roman" w:eastAsia="Calibri" w:hAnsi="Times New Roman"/>
                <w:bCs/>
              </w:rPr>
              <w:t>Физическая культура и спорт как социальные явления, как явления культуры</w:t>
            </w:r>
            <w:r w:rsidRPr="00A37B7C">
              <w:rPr>
                <w:rFonts w:ascii="Times New Roman" w:eastAsia="Calibri" w:hAnsi="Times New Roman"/>
                <w:b/>
                <w:bCs/>
              </w:rPr>
              <w:t>.</w:t>
            </w:r>
            <w:r w:rsidRPr="00A37B7C">
              <w:rPr>
                <w:rFonts w:ascii="Times New Roman" w:eastAsia="Calibri" w:hAnsi="Times New Roman"/>
                <w:bCs/>
              </w:rPr>
              <w:t xml:space="preserve"> Физическая культура личности человека, физическое развитие, физическое воспитание, физическая подготовка и подготовленность, самовоспитание. Сущность и ценности физической культуры. Влияние занятий физическими упражнениями на достижение человеком жизненного успеха. Дисциплина «Физическая культура» в системе среднего профессионального образования.</w:t>
            </w:r>
          </w:p>
        </w:tc>
        <w:tc>
          <w:tcPr>
            <w:tcW w:w="958" w:type="pct"/>
            <w:vMerge w:val="restart"/>
            <w:vAlign w:val="center"/>
          </w:tcPr>
          <w:p w14:paraId="792828B4" w14:textId="77777777" w:rsidR="000D7985" w:rsidRPr="00A37B7C" w:rsidRDefault="000D7985" w:rsidP="00C46C1F">
            <w:pPr>
              <w:suppressAutoHyphens/>
              <w:spacing w:after="0"/>
              <w:jc w:val="center"/>
              <w:rPr>
                <w:rFonts w:ascii="Times New Roman" w:hAnsi="Times New Roman"/>
                <w:bCs/>
                <w:i/>
                <w:iCs/>
              </w:rPr>
            </w:pPr>
            <w:r w:rsidRPr="00A37B7C">
              <w:rPr>
                <w:rFonts w:ascii="Times New Roman" w:hAnsi="Times New Roman"/>
                <w:i/>
                <w:iCs/>
              </w:rPr>
              <w:t>6</w:t>
            </w:r>
          </w:p>
        </w:tc>
        <w:tc>
          <w:tcPr>
            <w:tcW w:w="764" w:type="pct"/>
            <w:vMerge/>
          </w:tcPr>
          <w:p w14:paraId="14AE8352" w14:textId="77777777" w:rsidR="000D7985" w:rsidRPr="00A37B7C" w:rsidRDefault="000D7985" w:rsidP="00C46C1F">
            <w:pPr>
              <w:spacing w:after="0"/>
              <w:rPr>
                <w:rFonts w:ascii="Times New Roman" w:hAnsi="Times New Roman"/>
                <w:b/>
                <w:bCs/>
                <w:i/>
              </w:rPr>
            </w:pPr>
          </w:p>
        </w:tc>
      </w:tr>
      <w:tr w:rsidR="000D7985" w:rsidRPr="00A37B7C" w14:paraId="421D109E" w14:textId="77777777" w:rsidTr="00C46C1F">
        <w:trPr>
          <w:trHeight w:val="20"/>
        </w:trPr>
        <w:tc>
          <w:tcPr>
            <w:tcW w:w="736" w:type="pct"/>
            <w:vMerge/>
          </w:tcPr>
          <w:p w14:paraId="7946C871" w14:textId="77777777" w:rsidR="000D7985" w:rsidRPr="00A37B7C" w:rsidRDefault="000D7985" w:rsidP="00C46C1F">
            <w:pPr>
              <w:spacing w:after="0"/>
              <w:rPr>
                <w:rFonts w:ascii="Times New Roman" w:hAnsi="Times New Roman"/>
                <w:b/>
                <w:bCs/>
                <w:i/>
              </w:rPr>
            </w:pPr>
          </w:p>
        </w:tc>
        <w:tc>
          <w:tcPr>
            <w:tcW w:w="2542" w:type="pct"/>
          </w:tcPr>
          <w:p w14:paraId="2B848C0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b/>
                <w:bCs/>
              </w:rPr>
            </w:pPr>
            <w:r w:rsidRPr="00A37B7C">
              <w:rPr>
                <w:rFonts w:ascii="Times New Roman" w:eastAsia="Calibri" w:hAnsi="Times New Roman"/>
                <w:b/>
                <w:bCs/>
              </w:rPr>
              <w:t>2.</w:t>
            </w:r>
            <w:r w:rsidRPr="00A37B7C">
              <w:rPr>
                <w:rFonts w:ascii="Times New Roman" w:eastAsia="Calibri" w:hAnsi="Times New Roman"/>
                <w:bCs/>
              </w:rPr>
              <w:t>Социально-биологические основы физической культуры</w:t>
            </w:r>
            <w:r w:rsidRPr="00A37B7C">
              <w:rPr>
                <w:rFonts w:ascii="Times New Roman" w:eastAsia="Calibri" w:hAnsi="Times New Roman"/>
                <w:b/>
                <w:bCs/>
              </w:rPr>
              <w:t>.</w:t>
            </w:r>
          </w:p>
          <w:p w14:paraId="16FC3DC3" w14:textId="77777777" w:rsidR="000D7985" w:rsidRPr="00A37B7C" w:rsidRDefault="000D7985" w:rsidP="00C46C1F">
            <w:pPr>
              <w:spacing w:after="0"/>
              <w:jc w:val="both"/>
              <w:rPr>
                <w:rFonts w:ascii="Times New Roman" w:eastAsia="Calibri" w:hAnsi="Times New Roman"/>
                <w:b/>
                <w:bCs/>
              </w:rPr>
            </w:pPr>
            <w:r w:rsidRPr="00A37B7C">
              <w:rPr>
                <w:rFonts w:ascii="Times New Roman" w:eastAsia="Calibri" w:hAnsi="Times New Roman"/>
                <w:bCs/>
              </w:rPr>
              <w:t>Характеристика изменений, происходящих в организме человека под воздействием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w:t>
            </w:r>
          </w:p>
        </w:tc>
        <w:tc>
          <w:tcPr>
            <w:tcW w:w="958" w:type="pct"/>
            <w:vMerge/>
            <w:vAlign w:val="center"/>
          </w:tcPr>
          <w:p w14:paraId="65DA202E" w14:textId="77777777" w:rsidR="000D7985" w:rsidRPr="00A37B7C" w:rsidRDefault="000D7985" w:rsidP="00C46C1F">
            <w:pPr>
              <w:suppressAutoHyphens/>
              <w:spacing w:after="0"/>
              <w:jc w:val="both"/>
              <w:rPr>
                <w:rFonts w:ascii="Times New Roman" w:hAnsi="Times New Roman"/>
                <w:bCs/>
                <w:i/>
                <w:iCs/>
              </w:rPr>
            </w:pPr>
          </w:p>
        </w:tc>
        <w:tc>
          <w:tcPr>
            <w:tcW w:w="764" w:type="pct"/>
            <w:vMerge/>
          </w:tcPr>
          <w:p w14:paraId="7C116358" w14:textId="77777777" w:rsidR="000D7985" w:rsidRPr="00A37B7C" w:rsidRDefault="000D7985" w:rsidP="00C46C1F">
            <w:pPr>
              <w:spacing w:after="0"/>
              <w:rPr>
                <w:rFonts w:ascii="Times New Roman" w:hAnsi="Times New Roman"/>
                <w:b/>
                <w:bCs/>
                <w:i/>
              </w:rPr>
            </w:pPr>
          </w:p>
        </w:tc>
      </w:tr>
      <w:tr w:rsidR="000D7985" w:rsidRPr="00A37B7C" w14:paraId="1097606C" w14:textId="77777777" w:rsidTr="00C46C1F">
        <w:trPr>
          <w:trHeight w:val="321"/>
        </w:trPr>
        <w:tc>
          <w:tcPr>
            <w:tcW w:w="736" w:type="pct"/>
            <w:vMerge/>
          </w:tcPr>
          <w:p w14:paraId="70135BBB" w14:textId="77777777" w:rsidR="000D7985" w:rsidRPr="00A37B7C" w:rsidRDefault="000D7985" w:rsidP="00C46C1F">
            <w:pPr>
              <w:spacing w:after="0"/>
              <w:rPr>
                <w:rFonts w:ascii="Times New Roman" w:hAnsi="Times New Roman"/>
                <w:b/>
                <w:bCs/>
                <w:i/>
              </w:rPr>
            </w:pPr>
          </w:p>
        </w:tc>
        <w:tc>
          <w:tcPr>
            <w:tcW w:w="2542" w:type="pct"/>
          </w:tcPr>
          <w:p w14:paraId="31B30913" w14:textId="77777777" w:rsidR="000D7985" w:rsidRPr="00A37B7C" w:rsidRDefault="000D7985" w:rsidP="00C46C1F">
            <w:pPr>
              <w:spacing w:after="0"/>
              <w:jc w:val="both"/>
              <w:rPr>
                <w:rFonts w:ascii="Times New Roman" w:hAnsi="Times New Roman"/>
                <w:b/>
                <w:i/>
              </w:rPr>
            </w:pPr>
            <w:r w:rsidRPr="00A37B7C">
              <w:rPr>
                <w:rFonts w:ascii="Times New Roman" w:hAnsi="Times New Roman"/>
                <w:b/>
                <w:bCs/>
              </w:rPr>
              <w:t>В том числе практических и лабораторных занятий</w:t>
            </w:r>
          </w:p>
        </w:tc>
        <w:tc>
          <w:tcPr>
            <w:tcW w:w="958" w:type="pct"/>
            <w:vAlign w:val="center"/>
          </w:tcPr>
          <w:p w14:paraId="3C6FE65C" w14:textId="77777777" w:rsidR="000D7985" w:rsidRPr="00A37B7C" w:rsidRDefault="000D7985" w:rsidP="00C46C1F">
            <w:pPr>
              <w:suppressAutoHyphens/>
              <w:spacing w:after="0"/>
              <w:jc w:val="center"/>
              <w:rPr>
                <w:rFonts w:ascii="Times New Roman" w:hAnsi="Times New Roman"/>
                <w:i/>
                <w:iCs/>
              </w:rPr>
            </w:pPr>
            <w:r w:rsidRPr="00A37B7C">
              <w:rPr>
                <w:rFonts w:ascii="Times New Roman" w:hAnsi="Times New Roman"/>
                <w:i/>
                <w:iCs/>
              </w:rPr>
              <w:t>-</w:t>
            </w:r>
          </w:p>
        </w:tc>
        <w:tc>
          <w:tcPr>
            <w:tcW w:w="764" w:type="pct"/>
            <w:vMerge/>
          </w:tcPr>
          <w:p w14:paraId="2BE523B3" w14:textId="77777777" w:rsidR="000D7985" w:rsidRPr="00A37B7C" w:rsidRDefault="000D7985" w:rsidP="00C46C1F">
            <w:pPr>
              <w:spacing w:after="0"/>
              <w:rPr>
                <w:rFonts w:ascii="Times New Roman" w:hAnsi="Times New Roman"/>
                <w:b/>
                <w:i/>
              </w:rPr>
            </w:pPr>
          </w:p>
        </w:tc>
      </w:tr>
      <w:tr w:rsidR="000D7985" w:rsidRPr="00A37B7C" w14:paraId="235E6BD5" w14:textId="77777777" w:rsidTr="00C46C1F">
        <w:trPr>
          <w:trHeight w:val="20"/>
        </w:trPr>
        <w:tc>
          <w:tcPr>
            <w:tcW w:w="736" w:type="pct"/>
            <w:vMerge/>
          </w:tcPr>
          <w:p w14:paraId="1A5AD346" w14:textId="77777777" w:rsidR="000D7985" w:rsidRPr="00A37B7C" w:rsidRDefault="000D7985" w:rsidP="00C46C1F">
            <w:pPr>
              <w:spacing w:after="0"/>
              <w:rPr>
                <w:rFonts w:ascii="Times New Roman" w:hAnsi="Times New Roman"/>
                <w:b/>
                <w:bCs/>
              </w:rPr>
            </w:pPr>
          </w:p>
        </w:tc>
        <w:tc>
          <w:tcPr>
            <w:tcW w:w="2542" w:type="pct"/>
          </w:tcPr>
          <w:p w14:paraId="2967D536"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r w:rsidRPr="00A37B7C">
              <w:rPr>
                <w:rFonts w:ascii="Times New Roman" w:hAnsi="Times New Roman"/>
                <w:b/>
                <w:bCs/>
                <w:vertAlign w:val="superscript"/>
              </w:rPr>
              <w:footnoteReference w:id="10"/>
            </w:r>
          </w:p>
        </w:tc>
        <w:tc>
          <w:tcPr>
            <w:tcW w:w="958" w:type="pct"/>
            <w:vAlign w:val="center"/>
          </w:tcPr>
          <w:p w14:paraId="0F6B359D" w14:textId="77777777" w:rsidR="000D7985" w:rsidRPr="00A37B7C" w:rsidRDefault="000D7985" w:rsidP="00C46C1F">
            <w:pPr>
              <w:suppressAutoHyphens/>
              <w:spacing w:after="0"/>
              <w:jc w:val="center"/>
              <w:rPr>
                <w:rFonts w:ascii="Times New Roman" w:hAnsi="Times New Roman"/>
                <w:b/>
                <w:bCs/>
                <w:i/>
                <w:iCs/>
              </w:rPr>
            </w:pPr>
            <w:r w:rsidRPr="00A37B7C">
              <w:rPr>
                <w:rFonts w:ascii="Times New Roman" w:hAnsi="Times New Roman"/>
                <w:b/>
                <w:bCs/>
                <w:i/>
                <w:iCs/>
              </w:rPr>
              <w:t>-</w:t>
            </w:r>
          </w:p>
        </w:tc>
        <w:tc>
          <w:tcPr>
            <w:tcW w:w="764" w:type="pct"/>
            <w:vMerge/>
          </w:tcPr>
          <w:p w14:paraId="1EF475F8" w14:textId="77777777" w:rsidR="000D7985" w:rsidRPr="00A37B7C" w:rsidRDefault="000D7985" w:rsidP="00C46C1F">
            <w:pPr>
              <w:spacing w:after="0"/>
              <w:rPr>
                <w:rFonts w:ascii="Times New Roman" w:hAnsi="Times New Roman"/>
                <w:b/>
              </w:rPr>
            </w:pPr>
          </w:p>
        </w:tc>
      </w:tr>
      <w:tr w:rsidR="000D7985" w:rsidRPr="00A37B7C" w14:paraId="54F2CA23" w14:textId="77777777" w:rsidTr="00C46C1F">
        <w:trPr>
          <w:trHeight w:val="20"/>
        </w:trPr>
        <w:tc>
          <w:tcPr>
            <w:tcW w:w="736" w:type="pct"/>
            <w:vMerge w:val="restart"/>
          </w:tcPr>
          <w:p w14:paraId="785BA1D1"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 xml:space="preserve">Тема 1.2. </w:t>
            </w:r>
          </w:p>
          <w:p w14:paraId="6E5BCE27"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Здоровый образ жизни.</w:t>
            </w:r>
          </w:p>
        </w:tc>
        <w:tc>
          <w:tcPr>
            <w:tcW w:w="2542" w:type="pct"/>
          </w:tcPr>
          <w:p w14:paraId="5300987E"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Содержание учебного материала</w:t>
            </w:r>
          </w:p>
        </w:tc>
        <w:tc>
          <w:tcPr>
            <w:tcW w:w="958" w:type="pct"/>
            <w:vAlign w:val="center"/>
          </w:tcPr>
          <w:p w14:paraId="58E6EA05" w14:textId="77777777" w:rsidR="000D7985" w:rsidRPr="00A37B7C" w:rsidRDefault="000D7985" w:rsidP="00C46C1F">
            <w:pPr>
              <w:suppressAutoHyphens/>
              <w:spacing w:after="0"/>
              <w:jc w:val="center"/>
              <w:rPr>
                <w:rFonts w:ascii="Times New Roman" w:hAnsi="Times New Roman"/>
                <w:b/>
                <w:bCs/>
                <w:i/>
                <w:iCs/>
              </w:rPr>
            </w:pPr>
            <w:r w:rsidRPr="00A37B7C">
              <w:rPr>
                <w:rFonts w:ascii="Times New Roman" w:hAnsi="Times New Roman"/>
                <w:b/>
                <w:bCs/>
                <w:i/>
                <w:iCs/>
              </w:rPr>
              <w:t>2</w:t>
            </w:r>
          </w:p>
        </w:tc>
        <w:tc>
          <w:tcPr>
            <w:tcW w:w="764" w:type="pct"/>
          </w:tcPr>
          <w:p w14:paraId="2DACB043" w14:textId="77777777" w:rsidR="000D7985" w:rsidRPr="00A37B7C" w:rsidRDefault="000D7985" w:rsidP="00C46C1F">
            <w:pPr>
              <w:spacing w:after="0"/>
              <w:rPr>
                <w:rFonts w:ascii="Times New Roman" w:hAnsi="Times New Roman"/>
                <w:b/>
              </w:rPr>
            </w:pPr>
            <w:r w:rsidRPr="00A37B7C">
              <w:rPr>
                <w:rFonts w:ascii="Times New Roman" w:hAnsi="Times New Roman"/>
                <w:b/>
                <w:bCs/>
                <w:i/>
                <w:iCs/>
              </w:rPr>
              <w:t>ОК 02, ОК 06</w:t>
            </w:r>
          </w:p>
        </w:tc>
      </w:tr>
      <w:tr w:rsidR="000D7985" w:rsidRPr="00A37B7C" w14:paraId="5770F257" w14:textId="77777777" w:rsidTr="00C46C1F">
        <w:trPr>
          <w:trHeight w:val="20"/>
        </w:trPr>
        <w:tc>
          <w:tcPr>
            <w:tcW w:w="736" w:type="pct"/>
            <w:vMerge/>
          </w:tcPr>
          <w:p w14:paraId="01418BB7" w14:textId="77777777" w:rsidR="000D7985" w:rsidRPr="00A37B7C" w:rsidRDefault="000D7985" w:rsidP="00C46C1F">
            <w:pPr>
              <w:spacing w:after="0"/>
              <w:rPr>
                <w:rFonts w:ascii="Times New Roman" w:hAnsi="Times New Roman"/>
                <w:b/>
                <w:bCs/>
              </w:rPr>
            </w:pPr>
          </w:p>
        </w:tc>
        <w:tc>
          <w:tcPr>
            <w:tcW w:w="2542" w:type="pct"/>
          </w:tcPr>
          <w:p w14:paraId="4A99ADA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 xml:space="preserve">1. </w:t>
            </w:r>
            <w:r w:rsidRPr="00A37B7C">
              <w:rPr>
                <w:rFonts w:ascii="Times New Roman" w:hAnsi="Times New Roman"/>
              </w:rPr>
              <w:t>Основы здорового образа и стиля жизни.</w:t>
            </w:r>
            <w:r w:rsidRPr="00A37B7C">
              <w:rPr>
                <w:rFonts w:ascii="Times New Roman" w:hAnsi="Times New Roman"/>
                <w:b/>
                <w:bCs/>
              </w:rPr>
              <w:t xml:space="preserve"> </w:t>
            </w:r>
            <w:r w:rsidRPr="00A37B7C">
              <w:rPr>
                <w:rFonts w:ascii="Times New Roman" w:hAnsi="Times New Roman"/>
                <w:bCs/>
              </w:rPr>
              <w:t xml:space="preserve">Здоровье человека как ценность и как фактор достижения жизненного успеха. Совокупность факторов, определяющих состояние здоровья. Роль регулярных занятий физическими упражнениями в формировании и поддержании здоровья. Компоненты здорового образа жизни. Роль и место физической культуры и спорта в </w:t>
            </w:r>
            <w:r w:rsidRPr="00A37B7C">
              <w:rPr>
                <w:rFonts w:ascii="Times New Roman" w:hAnsi="Times New Roman"/>
                <w:bCs/>
              </w:rPr>
              <w:lastRenderedPageBreak/>
              <w:t>формировании здорового образа и стиля жизни. Двигательная активность человека, её влияние на основные органы и системы организма. Норма двигательной активности, гиподинамия и гипокинезия. Оценка двигательной активности человека и формирование оптимальной двигательной активности в зависимости от образа жизни человека. Формы занятий физическими упражнениями в режиме дня и их влияние на здоровье. Коррекция индивидуальных нарушений здоровья, в том числе, возникающих в процессе профессиональной деятельности, средствами физического воспитания. Пропорции тела, коррекция массы тела средствами физического воспитания.</w:t>
            </w:r>
          </w:p>
        </w:tc>
        <w:tc>
          <w:tcPr>
            <w:tcW w:w="958" w:type="pct"/>
            <w:vMerge w:val="restart"/>
            <w:vAlign w:val="center"/>
          </w:tcPr>
          <w:p w14:paraId="04A75555" w14:textId="77777777" w:rsidR="000D7985" w:rsidRPr="00A37B7C" w:rsidRDefault="000D7985" w:rsidP="00C46C1F">
            <w:pPr>
              <w:suppressAutoHyphens/>
              <w:spacing w:after="0"/>
              <w:jc w:val="center"/>
              <w:rPr>
                <w:rFonts w:ascii="Times New Roman" w:hAnsi="Times New Roman"/>
                <w:i/>
                <w:iCs/>
              </w:rPr>
            </w:pPr>
            <w:r w:rsidRPr="00A37B7C">
              <w:rPr>
                <w:rFonts w:ascii="Times New Roman" w:hAnsi="Times New Roman"/>
                <w:i/>
                <w:iCs/>
              </w:rPr>
              <w:lastRenderedPageBreak/>
              <w:t>2</w:t>
            </w:r>
          </w:p>
        </w:tc>
        <w:tc>
          <w:tcPr>
            <w:tcW w:w="764" w:type="pct"/>
            <w:vMerge w:val="restart"/>
          </w:tcPr>
          <w:p w14:paraId="22815A46" w14:textId="77777777" w:rsidR="000D7985" w:rsidRPr="00A37B7C" w:rsidRDefault="000D7985" w:rsidP="00C46C1F">
            <w:pPr>
              <w:spacing w:after="0"/>
              <w:rPr>
                <w:rFonts w:ascii="Times New Roman" w:hAnsi="Times New Roman"/>
                <w:b/>
              </w:rPr>
            </w:pPr>
          </w:p>
        </w:tc>
      </w:tr>
      <w:tr w:rsidR="000D7985" w:rsidRPr="00A37B7C" w14:paraId="1B7A3C84" w14:textId="77777777" w:rsidTr="00C46C1F">
        <w:trPr>
          <w:trHeight w:val="20"/>
        </w:trPr>
        <w:tc>
          <w:tcPr>
            <w:tcW w:w="736" w:type="pct"/>
            <w:vMerge/>
          </w:tcPr>
          <w:p w14:paraId="230DD550" w14:textId="77777777" w:rsidR="000D7985" w:rsidRPr="00A37B7C" w:rsidRDefault="000D7985" w:rsidP="00C46C1F">
            <w:pPr>
              <w:spacing w:after="0"/>
              <w:rPr>
                <w:rFonts w:ascii="Times New Roman" w:hAnsi="Times New Roman"/>
                <w:b/>
                <w:bCs/>
              </w:rPr>
            </w:pPr>
          </w:p>
        </w:tc>
        <w:tc>
          <w:tcPr>
            <w:tcW w:w="2542" w:type="pct"/>
          </w:tcPr>
          <w:p w14:paraId="64BD3281" w14:textId="77777777" w:rsidR="000D7985" w:rsidRPr="00A37B7C" w:rsidRDefault="000D7985" w:rsidP="00C46C1F">
            <w:pPr>
              <w:spacing w:after="0"/>
              <w:jc w:val="both"/>
              <w:rPr>
                <w:rFonts w:ascii="Times New Roman" w:hAnsi="Times New Roman"/>
                <w:b/>
                <w:i/>
              </w:rPr>
            </w:pPr>
            <w:r w:rsidRPr="00A37B7C">
              <w:rPr>
                <w:rFonts w:ascii="Times New Roman" w:hAnsi="Times New Roman"/>
                <w:b/>
                <w:bCs/>
              </w:rPr>
              <w:t>В том числе практических и лабораторных занятий</w:t>
            </w:r>
          </w:p>
        </w:tc>
        <w:tc>
          <w:tcPr>
            <w:tcW w:w="958" w:type="pct"/>
            <w:vMerge/>
            <w:vAlign w:val="center"/>
          </w:tcPr>
          <w:p w14:paraId="494773E7" w14:textId="77777777" w:rsidR="000D7985" w:rsidRPr="00A37B7C" w:rsidRDefault="000D7985" w:rsidP="00C46C1F">
            <w:pPr>
              <w:suppressAutoHyphens/>
              <w:spacing w:after="0"/>
              <w:jc w:val="both"/>
              <w:rPr>
                <w:rFonts w:ascii="Times New Roman" w:hAnsi="Times New Roman"/>
                <w:b/>
                <w:bCs/>
                <w:i/>
                <w:iCs/>
              </w:rPr>
            </w:pPr>
          </w:p>
        </w:tc>
        <w:tc>
          <w:tcPr>
            <w:tcW w:w="764" w:type="pct"/>
            <w:vMerge/>
          </w:tcPr>
          <w:p w14:paraId="5536341E" w14:textId="77777777" w:rsidR="000D7985" w:rsidRPr="00A37B7C" w:rsidRDefault="000D7985" w:rsidP="00C46C1F">
            <w:pPr>
              <w:spacing w:after="0"/>
              <w:rPr>
                <w:rFonts w:ascii="Times New Roman" w:hAnsi="Times New Roman"/>
                <w:b/>
              </w:rPr>
            </w:pPr>
          </w:p>
        </w:tc>
      </w:tr>
      <w:tr w:rsidR="000D7985" w:rsidRPr="00A37B7C" w14:paraId="7E643341" w14:textId="77777777" w:rsidTr="00C46C1F">
        <w:trPr>
          <w:trHeight w:val="20"/>
        </w:trPr>
        <w:tc>
          <w:tcPr>
            <w:tcW w:w="736" w:type="pct"/>
            <w:vMerge/>
          </w:tcPr>
          <w:p w14:paraId="3B7050B8" w14:textId="77777777" w:rsidR="000D7985" w:rsidRPr="00A37B7C" w:rsidRDefault="000D7985" w:rsidP="00C46C1F">
            <w:pPr>
              <w:spacing w:after="0"/>
              <w:rPr>
                <w:rFonts w:ascii="Times New Roman" w:hAnsi="Times New Roman"/>
                <w:b/>
                <w:bCs/>
              </w:rPr>
            </w:pPr>
          </w:p>
        </w:tc>
        <w:tc>
          <w:tcPr>
            <w:tcW w:w="2542" w:type="pct"/>
          </w:tcPr>
          <w:p w14:paraId="5ED58898"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Merge/>
            <w:vAlign w:val="center"/>
          </w:tcPr>
          <w:p w14:paraId="40E622AF" w14:textId="77777777" w:rsidR="000D7985" w:rsidRPr="00A37B7C" w:rsidRDefault="000D7985" w:rsidP="00C46C1F">
            <w:pPr>
              <w:suppressAutoHyphens/>
              <w:spacing w:after="0"/>
              <w:jc w:val="both"/>
              <w:rPr>
                <w:rFonts w:ascii="Times New Roman" w:hAnsi="Times New Roman"/>
                <w:b/>
                <w:bCs/>
                <w:i/>
                <w:iCs/>
              </w:rPr>
            </w:pPr>
          </w:p>
        </w:tc>
        <w:tc>
          <w:tcPr>
            <w:tcW w:w="764" w:type="pct"/>
            <w:vMerge/>
          </w:tcPr>
          <w:p w14:paraId="57CD69E4" w14:textId="77777777" w:rsidR="000D7985" w:rsidRPr="00A37B7C" w:rsidRDefault="000D7985" w:rsidP="00C46C1F">
            <w:pPr>
              <w:spacing w:after="0"/>
              <w:rPr>
                <w:rFonts w:ascii="Times New Roman" w:hAnsi="Times New Roman"/>
                <w:b/>
              </w:rPr>
            </w:pPr>
          </w:p>
        </w:tc>
      </w:tr>
      <w:tr w:rsidR="000D7985" w:rsidRPr="00A37B7C" w14:paraId="5CB6A351" w14:textId="77777777" w:rsidTr="00C46C1F">
        <w:trPr>
          <w:trHeight w:val="20"/>
        </w:trPr>
        <w:tc>
          <w:tcPr>
            <w:tcW w:w="3278" w:type="pct"/>
            <w:gridSpan w:val="2"/>
          </w:tcPr>
          <w:p w14:paraId="650F463D" w14:textId="77777777" w:rsidR="000D7985" w:rsidRPr="00A37B7C" w:rsidRDefault="000D7985" w:rsidP="00C46C1F">
            <w:pPr>
              <w:spacing w:after="0"/>
              <w:rPr>
                <w:rFonts w:ascii="Times New Roman" w:hAnsi="Times New Roman"/>
                <w:b/>
                <w:bCs/>
              </w:rPr>
            </w:pPr>
            <w:r w:rsidRPr="00A37B7C">
              <w:rPr>
                <w:rFonts w:ascii="Times New Roman" w:hAnsi="Times New Roman"/>
                <w:b/>
                <w:bCs/>
              </w:rPr>
              <w:t>Раздел 2. Учебно-практические основы формирования физической культуры личности</w:t>
            </w:r>
          </w:p>
        </w:tc>
        <w:tc>
          <w:tcPr>
            <w:tcW w:w="958" w:type="pct"/>
            <w:vAlign w:val="center"/>
          </w:tcPr>
          <w:p w14:paraId="1606754B" w14:textId="77777777" w:rsidR="000D7985" w:rsidRPr="00A37B7C" w:rsidRDefault="000D7985" w:rsidP="00C46C1F">
            <w:pPr>
              <w:suppressAutoHyphens/>
              <w:spacing w:after="0"/>
              <w:jc w:val="center"/>
              <w:rPr>
                <w:rFonts w:ascii="Times New Roman" w:hAnsi="Times New Roman"/>
                <w:b/>
                <w:bCs/>
                <w:i/>
                <w:iCs/>
              </w:rPr>
            </w:pPr>
            <w:r w:rsidRPr="00A37B7C">
              <w:rPr>
                <w:rFonts w:ascii="Times New Roman" w:hAnsi="Times New Roman"/>
                <w:b/>
                <w:bCs/>
                <w:i/>
                <w:iCs/>
              </w:rPr>
              <w:t>90/90</w:t>
            </w:r>
          </w:p>
        </w:tc>
        <w:tc>
          <w:tcPr>
            <w:tcW w:w="764" w:type="pct"/>
          </w:tcPr>
          <w:p w14:paraId="10CE7DA3" w14:textId="77777777" w:rsidR="000D7985" w:rsidRPr="00A37B7C" w:rsidRDefault="000D7985" w:rsidP="00C46C1F">
            <w:pPr>
              <w:spacing w:after="0"/>
              <w:rPr>
                <w:rFonts w:ascii="Times New Roman" w:hAnsi="Times New Roman"/>
                <w:b/>
              </w:rPr>
            </w:pPr>
          </w:p>
        </w:tc>
      </w:tr>
      <w:tr w:rsidR="000D7985" w:rsidRPr="00A37B7C" w14:paraId="0C36DF3B" w14:textId="77777777" w:rsidTr="00C46C1F">
        <w:trPr>
          <w:trHeight w:val="219"/>
        </w:trPr>
        <w:tc>
          <w:tcPr>
            <w:tcW w:w="736" w:type="pct"/>
            <w:vMerge w:val="restart"/>
          </w:tcPr>
          <w:p w14:paraId="65A430B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 xml:space="preserve">Тема № 2.1. </w:t>
            </w:r>
          </w:p>
          <w:p w14:paraId="66EECC74" w14:textId="77777777" w:rsidR="000D7985" w:rsidRPr="00A37B7C" w:rsidRDefault="000D7985" w:rsidP="00C46C1F">
            <w:pPr>
              <w:spacing w:after="0"/>
              <w:rPr>
                <w:rFonts w:ascii="Times New Roman" w:hAnsi="Times New Roman"/>
                <w:b/>
                <w:bCs/>
              </w:rPr>
            </w:pPr>
            <w:r w:rsidRPr="00A37B7C">
              <w:rPr>
                <w:rFonts w:ascii="Times New Roman" w:hAnsi="Times New Roman"/>
                <w:b/>
                <w:bCs/>
              </w:rPr>
              <w:t>Лёгкая атлетика.</w:t>
            </w:r>
          </w:p>
        </w:tc>
        <w:tc>
          <w:tcPr>
            <w:tcW w:w="2542" w:type="pct"/>
          </w:tcPr>
          <w:p w14:paraId="72265967"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958" w:type="pct"/>
            <w:vAlign w:val="center"/>
          </w:tcPr>
          <w:p w14:paraId="4440A766"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10</w:t>
            </w:r>
          </w:p>
        </w:tc>
        <w:tc>
          <w:tcPr>
            <w:tcW w:w="764" w:type="pct"/>
            <w:vMerge w:val="restart"/>
          </w:tcPr>
          <w:p w14:paraId="7F62CBF1"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57A0AF98" w14:textId="77777777" w:rsidTr="00C46C1F">
        <w:trPr>
          <w:trHeight w:val="910"/>
        </w:trPr>
        <w:tc>
          <w:tcPr>
            <w:tcW w:w="736" w:type="pct"/>
            <w:vMerge/>
          </w:tcPr>
          <w:p w14:paraId="301E8585" w14:textId="77777777" w:rsidR="000D7985" w:rsidRPr="00A37B7C" w:rsidRDefault="000D7985" w:rsidP="00C46C1F">
            <w:pPr>
              <w:spacing w:after="0"/>
              <w:rPr>
                <w:rFonts w:ascii="Times New Roman" w:hAnsi="Times New Roman"/>
                <w:b/>
                <w:bCs/>
              </w:rPr>
            </w:pPr>
          </w:p>
        </w:tc>
        <w:tc>
          <w:tcPr>
            <w:tcW w:w="2542" w:type="pct"/>
          </w:tcPr>
          <w:p w14:paraId="1DF503CE"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hAnsi="Times New Roman"/>
              </w:rPr>
              <w:t xml:space="preserve">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w:t>
            </w:r>
            <w:r w:rsidRPr="00A37B7C">
              <w:rPr>
                <w:rFonts w:ascii="Times New Roman" w:hAnsi="Times New Roman"/>
                <w:bCs/>
              </w:rPr>
              <w:t>Прыжки в длину.</w:t>
            </w:r>
          </w:p>
        </w:tc>
        <w:tc>
          <w:tcPr>
            <w:tcW w:w="958" w:type="pct"/>
            <w:vAlign w:val="center"/>
          </w:tcPr>
          <w:p w14:paraId="5B9FAA0F" w14:textId="77777777" w:rsidR="000D7985" w:rsidRPr="00A37B7C" w:rsidRDefault="000D7985" w:rsidP="00C46C1F">
            <w:pPr>
              <w:spacing w:after="0"/>
              <w:rPr>
                <w:rFonts w:ascii="Times New Roman" w:hAnsi="Times New Roman"/>
                <w:b/>
                <w:bCs/>
              </w:rPr>
            </w:pPr>
          </w:p>
        </w:tc>
        <w:tc>
          <w:tcPr>
            <w:tcW w:w="764" w:type="pct"/>
            <w:vMerge/>
          </w:tcPr>
          <w:p w14:paraId="174BF272" w14:textId="77777777" w:rsidR="000D7985" w:rsidRPr="00A37B7C" w:rsidRDefault="000D7985" w:rsidP="00C46C1F">
            <w:pPr>
              <w:spacing w:after="0"/>
              <w:rPr>
                <w:rFonts w:ascii="Times New Roman" w:hAnsi="Times New Roman"/>
                <w:b/>
                <w:bCs/>
              </w:rPr>
            </w:pPr>
          </w:p>
        </w:tc>
      </w:tr>
      <w:tr w:rsidR="000D7985" w:rsidRPr="00A37B7C" w14:paraId="09E58234" w14:textId="77777777" w:rsidTr="00C46C1F">
        <w:trPr>
          <w:trHeight w:val="20"/>
        </w:trPr>
        <w:tc>
          <w:tcPr>
            <w:tcW w:w="736" w:type="pct"/>
            <w:vMerge/>
          </w:tcPr>
          <w:p w14:paraId="4A7D2C31" w14:textId="77777777" w:rsidR="000D7985" w:rsidRPr="00A37B7C" w:rsidRDefault="000D7985" w:rsidP="00C46C1F">
            <w:pPr>
              <w:spacing w:after="0"/>
              <w:rPr>
                <w:rFonts w:ascii="Times New Roman" w:hAnsi="Times New Roman"/>
                <w:b/>
                <w:bCs/>
              </w:rPr>
            </w:pPr>
          </w:p>
        </w:tc>
        <w:tc>
          <w:tcPr>
            <w:tcW w:w="2542" w:type="pct"/>
          </w:tcPr>
          <w:p w14:paraId="3F1522B3"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28E11122"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10</w:t>
            </w:r>
          </w:p>
        </w:tc>
        <w:tc>
          <w:tcPr>
            <w:tcW w:w="764" w:type="pct"/>
            <w:vMerge/>
          </w:tcPr>
          <w:p w14:paraId="5D5B129A" w14:textId="77777777" w:rsidR="000D7985" w:rsidRPr="00A37B7C" w:rsidRDefault="000D7985" w:rsidP="00C46C1F">
            <w:pPr>
              <w:spacing w:after="0"/>
              <w:rPr>
                <w:rFonts w:ascii="Times New Roman" w:hAnsi="Times New Roman"/>
                <w:b/>
                <w:bCs/>
              </w:rPr>
            </w:pPr>
          </w:p>
        </w:tc>
      </w:tr>
      <w:tr w:rsidR="000D7985" w:rsidRPr="00A37B7C" w14:paraId="4DE7CA15" w14:textId="77777777" w:rsidTr="00C46C1F">
        <w:trPr>
          <w:trHeight w:val="20"/>
        </w:trPr>
        <w:tc>
          <w:tcPr>
            <w:tcW w:w="736" w:type="pct"/>
            <w:vMerge/>
          </w:tcPr>
          <w:p w14:paraId="44C0B9B7" w14:textId="77777777" w:rsidR="000D7985" w:rsidRPr="00A37B7C" w:rsidRDefault="000D7985" w:rsidP="00C46C1F">
            <w:pPr>
              <w:spacing w:after="0"/>
              <w:rPr>
                <w:rFonts w:ascii="Times New Roman" w:hAnsi="Times New Roman"/>
                <w:b/>
                <w:bCs/>
              </w:rPr>
            </w:pPr>
          </w:p>
        </w:tc>
        <w:tc>
          <w:tcPr>
            <w:tcW w:w="2542" w:type="pct"/>
          </w:tcPr>
          <w:p w14:paraId="30A17D7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rPr>
            </w:pPr>
            <w:r w:rsidRPr="00A37B7C">
              <w:rPr>
                <w:rFonts w:ascii="Times New Roman" w:hAnsi="Times New Roman"/>
                <w:b/>
              </w:rPr>
              <w:t>1.</w:t>
            </w:r>
            <w:r w:rsidRPr="00A37B7C">
              <w:rPr>
                <w:rFonts w:ascii="Times New Roman" w:hAnsi="Times New Roman"/>
                <w:bCs/>
              </w:rPr>
              <w:t xml:space="preserve"> Разучивание, закрепление и совершенствование техники двигательных действий.</w:t>
            </w:r>
          </w:p>
        </w:tc>
        <w:tc>
          <w:tcPr>
            <w:tcW w:w="958" w:type="pct"/>
            <w:vAlign w:val="center"/>
          </w:tcPr>
          <w:p w14:paraId="3E5826B6" w14:textId="77777777" w:rsidR="000D7985" w:rsidRPr="00A37B7C" w:rsidRDefault="000D7985" w:rsidP="00C46C1F">
            <w:pPr>
              <w:spacing w:after="0"/>
              <w:jc w:val="center"/>
              <w:rPr>
                <w:rFonts w:ascii="Times New Roman" w:hAnsi="Times New Roman"/>
              </w:rPr>
            </w:pPr>
            <w:r w:rsidRPr="00A37B7C">
              <w:rPr>
                <w:rFonts w:ascii="Times New Roman" w:hAnsi="Times New Roman"/>
              </w:rPr>
              <w:t>4</w:t>
            </w:r>
          </w:p>
        </w:tc>
        <w:tc>
          <w:tcPr>
            <w:tcW w:w="764" w:type="pct"/>
            <w:vMerge/>
          </w:tcPr>
          <w:p w14:paraId="56D1E916" w14:textId="77777777" w:rsidR="000D7985" w:rsidRPr="00A37B7C" w:rsidRDefault="000D7985" w:rsidP="00C46C1F">
            <w:pPr>
              <w:spacing w:after="0"/>
              <w:rPr>
                <w:rFonts w:ascii="Times New Roman" w:hAnsi="Times New Roman"/>
                <w:b/>
                <w:bCs/>
              </w:rPr>
            </w:pPr>
          </w:p>
        </w:tc>
      </w:tr>
      <w:tr w:rsidR="000D7985" w:rsidRPr="00A37B7C" w14:paraId="3FF9017F" w14:textId="77777777" w:rsidTr="00C46C1F">
        <w:trPr>
          <w:trHeight w:val="20"/>
        </w:trPr>
        <w:tc>
          <w:tcPr>
            <w:tcW w:w="736" w:type="pct"/>
            <w:vMerge/>
          </w:tcPr>
          <w:p w14:paraId="50406058" w14:textId="77777777" w:rsidR="000D7985" w:rsidRPr="00A37B7C" w:rsidRDefault="000D7985" w:rsidP="00C46C1F">
            <w:pPr>
              <w:spacing w:after="0"/>
              <w:rPr>
                <w:rFonts w:ascii="Times New Roman" w:hAnsi="Times New Roman"/>
                <w:b/>
                <w:bCs/>
              </w:rPr>
            </w:pPr>
          </w:p>
        </w:tc>
        <w:tc>
          <w:tcPr>
            <w:tcW w:w="2542" w:type="pct"/>
            <w:vAlign w:val="bottom"/>
          </w:tcPr>
          <w:p w14:paraId="50BCEC3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rPr>
              <w:t xml:space="preserve">2. </w:t>
            </w:r>
            <w:r w:rsidRPr="00A37B7C">
              <w:rPr>
                <w:rFonts w:ascii="Times New Roman" w:hAnsi="Times New Roman"/>
                <w:bCs/>
              </w:rPr>
              <w:t xml:space="preserve">Сопряжённое воспитание двигательных качеств и способностей: </w:t>
            </w:r>
          </w:p>
          <w:p w14:paraId="7ABE77B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-воспитание быстроты в процессе занятий лёгкой атлетикой; </w:t>
            </w:r>
          </w:p>
          <w:p w14:paraId="78042FE6"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-воспитание скоростно-силовых качеств в процессе занятий лёгкой атлетикой;</w:t>
            </w:r>
          </w:p>
          <w:p w14:paraId="53AE8B35"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-воспитание выносливости в процессе занятий лёгкой атлетикой;</w:t>
            </w:r>
          </w:p>
          <w:p w14:paraId="6A1F4572" w14:textId="77777777" w:rsidR="000D7985" w:rsidRPr="00A37B7C" w:rsidRDefault="000D7985" w:rsidP="00C46C1F">
            <w:pPr>
              <w:spacing w:after="0"/>
              <w:rPr>
                <w:rFonts w:ascii="Times New Roman" w:hAnsi="Times New Roman"/>
                <w:b/>
              </w:rPr>
            </w:pPr>
            <w:r w:rsidRPr="00A37B7C">
              <w:rPr>
                <w:rFonts w:ascii="Times New Roman" w:hAnsi="Times New Roman"/>
                <w:bCs/>
              </w:rPr>
              <w:t>-воспитание координации движений в процессе занятий лёгкой атлетикой</w:t>
            </w:r>
          </w:p>
        </w:tc>
        <w:tc>
          <w:tcPr>
            <w:tcW w:w="958" w:type="pct"/>
            <w:vAlign w:val="center"/>
          </w:tcPr>
          <w:p w14:paraId="4CB81469" w14:textId="77777777" w:rsidR="000D7985" w:rsidRPr="00A37B7C" w:rsidRDefault="000D7985" w:rsidP="00C46C1F">
            <w:pPr>
              <w:spacing w:after="0"/>
              <w:jc w:val="center"/>
              <w:rPr>
                <w:rFonts w:ascii="Times New Roman" w:hAnsi="Times New Roman"/>
              </w:rPr>
            </w:pPr>
            <w:r w:rsidRPr="00A37B7C">
              <w:rPr>
                <w:rFonts w:ascii="Times New Roman" w:hAnsi="Times New Roman"/>
              </w:rPr>
              <w:t>6</w:t>
            </w:r>
          </w:p>
        </w:tc>
        <w:tc>
          <w:tcPr>
            <w:tcW w:w="764" w:type="pct"/>
            <w:vMerge/>
          </w:tcPr>
          <w:p w14:paraId="4CF3CC7F" w14:textId="77777777" w:rsidR="000D7985" w:rsidRPr="00A37B7C" w:rsidRDefault="000D7985" w:rsidP="00C46C1F">
            <w:pPr>
              <w:spacing w:after="0"/>
              <w:rPr>
                <w:rFonts w:ascii="Times New Roman" w:hAnsi="Times New Roman"/>
                <w:b/>
                <w:bCs/>
              </w:rPr>
            </w:pPr>
          </w:p>
        </w:tc>
      </w:tr>
      <w:tr w:rsidR="000D7985" w:rsidRPr="00A37B7C" w14:paraId="56150D0E" w14:textId="77777777" w:rsidTr="00C46C1F">
        <w:trPr>
          <w:trHeight w:val="20"/>
        </w:trPr>
        <w:tc>
          <w:tcPr>
            <w:tcW w:w="736" w:type="pct"/>
            <w:vMerge/>
          </w:tcPr>
          <w:p w14:paraId="4EBB4B6A" w14:textId="77777777" w:rsidR="000D7985" w:rsidRPr="00A37B7C" w:rsidRDefault="000D7985" w:rsidP="00C46C1F">
            <w:pPr>
              <w:spacing w:after="0"/>
              <w:rPr>
                <w:rFonts w:ascii="Times New Roman" w:hAnsi="Times New Roman"/>
                <w:b/>
                <w:bCs/>
              </w:rPr>
            </w:pPr>
          </w:p>
        </w:tc>
        <w:tc>
          <w:tcPr>
            <w:tcW w:w="2542" w:type="pct"/>
          </w:tcPr>
          <w:p w14:paraId="0248F907"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Align w:val="center"/>
          </w:tcPr>
          <w:p w14:paraId="44863B03" w14:textId="77777777" w:rsidR="000D7985" w:rsidRPr="00A37B7C" w:rsidRDefault="000D7985" w:rsidP="00C46C1F">
            <w:pPr>
              <w:spacing w:after="0"/>
              <w:jc w:val="center"/>
              <w:rPr>
                <w:rFonts w:ascii="Times New Roman" w:hAnsi="Times New Roman"/>
                <w:b/>
              </w:rPr>
            </w:pPr>
            <w:r w:rsidRPr="00A37B7C">
              <w:rPr>
                <w:rFonts w:ascii="Times New Roman" w:hAnsi="Times New Roman"/>
                <w:b/>
              </w:rPr>
              <w:t>-</w:t>
            </w:r>
          </w:p>
        </w:tc>
        <w:tc>
          <w:tcPr>
            <w:tcW w:w="764" w:type="pct"/>
            <w:vMerge/>
          </w:tcPr>
          <w:p w14:paraId="6C92C824" w14:textId="77777777" w:rsidR="000D7985" w:rsidRPr="00A37B7C" w:rsidRDefault="000D7985" w:rsidP="00C46C1F">
            <w:pPr>
              <w:spacing w:after="0"/>
              <w:rPr>
                <w:rFonts w:ascii="Times New Roman" w:hAnsi="Times New Roman"/>
                <w:b/>
                <w:bCs/>
              </w:rPr>
            </w:pPr>
          </w:p>
        </w:tc>
      </w:tr>
      <w:tr w:rsidR="000D7985" w:rsidRPr="00A37B7C" w14:paraId="4877B0DE" w14:textId="77777777" w:rsidTr="00C46C1F">
        <w:trPr>
          <w:trHeight w:val="20"/>
        </w:trPr>
        <w:tc>
          <w:tcPr>
            <w:tcW w:w="736" w:type="pct"/>
            <w:vMerge w:val="restart"/>
          </w:tcPr>
          <w:p w14:paraId="00A2B538"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 xml:space="preserve">Тема 2.2. </w:t>
            </w:r>
          </w:p>
          <w:p w14:paraId="7D0EE4BB" w14:textId="77777777" w:rsidR="000D7985" w:rsidRPr="00A37B7C" w:rsidRDefault="000D7985" w:rsidP="00C46C1F">
            <w:pPr>
              <w:spacing w:after="0"/>
              <w:rPr>
                <w:rFonts w:ascii="Times New Roman" w:hAnsi="Times New Roman"/>
                <w:b/>
                <w:bCs/>
              </w:rPr>
            </w:pPr>
            <w:r w:rsidRPr="00A37B7C">
              <w:rPr>
                <w:rFonts w:ascii="Times New Roman" w:hAnsi="Times New Roman"/>
                <w:b/>
                <w:bCs/>
              </w:rPr>
              <w:t>Общая физическая подготовка</w:t>
            </w:r>
          </w:p>
        </w:tc>
        <w:tc>
          <w:tcPr>
            <w:tcW w:w="2542" w:type="pct"/>
          </w:tcPr>
          <w:p w14:paraId="3F69CD66"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958" w:type="pct"/>
            <w:vAlign w:val="center"/>
          </w:tcPr>
          <w:p w14:paraId="58F9A3FC"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val="restart"/>
          </w:tcPr>
          <w:p w14:paraId="7C14E3E5"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7BC33C83" w14:textId="77777777" w:rsidTr="00C46C1F">
        <w:trPr>
          <w:trHeight w:val="20"/>
        </w:trPr>
        <w:tc>
          <w:tcPr>
            <w:tcW w:w="736" w:type="pct"/>
            <w:vMerge/>
          </w:tcPr>
          <w:p w14:paraId="32C9050C"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64D37360"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Физические качества и способности человека и основы методики их воспитания.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Взаимосвязь в развитии физических качеств и возможности направленного воспитания отдельных качеств. Особенности физической и функциональной подготовленности. </w:t>
            </w:r>
          </w:p>
          <w:p w14:paraId="1EFE17CC" w14:textId="77777777" w:rsidR="000D7985" w:rsidRPr="00A37B7C" w:rsidRDefault="000D7985" w:rsidP="00C46C1F">
            <w:pPr>
              <w:spacing w:after="0"/>
              <w:rPr>
                <w:rFonts w:ascii="Times New Roman" w:hAnsi="Times New Roman"/>
                <w:b/>
                <w:bCs/>
              </w:rPr>
            </w:pPr>
            <w:r w:rsidRPr="00A37B7C">
              <w:rPr>
                <w:rFonts w:ascii="Times New Roman" w:hAnsi="Times New Roman"/>
                <w:b/>
                <w:bCs/>
              </w:rPr>
              <w:lastRenderedPageBreak/>
              <w:t>Двигательные действия</w:t>
            </w:r>
            <w:r w:rsidRPr="00A37B7C">
              <w:rPr>
                <w:rFonts w:ascii="Times New Roman" w:hAnsi="Times New Roman"/>
                <w:bCs/>
              </w:rPr>
              <w:t>. Построения, перестроения, различные виды ходьбы, комплексы общих развивающих упражнений, в том числе, в парах, с предметами. Подвижные игры.</w:t>
            </w:r>
          </w:p>
        </w:tc>
        <w:tc>
          <w:tcPr>
            <w:tcW w:w="958" w:type="pct"/>
            <w:vAlign w:val="center"/>
          </w:tcPr>
          <w:p w14:paraId="14E3B27F" w14:textId="77777777" w:rsidR="000D7985" w:rsidRPr="00A37B7C" w:rsidRDefault="000D7985" w:rsidP="00C46C1F">
            <w:pPr>
              <w:spacing w:after="0"/>
              <w:rPr>
                <w:rFonts w:ascii="Times New Roman" w:hAnsi="Times New Roman"/>
                <w:b/>
                <w:bCs/>
              </w:rPr>
            </w:pPr>
          </w:p>
        </w:tc>
        <w:tc>
          <w:tcPr>
            <w:tcW w:w="764" w:type="pct"/>
            <w:vMerge/>
          </w:tcPr>
          <w:p w14:paraId="7E436D40" w14:textId="77777777" w:rsidR="000D7985" w:rsidRPr="00A37B7C" w:rsidRDefault="000D7985" w:rsidP="00C46C1F">
            <w:pPr>
              <w:spacing w:after="0"/>
              <w:rPr>
                <w:rFonts w:ascii="Times New Roman" w:hAnsi="Times New Roman"/>
                <w:b/>
                <w:bCs/>
              </w:rPr>
            </w:pPr>
          </w:p>
        </w:tc>
      </w:tr>
      <w:tr w:rsidR="000D7985" w:rsidRPr="00A37B7C" w14:paraId="37196489" w14:textId="77777777" w:rsidTr="00C46C1F">
        <w:trPr>
          <w:trHeight w:val="20"/>
        </w:trPr>
        <w:tc>
          <w:tcPr>
            <w:tcW w:w="736" w:type="pct"/>
            <w:vMerge/>
          </w:tcPr>
          <w:p w14:paraId="0BF56EF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61AFD46C"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31751E62"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tcPr>
          <w:p w14:paraId="751B65B2" w14:textId="77777777" w:rsidR="000D7985" w:rsidRPr="00A37B7C" w:rsidRDefault="000D7985" w:rsidP="00C46C1F">
            <w:pPr>
              <w:spacing w:after="0"/>
              <w:rPr>
                <w:rFonts w:ascii="Times New Roman" w:hAnsi="Times New Roman"/>
                <w:b/>
              </w:rPr>
            </w:pPr>
          </w:p>
        </w:tc>
      </w:tr>
      <w:tr w:rsidR="000D7985" w:rsidRPr="00A37B7C" w14:paraId="57382633" w14:textId="77777777" w:rsidTr="00C46C1F">
        <w:trPr>
          <w:trHeight w:val="20"/>
        </w:trPr>
        <w:tc>
          <w:tcPr>
            <w:tcW w:w="736" w:type="pct"/>
            <w:vMerge/>
          </w:tcPr>
          <w:p w14:paraId="6432B3C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0828F67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1.</w:t>
            </w:r>
            <w:r w:rsidRPr="00A37B7C">
              <w:rPr>
                <w:rFonts w:ascii="Times New Roman" w:hAnsi="Times New Roman"/>
                <w:bCs/>
              </w:rPr>
              <w:t xml:space="preserve"> Выполнение построений, перестроений, различных видов ходьбы, беговых и прыжковых упражнений, комплексов общеразвивающих упражнений, в том числе, в парах, с предметами. </w:t>
            </w:r>
          </w:p>
        </w:tc>
        <w:tc>
          <w:tcPr>
            <w:tcW w:w="958" w:type="pct"/>
            <w:vAlign w:val="center"/>
          </w:tcPr>
          <w:p w14:paraId="268362FC"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6</w:t>
            </w:r>
          </w:p>
        </w:tc>
        <w:tc>
          <w:tcPr>
            <w:tcW w:w="764" w:type="pct"/>
            <w:vMerge/>
          </w:tcPr>
          <w:p w14:paraId="197922C9" w14:textId="77777777" w:rsidR="000D7985" w:rsidRPr="00A37B7C" w:rsidRDefault="000D7985" w:rsidP="00C46C1F">
            <w:pPr>
              <w:spacing w:after="0"/>
              <w:rPr>
                <w:rFonts w:ascii="Times New Roman" w:hAnsi="Times New Roman"/>
                <w:b/>
                <w:bCs/>
              </w:rPr>
            </w:pPr>
          </w:p>
        </w:tc>
      </w:tr>
      <w:tr w:rsidR="000D7985" w:rsidRPr="00A37B7C" w14:paraId="18CE7684" w14:textId="77777777" w:rsidTr="00C46C1F">
        <w:trPr>
          <w:trHeight w:val="20"/>
        </w:trPr>
        <w:tc>
          <w:tcPr>
            <w:tcW w:w="736" w:type="pct"/>
            <w:vMerge/>
          </w:tcPr>
          <w:p w14:paraId="201E60AD"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486F80C6"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2</w:t>
            </w:r>
            <w:r w:rsidRPr="00A37B7C">
              <w:rPr>
                <w:rFonts w:ascii="Times New Roman" w:hAnsi="Times New Roman"/>
                <w:bCs/>
              </w:rPr>
              <w:t>. Подвижные игры различной интенсивности.</w:t>
            </w:r>
          </w:p>
        </w:tc>
        <w:tc>
          <w:tcPr>
            <w:tcW w:w="958" w:type="pct"/>
            <w:vAlign w:val="center"/>
          </w:tcPr>
          <w:p w14:paraId="78AC010C"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6</w:t>
            </w:r>
          </w:p>
        </w:tc>
        <w:tc>
          <w:tcPr>
            <w:tcW w:w="764" w:type="pct"/>
            <w:vMerge/>
          </w:tcPr>
          <w:p w14:paraId="79B11062" w14:textId="77777777" w:rsidR="000D7985" w:rsidRPr="00A37B7C" w:rsidRDefault="000D7985" w:rsidP="00C46C1F">
            <w:pPr>
              <w:spacing w:after="0"/>
              <w:rPr>
                <w:rFonts w:ascii="Times New Roman" w:hAnsi="Times New Roman"/>
                <w:b/>
                <w:bCs/>
              </w:rPr>
            </w:pPr>
          </w:p>
        </w:tc>
      </w:tr>
      <w:tr w:rsidR="000D7985" w:rsidRPr="00A37B7C" w14:paraId="1B7FFDB0" w14:textId="77777777" w:rsidTr="00C46C1F">
        <w:trPr>
          <w:trHeight w:val="20"/>
        </w:trPr>
        <w:tc>
          <w:tcPr>
            <w:tcW w:w="736" w:type="pct"/>
            <w:vMerge/>
          </w:tcPr>
          <w:p w14:paraId="43A5639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3AEB910C"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Align w:val="center"/>
          </w:tcPr>
          <w:p w14:paraId="7A283B5E"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w:t>
            </w:r>
          </w:p>
        </w:tc>
        <w:tc>
          <w:tcPr>
            <w:tcW w:w="764" w:type="pct"/>
            <w:vMerge/>
          </w:tcPr>
          <w:p w14:paraId="747A8652" w14:textId="77777777" w:rsidR="000D7985" w:rsidRPr="00A37B7C" w:rsidRDefault="000D7985" w:rsidP="00C46C1F">
            <w:pPr>
              <w:spacing w:after="0"/>
              <w:rPr>
                <w:rFonts w:ascii="Times New Roman" w:hAnsi="Times New Roman"/>
                <w:b/>
                <w:bCs/>
              </w:rPr>
            </w:pPr>
          </w:p>
        </w:tc>
      </w:tr>
      <w:tr w:rsidR="000D7985" w:rsidRPr="00A37B7C" w14:paraId="6655EEB2" w14:textId="77777777" w:rsidTr="00C46C1F">
        <w:trPr>
          <w:trHeight w:val="20"/>
        </w:trPr>
        <w:tc>
          <w:tcPr>
            <w:tcW w:w="736" w:type="pct"/>
            <w:vMerge w:val="restart"/>
          </w:tcPr>
          <w:p w14:paraId="18341332"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Тема 2.3.</w:t>
            </w:r>
          </w:p>
          <w:p w14:paraId="20D118DE" w14:textId="77777777" w:rsidR="000D7985" w:rsidRPr="00A37B7C" w:rsidRDefault="000D7985" w:rsidP="00C46C1F">
            <w:pPr>
              <w:spacing w:after="0"/>
              <w:jc w:val="both"/>
              <w:rPr>
                <w:rFonts w:ascii="Times New Roman" w:hAnsi="Times New Roman"/>
                <w:b/>
                <w:bCs/>
              </w:rPr>
            </w:pPr>
            <w:r w:rsidRPr="00A37B7C">
              <w:rPr>
                <w:rFonts w:ascii="Times New Roman" w:hAnsi="Times New Roman"/>
                <w:b/>
                <w:bCs/>
              </w:rPr>
              <w:t xml:space="preserve">Спортивные игры. </w:t>
            </w:r>
          </w:p>
        </w:tc>
        <w:tc>
          <w:tcPr>
            <w:tcW w:w="2542" w:type="pct"/>
          </w:tcPr>
          <w:p w14:paraId="10B3BCDD"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958" w:type="pct"/>
            <w:vAlign w:val="center"/>
          </w:tcPr>
          <w:p w14:paraId="5A61374F"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44</w:t>
            </w:r>
          </w:p>
        </w:tc>
        <w:tc>
          <w:tcPr>
            <w:tcW w:w="764" w:type="pct"/>
            <w:vMerge w:val="restart"/>
          </w:tcPr>
          <w:p w14:paraId="5E93C769"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3D53690B" w14:textId="77777777" w:rsidTr="00C46C1F">
        <w:trPr>
          <w:trHeight w:val="20"/>
        </w:trPr>
        <w:tc>
          <w:tcPr>
            <w:tcW w:w="736" w:type="pct"/>
            <w:vMerge/>
          </w:tcPr>
          <w:p w14:paraId="09B2FD8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32B5F0BA" w14:textId="77777777" w:rsidR="000D7985" w:rsidRPr="00A37B7C" w:rsidRDefault="000D7985" w:rsidP="00C46C1F">
            <w:pPr>
              <w:spacing w:after="0"/>
              <w:jc w:val="both"/>
              <w:rPr>
                <w:rFonts w:ascii="Times New Roman" w:hAnsi="Times New Roman"/>
                <w:b/>
              </w:rPr>
            </w:pPr>
            <w:r w:rsidRPr="00A37B7C">
              <w:rPr>
                <w:rFonts w:ascii="Times New Roman" w:hAnsi="Times New Roman"/>
                <w:b/>
              </w:rPr>
              <w:t xml:space="preserve">Баскетбол </w:t>
            </w:r>
          </w:p>
          <w:p w14:paraId="08E0D5A2" w14:textId="77777777" w:rsidR="000D7985" w:rsidRPr="00A37B7C" w:rsidRDefault="000D7985" w:rsidP="00C46C1F">
            <w:pPr>
              <w:spacing w:after="0"/>
              <w:jc w:val="both"/>
              <w:rPr>
                <w:rFonts w:ascii="Times New Roman" w:hAnsi="Times New Roman"/>
                <w:b/>
              </w:rPr>
            </w:pPr>
            <w:r w:rsidRPr="00A37B7C">
              <w:rPr>
                <w:rFonts w:ascii="Times New Roman" w:hAnsi="Times New Roman"/>
              </w:rPr>
              <w:t>Перемещения по площадке. Ведение мяча. Передачи мяча</w:t>
            </w:r>
            <w:r w:rsidRPr="00A37B7C">
              <w:rPr>
                <w:rFonts w:ascii="Times New Roman" w:hAnsi="Times New Roman"/>
                <w:b/>
              </w:rPr>
              <w:t>:</w:t>
            </w:r>
            <w:r w:rsidRPr="00A37B7C">
              <w:rPr>
                <w:rFonts w:ascii="Times New Roman" w:hAnsi="Times New Roman"/>
              </w:rPr>
              <w:t xml:space="preserve"> 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w:t>
            </w:r>
            <w:r w:rsidRPr="00A37B7C">
              <w:rPr>
                <w:rFonts w:ascii="Times New Roman" w:hAnsi="Times New Roman"/>
              </w:rPr>
              <w:softHyphen/>
              <w:t xml:space="preserve">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игра. </w:t>
            </w:r>
          </w:p>
          <w:p w14:paraId="347054F6" w14:textId="77777777" w:rsidR="000D7985" w:rsidRPr="00A37B7C" w:rsidRDefault="000D7985" w:rsidP="00C46C1F">
            <w:pPr>
              <w:spacing w:after="0"/>
              <w:jc w:val="both"/>
              <w:rPr>
                <w:rFonts w:ascii="Times New Roman" w:hAnsi="Times New Roman"/>
                <w:b/>
              </w:rPr>
            </w:pPr>
            <w:r w:rsidRPr="00A37B7C">
              <w:rPr>
                <w:rFonts w:ascii="Times New Roman" w:hAnsi="Times New Roman"/>
                <w:b/>
              </w:rPr>
              <w:t xml:space="preserve">Волейбол. </w:t>
            </w:r>
          </w:p>
          <w:p w14:paraId="5478222E" w14:textId="77777777" w:rsidR="000D7985" w:rsidRPr="00A37B7C" w:rsidRDefault="000D7985" w:rsidP="00C46C1F">
            <w:pPr>
              <w:spacing w:after="0"/>
              <w:jc w:val="both"/>
              <w:rPr>
                <w:rFonts w:ascii="Times New Roman" w:hAnsi="Times New Roman"/>
              </w:rPr>
            </w:pPr>
            <w:r w:rsidRPr="00A37B7C">
              <w:rPr>
                <w:rFonts w:ascii="Times New Roman" w:hAnsi="Times New Roman"/>
              </w:rPr>
              <w:t>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w:t>
            </w:r>
          </w:p>
          <w:p w14:paraId="1FC41D1F" w14:textId="77777777" w:rsidR="000D7985" w:rsidRPr="00A37B7C" w:rsidRDefault="000D7985" w:rsidP="00C46C1F">
            <w:pPr>
              <w:spacing w:after="0"/>
              <w:jc w:val="both"/>
              <w:rPr>
                <w:rFonts w:ascii="Times New Roman" w:hAnsi="Times New Roman"/>
                <w:b/>
              </w:rPr>
            </w:pPr>
            <w:r w:rsidRPr="00A37B7C">
              <w:rPr>
                <w:rFonts w:ascii="Times New Roman" w:hAnsi="Times New Roman"/>
                <w:b/>
              </w:rPr>
              <w:t xml:space="preserve">Футбол. </w:t>
            </w:r>
          </w:p>
          <w:p w14:paraId="419E0301" w14:textId="77777777" w:rsidR="000D7985" w:rsidRPr="00A37B7C" w:rsidRDefault="000D7985" w:rsidP="00C46C1F">
            <w:pPr>
              <w:spacing w:after="0"/>
              <w:jc w:val="both"/>
              <w:rPr>
                <w:rFonts w:ascii="Times New Roman" w:hAnsi="Times New Roman"/>
                <w:b/>
              </w:rPr>
            </w:pPr>
            <w:r w:rsidRPr="00A37B7C">
              <w:rPr>
                <w:rFonts w:ascii="Times New Roman" w:hAnsi="Times New Roman"/>
              </w:rPr>
              <w:t>Перемещение по полю. Ведение мяча. Передачи мяча. Удары по мячу ногой, головой. Остановка мяча ногой. Приём мяса: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p w14:paraId="65E627E9" w14:textId="77777777" w:rsidR="000D7985" w:rsidRPr="00A37B7C" w:rsidRDefault="000D7985" w:rsidP="00C46C1F">
            <w:pPr>
              <w:spacing w:after="0"/>
              <w:jc w:val="both"/>
              <w:rPr>
                <w:rFonts w:ascii="Times New Roman" w:hAnsi="Times New Roman"/>
                <w:b/>
              </w:rPr>
            </w:pPr>
            <w:r w:rsidRPr="00A37B7C">
              <w:rPr>
                <w:rFonts w:ascii="Times New Roman" w:hAnsi="Times New Roman"/>
                <w:b/>
              </w:rPr>
              <w:t xml:space="preserve">Гандбол. </w:t>
            </w:r>
          </w:p>
          <w:p w14:paraId="4995FAB9"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Техника нападения. Перемещения и остановки игроков. Владение мячом: ловля, передача, ведение, броски. Техника защиты. Стойка защитника, перемещения, противодействия владению мячом (блокирование игрока, </w:t>
            </w:r>
            <w:r w:rsidRPr="00A37B7C">
              <w:rPr>
                <w:rFonts w:ascii="Times New Roman" w:hAnsi="Times New Roman"/>
              </w:rPr>
              <w:lastRenderedPageBreak/>
              <w:t xml:space="preserve">блокирование мяча, выбивание). Техника игры вратаря: стойка, техника защиты, техника нападения. Тактика нападения: индивидуальные, групповые, командные действия. Тактика защиты: индивидуальные, групповые, командные действия. Тактика игры вратаря. Учебная игра. </w:t>
            </w:r>
          </w:p>
          <w:p w14:paraId="19C06653" w14:textId="77777777" w:rsidR="000D7985" w:rsidRPr="00A37B7C" w:rsidRDefault="000D7985" w:rsidP="00C46C1F">
            <w:pPr>
              <w:spacing w:after="0"/>
              <w:jc w:val="both"/>
              <w:rPr>
                <w:rFonts w:ascii="Times New Roman" w:hAnsi="Times New Roman"/>
                <w:b/>
              </w:rPr>
            </w:pPr>
            <w:r w:rsidRPr="00A37B7C">
              <w:rPr>
                <w:rFonts w:ascii="Times New Roman" w:hAnsi="Times New Roman"/>
                <w:b/>
              </w:rPr>
              <w:t>Бадминтон.</w:t>
            </w:r>
          </w:p>
          <w:p w14:paraId="05222CD6"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Способы хватки ракетки, игровые стойки, передвижения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Приёма волана. Тактика игры в бадминтон. Особенности тактических действий спортсменов, выступающих в одиночном и парном разряде. Защитные, контратакующие и нападающие тактические действия. Тактика парных встреч: подачи, передвижения, взаимодействие игроков. Двусторонняя игра. </w:t>
            </w:r>
          </w:p>
          <w:p w14:paraId="0B1EC771" w14:textId="77777777" w:rsidR="000D7985" w:rsidRPr="00A37B7C" w:rsidRDefault="000D7985" w:rsidP="00C46C1F">
            <w:pPr>
              <w:spacing w:after="0"/>
              <w:jc w:val="both"/>
              <w:rPr>
                <w:rFonts w:ascii="Times New Roman" w:hAnsi="Times New Roman"/>
                <w:b/>
              </w:rPr>
            </w:pPr>
            <w:r w:rsidRPr="00A37B7C">
              <w:rPr>
                <w:rFonts w:ascii="Times New Roman" w:hAnsi="Times New Roman"/>
                <w:b/>
              </w:rPr>
              <w:t xml:space="preserve">Настольный теннис. </w:t>
            </w:r>
          </w:p>
          <w:p w14:paraId="36D5E848"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rPr>
              <w:t>Стойки игрока. Способы держания ракетки: горизонтальная хватка, вертикальная хватка. Передвижения: бесшажные, шаги, прыжки, рывки. Технические приёмы: подача, подрезка, срезка, накат, поставка, топ-спин, топс-удар, сеча. Тактика игры, стили игры. Тактические комбинации. Тактика одиночной и парной игры. Двусторонняя игра.</w:t>
            </w:r>
          </w:p>
        </w:tc>
        <w:tc>
          <w:tcPr>
            <w:tcW w:w="958" w:type="pct"/>
            <w:vAlign w:val="center"/>
          </w:tcPr>
          <w:p w14:paraId="473CEEC4" w14:textId="77777777" w:rsidR="000D7985" w:rsidRPr="00A37B7C" w:rsidRDefault="000D7985" w:rsidP="00C46C1F">
            <w:pPr>
              <w:spacing w:after="0"/>
              <w:rPr>
                <w:rFonts w:ascii="Times New Roman" w:hAnsi="Times New Roman"/>
                <w:b/>
                <w:bCs/>
              </w:rPr>
            </w:pPr>
          </w:p>
        </w:tc>
        <w:tc>
          <w:tcPr>
            <w:tcW w:w="764" w:type="pct"/>
            <w:vMerge/>
          </w:tcPr>
          <w:p w14:paraId="07A0C287" w14:textId="77777777" w:rsidR="000D7985" w:rsidRPr="00A37B7C" w:rsidRDefault="000D7985" w:rsidP="00C46C1F">
            <w:pPr>
              <w:spacing w:after="0"/>
              <w:rPr>
                <w:rFonts w:ascii="Times New Roman" w:hAnsi="Times New Roman"/>
                <w:b/>
                <w:bCs/>
              </w:rPr>
            </w:pPr>
          </w:p>
        </w:tc>
      </w:tr>
      <w:tr w:rsidR="000D7985" w:rsidRPr="00A37B7C" w14:paraId="2E87387B" w14:textId="77777777" w:rsidTr="00C46C1F">
        <w:trPr>
          <w:trHeight w:val="20"/>
        </w:trPr>
        <w:tc>
          <w:tcPr>
            <w:tcW w:w="736" w:type="pct"/>
            <w:vMerge/>
          </w:tcPr>
          <w:p w14:paraId="43F1A715"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28A3B389"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2B2B5F9E"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44</w:t>
            </w:r>
          </w:p>
        </w:tc>
        <w:tc>
          <w:tcPr>
            <w:tcW w:w="764" w:type="pct"/>
            <w:vMerge/>
          </w:tcPr>
          <w:p w14:paraId="3A0009DD" w14:textId="77777777" w:rsidR="000D7985" w:rsidRPr="00A37B7C" w:rsidRDefault="000D7985" w:rsidP="00C46C1F">
            <w:pPr>
              <w:spacing w:after="0"/>
              <w:rPr>
                <w:rFonts w:ascii="Times New Roman" w:hAnsi="Times New Roman"/>
                <w:b/>
              </w:rPr>
            </w:pPr>
          </w:p>
        </w:tc>
      </w:tr>
      <w:tr w:rsidR="000D7985" w:rsidRPr="00A37B7C" w14:paraId="646ED781" w14:textId="77777777" w:rsidTr="00C46C1F">
        <w:trPr>
          <w:trHeight w:val="20"/>
        </w:trPr>
        <w:tc>
          <w:tcPr>
            <w:tcW w:w="736" w:type="pct"/>
            <w:vMerge/>
          </w:tcPr>
          <w:p w14:paraId="148E8E51"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3BF685C7"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1.</w:t>
            </w:r>
            <w:r w:rsidRPr="00A37B7C">
              <w:rPr>
                <w:rFonts w:ascii="Times New Roman" w:hAnsi="Times New Roman"/>
                <w:bCs/>
              </w:rPr>
              <w:t xml:space="preserve"> Разучивание, закрепление и совершенствование техники двигательных действий, технико-тактических приёмов игры.</w:t>
            </w:r>
          </w:p>
        </w:tc>
        <w:tc>
          <w:tcPr>
            <w:tcW w:w="958" w:type="pct"/>
            <w:vAlign w:val="center"/>
          </w:tcPr>
          <w:p w14:paraId="7B7700A6"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6</w:t>
            </w:r>
          </w:p>
        </w:tc>
        <w:tc>
          <w:tcPr>
            <w:tcW w:w="764" w:type="pct"/>
            <w:vMerge/>
          </w:tcPr>
          <w:p w14:paraId="1F60ECF3" w14:textId="77777777" w:rsidR="000D7985" w:rsidRPr="00A37B7C" w:rsidRDefault="000D7985" w:rsidP="00C46C1F">
            <w:pPr>
              <w:spacing w:after="0"/>
              <w:rPr>
                <w:rFonts w:ascii="Times New Roman" w:hAnsi="Times New Roman"/>
                <w:b/>
                <w:bCs/>
              </w:rPr>
            </w:pPr>
          </w:p>
        </w:tc>
      </w:tr>
      <w:tr w:rsidR="000D7985" w:rsidRPr="00A37B7C" w14:paraId="7AD249A6" w14:textId="77777777" w:rsidTr="00C46C1F">
        <w:trPr>
          <w:trHeight w:val="20"/>
        </w:trPr>
        <w:tc>
          <w:tcPr>
            <w:tcW w:w="736" w:type="pct"/>
            <w:vMerge/>
          </w:tcPr>
          <w:p w14:paraId="0B4E56A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575F99B0"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2.</w:t>
            </w:r>
            <w:r w:rsidRPr="00A37B7C">
              <w:rPr>
                <w:rFonts w:ascii="Times New Roman" w:hAnsi="Times New Roman"/>
                <w:bCs/>
              </w:rPr>
              <w:t xml:space="preserve"> Сопряжённое воспитание двигательных качеств и способностей: </w:t>
            </w:r>
          </w:p>
          <w:p w14:paraId="0997DE4A"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-воспитание быстроты в процессе занятий спортивными играми.</w:t>
            </w:r>
          </w:p>
          <w:p w14:paraId="22377F32"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-воспитание скоростно-силовых качеств в процессе занятий спортивными играми.</w:t>
            </w:r>
          </w:p>
          <w:p w14:paraId="4617717D"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-воспитание выносливости в процессе занятий спортивными играми.</w:t>
            </w:r>
          </w:p>
          <w:p w14:paraId="0C699777" w14:textId="77777777" w:rsidR="000D7985" w:rsidRPr="00A37B7C" w:rsidRDefault="000D7985" w:rsidP="00C46C1F">
            <w:pPr>
              <w:spacing w:after="0"/>
              <w:jc w:val="both"/>
              <w:rPr>
                <w:rFonts w:ascii="Times New Roman" w:hAnsi="Times New Roman"/>
                <w:bCs/>
              </w:rPr>
            </w:pPr>
            <w:r w:rsidRPr="00A37B7C">
              <w:rPr>
                <w:rFonts w:ascii="Times New Roman" w:hAnsi="Times New Roman"/>
                <w:bCs/>
              </w:rPr>
              <w:t>-воспитание координации движений в процессе занятий спортивными играми.</w:t>
            </w:r>
          </w:p>
        </w:tc>
        <w:tc>
          <w:tcPr>
            <w:tcW w:w="958" w:type="pct"/>
            <w:vAlign w:val="center"/>
          </w:tcPr>
          <w:p w14:paraId="49E4558B"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14</w:t>
            </w:r>
          </w:p>
        </w:tc>
        <w:tc>
          <w:tcPr>
            <w:tcW w:w="764" w:type="pct"/>
            <w:vMerge/>
          </w:tcPr>
          <w:p w14:paraId="57B2A0DE" w14:textId="77777777" w:rsidR="000D7985" w:rsidRPr="00A37B7C" w:rsidRDefault="000D7985" w:rsidP="00C46C1F">
            <w:pPr>
              <w:spacing w:after="0"/>
              <w:rPr>
                <w:rFonts w:ascii="Times New Roman" w:hAnsi="Times New Roman"/>
                <w:b/>
                <w:bCs/>
              </w:rPr>
            </w:pPr>
          </w:p>
        </w:tc>
      </w:tr>
      <w:tr w:rsidR="000D7985" w:rsidRPr="00A37B7C" w14:paraId="42F145E1" w14:textId="77777777" w:rsidTr="00C46C1F">
        <w:trPr>
          <w:trHeight w:val="20"/>
        </w:trPr>
        <w:tc>
          <w:tcPr>
            <w:tcW w:w="736" w:type="pct"/>
            <w:vMerge/>
          </w:tcPr>
          <w:p w14:paraId="70605FC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3C4887CD" w14:textId="77777777" w:rsidR="000D7985" w:rsidRPr="00A37B7C" w:rsidRDefault="000D7985" w:rsidP="00C46C1F">
            <w:pPr>
              <w:spacing w:after="0"/>
              <w:jc w:val="both"/>
              <w:rPr>
                <w:rFonts w:ascii="Times New Roman" w:hAnsi="Times New Roman"/>
                <w:bCs/>
              </w:rPr>
            </w:pPr>
            <w:r w:rsidRPr="00A37B7C">
              <w:rPr>
                <w:rFonts w:ascii="Times New Roman" w:hAnsi="Times New Roman"/>
                <w:b/>
                <w:bCs/>
              </w:rPr>
              <w:t>3.</w:t>
            </w:r>
            <w:r w:rsidRPr="00A37B7C">
              <w:rPr>
                <w:rFonts w:ascii="Times New Roman" w:hAnsi="Times New Roman"/>
                <w:bCs/>
              </w:rPr>
              <w:t xml:space="preserve"> Тренировочные игры, двусторонние игры на счёт.</w:t>
            </w:r>
          </w:p>
        </w:tc>
        <w:tc>
          <w:tcPr>
            <w:tcW w:w="958" w:type="pct"/>
            <w:vAlign w:val="center"/>
          </w:tcPr>
          <w:p w14:paraId="458EAA33"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20</w:t>
            </w:r>
          </w:p>
        </w:tc>
        <w:tc>
          <w:tcPr>
            <w:tcW w:w="764" w:type="pct"/>
            <w:vMerge/>
          </w:tcPr>
          <w:p w14:paraId="0D24417E" w14:textId="77777777" w:rsidR="000D7985" w:rsidRPr="00A37B7C" w:rsidRDefault="000D7985" w:rsidP="00C46C1F">
            <w:pPr>
              <w:spacing w:after="0"/>
              <w:rPr>
                <w:rFonts w:ascii="Times New Roman" w:hAnsi="Times New Roman"/>
                <w:b/>
                <w:bCs/>
              </w:rPr>
            </w:pPr>
          </w:p>
        </w:tc>
      </w:tr>
      <w:tr w:rsidR="000D7985" w:rsidRPr="00A37B7C" w14:paraId="77B6F3BD" w14:textId="77777777" w:rsidTr="00C46C1F">
        <w:trPr>
          <w:trHeight w:val="769"/>
        </w:trPr>
        <w:tc>
          <w:tcPr>
            <w:tcW w:w="736" w:type="pct"/>
            <w:vMerge/>
          </w:tcPr>
          <w:p w14:paraId="3D12B10A"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111EA07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4.</w:t>
            </w:r>
            <w:r w:rsidRPr="00A37B7C">
              <w:rPr>
                <w:rFonts w:ascii="Times New Roman" w:hAnsi="Times New Roman"/>
                <w:bCs/>
              </w:rPr>
              <w:t xml:space="preserve"> Выполнение контрольных нормативов по элементам техники спортивных игр, технико-тактических приёмов игры.</w:t>
            </w:r>
          </w:p>
        </w:tc>
        <w:tc>
          <w:tcPr>
            <w:tcW w:w="958" w:type="pct"/>
            <w:vAlign w:val="center"/>
          </w:tcPr>
          <w:p w14:paraId="5EFF4BF9"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03127FA1" w14:textId="77777777" w:rsidR="000D7985" w:rsidRPr="00A37B7C" w:rsidRDefault="000D7985" w:rsidP="00C46C1F">
            <w:pPr>
              <w:spacing w:after="0"/>
              <w:rPr>
                <w:rFonts w:ascii="Times New Roman" w:hAnsi="Times New Roman"/>
                <w:b/>
                <w:bCs/>
              </w:rPr>
            </w:pPr>
          </w:p>
        </w:tc>
      </w:tr>
      <w:tr w:rsidR="000D7985" w:rsidRPr="00A37B7C" w14:paraId="6D54ECF1" w14:textId="77777777" w:rsidTr="00C46C1F">
        <w:trPr>
          <w:trHeight w:val="20"/>
        </w:trPr>
        <w:tc>
          <w:tcPr>
            <w:tcW w:w="736" w:type="pct"/>
            <w:vMerge/>
          </w:tcPr>
          <w:p w14:paraId="40B198F7"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78461D82"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Align w:val="center"/>
          </w:tcPr>
          <w:p w14:paraId="34E70601"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w:t>
            </w:r>
          </w:p>
        </w:tc>
        <w:tc>
          <w:tcPr>
            <w:tcW w:w="764" w:type="pct"/>
            <w:vMerge/>
          </w:tcPr>
          <w:p w14:paraId="1DDE1EEB" w14:textId="77777777" w:rsidR="000D7985" w:rsidRPr="00A37B7C" w:rsidRDefault="000D7985" w:rsidP="00C46C1F">
            <w:pPr>
              <w:spacing w:after="0"/>
              <w:rPr>
                <w:rFonts w:ascii="Times New Roman" w:hAnsi="Times New Roman"/>
                <w:b/>
                <w:bCs/>
              </w:rPr>
            </w:pPr>
          </w:p>
        </w:tc>
      </w:tr>
      <w:tr w:rsidR="000D7985" w:rsidRPr="00A37B7C" w14:paraId="04DB5EEF" w14:textId="77777777" w:rsidTr="00C46C1F">
        <w:trPr>
          <w:trHeight w:val="20"/>
        </w:trPr>
        <w:tc>
          <w:tcPr>
            <w:tcW w:w="736" w:type="pct"/>
            <w:vMerge w:val="restart"/>
          </w:tcPr>
          <w:p w14:paraId="6E12D601"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Тема 2.4.</w:t>
            </w:r>
          </w:p>
          <w:p w14:paraId="63A8D953" w14:textId="77777777" w:rsidR="000D7985" w:rsidRPr="00A37B7C" w:rsidRDefault="000D7985" w:rsidP="00C46C1F">
            <w:pPr>
              <w:spacing w:after="0"/>
              <w:rPr>
                <w:rFonts w:ascii="Times New Roman" w:hAnsi="Times New Roman"/>
                <w:b/>
                <w:bCs/>
              </w:rPr>
            </w:pPr>
            <w:r w:rsidRPr="00A37B7C">
              <w:rPr>
                <w:rFonts w:ascii="Times New Roman" w:hAnsi="Times New Roman"/>
                <w:b/>
                <w:bCs/>
              </w:rPr>
              <w:lastRenderedPageBreak/>
              <w:t>Аэробика (девушки)</w:t>
            </w:r>
          </w:p>
        </w:tc>
        <w:tc>
          <w:tcPr>
            <w:tcW w:w="2542" w:type="pct"/>
          </w:tcPr>
          <w:p w14:paraId="5FA633D2" w14:textId="77777777" w:rsidR="000D7985" w:rsidRPr="00A37B7C" w:rsidRDefault="000D7985" w:rsidP="00C46C1F">
            <w:pPr>
              <w:spacing w:after="0"/>
              <w:rPr>
                <w:rFonts w:ascii="Times New Roman" w:hAnsi="Times New Roman"/>
                <w:b/>
                <w:bCs/>
              </w:rPr>
            </w:pPr>
            <w:r w:rsidRPr="00A37B7C">
              <w:rPr>
                <w:rFonts w:ascii="Times New Roman" w:hAnsi="Times New Roman"/>
                <w:b/>
                <w:bCs/>
              </w:rPr>
              <w:lastRenderedPageBreak/>
              <w:t xml:space="preserve">Содержание учебного материала </w:t>
            </w:r>
          </w:p>
        </w:tc>
        <w:tc>
          <w:tcPr>
            <w:tcW w:w="958" w:type="pct"/>
            <w:vAlign w:val="center"/>
          </w:tcPr>
          <w:p w14:paraId="061EE3FF"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val="restart"/>
          </w:tcPr>
          <w:p w14:paraId="6A1D65E8"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271843F5" w14:textId="77777777" w:rsidTr="00C46C1F">
        <w:trPr>
          <w:trHeight w:val="20"/>
        </w:trPr>
        <w:tc>
          <w:tcPr>
            <w:tcW w:w="736" w:type="pct"/>
            <w:vMerge/>
          </w:tcPr>
          <w:p w14:paraId="6ED5AEA5"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1699D625"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Основные виды перемещений. Базовые шаги, движения руками, базовые шаги </w:t>
            </w:r>
            <w:r w:rsidRPr="00A37B7C">
              <w:rPr>
                <w:rFonts w:ascii="Times New Roman" w:hAnsi="Times New Roman"/>
              </w:rPr>
              <w:lastRenderedPageBreak/>
              <w:t>с движениями руками</w:t>
            </w:r>
          </w:p>
          <w:p w14:paraId="26B919FE"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Техника выполнения движений в степ-аэробике: общая характеристика степ-аэробики, различные положения и виды платформ. Основные исходные положения. Движения ногами и руками в различных видах степ-аэробики. </w:t>
            </w:r>
          </w:p>
          <w:p w14:paraId="2626E2DE"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Техника выполнения движений в фитбол-аэробике: общая характеристика фитбол-аэробики, исходные положения, упражнения различной направленности. </w:t>
            </w:r>
          </w:p>
          <w:p w14:paraId="3CDA1DF7"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Техника выполнения движений в шейпинге: общая характеристика шейпинга, основные средства, виды упражнений. </w:t>
            </w:r>
          </w:p>
          <w:p w14:paraId="16BC52DE"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Техника выполнения движений в пилатесе: общая характеристика пилатеса, виды упражнений. </w:t>
            </w:r>
          </w:p>
          <w:p w14:paraId="51C3C2B9"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Техника выполнения движений в стретчинг-аэробике: общая характеристика стретчинга, положение тела, различные позы, сокращение мышц, дыхание. </w:t>
            </w:r>
          </w:p>
          <w:p w14:paraId="5E121643"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Соединения и комбинации: линейной прогрессии, от "головы" к "хвосту", "</w:t>
            </w:r>
            <w:proofErr w:type="gramStart"/>
            <w:r w:rsidRPr="00A37B7C">
              <w:rPr>
                <w:rFonts w:ascii="Times New Roman" w:hAnsi="Times New Roman"/>
              </w:rPr>
              <w:t>зиг-заг</w:t>
            </w:r>
            <w:proofErr w:type="gramEnd"/>
            <w:r w:rsidRPr="00A37B7C">
              <w:rPr>
                <w:rFonts w:ascii="Times New Roman" w:hAnsi="Times New Roman"/>
              </w:rPr>
              <w:t>", "сложения", "блок-метод".</w:t>
            </w:r>
          </w:p>
          <w:p w14:paraId="76ECE71F" w14:textId="77777777" w:rsidR="000D7985" w:rsidRPr="00A37B7C" w:rsidRDefault="000D7985" w:rsidP="00C46C1F">
            <w:pPr>
              <w:spacing w:after="0"/>
              <w:rPr>
                <w:rFonts w:ascii="Times New Roman" w:hAnsi="Times New Roman"/>
                <w:b/>
                <w:bCs/>
              </w:rPr>
            </w:pPr>
            <w:r w:rsidRPr="00A37B7C">
              <w:rPr>
                <w:rFonts w:ascii="Times New Roman" w:hAnsi="Times New Roman"/>
              </w:rPr>
              <w:t>Методы регулирования нагрузки в ходе занятий аэробикой. Специальные комплексы развития гибкости и их использование в процессе физкультурных занятий.</w:t>
            </w:r>
          </w:p>
        </w:tc>
        <w:tc>
          <w:tcPr>
            <w:tcW w:w="958" w:type="pct"/>
            <w:vAlign w:val="center"/>
          </w:tcPr>
          <w:p w14:paraId="796B87D8" w14:textId="77777777" w:rsidR="000D7985" w:rsidRPr="00A37B7C" w:rsidRDefault="000D7985" w:rsidP="00C46C1F">
            <w:pPr>
              <w:spacing w:after="0"/>
              <w:rPr>
                <w:rFonts w:ascii="Times New Roman" w:hAnsi="Times New Roman"/>
                <w:b/>
                <w:bCs/>
              </w:rPr>
            </w:pPr>
          </w:p>
        </w:tc>
        <w:tc>
          <w:tcPr>
            <w:tcW w:w="764" w:type="pct"/>
            <w:vMerge/>
          </w:tcPr>
          <w:p w14:paraId="2D4765C7" w14:textId="77777777" w:rsidR="000D7985" w:rsidRPr="00A37B7C" w:rsidRDefault="000D7985" w:rsidP="00C46C1F">
            <w:pPr>
              <w:spacing w:after="0"/>
              <w:rPr>
                <w:rFonts w:ascii="Times New Roman" w:hAnsi="Times New Roman"/>
                <w:b/>
                <w:bCs/>
              </w:rPr>
            </w:pPr>
          </w:p>
        </w:tc>
      </w:tr>
      <w:tr w:rsidR="000D7985" w:rsidRPr="00A37B7C" w14:paraId="5C3354EA" w14:textId="77777777" w:rsidTr="00C46C1F">
        <w:trPr>
          <w:trHeight w:val="20"/>
        </w:trPr>
        <w:tc>
          <w:tcPr>
            <w:tcW w:w="736" w:type="pct"/>
            <w:vMerge/>
          </w:tcPr>
          <w:p w14:paraId="68F3DE7A"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6EAACB4E"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29465923"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tcPr>
          <w:p w14:paraId="0AD6597A" w14:textId="77777777" w:rsidR="000D7985" w:rsidRPr="00A37B7C" w:rsidRDefault="000D7985" w:rsidP="00C46C1F">
            <w:pPr>
              <w:spacing w:after="0"/>
              <w:rPr>
                <w:rFonts w:ascii="Times New Roman" w:hAnsi="Times New Roman"/>
                <w:b/>
              </w:rPr>
            </w:pPr>
          </w:p>
        </w:tc>
      </w:tr>
      <w:tr w:rsidR="000D7985" w:rsidRPr="00A37B7C" w14:paraId="59ECF4A9" w14:textId="77777777" w:rsidTr="00C46C1F">
        <w:trPr>
          <w:trHeight w:val="20"/>
        </w:trPr>
        <w:tc>
          <w:tcPr>
            <w:tcW w:w="736" w:type="pct"/>
            <w:vMerge/>
          </w:tcPr>
          <w:p w14:paraId="384D8CA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121A5909"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1.</w:t>
            </w:r>
            <w:r w:rsidRPr="00A37B7C">
              <w:rPr>
                <w:rFonts w:ascii="Times New Roman" w:hAnsi="Times New Roman"/>
                <w:bCs/>
              </w:rPr>
              <w:t xml:space="preserve"> Разучивание, закрепление и совершенствование техники выполнения отдельных элементов и их комбинаций</w:t>
            </w:r>
          </w:p>
          <w:p w14:paraId="17D66ABD" w14:textId="77777777" w:rsidR="000D7985" w:rsidRPr="00A37B7C" w:rsidRDefault="000D7985" w:rsidP="00C46C1F">
            <w:pPr>
              <w:spacing w:after="0"/>
              <w:jc w:val="both"/>
              <w:rPr>
                <w:rFonts w:ascii="Times New Roman" w:hAnsi="Times New Roman"/>
                <w:b/>
                <w:bCs/>
              </w:rPr>
            </w:pPr>
            <w:r w:rsidRPr="00A37B7C">
              <w:rPr>
                <w:rFonts w:ascii="Times New Roman" w:hAnsi="Times New Roman"/>
                <w:bCs/>
              </w:rPr>
              <w:t>-воспитание координации движений в процессе занятий.</w:t>
            </w:r>
          </w:p>
        </w:tc>
        <w:tc>
          <w:tcPr>
            <w:tcW w:w="958" w:type="pct"/>
            <w:vAlign w:val="center"/>
          </w:tcPr>
          <w:p w14:paraId="17C99E8B"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2CD3F1B8" w14:textId="77777777" w:rsidR="000D7985" w:rsidRPr="00A37B7C" w:rsidRDefault="000D7985" w:rsidP="00C46C1F">
            <w:pPr>
              <w:spacing w:after="0"/>
              <w:rPr>
                <w:rFonts w:ascii="Times New Roman" w:hAnsi="Times New Roman"/>
                <w:b/>
                <w:bCs/>
              </w:rPr>
            </w:pPr>
          </w:p>
        </w:tc>
      </w:tr>
      <w:tr w:rsidR="000D7985" w:rsidRPr="00A37B7C" w14:paraId="7AEAF064" w14:textId="77777777" w:rsidTr="00C46C1F">
        <w:trPr>
          <w:trHeight w:val="20"/>
        </w:trPr>
        <w:tc>
          <w:tcPr>
            <w:tcW w:w="736" w:type="pct"/>
            <w:vMerge/>
          </w:tcPr>
          <w:p w14:paraId="7272E8E8"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3D5E139A"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2.</w:t>
            </w:r>
            <w:r w:rsidRPr="00A37B7C">
              <w:rPr>
                <w:rFonts w:ascii="Times New Roman" w:hAnsi="Times New Roman"/>
                <w:bCs/>
              </w:rPr>
              <w:t xml:space="preserve"> Сопряжённое воспитание двигательных качеств и способностей:</w:t>
            </w:r>
          </w:p>
          <w:p w14:paraId="5D22D695"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-воспитание выносливости в процессе занятий избранными видами аэробики.  </w:t>
            </w:r>
          </w:p>
        </w:tc>
        <w:tc>
          <w:tcPr>
            <w:tcW w:w="958" w:type="pct"/>
            <w:vAlign w:val="center"/>
          </w:tcPr>
          <w:p w14:paraId="1C8EF197"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32D6F111" w14:textId="77777777" w:rsidR="000D7985" w:rsidRPr="00A37B7C" w:rsidRDefault="000D7985" w:rsidP="00C46C1F">
            <w:pPr>
              <w:spacing w:after="0"/>
              <w:rPr>
                <w:rFonts w:ascii="Times New Roman" w:hAnsi="Times New Roman"/>
                <w:b/>
                <w:bCs/>
              </w:rPr>
            </w:pPr>
          </w:p>
        </w:tc>
      </w:tr>
      <w:tr w:rsidR="000D7985" w:rsidRPr="00A37B7C" w14:paraId="015F0A30" w14:textId="77777777" w:rsidTr="00C46C1F">
        <w:trPr>
          <w:trHeight w:val="596"/>
        </w:trPr>
        <w:tc>
          <w:tcPr>
            <w:tcW w:w="736" w:type="pct"/>
            <w:vMerge/>
          </w:tcPr>
          <w:p w14:paraId="221516A7"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1E12D4EB"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b/>
                <w:bCs/>
              </w:rPr>
              <w:t>3.</w:t>
            </w:r>
            <w:r w:rsidRPr="00A37B7C">
              <w:rPr>
                <w:rFonts w:ascii="Times New Roman" w:hAnsi="Times New Roman"/>
                <w:bCs/>
              </w:rPr>
              <w:t xml:space="preserve"> Выполнение разученной комбинации аэробики различной интенсивности, продолжительности, преимущественной направленности</w:t>
            </w:r>
          </w:p>
        </w:tc>
        <w:tc>
          <w:tcPr>
            <w:tcW w:w="958" w:type="pct"/>
            <w:vAlign w:val="center"/>
          </w:tcPr>
          <w:p w14:paraId="537F0374"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4AB448F0" w14:textId="77777777" w:rsidR="000D7985" w:rsidRPr="00A37B7C" w:rsidRDefault="000D7985" w:rsidP="00C46C1F">
            <w:pPr>
              <w:spacing w:after="0"/>
              <w:rPr>
                <w:rFonts w:ascii="Times New Roman" w:hAnsi="Times New Roman"/>
                <w:b/>
                <w:bCs/>
              </w:rPr>
            </w:pPr>
          </w:p>
        </w:tc>
      </w:tr>
      <w:tr w:rsidR="000D7985" w:rsidRPr="00A37B7C" w14:paraId="167AC756" w14:textId="77777777" w:rsidTr="00C46C1F">
        <w:trPr>
          <w:trHeight w:val="20"/>
        </w:trPr>
        <w:tc>
          <w:tcPr>
            <w:tcW w:w="736" w:type="pct"/>
            <w:vMerge/>
          </w:tcPr>
          <w:p w14:paraId="3616959A"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1B75F756"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r w:rsidRPr="00A37B7C">
              <w:rPr>
                <w:rFonts w:ascii="Times New Roman" w:hAnsi="Times New Roman"/>
                <w:b/>
                <w:bCs/>
                <w:vertAlign w:val="superscript"/>
              </w:rPr>
              <w:footnoteReference w:id="11"/>
            </w:r>
          </w:p>
        </w:tc>
        <w:tc>
          <w:tcPr>
            <w:tcW w:w="958" w:type="pct"/>
            <w:vAlign w:val="center"/>
          </w:tcPr>
          <w:p w14:paraId="179E5AA3"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w:t>
            </w:r>
          </w:p>
        </w:tc>
        <w:tc>
          <w:tcPr>
            <w:tcW w:w="764" w:type="pct"/>
            <w:vMerge/>
          </w:tcPr>
          <w:p w14:paraId="3107E221" w14:textId="77777777" w:rsidR="000D7985" w:rsidRPr="00A37B7C" w:rsidRDefault="000D7985" w:rsidP="00C46C1F">
            <w:pPr>
              <w:spacing w:after="0"/>
              <w:rPr>
                <w:rFonts w:ascii="Times New Roman" w:hAnsi="Times New Roman"/>
                <w:b/>
                <w:bCs/>
              </w:rPr>
            </w:pPr>
          </w:p>
        </w:tc>
      </w:tr>
      <w:tr w:rsidR="000D7985" w:rsidRPr="00A37B7C" w14:paraId="72B83343" w14:textId="77777777" w:rsidTr="00C46C1F">
        <w:trPr>
          <w:trHeight w:val="20"/>
        </w:trPr>
        <w:tc>
          <w:tcPr>
            <w:tcW w:w="736" w:type="pct"/>
            <w:vMerge w:val="restart"/>
          </w:tcPr>
          <w:p w14:paraId="7F3DDC52"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Тема 2.4.</w:t>
            </w:r>
          </w:p>
          <w:p w14:paraId="033A2AD5" w14:textId="77777777" w:rsidR="000D7985" w:rsidRPr="00A37B7C" w:rsidRDefault="000D7985" w:rsidP="00C46C1F">
            <w:pPr>
              <w:shd w:val="clear" w:color="auto" w:fill="FFFFFF"/>
              <w:autoSpaceDE w:val="0"/>
              <w:autoSpaceDN w:val="0"/>
              <w:adjustRightInd w:val="0"/>
              <w:spacing w:after="0"/>
              <w:rPr>
                <w:rFonts w:ascii="Times New Roman" w:hAnsi="Times New Roman"/>
                <w:b/>
                <w:bCs/>
              </w:rPr>
            </w:pPr>
            <w:r w:rsidRPr="00A37B7C">
              <w:rPr>
                <w:rFonts w:ascii="Times New Roman" w:hAnsi="Times New Roman"/>
                <w:b/>
                <w:bCs/>
              </w:rPr>
              <w:t xml:space="preserve">Атлетическая </w:t>
            </w:r>
          </w:p>
          <w:p w14:paraId="6989D65D" w14:textId="77777777" w:rsidR="000D7985" w:rsidRPr="00A37B7C" w:rsidRDefault="000D7985" w:rsidP="00C46C1F">
            <w:pPr>
              <w:shd w:val="clear" w:color="auto" w:fill="FFFFFF"/>
              <w:autoSpaceDE w:val="0"/>
              <w:autoSpaceDN w:val="0"/>
              <w:adjustRightInd w:val="0"/>
              <w:spacing w:after="0"/>
              <w:rPr>
                <w:rFonts w:ascii="Times New Roman" w:hAnsi="Times New Roman"/>
                <w:b/>
                <w:bCs/>
              </w:rPr>
            </w:pPr>
            <w:r w:rsidRPr="00A37B7C">
              <w:rPr>
                <w:rFonts w:ascii="Times New Roman" w:hAnsi="Times New Roman"/>
                <w:b/>
                <w:bCs/>
              </w:rPr>
              <w:t>гимнастика (юноши)</w:t>
            </w:r>
          </w:p>
        </w:tc>
        <w:tc>
          <w:tcPr>
            <w:tcW w:w="2542" w:type="pct"/>
          </w:tcPr>
          <w:p w14:paraId="67F19556"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958" w:type="pct"/>
            <w:vAlign w:val="center"/>
          </w:tcPr>
          <w:p w14:paraId="39FAF622"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tcPr>
          <w:p w14:paraId="6BC153C9"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6AA6B428" w14:textId="77777777" w:rsidTr="00C46C1F">
        <w:trPr>
          <w:trHeight w:val="20"/>
        </w:trPr>
        <w:tc>
          <w:tcPr>
            <w:tcW w:w="736" w:type="pct"/>
            <w:vMerge/>
          </w:tcPr>
          <w:p w14:paraId="1F938B40"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7A51DE1A"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Особенности составления комплексов атлетической гимнастики в зависимости от решаемых задач.</w:t>
            </w:r>
          </w:p>
          <w:p w14:paraId="31C29311" w14:textId="77777777" w:rsidR="000D7985" w:rsidRPr="00A37B7C" w:rsidRDefault="000D7985" w:rsidP="00C46C1F">
            <w:pPr>
              <w:widowControl w:val="0"/>
              <w:autoSpaceDE w:val="0"/>
              <w:autoSpaceDN w:val="0"/>
              <w:adjustRightInd w:val="0"/>
              <w:spacing w:after="0"/>
              <w:jc w:val="both"/>
              <w:rPr>
                <w:rFonts w:ascii="Times New Roman" w:hAnsi="Times New Roman"/>
              </w:rPr>
            </w:pPr>
            <w:r w:rsidRPr="00A37B7C">
              <w:rPr>
                <w:rFonts w:ascii="Times New Roman" w:hAnsi="Times New Roman"/>
              </w:rPr>
              <w:t xml:space="preserve">Особенности использования атлетической гимнастики как средства физической подготовки к службе в армии. </w:t>
            </w:r>
          </w:p>
          <w:p w14:paraId="1090C454" w14:textId="77777777" w:rsidR="000D7985" w:rsidRPr="00A37B7C" w:rsidRDefault="000D7985" w:rsidP="00C46C1F">
            <w:pPr>
              <w:shd w:val="clear" w:color="auto" w:fill="FFFFFF"/>
              <w:autoSpaceDE w:val="0"/>
              <w:autoSpaceDN w:val="0"/>
              <w:adjustRightInd w:val="0"/>
              <w:spacing w:after="0"/>
              <w:jc w:val="both"/>
              <w:rPr>
                <w:rFonts w:ascii="Times New Roman" w:hAnsi="Times New Roman"/>
              </w:rPr>
            </w:pPr>
            <w:r w:rsidRPr="00A37B7C">
              <w:rPr>
                <w:rFonts w:ascii="Times New Roman" w:hAnsi="Times New Roman"/>
              </w:rPr>
              <w:lastRenderedPageBreak/>
              <w:t xml:space="preserve">Упражнения на блочных тренажёрах для развития основных мышечных группы.  Упражнения со свободными весами: гантелями, штангами, бодибарами. Упражнения с собственным весом.  Техника выполнения упражнений. Методы регулирования нагрузки: изменение веса, исходного положения упражнения, количества повторений. </w:t>
            </w:r>
          </w:p>
          <w:p w14:paraId="1CC87321" w14:textId="77777777" w:rsidR="000D7985" w:rsidRPr="00A37B7C" w:rsidRDefault="000D7985" w:rsidP="00C46C1F">
            <w:pPr>
              <w:spacing w:after="0"/>
              <w:rPr>
                <w:rFonts w:ascii="Times New Roman" w:hAnsi="Times New Roman"/>
                <w:b/>
                <w:bCs/>
              </w:rPr>
            </w:pPr>
            <w:r w:rsidRPr="00A37B7C">
              <w:rPr>
                <w:rFonts w:ascii="Times New Roman" w:hAnsi="Times New Roman"/>
              </w:rPr>
              <w:t xml:space="preserve">Комплексы упражнений для акцентированного развития определённых мышечных групп. Круговая тренировка. </w:t>
            </w:r>
            <w:r w:rsidRPr="00A37B7C">
              <w:rPr>
                <w:rFonts w:ascii="Times New Roman" w:hAnsi="Times New Roman"/>
                <w:bCs/>
              </w:rPr>
              <w:t>Акцентированное развитие гибкости в процессе занятий атлетической гимнастикой на основе включения специальных упражнений и их сочетаний</w:t>
            </w:r>
          </w:p>
        </w:tc>
        <w:tc>
          <w:tcPr>
            <w:tcW w:w="958" w:type="pct"/>
            <w:vAlign w:val="center"/>
          </w:tcPr>
          <w:p w14:paraId="50F57DB2" w14:textId="77777777" w:rsidR="000D7985" w:rsidRPr="00A37B7C" w:rsidRDefault="000D7985" w:rsidP="00C46C1F">
            <w:pPr>
              <w:spacing w:after="0"/>
              <w:jc w:val="center"/>
              <w:rPr>
                <w:rFonts w:ascii="Times New Roman" w:hAnsi="Times New Roman"/>
                <w:b/>
                <w:bCs/>
              </w:rPr>
            </w:pPr>
          </w:p>
        </w:tc>
        <w:tc>
          <w:tcPr>
            <w:tcW w:w="764" w:type="pct"/>
          </w:tcPr>
          <w:p w14:paraId="74E40528" w14:textId="77777777" w:rsidR="000D7985" w:rsidRPr="00A37B7C" w:rsidRDefault="000D7985" w:rsidP="00C46C1F">
            <w:pPr>
              <w:spacing w:after="0"/>
              <w:rPr>
                <w:rFonts w:ascii="Times New Roman" w:hAnsi="Times New Roman"/>
                <w:b/>
                <w:bCs/>
              </w:rPr>
            </w:pPr>
          </w:p>
        </w:tc>
      </w:tr>
      <w:tr w:rsidR="000D7985" w:rsidRPr="00A37B7C" w14:paraId="7BC0FFD9" w14:textId="77777777" w:rsidTr="00C46C1F">
        <w:trPr>
          <w:trHeight w:val="20"/>
        </w:trPr>
        <w:tc>
          <w:tcPr>
            <w:tcW w:w="736" w:type="pct"/>
            <w:vMerge/>
          </w:tcPr>
          <w:p w14:paraId="185A60A3"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5E3A1B97"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7641498B"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val="restart"/>
          </w:tcPr>
          <w:p w14:paraId="41AF4398"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7E826D91" w14:textId="77777777" w:rsidTr="00C46C1F">
        <w:trPr>
          <w:trHeight w:val="20"/>
        </w:trPr>
        <w:tc>
          <w:tcPr>
            <w:tcW w:w="736" w:type="pct"/>
            <w:vMerge/>
          </w:tcPr>
          <w:p w14:paraId="36241BAC"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2246686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1.</w:t>
            </w:r>
            <w:r w:rsidRPr="00A37B7C">
              <w:rPr>
                <w:rFonts w:ascii="Times New Roman" w:hAnsi="Times New Roman"/>
                <w:bCs/>
              </w:rPr>
              <w:t xml:space="preserve"> Разучивание, закрепление и совершенствование основных элементов техники выполнения упражнений на тренажёрах, с отягощениями.</w:t>
            </w:r>
          </w:p>
        </w:tc>
        <w:tc>
          <w:tcPr>
            <w:tcW w:w="958" w:type="pct"/>
            <w:vAlign w:val="center"/>
          </w:tcPr>
          <w:p w14:paraId="022120BA"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4BF12E1A" w14:textId="77777777" w:rsidR="000D7985" w:rsidRPr="00A37B7C" w:rsidRDefault="000D7985" w:rsidP="00C46C1F">
            <w:pPr>
              <w:spacing w:after="0"/>
              <w:rPr>
                <w:rFonts w:ascii="Times New Roman" w:hAnsi="Times New Roman"/>
                <w:b/>
                <w:bCs/>
              </w:rPr>
            </w:pPr>
          </w:p>
        </w:tc>
      </w:tr>
      <w:tr w:rsidR="000D7985" w:rsidRPr="00A37B7C" w14:paraId="06873A29" w14:textId="77777777" w:rsidTr="00C46C1F">
        <w:trPr>
          <w:trHeight w:val="2277"/>
        </w:trPr>
        <w:tc>
          <w:tcPr>
            <w:tcW w:w="736" w:type="pct"/>
            <w:vMerge/>
          </w:tcPr>
          <w:p w14:paraId="6CB24783"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0E6E65E7"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2.</w:t>
            </w:r>
            <w:r w:rsidRPr="00A37B7C">
              <w:rPr>
                <w:rFonts w:ascii="Times New Roman" w:hAnsi="Times New Roman"/>
                <w:bCs/>
              </w:rPr>
              <w:t xml:space="preserve"> Сопряжённое 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w:t>
            </w:r>
          </w:p>
          <w:p w14:paraId="3C48056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-воспитание силовых способностей в ходе занятий атлетической гимнастикой;</w:t>
            </w:r>
          </w:p>
          <w:p w14:paraId="3203A931"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 - воспитание силовой выносливости в процессе занятий атлетической гимнастикой;</w:t>
            </w:r>
          </w:p>
          <w:p w14:paraId="517E8ACD"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воспитание скоростно-силовых способностей в процессе занятий атлетической гимнастикой;</w:t>
            </w:r>
          </w:p>
          <w:p w14:paraId="7E9FB7A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 воспитание гибкости через включение специальных комплексов упражнений. </w:t>
            </w:r>
          </w:p>
        </w:tc>
        <w:tc>
          <w:tcPr>
            <w:tcW w:w="958" w:type="pct"/>
            <w:vAlign w:val="center"/>
          </w:tcPr>
          <w:p w14:paraId="50568CEA"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8</w:t>
            </w:r>
          </w:p>
        </w:tc>
        <w:tc>
          <w:tcPr>
            <w:tcW w:w="764" w:type="pct"/>
            <w:vMerge/>
          </w:tcPr>
          <w:p w14:paraId="2368CCD8" w14:textId="77777777" w:rsidR="000D7985" w:rsidRPr="00A37B7C" w:rsidRDefault="000D7985" w:rsidP="00C46C1F">
            <w:pPr>
              <w:spacing w:after="0"/>
              <w:rPr>
                <w:rFonts w:ascii="Times New Roman" w:hAnsi="Times New Roman"/>
                <w:b/>
                <w:bCs/>
              </w:rPr>
            </w:pPr>
          </w:p>
        </w:tc>
      </w:tr>
      <w:tr w:rsidR="000D7985" w:rsidRPr="00A37B7C" w14:paraId="73DAAFA9" w14:textId="77777777" w:rsidTr="00C46C1F">
        <w:trPr>
          <w:trHeight w:val="20"/>
        </w:trPr>
        <w:tc>
          <w:tcPr>
            <w:tcW w:w="736" w:type="pct"/>
            <w:vMerge/>
          </w:tcPr>
          <w:p w14:paraId="0CCEF982"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7B46B60E"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Align w:val="center"/>
          </w:tcPr>
          <w:p w14:paraId="62C34260"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w:t>
            </w:r>
          </w:p>
        </w:tc>
        <w:tc>
          <w:tcPr>
            <w:tcW w:w="764" w:type="pct"/>
            <w:vMerge/>
          </w:tcPr>
          <w:p w14:paraId="77D6507C" w14:textId="77777777" w:rsidR="000D7985" w:rsidRPr="00A37B7C" w:rsidRDefault="000D7985" w:rsidP="00C46C1F">
            <w:pPr>
              <w:spacing w:after="0"/>
              <w:rPr>
                <w:rFonts w:ascii="Times New Roman" w:hAnsi="Times New Roman"/>
                <w:b/>
                <w:bCs/>
              </w:rPr>
            </w:pPr>
          </w:p>
        </w:tc>
      </w:tr>
      <w:tr w:rsidR="000D7985" w:rsidRPr="00A37B7C" w14:paraId="6862DE25" w14:textId="77777777" w:rsidTr="00C46C1F">
        <w:trPr>
          <w:trHeight w:val="20"/>
        </w:trPr>
        <w:tc>
          <w:tcPr>
            <w:tcW w:w="736" w:type="pct"/>
            <w:vMerge w:val="restart"/>
          </w:tcPr>
          <w:p w14:paraId="2791E819"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 xml:space="preserve">Тема 2.5. </w:t>
            </w:r>
          </w:p>
          <w:p w14:paraId="2381CAB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Лыжная подготовка</w:t>
            </w:r>
          </w:p>
        </w:tc>
        <w:tc>
          <w:tcPr>
            <w:tcW w:w="2542" w:type="pct"/>
          </w:tcPr>
          <w:p w14:paraId="454BB5B0"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958" w:type="pct"/>
            <w:vAlign w:val="center"/>
          </w:tcPr>
          <w:p w14:paraId="0485F28A"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val="restart"/>
          </w:tcPr>
          <w:p w14:paraId="21B64431" w14:textId="77777777" w:rsidR="000D7985" w:rsidRPr="00A37B7C" w:rsidRDefault="000D7985" w:rsidP="00C46C1F">
            <w:pPr>
              <w:spacing w:after="0"/>
              <w:rPr>
                <w:rFonts w:ascii="Times New Roman" w:hAnsi="Times New Roman"/>
              </w:rPr>
            </w:pPr>
            <w:r w:rsidRPr="00A37B7C">
              <w:rPr>
                <w:rFonts w:ascii="Times New Roman" w:hAnsi="Times New Roman"/>
              </w:rPr>
              <w:t>ОК 06, ОК 08</w:t>
            </w:r>
          </w:p>
        </w:tc>
      </w:tr>
      <w:tr w:rsidR="000D7985" w:rsidRPr="00A37B7C" w14:paraId="5FC11139" w14:textId="77777777" w:rsidTr="00C46C1F">
        <w:trPr>
          <w:trHeight w:val="20"/>
        </w:trPr>
        <w:tc>
          <w:tcPr>
            <w:tcW w:w="736" w:type="pct"/>
            <w:vMerge/>
          </w:tcPr>
          <w:p w14:paraId="33F1232F"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44DF9193" w14:textId="77777777" w:rsidR="000D7985" w:rsidRPr="00A37B7C" w:rsidRDefault="000D7985" w:rsidP="00C46C1F">
            <w:pPr>
              <w:spacing w:after="0"/>
              <w:jc w:val="both"/>
              <w:rPr>
                <w:rFonts w:ascii="Times New Roman" w:hAnsi="Times New Roman"/>
                <w:bCs/>
              </w:rPr>
            </w:pPr>
            <w:r w:rsidRPr="00A37B7C">
              <w:rPr>
                <w:rFonts w:ascii="Times New Roman" w:hAnsi="Times New Roman"/>
                <w:b/>
                <w:bCs/>
              </w:rPr>
              <w:t>Лыжная подготовка</w:t>
            </w:r>
            <w:r w:rsidRPr="00A37B7C">
              <w:rPr>
                <w:rFonts w:ascii="Times New Roman" w:hAnsi="Times New Roman"/>
                <w:bCs/>
              </w:rPr>
              <w:t xml:space="preserve"> (</w:t>
            </w:r>
            <w:proofErr w:type="gramStart"/>
            <w:r w:rsidRPr="00A37B7C">
              <w:rPr>
                <w:rFonts w:ascii="Times New Roman" w:hAnsi="Times New Roman"/>
                <w:bCs/>
              </w:rPr>
              <w:t>В</w:t>
            </w:r>
            <w:proofErr w:type="gramEnd"/>
            <w:r w:rsidRPr="00A37B7C">
              <w:rPr>
                <w:rFonts w:ascii="Times New Roman" w:hAnsi="Times New Roman"/>
                <w:bCs/>
              </w:rPr>
              <w:t xml:space="preserve">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 </w:t>
            </w:r>
          </w:p>
          <w:p w14:paraId="4FE08387" w14:textId="77777777" w:rsidR="000D7985" w:rsidRPr="00A37B7C" w:rsidRDefault="000D7985" w:rsidP="00C46C1F">
            <w:pPr>
              <w:spacing w:after="0"/>
              <w:jc w:val="both"/>
              <w:rPr>
                <w:rFonts w:ascii="Times New Roman" w:hAnsi="Times New Roman"/>
              </w:rPr>
            </w:pPr>
            <w:r w:rsidRPr="00A37B7C">
              <w:rPr>
                <w:rFonts w:ascii="Times New Roman" w:hAnsi="Times New Roman"/>
                <w:bCs/>
              </w:rPr>
              <w:t xml:space="preserve">Одновременные </w:t>
            </w:r>
            <w:r w:rsidRPr="00A37B7C">
              <w:rPr>
                <w:rFonts w:ascii="Times New Roman" w:hAnsi="Times New Roman"/>
              </w:rPr>
              <w:t>бесшажный, одношажный, двухшажный классический ход</w:t>
            </w:r>
            <w:r w:rsidRPr="00A37B7C">
              <w:rPr>
                <w:rFonts w:ascii="Times New Roman" w:hAnsi="Times New Roman"/>
                <w:bCs/>
              </w:rPr>
              <w:t xml:space="preserve"> и попеременные лыжные ходы. Полуконьковый и коньковый ход. Передвижение по пересечённой местности. </w:t>
            </w:r>
            <w:r w:rsidRPr="00A37B7C">
              <w:rPr>
                <w:rFonts w:ascii="Times New Roman" w:hAnsi="Times New Roman"/>
              </w:rPr>
              <w:t>Повороты, торможения, прохожде</w:t>
            </w:r>
            <w:r w:rsidRPr="00A37B7C">
              <w:rPr>
                <w:rFonts w:ascii="Times New Roman" w:hAnsi="Times New Roman"/>
              </w:rPr>
              <w:softHyphen/>
              <w:t xml:space="preserve">ние спусков, подъемов и неровностей в лыжном спорте. Прыжки на лыжах с малого трамплина. </w:t>
            </w:r>
            <w:r w:rsidRPr="00A37B7C">
              <w:rPr>
                <w:rFonts w:ascii="Times New Roman" w:hAnsi="Times New Roman"/>
                <w:bCs/>
              </w:rPr>
              <w:t xml:space="preserve">Прохождение дистанций до 5 км (девушки), до 10 км (юноши). </w:t>
            </w:r>
          </w:p>
          <w:p w14:paraId="7322A4B0" w14:textId="77777777" w:rsidR="000D7985" w:rsidRPr="00A37B7C" w:rsidRDefault="000D7985" w:rsidP="00C46C1F">
            <w:pPr>
              <w:spacing w:after="0"/>
              <w:jc w:val="both"/>
              <w:rPr>
                <w:rFonts w:ascii="Times New Roman" w:hAnsi="Times New Roman"/>
                <w:bCs/>
              </w:rPr>
            </w:pPr>
            <w:r w:rsidRPr="00A37B7C">
              <w:rPr>
                <w:rFonts w:ascii="Times New Roman" w:hAnsi="Times New Roman"/>
                <w:b/>
                <w:bCs/>
              </w:rPr>
              <w:t>Катание на коньках</w:t>
            </w:r>
            <w:r w:rsidRPr="00A37B7C">
              <w:rPr>
                <w:rFonts w:ascii="Times New Roman" w:hAnsi="Times New Roman"/>
                <w:bCs/>
              </w:rPr>
              <w:t xml:space="preserve">. </w:t>
            </w:r>
          </w:p>
          <w:p w14:paraId="1314DB31" w14:textId="77777777" w:rsidR="000D7985" w:rsidRPr="00A37B7C" w:rsidRDefault="000D7985" w:rsidP="00C46C1F">
            <w:pPr>
              <w:spacing w:after="0"/>
              <w:jc w:val="both"/>
              <w:rPr>
                <w:rFonts w:ascii="Times New Roman" w:hAnsi="Times New Roman"/>
                <w:bCs/>
              </w:rPr>
            </w:pPr>
            <w:r w:rsidRPr="00A37B7C">
              <w:rPr>
                <w:rFonts w:ascii="Times New Roman" w:hAnsi="Times New Roman"/>
                <w:bCs/>
              </w:rPr>
              <w:t xml:space="preserve">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2229A5F8" w14:textId="77777777" w:rsidR="000D7985" w:rsidRPr="00A37B7C" w:rsidRDefault="000D7985" w:rsidP="00C46C1F">
            <w:pPr>
              <w:spacing w:after="0"/>
              <w:jc w:val="both"/>
              <w:rPr>
                <w:rFonts w:ascii="Times New Roman" w:hAnsi="Times New Roman"/>
                <w:bCs/>
              </w:rPr>
            </w:pPr>
            <w:r w:rsidRPr="00A37B7C">
              <w:rPr>
                <w:rFonts w:ascii="Times New Roman" w:hAnsi="Times New Roman"/>
                <w:b/>
                <w:bCs/>
              </w:rPr>
              <w:lastRenderedPageBreak/>
              <w:t>Кроссовая подготовка</w:t>
            </w:r>
            <w:r w:rsidRPr="00A37B7C">
              <w:rPr>
                <w:rFonts w:ascii="Times New Roman" w:hAnsi="Times New Roman"/>
                <w:bCs/>
              </w:rPr>
              <w:t xml:space="preserve">. </w:t>
            </w:r>
          </w:p>
          <w:p w14:paraId="32D0D34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Бег по стадиону. Бег по пересечённой местности до 5 км.</w:t>
            </w:r>
          </w:p>
        </w:tc>
        <w:tc>
          <w:tcPr>
            <w:tcW w:w="958" w:type="pct"/>
            <w:vAlign w:val="center"/>
          </w:tcPr>
          <w:p w14:paraId="1046A091" w14:textId="77777777" w:rsidR="000D7985" w:rsidRPr="00A37B7C" w:rsidRDefault="000D7985" w:rsidP="00C46C1F">
            <w:pPr>
              <w:spacing w:after="0"/>
              <w:rPr>
                <w:rFonts w:ascii="Times New Roman" w:hAnsi="Times New Roman"/>
                <w:b/>
                <w:bCs/>
              </w:rPr>
            </w:pPr>
          </w:p>
        </w:tc>
        <w:tc>
          <w:tcPr>
            <w:tcW w:w="764" w:type="pct"/>
            <w:vMerge/>
          </w:tcPr>
          <w:p w14:paraId="008A969F" w14:textId="77777777" w:rsidR="000D7985" w:rsidRPr="00A37B7C" w:rsidRDefault="000D7985" w:rsidP="00C46C1F">
            <w:pPr>
              <w:spacing w:after="0"/>
              <w:rPr>
                <w:rFonts w:ascii="Times New Roman" w:hAnsi="Times New Roman"/>
                <w:b/>
                <w:bCs/>
              </w:rPr>
            </w:pPr>
          </w:p>
        </w:tc>
      </w:tr>
      <w:tr w:rsidR="000D7985" w:rsidRPr="00A37B7C" w14:paraId="07E25A89" w14:textId="77777777" w:rsidTr="00C46C1F">
        <w:trPr>
          <w:trHeight w:val="20"/>
        </w:trPr>
        <w:tc>
          <w:tcPr>
            <w:tcW w:w="736" w:type="pct"/>
            <w:vMerge/>
          </w:tcPr>
          <w:p w14:paraId="0CBEB225"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0AC4ECBE"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3FBAEA73"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12</w:t>
            </w:r>
          </w:p>
        </w:tc>
        <w:tc>
          <w:tcPr>
            <w:tcW w:w="764" w:type="pct"/>
            <w:vMerge/>
          </w:tcPr>
          <w:p w14:paraId="00C104D0" w14:textId="77777777" w:rsidR="000D7985" w:rsidRPr="00A37B7C" w:rsidRDefault="000D7985" w:rsidP="00C46C1F">
            <w:pPr>
              <w:spacing w:after="0"/>
              <w:rPr>
                <w:rFonts w:ascii="Times New Roman" w:hAnsi="Times New Roman"/>
                <w:b/>
              </w:rPr>
            </w:pPr>
          </w:p>
        </w:tc>
      </w:tr>
      <w:tr w:rsidR="000D7985" w:rsidRPr="00A37B7C" w14:paraId="5BDCF719" w14:textId="77777777" w:rsidTr="00C46C1F">
        <w:trPr>
          <w:trHeight w:val="20"/>
        </w:trPr>
        <w:tc>
          <w:tcPr>
            <w:tcW w:w="736" w:type="pct"/>
            <w:vMerge/>
          </w:tcPr>
          <w:p w14:paraId="11B7EB60"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57CD8A4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1.</w:t>
            </w:r>
            <w:r w:rsidRPr="00A37B7C">
              <w:rPr>
                <w:rFonts w:ascii="Times New Roman" w:hAnsi="Times New Roman"/>
                <w:bCs/>
              </w:rPr>
              <w:t xml:space="preserve"> Разучивание, закрепление и совершенствование основных элементов техники изучаемого вида спорта. </w:t>
            </w:r>
          </w:p>
        </w:tc>
        <w:tc>
          <w:tcPr>
            <w:tcW w:w="958" w:type="pct"/>
            <w:vAlign w:val="center"/>
          </w:tcPr>
          <w:p w14:paraId="033F3B39"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2BCFBEF1" w14:textId="77777777" w:rsidR="000D7985" w:rsidRPr="00A37B7C" w:rsidRDefault="000D7985" w:rsidP="00C46C1F">
            <w:pPr>
              <w:spacing w:after="0"/>
              <w:rPr>
                <w:rFonts w:ascii="Times New Roman" w:hAnsi="Times New Roman"/>
                <w:b/>
                <w:bCs/>
              </w:rPr>
            </w:pPr>
          </w:p>
        </w:tc>
      </w:tr>
      <w:tr w:rsidR="000D7985" w:rsidRPr="00A37B7C" w14:paraId="37877D13" w14:textId="77777777" w:rsidTr="00C46C1F">
        <w:trPr>
          <w:trHeight w:val="2090"/>
        </w:trPr>
        <w:tc>
          <w:tcPr>
            <w:tcW w:w="736" w:type="pct"/>
            <w:vMerge/>
          </w:tcPr>
          <w:p w14:paraId="470058D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735E0DD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2</w:t>
            </w:r>
            <w:r w:rsidRPr="00A37B7C">
              <w:rPr>
                <w:rFonts w:ascii="Times New Roman" w:hAnsi="Times New Roman"/>
                <w:bCs/>
              </w:rPr>
              <w:t xml:space="preserve"> Сопряженное воспитание двигательных качеств и способностей на основе использования средств изучаемого вида спорта:</w:t>
            </w:r>
          </w:p>
          <w:p w14:paraId="7A46F9F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   -воспитание выносливости в процессе занятий изучаемым видом спорта;</w:t>
            </w:r>
          </w:p>
          <w:p w14:paraId="0FEFECAC"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xml:space="preserve"> - воспитание координации движений в процессе занятий изучаемым видом спорта;</w:t>
            </w:r>
          </w:p>
          <w:p w14:paraId="02572CAC"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воспитание скоростно-силовых способностей в процессе занятий изучаемым видом спорта;</w:t>
            </w:r>
          </w:p>
          <w:p w14:paraId="65598013"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Cs/>
              </w:rPr>
              <w:t>- воспитание гибкости в процессе занятий изучаемым видом спорта.</w:t>
            </w:r>
          </w:p>
        </w:tc>
        <w:tc>
          <w:tcPr>
            <w:tcW w:w="958" w:type="pct"/>
            <w:vAlign w:val="center"/>
          </w:tcPr>
          <w:p w14:paraId="35933E95"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8</w:t>
            </w:r>
          </w:p>
        </w:tc>
        <w:tc>
          <w:tcPr>
            <w:tcW w:w="764" w:type="pct"/>
            <w:vMerge/>
          </w:tcPr>
          <w:p w14:paraId="6CD4B743" w14:textId="77777777" w:rsidR="000D7985" w:rsidRPr="00A37B7C" w:rsidRDefault="000D7985" w:rsidP="00C46C1F">
            <w:pPr>
              <w:spacing w:after="0"/>
              <w:rPr>
                <w:rFonts w:ascii="Times New Roman" w:hAnsi="Times New Roman"/>
                <w:b/>
                <w:bCs/>
              </w:rPr>
            </w:pPr>
          </w:p>
        </w:tc>
      </w:tr>
      <w:tr w:rsidR="000D7985" w:rsidRPr="00A37B7C" w14:paraId="737CD0FF" w14:textId="77777777" w:rsidTr="00C46C1F">
        <w:trPr>
          <w:trHeight w:val="20"/>
        </w:trPr>
        <w:tc>
          <w:tcPr>
            <w:tcW w:w="736" w:type="pct"/>
            <w:vMerge/>
          </w:tcPr>
          <w:p w14:paraId="63D625E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297A081C"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Align w:val="center"/>
          </w:tcPr>
          <w:p w14:paraId="4995DC2F" w14:textId="77777777" w:rsidR="000D7985" w:rsidRPr="00A37B7C" w:rsidRDefault="000D7985" w:rsidP="00C46C1F">
            <w:pPr>
              <w:spacing w:after="0"/>
              <w:jc w:val="center"/>
              <w:rPr>
                <w:rFonts w:ascii="Times New Roman" w:hAnsi="Times New Roman"/>
                <w:i/>
                <w:iCs/>
              </w:rPr>
            </w:pPr>
          </w:p>
        </w:tc>
        <w:tc>
          <w:tcPr>
            <w:tcW w:w="764" w:type="pct"/>
          </w:tcPr>
          <w:p w14:paraId="152CD1E4" w14:textId="77777777" w:rsidR="000D7985" w:rsidRPr="00A37B7C" w:rsidRDefault="000D7985" w:rsidP="00C46C1F">
            <w:pPr>
              <w:spacing w:after="0"/>
              <w:rPr>
                <w:rFonts w:ascii="Times New Roman" w:hAnsi="Times New Roman"/>
                <w:b/>
                <w:bCs/>
              </w:rPr>
            </w:pPr>
          </w:p>
        </w:tc>
      </w:tr>
      <w:tr w:rsidR="000D7985" w:rsidRPr="00A37B7C" w14:paraId="540F6F34" w14:textId="77777777" w:rsidTr="00C46C1F">
        <w:trPr>
          <w:trHeight w:val="20"/>
        </w:trPr>
        <w:tc>
          <w:tcPr>
            <w:tcW w:w="3278" w:type="pct"/>
            <w:gridSpan w:val="2"/>
          </w:tcPr>
          <w:p w14:paraId="166AB72F" w14:textId="77777777" w:rsidR="000D7985" w:rsidRPr="00A37B7C" w:rsidRDefault="000D7985" w:rsidP="00C46C1F">
            <w:pPr>
              <w:spacing w:after="0"/>
              <w:rPr>
                <w:rFonts w:ascii="Times New Roman" w:hAnsi="Times New Roman"/>
                <w:b/>
                <w:bCs/>
              </w:rPr>
            </w:pPr>
            <w:r w:rsidRPr="00A37B7C">
              <w:rPr>
                <w:rFonts w:ascii="Times New Roman" w:hAnsi="Times New Roman"/>
                <w:b/>
                <w:bCs/>
              </w:rPr>
              <w:t>Раздел 3. Профессионально-прикладная физическая подготовка (далее - ППФП)</w:t>
            </w:r>
          </w:p>
        </w:tc>
        <w:tc>
          <w:tcPr>
            <w:tcW w:w="958" w:type="pct"/>
            <w:vAlign w:val="center"/>
          </w:tcPr>
          <w:p w14:paraId="170232F6"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2</w:t>
            </w:r>
            <w:r>
              <w:rPr>
                <w:rFonts w:ascii="Times New Roman" w:hAnsi="Times New Roman"/>
                <w:b/>
                <w:bCs/>
              </w:rPr>
              <w:t>2</w:t>
            </w:r>
            <w:r w:rsidRPr="00A37B7C">
              <w:rPr>
                <w:rFonts w:ascii="Times New Roman" w:hAnsi="Times New Roman"/>
                <w:b/>
                <w:bCs/>
              </w:rPr>
              <w:t>/2</w:t>
            </w:r>
            <w:r>
              <w:rPr>
                <w:rFonts w:ascii="Times New Roman" w:hAnsi="Times New Roman"/>
                <w:b/>
                <w:bCs/>
              </w:rPr>
              <w:t>2</w:t>
            </w:r>
          </w:p>
        </w:tc>
        <w:tc>
          <w:tcPr>
            <w:tcW w:w="764" w:type="pct"/>
          </w:tcPr>
          <w:p w14:paraId="4A69B346" w14:textId="77777777" w:rsidR="000D7985" w:rsidRPr="00A37B7C" w:rsidRDefault="000D7985" w:rsidP="00C46C1F">
            <w:pPr>
              <w:spacing w:after="0"/>
              <w:rPr>
                <w:rFonts w:ascii="Times New Roman" w:hAnsi="Times New Roman"/>
              </w:rPr>
            </w:pPr>
          </w:p>
        </w:tc>
      </w:tr>
      <w:tr w:rsidR="000D7985" w:rsidRPr="00A37B7C" w14:paraId="7F624017" w14:textId="77777777" w:rsidTr="00C46C1F">
        <w:trPr>
          <w:trHeight w:val="20"/>
        </w:trPr>
        <w:tc>
          <w:tcPr>
            <w:tcW w:w="736" w:type="pct"/>
            <w:vMerge w:val="restart"/>
          </w:tcPr>
          <w:p w14:paraId="6F29F182"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Тема 3.1.</w:t>
            </w:r>
          </w:p>
          <w:p w14:paraId="3722FD57"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A37B7C">
              <w:rPr>
                <w:rFonts w:ascii="Times New Roman" w:hAnsi="Times New Roman"/>
                <w:b/>
                <w:bCs/>
              </w:rPr>
              <w:t>Сущность и содержание ППФП в достижении высоких профессиональных результатов</w:t>
            </w:r>
          </w:p>
        </w:tc>
        <w:tc>
          <w:tcPr>
            <w:tcW w:w="2542" w:type="pct"/>
          </w:tcPr>
          <w:p w14:paraId="545DC8D9"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958" w:type="pct"/>
            <w:vAlign w:val="center"/>
          </w:tcPr>
          <w:p w14:paraId="2CEF094C"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2</w:t>
            </w:r>
            <w:r>
              <w:rPr>
                <w:rFonts w:ascii="Times New Roman" w:hAnsi="Times New Roman"/>
                <w:b/>
                <w:bCs/>
              </w:rPr>
              <w:t>2</w:t>
            </w:r>
          </w:p>
        </w:tc>
        <w:tc>
          <w:tcPr>
            <w:tcW w:w="764" w:type="pct"/>
            <w:vMerge w:val="restart"/>
          </w:tcPr>
          <w:p w14:paraId="694461A1" w14:textId="77777777" w:rsidR="000D7985" w:rsidRPr="00A37B7C" w:rsidRDefault="000D7985" w:rsidP="00C46C1F">
            <w:pPr>
              <w:spacing w:after="0"/>
              <w:rPr>
                <w:rFonts w:ascii="Times New Roman" w:hAnsi="Times New Roman"/>
                <w:b/>
                <w:bCs/>
              </w:rPr>
            </w:pPr>
            <w:r w:rsidRPr="00A37B7C">
              <w:rPr>
                <w:rFonts w:ascii="Times New Roman" w:hAnsi="Times New Roman"/>
              </w:rPr>
              <w:t>ОК 06, ОК 08</w:t>
            </w:r>
          </w:p>
        </w:tc>
      </w:tr>
      <w:tr w:rsidR="000D7985" w:rsidRPr="00A37B7C" w14:paraId="6F221964" w14:textId="77777777" w:rsidTr="00C46C1F">
        <w:trPr>
          <w:trHeight w:val="20"/>
        </w:trPr>
        <w:tc>
          <w:tcPr>
            <w:tcW w:w="736" w:type="pct"/>
            <w:vMerge/>
          </w:tcPr>
          <w:p w14:paraId="7741B40E"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p>
        </w:tc>
        <w:tc>
          <w:tcPr>
            <w:tcW w:w="2542" w:type="pct"/>
          </w:tcPr>
          <w:p w14:paraId="2EA5671C" w14:textId="77777777" w:rsidR="000D7985" w:rsidRPr="00A37B7C" w:rsidRDefault="000D7985" w:rsidP="00C46C1F">
            <w:pPr>
              <w:spacing w:after="0"/>
              <w:rPr>
                <w:rFonts w:ascii="Times New Roman" w:hAnsi="Times New Roman"/>
                <w:bCs/>
              </w:rPr>
            </w:pPr>
            <w:r w:rsidRPr="00A37B7C">
              <w:rPr>
                <w:rFonts w:ascii="Times New Roman" w:hAnsi="Times New Roman"/>
                <w:bCs/>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14:paraId="1A7177EA" w14:textId="77777777" w:rsidR="000D7985" w:rsidRPr="00A37B7C" w:rsidRDefault="000D7985" w:rsidP="00C46C1F">
            <w:pPr>
              <w:spacing w:after="0"/>
              <w:rPr>
                <w:rFonts w:ascii="Times New Roman" w:hAnsi="Times New Roman"/>
                <w:bCs/>
              </w:rPr>
            </w:pPr>
            <w:r w:rsidRPr="00A37B7C">
              <w:rPr>
                <w:rFonts w:ascii="Times New Roman" w:hAnsi="Times New Roman"/>
                <w:bCs/>
              </w:rPr>
              <w:t>Средства, методы и методики формирования профессионально значимых двигательных умений и навыков.</w:t>
            </w:r>
          </w:p>
          <w:p w14:paraId="0E11FE37" w14:textId="77777777" w:rsidR="000D7985" w:rsidRPr="00A37B7C" w:rsidRDefault="000D7985" w:rsidP="00C46C1F">
            <w:pPr>
              <w:spacing w:after="0"/>
              <w:rPr>
                <w:rFonts w:ascii="Times New Roman" w:hAnsi="Times New Roman"/>
                <w:bCs/>
              </w:rPr>
            </w:pPr>
            <w:r w:rsidRPr="00A37B7C">
              <w:rPr>
                <w:rFonts w:ascii="Times New Roman" w:hAnsi="Times New Roman"/>
                <w:bCs/>
              </w:rPr>
              <w:t>Средства, методы и методики формирования профессионально значимых физических и психических свойств и качеств.</w:t>
            </w:r>
          </w:p>
          <w:p w14:paraId="63522BEA" w14:textId="77777777" w:rsidR="000D7985" w:rsidRPr="00A37B7C" w:rsidRDefault="000D7985" w:rsidP="00C46C1F">
            <w:pPr>
              <w:spacing w:after="0"/>
              <w:rPr>
                <w:rFonts w:ascii="Times New Roman" w:hAnsi="Times New Roman"/>
                <w:bCs/>
              </w:rPr>
            </w:pPr>
            <w:r w:rsidRPr="00A37B7C">
              <w:rPr>
                <w:rFonts w:ascii="Times New Roman" w:hAnsi="Times New Roman"/>
                <w:bCs/>
              </w:rPr>
              <w:t>Средства, методы и методики формирования устойчивости к профессиональным заболеваниям.</w:t>
            </w:r>
          </w:p>
          <w:p w14:paraId="626BA917" w14:textId="77777777" w:rsidR="000D7985" w:rsidRPr="00A37B7C" w:rsidRDefault="000D7985" w:rsidP="00C46C1F">
            <w:pPr>
              <w:spacing w:after="0"/>
              <w:rPr>
                <w:rFonts w:ascii="Times New Roman" w:hAnsi="Times New Roman"/>
                <w:b/>
                <w:bCs/>
              </w:rPr>
            </w:pPr>
            <w:r w:rsidRPr="00A37B7C">
              <w:rPr>
                <w:rFonts w:ascii="Times New Roman" w:hAnsi="Times New Roman"/>
                <w:bCs/>
              </w:rPr>
              <w:t>Прикладные виды спорта. Прикладные умения и навыки. Оценка эффективности ППФП.</w:t>
            </w:r>
          </w:p>
        </w:tc>
        <w:tc>
          <w:tcPr>
            <w:tcW w:w="958" w:type="pct"/>
            <w:vAlign w:val="center"/>
          </w:tcPr>
          <w:p w14:paraId="5742C593" w14:textId="77777777" w:rsidR="000D7985" w:rsidRPr="00A37B7C" w:rsidRDefault="000D7985" w:rsidP="00C46C1F">
            <w:pPr>
              <w:spacing w:after="0"/>
              <w:rPr>
                <w:rFonts w:ascii="Times New Roman" w:hAnsi="Times New Roman"/>
                <w:b/>
                <w:bCs/>
              </w:rPr>
            </w:pPr>
          </w:p>
        </w:tc>
        <w:tc>
          <w:tcPr>
            <w:tcW w:w="764" w:type="pct"/>
            <w:vMerge/>
          </w:tcPr>
          <w:p w14:paraId="37A279A9" w14:textId="77777777" w:rsidR="000D7985" w:rsidRPr="00A37B7C" w:rsidRDefault="000D7985" w:rsidP="00C46C1F">
            <w:pPr>
              <w:spacing w:after="0"/>
              <w:rPr>
                <w:rFonts w:ascii="Times New Roman" w:hAnsi="Times New Roman"/>
                <w:b/>
                <w:bCs/>
              </w:rPr>
            </w:pPr>
          </w:p>
        </w:tc>
      </w:tr>
      <w:tr w:rsidR="000D7985" w:rsidRPr="00A37B7C" w14:paraId="72BEDF97" w14:textId="77777777" w:rsidTr="00C46C1F">
        <w:trPr>
          <w:trHeight w:val="20"/>
        </w:trPr>
        <w:tc>
          <w:tcPr>
            <w:tcW w:w="736" w:type="pct"/>
            <w:vMerge/>
          </w:tcPr>
          <w:p w14:paraId="0A34F8BC"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2D36EAE3"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958" w:type="pct"/>
            <w:vAlign w:val="center"/>
          </w:tcPr>
          <w:p w14:paraId="2EDDCED9" w14:textId="77777777" w:rsidR="000D7985" w:rsidRPr="00A37B7C" w:rsidRDefault="000D7985" w:rsidP="00C46C1F">
            <w:pPr>
              <w:spacing w:after="0"/>
              <w:jc w:val="center"/>
              <w:rPr>
                <w:rFonts w:ascii="Times New Roman" w:hAnsi="Times New Roman"/>
                <w:b/>
                <w:bCs/>
              </w:rPr>
            </w:pPr>
            <w:r w:rsidRPr="00A37B7C">
              <w:rPr>
                <w:rFonts w:ascii="Times New Roman" w:hAnsi="Times New Roman"/>
                <w:b/>
                <w:bCs/>
              </w:rPr>
              <w:t>2</w:t>
            </w:r>
            <w:r>
              <w:rPr>
                <w:rFonts w:ascii="Times New Roman" w:hAnsi="Times New Roman"/>
                <w:b/>
                <w:bCs/>
              </w:rPr>
              <w:t>2</w:t>
            </w:r>
          </w:p>
        </w:tc>
        <w:tc>
          <w:tcPr>
            <w:tcW w:w="764" w:type="pct"/>
            <w:vMerge/>
          </w:tcPr>
          <w:p w14:paraId="0E552025" w14:textId="77777777" w:rsidR="000D7985" w:rsidRPr="00A37B7C" w:rsidRDefault="000D7985" w:rsidP="00C46C1F">
            <w:pPr>
              <w:spacing w:after="0"/>
              <w:rPr>
                <w:rFonts w:ascii="Times New Roman" w:hAnsi="Times New Roman"/>
                <w:b/>
              </w:rPr>
            </w:pPr>
          </w:p>
        </w:tc>
      </w:tr>
      <w:tr w:rsidR="000D7985" w:rsidRPr="00A37B7C" w14:paraId="016392EE" w14:textId="77777777" w:rsidTr="00C46C1F">
        <w:trPr>
          <w:trHeight w:val="20"/>
        </w:trPr>
        <w:tc>
          <w:tcPr>
            <w:tcW w:w="736" w:type="pct"/>
            <w:vMerge/>
          </w:tcPr>
          <w:p w14:paraId="1F948DE2"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2113CB7B"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A37B7C">
              <w:rPr>
                <w:rFonts w:ascii="Times New Roman" w:hAnsi="Times New Roman"/>
                <w:b/>
                <w:bCs/>
              </w:rPr>
              <w:t>1.</w:t>
            </w:r>
            <w:r w:rsidRPr="00A37B7C">
              <w:rPr>
                <w:rFonts w:ascii="Times New Roman" w:hAnsi="Times New Roman"/>
                <w:bCs/>
              </w:rPr>
              <w:t xml:space="preserve"> Разучивание, закрепление и совершенствование профессионально значимых двигательных действий.</w:t>
            </w:r>
          </w:p>
        </w:tc>
        <w:tc>
          <w:tcPr>
            <w:tcW w:w="958" w:type="pct"/>
            <w:vAlign w:val="center"/>
          </w:tcPr>
          <w:p w14:paraId="0F71DFE4"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4</w:t>
            </w:r>
          </w:p>
        </w:tc>
        <w:tc>
          <w:tcPr>
            <w:tcW w:w="764" w:type="pct"/>
            <w:vMerge/>
          </w:tcPr>
          <w:p w14:paraId="1EA6D5C4" w14:textId="77777777" w:rsidR="000D7985" w:rsidRPr="00A37B7C" w:rsidRDefault="000D7985" w:rsidP="00C46C1F">
            <w:pPr>
              <w:spacing w:after="0"/>
              <w:rPr>
                <w:rFonts w:ascii="Times New Roman" w:hAnsi="Times New Roman"/>
                <w:b/>
              </w:rPr>
            </w:pPr>
          </w:p>
        </w:tc>
      </w:tr>
      <w:tr w:rsidR="000D7985" w:rsidRPr="00A37B7C" w14:paraId="544E1A6C" w14:textId="77777777" w:rsidTr="00C46C1F">
        <w:trPr>
          <w:trHeight w:val="247"/>
        </w:trPr>
        <w:tc>
          <w:tcPr>
            <w:tcW w:w="736" w:type="pct"/>
            <w:vMerge/>
          </w:tcPr>
          <w:p w14:paraId="640855F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2ED652E6"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rPr>
            </w:pPr>
            <w:r w:rsidRPr="00A37B7C">
              <w:rPr>
                <w:rFonts w:ascii="Times New Roman" w:hAnsi="Times New Roman"/>
                <w:b/>
                <w:bCs/>
              </w:rPr>
              <w:t>2.</w:t>
            </w:r>
            <w:r w:rsidRPr="00A37B7C">
              <w:rPr>
                <w:rFonts w:ascii="Times New Roman" w:hAnsi="Times New Roman"/>
                <w:bCs/>
              </w:rPr>
              <w:t xml:space="preserve"> Формирование профессионально значимых физических качеств.</w:t>
            </w:r>
          </w:p>
        </w:tc>
        <w:tc>
          <w:tcPr>
            <w:tcW w:w="958" w:type="pct"/>
            <w:vAlign w:val="center"/>
          </w:tcPr>
          <w:p w14:paraId="6F371E03" w14:textId="77777777" w:rsidR="000D7985" w:rsidRPr="00A37B7C" w:rsidRDefault="000D7985" w:rsidP="00C46C1F">
            <w:pPr>
              <w:spacing w:after="0"/>
              <w:jc w:val="center"/>
              <w:rPr>
                <w:rFonts w:ascii="Times New Roman" w:hAnsi="Times New Roman"/>
                <w:i/>
                <w:iCs/>
              </w:rPr>
            </w:pPr>
            <w:r>
              <w:rPr>
                <w:rFonts w:ascii="Times New Roman" w:hAnsi="Times New Roman"/>
                <w:i/>
                <w:iCs/>
              </w:rPr>
              <w:t>6</w:t>
            </w:r>
          </w:p>
        </w:tc>
        <w:tc>
          <w:tcPr>
            <w:tcW w:w="764" w:type="pct"/>
            <w:vMerge/>
          </w:tcPr>
          <w:p w14:paraId="30875ED7" w14:textId="77777777" w:rsidR="000D7985" w:rsidRPr="00A37B7C" w:rsidRDefault="000D7985" w:rsidP="00C46C1F">
            <w:pPr>
              <w:spacing w:after="0"/>
              <w:rPr>
                <w:rFonts w:ascii="Times New Roman" w:hAnsi="Times New Roman"/>
                <w:b/>
              </w:rPr>
            </w:pPr>
          </w:p>
        </w:tc>
      </w:tr>
      <w:tr w:rsidR="000D7985" w:rsidRPr="00A37B7C" w14:paraId="65F47EFB" w14:textId="77777777" w:rsidTr="00C46C1F">
        <w:trPr>
          <w:trHeight w:val="20"/>
        </w:trPr>
        <w:tc>
          <w:tcPr>
            <w:tcW w:w="736" w:type="pct"/>
            <w:vMerge/>
          </w:tcPr>
          <w:p w14:paraId="5358838A"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05BB2AF7" w14:textId="77777777" w:rsidR="000D7985" w:rsidRPr="00A37B7C" w:rsidRDefault="000D7985" w:rsidP="00C46C1F">
            <w:pPr>
              <w:tabs>
                <w:tab w:val="left" w:pos="1985"/>
              </w:tabs>
              <w:spacing w:after="0"/>
              <w:jc w:val="both"/>
              <w:rPr>
                <w:rFonts w:ascii="Times New Roman" w:hAnsi="Times New Roman"/>
                <w:bCs/>
              </w:rPr>
            </w:pPr>
            <w:r w:rsidRPr="00A37B7C">
              <w:rPr>
                <w:rFonts w:ascii="Times New Roman" w:hAnsi="Times New Roman"/>
                <w:b/>
                <w:bCs/>
              </w:rPr>
              <w:t>3.</w:t>
            </w:r>
            <w:r w:rsidRPr="00A37B7C">
              <w:rPr>
                <w:rFonts w:ascii="Times New Roman" w:hAnsi="Times New Roman"/>
                <w:bCs/>
              </w:rPr>
              <w:t xml:space="preserve"> </w:t>
            </w:r>
            <w:r w:rsidRPr="00A37B7C">
              <w:rPr>
                <w:rFonts w:ascii="Times New Roman" w:hAnsi="Times New Roman"/>
              </w:rPr>
              <w:t xml:space="preserve">Техника выполнения упражнений с предметами и без предметов. </w:t>
            </w:r>
          </w:p>
        </w:tc>
        <w:tc>
          <w:tcPr>
            <w:tcW w:w="958" w:type="pct"/>
            <w:vAlign w:val="center"/>
          </w:tcPr>
          <w:p w14:paraId="786BF36F"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6</w:t>
            </w:r>
          </w:p>
        </w:tc>
        <w:tc>
          <w:tcPr>
            <w:tcW w:w="764" w:type="pct"/>
            <w:vMerge/>
          </w:tcPr>
          <w:p w14:paraId="6066E1E2" w14:textId="77777777" w:rsidR="000D7985" w:rsidRPr="00A37B7C" w:rsidRDefault="000D7985" w:rsidP="00C46C1F">
            <w:pPr>
              <w:spacing w:after="0"/>
              <w:rPr>
                <w:rFonts w:ascii="Times New Roman" w:hAnsi="Times New Roman"/>
                <w:b/>
              </w:rPr>
            </w:pPr>
          </w:p>
        </w:tc>
      </w:tr>
      <w:tr w:rsidR="000D7985" w:rsidRPr="00A37B7C" w14:paraId="4728A379" w14:textId="77777777" w:rsidTr="00C46C1F">
        <w:trPr>
          <w:trHeight w:val="20"/>
        </w:trPr>
        <w:tc>
          <w:tcPr>
            <w:tcW w:w="736" w:type="pct"/>
            <w:vMerge/>
          </w:tcPr>
          <w:p w14:paraId="6FB841E4"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p>
        </w:tc>
        <w:tc>
          <w:tcPr>
            <w:tcW w:w="2542" w:type="pct"/>
          </w:tcPr>
          <w:p w14:paraId="0AC4B873" w14:textId="77777777" w:rsidR="000D7985" w:rsidRPr="00A37B7C" w:rsidRDefault="000D7985" w:rsidP="00C46C1F">
            <w:pPr>
              <w:tabs>
                <w:tab w:val="left" w:pos="1985"/>
              </w:tabs>
              <w:spacing w:after="0"/>
              <w:jc w:val="both"/>
              <w:rPr>
                <w:rFonts w:ascii="Times New Roman" w:hAnsi="Times New Roman"/>
                <w:bCs/>
              </w:rPr>
            </w:pPr>
            <w:r w:rsidRPr="00A37B7C">
              <w:rPr>
                <w:rFonts w:ascii="Times New Roman" w:hAnsi="Times New Roman"/>
                <w:b/>
                <w:bCs/>
              </w:rPr>
              <w:t>4.</w:t>
            </w:r>
            <w:r w:rsidRPr="00A37B7C">
              <w:rPr>
                <w:rFonts w:ascii="Times New Roman" w:hAnsi="Times New Roman"/>
              </w:rPr>
              <w:t>Специальные упражнения для развития основных мышечных групп.</w:t>
            </w:r>
          </w:p>
        </w:tc>
        <w:tc>
          <w:tcPr>
            <w:tcW w:w="958" w:type="pct"/>
            <w:vAlign w:val="center"/>
          </w:tcPr>
          <w:p w14:paraId="37E4C78E"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6</w:t>
            </w:r>
          </w:p>
        </w:tc>
        <w:tc>
          <w:tcPr>
            <w:tcW w:w="764" w:type="pct"/>
            <w:vMerge/>
          </w:tcPr>
          <w:p w14:paraId="5EC859C4" w14:textId="77777777" w:rsidR="000D7985" w:rsidRPr="00A37B7C" w:rsidRDefault="000D7985" w:rsidP="00C46C1F">
            <w:pPr>
              <w:spacing w:after="0"/>
              <w:rPr>
                <w:rFonts w:ascii="Times New Roman" w:hAnsi="Times New Roman"/>
                <w:b/>
              </w:rPr>
            </w:pPr>
          </w:p>
        </w:tc>
      </w:tr>
      <w:tr w:rsidR="000D7985" w:rsidRPr="00A37B7C" w14:paraId="2D36B253" w14:textId="77777777" w:rsidTr="00C46C1F">
        <w:trPr>
          <w:trHeight w:val="20"/>
        </w:trPr>
        <w:tc>
          <w:tcPr>
            <w:tcW w:w="736" w:type="pct"/>
            <w:vMerge/>
          </w:tcPr>
          <w:p w14:paraId="7D1428AD" w14:textId="77777777" w:rsidR="000D7985" w:rsidRPr="00A37B7C"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2542" w:type="pct"/>
          </w:tcPr>
          <w:p w14:paraId="09697F3E"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958" w:type="pct"/>
            <w:vAlign w:val="center"/>
          </w:tcPr>
          <w:p w14:paraId="2F4333E2" w14:textId="77777777" w:rsidR="000D7985" w:rsidRPr="00A37B7C" w:rsidRDefault="000D7985" w:rsidP="00C46C1F">
            <w:pPr>
              <w:spacing w:after="0"/>
              <w:jc w:val="center"/>
              <w:rPr>
                <w:rFonts w:ascii="Times New Roman" w:hAnsi="Times New Roman"/>
                <w:i/>
                <w:iCs/>
              </w:rPr>
            </w:pPr>
            <w:r w:rsidRPr="00A37B7C">
              <w:rPr>
                <w:rFonts w:ascii="Times New Roman" w:hAnsi="Times New Roman"/>
                <w:i/>
                <w:iCs/>
              </w:rPr>
              <w:t>-</w:t>
            </w:r>
          </w:p>
        </w:tc>
        <w:tc>
          <w:tcPr>
            <w:tcW w:w="764" w:type="pct"/>
            <w:vMerge/>
          </w:tcPr>
          <w:p w14:paraId="402A2E15" w14:textId="77777777" w:rsidR="000D7985" w:rsidRPr="00A37B7C" w:rsidRDefault="000D7985" w:rsidP="00C46C1F">
            <w:pPr>
              <w:spacing w:after="0"/>
              <w:rPr>
                <w:rFonts w:ascii="Times New Roman" w:hAnsi="Times New Roman"/>
                <w:b/>
                <w:bCs/>
                <w:i/>
                <w:iCs/>
              </w:rPr>
            </w:pPr>
          </w:p>
        </w:tc>
      </w:tr>
      <w:tr w:rsidR="000D7985" w:rsidRPr="00A37B7C" w14:paraId="219E682C" w14:textId="77777777" w:rsidTr="00C46C1F">
        <w:trPr>
          <w:trHeight w:val="20"/>
        </w:trPr>
        <w:tc>
          <w:tcPr>
            <w:tcW w:w="3278" w:type="pct"/>
            <w:gridSpan w:val="2"/>
          </w:tcPr>
          <w:p w14:paraId="2663D3B3"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 xml:space="preserve">Промежуточная аттестация </w:t>
            </w:r>
          </w:p>
        </w:tc>
        <w:tc>
          <w:tcPr>
            <w:tcW w:w="958" w:type="pct"/>
            <w:vAlign w:val="center"/>
          </w:tcPr>
          <w:p w14:paraId="5EBD40AF" w14:textId="77777777" w:rsidR="000D7985" w:rsidRPr="009602AC" w:rsidRDefault="000D7985" w:rsidP="00C46C1F">
            <w:pPr>
              <w:spacing w:after="0"/>
              <w:jc w:val="center"/>
              <w:rPr>
                <w:rFonts w:ascii="Times New Roman" w:hAnsi="Times New Roman"/>
                <w:b/>
                <w:color w:val="FF0000"/>
              </w:rPr>
            </w:pPr>
          </w:p>
        </w:tc>
        <w:tc>
          <w:tcPr>
            <w:tcW w:w="764" w:type="pct"/>
          </w:tcPr>
          <w:p w14:paraId="1D675E6E" w14:textId="77777777" w:rsidR="000D7985" w:rsidRPr="00A37B7C" w:rsidRDefault="000D7985" w:rsidP="00C46C1F">
            <w:pPr>
              <w:spacing w:after="0"/>
              <w:rPr>
                <w:rFonts w:ascii="Times New Roman" w:hAnsi="Times New Roman"/>
                <w:b/>
              </w:rPr>
            </w:pPr>
          </w:p>
        </w:tc>
      </w:tr>
      <w:tr w:rsidR="000D7985" w:rsidRPr="00A37B7C" w14:paraId="260A7163" w14:textId="77777777" w:rsidTr="00C46C1F">
        <w:trPr>
          <w:trHeight w:val="20"/>
        </w:trPr>
        <w:tc>
          <w:tcPr>
            <w:tcW w:w="3278" w:type="pct"/>
            <w:gridSpan w:val="2"/>
          </w:tcPr>
          <w:p w14:paraId="550F1B07" w14:textId="77777777" w:rsidR="000D7985" w:rsidRPr="00A37B7C" w:rsidRDefault="000D7985" w:rsidP="00C46C1F">
            <w:pPr>
              <w:spacing w:after="0"/>
              <w:rPr>
                <w:rFonts w:ascii="Times New Roman" w:hAnsi="Times New Roman"/>
                <w:b/>
                <w:bCs/>
              </w:rPr>
            </w:pPr>
            <w:r w:rsidRPr="00A37B7C">
              <w:rPr>
                <w:rFonts w:ascii="Times New Roman" w:hAnsi="Times New Roman"/>
                <w:b/>
                <w:bCs/>
              </w:rPr>
              <w:t>Всего:</w:t>
            </w:r>
          </w:p>
        </w:tc>
        <w:tc>
          <w:tcPr>
            <w:tcW w:w="958" w:type="pct"/>
            <w:vAlign w:val="center"/>
          </w:tcPr>
          <w:p w14:paraId="3F8CBA7A" w14:textId="77777777" w:rsidR="000D7985" w:rsidRPr="00A37B7C" w:rsidRDefault="000D7985" w:rsidP="00C46C1F">
            <w:pPr>
              <w:spacing w:after="0"/>
              <w:jc w:val="center"/>
              <w:rPr>
                <w:rFonts w:ascii="Times New Roman" w:hAnsi="Times New Roman"/>
                <w:b/>
                <w:bCs/>
                <w:iCs/>
              </w:rPr>
            </w:pPr>
            <w:r w:rsidRPr="00A37B7C">
              <w:rPr>
                <w:rFonts w:ascii="Times New Roman" w:hAnsi="Times New Roman"/>
                <w:b/>
                <w:bCs/>
                <w:iCs/>
              </w:rPr>
              <w:t>120</w:t>
            </w:r>
          </w:p>
        </w:tc>
        <w:tc>
          <w:tcPr>
            <w:tcW w:w="764" w:type="pct"/>
          </w:tcPr>
          <w:p w14:paraId="14DAB97B" w14:textId="77777777" w:rsidR="000D7985" w:rsidRPr="00A37B7C" w:rsidRDefault="000D7985" w:rsidP="00C46C1F">
            <w:pPr>
              <w:spacing w:after="0"/>
              <w:rPr>
                <w:rFonts w:ascii="Times New Roman" w:hAnsi="Times New Roman"/>
                <w:b/>
                <w:bCs/>
                <w:i/>
              </w:rPr>
            </w:pPr>
          </w:p>
        </w:tc>
      </w:tr>
    </w:tbl>
    <w:p w14:paraId="79ACA44D" w14:textId="77777777" w:rsidR="000D7985" w:rsidRPr="00A37B7C" w:rsidRDefault="000D7985" w:rsidP="000D7985">
      <w:pPr>
        <w:suppressAutoHyphens/>
        <w:jc w:val="both"/>
        <w:rPr>
          <w:i/>
        </w:rPr>
      </w:pPr>
    </w:p>
    <w:p w14:paraId="6F2806CB" w14:textId="77777777" w:rsidR="000D7985" w:rsidRPr="00A37B7C" w:rsidRDefault="000D7985" w:rsidP="000D7985">
      <w:pPr>
        <w:ind w:firstLine="709"/>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6D999E71"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39604944"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DE7850D" w14:textId="77777777" w:rsidR="000D7985" w:rsidRPr="00A37B7C" w:rsidRDefault="000D7985" w:rsidP="000D7985">
      <w:pPr>
        <w:widowControl w:val="0"/>
        <w:spacing w:after="0" w:line="240" w:lineRule="auto"/>
        <w:ind w:firstLine="709"/>
        <w:jc w:val="both"/>
        <w:rPr>
          <w:rFonts w:ascii="Times New Roman" w:hAnsi="Times New Roman"/>
          <w:b/>
          <w:sz w:val="24"/>
          <w:szCs w:val="24"/>
        </w:rPr>
      </w:pPr>
      <w:r w:rsidRPr="00A37B7C">
        <w:rPr>
          <w:rFonts w:ascii="Times New Roman" w:hAnsi="Times New Roman"/>
          <w:b/>
          <w:sz w:val="24"/>
          <w:szCs w:val="24"/>
        </w:rPr>
        <w:t>Спортивный комплекс:</w:t>
      </w:r>
    </w:p>
    <w:p w14:paraId="75E82B45" w14:textId="77777777" w:rsidR="000D7985" w:rsidRPr="00A37B7C" w:rsidRDefault="000D7985" w:rsidP="000D7985">
      <w:pPr>
        <w:widowControl w:val="0"/>
        <w:spacing w:after="0" w:line="240" w:lineRule="auto"/>
        <w:ind w:firstLine="709"/>
        <w:jc w:val="both"/>
        <w:rPr>
          <w:rFonts w:ascii="Times New Roman" w:hAnsi="Times New Roman"/>
          <w:bCs/>
          <w:sz w:val="24"/>
          <w:szCs w:val="24"/>
        </w:rPr>
      </w:pPr>
      <w:r w:rsidRPr="00A37B7C">
        <w:rPr>
          <w:rFonts w:ascii="Times New Roman" w:hAnsi="Times New Roman"/>
          <w:bCs/>
          <w:sz w:val="24"/>
          <w:szCs w:val="24"/>
        </w:rPr>
        <w:t>-спортивный зал;</w:t>
      </w:r>
    </w:p>
    <w:p w14:paraId="66D0F751" w14:textId="77777777" w:rsidR="000D7985" w:rsidRPr="00A37B7C" w:rsidRDefault="000D7985" w:rsidP="000D7985">
      <w:pPr>
        <w:widowControl w:val="0"/>
        <w:spacing w:after="0" w:line="240" w:lineRule="auto"/>
        <w:ind w:firstLine="709"/>
        <w:jc w:val="both"/>
        <w:rPr>
          <w:rFonts w:ascii="Times New Roman" w:eastAsia="Arial Unicode MS" w:hAnsi="Times New Roman" w:cs="Arial Unicode MS"/>
          <w:sz w:val="24"/>
          <w:szCs w:val="24"/>
          <w:lang w:bidi="ru-RU"/>
        </w:rPr>
      </w:pPr>
      <w:r w:rsidRPr="00A37B7C">
        <w:rPr>
          <w:rFonts w:ascii="Times New Roman" w:hAnsi="Times New Roman"/>
          <w:bCs/>
          <w:sz w:val="24"/>
          <w:szCs w:val="24"/>
        </w:rPr>
        <w:t xml:space="preserve">-спортивная площадка с полосой препятствий, </w:t>
      </w:r>
      <w:r w:rsidRPr="00A37B7C">
        <w:rPr>
          <w:rFonts w:ascii="Times New Roman" w:eastAsia="Arial Unicode MS" w:hAnsi="Times New Roman" w:cs="Arial Unicode MS"/>
          <w:sz w:val="24"/>
          <w:szCs w:val="24"/>
          <w:lang w:bidi="ru-RU"/>
        </w:rPr>
        <w:t xml:space="preserve">оснащенные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w:t>
      </w:r>
      <w:r w:rsidRPr="00A37B7C">
        <w:rPr>
          <w:rFonts w:ascii="Times New Roman" w:eastAsia="Arial Unicode MS" w:hAnsi="Times New Roman" w:cs="Arial Unicode MS"/>
          <w:sz w:val="24"/>
          <w:szCs w:val="24"/>
          <w:lang w:bidi="ru-RU"/>
        </w:rPr>
        <w:t xml:space="preserve"> по специальности.</w:t>
      </w:r>
    </w:p>
    <w:p w14:paraId="79ACC500" w14:textId="77777777" w:rsidR="000D7985" w:rsidRPr="00A37B7C" w:rsidRDefault="000D7985" w:rsidP="000D7985">
      <w:pPr>
        <w:widowControl w:val="0"/>
        <w:spacing w:after="0" w:line="240" w:lineRule="auto"/>
        <w:ind w:firstLine="709"/>
        <w:jc w:val="both"/>
        <w:rPr>
          <w:rFonts w:ascii="Times New Roman" w:eastAsia="Arial Unicode MS" w:hAnsi="Times New Roman" w:cs="Arial Unicode MS"/>
          <w:sz w:val="24"/>
          <w:szCs w:val="24"/>
          <w:lang w:bidi="ru-RU"/>
        </w:rPr>
      </w:pPr>
    </w:p>
    <w:p w14:paraId="740E8463"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6BF9BFAD"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3B3779" w14:textId="77777777" w:rsidR="000D7985" w:rsidRPr="00A37B7C" w:rsidRDefault="000D7985" w:rsidP="000D7985">
      <w:pPr>
        <w:suppressAutoHyphens/>
        <w:spacing w:after="0"/>
        <w:ind w:firstLine="709"/>
        <w:jc w:val="both"/>
        <w:rPr>
          <w:rFonts w:ascii="Times New Roman" w:hAnsi="Times New Roman"/>
          <w:sz w:val="24"/>
          <w:szCs w:val="24"/>
        </w:rPr>
      </w:pPr>
    </w:p>
    <w:p w14:paraId="65CBFEE3"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издания</w:t>
      </w:r>
    </w:p>
    <w:p w14:paraId="5DFE33D0" w14:textId="77777777" w:rsidR="000D7985" w:rsidRPr="00A37B7C" w:rsidRDefault="000D7985" w:rsidP="00095D42">
      <w:pPr>
        <w:numPr>
          <w:ilvl w:val="0"/>
          <w:numId w:val="100"/>
        </w:numPr>
        <w:spacing w:after="200" w:line="276" w:lineRule="auto"/>
        <w:ind w:left="0" w:firstLine="709"/>
        <w:contextualSpacing/>
        <w:jc w:val="both"/>
        <w:rPr>
          <w:rFonts w:ascii="Times New Roman" w:eastAsia="Calibri" w:hAnsi="Times New Roman"/>
          <w:b/>
          <w:bCs/>
          <w:sz w:val="24"/>
          <w:szCs w:val="24"/>
          <w:shd w:val="clear" w:color="auto" w:fill="FFFFFF"/>
        </w:rPr>
      </w:pPr>
      <w:r w:rsidRPr="00A37B7C">
        <w:rPr>
          <w:rFonts w:ascii="Times New Roman" w:eastAsia="Calibri" w:hAnsi="Times New Roman"/>
          <w:bCs/>
          <w:sz w:val="24"/>
          <w:szCs w:val="24"/>
          <w:shd w:val="clear" w:color="auto" w:fill="FFFFFF"/>
        </w:rPr>
        <w:t>Бишаева А.А. Физическая</w:t>
      </w:r>
      <w:r w:rsidRPr="00A37B7C">
        <w:rPr>
          <w:rFonts w:ascii="Times New Roman" w:eastAsia="Calibri" w:hAnsi="Times New Roman"/>
          <w:sz w:val="24"/>
          <w:szCs w:val="24"/>
          <w:shd w:val="clear" w:color="auto" w:fill="FFFFFF"/>
        </w:rPr>
        <w:t> </w:t>
      </w:r>
      <w:r w:rsidRPr="00A37B7C">
        <w:rPr>
          <w:rFonts w:ascii="Times New Roman" w:eastAsia="Calibri" w:hAnsi="Times New Roman"/>
          <w:bCs/>
          <w:sz w:val="24"/>
          <w:szCs w:val="24"/>
          <w:shd w:val="clear" w:color="auto" w:fill="FFFFFF"/>
        </w:rPr>
        <w:t>культура</w:t>
      </w:r>
      <w:r w:rsidRPr="00A37B7C">
        <w:rPr>
          <w:rFonts w:ascii="Times New Roman" w:eastAsia="Calibri" w:hAnsi="Times New Roman"/>
          <w:sz w:val="24"/>
          <w:szCs w:val="24"/>
          <w:shd w:val="clear" w:color="auto" w:fill="FFFFFF"/>
        </w:rPr>
        <w:t xml:space="preserve">: </w:t>
      </w:r>
      <w:r w:rsidRPr="00A37B7C">
        <w:rPr>
          <w:rFonts w:ascii="Times New Roman" w:eastAsia="Calibri" w:hAnsi="Times New Roman"/>
          <w:bCs/>
          <w:sz w:val="24"/>
          <w:szCs w:val="24"/>
          <w:shd w:val="clear" w:color="auto" w:fill="FFFFFF"/>
        </w:rPr>
        <w:t>учебник</w:t>
      </w:r>
      <w:r w:rsidRPr="00A37B7C">
        <w:rPr>
          <w:rFonts w:ascii="Times New Roman" w:eastAsia="Calibri" w:hAnsi="Times New Roman"/>
          <w:sz w:val="24"/>
          <w:szCs w:val="24"/>
          <w:shd w:val="clear" w:color="auto" w:fill="FFFFFF"/>
        </w:rPr>
        <w:t>: [для использования в учебном процессе образовательных учреждений </w:t>
      </w:r>
      <w:r w:rsidRPr="00A37B7C">
        <w:rPr>
          <w:rFonts w:ascii="Times New Roman" w:eastAsia="Calibri" w:hAnsi="Times New Roman"/>
          <w:bCs/>
          <w:sz w:val="24"/>
          <w:szCs w:val="24"/>
          <w:shd w:val="clear" w:color="auto" w:fill="FFFFFF"/>
        </w:rPr>
        <w:t>СПО</w:t>
      </w:r>
      <w:r w:rsidRPr="00A37B7C">
        <w:rPr>
          <w:rFonts w:ascii="Times New Roman" w:eastAsia="Calibri" w:hAnsi="Times New Roman"/>
          <w:sz w:val="24"/>
          <w:szCs w:val="24"/>
          <w:shd w:val="clear" w:color="auto" w:fill="FFFFFF"/>
        </w:rPr>
        <w:t> на базе основного общего образования с получением среднего общего образования] / А. А. Бишаева. - 6-е изд. стер. - Москва: Академия, 2020. - 312, </w:t>
      </w:r>
    </w:p>
    <w:p w14:paraId="7C169B3C" w14:textId="77777777" w:rsidR="000D7985" w:rsidRPr="00A37B7C" w:rsidRDefault="000D7985" w:rsidP="00095D42">
      <w:pPr>
        <w:numPr>
          <w:ilvl w:val="0"/>
          <w:numId w:val="100"/>
        </w:numPr>
        <w:spacing w:after="0" w:line="276" w:lineRule="auto"/>
        <w:ind w:left="0" w:firstLine="709"/>
        <w:contextualSpacing/>
        <w:jc w:val="both"/>
        <w:rPr>
          <w:rFonts w:ascii="Times New Roman" w:eastAsia="Calibri" w:hAnsi="Times New Roman"/>
          <w:sz w:val="24"/>
          <w:szCs w:val="24"/>
          <w:shd w:val="clear" w:color="auto" w:fill="FFFFFF"/>
        </w:rPr>
      </w:pPr>
      <w:r w:rsidRPr="00A37B7C">
        <w:rPr>
          <w:rFonts w:ascii="Times New Roman" w:eastAsia="Calibri" w:hAnsi="Times New Roman"/>
          <w:bCs/>
          <w:sz w:val="24"/>
          <w:szCs w:val="24"/>
          <w:shd w:val="clear" w:color="auto" w:fill="FFFFFF"/>
        </w:rPr>
        <w:t>Быченков С.В. Физическая</w:t>
      </w:r>
      <w:r w:rsidRPr="00A37B7C">
        <w:rPr>
          <w:rFonts w:ascii="Times New Roman" w:eastAsia="Calibri" w:hAnsi="Times New Roman"/>
          <w:sz w:val="24"/>
          <w:szCs w:val="24"/>
          <w:shd w:val="clear" w:color="auto" w:fill="FFFFFF"/>
        </w:rPr>
        <w:t> </w:t>
      </w:r>
      <w:r w:rsidRPr="00A37B7C">
        <w:rPr>
          <w:rFonts w:ascii="Times New Roman" w:eastAsia="Calibri" w:hAnsi="Times New Roman"/>
          <w:bCs/>
          <w:sz w:val="24"/>
          <w:szCs w:val="24"/>
          <w:shd w:val="clear" w:color="auto" w:fill="FFFFFF"/>
        </w:rPr>
        <w:t>культура</w:t>
      </w:r>
      <w:r w:rsidRPr="00A37B7C">
        <w:rPr>
          <w:rFonts w:ascii="Times New Roman" w:eastAsia="Calibri" w:hAnsi="Times New Roman"/>
          <w:sz w:val="24"/>
          <w:szCs w:val="24"/>
          <w:shd w:val="clear" w:color="auto" w:fill="FFFFFF"/>
        </w:rPr>
        <w:t>: учебное пособие для использования в учебном процессе образовательными учреждениями среднего профессионального образования по всем специальностям / С. В. Быченков, О. В. Везеницын. - 2-е изд. - Саратов: Ай Пи Эр Медиа: Профобразование, 2018. - 118 с.</w:t>
      </w:r>
    </w:p>
    <w:p w14:paraId="0A4E437D" w14:textId="77777777" w:rsidR="000D7985" w:rsidRDefault="000D7985" w:rsidP="00095D42">
      <w:pPr>
        <w:numPr>
          <w:ilvl w:val="0"/>
          <w:numId w:val="100"/>
        </w:numPr>
        <w:spacing w:after="0" w:line="276" w:lineRule="auto"/>
        <w:ind w:left="0" w:firstLine="709"/>
        <w:contextualSpacing/>
        <w:jc w:val="both"/>
        <w:rPr>
          <w:rFonts w:ascii="Times New Roman" w:eastAsia="Calibri" w:hAnsi="Times New Roman"/>
          <w:bCs/>
          <w:sz w:val="24"/>
          <w:szCs w:val="24"/>
          <w:shd w:val="clear" w:color="auto" w:fill="FFFFFF"/>
        </w:rPr>
      </w:pPr>
      <w:r w:rsidRPr="00A37B7C">
        <w:rPr>
          <w:rFonts w:ascii="Times New Roman" w:eastAsia="Calibri" w:hAnsi="Times New Roman"/>
          <w:bCs/>
          <w:sz w:val="24"/>
          <w:szCs w:val="24"/>
          <w:shd w:val="clear" w:color="auto" w:fill="FFFFFF"/>
        </w:rPr>
        <w:t>Физическая культура: учебное пособие для среднего профессионального образования / Е. В. Конеева [и др.]; под редакцией Е. В. Конеевой. — 2-е изд., перераб</w:t>
      </w:r>
      <w:proofErr w:type="gramStart"/>
      <w:r w:rsidRPr="00A37B7C">
        <w:rPr>
          <w:rFonts w:ascii="Times New Roman" w:eastAsia="Calibri" w:hAnsi="Times New Roman"/>
          <w:bCs/>
          <w:sz w:val="24"/>
          <w:szCs w:val="24"/>
          <w:shd w:val="clear" w:color="auto" w:fill="FFFFFF"/>
        </w:rPr>
        <w:t>.</w:t>
      </w:r>
      <w:proofErr w:type="gramEnd"/>
      <w:r w:rsidRPr="00A37B7C">
        <w:rPr>
          <w:rFonts w:ascii="Times New Roman" w:eastAsia="Calibri" w:hAnsi="Times New Roman"/>
          <w:bCs/>
          <w:sz w:val="24"/>
          <w:szCs w:val="24"/>
          <w:shd w:val="clear" w:color="auto" w:fill="FFFFFF"/>
        </w:rPr>
        <w:t xml:space="preserve"> и доп. — Москва: Издательство Юрайт, 2022. — 599 с. — </w:t>
      </w:r>
      <w:r>
        <w:rPr>
          <w:rFonts w:ascii="Times New Roman" w:eastAsia="Calibri" w:hAnsi="Times New Roman"/>
          <w:bCs/>
          <w:sz w:val="24"/>
          <w:szCs w:val="24"/>
          <w:shd w:val="clear" w:color="auto" w:fill="FFFFFF"/>
        </w:rPr>
        <w:t>(Профессиональное образование).</w:t>
      </w:r>
    </w:p>
    <w:p w14:paraId="777FBB18" w14:textId="77777777" w:rsidR="000D7985" w:rsidRPr="00DF467B" w:rsidRDefault="00F16761" w:rsidP="00095D42">
      <w:pPr>
        <w:numPr>
          <w:ilvl w:val="0"/>
          <w:numId w:val="100"/>
        </w:numPr>
        <w:spacing w:after="0" w:line="276" w:lineRule="auto"/>
        <w:ind w:left="0" w:firstLine="709"/>
        <w:contextualSpacing/>
        <w:jc w:val="both"/>
        <w:rPr>
          <w:rFonts w:ascii="Times New Roman" w:eastAsia="Calibri" w:hAnsi="Times New Roman"/>
          <w:bCs/>
          <w:sz w:val="24"/>
          <w:szCs w:val="24"/>
          <w:shd w:val="clear" w:color="auto" w:fill="FFFFFF"/>
        </w:rPr>
      </w:pPr>
      <w:hyperlink r:id="rId165" w:history="1">
        <w:r w:rsidR="000D7985" w:rsidRPr="00DF467B">
          <w:rPr>
            <w:rFonts w:ascii="Times New Roman" w:hAnsi="Times New Roman"/>
            <w:bCs/>
            <w:sz w:val="24"/>
            <w:szCs w:val="24"/>
          </w:rPr>
          <w:t>Зайцева, И. П. Физическая культура и спорт : учебник для СПО /</w:t>
        </w:r>
        <w:r w:rsidR="000D7985" w:rsidRPr="00DF467B">
          <w:rPr>
            <w:rFonts w:ascii="Times New Roman" w:hAnsi="Times New Roman"/>
            <w:sz w:val="24"/>
            <w:szCs w:val="24"/>
          </w:rPr>
          <w:t xml:space="preserve"> И. П. Зайцева. — Саратов, Москва : Профобразование, Ай Пи Ар Медиа, 2023. — 427 c. — ISBN 978-5-4488-1631-4, 978-5-4497-2129-7. — Текст : электронный // Электронный ресурс цифровой образовательной среды СПО PROFобразование : [сайт]. — URL: </w:t>
        </w:r>
        <w:r w:rsidR="000D7985" w:rsidRPr="00DF467B">
          <w:rPr>
            <w:rFonts w:ascii="Times New Roman" w:hAnsi="Times New Roman"/>
            <w:sz w:val="24"/>
            <w:szCs w:val="24"/>
            <w:u w:val="single"/>
          </w:rPr>
          <w:t>https://profspo.ru/books/129198.html</w:t>
        </w:r>
        <w:r w:rsidR="000D7985" w:rsidRPr="00DF467B">
          <w:rPr>
            <w:rFonts w:ascii="Times New Roman" w:hAnsi="Times New Roman"/>
            <w:sz w:val="24"/>
            <w:szCs w:val="24"/>
          </w:rPr>
          <w:t xml:space="preserve"> </w:t>
        </w:r>
      </w:hyperlink>
    </w:p>
    <w:p w14:paraId="7A3979C2" w14:textId="77777777" w:rsidR="000D7985" w:rsidRPr="00A37B7C" w:rsidRDefault="000D7985" w:rsidP="000D7985">
      <w:pPr>
        <w:tabs>
          <w:tab w:val="left" w:pos="2780"/>
        </w:tabs>
        <w:spacing w:after="0"/>
        <w:ind w:left="709"/>
        <w:contextualSpacing/>
        <w:jc w:val="both"/>
        <w:rPr>
          <w:rFonts w:ascii="Times New Roman" w:eastAsia="Calibri" w:hAnsi="Times New Roman"/>
          <w:sz w:val="24"/>
          <w:szCs w:val="24"/>
          <w:shd w:val="clear" w:color="auto" w:fill="FFFFFF"/>
        </w:rPr>
      </w:pPr>
      <w:r>
        <w:rPr>
          <w:rFonts w:ascii="Times New Roman" w:eastAsia="Calibri" w:hAnsi="Times New Roman"/>
          <w:bCs/>
          <w:sz w:val="24"/>
          <w:szCs w:val="24"/>
          <w:shd w:val="clear" w:color="auto" w:fill="FFFFFF"/>
        </w:rPr>
        <w:tab/>
      </w:r>
    </w:p>
    <w:p w14:paraId="0A00F301" w14:textId="77777777" w:rsidR="000D7985" w:rsidRPr="00A37B7C" w:rsidRDefault="000D7985" w:rsidP="000D7985">
      <w:pPr>
        <w:spacing w:after="0"/>
        <w:ind w:firstLine="709"/>
        <w:contextualSpacing/>
        <w:rPr>
          <w:rFonts w:ascii="Times New Roman" w:hAnsi="Times New Roman"/>
          <w:b/>
          <w:sz w:val="24"/>
          <w:szCs w:val="24"/>
        </w:rPr>
      </w:pPr>
      <w:r w:rsidRPr="00A37B7C">
        <w:rPr>
          <w:rFonts w:ascii="Times New Roman" w:hAnsi="Times New Roman"/>
          <w:b/>
          <w:sz w:val="24"/>
          <w:szCs w:val="24"/>
        </w:rPr>
        <w:t xml:space="preserve">3.2.2. Основные электронные издания </w:t>
      </w:r>
    </w:p>
    <w:p w14:paraId="617713A6" w14:textId="77777777" w:rsidR="000D7985" w:rsidRPr="00A37B7C" w:rsidRDefault="000D7985" w:rsidP="00095D42">
      <w:pPr>
        <w:numPr>
          <w:ilvl w:val="0"/>
          <w:numId w:val="98"/>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2022. — 493 с. — (Профессиональное образование). — ISBN 978-5-534-02309-1. — Текст: электронный // Образовательная платформа Юрайт [сайт]. — URL: https://urait.ru/bcode/491233</w:t>
      </w:r>
    </w:p>
    <w:p w14:paraId="3039C08A" w14:textId="77777777" w:rsidR="000D7985" w:rsidRPr="00A37B7C" w:rsidRDefault="000D7985" w:rsidP="00095D42">
      <w:pPr>
        <w:numPr>
          <w:ilvl w:val="0"/>
          <w:numId w:val="98"/>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2022. — 424 с. — (Профессиональное образование). — ISBN 978-5-534-02612-2. — Текст: электронный // Образовательная платформа Юрайт [сайт]. — URL: https://urait.ru/bcode/489849</w:t>
      </w:r>
    </w:p>
    <w:p w14:paraId="329C43ED" w14:textId="77777777" w:rsidR="000D7985" w:rsidRPr="00A37B7C" w:rsidRDefault="000D7985" w:rsidP="00095D42">
      <w:pPr>
        <w:numPr>
          <w:ilvl w:val="0"/>
          <w:numId w:val="98"/>
        </w:numPr>
        <w:spacing w:line="276" w:lineRule="auto"/>
        <w:ind w:left="0" w:firstLine="709"/>
        <w:contextualSpacing/>
        <w:jc w:val="both"/>
        <w:rPr>
          <w:rFonts w:ascii="Times New Roman" w:eastAsia="Calibri" w:hAnsi="Times New Roman"/>
          <w:sz w:val="24"/>
          <w:szCs w:val="24"/>
        </w:rPr>
      </w:pPr>
      <w:r w:rsidRPr="00A37B7C">
        <w:rPr>
          <w:rFonts w:ascii="Times New Roman" w:eastAsia="Calibri" w:hAnsi="Times New Roman"/>
          <w:sz w:val="24"/>
          <w:szCs w:val="24"/>
        </w:rPr>
        <w:lastRenderedPageBreak/>
        <w:t xml:space="preserve">Бурухин, С. Ф.  Методика обучения физической культуре. </w:t>
      </w:r>
      <w:r w:rsidRPr="00A37B7C">
        <w:rPr>
          <w:rFonts w:ascii="Times New Roman" w:eastAsia="Calibri" w:hAnsi="Times New Roman"/>
          <w:sz w:val="24"/>
          <w:szCs w:val="24"/>
        </w:rPr>
        <w:tab/>
        <w:t>гимнастика: учебное пособие для среднего профессионального образования / С. Ф. Бурухин. — 3-е изд., испр</w:t>
      </w:r>
      <w:proofErr w:type="gramStart"/>
      <w:r w:rsidRPr="00A37B7C">
        <w:rPr>
          <w:rFonts w:ascii="Times New Roman" w:eastAsia="Calibri" w:hAnsi="Times New Roman"/>
          <w:sz w:val="24"/>
          <w:szCs w:val="24"/>
        </w:rPr>
        <w:t>.</w:t>
      </w:r>
      <w:proofErr w:type="gramEnd"/>
      <w:r w:rsidRPr="00A37B7C">
        <w:rPr>
          <w:rFonts w:ascii="Times New Roman" w:eastAsia="Calibri" w:hAnsi="Times New Roman"/>
          <w:sz w:val="24"/>
          <w:szCs w:val="24"/>
        </w:rPr>
        <w:t xml:space="preserve"> и доп. — Москва: Издательство Юрайт, 2022. — 173 с. — (Профессиональное образование). — ISBN 978-5-534-07538-0. — Текст: электронный // Образовательная платформа Юрайт [сайт]. — URL: https://urait.ru/bcode/491838</w:t>
      </w:r>
    </w:p>
    <w:p w14:paraId="2FE6B41D" w14:textId="77777777" w:rsidR="000D7985" w:rsidRDefault="000D7985" w:rsidP="000D7985">
      <w:pPr>
        <w:spacing w:after="0"/>
        <w:ind w:firstLine="709"/>
        <w:contextualSpacing/>
        <w:jc w:val="both"/>
        <w:rPr>
          <w:rFonts w:ascii="Times New Roman" w:hAnsi="Times New Roman"/>
          <w:b/>
          <w:bCs/>
          <w:sz w:val="24"/>
          <w:szCs w:val="24"/>
        </w:rPr>
      </w:pPr>
    </w:p>
    <w:p w14:paraId="40988E48" w14:textId="77777777" w:rsidR="000D7985" w:rsidRPr="00A37B7C" w:rsidRDefault="000D7985" w:rsidP="000D7985">
      <w:pPr>
        <w:spacing w:after="0"/>
        <w:ind w:firstLine="709"/>
        <w:contextualSpacing/>
        <w:jc w:val="both"/>
        <w:rPr>
          <w:rFonts w:ascii="Times New Roman" w:hAnsi="Times New Roman"/>
          <w:bCs/>
          <w:i/>
          <w:sz w:val="24"/>
          <w:szCs w:val="24"/>
        </w:rPr>
      </w:pPr>
      <w:r w:rsidRPr="00A37B7C">
        <w:rPr>
          <w:rFonts w:ascii="Times New Roman" w:hAnsi="Times New Roman"/>
          <w:b/>
          <w:bCs/>
          <w:sz w:val="24"/>
          <w:szCs w:val="24"/>
        </w:rPr>
        <w:t>3.2.3. Дополнительные источники</w:t>
      </w:r>
    </w:p>
    <w:p w14:paraId="37974084" w14:textId="77777777" w:rsidR="000D7985" w:rsidRPr="00A37B7C" w:rsidRDefault="000D7985" w:rsidP="00095D42">
      <w:pPr>
        <w:numPr>
          <w:ilvl w:val="0"/>
          <w:numId w:val="9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sz w:val="24"/>
          <w:szCs w:val="24"/>
        </w:rPr>
        <w:t>Физическая культура и спорт: учебник /коллектив авторов, под общ. Ред. С.И.Филимоновой и Л.Б.Андрющенко. –Москва. КНОРУС, 2022-612с</w:t>
      </w:r>
    </w:p>
    <w:p w14:paraId="4092D20F" w14:textId="77777777" w:rsidR="000D7985" w:rsidRPr="00A37B7C" w:rsidRDefault="000D7985" w:rsidP="00095D42">
      <w:pPr>
        <w:numPr>
          <w:ilvl w:val="0"/>
          <w:numId w:val="9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Кузнецов В.С. теория и история физической культуры+еПРиложение: дополнительные материалы: учебник /В.С.Кузнецов, </w:t>
      </w:r>
      <w:proofErr w:type="gramStart"/>
      <w:r w:rsidRPr="00A37B7C">
        <w:rPr>
          <w:rFonts w:ascii="Times New Roman" w:hAnsi="Times New Roman"/>
          <w:bCs/>
          <w:sz w:val="24"/>
          <w:szCs w:val="24"/>
        </w:rPr>
        <w:t>Г.А.Колодницкий.-</w:t>
      </w:r>
      <w:proofErr w:type="gramEnd"/>
      <w:r w:rsidRPr="00A37B7C">
        <w:rPr>
          <w:rFonts w:ascii="Times New Roman" w:hAnsi="Times New Roman"/>
          <w:bCs/>
          <w:sz w:val="24"/>
          <w:szCs w:val="24"/>
        </w:rPr>
        <w:t xml:space="preserve"> Москва:КНОРУС, 2020-448с. (Среднее профессиональное образование)</w:t>
      </w:r>
    </w:p>
    <w:p w14:paraId="5B915593" w14:textId="77777777" w:rsidR="000D7985" w:rsidRPr="00A37B7C" w:rsidRDefault="000D7985" w:rsidP="00095D42">
      <w:pPr>
        <w:numPr>
          <w:ilvl w:val="0"/>
          <w:numId w:val="9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Матвеев А.Е. Эффективность реализации инновационных технологий физической культуры </w:t>
      </w:r>
      <w:proofErr w:type="gramStart"/>
      <w:r w:rsidRPr="00A37B7C">
        <w:rPr>
          <w:rFonts w:ascii="Times New Roman" w:hAnsi="Times New Roman"/>
          <w:bCs/>
          <w:sz w:val="24"/>
          <w:szCs w:val="24"/>
        </w:rPr>
        <w:t>и  спорта</w:t>
      </w:r>
      <w:proofErr w:type="gramEnd"/>
      <w:r w:rsidRPr="00A37B7C">
        <w:rPr>
          <w:rFonts w:ascii="Times New Roman" w:hAnsi="Times New Roman"/>
          <w:bCs/>
          <w:sz w:val="24"/>
          <w:szCs w:val="24"/>
        </w:rPr>
        <w:t xml:space="preserve"> в оздоровлении студентов: монография/А.Е.Матвеев, З.Х.Низаметдинова, Й.Полшикене.-Москва: РУСАЙНС, 2020-124с.</w:t>
      </w:r>
    </w:p>
    <w:p w14:paraId="718CD738"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66" w:history="1">
        <w:r w:rsidR="000D7985" w:rsidRPr="00A37B7C">
          <w:rPr>
            <w:rFonts w:ascii="Times New Roman" w:eastAsia="Arial Unicode MS" w:hAnsi="Times New Roman"/>
            <w:sz w:val="24"/>
            <w:szCs w:val="24"/>
            <w:u w:val="single"/>
            <w:lang w:bidi="ru-RU"/>
          </w:rPr>
          <w:t>http://window.edu.ru/</w:t>
        </w:r>
      </w:hyperlink>
      <w:r w:rsidR="000D7985" w:rsidRPr="00A37B7C">
        <w:rPr>
          <w:rFonts w:ascii="Times New Roman" w:eastAsia="Arial Unicode MS" w:hAnsi="Times New Roman"/>
          <w:sz w:val="24"/>
          <w:szCs w:val="24"/>
          <w:lang w:bidi="ru-RU"/>
        </w:rPr>
        <w:t xml:space="preserve"> - </w:t>
      </w:r>
      <w:hyperlink r:id="rId167" w:history="1">
        <w:r w:rsidR="000D7985" w:rsidRPr="00A37B7C">
          <w:rPr>
            <w:rFonts w:ascii="Times New Roman" w:eastAsia="Arial Unicode MS" w:hAnsi="Times New Roman"/>
            <w:sz w:val="24"/>
            <w:szCs w:val="24"/>
            <w:lang w:bidi="ru-RU"/>
          </w:rPr>
          <w:t>Информационная система «Единое окно доступа к образовательным ресурсам»</w:t>
        </w:r>
      </w:hyperlink>
      <w:r w:rsidR="000D7985" w:rsidRPr="00A37B7C">
        <w:rPr>
          <w:rFonts w:ascii="Times New Roman" w:eastAsia="Arial Unicode MS" w:hAnsi="Times New Roman"/>
          <w:sz w:val="24"/>
          <w:szCs w:val="24"/>
          <w:lang w:bidi="ru-RU"/>
        </w:rPr>
        <w:t>;</w:t>
      </w:r>
    </w:p>
    <w:p w14:paraId="432971FC"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68" w:history="1">
        <w:r w:rsidR="000D7985" w:rsidRPr="00A37B7C">
          <w:rPr>
            <w:rFonts w:ascii="Times New Roman" w:eastAsia="Arial Unicode MS" w:hAnsi="Times New Roman"/>
            <w:sz w:val="24"/>
            <w:szCs w:val="24"/>
            <w:u w:val="single"/>
            <w:lang w:bidi="ru-RU"/>
          </w:rPr>
          <w:t>http://school-collection.edu.ru/</w:t>
        </w:r>
      </w:hyperlink>
      <w:r w:rsidR="000D7985" w:rsidRPr="00A37B7C">
        <w:rPr>
          <w:rFonts w:ascii="Times New Roman" w:eastAsia="Arial Unicode MS" w:hAnsi="Times New Roman"/>
          <w:sz w:val="24"/>
          <w:szCs w:val="24"/>
          <w:lang w:bidi="ru-RU"/>
        </w:rPr>
        <w:t xml:space="preserve"> - </w:t>
      </w:r>
      <w:hyperlink r:id="rId169" w:history="1">
        <w:r w:rsidR="000D7985" w:rsidRPr="00A37B7C">
          <w:rPr>
            <w:rFonts w:ascii="Times New Roman" w:eastAsia="Arial Unicode MS" w:hAnsi="Times New Roman"/>
            <w:sz w:val="24"/>
            <w:szCs w:val="24"/>
            <w:lang w:bidi="ru-RU"/>
          </w:rPr>
          <w:t>Единая коллекция цифровых образовательных ресурсов</w:t>
        </w:r>
      </w:hyperlink>
      <w:r w:rsidR="000D7985" w:rsidRPr="00A37B7C">
        <w:rPr>
          <w:rFonts w:ascii="Times New Roman" w:eastAsia="Arial Unicode MS" w:hAnsi="Times New Roman"/>
          <w:sz w:val="24"/>
          <w:szCs w:val="24"/>
          <w:lang w:bidi="ru-RU"/>
        </w:rPr>
        <w:t>;</w:t>
      </w:r>
    </w:p>
    <w:p w14:paraId="2806A717"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70" w:history="1">
        <w:r w:rsidR="000D7985" w:rsidRPr="00A37B7C">
          <w:rPr>
            <w:rFonts w:ascii="Times New Roman" w:eastAsia="Arial Unicode MS" w:hAnsi="Times New Roman"/>
            <w:sz w:val="24"/>
            <w:szCs w:val="24"/>
            <w:u w:val="single"/>
            <w:lang w:bidi="ru-RU"/>
          </w:rPr>
          <w:t>http://fcior.edu.ru/</w:t>
        </w:r>
      </w:hyperlink>
      <w:r w:rsidR="000D7985" w:rsidRPr="00A37B7C">
        <w:rPr>
          <w:rFonts w:ascii="Times New Roman" w:eastAsia="Arial Unicode MS" w:hAnsi="Times New Roman"/>
          <w:sz w:val="24"/>
          <w:szCs w:val="24"/>
          <w:lang w:bidi="ru-RU"/>
        </w:rPr>
        <w:t xml:space="preserve"> - </w:t>
      </w:r>
      <w:hyperlink r:id="rId171" w:history="1">
        <w:r w:rsidR="000D7985" w:rsidRPr="00A37B7C">
          <w:rPr>
            <w:rFonts w:ascii="Times New Roman" w:eastAsia="Arial Unicode MS" w:hAnsi="Times New Roman"/>
            <w:sz w:val="24"/>
            <w:szCs w:val="24"/>
            <w:lang w:bidi="ru-RU"/>
          </w:rPr>
          <w:t>Федеральный центр информационно-образовательных ресурсов</w:t>
        </w:r>
      </w:hyperlink>
      <w:r w:rsidR="000D7985" w:rsidRPr="00A37B7C">
        <w:rPr>
          <w:rFonts w:ascii="Times New Roman" w:eastAsia="Arial Unicode MS" w:hAnsi="Times New Roman"/>
          <w:sz w:val="24"/>
          <w:szCs w:val="24"/>
          <w:lang w:bidi="ru-RU"/>
        </w:rPr>
        <w:t>;</w:t>
      </w:r>
    </w:p>
    <w:p w14:paraId="2244EF54"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72" w:history="1">
        <w:r w:rsidR="000D7985" w:rsidRPr="00A37B7C">
          <w:rPr>
            <w:rFonts w:ascii="Times New Roman" w:eastAsia="Arial Unicode MS" w:hAnsi="Times New Roman"/>
            <w:sz w:val="24"/>
            <w:szCs w:val="24"/>
            <w:u w:val="single"/>
            <w:lang w:bidi="ru-RU"/>
          </w:rPr>
          <w:t>http://lib.mtuci.ru/libdocs/</w:t>
        </w:r>
      </w:hyperlink>
      <w:r w:rsidR="000D7985" w:rsidRPr="00A37B7C">
        <w:rPr>
          <w:rFonts w:ascii="Times New Roman" w:eastAsia="Arial Unicode MS" w:hAnsi="Times New Roman"/>
          <w:sz w:val="24"/>
          <w:szCs w:val="24"/>
          <w:lang w:bidi="ru-RU"/>
        </w:rPr>
        <w:t xml:space="preserve"> - </w:t>
      </w:r>
      <w:hyperlink r:id="rId173" w:history="1">
        <w:r w:rsidR="000D7985" w:rsidRPr="00A37B7C">
          <w:rPr>
            <w:rFonts w:ascii="Times New Roman" w:eastAsia="Arial Unicode MS" w:hAnsi="Times New Roman"/>
            <w:sz w:val="24"/>
            <w:szCs w:val="24"/>
            <w:lang w:bidi="ru-RU"/>
          </w:rPr>
          <w:t>Электронный Каталог библиотеки МТУСИ</w:t>
        </w:r>
      </w:hyperlink>
      <w:r w:rsidR="000D7985" w:rsidRPr="00A37B7C">
        <w:rPr>
          <w:rFonts w:ascii="Times New Roman" w:eastAsia="Arial Unicode MS" w:hAnsi="Times New Roman"/>
          <w:sz w:val="24"/>
          <w:szCs w:val="24"/>
          <w:lang w:bidi="ru-RU"/>
        </w:rPr>
        <w:t>;</w:t>
      </w:r>
    </w:p>
    <w:p w14:paraId="499E386A"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74" w:history="1">
        <w:r w:rsidR="000D7985" w:rsidRPr="00A37B7C">
          <w:rPr>
            <w:rFonts w:ascii="Times New Roman" w:eastAsia="Arial Unicode MS" w:hAnsi="Times New Roman"/>
            <w:sz w:val="24"/>
            <w:szCs w:val="24"/>
            <w:u w:val="single"/>
            <w:lang w:bidi="ru-RU"/>
          </w:rPr>
          <w:t>https://www.rsl.ru/</w:t>
        </w:r>
      </w:hyperlink>
      <w:r w:rsidR="000D7985" w:rsidRPr="00A37B7C">
        <w:rPr>
          <w:rFonts w:ascii="Times New Roman" w:eastAsia="Arial Unicode MS" w:hAnsi="Times New Roman"/>
          <w:sz w:val="24"/>
          <w:szCs w:val="24"/>
          <w:lang w:bidi="ru-RU"/>
        </w:rPr>
        <w:t xml:space="preserve"> - </w:t>
      </w:r>
      <w:hyperlink r:id="rId175" w:tgtFrame="_blank" w:history="1">
        <w:r w:rsidR="000D7985" w:rsidRPr="00A37B7C">
          <w:rPr>
            <w:rFonts w:ascii="Times New Roman" w:eastAsia="Arial Unicode MS" w:hAnsi="Times New Roman"/>
            <w:sz w:val="24"/>
            <w:szCs w:val="24"/>
            <w:lang w:bidi="ru-RU"/>
          </w:rPr>
          <w:t>Российская государственная библиотека (РГБ)</w:t>
        </w:r>
        <w:r w:rsidR="000D7985" w:rsidRPr="00A37B7C">
          <w:rPr>
            <w:rFonts w:ascii="Times New Roman" w:eastAsia="Arial Unicode MS" w:hAnsi="Times New Roman"/>
            <w:sz w:val="24"/>
            <w:szCs w:val="24"/>
            <w:u w:val="single"/>
            <w:lang w:bidi="ru-RU"/>
          </w:rPr>
          <w:t>;</w:t>
        </w:r>
      </w:hyperlink>
    </w:p>
    <w:p w14:paraId="55E71E9C"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76" w:history="1">
        <w:r w:rsidR="000D7985" w:rsidRPr="00A37B7C">
          <w:rPr>
            <w:rFonts w:ascii="Times New Roman" w:eastAsia="Arial Unicode MS" w:hAnsi="Times New Roman"/>
            <w:sz w:val="24"/>
            <w:szCs w:val="24"/>
            <w:u w:val="single"/>
            <w:lang w:bidi="ru-RU"/>
          </w:rPr>
          <w:t>http://nlr.ru/</w:t>
        </w:r>
      </w:hyperlink>
      <w:r w:rsidR="000D7985" w:rsidRPr="00A37B7C">
        <w:rPr>
          <w:rFonts w:ascii="Times New Roman" w:eastAsia="Arial Unicode MS" w:hAnsi="Times New Roman"/>
          <w:sz w:val="24"/>
          <w:szCs w:val="24"/>
          <w:lang w:bidi="ru-RU"/>
        </w:rPr>
        <w:t xml:space="preserve"> - </w:t>
      </w:r>
      <w:hyperlink r:id="rId177" w:tgtFrame="_blank" w:history="1">
        <w:r w:rsidR="000D7985" w:rsidRPr="00A37B7C">
          <w:rPr>
            <w:rFonts w:ascii="Times New Roman" w:eastAsia="Arial Unicode MS" w:hAnsi="Times New Roman"/>
            <w:sz w:val="24"/>
            <w:szCs w:val="24"/>
            <w:lang w:bidi="ru-RU"/>
          </w:rPr>
          <w:t>Российская национальная библиотека (РНБ)</w:t>
        </w:r>
      </w:hyperlink>
      <w:r w:rsidR="000D7985" w:rsidRPr="00A37B7C">
        <w:rPr>
          <w:rFonts w:ascii="Times New Roman" w:eastAsia="Arial Unicode MS" w:hAnsi="Times New Roman"/>
          <w:sz w:val="24"/>
          <w:szCs w:val="24"/>
          <w:lang w:bidi="ru-RU"/>
        </w:rPr>
        <w:t>;</w:t>
      </w:r>
    </w:p>
    <w:p w14:paraId="1E8E3A4A"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78" w:history="1">
        <w:r w:rsidR="000D7985" w:rsidRPr="00A37B7C">
          <w:rPr>
            <w:rFonts w:ascii="Times New Roman" w:eastAsia="Arial Unicode MS" w:hAnsi="Times New Roman"/>
            <w:sz w:val="24"/>
            <w:szCs w:val="24"/>
            <w:u w:val="single"/>
            <w:lang w:bidi="ru-RU"/>
          </w:rPr>
          <w:t>http://www.gpntb.ru/</w:t>
        </w:r>
      </w:hyperlink>
      <w:r w:rsidR="000D7985" w:rsidRPr="00A37B7C">
        <w:rPr>
          <w:rFonts w:ascii="Times New Roman" w:eastAsia="Arial Unicode MS" w:hAnsi="Times New Roman"/>
          <w:sz w:val="24"/>
          <w:szCs w:val="24"/>
          <w:lang w:bidi="ru-RU"/>
        </w:rPr>
        <w:t xml:space="preserve"> - Государственная публичная научно-техническая библиотека (ГПНТБ);</w:t>
      </w:r>
    </w:p>
    <w:p w14:paraId="515EE6C6"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79" w:history="1">
        <w:r w:rsidR="000D7985" w:rsidRPr="00A37B7C">
          <w:rPr>
            <w:rFonts w:ascii="Times New Roman" w:eastAsia="Arial Unicode MS" w:hAnsi="Times New Roman"/>
            <w:sz w:val="24"/>
            <w:szCs w:val="24"/>
            <w:u w:val="single"/>
            <w:lang w:bidi="ru-RU"/>
          </w:rPr>
          <w:t>https://book.ru</w:t>
        </w:r>
      </w:hyperlink>
      <w:r w:rsidR="000D7985" w:rsidRPr="00A37B7C">
        <w:rPr>
          <w:rFonts w:ascii="Times New Roman" w:eastAsia="Arial Unicode MS" w:hAnsi="Times New Roman"/>
          <w:sz w:val="24"/>
          <w:szCs w:val="24"/>
          <w:lang w:bidi="ru-RU"/>
        </w:rPr>
        <w:t xml:space="preserve">  Электронно-библиотечной системе BOOK.ru</w:t>
      </w:r>
    </w:p>
    <w:p w14:paraId="40C8151E"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80" w:history="1">
        <w:r w:rsidR="000D7985" w:rsidRPr="00A37B7C">
          <w:rPr>
            <w:rFonts w:ascii="Times New Roman" w:eastAsia="Arial Unicode MS" w:hAnsi="Times New Roman"/>
            <w:sz w:val="24"/>
            <w:szCs w:val="24"/>
            <w:u w:val="single"/>
            <w:lang w:bidi="ru-RU"/>
          </w:rPr>
          <w:t>https://www.iprbookshop.ru/</w:t>
        </w:r>
      </w:hyperlink>
      <w:r w:rsidR="000D7985" w:rsidRPr="00A37B7C">
        <w:rPr>
          <w:rFonts w:ascii="Times New Roman" w:eastAsia="Arial Unicode MS" w:hAnsi="Times New Roman"/>
          <w:sz w:val="24"/>
          <w:szCs w:val="24"/>
          <w:lang w:bidi="ru-RU"/>
        </w:rPr>
        <w:t xml:space="preserve"> - </w:t>
      </w:r>
      <w:hyperlink r:id="rId181" w:history="1">
        <w:r w:rsidR="000D7985" w:rsidRPr="00A37B7C">
          <w:rPr>
            <w:rFonts w:ascii="Times New Roman" w:eastAsia="Arial Unicode MS" w:hAnsi="Times New Roman"/>
            <w:sz w:val="24"/>
            <w:szCs w:val="24"/>
            <w:lang w:bidi="ru-RU"/>
          </w:rPr>
          <w:t>электронная библиотечная система IPRBooks</w:t>
        </w:r>
      </w:hyperlink>
      <w:r w:rsidR="000D7985" w:rsidRPr="00A37B7C">
        <w:rPr>
          <w:rFonts w:ascii="Times New Roman" w:eastAsia="Arial Unicode MS" w:hAnsi="Times New Roman"/>
          <w:sz w:val="24"/>
          <w:szCs w:val="24"/>
          <w:lang w:bidi="ru-RU"/>
        </w:rPr>
        <w:t>;</w:t>
      </w:r>
    </w:p>
    <w:p w14:paraId="56DEFBE9"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82" w:history="1">
        <w:r w:rsidR="000D7985" w:rsidRPr="00A37B7C">
          <w:rPr>
            <w:rFonts w:ascii="Times New Roman" w:eastAsia="Arial Unicode MS" w:hAnsi="Times New Roman"/>
            <w:sz w:val="24"/>
            <w:szCs w:val="24"/>
            <w:u w:val="single"/>
            <w:lang w:bidi="ru-RU"/>
          </w:rPr>
          <w:t>https://profspo.ru/</w:t>
        </w:r>
      </w:hyperlink>
      <w:r w:rsidR="000D7985" w:rsidRPr="00A37B7C">
        <w:rPr>
          <w:rFonts w:ascii="Times New Roman" w:eastAsia="Arial Unicode MS" w:hAnsi="Times New Roman"/>
          <w:sz w:val="24"/>
          <w:szCs w:val="24"/>
          <w:lang w:bidi="ru-RU"/>
        </w:rPr>
        <w:t xml:space="preserve"> - </w:t>
      </w:r>
      <w:hyperlink r:id="rId183" w:history="1">
        <w:r w:rsidR="000D7985" w:rsidRPr="00A37B7C">
          <w:rPr>
            <w:rFonts w:ascii="Times New Roman" w:eastAsia="Arial Unicode MS" w:hAnsi="Times New Roman"/>
            <w:sz w:val="24"/>
            <w:szCs w:val="24"/>
            <w:lang w:bidi="ru-RU"/>
          </w:rPr>
          <w:t>комплексный электронный образовательный ресурс PROFОБРАЗОВАНИЕ</w:t>
        </w:r>
      </w:hyperlink>
      <w:r w:rsidR="000D7985" w:rsidRPr="00A37B7C">
        <w:rPr>
          <w:rFonts w:ascii="Times New Roman" w:eastAsia="Arial Unicode MS" w:hAnsi="Times New Roman"/>
          <w:sz w:val="24"/>
          <w:szCs w:val="24"/>
          <w:lang w:bidi="ru-RU"/>
        </w:rPr>
        <w:t>;</w:t>
      </w:r>
    </w:p>
    <w:p w14:paraId="4372F595"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84" w:history="1">
        <w:r w:rsidR="000D7985" w:rsidRPr="00A37B7C">
          <w:rPr>
            <w:rFonts w:ascii="Times New Roman" w:eastAsia="Arial Unicode MS" w:hAnsi="Times New Roman"/>
            <w:sz w:val="24"/>
            <w:szCs w:val="24"/>
            <w:u w:val="single"/>
            <w:lang w:bidi="ru-RU"/>
          </w:rPr>
          <w:t>https://catalog.prosv.ru/category/14</w:t>
        </w:r>
      </w:hyperlink>
      <w:r w:rsidR="000D7985" w:rsidRPr="00A37B7C">
        <w:rPr>
          <w:rFonts w:ascii="Times New Roman" w:eastAsia="Arial Unicode MS" w:hAnsi="Times New Roman"/>
          <w:sz w:val="24"/>
          <w:szCs w:val="24"/>
          <w:lang w:bidi="ru-RU"/>
        </w:rPr>
        <w:t xml:space="preserve"> и </w:t>
      </w:r>
      <w:hyperlink r:id="rId185" w:history="1">
        <w:r w:rsidR="000D7985" w:rsidRPr="00A37B7C">
          <w:rPr>
            <w:rFonts w:ascii="Times New Roman" w:eastAsia="Arial Unicode MS" w:hAnsi="Times New Roman"/>
            <w:sz w:val="24"/>
            <w:szCs w:val="24"/>
            <w:u w:val="single"/>
            <w:lang w:bidi="ru-RU"/>
          </w:rPr>
          <w:t>https://media.prosv.ru/</w:t>
        </w:r>
      </w:hyperlink>
      <w:r w:rsidR="000D7985" w:rsidRPr="00A37B7C">
        <w:rPr>
          <w:rFonts w:ascii="Times New Roman" w:eastAsia="Arial Unicode MS" w:hAnsi="Times New Roman"/>
          <w:sz w:val="24"/>
          <w:szCs w:val="24"/>
          <w:lang w:bidi="ru-RU"/>
        </w:rPr>
        <w:t xml:space="preserve"> - Свободный доступ к методической литературе и информационным материалам для подготовки к дистанционным урокам;</w:t>
      </w:r>
    </w:p>
    <w:p w14:paraId="2C442A19" w14:textId="77777777" w:rsidR="000D7985" w:rsidRPr="00A37B7C" w:rsidRDefault="00F16761" w:rsidP="00095D42">
      <w:pPr>
        <w:widowControl w:val="0"/>
        <w:numPr>
          <w:ilvl w:val="0"/>
          <w:numId w:val="99"/>
        </w:numPr>
        <w:spacing w:after="0" w:line="276" w:lineRule="auto"/>
        <w:ind w:left="0" w:firstLine="709"/>
        <w:jc w:val="both"/>
        <w:rPr>
          <w:rFonts w:ascii="Times New Roman" w:eastAsia="Arial Unicode MS" w:hAnsi="Times New Roman"/>
          <w:sz w:val="24"/>
          <w:szCs w:val="24"/>
          <w:lang w:bidi="ru-RU"/>
        </w:rPr>
      </w:pPr>
      <w:hyperlink r:id="rId186" w:history="1">
        <w:r w:rsidR="000D7985" w:rsidRPr="00A37B7C">
          <w:rPr>
            <w:rFonts w:ascii="Times New Roman" w:eastAsia="Arial Unicode MS" w:hAnsi="Times New Roman"/>
            <w:sz w:val="24"/>
            <w:szCs w:val="24"/>
            <w:u w:val="single"/>
            <w:lang w:bidi="ru-RU"/>
          </w:rPr>
          <w:t>https://urait.ru/</w:t>
        </w:r>
      </w:hyperlink>
      <w:r w:rsidR="000D7985" w:rsidRPr="00A37B7C">
        <w:rPr>
          <w:rFonts w:ascii="Times New Roman" w:eastAsia="Arial Unicode MS" w:hAnsi="Times New Roman"/>
          <w:sz w:val="24"/>
          <w:szCs w:val="24"/>
          <w:lang w:bidi="ru-RU"/>
        </w:rPr>
        <w:t xml:space="preserve"> - </w:t>
      </w:r>
      <w:hyperlink r:id="rId187" w:history="1">
        <w:r w:rsidR="000D7985" w:rsidRPr="00A37B7C">
          <w:rPr>
            <w:rFonts w:ascii="Times New Roman" w:eastAsia="Arial Unicode MS" w:hAnsi="Times New Roman"/>
            <w:sz w:val="24"/>
            <w:szCs w:val="24"/>
            <w:lang w:bidi="ru-RU"/>
          </w:rPr>
          <w:t>Образовательная платформа «Юрайт»</w:t>
        </w:r>
      </w:hyperlink>
      <w:r w:rsidR="000D7985" w:rsidRPr="00A37B7C">
        <w:rPr>
          <w:rFonts w:ascii="Times New Roman" w:eastAsia="Arial Unicode MS" w:hAnsi="Times New Roman"/>
          <w:sz w:val="24"/>
          <w:szCs w:val="24"/>
          <w:lang w:bidi="ru-RU"/>
        </w:rPr>
        <w:t>.</w:t>
      </w:r>
    </w:p>
    <w:p w14:paraId="4E0FDA2C" w14:textId="77777777" w:rsidR="000D7985" w:rsidRPr="00A37B7C" w:rsidRDefault="000D7985" w:rsidP="000D7985">
      <w:pPr>
        <w:contextualSpacing/>
        <w:jc w:val="center"/>
        <w:rPr>
          <w:rFonts w:ascii="Times New Roman" w:hAnsi="Times New Roman"/>
          <w:b/>
          <w:sz w:val="24"/>
          <w:szCs w:val="24"/>
        </w:rPr>
      </w:pPr>
    </w:p>
    <w:p w14:paraId="5131A2B3"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 xml:space="preserve">4. КОНТРОЛЬ И ОЦЕНКА РЕЗУЛЬТАТОВ ОСВОЕНИЯ  </w:t>
      </w:r>
    </w:p>
    <w:p w14:paraId="783B8943"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1F0DC02F" w14:textId="77777777" w:rsidR="000D7985" w:rsidRPr="00A37B7C" w:rsidRDefault="000D7985" w:rsidP="000D7985">
      <w:pPr>
        <w:contextualSpacing/>
        <w:jc w:val="center"/>
        <w:rPr>
          <w:rFonts w:ascii="Times New Roman" w:hAnsi="Times New Roman"/>
          <w:b/>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816"/>
        <w:gridCol w:w="3258"/>
      </w:tblGrid>
      <w:tr w:rsidR="000D7985" w:rsidRPr="00A37B7C" w14:paraId="7FCD95AD" w14:textId="77777777" w:rsidTr="00C46C1F">
        <w:tc>
          <w:tcPr>
            <w:tcW w:w="1713" w:type="pct"/>
          </w:tcPr>
          <w:p w14:paraId="6D9293D4"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524" w:type="pct"/>
          </w:tcPr>
          <w:p w14:paraId="2B3E142B"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763" w:type="pct"/>
          </w:tcPr>
          <w:p w14:paraId="07987BAF"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0BCB8374" w14:textId="77777777" w:rsidTr="00C46C1F">
        <w:tc>
          <w:tcPr>
            <w:tcW w:w="5000" w:type="pct"/>
            <w:gridSpan w:val="3"/>
          </w:tcPr>
          <w:p w14:paraId="0CF41B64" w14:textId="77777777" w:rsidR="000D7985" w:rsidRPr="009602AC" w:rsidRDefault="000D7985" w:rsidP="00C46C1F">
            <w:pPr>
              <w:widowControl w:val="0"/>
              <w:spacing w:line="240" w:lineRule="auto"/>
              <w:rPr>
                <w:rFonts w:ascii="Times New Roman" w:eastAsia="Arial Unicode MS" w:hAnsi="Times New Roman" w:cs="Arial Unicode MS"/>
                <w:b/>
                <w:sz w:val="24"/>
                <w:szCs w:val="24"/>
                <w:lang w:bidi="ru-RU"/>
              </w:rPr>
            </w:pPr>
            <w:r w:rsidRPr="00A37B7C">
              <w:rPr>
                <w:rFonts w:ascii="Times New Roman" w:hAnsi="Times New Roman"/>
                <w:bCs/>
                <w:i/>
              </w:rPr>
              <w:t>Перечень знаний, осваиваемых в рамках дисциплины</w:t>
            </w:r>
            <w:r>
              <w:rPr>
                <w:rFonts w:ascii="Times New Roman" w:eastAsia="Arial Unicode MS" w:hAnsi="Times New Roman" w:cs="Arial Unicode MS"/>
                <w:b/>
                <w:sz w:val="24"/>
                <w:szCs w:val="24"/>
                <w:lang w:bidi="ru-RU"/>
              </w:rPr>
              <w:t>:</w:t>
            </w:r>
          </w:p>
        </w:tc>
      </w:tr>
      <w:tr w:rsidR="000D7985" w:rsidRPr="00A37B7C" w14:paraId="604E8AFA" w14:textId="77777777" w:rsidTr="00C46C1F">
        <w:tc>
          <w:tcPr>
            <w:tcW w:w="1713" w:type="pct"/>
          </w:tcPr>
          <w:p w14:paraId="197EAE7E"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Психологические основы деятельности коллектива, психологические особенности личности</w:t>
            </w:r>
          </w:p>
          <w:p w14:paraId="2BF8D7D7"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Сущность гражданско-</w:t>
            </w:r>
            <w:r w:rsidRPr="00A37B7C">
              <w:rPr>
                <w:rFonts w:ascii="Times New Roman" w:eastAsia="Arial Unicode MS" w:hAnsi="Times New Roman" w:cs="Arial Unicode MS"/>
                <w:bCs/>
                <w:lang w:bidi="ru-RU"/>
              </w:rPr>
              <w:lastRenderedPageBreak/>
              <w:t>патриотической позиции, общечеловеческих ценностей;</w:t>
            </w:r>
          </w:p>
          <w:p w14:paraId="047D1233"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значимость профессиональной деятельности по специальности</w:t>
            </w:r>
          </w:p>
          <w:p w14:paraId="4D2FDFC1"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Роль физической культуры в общекультурном, профессиональном и социальном развитии человека;</w:t>
            </w:r>
          </w:p>
          <w:p w14:paraId="40A7D5EA"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основы здорового образа жизни;</w:t>
            </w:r>
          </w:p>
          <w:p w14:paraId="01C653F1"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условия профессиональной деятельности и зоны риска физического здоровья для специальности;</w:t>
            </w:r>
          </w:p>
          <w:p w14:paraId="308F078A" w14:textId="77777777" w:rsidR="000D7985" w:rsidRPr="00A37B7C" w:rsidRDefault="000D7985" w:rsidP="00C46C1F">
            <w:pPr>
              <w:widowControl w:val="0"/>
              <w:spacing w:line="240" w:lineRule="auto"/>
              <w:rPr>
                <w:rFonts w:ascii="Times New Roman" w:eastAsia="Arial Unicode MS" w:hAnsi="Times New Roman" w:cs="Arial Unicode MS"/>
                <w:bCs/>
                <w:lang w:bidi="ru-RU"/>
              </w:rPr>
            </w:pPr>
            <w:r w:rsidRPr="00A37B7C">
              <w:rPr>
                <w:rFonts w:ascii="Times New Roman" w:eastAsia="Arial Unicode MS" w:hAnsi="Times New Roman" w:cs="Arial Unicode MS"/>
                <w:bCs/>
                <w:lang w:bidi="ru-RU"/>
              </w:rPr>
              <w:t>средства профилактики перенапряжения</w:t>
            </w:r>
          </w:p>
        </w:tc>
        <w:tc>
          <w:tcPr>
            <w:tcW w:w="1524" w:type="pct"/>
            <w:shd w:val="clear" w:color="auto" w:fill="auto"/>
          </w:tcPr>
          <w:p w14:paraId="7A20FB72" w14:textId="77777777" w:rsidR="000D7985" w:rsidRPr="00A37B7C" w:rsidRDefault="000D7985" w:rsidP="00C46C1F">
            <w:pPr>
              <w:spacing w:line="240" w:lineRule="auto"/>
              <w:rPr>
                <w:rFonts w:ascii="Times New Roman" w:eastAsia="Calibri" w:hAnsi="Times New Roman"/>
                <w:bCs/>
                <w:sz w:val="24"/>
                <w:szCs w:val="24"/>
              </w:rPr>
            </w:pPr>
            <w:r w:rsidRPr="00A37B7C">
              <w:rPr>
                <w:rFonts w:ascii="Times New Roman" w:eastAsia="Calibri" w:hAnsi="Times New Roman"/>
                <w:bCs/>
                <w:sz w:val="24"/>
                <w:szCs w:val="24"/>
              </w:rPr>
              <w:lastRenderedPageBreak/>
              <w:t>Проявляет лидерские качества и/или умеет работать в команде</w:t>
            </w:r>
          </w:p>
          <w:p w14:paraId="5E5B2BBD" w14:textId="77777777" w:rsidR="000D7985" w:rsidRPr="00A37B7C" w:rsidRDefault="000D7985" w:rsidP="00C46C1F">
            <w:pPr>
              <w:spacing w:line="240" w:lineRule="auto"/>
              <w:rPr>
                <w:rFonts w:ascii="Times New Roman" w:eastAsia="Calibri" w:hAnsi="Times New Roman"/>
                <w:bCs/>
                <w:sz w:val="24"/>
                <w:szCs w:val="24"/>
              </w:rPr>
            </w:pPr>
            <w:r w:rsidRPr="00A37B7C">
              <w:rPr>
                <w:rFonts w:ascii="Times New Roman" w:eastAsia="Calibri" w:hAnsi="Times New Roman"/>
                <w:bCs/>
                <w:sz w:val="24"/>
                <w:szCs w:val="24"/>
              </w:rPr>
              <w:t xml:space="preserve">Принимает участие в работе волонтерских, </w:t>
            </w:r>
            <w:r w:rsidRPr="00A37B7C">
              <w:rPr>
                <w:rFonts w:ascii="Times New Roman" w:eastAsia="Calibri" w:hAnsi="Times New Roman"/>
                <w:bCs/>
                <w:sz w:val="24"/>
                <w:szCs w:val="24"/>
              </w:rPr>
              <w:lastRenderedPageBreak/>
              <w:t>спортивных, патриотически направленных мероприятиях колледжа и/или региона</w:t>
            </w:r>
          </w:p>
          <w:p w14:paraId="6AA9DE14" w14:textId="77777777" w:rsidR="000D7985" w:rsidRPr="00A37B7C" w:rsidRDefault="000D7985" w:rsidP="00C46C1F">
            <w:pPr>
              <w:spacing w:line="240" w:lineRule="auto"/>
              <w:rPr>
                <w:rFonts w:ascii="Times New Roman" w:eastAsia="Calibri" w:hAnsi="Times New Roman"/>
                <w:bCs/>
                <w:sz w:val="24"/>
                <w:szCs w:val="24"/>
              </w:rPr>
            </w:pPr>
            <w:r w:rsidRPr="00A37B7C">
              <w:rPr>
                <w:rFonts w:ascii="Times New Roman" w:eastAsia="Calibri" w:hAnsi="Times New Roman"/>
                <w:bCs/>
                <w:sz w:val="24"/>
                <w:szCs w:val="24"/>
              </w:rPr>
              <w:t>Проявляет трудолюбие, физическую подготовку при выполнении трудовых обязанностей;</w:t>
            </w:r>
          </w:p>
          <w:p w14:paraId="11B99F1A" w14:textId="77777777" w:rsidR="000D7985" w:rsidRPr="00A37B7C" w:rsidRDefault="000D7985" w:rsidP="00C46C1F">
            <w:pPr>
              <w:spacing w:line="240" w:lineRule="auto"/>
              <w:rPr>
                <w:rFonts w:ascii="Times New Roman" w:eastAsia="Calibri" w:hAnsi="Times New Roman"/>
                <w:bCs/>
                <w:sz w:val="24"/>
                <w:szCs w:val="24"/>
              </w:rPr>
            </w:pPr>
            <w:r w:rsidRPr="00A37B7C">
              <w:rPr>
                <w:rFonts w:ascii="Times New Roman" w:eastAsia="Calibri" w:hAnsi="Times New Roman"/>
                <w:bCs/>
                <w:sz w:val="24"/>
                <w:szCs w:val="24"/>
              </w:rPr>
              <w:t>Знает основные принципы ЗОЖ и соблюдает их</w:t>
            </w:r>
          </w:p>
          <w:p w14:paraId="19196943" w14:textId="77777777" w:rsidR="000D7985" w:rsidRPr="00A37B7C" w:rsidRDefault="000D7985" w:rsidP="00C46C1F">
            <w:pPr>
              <w:spacing w:line="240" w:lineRule="auto"/>
              <w:rPr>
                <w:rFonts w:ascii="Times New Roman" w:eastAsia="Calibri" w:hAnsi="Times New Roman"/>
                <w:bCs/>
                <w:sz w:val="24"/>
                <w:szCs w:val="24"/>
              </w:rPr>
            </w:pPr>
            <w:r w:rsidRPr="00A37B7C">
              <w:rPr>
                <w:rFonts w:ascii="Times New Roman" w:eastAsia="Calibri" w:hAnsi="Times New Roman"/>
                <w:bCs/>
                <w:sz w:val="24"/>
                <w:szCs w:val="24"/>
              </w:rPr>
              <w:t xml:space="preserve">Знает требования к физической подготовке специалиста торгового дела </w:t>
            </w:r>
          </w:p>
          <w:p w14:paraId="7EE7E762" w14:textId="77777777" w:rsidR="000D7985" w:rsidRPr="00A37B7C" w:rsidRDefault="000D7985" w:rsidP="00C46C1F">
            <w:pPr>
              <w:spacing w:line="240" w:lineRule="auto"/>
              <w:rPr>
                <w:rFonts w:ascii="Times New Roman" w:eastAsia="Calibri" w:hAnsi="Times New Roman"/>
                <w:bCs/>
                <w:sz w:val="24"/>
                <w:szCs w:val="24"/>
              </w:rPr>
            </w:pPr>
            <w:r w:rsidRPr="00A37B7C">
              <w:rPr>
                <w:rFonts w:ascii="Times New Roman" w:eastAsia="Calibri" w:hAnsi="Times New Roman"/>
                <w:bCs/>
                <w:sz w:val="24"/>
                <w:szCs w:val="24"/>
              </w:rPr>
              <w:t>Знает способы расслабления, снятия физического напряжения при выполнении трудовых функций</w:t>
            </w:r>
          </w:p>
        </w:tc>
        <w:tc>
          <w:tcPr>
            <w:tcW w:w="1763" w:type="pct"/>
          </w:tcPr>
          <w:p w14:paraId="21A495B6" w14:textId="77777777" w:rsidR="000D7985" w:rsidRPr="00A37B7C" w:rsidRDefault="000D7985" w:rsidP="00C46C1F">
            <w:pPr>
              <w:rPr>
                <w:rFonts w:ascii="Times New Roman" w:eastAsia="Calibri" w:hAnsi="Times New Roman"/>
              </w:rPr>
            </w:pPr>
            <w:r w:rsidRPr="00A37B7C">
              <w:rPr>
                <w:rFonts w:ascii="Times New Roman" w:eastAsia="Calibri" w:hAnsi="Times New Roman"/>
              </w:rPr>
              <w:lastRenderedPageBreak/>
              <w:t xml:space="preserve">Экспертная оценка усвоения теоретических знаний в процессе: </w:t>
            </w:r>
          </w:p>
          <w:p w14:paraId="42102B61" w14:textId="77777777" w:rsidR="000D7985" w:rsidRPr="00A37B7C" w:rsidRDefault="000D7985" w:rsidP="00C46C1F">
            <w:pPr>
              <w:rPr>
                <w:rFonts w:ascii="Times New Roman" w:eastAsia="Calibri" w:hAnsi="Times New Roman"/>
              </w:rPr>
            </w:pPr>
            <w:r w:rsidRPr="00A37B7C">
              <w:rPr>
                <w:rFonts w:ascii="Times New Roman" w:eastAsia="Calibri" w:hAnsi="Times New Roman"/>
              </w:rPr>
              <w:t>-письменных/ устных ответов;</w:t>
            </w:r>
          </w:p>
          <w:p w14:paraId="015CEDED" w14:textId="77777777" w:rsidR="000D7985" w:rsidRPr="00A37B7C" w:rsidRDefault="000D7985" w:rsidP="00C46C1F">
            <w:pPr>
              <w:rPr>
                <w:rFonts w:ascii="Times New Roman" w:eastAsia="Calibri" w:hAnsi="Times New Roman"/>
              </w:rPr>
            </w:pPr>
            <w:r w:rsidRPr="00A37B7C">
              <w:rPr>
                <w:rFonts w:ascii="Times New Roman" w:eastAsia="Calibri" w:hAnsi="Times New Roman"/>
              </w:rPr>
              <w:lastRenderedPageBreak/>
              <w:t>-тестирования.</w:t>
            </w:r>
          </w:p>
          <w:p w14:paraId="65204DB9" w14:textId="77777777" w:rsidR="000D7985" w:rsidRPr="00A37B7C" w:rsidRDefault="000D7985" w:rsidP="00C46C1F">
            <w:pPr>
              <w:rPr>
                <w:rFonts w:ascii="Times New Roman" w:eastAsia="Calibri" w:hAnsi="Times New Roman"/>
              </w:rPr>
            </w:pPr>
          </w:p>
          <w:p w14:paraId="2352ADFE" w14:textId="77777777" w:rsidR="000D7985" w:rsidRPr="00A37B7C" w:rsidRDefault="000D7985" w:rsidP="00C46C1F">
            <w:pPr>
              <w:rPr>
                <w:rFonts w:ascii="Times New Roman" w:eastAsia="Calibri" w:hAnsi="Times New Roman"/>
              </w:rPr>
            </w:pPr>
            <w:r w:rsidRPr="00A37B7C">
              <w:rPr>
                <w:rFonts w:ascii="Times New Roman" w:eastAsia="Calibri" w:hAnsi="Times New Roman"/>
              </w:rPr>
              <w:t>Дифференцированный зачет</w:t>
            </w:r>
          </w:p>
          <w:p w14:paraId="35E9AAE9" w14:textId="77777777" w:rsidR="000D7985" w:rsidRPr="00A37B7C" w:rsidRDefault="000D7985" w:rsidP="00C46C1F">
            <w:pPr>
              <w:rPr>
                <w:rFonts w:ascii="Times New Roman" w:eastAsia="Calibri" w:hAnsi="Times New Roman"/>
                <w:bCs/>
              </w:rPr>
            </w:pPr>
          </w:p>
        </w:tc>
      </w:tr>
      <w:tr w:rsidR="000D7985" w:rsidRPr="00A37B7C" w14:paraId="07CA81AD" w14:textId="77777777" w:rsidTr="00C46C1F">
        <w:trPr>
          <w:trHeight w:val="290"/>
        </w:trPr>
        <w:tc>
          <w:tcPr>
            <w:tcW w:w="5000" w:type="pct"/>
            <w:gridSpan w:val="3"/>
          </w:tcPr>
          <w:p w14:paraId="40368CF6" w14:textId="77777777" w:rsidR="000D7985" w:rsidRPr="009602AC" w:rsidRDefault="000D7985" w:rsidP="00C46C1F">
            <w:pPr>
              <w:spacing w:line="240" w:lineRule="auto"/>
              <w:rPr>
                <w:rFonts w:ascii="Times New Roman" w:hAnsi="Times New Roman"/>
                <w:bCs/>
                <w:i/>
              </w:rPr>
            </w:pPr>
            <w:r w:rsidRPr="00A37B7C">
              <w:rPr>
                <w:rFonts w:ascii="Times New Roman" w:hAnsi="Times New Roman"/>
                <w:bCs/>
                <w:i/>
              </w:rPr>
              <w:lastRenderedPageBreak/>
              <w:t>Перечень умений, о</w:t>
            </w:r>
            <w:r>
              <w:rPr>
                <w:rFonts w:ascii="Times New Roman" w:hAnsi="Times New Roman"/>
                <w:bCs/>
                <w:i/>
              </w:rPr>
              <w:t>сваиваемых в рамках дисциплины:</w:t>
            </w:r>
          </w:p>
        </w:tc>
      </w:tr>
      <w:tr w:rsidR="000D7985" w:rsidRPr="00A37B7C" w14:paraId="5E71A6AA" w14:textId="77777777" w:rsidTr="00C46C1F">
        <w:trPr>
          <w:trHeight w:val="896"/>
        </w:trPr>
        <w:tc>
          <w:tcPr>
            <w:tcW w:w="1713" w:type="pct"/>
          </w:tcPr>
          <w:p w14:paraId="7EDD882F"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Организовывать работу коллектива и команды;</w:t>
            </w:r>
          </w:p>
          <w:p w14:paraId="13BE7813"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Описывать значимость своей специальности;</w:t>
            </w:r>
          </w:p>
          <w:p w14:paraId="0D11344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680ED37E"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применять рациональные приемы двигательных функций в профессиональной деятельности; </w:t>
            </w:r>
          </w:p>
          <w:p w14:paraId="1BD46ADB" w14:textId="77777777" w:rsidR="000D7985" w:rsidRPr="00A37B7C" w:rsidRDefault="000D7985" w:rsidP="00C46C1F">
            <w:pPr>
              <w:spacing w:line="240" w:lineRule="auto"/>
              <w:rPr>
                <w:rFonts w:ascii="Times New Roman" w:hAnsi="Times New Roman"/>
                <w:bCs/>
                <w:i/>
              </w:rPr>
            </w:pPr>
            <w:r w:rsidRPr="00A37B7C">
              <w:rPr>
                <w:rFonts w:ascii="Times New Roman" w:hAnsi="Times New Roman"/>
                <w:bCs/>
                <w:iCs/>
              </w:rPr>
              <w:t>пользоваться средствами профилактики перенапряжения, характерными для данной специальности</w:t>
            </w:r>
          </w:p>
        </w:tc>
        <w:tc>
          <w:tcPr>
            <w:tcW w:w="1524" w:type="pct"/>
          </w:tcPr>
          <w:p w14:paraId="3F14247B" w14:textId="77777777" w:rsidR="000D7985" w:rsidRPr="00A37B7C" w:rsidRDefault="000D7985" w:rsidP="00C46C1F">
            <w:pPr>
              <w:spacing w:line="240" w:lineRule="auto"/>
              <w:rPr>
                <w:rFonts w:ascii="Times New Roman" w:eastAsia="Calibri" w:hAnsi="Times New Roman"/>
                <w:bCs/>
              </w:rPr>
            </w:pPr>
            <w:r w:rsidRPr="00A37B7C">
              <w:rPr>
                <w:rFonts w:ascii="Times New Roman" w:eastAsia="Calibri" w:hAnsi="Times New Roman"/>
                <w:bCs/>
              </w:rPr>
              <w:t xml:space="preserve">Оценка уровня развития </w:t>
            </w:r>
            <w:proofErr w:type="gramStart"/>
            <w:r w:rsidRPr="00A37B7C">
              <w:rPr>
                <w:rFonts w:ascii="Times New Roman" w:eastAsia="Calibri" w:hAnsi="Times New Roman"/>
                <w:bCs/>
              </w:rPr>
              <w:t>физических качеств</w:t>
            </w:r>
            <w:proofErr w:type="gramEnd"/>
            <w:r w:rsidRPr="00A37B7C">
              <w:rPr>
                <w:rFonts w:ascii="Times New Roman" w:eastAsia="Calibri" w:hAnsi="Times New Roman"/>
                <w:bCs/>
              </w:rPr>
              <w:t xml:space="preserve"> занимающихся наиболее целесообразно проводить по приросту к исходным показателям.  </w:t>
            </w:r>
          </w:p>
          <w:p w14:paraId="02C8631F" w14:textId="77777777" w:rsidR="000D7985" w:rsidRPr="00A37B7C" w:rsidRDefault="000D7985" w:rsidP="00C46C1F">
            <w:pPr>
              <w:spacing w:line="240" w:lineRule="auto"/>
              <w:rPr>
                <w:rFonts w:ascii="Times New Roman" w:eastAsia="Calibri" w:hAnsi="Times New Roman"/>
                <w:bCs/>
              </w:rPr>
            </w:pPr>
            <w:r w:rsidRPr="00A37B7C">
              <w:rPr>
                <w:rFonts w:ascii="Times New Roman" w:eastAsia="Calibri" w:hAnsi="Times New Roman"/>
                <w:bCs/>
              </w:rPr>
              <w:t xml:space="preserve">Для этого организуется тестирование в контрольных точках: </w:t>
            </w:r>
          </w:p>
          <w:p w14:paraId="5C8F46F8" w14:textId="77777777" w:rsidR="000D7985" w:rsidRPr="00A37B7C" w:rsidRDefault="000D7985" w:rsidP="00C46C1F">
            <w:pPr>
              <w:spacing w:line="240" w:lineRule="auto"/>
              <w:rPr>
                <w:rFonts w:ascii="Times New Roman" w:eastAsia="Calibri" w:hAnsi="Times New Roman"/>
                <w:bCs/>
              </w:rPr>
            </w:pPr>
            <w:r w:rsidRPr="00A37B7C">
              <w:rPr>
                <w:rFonts w:ascii="Times New Roman" w:eastAsia="Calibri" w:hAnsi="Times New Roman"/>
                <w:bCs/>
              </w:rPr>
              <w:t>на входе – начало учебного года, семестра;</w:t>
            </w:r>
          </w:p>
          <w:p w14:paraId="7FA28676" w14:textId="77777777" w:rsidR="000D7985" w:rsidRPr="00A37B7C" w:rsidRDefault="000D7985" w:rsidP="00C46C1F">
            <w:pPr>
              <w:spacing w:line="240" w:lineRule="auto"/>
              <w:rPr>
                <w:rFonts w:ascii="Times New Roman" w:eastAsia="Calibri" w:hAnsi="Times New Roman"/>
                <w:bCs/>
              </w:rPr>
            </w:pPr>
            <w:r w:rsidRPr="00A37B7C">
              <w:rPr>
                <w:rFonts w:ascii="Times New Roman" w:eastAsia="Calibri" w:hAnsi="Times New Roman"/>
                <w:bCs/>
              </w:rPr>
              <w:t>на выходе – в конце учебного года, семестра, освоения темы программы.</w:t>
            </w:r>
          </w:p>
          <w:p w14:paraId="190D6311" w14:textId="77777777" w:rsidR="000D7985" w:rsidRPr="00A37B7C" w:rsidRDefault="000D7985" w:rsidP="00C46C1F">
            <w:pPr>
              <w:spacing w:line="240" w:lineRule="auto"/>
              <w:rPr>
                <w:rFonts w:ascii="Times New Roman" w:eastAsia="Calibri" w:hAnsi="Times New Roman"/>
              </w:rPr>
            </w:pPr>
            <w:r w:rsidRPr="00A37B7C">
              <w:rPr>
                <w:rFonts w:ascii="Times New Roman" w:eastAsia="Calibri" w:hAnsi="Times New Roman"/>
                <w:bCs/>
              </w:rPr>
              <w:t>Тесты по ППФП разрабатываются применительно к укрупнённой группе специальностей/профессий</w:t>
            </w:r>
          </w:p>
        </w:tc>
        <w:tc>
          <w:tcPr>
            <w:tcW w:w="1763" w:type="pct"/>
          </w:tcPr>
          <w:p w14:paraId="319E42F1"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Экспертная оценка результатов деятельности обучающихся в процессе освоения образовательной программы:</w:t>
            </w:r>
          </w:p>
          <w:p w14:paraId="1F7AE122"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 на практических занятиях;</w:t>
            </w:r>
          </w:p>
          <w:p w14:paraId="481B9710"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 при ведении календаря самонаблюдения;</w:t>
            </w:r>
          </w:p>
          <w:p w14:paraId="657F261D" w14:textId="77777777" w:rsidR="000D7985" w:rsidRPr="00A37B7C" w:rsidRDefault="000D7985" w:rsidP="00C46C1F">
            <w:pPr>
              <w:rPr>
                <w:rFonts w:ascii="Times New Roman" w:eastAsia="Calibri" w:hAnsi="Times New Roman"/>
                <w:bCs/>
              </w:rPr>
            </w:pPr>
            <w:r w:rsidRPr="00A37B7C">
              <w:rPr>
                <w:rFonts w:ascii="Times New Roman" w:eastAsia="Calibri" w:hAnsi="Times New Roman"/>
                <w:bCs/>
              </w:rPr>
              <w:t>- 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w:t>
            </w:r>
          </w:p>
          <w:p w14:paraId="59E6168D"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Экспертная оценка:</w:t>
            </w:r>
          </w:p>
          <w:p w14:paraId="6AFC0E44"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 техники выполнения двигательных действий (проводится в ходе бега на короткие, средние, длинные дистанции;</w:t>
            </w:r>
          </w:p>
          <w:p w14:paraId="62BC27E2" w14:textId="77777777" w:rsidR="000D7985" w:rsidRPr="00A37B7C" w:rsidRDefault="000D7985" w:rsidP="00C46C1F">
            <w:pPr>
              <w:rPr>
                <w:rFonts w:ascii="Times New Roman" w:eastAsia="Calibri" w:hAnsi="Times New Roman"/>
                <w:bCs/>
              </w:rPr>
            </w:pPr>
            <w:r w:rsidRPr="00A37B7C">
              <w:rPr>
                <w:rFonts w:ascii="Times New Roman" w:eastAsia="Calibri" w:hAnsi="Times New Roman"/>
                <w:bCs/>
              </w:rPr>
              <w:t>прыжков в длину);</w:t>
            </w:r>
          </w:p>
          <w:p w14:paraId="6752F991"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Экспертная оценка:</w:t>
            </w:r>
          </w:p>
          <w:p w14:paraId="753D222A"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 xml:space="preserve">- техники базовых элементов, </w:t>
            </w:r>
          </w:p>
          <w:p w14:paraId="45549414"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 xml:space="preserve">-техники спортивных игр (броски в кольцо, удары по </w:t>
            </w:r>
            <w:r w:rsidRPr="00A37B7C">
              <w:rPr>
                <w:rFonts w:ascii="Times New Roman" w:eastAsia="Calibri" w:hAnsi="Times New Roman"/>
                <w:bCs/>
              </w:rPr>
              <w:lastRenderedPageBreak/>
              <w:t>воротам, подачи, передачи, жонглированиие),</w:t>
            </w:r>
          </w:p>
          <w:p w14:paraId="58C18F9E"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-технико-тактических действий студентов в ходе проведения контрольных соревнований по спортивным играм,</w:t>
            </w:r>
          </w:p>
          <w:p w14:paraId="14AF7DC3"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-выполнения студентом функций судьи.</w:t>
            </w:r>
          </w:p>
          <w:p w14:paraId="2B7861C1" w14:textId="77777777" w:rsidR="000D7985" w:rsidRPr="00A37B7C" w:rsidRDefault="000D7985" w:rsidP="00C46C1F">
            <w:pPr>
              <w:rPr>
                <w:rFonts w:ascii="Times New Roman" w:eastAsia="Calibri" w:hAnsi="Times New Roman"/>
                <w:bCs/>
              </w:rPr>
            </w:pPr>
          </w:p>
          <w:p w14:paraId="444B00A1"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Экспертная оценка:</w:t>
            </w:r>
          </w:p>
          <w:p w14:paraId="0C640053"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 техники выполнения упражнений для развития основных мышечных групп и развития физических качеств;</w:t>
            </w:r>
          </w:p>
          <w:p w14:paraId="736D2FD7" w14:textId="77777777" w:rsidR="000D7985" w:rsidRPr="00A37B7C" w:rsidRDefault="000D7985" w:rsidP="00C46C1F">
            <w:pPr>
              <w:spacing w:after="0"/>
              <w:rPr>
                <w:rFonts w:ascii="Times New Roman" w:eastAsia="Calibri" w:hAnsi="Times New Roman"/>
                <w:bCs/>
              </w:rPr>
            </w:pPr>
            <w:r w:rsidRPr="00A37B7C">
              <w:rPr>
                <w:rFonts w:ascii="Times New Roman" w:eastAsia="Calibri" w:hAnsi="Times New Roman"/>
                <w:bCs/>
              </w:rPr>
              <w:t>-самостоятельного проведения фрагмента занятия или занятия ППФП с элементами гимнастики;</w:t>
            </w:r>
          </w:p>
          <w:p w14:paraId="3ED13415" w14:textId="77777777" w:rsidR="000D7985" w:rsidRPr="00A37B7C" w:rsidRDefault="000D7985" w:rsidP="00C46C1F">
            <w:pPr>
              <w:rPr>
                <w:rFonts w:ascii="Times New Roman" w:eastAsia="Calibri" w:hAnsi="Times New Roman"/>
                <w:bCs/>
              </w:rPr>
            </w:pPr>
            <w:r w:rsidRPr="00A37B7C">
              <w:rPr>
                <w:rFonts w:ascii="Times New Roman" w:eastAsia="Calibri" w:hAnsi="Times New Roman"/>
                <w:bCs/>
              </w:rPr>
              <w:t>-техники выполнения упражнений на тренажёрах, комплексов с отягощениями, с самоотягощениями.</w:t>
            </w:r>
          </w:p>
          <w:p w14:paraId="7AC7CF89" w14:textId="77777777" w:rsidR="000D7985" w:rsidRPr="00A37B7C" w:rsidRDefault="000D7985" w:rsidP="00C46C1F">
            <w:pPr>
              <w:rPr>
                <w:rFonts w:ascii="Times New Roman" w:eastAsia="Calibri" w:hAnsi="Times New Roman"/>
                <w:bCs/>
              </w:rPr>
            </w:pPr>
            <w:r w:rsidRPr="00A37B7C">
              <w:rPr>
                <w:rFonts w:ascii="Times New Roman" w:eastAsia="Calibri" w:hAnsi="Times New Roman"/>
                <w:bCs/>
              </w:rPr>
              <w:t xml:space="preserve">Дифференцированный зачет. </w:t>
            </w:r>
          </w:p>
        </w:tc>
      </w:tr>
    </w:tbl>
    <w:p w14:paraId="4913B72D" w14:textId="77777777" w:rsidR="000D7985" w:rsidRPr="00A37B7C" w:rsidRDefault="000D7985" w:rsidP="000D7985">
      <w:pPr>
        <w:rPr>
          <w:rFonts w:ascii="Times New Roman" w:hAnsi="Times New Roman"/>
          <w:b/>
          <w:sz w:val="20"/>
          <w:szCs w:val="48"/>
        </w:rPr>
      </w:pPr>
    </w:p>
    <w:p w14:paraId="14671703" w14:textId="77777777" w:rsidR="000D7985" w:rsidRPr="00A37B7C" w:rsidRDefault="000D7985" w:rsidP="000D7985">
      <w:pPr>
        <w:pStyle w:val="1"/>
        <w:jc w:val="center"/>
        <w:rPr>
          <w:rFonts w:ascii="Times New Roman" w:hAnsi="Times New Roman"/>
          <w:sz w:val="24"/>
          <w:szCs w:val="24"/>
          <w:lang w:val="ru-RU"/>
        </w:rPr>
      </w:pPr>
      <w:r w:rsidRPr="00A37B7C">
        <w:rPr>
          <w:rFonts w:ascii="Times New Roman" w:hAnsi="Times New Roman"/>
          <w:b w:val="0"/>
          <w:sz w:val="20"/>
          <w:szCs w:val="48"/>
        </w:rPr>
        <w:br w:type="page"/>
      </w:r>
      <w:bookmarkStart w:id="66" w:name="_Toc84499259"/>
      <w:r w:rsidRPr="00A37B7C">
        <w:rPr>
          <w:rFonts w:ascii="Times New Roman" w:hAnsi="Times New Roman"/>
          <w:sz w:val="24"/>
          <w:szCs w:val="24"/>
        </w:rPr>
        <w:lastRenderedPageBreak/>
        <w:t>Приложение 2</w:t>
      </w:r>
      <w:r w:rsidRPr="00A37B7C">
        <w:rPr>
          <w:rFonts w:ascii="Times New Roman" w:hAnsi="Times New Roman"/>
          <w:sz w:val="24"/>
          <w:szCs w:val="24"/>
          <w:lang w:val="ru-RU"/>
        </w:rPr>
        <w:t xml:space="preserve"> Примерные программы учебных дисциплин</w:t>
      </w:r>
      <w:bookmarkEnd w:id="66"/>
    </w:p>
    <w:p w14:paraId="51EA8383" w14:textId="77777777" w:rsidR="000D7985" w:rsidRPr="00A37B7C" w:rsidRDefault="000D7985" w:rsidP="000D7985">
      <w:pPr>
        <w:rPr>
          <w:lang w:val="x-none" w:eastAsia="x-none"/>
        </w:rPr>
      </w:pPr>
    </w:p>
    <w:p w14:paraId="2CC425FD" w14:textId="77777777" w:rsidR="000D7985" w:rsidRPr="00A37B7C" w:rsidRDefault="000D7985" w:rsidP="000D7985">
      <w:pPr>
        <w:pStyle w:val="afb"/>
        <w:spacing w:after="0"/>
        <w:jc w:val="right"/>
        <w:rPr>
          <w:rFonts w:ascii="Times New Roman" w:hAnsi="Times New Roman"/>
          <w:b/>
          <w:bCs/>
        </w:rPr>
      </w:pPr>
      <w:bookmarkStart w:id="67" w:name="_Toc84499260"/>
      <w:r w:rsidRPr="00A37B7C">
        <w:rPr>
          <w:rFonts w:ascii="Times New Roman" w:hAnsi="Times New Roman"/>
          <w:b/>
          <w:bCs/>
        </w:rPr>
        <w:t>Приложение 2.</w:t>
      </w:r>
      <w:bookmarkEnd w:id="67"/>
      <w:r w:rsidRPr="00A37B7C">
        <w:rPr>
          <w:rFonts w:ascii="Times New Roman" w:hAnsi="Times New Roman"/>
          <w:b/>
          <w:bCs/>
        </w:rPr>
        <w:t>5</w:t>
      </w:r>
    </w:p>
    <w:p w14:paraId="7BF215E0" w14:textId="77777777" w:rsidR="000D7985" w:rsidRPr="00A37B7C" w:rsidRDefault="000D7985" w:rsidP="000D7985">
      <w:pPr>
        <w:spacing w:after="0"/>
        <w:jc w:val="right"/>
        <w:rPr>
          <w:rFonts w:ascii="Times New Roman" w:hAnsi="Times New Roman"/>
          <w:b/>
          <w:bCs/>
          <w:sz w:val="24"/>
          <w:szCs w:val="24"/>
        </w:rPr>
      </w:pPr>
      <w:r w:rsidRPr="00A37B7C">
        <w:rPr>
          <w:rFonts w:ascii="Times New Roman" w:hAnsi="Times New Roman"/>
          <w:b/>
          <w:sz w:val="24"/>
          <w:szCs w:val="24"/>
        </w:rPr>
        <w:t xml:space="preserve">к ПОП по </w:t>
      </w:r>
      <w:r w:rsidRPr="00A37B7C">
        <w:rPr>
          <w:rFonts w:ascii="Times New Roman" w:hAnsi="Times New Roman"/>
          <w:b/>
          <w:bCs/>
          <w:sz w:val="24"/>
          <w:szCs w:val="24"/>
        </w:rPr>
        <w:t>специальности</w:t>
      </w:r>
    </w:p>
    <w:p w14:paraId="113E30B5" w14:textId="77777777" w:rsidR="000D7985" w:rsidRPr="00A37B7C" w:rsidRDefault="000D7985" w:rsidP="000D7985">
      <w:pPr>
        <w:spacing w:after="0"/>
        <w:jc w:val="right"/>
        <w:rPr>
          <w:rFonts w:ascii="Times New Roman" w:hAnsi="Times New Roman"/>
          <w:b/>
          <w:bCs/>
          <w:sz w:val="24"/>
          <w:szCs w:val="24"/>
        </w:rPr>
      </w:pPr>
      <w:r w:rsidRPr="00A37B7C">
        <w:rPr>
          <w:rFonts w:ascii="Times New Roman" w:hAnsi="Times New Roman"/>
          <w:b/>
          <w:bCs/>
          <w:sz w:val="24"/>
          <w:szCs w:val="24"/>
        </w:rPr>
        <w:t xml:space="preserve">38.02.08 Торговое дело </w:t>
      </w:r>
      <w:r w:rsidRPr="00A37B7C">
        <w:rPr>
          <w:rFonts w:ascii="Times New Roman" w:hAnsi="Times New Roman"/>
          <w:b/>
          <w:bCs/>
          <w:sz w:val="24"/>
          <w:szCs w:val="24"/>
        </w:rPr>
        <w:br/>
      </w:r>
    </w:p>
    <w:p w14:paraId="19DF4CD3" w14:textId="77777777" w:rsidR="000D7985" w:rsidRPr="00A37B7C" w:rsidRDefault="000D7985" w:rsidP="000D7985">
      <w:pPr>
        <w:jc w:val="center"/>
        <w:rPr>
          <w:rFonts w:ascii="Times New Roman" w:hAnsi="Times New Roman"/>
          <w:b/>
          <w:i/>
          <w:sz w:val="24"/>
          <w:szCs w:val="24"/>
        </w:rPr>
      </w:pPr>
    </w:p>
    <w:p w14:paraId="2692EF8E" w14:textId="77777777" w:rsidR="000D7985" w:rsidRPr="00A37B7C" w:rsidRDefault="000D7985" w:rsidP="000D7985">
      <w:pPr>
        <w:jc w:val="center"/>
        <w:rPr>
          <w:rFonts w:ascii="Times New Roman" w:hAnsi="Times New Roman"/>
          <w:b/>
          <w:i/>
          <w:sz w:val="24"/>
          <w:szCs w:val="24"/>
        </w:rPr>
      </w:pPr>
    </w:p>
    <w:p w14:paraId="6DFCD733" w14:textId="77777777" w:rsidR="000D7985" w:rsidRPr="00A37B7C" w:rsidRDefault="000D7985" w:rsidP="000D7985">
      <w:pPr>
        <w:jc w:val="center"/>
        <w:rPr>
          <w:rFonts w:ascii="Times New Roman" w:hAnsi="Times New Roman"/>
          <w:b/>
          <w:i/>
          <w:sz w:val="24"/>
          <w:szCs w:val="24"/>
        </w:rPr>
      </w:pPr>
    </w:p>
    <w:p w14:paraId="17D8BDB6" w14:textId="77777777" w:rsidR="000D7985" w:rsidRPr="00A37B7C" w:rsidRDefault="000D7985" w:rsidP="000D7985">
      <w:pPr>
        <w:jc w:val="center"/>
        <w:rPr>
          <w:rFonts w:ascii="Times New Roman" w:hAnsi="Times New Roman"/>
          <w:b/>
          <w:i/>
          <w:sz w:val="24"/>
          <w:szCs w:val="24"/>
        </w:rPr>
      </w:pPr>
    </w:p>
    <w:p w14:paraId="70F29E18" w14:textId="77777777" w:rsidR="000D7985" w:rsidRPr="00A37B7C" w:rsidRDefault="000D7985" w:rsidP="000D7985">
      <w:pPr>
        <w:jc w:val="center"/>
        <w:rPr>
          <w:rFonts w:ascii="Times New Roman" w:hAnsi="Times New Roman"/>
          <w:b/>
          <w:i/>
          <w:sz w:val="24"/>
          <w:szCs w:val="24"/>
        </w:rPr>
      </w:pPr>
    </w:p>
    <w:p w14:paraId="26A7FAA7"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15479CEE" w14:textId="77777777" w:rsidR="000D7985" w:rsidRPr="00A37B7C" w:rsidRDefault="000D7985" w:rsidP="000D7985">
      <w:pPr>
        <w:jc w:val="center"/>
        <w:rPr>
          <w:rFonts w:ascii="Times New Roman" w:hAnsi="Times New Roman"/>
          <w:b/>
          <w:i/>
          <w:sz w:val="24"/>
          <w:szCs w:val="24"/>
          <w:u w:val="single"/>
        </w:rPr>
      </w:pPr>
    </w:p>
    <w:p w14:paraId="775C1C24"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СГ.05 ОСНОВЫ ФИНАНСОВОЙ ГРАМОТНОСТИ</w:t>
      </w:r>
    </w:p>
    <w:p w14:paraId="23B08E6F" w14:textId="77777777" w:rsidR="000D7985" w:rsidRPr="00A37B7C" w:rsidRDefault="000D7985" w:rsidP="000D7985">
      <w:pPr>
        <w:jc w:val="center"/>
        <w:rPr>
          <w:rFonts w:ascii="Times New Roman" w:hAnsi="Times New Roman"/>
          <w:b/>
          <w:i/>
          <w:sz w:val="24"/>
          <w:szCs w:val="24"/>
        </w:rPr>
      </w:pPr>
    </w:p>
    <w:p w14:paraId="47550DD1" w14:textId="77777777" w:rsidR="000D7985" w:rsidRPr="00A37B7C" w:rsidRDefault="000D7985" w:rsidP="000D7985">
      <w:pPr>
        <w:rPr>
          <w:rFonts w:ascii="Times New Roman" w:hAnsi="Times New Roman"/>
          <w:b/>
          <w:i/>
          <w:sz w:val="24"/>
          <w:szCs w:val="24"/>
        </w:rPr>
      </w:pPr>
    </w:p>
    <w:p w14:paraId="24FFEE6F" w14:textId="77777777" w:rsidR="000D7985" w:rsidRPr="00A37B7C" w:rsidRDefault="000D7985" w:rsidP="000D7985">
      <w:pPr>
        <w:rPr>
          <w:rFonts w:ascii="Times New Roman" w:hAnsi="Times New Roman"/>
          <w:b/>
          <w:i/>
          <w:sz w:val="24"/>
          <w:szCs w:val="24"/>
        </w:rPr>
      </w:pPr>
    </w:p>
    <w:p w14:paraId="096AD432" w14:textId="77777777" w:rsidR="000D7985" w:rsidRPr="00A37B7C" w:rsidRDefault="000D7985" w:rsidP="000D7985">
      <w:pPr>
        <w:rPr>
          <w:rFonts w:ascii="Times New Roman" w:hAnsi="Times New Roman"/>
          <w:b/>
          <w:i/>
          <w:sz w:val="24"/>
          <w:szCs w:val="24"/>
        </w:rPr>
      </w:pPr>
    </w:p>
    <w:p w14:paraId="625B3AA9" w14:textId="77777777" w:rsidR="000D7985" w:rsidRPr="00A37B7C" w:rsidRDefault="000D7985" w:rsidP="000D7985">
      <w:pPr>
        <w:rPr>
          <w:rFonts w:ascii="Times New Roman" w:hAnsi="Times New Roman"/>
          <w:b/>
          <w:i/>
          <w:sz w:val="24"/>
          <w:szCs w:val="24"/>
        </w:rPr>
      </w:pPr>
    </w:p>
    <w:p w14:paraId="60E63D95" w14:textId="77777777" w:rsidR="000D7985" w:rsidRPr="00A37B7C" w:rsidRDefault="000D7985" w:rsidP="000D7985">
      <w:pPr>
        <w:rPr>
          <w:rFonts w:ascii="Times New Roman" w:hAnsi="Times New Roman"/>
          <w:b/>
          <w:i/>
          <w:sz w:val="24"/>
          <w:szCs w:val="24"/>
        </w:rPr>
      </w:pPr>
    </w:p>
    <w:p w14:paraId="7BD57550" w14:textId="77777777" w:rsidR="000D7985" w:rsidRPr="00A37B7C" w:rsidRDefault="000D7985" w:rsidP="000D7985">
      <w:pPr>
        <w:rPr>
          <w:rFonts w:ascii="Times New Roman" w:hAnsi="Times New Roman"/>
          <w:b/>
          <w:i/>
          <w:sz w:val="24"/>
          <w:szCs w:val="24"/>
        </w:rPr>
      </w:pPr>
    </w:p>
    <w:p w14:paraId="47026563" w14:textId="77777777" w:rsidR="000D7985" w:rsidRPr="00A37B7C" w:rsidRDefault="000D7985" w:rsidP="000D7985">
      <w:pPr>
        <w:rPr>
          <w:rFonts w:ascii="Times New Roman" w:hAnsi="Times New Roman"/>
          <w:b/>
          <w:i/>
          <w:sz w:val="24"/>
          <w:szCs w:val="24"/>
        </w:rPr>
      </w:pPr>
    </w:p>
    <w:p w14:paraId="41F87363" w14:textId="77777777" w:rsidR="000D7985" w:rsidRPr="00A37B7C" w:rsidRDefault="000D7985" w:rsidP="000D7985">
      <w:pPr>
        <w:rPr>
          <w:rFonts w:ascii="Times New Roman" w:hAnsi="Times New Roman"/>
          <w:b/>
          <w:i/>
          <w:sz w:val="24"/>
          <w:szCs w:val="24"/>
        </w:rPr>
      </w:pPr>
    </w:p>
    <w:p w14:paraId="736F706F" w14:textId="77777777" w:rsidR="000D7985" w:rsidRPr="00A37B7C" w:rsidRDefault="000D7985" w:rsidP="000D7985">
      <w:pPr>
        <w:rPr>
          <w:rFonts w:ascii="Times New Roman" w:hAnsi="Times New Roman"/>
          <w:b/>
          <w:i/>
          <w:sz w:val="24"/>
          <w:szCs w:val="24"/>
        </w:rPr>
      </w:pPr>
    </w:p>
    <w:p w14:paraId="15393981" w14:textId="77777777" w:rsidR="000D7985" w:rsidRPr="00A37B7C" w:rsidRDefault="000D7985" w:rsidP="000D7985">
      <w:pPr>
        <w:rPr>
          <w:rFonts w:ascii="Times New Roman" w:hAnsi="Times New Roman"/>
          <w:b/>
          <w:i/>
          <w:sz w:val="24"/>
          <w:szCs w:val="24"/>
        </w:rPr>
      </w:pPr>
    </w:p>
    <w:p w14:paraId="4F5FC1FC" w14:textId="77777777" w:rsidR="000D7985" w:rsidRPr="00A37B7C" w:rsidRDefault="000D7985" w:rsidP="000D7985">
      <w:pPr>
        <w:rPr>
          <w:rFonts w:ascii="Times New Roman" w:hAnsi="Times New Roman"/>
          <w:b/>
          <w:i/>
          <w:sz w:val="24"/>
          <w:szCs w:val="24"/>
        </w:rPr>
      </w:pPr>
    </w:p>
    <w:p w14:paraId="27A1BC43" w14:textId="77777777" w:rsidR="000D7985" w:rsidRPr="00A37B7C" w:rsidRDefault="000D7985" w:rsidP="000D7985">
      <w:pPr>
        <w:rPr>
          <w:rFonts w:ascii="Times New Roman" w:hAnsi="Times New Roman"/>
          <w:b/>
          <w:i/>
          <w:sz w:val="24"/>
          <w:szCs w:val="24"/>
        </w:rPr>
      </w:pPr>
    </w:p>
    <w:p w14:paraId="02C01668" w14:textId="77777777" w:rsidR="000D7985" w:rsidRPr="00A37B7C" w:rsidRDefault="000D7985" w:rsidP="000D7985">
      <w:pPr>
        <w:rPr>
          <w:rFonts w:ascii="Times New Roman" w:hAnsi="Times New Roman"/>
          <w:b/>
          <w:i/>
          <w:sz w:val="24"/>
          <w:szCs w:val="24"/>
        </w:rPr>
      </w:pPr>
    </w:p>
    <w:p w14:paraId="1E2852E0" w14:textId="77777777" w:rsidR="000D7985" w:rsidRPr="00A37B7C" w:rsidRDefault="000D7985" w:rsidP="000D7985">
      <w:pPr>
        <w:rPr>
          <w:rFonts w:ascii="Times New Roman" w:hAnsi="Times New Roman"/>
          <w:b/>
          <w:i/>
          <w:sz w:val="24"/>
          <w:szCs w:val="24"/>
        </w:rPr>
      </w:pPr>
    </w:p>
    <w:p w14:paraId="0C000C9C" w14:textId="77777777" w:rsidR="000D7985" w:rsidRPr="009602AC" w:rsidRDefault="000D7985" w:rsidP="000D7985">
      <w:pPr>
        <w:jc w:val="center"/>
        <w:rPr>
          <w:rFonts w:ascii="Times New Roman" w:hAnsi="Times New Roman"/>
          <w:b/>
          <w:sz w:val="24"/>
          <w:szCs w:val="24"/>
        </w:rPr>
      </w:pPr>
      <w:r>
        <w:rPr>
          <w:rFonts w:ascii="Times New Roman" w:hAnsi="Times New Roman"/>
          <w:b/>
          <w:bCs/>
          <w:iCs/>
          <w:sz w:val="24"/>
          <w:szCs w:val="24"/>
        </w:rPr>
        <w:t>2023</w:t>
      </w:r>
      <w:r w:rsidRPr="00A37B7C">
        <w:rPr>
          <w:rFonts w:ascii="Times New Roman" w:hAnsi="Times New Roman"/>
          <w:b/>
          <w:bCs/>
          <w:iCs/>
          <w:sz w:val="24"/>
          <w:szCs w:val="24"/>
        </w:rPr>
        <w:t xml:space="preserve"> г.</w:t>
      </w:r>
      <w:r w:rsidRPr="00A37B7C">
        <w:rPr>
          <w:rFonts w:ascii="Times New Roman" w:hAnsi="Times New Roman"/>
          <w:b/>
          <w:bCs/>
          <w:iCs/>
        </w:rPr>
        <w:br w:type="page"/>
      </w:r>
      <w:r w:rsidRPr="009602AC">
        <w:rPr>
          <w:rFonts w:ascii="Times New Roman" w:hAnsi="Times New Roman"/>
          <w:b/>
          <w:sz w:val="24"/>
          <w:szCs w:val="24"/>
        </w:rPr>
        <w:lastRenderedPageBreak/>
        <w:t>СОДЕРЖАНИЕ</w:t>
      </w:r>
    </w:p>
    <w:p w14:paraId="78F06DBF"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584AD598" w14:textId="77777777" w:rsidTr="00C46C1F">
        <w:tc>
          <w:tcPr>
            <w:tcW w:w="7501" w:type="dxa"/>
          </w:tcPr>
          <w:p w14:paraId="3AAF379E" w14:textId="77777777" w:rsidR="000D7985" w:rsidRPr="00A37B7C" w:rsidRDefault="000D7985" w:rsidP="00095D42">
            <w:pPr>
              <w:numPr>
                <w:ilvl w:val="0"/>
                <w:numId w:val="110"/>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EF56C5B" w14:textId="77777777" w:rsidR="000D7985" w:rsidRPr="00A37B7C" w:rsidRDefault="000D7985" w:rsidP="00C46C1F">
            <w:pPr>
              <w:rPr>
                <w:rFonts w:ascii="Times New Roman" w:hAnsi="Times New Roman"/>
                <w:b/>
                <w:sz w:val="24"/>
                <w:szCs w:val="24"/>
              </w:rPr>
            </w:pPr>
          </w:p>
        </w:tc>
      </w:tr>
      <w:tr w:rsidR="000D7985" w:rsidRPr="00A37B7C" w14:paraId="56B4A333" w14:textId="77777777" w:rsidTr="00C46C1F">
        <w:tc>
          <w:tcPr>
            <w:tcW w:w="7501" w:type="dxa"/>
          </w:tcPr>
          <w:p w14:paraId="49F10FD8" w14:textId="77777777" w:rsidR="000D7985" w:rsidRPr="00A37B7C" w:rsidRDefault="000D7985" w:rsidP="00095D42">
            <w:pPr>
              <w:numPr>
                <w:ilvl w:val="0"/>
                <w:numId w:val="110"/>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3FF9B353" w14:textId="77777777" w:rsidR="000D7985" w:rsidRPr="00A37B7C" w:rsidRDefault="000D7985" w:rsidP="00095D42">
            <w:pPr>
              <w:numPr>
                <w:ilvl w:val="0"/>
                <w:numId w:val="110"/>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69615988" w14:textId="77777777" w:rsidR="000D7985" w:rsidRPr="00A37B7C" w:rsidRDefault="000D7985" w:rsidP="00C46C1F">
            <w:pPr>
              <w:ind w:left="644"/>
              <w:rPr>
                <w:rFonts w:ascii="Times New Roman" w:hAnsi="Times New Roman"/>
                <w:b/>
                <w:sz w:val="24"/>
                <w:szCs w:val="24"/>
              </w:rPr>
            </w:pPr>
          </w:p>
        </w:tc>
      </w:tr>
      <w:tr w:rsidR="000D7985" w:rsidRPr="00A37B7C" w14:paraId="2C22033B" w14:textId="77777777" w:rsidTr="00C46C1F">
        <w:tc>
          <w:tcPr>
            <w:tcW w:w="7501" w:type="dxa"/>
          </w:tcPr>
          <w:p w14:paraId="6AE5D1D6" w14:textId="77777777" w:rsidR="000D7985" w:rsidRPr="00A37B7C" w:rsidRDefault="000D7985" w:rsidP="00095D42">
            <w:pPr>
              <w:numPr>
                <w:ilvl w:val="0"/>
                <w:numId w:val="110"/>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0DAFF7AE" w14:textId="77777777" w:rsidR="000D7985" w:rsidRPr="00A37B7C" w:rsidRDefault="000D7985" w:rsidP="00C46C1F">
            <w:pPr>
              <w:suppressAutoHyphens/>
              <w:rPr>
                <w:rFonts w:ascii="Times New Roman" w:hAnsi="Times New Roman"/>
                <w:b/>
                <w:sz w:val="24"/>
                <w:szCs w:val="24"/>
              </w:rPr>
            </w:pPr>
          </w:p>
        </w:tc>
        <w:tc>
          <w:tcPr>
            <w:tcW w:w="1854" w:type="dxa"/>
          </w:tcPr>
          <w:p w14:paraId="32BD8848" w14:textId="77777777" w:rsidR="000D7985" w:rsidRPr="00A37B7C" w:rsidRDefault="000D7985" w:rsidP="00C46C1F">
            <w:pPr>
              <w:rPr>
                <w:rFonts w:ascii="Times New Roman" w:hAnsi="Times New Roman"/>
                <w:b/>
                <w:sz w:val="24"/>
                <w:szCs w:val="24"/>
              </w:rPr>
            </w:pPr>
          </w:p>
        </w:tc>
      </w:tr>
    </w:tbl>
    <w:p w14:paraId="2FE2B671" w14:textId="77777777" w:rsidR="000D7985" w:rsidRPr="00A37B7C" w:rsidRDefault="000D7985" w:rsidP="000D7985">
      <w:pPr>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w:t>
      </w:r>
      <w:r w:rsidRPr="00A37B7C">
        <w:rPr>
          <w:rFonts w:ascii="Times New Roman" w:hAnsi="Times New Roman"/>
          <w:bCs/>
          <w:iCs/>
          <w:sz w:val="24"/>
          <w:szCs w:val="24"/>
        </w:rPr>
        <w:t xml:space="preserve"> </w:t>
      </w:r>
      <w:r w:rsidRPr="00A37B7C">
        <w:rPr>
          <w:rFonts w:ascii="Times New Roman" w:hAnsi="Times New Roman"/>
          <w:b/>
          <w:sz w:val="24"/>
          <w:szCs w:val="24"/>
        </w:rPr>
        <w:t>ОБЩАЯ ХАРАКТЕРИСТИКА ПРИМЕРНОЙ РАБОЧЕЙ ПРОГРАММЫ УЧЕБНОЙ ДИСЦИПЛИНЫ</w:t>
      </w:r>
    </w:p>
    <w:p w14:paraId="277DD5E2" w14:textId="77777777" w:rsidR="000D7985" w:rsidRPr="00A37B7C" w:rsidRDefault="000D7985" w:rsidP="000D7985">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СГ.05 ОСНОВЫ ФИНАНСОВОЙ ГРАМОТНОСТИ</w:t>
      </w:r>
    </w:p>
    <w:p w14:paraId="218307DC"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3AD144B6"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p>
    <w:p w14:paraId="0945C007"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03, ОК 04, ОК 05, ОК 06, ОК 07</w:t>
      </w:r>
      <w:r w:rsidRPr="00A37B7C">
        <w:rPr>
          <w:rFonts w:ascii="Times New Roman" w:hAnsi="Times New Roman"/>
          <w:i/>
          <w:sz w:val="24"/>
          <w:szCs w:val="24"/>
        </w:rPr>
        <w:t>.</w:t>
      </w:r>
    </w:p>
    <w:p w14:paraId="53E49213"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2C4D253"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53C57173" w14:textId="77777777" w:rsidR="000D7985" w:rsidRPr="00A37B7C" w:rsidRDefault="000D7985" w:rsidP="000D7985">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7985" w:rsidRPr="00A37B7C" w14:paraId="2CF63189" w14:textId="77777777" w:rsidTr="00C46C1F">
        <w:trPr>
          <w:trHeight w:val="649"/>
        </w:trPr>
        <w:tc>
          <w:tcPr>
            <w:tcW w:w="1589" w:type="dxa"/>
            <w:hideMark/>
          </w:tcPr>
          <w:p w14:paraId="589E2491"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45EDACB6"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3764" w:type="dxa"/>
            <w:hideMark/>
          </w:tcPr>
          <w:p w14:paraId="4A079A62"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895" w:type="dxa"/>
            <w:hideMark/>
          </w:tcPr>
          <w:p w14:paraId="20BA7A65"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2FDFB449" w14:textId="77777777" w:rsidTr="00C46C1F">
        <w:trPr>
          <w:trHeight w:val="212"/>
        </w:trPr>
        <w:tc>
          <w:tcPr>
            <w:tcW w:w="1589" w:type="dxa"/>
          </w:tcPr>
          <w:p w14:paraId="7BD71B20"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t>ОК 01</w:t>
            </w:r>
          </w:p>
        </w:tc>
        <w:tc>
          <w:tcPr>
            <w:tcW w:w="3764" w:type="dxa"/>
            <w:vAlign w:val="center"/>
          </w:tcPr>
          <w:p w14:paraId="063889F9"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4211C5F0"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14:paraId="3EE34FAB"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14:paraId="317437E7"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14:paraId="52915828" w14:textId="77777777" w:rsidR="000D7985" w:rsidRPr="00A37B7C" w:rsidRDefault="000D7985" w:rsidP="00C46C1F">
            <w:pPr>
              <w:suppressAutoHyphens/>
              <w:spacing w:after="0"/>
              <w:jc w:val="both"/>
              <w:rPr>
                <w:rFonts w:ascii="Times New Roman" w:hAnsi="Times New Roman"/>
                <w:iCs/>
                <w:sz w:val="24"/>
                <w:szCs w:val="24"/>
              </w:rPr>
            </w:pPr>
            <w:r w:rsidRPr="00A37B7C">
              <w:rPr>
                <w:rFonts w:ascii="Times New Roman" w:hAnsi="Times New Roman"/>
                <w:iCs/>
                <w:sz w:val="24"/>
                <w:szCs w:val="24"/>
              </w:rPr>
              <w:t>определять необходимые ресурсы;</w:t>
            </w:r>
          </w:p>
          <w:p w14:paraId="2CEFDC1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владеть актуальными методами работы в профессиональной и смежных сферах;</w:t>
            </w:r>
          </w:p>
          <w:p w14:paraId="08DA0A03"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реализовывать составленный план;</w:t>
            </w:r>
          </w:p>
          <w:p w14:paraId="2FBED169"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3895" w:type="dxa"/>
          </w:tcPr>
          <w:p w14:paraId="46746516" w14:textId="77777777" w:rsidR="000D7985" w:rsidRPr="00A37B7C" w:rsidRDefault="000D7985" w:rsidP="00C46C1F">
            <w:pPr>
              <w:suppressAutoHyphens/>
              <w:spacing w:after="0"/>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A56E2D1"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алгоритмы выполнения работ в профессиональной и смежных областях;</w:t>
            </w:r>
          </w:p>
          <w:p w14:paraId="7248665B"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методы работы в профессиональной и смежных сферах;</w:t>
            </w:r>
          </w:p>
          <w:p w14:paraId="5E8BA9C4"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14:paraId="2EFCB605"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bCs/>
                <w:sz w:val="24"/>
                <w:szCs w:val="24"/>
              </w:rPr>
              <w:t>порядок оценки результатов решения задач профессиональной деятельности</w:t>
            </w:r>
          </w:p>
        </w:tc>
      </w:tr>
      <w:tr w:rsidR="000D7985" w:rsidRPr="00A37B7C" w14:paraId="2A4ACE6E" w14:textId="77777777" w:rsidTr="00C46C1F">
        <w:trPr>
          <w:trHeight w:val="212"/>
        </w:trPr>
        <w:tc>
          <w:tcPr>
            <w:tcW w:w="1589" w:type="dxa"/>
          </w:tcPr>
          <w:p w14:paraId="34141F86"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t>ОК 02</w:t>
            </w:r>
          </w:p>
        </w:tc>
        <w:tc>
          <w:tcPr>
            <w:tcW w:w="3764" w:type="dxa"/>
          </w:tcPr>
          <w:p w14:paraId="030A2AB4"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14:paraId="3814F8C2"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 планировать процесс поиска; структурировать получаемую информацию;</w:t>
            </w:r>
          </w:p>
          <w:p w14:paraId="1797FB41"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выделять наиболее значимое в перечне информации;</w:t>
            </w:r>
          </w:p>
          <w:p w14:paraId="3C8EAFC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оценивать практическую значимость результатов поиска; оформлять результаты поиска, применять средства </w:t>
            </w:r>
            <w:r w:rsidRPr="00A37B7C">
              <w:rPr>
                <w:rFonts w:ascii="Times New Roman" w:hAnsi="Times New Roman"/>
                <w:iCs/>
                <w:sz w:val="24"/>
                <w:szCs w:val="24"/>
              </w:rPr>
              <w:lastRenderedPageBreak/>
              <w:t>информационных технологий для решения профессиональных задач;</w:t>
            </w:r>
          </w:p>
          <w:p w14:paraId="48F928FF"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использовать современное программное обеспечение; использовать различные цифровые средства для решения профессиональных задач. </w:t>
            </w:r>
          </w:p>
        </w:tc>
        <w:tc>
          <w:tcPr>
            <w:tcW w:w="3895" w:type="dxa"/>
          </w:tcPr>
          <w:p w14:paraId="19A6AD15"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A37B7C" w14:paraId="76B99CBE" w14:textId="77777777" w:rsidTr="00C46C1F">
        <w:trPr>
          <w:trHeight w:val="212"/>
        </w:trPr>
        <w:tc>
          <w:tcPr>
            <w:tcW w:w="1589" w:type="dxa"/>
          </w:tcPr>
          <w:p w14:paraId="12DE1699"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lastRenderedPageBreak/>
              <w:t>ОК 03</w:t>
            </w:r>
          </w:p>
        </w:tc>
        <w:tc>
          <w:tcPr>
            <w:tcW w:w="3764" w:type="dxa"/>
          </w:tcPr>
          <w:p w14:paraId="6D15ADBE"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применять современную научную профессиональную терминологию;</w:t>
            </w:r>
          </w:p>
          <w:p w14:paraId="73B73AC5"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r w:rsidRPr="00A37B7C">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14:paraId="5756955F"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определять источники финансирования</w:t>
            </w:r>
          </w:p>
        </w:tc>
        <w:tc>
          <w:tcPr>
            <w:tcW w:w="3895" w:type="dxa"/>
          </w:tcPr>
          <w:p w14:paraId="2FAD3674"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содержание актуальной нормативно-правовой документации;</w:t>
            </w:r>
          </w:p>
          <w:p w14:paraId="230ECAEC"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 возможные траектории профессионального развития и самообразования;</w:t>
            </w:r>
          </w:p>
          <w:p w14:paraId="098B7DDB"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финансовой грамотности; порядок выстраивания презентации;</w:t>
            </w:r>
          </w:p>
          <w:p w14:paraId="4767DDED"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0D7985" w:rsidRPr="00A37B7C" w14:paraId="1538D653" w14:textId="77777777" w:rsidTr="00C46C1F">
        <w:trPr>
          <w:trHeight w:val="212"/>
        </w:trPr>
        <w:tc>
          <w:tcPr>
            <w:tcW w:w="1589" w:type="dxa"/>
          </w:tcPr>
          <w:p w14:paraId="49BF2873"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t>ОК 04</w:t>
            </w:r>
          </w:p>
        </w:tc>
        <w:tc>
          <w:tcPr>
            <w:tcW w:w="3764" w:type="dxa"/>
          </w:tcPr>
          <w:p w14:paraId="457F8E55" w14:textId="77777777" w:rsidR="000D7985" w:rsidRPr="00A37B7C" w:rsidRDefault="000D7985" w:rsidP="00C46C1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 xml:space="preserve">организовывать работу коллектива и команды; </w:t>
            </w:r>
          </w:p>
          <w:p w14:paraId="49842274"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3895" w:type="dxa"/>
          </w:tcPr>
          <w:p w14:paraId="6D2A923B"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0D7985" w:rsidRPr="00A37B7C" w14:paraId="3B8E1121" w14:textId="77777777" w:rsidTr="00C46C1F">
        <w:trPr>
          <w:trHeight w:val="212"/>
        </w:trPr>
        <w:tc>
          <w:tcPr>
            <w:tcW w:w="1589" w:type="dxa"/>
          </w:tcPr>
          <w:p w14:paraId="4082EF6A"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t>ОК 05</w:t>
            </w:r>
          </w:p>
        </w:tc>
        <w:tc>
          <w:tcPr>
            <w:tcW w:w="3764" w:type="dxa"/>
          </w:tcPr>
          <w:p w14:paraId="7A27975C"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3895" w:type="dxa"/>
          </w:tcPr>
          <w:p w14:paraId="5BE6AD2A"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0D7985" w:rsidRPr="00A37B7C" w14:paraId="29DEF063" w14:textId="77777777" w:rsidTr="00C46C1F">
        <w:trPr>
          <w:trHeight w:val="212"/>
        </w:trPr>
        <w:tc>
          <w:tcPr>
            <w:tcW w:w="1589" w:type="dxa"/>
          </w:tcPr>
          <w:p w14:paraId="5433F5E7"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t>ОК 06</w:t>
            </w:r>
          </w:p>
        </w:tc>
        <w:tc>
          <w:tcPr>
            <w:tcW w:w="3764" w:type="dxa"/>
            <w:shd w:val="clear" w:color="auto" w:fill="auto"/>
          </w:tcPr>
          <w:p w14:paraId="686D93BB" w14:textId="77777777" w:rsidR="000D7985" w:rsidRPr="00A37B7C" w:rsidRDefault="000D7985" w:rsidP="00C46C1F">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p w14:paraId="4EC94D97"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iCs/>
                <w:sz w:val="24"/>
                <w:szCs w:val="24"/>
              </w:rPr>
              <w:t>применять стандарты антикоррупционного поведения</w:t>
            </w:r>
          </w:p>
        </w:tc>
        <w:tc>
          <w:tcPr>
            <w:tcW w:w="3895" w:type="dxa"/>
          </w:tcPr>
          <w:p w14:paraId="1BB27FD6"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0D7985" w:rsidRPr="00A37B7C" w14:paraId="3A2FE79B" w14:textId="77777777" w:rsidTr="00C46C1F">
        <w:trPr>
          <w:trHeight w:val="212"/>
        </w:trPr>
        <w:tc>
          <w:tcPr>
            <w:tcW w:w="1589" w:type="dxa"/>
          </w:tcPr>
          <w:p w14:paraId="68B8CFEB" w14:textId="77777777" w:rsidR="000D7985" w:rsidRPr="00A37B7C" w:rsidRDefault="000D7985" w:rsidP="00C46C1F">
            <w:pPr>
              <w:suppressAutoHyphens/>
              <w:spacing w:after="0" w:line="240" w:lineRule="auto"/>
              <w:jc w:val="center"/>
              <w:rPr>
                <w:rFonts w:ascii="Times New Roman" w:hAnsi="Times New Roman"/>
                <w:iCs/>
              </w:rPr>
            </w:pPr>
            <w:r w:rsidRPr="00A37B7C">
              <w:rPr>
                <w:rFonts w:ascii="Times New Roman" w:hAnsi="Times New Roman"/>
                <w:iCs/>
              </w:rPr>
              <w:t>ОК 07</w:t>
            </w:r>
          </w:p>
        </w:tc>
        <w:tc>
          <w:tcPr>
            <w:tcW w:w="3764" w:type="dxa"/>
          </w:tcPr>
          <w:p w14:paraId="150D4EEE"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14:paraId="3A99AACC" w14:textId="77777777" w:rsidR="000D7985" w:rsidRPr="00A37B7C" w:rsidRDefault="000D7985" w:rsidP="00C46C1F">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определять направления ресурсосбережения в рамках </w:t>
            </w:r>
            <w:r w:rsidRPr="00A37B7C">
              <w:rPr>
                <w:rFonts w:ascii="Times New Roman" w:hAnsi="Times New Roman"/>
                <w:bCs/>
                <w:iCs/>
                <w:sz w:val="24"/>
                <w:szCs w:val="24"/>
              </w:rPr>
              <w:lastRenderedPageBreak/>
              <w:t xml:space="preserve">профессиональной деятельности по </w:t>
            </w:r>
            <w:r w:rsidRPr="00A37B7C">
              <w:rPr>
                <w:rFonts w:ascii="Times New Roman" w:hAnsi="Times New Roman"/>
                <w:bCs/>
                <w:sz w:val="24"/>
                <w:szCs w:val="24"/>
              </w:rPr>
              <w:t>специальности;</w:t>
            </w:r>
          </w:p>
          <w:p w14:paraId="343A1FA3"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3895" w:type="dxa"/>
          </w:tcPr>
          <w:p w14:paraId="34DC8DA7"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lastRenderedPageBreak/>
              <w:t xml:space="preserve">правила экологической безопасности при ведении профессиональной деятельности; основные ресурсы, </w:t>
            </w:r>
            <w:r w:rsidRPr="00A37B7C">
              <w:rPr>
                <w:rFonts w:ascii="Times New Roman" w:hAnsi="Times New Roman"/>
                <w:bCs/>
                <w:iCs/>
                <w:sz w:val="24"/>
                <w:szCs w:val="24"/>
              </w:rPr>
              <w:lastRenderedPageBreak/>
              <w:t>задействованные в профессиональной деятельности; пути обеспечения ресурсосбережения;</w:t>
            </w:r>
          </w:p>
          <w:p w14:paraId="0C33068E"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14:paraId="1C8F229F"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iCs/>
                <w:sz w:val="24"/>
                <w:szCs w:val="24"/>
              </w:rPr>
              <w:t>основные направления изменения климатических условий региона.</w:t>
            </w:r>
          </w:p>
        </w:tc>
      </w:tr>
    </w:tbl>
    <w:p w14:paraId="5AD507D7" w14:textId="77777777" w:rsidR="000D7985" w:rsidRPr="00A37B7C" w:rsidRDefault="000D7985" w:rsidP="000D7985">
      <w:pPr>
        <w:suppressAutoHyphens/>
        <w:spacing w:after="240" w:line="240" w:lineRule="auto"/>
        <w:ind w:firstLine="709"/>
        <w:rPr>
          <w:rFonts w:ascii="Times New Roman" w:hAnsi="Times New Roman"/>
          <w:b/>
        </w:rPr>
      </w:pPr>
    </w:p>
    <w:p w14:paraId="399A977A" w14:textId="77777777" w:rsidR="000D7985" w:rsidRPr="00A37B7C" w:rsidRDefault="000D7985" w:rsidP="000D7985">
      <w:pPr>
        <w:suppressAutoHyphens/>
        <w:spacing w:after="240" w:line="240" w:lineRule="auto"/>
        <w:jc w:val="center"/>
        <w:rPr>
          <w:rFonts w:ascii="Times New Roman" w:hAnsi="Times New Roman"/>
          <w:b/>
          <w:sz w:val="24"/>
          <w:szCs w:val="24"/>
        </w:rPr>
      </w:pPr>
      <w:r w:rsidRPr="00A37B7C">
        <w:rPr>
          <w:rFonts w:ascii="Times New Roman" w:hAnsi="Times New Roman"/>
          <w:b/>
          <w:sz w:val="24"/>
          <w:szCs w:val="24"/>
        </w:rPr>
        <w:t>2. СТРУКТУРА И СОДЕРЖАНИЕ УЧЕБНОЙ ДИСЦИПЛИНЫ</w:t>
      </w:r>
    </w:p>
    <w:p w14:paraId="7AB1EB06"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4"/>
        <w:gridCol w:w="2212"/>
      </w:tblGrid>
      <w:tr w:rsidR="000D7985" w:rsidRPr="00A37B7C" w14:paraId="40166455" w14:textId="77777777" w:rsidTr="00C46C1F">
        <w:trPr>
          <w:trHeight w:val="490"/>
        </w:trPr>
        <w:tc>
          <w:tcPr>
            <w:tcW w:w="3784" w:type="pct"/>
            <w:vAlign w:val="center"/>
          </w:tcPr>
          <w:p w14:paraId="16923EDE"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216" w:type="pct"/>
            <w:vAlign w:val="center"/>
          </w:tcPr>
          <w:p w14:paraId="03827D87" w14:textId="77777777" w:rsidR="000D7985" w:rsidRPr="00E771DE" w:rsidRDefault="000D7985" w:rsidP="00C46C1F">
            <w:pPr>
              <w:suppressAutoHyphens/>
              <w:rPr>
                <w:rFonts w:ascii="Times New Roman" w:hAnsi="Times New Roman"/>
                <w:b/>
                <w:iCs/>
                <w:highlight w:val="yellow"/>
              </w:rPr>
            </w:pPr>
            <w:r w:rsidRPr="00AD65E7">
              <w:rPr>
                <w:rFonts w:ascii="Times New Roman" w:hAnsi="Times New Roman"/>
                <w:b/>
                <w:iCs/>
              </w:rPr>
              <w:t>Объем в часах</w:t>
            </w:r>
          </w:p>
        </w:tc>
      </w:tr>
      <w:tr w:rsidR="000D7985" w:rsidRPr="00A37B7C" w14:paraId="1D956BE0" w14:textId="77777777" w:rsidTr="00C46C1F">
        <w:trPr>
          <w:trHeight w:val="490"/>
        </w:trPr>
        <w:tc>
          <w:tcPr>
            <w:tcW w:w="3784" w:type="pct"/>
            <w:vAlign w:val="center"/>
          </w:tcPr>
          <w:p w14:paraId="3613E4E0"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16" w:type="pct"/>
            <w:vAlign w:val="center"/>
          </w:tcPr>
          <w:p w14:paraId="3440309B" w14:textId="77777777" w:rsidR="000D7985" w:rsidRPr="00A37B7C" w:rsidRDefault="000D7985" w:rsidP="00C46C1F">
            <w:pPr>
              <w:suppressAutoHyphens/>
              <w:spacing w:after="0"/>
              <w:rPr>
                <w:rFonts w:ascii="Times New Roman" w:hAnsi="Times New Roman"/>
                <w:iCs/>
              </w:rPr>
            </w:pPr>
            <w:r>
              <w:rPr>
                <w:rFonts w:ascii="Times New Roman" w:hAnsi="Times New Roman"/>
                <w:iCs/>
              </w:rPr>
              <w:t>44</w:t>
            </w:r>
          </w:p>
        </w:tc>
      </w:tr>
      <w:tr w:rsidR="000D7985" w:rsidRPr="00A37B7C" w14:paraId="4012FEA5" w14:textId="77777777" w:rsidTr="00C46C1F">
        <w:trPr>
          <w:trHeight w:val="490"/>
        </w:trPr>
        <w:tc>
          <w:tcPr>
            <w:tcW w:w="3784" w:type="pct"/>
            <w:shd w:val="clear" w:color="auto" w:fill="auto"/>
            <w:vAlign w:val="center"/>
          </w:tcPr>
          <w:p w14:paraId="08582162"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216" w:type="pct"/>
            <w:shd w:val="clear" w:color="auto" w:fill="auto"/>
            <w:vAlign w:val="center"/>
          </w:tcPr>
          <w:p w14:paraId="38055823" w14:textId="77777777" w:rsidR="000D7985" w:rsidRPr="00A37B7C" w:rsidRDefault="000D7985" w:rsidP="00C46C1F">
            <w:pPr>
              <w:suppressAutoHyphens/>
              <w:spacing w:after="0"/>
              <w:rPr>
                <w:rFonts w:ascii="Times New Roman" w:hAnsi="Times New Roman"/>
                <w:iCs/>
              </w:rPr>
            </w:pPr>
            <w:r>
              <w:rPr>
                <w:rFonts w:ascii="Times New Roman" w:hAnsi="Times New Roman"/>
                <w:iCs/>
              </w:rPr>
              <w:t>18</w:t>
            </w:r>
          </w:p>
        </w:tc>
      </w:tr>
      <w:tr w:rsidR="000D7985" w:rsidRPr="00A37B7C" w14:paraId="643A867F" w14:textId="77777777" w:rsidTr="00C46C1F">
        <w:trPr>
          <w:trHeight w:val="336"/>
        </w:trPr>
        <w:tc>
          <w:tcPr>
            <w:tcW w:w="5000" w:type="pct"/>
            <w:gridSpan w:val="2"/>
            <w:vAlign w:val="center"/>
          </w:tcPr>
          <w:p w14:paraId="33BFE82B"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663619D3" w14:textId="77777777" w:rsidTr="00C46C1F">
        <w:trPr>
          <w:trHeight w:val="490"/>
        </w:trPr>
        <w:tc>
          <w:tcPr>
            <w:tcW w:w="3784" w:type="pct"/>
            <w:vAlign w:val="center"/>
          </w:tcPr>
          <w:p w14:paraId="34469DEA"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216" w:type="pct"/>
            <w:vAlign w:val="center"/>
          </w:tcPr>
          <w:p w14:paraId="1424E371" w14:textId="77777777" w:rsidR="000D7985" w:rsidRPr="00A37B7C" w:rsidRDefault="000D7985" w:rsidP="00C46C1F">
            <w:pPr>
              <w:suppressAutoHyphens/>
              <w:spacing w:after="0"/>
              <w:rPr>
                <w:rFonts w:ascii="Times New Roman" w:hAnsi="Times New Roman"/>
                <w:iCs/>
              </w:rPr>
            </w:pPr>
            <w:r>
              <w:rPr>
                <w:rFonts w:ascii="Times New Roman" w:hAnsi="Times New Roman"/>
                <w:iCs/>
              </w:rPr>
              <w:t>14</w:t>
            </w:r>
          </w:p>
        </w:tc>
      </w:tr>
      <w:tr w:rsidR="000D7985" w:rsidRPr="00A37B7C" w14:paraId="04A3740D" w14:textId="77777777" w:rsidTr="00C46C1F">
        <w:trPr>
          <w:trHeight w:val="490"/>
        </w:trPr>
        <w:tc>
          <w:tcPr>
            <w:tcW w:w="3784" w:type="pct"/>
            <w:vAlign w:val="center"/>
          </w:tcPr>
          <w:p w14:paraId="4489A133"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p>
        </w:tc>
        <w:tc>
          <w:tcPr>
            <w:tcW w:w="1216" w:type="pct"/>
            <w:vAlign w:val="center"/>
          </w:tcPr>
          <w:p w14:paraId="6EF9EA6E" w14:textId="77777777" w:rsidR="000D7985" w:rsidRPr="00A37B7C" w:rsidRDefault="000D7985" w:rsidP="00C46C1F">
            <w:pPr>
              <w:suppressAutoHyphens/>
              <w:spacing w:after="0"/>
              <w:rPr>
                <w:rFonts w:ascii="Times New Roman" w:hAnsi="Times New Roman"/>
                <w:iCs/>
              </w:rPr>
            </w:pPr>
            <w:r>
              <w:rPr>
                <w:rFonts w:ascii="Times New Roman" w:hAnsi="Times New Roman"/>
                <w:iCs/>
              </w:rPr>
              <w:t>18</w:t>
            </w:r>
          </w:p>
        </w:tc>
      </w:tr>
      <w:tr w:rsidR="000D7985" w:rsidRPr="00A37B7C" w14:paraId="5F4F370C" w14:textId="77777777" w:rsidTr="00C46C1F">
        <w:trPr>
          <w:trHeight w:val="267"/>
        </w:trPr>
        <w:tc>
          <w:tcPr>
            <w:tcW w:w="3784" w:type="pct"/>
            <w:vAlign w:val="center"/>
          </w:tcPr>
          <w:p w14:paraId="0DA7D464"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12"/>
            </w:r>
          </w:p>
        </w:tc>
        <w:tc>
          <w:tcPr>
            <w:tcW w:w="1216" w:type="pct"/>
            <w:vAlign w:val="center"/>
          </w:tcPr>
          <w:p w14:paraId="7A8BC69C"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00738F64" w14:textId="77777777" w:rsidTr="00C46C1F">
        <w:trPr>
          <w:trHeight w:val="331"/>
        </w:trPr>
        <w:tc>
          <w:tcPr>
            <w:tcW w:w="3784" w:type="pct"/>
            <w:vAlign w:val="center"/>
          </w:tcPr>
          <w:p w14:paraId="7CFFA23E"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216" w:type="pct"/>
            <w:vAlign w:val="center"/>
          </w:tcPr>
          <w:p w14:paraId="76003163"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12</w:t>
            </w:r>
          </w:p>
        </w:tc>
      </w:tr>
    </w:tbl>
    <w:p w14:paraId="6C509C82" w14:textId="77777777" w:rsidR="000D7985" w:rsidRPr="00A37B7C" w:rsidRDefault="000D7985" w:rsidP="000D7985">
      <w:pPr>
        <w:suppressAutoHyphens/>
        <w:spacing w:after="120"/>
        <w:rPr>
          <w:rFonts w:ascii="Times New Roman" w:hAnsi="Times New Roman"/>
          <w:b/>
          <w:i/>
        </w:rPr>
      </w:pPr>
    </w:p>
    <w:p w14:paraId="6B91155F" w14:textId="77777777" w:rsidR="000D7985" w:rsidRPr="00A37B7C" w:rsidRDefault="000D7985" w:rsidP="000D7985">
      <w:pPr>
        <w:rPr>
          <w:rFonts w:ascii="Times New Roman" w:hAnsi="Times New Roman"/>
          <w:b/>
          <w:i/>
        </w:rPr>
        <w:sectPr w:rsidR="000D7985" w:rsidRPr="00A37B7C" w:rsidSect="00C46C1F">
          <w:footerReference w:type="even" r:id="rId188"/>
          <w:footerReference w:type="default" r:id="rId189"/>
          <w:pgSz w:w="11906" w:h="16838"/>
          <w:pgMar w:top="1134" w:right="850" w:bottom="284" w:left="1701" w:header="708" w:footer="708" w:gutter="0"/>
          <w:cols w:space="720"/>
          <w:docGrid w:linePitch="299"/>
        </w:sectPr>
      </w:pPr>
    </w:p>
    <w:p w14:paraId="37EDC357"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6"/>
        <w:gridCol w:w="9169"/>
        <w:gridCol w:w="2129"/>
        <w:gridCol w:w="1978"/>
      </w:tblGrid>
      <w:tr w:rsidR="000D7985" w:rsidRPr="00A37B7C" w14:paraId="76CB73B9" w14:textId="77777777" w:rsidTr="00C46C1F">
        <w:trPr>
          <w:trHeight w:val="20"/>
        </w:trPr>
        <w:tc>
          <w:tcPr>
            <w:tcW w:w="601" w:type="pct"/>
            <w:shd w:val="clear" w:color="auto" w:fill="auto"/>
            <w:vAlign w:val="center"/>
          </w:tcPr>
          <w:p w14:paraId="376BB4C0"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Наименование разделов и тем</w:t>
            </w:r>
          </w:p>
        </w:tc>
        <w:tc>
          <w:tcPr>
            <w:tcW w:w="3035" w:type="pct"/>
            <w:shd w:val="clear" w:color="auto" w:fill="auto"/>
            <w:vAlign w:val="center"/>
          </w:tcPr>
          <w:p w14:paraId="3A0202EA"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Содержание учебного материала и формы организации деятельности обучающихся</w:t>
            </w:r>
          </w:p>
        </w:tc>
        <w:tc>
          <w:tcPr>
            <w:tcW w:w="707" w:type="pct"/>
            <w:shd w:val="clear" w:color="auto" w:fill="auto"/>
            <w:vAlign w:val="center"/>
          </w:tcPr>
          <w:p w14:paraId="7A36AAB0" w14:textId="77777777" w:rsidR="000D7985" w:rsidRPr="00A37B7C" w:rsidRDefault="000D7985" w:rsidP="00C46C1F">
            <w:pPr>
              <w:suppressAutoHyphens/>
              <w:spacing w:after="0" w:line="240" w:lineRule="auto"/>
              <w:jc w:val="center"/>
              <w:rPr>
                <w:rFonts w:ascii="Times New Roman" w:hAnsi="Times New Roman"/>
                <w:b/>
                <w:bCs/>
              </w:rPr>
            </w:pPr>
            <w:r w:rsidRPr="00C33E60">
              <w:rPr>
                <w:rFonts w:ascii="Times New Roman" w:hAnsi="Times New Roman"/>
                <w:b/>
                <w:bCs/>
              </w:rPr>
              <w:t>Объем, акад. ч / в том числе в форме практической подготовки, акад</w:t>
            </w:r>
            <w:r w:rsidRPr="00A37B7C">
              <w:rPr>
                <w:rFonts w:ascii="Times New Roman" w:hAnsi="Times New Roman"/>
                <w:b/>
                <w:bCs/>
              </w:rPr>
              <w:t xml:space="preserve"> ч</w:t>
            </w:r>
          </w:p>
        </w:tc>
        <w:tc>
          <w:tcPr>
            <w:tcW w:w="657" w:type="pct"/>
            <w:shd w:val="clear" w:color="auto" w:fill="auto"/>
            <w:vAlign w:val="center"/>
          </w:tcPr>
          <w:p w14:paraId="1E3F206B" w14:textId="77777777" w:rsidR="000D7985" w:rsidRPr="00A37B7C" w:rsidRDefault="000D7985" w:rsidP="00C46C1F">
            <w:pPr>
              <w:suppressAutoHyphens/>
              <w:spacing w:after="0"/>
              <w:jc w:val="center"/>
              <w:rPr>
                <w:rFonts w:ascii="Times New Roman" w:hAnsi="Times New Roman"/>
                <w:b/>
                <w:bCs/>
              </w:rPr>
            </w:pPr>
            <w:r w:rsidRPr="00A37B7C">
              <w:rPr>
                <w:rFonts w:ascii="Times New Roman" w:hAnsi="Times New Roman"/>
                <w:b/>
                <w:bCs/>
              </w:rPr>
              <w:t>Коды компетенций, формированию которых способствует элемент программы</w:t>
            </w:r>
          </w:p>
        </w:tc>
      </w:tr>
      <w:tr w:rsidR="000D7985" w:rsidRPr="00A37B7C" w14:paraId="3E706481" w14:textId="77777777" w:rsidTr="00C46C1F">
        <w:trPr>
          <w:trHeight w:val="20"/>
        </w:trPr>
        <w:tc>
          <w:tcPr>
            <w:tcW w:w="601" w:type="pct"/>
            <w:shd w:val="clear" w:color="auto" w:fill="auto"/>
          </w:tcPr>
          <w:p w14:paraId="76236BA7"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1</w:t>
            </w:r>
          </w:p>
        </w:tc>
        <w:tc>
          <w:tcPr>
            <w:tcW w:w="3035" w:type="pct"/>
            <w:shd w:val="clear" w:color="auto" w:fill="auto"/>
          </w:tcPr>
          <w:p w14:paraId="47E5D1CA"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707" w:type="pct"/>
            <w:shd w:val="clear" w:color="auto" w:fill="auto"/>
          </w:tcPr>
          <w:p w14:paraId="56AE106B"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3</w:t>
            </w:r>
          </w:p>
        </w:tc>
        <w:tc>
          <w:tcPr>
            <w:tcW w:w="657" w:type="pct"/>
            <w:shd w:val="clear" w:color="auto" w:fill="auto"/>
          </w:tcPr>
          <w:p w14:paraId="6EB8B122"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4233E2AA" w14:textId="77777777" w:rsidTr="00C46C1F">
        <w:trPr>
          <w:trHeight w:val="20"/>
        </w:trPr>
        <w:tc>
          <w:tcPr>
            <w:tcW w:w="3636" w:type="pct"/>
            <w:gridSpan w:val="2"/>
            <w:shd w:val="clear" w:color="auto" w:fill="auto"/>
          </w:tcPr>
          <w:p w14:paraId="78CC8C24" w14:textId="77777777" w:rsidR="000D7985" w:rsidRPr="00A37B7C" w:rsidRDefault="000D7985" w:rsidP="00C46C1F">
            <w:pPr>
              <w:spacing w:after="0" w:line="360" w:lineRule="auto"/>
              <w:rPr>
                <w:rFonts w:ascii="Times New Roman" w:hAnsi="Times New Roman"/>
                <w:b/>
                <w:bCs/>
              </w:rPr>
            </w:pPr>
            <w:r w:rsidRPr="00A37B7C">
              <w:rPr>
                <w:rFonts w:ascii="Times New Roman" w:hAnsi="Times New Roman"/>
                <w:b/>
                <w:bCs/>
              </w:rPr>
              <w:t>Раздел 1. Семейная экономика.</w:t>
            </w:r>
          </w:p>
        </w:tc>
        <w:tc>
          <w:tcPr>
            <w:tcW w:w="707" w:type="pct"/>
            <w:shd w:val="clear" w:color="auto" w:fill="auto"/>
          </w:tcPr>
          <w:p w14:paraId="5A2934C4" w14:textId="77777777" w:rsidR="000D7985" w:rsidRPr="00A37B7C" w:rsidRDefault="000D7985" w:rsidP="00C46C1F">
            <w:pPr>
              <w:spacing w:after="0"/>
              <w:jc w:val="center"/>
              <w:rPr>
                <w:rFonts w:ascii="Times New Roman" w:hAnsi="Times New Roman"/>
                <w:b/>
                <w:bCs/>
              </w:rPr>
            </w:pPr>
            <w:r>
              <w:rPr>
                <w:rFonts w:ascii="Times New Roman" w:hAnsi="Times New Roman"/>
                <w:b/>
                <w:bCs/>
              </w:rPr>
              <w:t>13</w:t>
            </w:r>
            <w:r w:rsidRPr="00A37B7C">
              <w:rPr>
                <w:rFonts w:ascii="Times New Roman" w:hAnsi="Times New Roman"/>
                <w:b/>
                <w:bCs/>
              </w:rPr>
              <w:t>/</w:t>
            </w:r>
            <w:r>
              <w:rPr>
                <w:rFonts w:ascii="Times New Roman" w:hAnsi="Times New Roman"/>
                <w:b/>
                <w:bCs/>
              </w:rPr>
              <w:t>7</w:t>
            </w:r>
          </w:p>
        </w:tc>
        <w:tc>
          <w:tcPr>
            <w:tcW w:w="657" w:type="pct"/>
            <w:shd w:val="clear" w:color="auto" w:fill="auto"/>
          </w:tcPr>
          <w:p w14:paraId="79DA2E6C" w14:textId="77777777" w:rsidR="000D7985" w:rsidRPr="00A37B7C" w:rsidRDefault="000D7985" w:rsidP="00C46C1F">
            <w:pPr>
              <w:spacing w:after="0"/>
              <w:jc w:val="center"/>
              <w:rPr>
                <w:rFonts w:ascii="Times New Roman" w:hAnsi="Times New Roman"/>
                <w:b/>
                <w:bCs/>
                <w:i/>
                <w:iCs/>
              </w:rPr>
            </w:pPr>
          </w:p>
        </w:tc>
      </w:tr>
      <w:tr w:rsidR="000D7985" w:rsidRPr="00A37B7C" w14:paraId="074C3049" w14:textId="77777777" w:rsidTr="00C46C1F">
        <w:trPr>
          <w:trHeight w:val="277"/>
        </w:trPr>
        <w:tc>
          <w:tcPr>
            <w:tcW w:w="601" w:type="pct"/>
            <w:vMerge w:val="restart"/>
            <w:shd w:val="clear" w:color="auto" w:fill="auto"/>
          </w:tcPr>
          <w:p w14:paraId="5B8B704B"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Тема 1.1. </w:t>
            </w:r>
          </w:p>
          <w:p w14:paraId="0F5FD39A" w14:textId="77777777" w:rsidR="000D7985" w:rsidRPr="00A37B7C" w:rsidRDefault="000D7985" w:rsidP="00C46C1F">
            <w:pPr>
              <w:spacing w:after="0"/>
              <w:rPr>
                <w:rFonts w:ascii="Times New Roman" w:hAnsi="Times New Roman"/>
                <w:b/>
                <w:bCs/>
              </w:rPr>
            </w:pPr>
            <w:r w:rsidRPr="00A37B7C">
              <w:rPr>
                <w:rFonts w:ascii="Times New Roman" w:hAnsi="Times New Roman"/>
                <w:b/>
                <w:bCs/>
              </w:rPr>
              <w:t>Финансовое планирование как способ повышения благосостояния семьи.</w:t>
            </w:r>
          </w:p>
        </w:tc>
        <w:tc>
          <w:tcPr>
            <w:tcW w:w="3035" w:type="pct"/>
            <w:shd w:val="clear" w:color="auto" w:fill="auto"/>
          </w:tcPr>
          <w:p w14:paraId="6A457310"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055C2EE4"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p>
        </w:tc>
        <w:tc>
          <w:tcPr>
            <w:tcW w:w="657" w:type="pct"/>
            <w:vMerge w:val="restart"/>
            <w:shd w:val="clear" w:color="auto" w:fill="auto"/>
          </w:tcPr>
          <w:p w14:paraId="3C7FA0E4"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03, ОК 04, ОК 06</w:t>
            </w:r>
          </w:p>
        </w:tc>
      </w:tr>
      <w:tr w:rsidR="000D7985" w:rsidRPr="00A37B7C" w14:paraId="36EBFDD0" w14:textId="77777777" w:rsidTr="00C46C1F">
        <w:trPr>
          <w:trHeight w:val="830"/>
        </w:trPr>
        <w:tc>
          <w:tcPr>
            <w:tcW w:w="601" w:type="pct"/>
            <w:vMerge/>
            <w:shd w:val="clear" w:color="auto" w:fill="auto"/>
          </w:tcPr>
          <w:p w14:paraId="10E511C0" w14:textId="77777777" w:rsidR="000D7985" w:rsidRPr="00A37B7C" w:rsidRDefault="000D7985" w:rsidP="00C46C1F">
            <w:pPr>
              <w:spacing w:after="0"/>
              <w:rPr>
                <w:rFonts w:ascii="Times New Roman" w:hAnsi="Times New Roman"/>
                <w:b/>
                <w:bCs/>
              </w:rPr>
            </w:pPr>
          </w:p>
        </w:tc>
        <w:tc>
          <w:tcPr>
            <w:tcW w:w="3035" w:type="pct"/>
            <w:shd w:val="clear" w:color="auto" w:fill="auto"/>
          </w:tcPr>
          <w:p w14:paraId="3EE6B330"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hAnsi="Times New Roman"/>
              </w:rPr>
              <w:t>История зарождения денег. Роль денег в нашей жизни. Мечта и цель: их отличие. Постановка личных (семейных) финансовых целей. Понятие замкнутого круга расходов. Источники создания богатства.</w:t>
            </w:r>
          </w:p>
        </w:tc>
        <w:tc>
          <w:tcPr>
            <w:tcW w:w="707" w:type="pct"/>
            <w:vMerge w:val="restart"/>
            <w:shd w:val="clear" w:color="auto" w:fill="auto"/>
            <w:vAlign w:val="center"/>
          </w:tcPr>
          <w:p w14:paraId="33751A5F"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2E817180" w14:textId="77777777" w:rsidR="000D7985" w:rsidRPr="00A37B7C" w:rsidRDefault="000D7985" w:rsidP="00C46C1F">
            <w:pPr>
              <w:spacing w:after="0"/>
              <w:rPr>
                <w:rFonts w:ascii="Times New Roman" w:hAnsi="Times New Roman"/>
                <w:b/>
                <w:bCs/>
              </w:rPr>
            </w:pPr>
          </w:p>
        </w:tc>
      </w:tr>
      <w:tr w:rsidR="000D7985" w:rsidRPr="00A37B7C" w14:paraId="604B8A00" w14:textId="77777777" w:rsidTr="00C46C1F">
        <w:trPr>
          <w:trHeight w:val="20"/>
        </w:trPr>
        <w:tc>
          <w:tcPr>
            <w:tcW w:w="601" w:type="pct"/>
            <w:vMerge/>
            <w:shd w:val="clear" w:color="auto" w:fill="auto"/>
          </w:tcPr>
          <w:p w14:paraId="1674E4E3" w14:textId="77777777" w:rsidR="000D7985" w:rsidRPr="00A37B7C" w:rsidRDefault="000D7985" w:rsidP="00C46C1F">
            <w:pPr>
              <w:spacing w:after="0"/>
              <w:rPr>
                <w:rFonts w:ascii="Times New Roman" w:hAnsi="Times New Roman"/>
                <w:b/>
                <w:bCs/>
              </w:rPr>
            </w:pPr>
          </w:p>
        </w:tc>
        <w:tc>
          <w:tcPr>
            <w:tcW w:w="3035" w:type="pct"/>
            <w:shd w:val="clear" w:color="auto" w:fill="auto"/>
          </w:tcPr>
          <w:p w14:paraId="1D7DA784" w14:textId="77777777" w:rsidR="000D7985" w:rsidRPr="00A37B7C" w:rsidRDefault="000D7985" w:rsidP="00C46C1F">
            <w:pPr>
              <w:spacing w:after="0"/>
              <w:rPr>
                <w:rFonts w:ascii="Times New Roman" w:hAnsi="Times New Roman"/>
                <w:b/>
              </w:rPr>
            </w:pPr>
            <w:r w:rsidRPr="00A37B7C">
              <w:rPr>
                <w:rFonts w:ascii="Times New Roman" w:hAnsi="Times New Roman"/>
                <w:b/>
                <w:bCs/>
              </w:rPr>
              <w:t xml:space="preserve">2. </w:t>
            </w:r>
            <w:r w:rsidRPr="00A37B7C">
              <w:rPr>
                <w:rFonts w:ascii="Times New Roman" w:hAnsi="Times New Roman"/>
              </w:rPr>
              <w:t>Валюта. Валютный рынок. Валютный курс: фиксированный и регулируемый. Изменение валютного курса и его влияние на фирмы и население. Диверсификация рисков.</w:t>
            </w:r>
          </w:p>
        </w:tc>
        <w:tc>
          <w:tcPr>
            <w:tcW w:w="707" w:type="pct"/>
            <w:vMerge/>
            <w:shd w:val="clear" w:color="auto" w:fill="auto"/>
            <w:vAlign w:val="center"/>
          </w:tcPr>
          <w:p w14:paraId="78903EA1" w14:textId="77777777" w:rsidR="000D7985" w:rsidRPr="00A37B7C" w:rsidRDefault="000D7985" w:rsidP="00C46C1F">
            <w:pPr>
              <w:spacing w:after="0"/>
              <w:rPr>
                <w:rFonts w:ascii="Times New Roman" w:hAnsi="Times New Roman"/>
                <w:b/>
                <w:bCs/>
                <w:i/>
                <w:iCs/>
              </w:rPr>
            </w:pPr>
          </w:p>
        </w:tc>
        <w:tc>
          <w:tcPr>
            <w:tcW w:w="657" w:type="pct"/>
            <w:vMerge/>
            <w:shd w:val="clear" w:color="auto" w:fill="auto"/>
          </w:tcPr>
          <w:p w14:paraId="50BF91DC" w14:textId="77777777" w:rsidR="000D7985" w:rsidRPr="00A37B7C" w:rsidRDefault="000D7985" w:rsidP="00C46C1F">
            <w:pPr>
              <w:spacing w:after="0"/>
              <w:rPr>
                <w:rFonts w:ascii="Times New Roman" w:hAnsi="Times New Roman"/>
                <w:b/>
                <w:bCs/>
              </w:rPr>
            </w:pPr>
          </w:p>
        </w:tc>
      </w:tr>
      <w:tr w:rsidR="000D7985" w:rsidRPr="00A37B7C" w14:paraId="0BCCB780" w14:textId="77777777" w:rsidTr="00C46C1F">
        <w:trPr>
          <w:trHeight w:val="100"/>
        </w:trPr>
        <w:tc>
          <w:tcPr>
            <w:tcW w:w="601" w:type="pct"/>
            <w:vMerge/>
            <w:shd w:val="clear" w:color="auto" w:fill="auto"/>
          </w:tcPr>
          <w:p w14:paraId="4CF9FD1D" w14:textId="77777777" w:rsidR="000D7985" w:rsidRPr="00A37B7C" w:rsidRDefault="000D7985" w:rsidP="00C46C1F">
            <w:pPr>
              <w:spacing w:after="0"/>
              <w:rPr>
                <w:rFonts w:ascii="Times New Roman" w:hAnsi="Times New Roman"/>
                <w:b/>
                <w:bCs/>
              </w:rPr>
            </w:pPr>
          </w:p>
        </w:tc>
        <w:tc>
          <w:tcPr>
            <w:tcW w:w="3035" w:type="pct"/>
            <w:shd w:val="clear" w:color="auto" w:fill="auto"/>
          </w:tcPr>
          <w:p w14:paraId="2D701695"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401F0BD3" w14:textId="77777777" w:rsidR="000D7985" w:rsidRPr="00A37B7C" w:rsidRDefault="000D7985" w:rsidP="00C46C1F">
            <w:pPr>
              <w:spacing w:after="0"/>
              <w:rPr>
                <w:rFonts w:ascii="Times New Roman" w:hAnsi="Times New Roman"/>
                <w:i/>
                <w:iCs/>
              </w:rPr>
            </w:pPr>
            <w:r w:rsidRPr="00A37B7C">
              <w:rPr>
                <w:rFonts w:ascii="Times New Roman" w:hAnsi="Times New Roman"/>
                <w:i/>
                <w:iCs/>
              </w:rPr>
              <w:t>-</w:t>
            </w:r>
          </w:p>
        </w:tc>
        <w:tc>
          <w:tcPr>
            <w:tcW w:w="657" w:type="pct"/>
            <w:vMerge/>
            <w:shd w:val="clear" w:color="auto" w:fill="auto"/>
          </w:tcPr>
          <w:p w14:paraId="02157240" w14:textId="77777777" w:rsidR="000D7985" w:rsidRPr="00A37B7C" w:rsidRDefault="000D7985" w:rsidP="00C46C1F">
            <w:pPr>
              <w:spacing w:after="0"/>
              <w:rPr>
                <w:rFonts w:ascii="Times New Roman" w:hAnsi="Times New Roman"/>
                <w:b/>
                <w:bCs/>
              </w:rPr>
            </w:pPr>
          </w:p>
        </w:tc>
      </w:tr>
      <w:tr w:rsidR="000D7985" w:rsidRPr="00A37B7C" w14:paraId="208BC541" w14:textId="77777777" w:rsidTr="00C46C1F">
        <w:trPr>
          <w:trHeight w:val="20"/>
        </w:trPr>
        <w:tc>
          <w:tcPr>
            <w:tcW w:w="601" w:type="pct"/>
            <w:vMerge/>
            <w:shd w:val="clear" w:color="auto" w:fill="auto"/>
          </w:tcPr>
          <w:p w14:paraId="47A87076" w14:textId="77777777" w:rsidR="000D7985" w:rsidRPr="00A37B7C" w:rsidRDefault="000D7985" w:rsidP="00C46C1F">
            <w:pPr>
              <w:spacing w:after="0"/>
              <w:rPr>
                <w:rFonts w:ascii="Times New Roman" w:hAnsi="Times New Roman"/>
                <w:b/>
                <w:bCs/>
              </w:rPr>
            </w:pPr>
          </w:p>
        </w:tc>
        <w:tc>
          <w:tcPr>
            <w:tcW w:w="3035" w:type="pct"/>
            <w:shd w:val="clear" w:color="auto" w:fill="auto"/>
          </w:tcPr>
          <w:p w14:paraId="23EF29DD"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2925C706"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2950EC73" w14:textId="77777777" w:rsidR="000D7985" w:rsidRPr="00A37B7C" w:rsidRDefault="000D7985" w:rsidP="00C46C1F">
            <w:pPr>
              <w:spacing w:after="0"/>
              <w:rPr>
                <w:rFonts w:ascii="Times New Roman" w:hAnsi="Times New Roman"/>
                <w:b/>
                <w:bCs/>
              </w:rPr>
            </w:pPr>
          </w:p>
        </w:tc>
      </w:tr>
      <w:tr w:rsidR="000D7985" w:rsidRPr="00A37B7C" w14:paraId="6E810730" w14:textId="77777777" w:rsidTr="00C46C1F">
        <w:trPr>
          <w:trHeight w:val="20"/>
        </w:trPr>
        <w:tc>
          <w:tcPr>
            <w:tcW w:w="601" w:type="pct"/>
            <w:vMerge w:val="restart"/>
            <w:shd w:val="clear" w:color="auto" w:fill="auto"/>
          </w:tcPr>
          <w:p w14:paraId="2D1B2169"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Тема 1.2. </w:t>
            </w:r>
          </w:p>
          <w:p w14:paraId="04DD87F9" w14:textId="77777777" w:rsidR="000D7985" w:rsidRPr="00A37B7C" w:rsidRDefault="000D7985" w:rsidP="00C46C1F">
            <w:pPr>
              <w:spacing w:after="0"/>
              <w:rPr>
                <w:rFonts w:ascii="Times New Roman" w:hAnsi="Times New Roman"/>
                <w:b/>
                <w:bCs/>
              </w:rPr>
            </w:pPr>
            <w:r w:rsidRPr="00A37B7C">
              <w:rPr>
                <w:rFonts w:ascii="Times New Roman" w:hAnsi="Times New Roman"/>
                <w:b/>
                <w:bCs/>
              </w:rPr>
              <w:t>Личное финансовое планирование.</w:t>
            </w:r>
          </w:p>
        </w:tc>
        <w:tc>
          <w:tcPr>
            <w:tcW w:w="3035" w:type="pct"/>
            <w:shd w:val="clear" w:color="auto" w:fill="auto"/>
          </w:tcPr>
          <w:p w14:paraId="41B6123B" w14:textId="77777777" w:rsidR="000D7985" w:rsidRPr="00A37B7C" w:rsidRDefault="000D7985" w:rsidP="00C46C1F">
            <w:pPr>
              <w:spacing w:after="0"/>
              <w:rPr>
                <w:rFonts w:ascii="Times New Roman" w:hAnsi="Times New Roman"/>
                <w:b/>
                <w:bCs/>
                <w:i/>
              </w:rPr>
            </w:pPr>
            <w:r w:rsidRPr="00A37B7C">
              <w:rPr>
                <w:rFonts w:ascii="Times New Roman" w:hAnsi="Times New Roman"/>
                <w:b/>
                <w:bCs/>
              </w:rPr>
              <w:t>Содержание учебного материала</w:t>
            </w:r>
          </w:p>
        </w:tc>
        <w:tc>
          <w:tcPr>
            <w:tcW w:w="707" w:type="pct"/>
            <w:shd w:val="clear" w:color="auto" w:fill="auto"/>
            <w:vAlign w:val="center"/>
          </w:tcPr>
          <w:p w14:paraId="00E632CF" w14:textId="77777777" w:rsidR="000D7985" w:rsidRPr="00A37B7C" w:rsidRDefault="000D7985" w:rsidP="00C46C1F">
            <w:pPr>
              <w:suppressAutoHyphens/>
              <w:spacing w:after="0"/>
              <w:jc w:val="both"/>
              <w:rPr>
                <w:rFonts w:ascii="Times New Roman" w:hAnsi="Times New Roman"/>
                <w:b/>
                <w:bCs/>
              </w:rPr>
            </w:pPr>
            <w:r w:rsidRPr="00A37B7C">
              <w:rPr>
                <w:rFonts w:ascii="Times New Roman" w:hAnsi="Times New Roman"/>
                <w:b/>
                <w:bCs/>
              </w:rPr>
              <w:t>4</w:t>
            </w:r>
          </w:p>
        </w:tc>
        <w:tc>
          <w:tcPr>
            <w:tcW w:w="657" w:type="pct"/>
            <w:vMerge w:val="restart"/>
            <w:shd w:val="clear" w:color="auto" w:fill="auto"/>
          </w:tcPr>
          <w:p w14:paraId="1A37ECB8" w14:textId="77777777" w:rsidR="000D7985" w:rsidRPr="00A37B7C" w:rsidRDefault="000D7985" w:rsidP="00C46C1F">
            <w:pPr>
              <w:spacing w:after="0"/>
              <w:rPr>
                <w:rFonts w:ascii="Times New Roman" w:hAnsi="Times New Roman"/>
                <w:b/>
                <w:i/>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3C0B7A0A" w14:textId="77777777" w:rsidTr="00C46C1F">
        <w:trPr>
          <w:trHeight w:val="20"/>
        </w:trPr>
        <w:tc>
          <w:tcPr>
            <w:tcW w:w="601" w:type="pct"/>
            <w:vMerge/>
            <w:shd w:val="clear" w:color="auto" w:fill="auto"/>
          </w:tcPr>
          <w:p w14:paraId="66FDB88E" w14:textId="77777777" w:rsidR="000D7985" w:rsidRPr="00A37B7C" w:rsidRDefault="000D7985" w:rsidP="00C46C1F">
            <w:pPr>
              <w:spacing w:after="0"/>
              <w:rPr>
                <w:rFonts w:ascii="Times New Roman" w:hAnsi="Times New Roman"/>
                <w:b/>
                <w:bCs/>
                <w:i/>
              </w:rPr>
            </w:pPr>
          </w:p>
        </w:tc>
        <w:tc>
          <w:tcPr>
            <w:tcW w:w="3035" w:type="pct"/>
            <w:shd w:val="clear" w:color="auto" w:fill="auto"/>
          </w:tcPr>
          <w:p w14:paraId="2E9E0869"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eastAsia="Arial" w:hAnsi="Times New Roman"/>
              </w:rPr>
              <w:t xml:space="preserve">Источники денежных средств семьи. Различать виды доходов и способы их получения, рассчитывать доходы своей семьи, полученные из различных источников, рассчитывать свой доход, остающийся после уплаты налогов. Структура доходов населения России. </w:t>
            </w:r>
          </w:p>
        </w:tc>
        <w:tc>
          <w:tcPr>
            <w:tcW w:w="707" w:type="pct"/>
            <w:vMerge w:val="restart"/>
            <w:shd w:val="clear" w:color="auto" w:fill="auto"/>
            <w:vAlign w:val="center"/>
          </w:tcPr>
          <w:p w14:paraId="7FB58267" w14:textId="77777777" w:rsidR="000D7985" w:rsidRPr="00A37B7C" w:rsidRDefault="000D7985" w:rsidP="00C46C1F">
            <w:pPr>
              <w:suppressAutoHyphens/>
              <w:spacing w:after="0"/>
              <w:jc w:val="both"/>
              <w:rPr>
                <w:rFonts w:ascii="Times New Roman" w:hAnsi="Times New Roman"/>
                <w:bCs/>
                <w:i/>
                <w:iCs/>
              </w:rPr>
            </w:pPr>
          </w:p>
          <w:p w14:paraId="71589696" w14:textId="77777777" w:rsidR="000D7985" w:rsidRPr="00A37B7C" w:rsidRDefault="000D7985" w:rsidP="00C46C1F">
            <w:pPr>
              <w:suppressAutoHyphens/>
              <w:spacing w:after="0"/>
              <w:jc w:val="both"/>
              <w:rPr>
                <w:rFonts w:ascii="Times New Roman" w:hAnsi="Times New Roman"/>
                <w:bCs/>
                <w:i/>
                <w:iCs/>
              </w:rPr>
            </w:pPr>
          </w:p>
          <w:p w14:paraId="6E95EB5B" w14:textId="77777777" w:rsidR="000D7985" w:rsidRPr="00A37B7C" w:rsidRDefault="000D7985" w:rsidP="00C46C1F">
            <w:pPr>
              <w:suppressAutoHyphens/>
              <w:spacing w:after="0"/>
              <w:jc w:val="both"/>
              <w:rPr>
                <w:rFonts w:ascii="Times New Roman" w:hAnsi="Times New Roman"/>
                <w:bCs/>
                <w:i/>
                <w:iCs/>
              </w:rPr>
            </w:pPr>
            <w:r w:rsidRPr="00A37B7C">
              <w:rPr>
                <w:rFonts w:ascii="Times New Roman" w:hAnsi="Times New Roman"/>
                <w:bCs/>
                <w:i/>
                <w:iCs/>
              </w:rPr>
              <w:t>2</w:t>
            </w:r>
          </w:p>
        </w:tc>
        <w:tc>
          <w:tcPr>
            <w:tcW w:w="657" w:type="pct"/>
            <w:vMerge/>
            <w:shd w:val="clear" w:color="auto" w:fill="auto"/>
          </w:tcPr>
          <w:p w14:paraId="0872ED6F" w14:textId="77777777" w:rsidR="000D7985" w:rsidRPr="00A37B7C" w:rsidRDefault="000D7985" w:rsidP="00C46C1F">
            <w:pPr>
              <w:spacing w:after="0"/>
              <w:rPr>
                <w:rFonts w:ascii="Times New Roman" w:hAnsi="Times New Roman"/>
                <w:b/>
                <w:bCs/>
                <w:i/>
              </w:rPr>
            </w:pPr>
          </w:p>
        </w:tc>
      </w:tr>
      <w:tr w:rsidR="000D7985" w:rsidRPr="00A37B7C" w14:paraId="219148C2" w14:textId="77777777" w:rsidTr="00C46C1F">
        <w:trPr>
          <w:trHeight w:val="782"/>
        </w:trPr>
        <w:tc>
          <w:tcPr>
            <w:tcW w:w="601" w:type="pct"/>
            <w:vMerge/>
            <w:tcBorders>
              <w:bottom w:val="single" w:sz="4" w:space="0" w:color="auto"/>
            </w:tcBorders>
            <w:shd w:val="clear" w:color="auto" w:fill="auto"/>
          </w:tcPr>
          <w:p w14:paraId="1F55ACBF" w14:textId="77777777" w:rsidR="000D7985" w:rsidRPr="00A37B7C" w:rsidRDefault="000D7985" w:rsidP="00C46C1F">
            <w:pPr>
              <w:spacing w:after="0"/>
              <w:rPr>
                <w:rFonts w:ascii="Times New Roman" w:hAnsi="Times New Roman"/>
                <w:b/>
                <w:bCs/>
                <w:i/>
              </w:rPr>
            </w:pPr>
          </w:p>
        </w:tc>
        <w:tc>
          <w:tcPr>
            <w:tcW w:w="3035" w:type="pct"/>
            <w:tcBorders>
              <w:bottom w:val="single" w:sz="4" w:space="0" w:color="auto"/>
            </w:tcBorders>
            <w:shd w:val="clear" w:color="auto" w:fill="auto"/>
          </w:tcPr>
          <w:p w14:paraId="34D0F06E" w14:textId="77777777" w:rsidR="000D7985" w:rsidRPr="00A37B7C" w:rsidRDefault="000D7985" w:rsidP="00C46C1F">
            <w:pPr>
              <w:spacing w:after="0"/>
              <w:jc w:val="both"/>
              <w:rPr>
                <w:rFonts w:ascii="Times New Roman" w:hAnsi="Times New Roman"/>
                <w:b/>
                <w:bCs/>
                <w:i/>
              </w:rPr>
            </w:pPr>
            <w:r w:rsidRPr="00A37B7C">
              <w:rPr>
                <w:rFonts w:ascii="Times New Roman" w:hAnsi="Times New Roman"/>
                <w:b/>
                <w:bCs/>
              </w:rPr>
              <w:t xml:space="preserve">2. </w:t>
            </w:r>
            <w:r w:rsidRPr="00A37B7C">
              <w:rPr>
                <w:rFonts w:ascii="Times New Roman" w:eastAsia="Arial" w:hAnsi="Times New Roman"/>
              </w:rPr>
              <w:t>Формы вознаграждений наёмным работникам и от чего зависит уровень заработной платы. Права и обязанности наёмных работников по отношению к работодателю.</w:t>
            </w:r>
          </w:p>
        </w:tc>
        <w:tc>
          <w:tcPr>
            <w:tcW w:w="707" w:type="pct"/>
            <w:vMerge/>
            <w:shd w:val="clear" w:color="auto" w:fill="auto"/>
            <w:vAlign w:val="center"/>
          </w:tcPr>
          <w:p w14:paraId="4EA48C05" w14:textId="77777777" w:rsidR="000D7985" w:rsidRPr="00A37B7C" w:rsidRDefault="000D7985" w:rsidP="00C46C1F">
            <w:pPr>
              <w:suppressAutoHyphens/>
              <w:spacing w:after="0"/>
              <w:jc w:val="both"/>
              <w:rPr>
                <w:rFonts w:ascii="Times New Roman" w:hAnsi="Times New Roman"/>
                <w:bCs/>
                <w:i/>
                <w:iCs/>
              </w:rPr>
            </w:pPr>
          </w:p>
        </w:tc>
        <w:tc>
          <w:tcPr>
            <w:tcW w:w="657" w:type="pct"/>
            <w:vMerge/>
            <w:tcBorders>
              <w:bottom w:val="single" w:sz="4" w:space="0" w:color="auto"/>
            </w:tcBorders>
            <w:shd w:val="clear" w:color="auto" w:fill="auto"/>
          </w:tcPr>
          <w:p w14:paraId="199C706A" w14:textId="77777777" w:rsidR="000D7985" w:rsidRPr="00A37B7C" w:rsidRDefault="000D7985" w:rsidP="00C46C1F">
            <w:pPr>
              <w:spacing w:after="0"/>
              <w:rPr>
                <w:rFonts w:ascii="Times New Roman" w:hAnsi="Times New Roman"/>
                <w:b/>
                <w:bCs/>
                <w:i/>
              </w:rPr>
            </w:pPr>
          </w:p>
        </w:tc>
      </w:tr>
      <w:tr w:rsidR="000D7985" w:rsidRPr="00A37B7C" w14:paraId="244E7AD8" w14:textId="77777777" w:rsidTr="00C46C1F">
        <w:trPr>
          <w:trHeight w:val="782"/>
        </w:trPr>
        <w:tc>
          <w:tcPr>
            <w:tcW w:w="601" w:type="pct"/>
            <w:vMerge/>
            <w:tcBorders>
              <w:bottom w:val="single" w:sz="4" w:space="0" w:color="auto"/>
            </w:tcBorders>
            <w:shd w:val="clear" w:color="auto" w:fill="auto"/>
          </w:tcPr>
          <w:p w14:paraId="5DA1016F" w14:textId="77777777" w:rsidR="000D7985" w:rsidRPr="00A37B7C" w:rsidRDefault="000D7985" w:rsidP="00C46C1F">
            <w:pPr>
              <w:spacing w:after="0"/>
              <w:rPr>
                <w:rFonts w:ascii="Times New Roman" w:hAnsi="Times New Roman"/>
                <w:b/>
                <w:bCs/>
                <w:i/>
              </w:rPr>
            </w:pPr>
          </w:p>
        </w:tc>
        <w:tc>
          <w:tcPr>
            <w:tcW w:w="3035" w:type="pct"/>
            <w:tcBorders>
              <w:bottom w:val="single" w:sz="4" w:space="0" w:color="auto"/>
            </w:tcBorders>
            <w:shd w:val="clear" w:color="auto" w:fill="auto"/>
          </w:tcPr>
          <w:p w14:paraId="04C0D9B1" w14:textId="77777777" w:rsidR="000D7985" w:rsidRPr="00A37B7C" w:rsidRDefault="000D7985" w:rsidP="00C46C1F">
            <w:pPr>
              <w:spacing w:after="0"/>
              <w:jc w:val="both"/>
              <w:rPr>
                <w:rFonts w:ascii="Times New Roman" w:hAnsi="Times New Roman"/>
                <w:b/>
                <w:bCs/>
              </w:rPr>
            </w:pPr>
            <w:r w:rsidRPr="00A37B7C">
              <w:rPr>
                <w:rFonts w:ascii="Times New Roman" w:eastAsia="Arial" w:hAnsi="Times New Roman"/>
                <w:b/>
                <w:bCs/>
              </w:rPr>
              <w:t xml:space="preserve">3. </w:t>
            </w:r>
            <w:r w:rsidRPr="00A37B7C">
              <w:rPr>
                <w:rFonts w:ascii="Times New Roman" w:eastAsia="Arial" w:hAnsi="Times New Roman"/>
              </w:rPr>
              <w:t>Необходимость уплаты налогов, случаи для подачи налоговой декларации. Выплата выходного пособия при увольнении. Безработица, виды безработицы.</w:t>
            </w:r>
          </w:p>
        </w:tc>
        <w:tc>
          <w:tcPr>
            <w:tcW w:w="707" w:type="pct"/>
            <w:vMerge/>
            <w:tcBorders>
              <w:bottom w:val="single" w:sz="4" w:space="0" w:color="auto"/>
            </w:tcBorders>
            <w:shd w:val="clear" w:color="auto" w:fill="auto"/>
            <w:vAlign w:val="center"/>
          </w:tcPr>
          <w:p w14:paraId="756C1105" w14:textId="77777777" w:rsidR="000D7985" w:rsidRPr="00A37B7C" w:rsidRDefault="000D7985" w:rsidP="00C46C1F">
            <w:pPr>
              <w:suppressAutoHyphens/>
              <w:spacing w:after="0"/>
              <w:jc w:val="both"/>
              <w:rPr>
                <w:rFonts w:ascii="Times New Roman" w:hAnsi="Times New Roman"/>
                <w:bCs/>
                <w:i/>
                <w:iCs/>
              </w:rPr>
            </w:pPr>
          </w:p>
        </w:tc>
        <w:tc>
          <w:tcPr>
            <w:tcW w:w="657" w:type="pct"/>
            <w:vMerge/>
            <w:tcBorders>
              <w:bottom w:val="single" w:sz="4" w:space="0" w:color="auto"/>
            </w:tcBorders>
            <w:shd w:val="clear" w:color="auto" w:fill="auto"/>
          </w:tcPr>
          <w:p w14:paraId="4DD5F616" w14:textId="77777777" w:rsidR="000D7985" w:rsidRPr="00A37B7C" w:rsidRDefault="000D7985" w:rsidP="00C46C1F">
            <w:pPr>
              <w:spacing w:after="0"/>
              <w:rPr>
                <w:rFonts w:ascii="Times New Roman" w:hAnsi="Times New Roman"/>
                <w:b/>
                <w:bCs/>
                <w:i/>
              </w:rPr>
            </w:pPr>
          </w:p>
        </w:tc>
      </w:tr>
      <w:tr w:rsidR="000D7985" w:rsidRPr="00A37B7C" w14:paraId="50F97A50" w14:textId="77777777" w:rsidTr="00C46C1F">
        <w:trPr>
          <w:trHeight w:val="20"/>
        </w:trPr>
        <w:tc>
          <w:tcPr>
            <w:tcW w:w="601" w:type="pct"/>
            <w:vMerge/>
            <w:shd w:val="clear" w:color="auto" w:fill="auto"/>
          </w:tcPr>
          <w:p w14:paraId="71CB6391" w14:textId="77777777" w:rsidR="000D7985" w:rsidRPr="00A37B7C" w:rsidRDefault="000D7985" w:rsidP="00C46C1F">
            <w:pPr>
              <w:spacing w:after="0"/>
              <w:rPr>
                <w:rFonts w:ascii="Times New Roman" w:hAnsi="Times New Roman"/>
                <w:b/>
                <w:bCs/>
                <w:i/>
              </w:rPr>
            </w:pPr>
          </w:p>
        </w:tc>
        <w:tc>
          <w:tcPr>
            <w:tcW w:w="3035" w:type="pct"/>
            <w:shd w:val="clear" w:color="auto" w:fill="auto"/>
          </w:tcPr>
          <w:p w14:paraId="22B7AD3C" w14:textId="77777777" w:rsidR="000D7985" w:rsidRPr="00A37B7C" w:rsidRDefault="000D7985" w:rsidP="00C46C1F">
            <w:pPr>
              <w:spacing w:after="0"/>
              <w:jc w:val="both"/>
              <w:rPr>
                <w:rFonts w:ascii="Times New Roman" w:hAnsi="Times New Roman"/>
                <w:b/>
                <w:i/>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7B7D9E80" w14:textId="77777777" w:rsidR="000D7985" w:rsidRPr="00A37B7C" w:rsidRDefault="000D7985" w:rsidP="00C46C1F">
            <w:pPr>
              <w:suppressAutoHyphens/>
              <w:spacing w:after="0"/>
              <w:jc w:val="both"/>
              <w:rPr>
                <w:rFonts w:ascii="Times New Roman" w:hAnsi="Times New Roman"/>
                <w:b/>
                <w:bCs/>
                <w:i/>
                <w:iCs/>
              </w:rPr>
            </w:pPr>
            <w:r w:rsidRPr="00A37B7C">
              <w:rPr>
                <w:rFonts w:ascii="Times New Roman" w:hAnsi="Times New Roman"/>
                <w:b/>
                <w:bCs/>
                <w:i/>
                <w:iCs/>
              </w:rPr>
              <w:t>2</w:t>
            </w:r>
          </w:p>
        </w:tc>
        <w:tc>
          <w:tcPr>
            <w:tcW w:w="657" w:type="pct"/>
            <w:vMerge/>
            <w:shd w:val="clear" w:color="auto" w:fill="auto"/>
          </w:tcPr>
          <w:p w14:paraId="1D368E30" w14:textId="77777777" w:rsidR="000D7985" w:rsidRPr="00A37B7C" w:rsidRDefault="000D7985" w:rsidP="00C46C1F">
            <w:pPr>
              <w:spacing w:after="0"/>
              <w:rPr>
                <w:rFonts w:ascii="Times New Roman" w:hAnsi="Times New Roman"/>
                <w:b/>
                <w:i/>
              </w:rPr>
            </w:pPr>
          </w:p>
        </w:tc>
      </w:tr>
      <w:tr w:rsidR="000D7985" w:rsidRPr="00A37B7C" w14:paraId="3C708076" w14:textId="77777777" w:rsidTr="00C46C1F">
        <w:trPr>
          <w:trHeight w:val="20"/>
        </w:trPr>
        <w:tc>
          <w:tcPr>
            <w:tcW w:w="601" w:type="pct"/>
            <w:vMerge/>
            <w:shd w:val="clear" w:color="auto" w:fill="auto"/>
          </w:tcPr>
          <w:p w14:paraId="0DD635B8" w14:textId="77777777" w:rsidR="000D7985" w:rsidRPr="00A37B7C" w:rsidRDefault="000D7985" w:rsidP="00C46C1F">
            <w:pPr>
              <w:spacing w:after="0"/>
              <w:rPr>
                <w:rFonts w:ascii="Times New Roman" w:hAnsi="Times New Roman"/>
                <w:b/>
                <w:bCs/>
                <w:i/>
              </w:rPr>
            </w:pPr>
          </w:p>
        </w:tc>
        <w:tc>
          <w:tcPr>
            <w:tcW w:w="3035" w:type="pct"/>
            <w:shd w:val="clear" w:color="auto" w:fill="auto"/>
          </w:tcPr>
          <w:p w14:paraId="6DD78179" w14:textId="77777777" w:rsidR="000D7985" w:rsidRPr="00A37B7C" w:rsidRDefault="000D7985" w:rsidP="00C46C1F">
            <w:pPr>
              <w:spacing w:after="0" w:line="240" w:lineRule="auto"/>
              <w:rPr>
                <w:rFonts w:ascii="Times New Roman" w:hAnsi="Times New Roman"/>
                <w:b/>
                <w:i/>
              </w:rPr>
            </w:pPr>
            <w:r w:rsidRPr="00A37B7C">
              <w:rPr>
                <w:rFonts w:ascii="Times New Roman" w:eastAsia="Arial" w:hAnsi="Times New Roman"/>
                <w:b/>
                <w:bCs/>
              </w:rPr>
              <w:t xml:space="preserve">Практическое занятие №1. </w:t>
            </w:r>
            <w:r w:rsidRPr="00A37B7C">
              <w:rPr>
                <w:rFonts w:ascii="Times New Roman" w:eastAsia="Arial" w:hAnsi="Times New Roman"/>
              </w:rPr>
              <w:t>Составление списка личных активов (доходов).</w:t>
            </w:r>
          </w:p>
        </w:tc>
        <w:tc>
          <w:tcPr>
            <w:tcW w:w="707" w:type="pct"/>
            <w:shd w:val="clear" w:color="auto" w:fill="auto"/>
            <w:vAlign w:val="center"/>
          </w:tcPr>
          <w:p w14:paraId="7F8EF08B" w14:textId="77777777" w:rsidR="000D7985" w:rsidRPr="00A37B7C" w:rsidRDefault="000D7985" w:rsidP="00C46C1F">
            <w:pPr>
              <w:suppressAutoHyphens/>
              <w:spacing w:after="0"/>
              <w:rPr>
                <w:rFonts w:ascii="Times New Roman" w:hAnsi="Times New Roman"/>
                <w:i/>
                <w:iCs/>
              </w:rPr>
            </w:pPr>
            <w:r w:rsidRPr="00A37B7C">
              <w:rPr>
                <w:rFonts w:ascii="Times New Roman" w:hAnsi="Times New Roman"/>
                <w:i/>
                <w:iCs/>
              </w:rPr>
              <w:t>1</w:t>
            </w:r>
          </w:p>
        </w:tc>
        <w:tc>
          <w:tcPr>
            <w:tcW w:w="657" w:type="pct"/>
            <w:vMerge/>
            <w:shd w:val="clear" w:color="auto" w:fill="auto"/>
          </w:tcPr>
          <w:p w14:paraId="29AF12C9" w14:textId="77777777" w:rsidR="000D7985" w:rsidRPr="00A37B7C" w:rsidRDefault="000D7985" w:rsidP="00C46C1F">
            <w:pPr>
              <w:spacing w:after="0"/>
              <w:rPr>
                <w:rFonts w:ascii="Times New Roman" w:hAnsi="Times New Roman"/>
                <w:b/>
                <w:i/>
              </w:rPr>
            </w:pPr>
          </w:p>
        </w:tc>
      </w:tr>
      <w:tr w:rsidR="000D7985" w:rsidRPr="00A37B7C" w14:paraId="68FE71F4" w14:textId="77777777" w:rsidTr="00C46C1F">
        <w:trPr>
          <w:trHeight w:val="20"/>
        </w:trPr>
        <w:tc>
          <w:tcPr>
            <w:tcW w:w="601" w:type="pct"/>
            <w:vMerge/>
            <w:shd w:val="clear" w:color="auto" w:fill="auto"/>
          </w:tcPr>
          <w:p w14:paraId="42FD07BB" w14:textId="77777777" w:rsidR="000D7985" w:rsidRPr="00A37B7C" w:rsidRDefault="000D7985" w:rsidP="00C46C1F">
            <w:pPr>
              <w:spacing w:after="0"/>
              <w:rPr>
                <w:rFonts w:ascii="Times New Roman" w:hAnsi="Times New Roman"/>
                <w:b/>
                <w:bCs/>
                <w:i/>
              </w:rPr>
            </w:pPr>
          </w:p>
        </w:tc>
        <w:tc>
          <w:tcPr>
            <w:tcW w:w="3035" w:type="pct"/>
            <w:shd w:val="clear" w:color="auto" w:fill="auto"/>
          </w:tcPr>
          <w:p w14:paraId="001E7B1C" w14:textId="77777777" w:rsidR="000D7985" w:rsidRPr="00A37B7C" w:rsidRDefault="000D7985" w:rsidP="00C46C1F">
            <w:pPr>
              <w:spacing w:after="0"/>
              <w:rPr>
                <w:rFonts w:ascii="Times New Roman" w:hAnsi="Times New Roman"/>
                <w:b/>
              </w:rPr>
            </w:pPr>
            <w:r w:rsidRPr="00A37B7C">
              <w:rPr>
                <w:rFonts w:ascii="Times New Roman" w:hAnsi="Times New Roman"/>
                <w:b/>
              </w:rPr>
              <w:t>Практическое занятие № 2</w:t>
            </w:r>
          </w:p>
          <w:p w14:paraId="2C65A369" w14:textId="77777777" w:rsidR="000D7985" w:rsidRPr="00A37B7C" w:rsidRDefault="000D7985" w:rsidP="00C46C1F">
            <w:pPr>
              <w:spacing w:after="0"/>
              <w:rPr>
                <w:rFonts w:ascii="Times New Roman" w:hAnsi="Times New Roman"/>
                <w:b/>
                <w:i/>
              </w:rPr>
            </w:pPr>
            <w:r w:rsidRPr="00A37B7C">
              <w:rPr>
                <w:rFonts w:ascii="Times New Roman" w:hAnsi="Times New Roman"/>
              </w:rPr>
              <w:t>Тест по теме: «Личное финансовое планирование» и «Источники денежных средств семьи».</w:t>
            </w:r>
          </w:p>
        </w:tc>
        <w:tc>
          <w:tcPr>
            <w:tcW w:w="707" w:type="pct"/>
            <w:shd w:val="clear" w:color="auto" w:fill="auto"/>
            <w:vAlign w:val="center"/>
          </w:tcPr>
          <w:p w14:paraId="523ABC80" w14:textId="77777777" w:rsidR="000D7985" w:rsidRPr="00A37B7C" w:rsidRDefault="000D7985" w:rsidP="00C46C1F">
            <w:pPr>
              <w:suppressAutoHyphens/>
              <w:spacing w:after="0"/>
              <w:rPr>
                <w:rFonts w:ascii="Times New Roman" w:hAnsi="Times New Roman"/>
                <w:i/>
                <w:iCs/>
              </w:rPr>
            </w:pPr>
            <w:r w:rsidRPr="00A37B7C">
              <w:rPr>
                <w:rFonts w:ascii="Times New Roman" w:hAnsi="Times New Roman"/>
                <w:i/>
                <w:iCs/>
              </w:rPr>
              <w:t>1</w:t>
            </w:r>
          </w:p>
        </w:tc>
        <w:tc>
          <w:tcPr>
            <w:tcW w:w="657" w:type="pct"/>
            <w:vMerge/>
            <w:shd w:val="clear" w:color="auto" w:fill="auto"/>
          </w:tcPr>
          <w:p w14:paraId="325E5C0F" w14:textId="77777777" w:rsidR="000D7985" w:rsidRPr="00A37B7C" w:rsidRDefault="000D7985" w:rsidP="00C46C1F">
            <w:pPr>
              <w:spacing w:after="0"/>
              <w:rPr>
                <w:rFonts w:ascii="Times New Roman" w:hAnsi="Times New Roman"/>
                <w:b/>
                <w:i/>
              </w:rPr>
            </w:pPr>
          </w:p>
        </w:tc>
      </w:tr>
      <w:tr w:rsidR="000D7985" w:rsidRPr="00A37B7C" w14:paraId="66220464" w14:textId="77777777" w:rsidTr="00C46C1F">
        <w:trPr>
          <w:trHeight w:val="20"/>
        </w:trPr>
        <w:tc>
          <w:tcPr>
            <w:tcW w:w="601" w:type="pct"/>
            <w:vMerge/>
            <w:shd w:val="clear" w:color="auto" w:fill="auto"/>
          </w:tcPr>
          <w:p w14:paraId="04669AED" w14:textId="77777777" w:rsidR="000D7985" w:rsidRPr="00A37B7C" w:rsidRDefault="000D7985" w:rsidP="00C46C1F">
            <w:pPr>
              <w:spacing w:after="0"/>
              <w:rPr>
                <w:rFonts w:ascii="Times New Roman" w:hAnsi="Times New Roman"/>
                <w:b/>
                <w:bCs/>
              </w:rPr>
            </w:pPr>
          </w:p>
        </w:tc>
        <w:tc>
          <w:tcPr>
            <w:tcW w:w="3035" w:type="pct"/>
            <w:shd w:val="clear" w:color="auto" w:fill="auto"/>
          </w:tcPr>
          <w:p w14:paraId="6F521E2F"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Самостоятельная работа обучающихся</w:t>
            </w:r>
          </w:p>
        </w:tc>
        <w:tc>
          <w:tcPr>
            <w:tcW w:w="707" w:type="pct"/>
            <w:shd w:val="clear" w:color="auto" w:fill="auto"/>
            <w:vAlign w:val="center"/>
          </w:tcPr>
          <w:p w14:paraId="3C5CD1BB" w14:textId="77777777" w:rsidR="000D7985" w:rsidRPr="00A37B7C" w:rsidRDefault="000D7985" w:rsidP="00C46C1F">
            <w:pPr>
              <w:suppressAutoHyphens/>
              <w:spacing w:after="0"/>
              <w:jc w:val="both"/>
              <w:rPr>
                <w:rFonts w:ascii="Times New Roman" w:hAnsi="Times New Roman"/>
                <w:b/>
                <w:bCs/>
                <w:i/>
                <w:iCs/>
              </w:rPr>
            </w:pPr>
          </w:p>
        </w:tc>
        <w:tc>
          <w:tcPr>
            <w:tcW w:w="657" w:type="pct"/>
            <w:vMerge/>
            <w:shd w:val="clear" w:color="auto" w:fill="auto"/>
          </w:tcPr>
          <w:p w14:paraId="4FE6D90F" w14:textId="77777777" w:rsidR="000D7985" w:rsidRPr="00A37B7C" w:rsidRDefault="000D7985" w:rsidP="00C46C1F">
            <w:pPr>
              <w:spacing w:after="0"/>
              <w:rPr>
                <w:rFonts w:ascii="Times New Roman" w:hAnsi="Times New Roman"/>
                <w:b/>
              </w:rPr>
            </w:pPr>
          </w:p>
        </w:tc>
      </w:tr>
      <w:tr w:rsidR="000D7985" w:rsidRPr="00A37B7C" w14:paraId="501AF20A" w14:textId="77777777" w:rsidTr="00C46C1F">
        <w:trPr>
          <w:trHeight w:val="20"/>
        </w:trPr>
        <w:tc>
          <w:tcPr>
            <w:tcW w:w="601" w:type="pct"/>
            <w:vMerge w:val="restart"/>
            <w:shd w:val="clear" w:color="auto" w:fill="auto"/>
          </w:tcPr>
          <w:p w14:paraId="420F5867" w14:textId="77777777" w:rsidR="000D7985" w:rsidRPr="00A37B7C" w:rsidRDefault="000D7985" w:rsidP="00C46C1F">
            <w:pPr>
              <w:spacing w:after="0"/>
              <w:rPr>
                <w:rFonts w:ascii="Times New Roman" w:hAnsi="Times New Roman"/>
                <w:b/>
                <w:bCs/>
              </w:rPr>
            </w:pPr>
            <w:bookmarkStart w:id="68" w:name="_Hlk109638427"/>
            <w:r w:rsidRPr="00A37B7C">
              <w:rPr>
                <w:rFonts w:ascii="Times New Roman" w:hAnsi="Times New Roman"/>
                <w:b/>
                <w:bCs/>
              </w:rPr>
              <w:t xml:space="preserve">Тема 1.3. </w:t>
            </w:r>
          </w:p>
          <w:p w14:paraId="61BF4CB8" w14:textId="77777777" w:rsidR="000D7985" w:rsidRPr="00A37B7C" w:rsidRDefault="000D7985" w:rsidP="00C46C1F">
            <w:pPr>
              <w:spacing w:after="0"/>
              <w:rPr>
                <w:rFonts w:ascii="Times New Roman" w:hAnsi="Times New Roman"/>
                <w:b/>
                <w:bCs/>
              </w:rPr>
            </w:pPr>
            <w:r w:rsidRPr="00A37B7C">
              <w:rPr>
                <w:rFonts w:ascii="Times New Roman" w:hAnsi="Times New Roman"/>
                <w:b/>
                <w:lang w:eastAsia="ar-SA"/>
              </w:rPr>
              <w:lastRenderedPageBreak/>
              <w:t>Контроль семейных расходов.</w:t>
            </w:r>
          </w:p>
        </w:tc>
        <w:tc>
          <w:tcPr>
            <w:tcW w:w="3035" w:type="pct"/>
            <w:shd w:val="clear" w:color="auto" w:fill="auto"/>
          </w:tcPr>
          <w:p w14:paraId="02EF1EDE" w14:textId="77777777" w:rsidR="000D7985" w:rsidRPr="00A37B7C" w:rsidRDefault="000D7985" w:rsidP="00C46C1F">
            <w:pPr>
              <w:spacing w:after="0"/>
              <w:rPr>
                <w:rFonts w:ascii="Times New Roman" w:hAnsi="Times New Roman"/>
                <w:b/>
                <w:bCs/>
              </w:rPr>
            </w:pPr>
            <w:r w:rsidRPr="00A37B7C">
              <w:rPr>
                <w:rFonts w:ascii="Times New Roman" w:hAnsi="Times New Roman"/>
                <w:b/>
                <w:bCs/>
              </w:rPr>
              <w:lastRenderedPageBreak/>
              <w:t xml:space="preserve">Содержание учебного материала </w:t>
            </w:r>
          </w:p>
        </w:tc>
        <w:tc>
          <w:tcPr>
            <w:tcW w:w="707" w:type="pct"/>
            <w:shd w:val="clear" w:color="auto" w:fill="auto"/>
            <w:vAlign w:val="center"/>
          </w:tcPr>
          <w:p w14:paraId="2A7FCCF8" w14:textId="77777777" w:rsidR="000D7985" w:rsidRPr="00A37B7C" w:rsidRDefault="000D7985" w:rsidP="00C46C1F">
            <w:pPr>
              <w:spacing w:after="0"/>
              <w:rPr>
                <w:rFonts w:ascii="Times New Roman" w:hAnsi="Times New Roman"/>
                <w:b/>
                <w:bCs/>
              </w:rPr>
            </w:pPr>
            <w:r w:rsidRPr="00A37B7C">
              <w:rPr>
                <w:rFonts w:ascii="Times New Roman" w:hAnsi="Times New Roman"/>
                <w:b/>
                <w:bCs/>
              </w:rPr>
              <w:t>4</w:t>
            </w:r>
          </w:p>
        </w:tc>
        <w:tc>
          <w:tcPr>
            <w:tcW w:w="657" w:type="pct"/>
            <w:vMerge w:val="restart"/>
            <w:shd w:val="clear" w:color="auto" w:fill="auto"/>
          </w:tcPr>
          <w:p w14:paraId="03E700EB"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2995D2EB" w14:textId="77777777" w:rsidTr="00C46C1F">
        <w:trPr>
          <w:trHeight w:val="809"/>
        </w:trPr>
        <w:tc>
          <w:tcPr>
            <w:tcW w:w="601" w:type="pct"/>
            <w:vMerge/>
            <w:shd w:val="clear" w:color="auto" w:fill="auto"/>
          </w:tcPr>
          <w:p w14:paraId="34C44C17" w14:textId="77777777" w:rsidR="000D7985" w:rsidRPr="00A37B7C" w:rsidRDefault="000D7985" w:rsidP="00C46C1F">
            <w:pPr>
              <w:spacing w:after="0"/>
              <w:rPr>
                <w:rFonts w:ascii="Times New Roman" w:hAnsi="Times New Roman"/>
                <w:b/>
                <w:bCs/>
              </w:rPr>
            </w:pPr>
          </w:p>
        </w:tc>
        <w:tc>
          <w:tcPr>
            <w:tcW w:w="3035" w:type="pct"/>
            <w:shd w:val="clear" w:color="auto" w:fill="auto"/>
          </w:tcPr>
          <w:p w14:paraId="69A7DBC1" w14:textId="77777777" w:rsidR="000D7985" w:rsidRPr="00A37B7C" w:rsidRDefault="000D7985" w:rsidP="00C46C1F">
            <w:pPr>
              <w:spacing w:after="0"/>
              <w:jc w:val="both"/>
              <w:rPr>
                <w:rFonts w:ascii="Times New Roman" w:hAnsi="Times New Roman"/>
                <w:b/>
                <w:bCs/>
              </w:rPr>
            </w:pPr>
            <w:r w:rsidRPr="00A37B7C">
              <w:rPr>
                <w:rFonts w:ascii="Times New Roman" w:hAnsi="Times New Roman"/>
                <w:b/>
                <w:bCs/>
              </w:rPr>
              <w:t xml:space="preserve">1. </w:t>
            </w:r>
            <w:r w:rsidRPr="00A37B7C">
              <w:rPr>
                <w:rFonts w:ascii="Times New Roman" w:hAnsi="Times New Roman"/>
              </w:rPr>
              <w:t>Расходы. Структура расходов среднестатистической российской семьи. Использование полученных доходов на различных этапах жизни семьи. Контроль расходов, считать и фиксировать, на что тратятся полученные деньги.</w:t>
            </w:r>
          </w:p>
        </w:tc>
        <w:tc>
          <w:tcPr>
            <w:tcW w:w="707" w:type="pct"/>
            <w:shd w:val="clear" w:color="auto" w:fill="auto"/>
            <w:vAlign w:val="center"/>
          </w:tcPr>
          <w:p w14:paraId="67A66D4D"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76BC1C47" w14:textId="77777777" w:rsidR="000D7985" w:rsidRPr="00A37B7C" w:rsidRDefault="000D7985" w:rsidP="00C46C1F">
            <w:pPr>
              <w:spacing w:after="0"/>
              <w:rPr>
                <w:rFonts w:ascii="Times New Roman" w:hAnsi="Times New Roman"/>
                <w:b/>
                <w:bCs/>
              </w:rPr>
            </w:pPr>
          </w:p>
        </w:tc>
      </w:tr>
      <w:tr w:rsidR="000D7985" w:rsidRPr="00A37B7C" w14:paraId="71817C19" w14:textId="77777777" w:rsidTr="00C46C1F">
        <w:trPr>
          <w:trHeight w:val="20"/>
        </w:trPr>
        <w:tc>
          <w:tcPr>
            <w:tcW w:w="601" w:type="pct"/>
            <w:vMerge/>
            <w:shd w:val="clear" w:color="auto" w:fill="auto"/>
          </w:tcPr>
          <w:p w14:paraId="73C95669" w14:textId="77777777" w:rsidR="000D7985" w:rsidRPr="00A37B7C" w:rsidRDefault="000D7985" w:rsidP="00C46C1F">
            <w:pPr>
              <w:spacing w:after="0"/>
              <w:rPr>
                <w:rFonts w:ascii="Times New Roman" w:hAnsi="Times New Roman"/>
                <w:b/>
                <w:bCs/>
              </w:rPr>
            </w:pPr>
          </w:p>
        </w:tc>
        <w:tc>
          <w:tcPr>
            <w:tcW w:w="3035" w:type="pct"/>
            <w:shd w:val="clear" w:color="auto" w:fill="auto"/>
          </w:tcPr>
          <w:p w14:paraId="0E050092"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70F38F6B" w14:textId="77777777" w:rsidR="000D7985" w:rsidRPr="00A37B7C" w:rsidRDefault="000D7985" w:rsidP="00C46C1F">
            <w:pPr>
              <w:spacing w:after="0"/>
              <w:rPr>
                <w:rFonts w:ascii="Times New Roman" w:hAnsi="Times New Roman"/>
                <w:b/>
                <w:bCs/>
                <w:i/>
                <w:iCs/>
              </w:rPr>
            </w:pPr>
            <w:r w:rsidRPr="00A37B7C">
              <w:rPr>
                <w:rFonts w:ascii="Times New Roman" w:hAnsi="Times New Roman"/>
                <w:b/>
                <w:bCs/>
                <w:i/>
                <w:iCs/>
              </w:rPr>
              <w:t>2</w:t>
            </w:r>
          </w:p>
        </w:tc>
        <w:tc>
          <w:tcPr>
            <w:tcW w:w="657" w:type="pct"/>
            <w:vMerge/>
            <w:shd w:val="clear" w:color="auto" w:fill="auto"/>
          </w:tcPr>
          <w:p w14:paraId="4AD1E66B" w14:textId="77777777" w:rsidR="000D7985" w:rsidRPr="00A37B7C" w:rsidRDefault="000D7985" w:rsidP="00C46C1F">
            <w:pPr>
              <w:spacing w:after="0"/>
              <w:rPr>
                <w:rFonts w:ascii="Times New Roman" w:hAnsi="Times New Roman"/>
                <w:b/>
                <w:bCs/>
              </w:rPr>
            </w:pPr>
          </w:p>
        </w:tc>
      </w:tr>
      <w:tr w:rsidR="000D7985" w:rsidRPr="00A37B7C" w14:paraId="55FB4FAE" w14:textId="77777777" w:rsidTr="00C46C1F">
        <w:trPr>
          <w:trHeight w:val="20"/>
        </w:trPr>
        <w:tc>
          <w:tcPr>
            <w:tcW w:w="601" w:type="pct"/>
            <w:vMerge/>
            <w:shd w:val="clear" w:color="auto" w:fill="auto"/>
          </w:tcPr>
          <w:p w14:paraId="0F82B423" w14:textId="77777777" w:rsidR="000D7985" w:rsidRPr="00A37B7C" w:rsidRDefault="000D7985" w:rsidP="00C46C1F">
            <w:pPr>
              <w:spacing w:after="0"/>
              <w:rPr>
                <w:rFonts w:ascii="Times New Roman" w:hAnsi="Times New Roman"/>
                <w:b/>
                <w:bCs/>
              </w:rPr>
            </w:pPr>
          </w:p>
        </w:tc>
        <w:tc>
          <w:tcPr>
            <w:tcW w:w="3035" w:type="pct"/>
            <w:shd w:val="clear" w:color="auto" w:fill="auto"/>
          </w:tcPr>
          <w:p w14:paraId="2445494E" w14:textId="77777777" w:rsidR="000D7985" w:rsidRPr="00A37B7C" w:rsidRDefault="000D7985" w:rsidP="00C46C1F">
            <w:pPr>
              <w:spacing w:after="0"/>
              <w:rPr>
                <w:rFonts w:ascii="Times New Roman" w:hAnsi="Times New Roman"/>
                <w:b/>
              </w:rPr>
            </w:pPr>
            <w:r w:rsidRPr="00A37B7C">
              <w:rPr>
                <w:rFonts w:ascii="Times New Roman" w:hAnsi="Times New Roman"/>
                <w:b/>
              </w:rPr>
              <w:t xml:space="preserve">Практическое занятие №3. </w:t>
            </w:r>
            <w:r w:rsidRPr="00A37B7C">
              <w:rPr>
                <w:rFonts w:ascii="Times New Roman" w:hAnsi="Times New Roman"/>
                <w:bCs/>
              </w:rPr>
              <w:t>Составление сметы расходов</w:t>
            </w:r>
            <w:r w:rsidRPr="00A37B7C">
              <w:rPr>
                <w:rFonts w:ascii="Times New Roman" w:hAnsi="Times New Roman"/>
                <w:b/>
              </w:rPr>
              <w:t xml:space="preserve"> </w:t>
            </w:r>
          </w:p>
        </w:tc>
        <w:tc>
          <w:tcPr>
            <w:tcW w:w="707" w:type="pct"/>
            <w:shd w:val="clear" w:color="auto" w:fill="auto"/>
            <w:vAlign w:val="center"/>
          </w:tcPr>
          <w:p w14:paraId="1119FDB8" w14:textId="77777777" w:rsidR="000D7985" w:rsidRPr="00A37B7C" w:rsidRDefault="000D7985" w:rsidP="00C46C1F">
            <w:pPr>
              <w:spacing w:after="0"/>
              <w:rPr>
                <w:rFonts w:ascii="Times New Roman" w:hAnsi="Times New Roman"/>
                <w:i/>
                <w:iCs/>
              </w:rPr>
            </w:pPr>
            <w:r w:rsidRPr="00A37B7C">
              <w:rPr>
                <w:rFonts w:ascii="Times New Roman" w:hAnsi="Times New Roman"/>
                <w:i/>
                <w:iCs/>
              </w:rPr>
              <w:t>1</w:t>
            </w:r>
          </w:p>
        </w:tc>
        <w:tc>
          <w:tcPr>
            <w:tcW w:w="657" w:type="pct"/>
            <w:vMerge/>
            <w:shd w:val="clear" w:color="auto" w:fill="auto"/>
          </w:tcPr>
          <w:p w14:paraId="2D274127" w14:textId="77777777" w:rsidR="000D7985" w:rsidRPr="00A37B7C" w:rsidRDefault="000D7985" w:rsidP="00C46C1F">
            <w:pPr>
              <w:spacing w:after="0"/>
              <w:rPr>
                <w:rFonts w:ascii="Times New Roman" w:hAnsi="Times New Roman"/>
                <w:b/>
                <w:bCs/>
              </w:rPr>
            </w:pPr>
          </w:p>
        </w:tc>
      </w:tr>
      <w:tr w:rsidR="000D7985" w:rsidRPr="00A37B7C" w14:paraId="45FDEC04" w14:textId="77777777" w:rsidTr="00C46C1F">
        <w:trPr>
          <w:trHeight w:val="20"/>
        </w:trPr>
        <w:tc>
          <w:tcPr>
            <w:tcW w:w="601" w:type="pct"/>
            <w:vMerge/>
            <w:shd w:val="clear" w:color="auto" w:fill="auto"/>
          </w:tcPr>
          <w:p w14:paraId="252CB03D" w14:textId="77777777" w:rsidR="000D7985" w:rsidRPr="00A37B7C" w:rsidRDefault="000D7985" w:rsidP="00C46C1F">
            <w:pPr>
              <w:spacing w:after="0"/>
              <w:rPr>
                <w:rFonts w:ascii="Times New Roman" w:hAnsi="Times New Roman"/>
                <w:b/>
                <w:bCs/>
              </w:rPr>
            </w:pPr>
          </w:p>
        </w:tc>
        <w:tc>
          <w:tcPr>
            <w:tcW w:w="3035" w:type="pct"/>
            <w:shd w:val="clear" w:color="auto" w:fill="auto"/>
            <w:vAlign w:val="bottom"/>
          </w:tcPr>
          <w:p w14:paraId="3E71C876" w14:textId="77777777" w:rsidR="000D7985" w:rsidRPr="00A37B7C" w:rsidRDefault="000D7985" w:rsidP="00C46C1F">
            <w:pPr>
              <w:spacing w:after="0" w:line="240" w:lineRule="auto"/>
              <w:jc w:val="both"/>
              <w:rPr>
                <w:rFonts w:ascii="Times New Roman" w:hAnsi="Times New Roman"/>
                <w:b/>
              </w:rPr>
            </w:pPr>
            <w:r w:rsidRPr="00A37B7C">
              <w:rPr>
                <w:rFonts w:ascii="Times New Roman" w:eastAsia="Calibri" w:hAnsi="Times New Roman"/>
                <w:b/>
                <w:sz w:val="24"/>
                <w:szCs w:val="24"/>
              </w:rPr>
              <w:t xml:space="preserve">Практическое занятие №4. </w:t>
            </w:r>
            <w:r w:rsidRPr="00A37B7C">
              <w:rPr>
                <w:rFonts w:ascii="Times New Roman" w:eastAsia="Calibri" w:hAnsi="Times New Roman"/>
                <w:sz w:val="24"/>
                <w:szCs w:val="24"/>
              </w:rPr>
              <w:t>Тест «Контроль семейных расходов».</w:t>
            </w:r>
          </w:p>
        </w:tc>
        <w:tc>
          <w:tcPr>
            <w:tcW w:w="707" w:type="pct"/>
            <w:shd w:val="clear" w:color="auto" w:fill="auto"/>
            <w:vAlign w:val="center"/>
          </w:tcPr>
          <w:p w14:paraId="2E242877" w14:textId="77777777" w:rsidR="000D7985" w:rsidRPr="00A37B7C" w:rsidRDefault="000D7985" w:rsidP="00C46C1F">
            <w:pPr>
              <w:spacing w:after="0"/>
              <w:rPr>
                <w:rFonts w:ascii="Times New Roman" w:hAnsi="Times New Roman"/>
                <w:i/>
                <w:iCs/>
              </w:rPr>
            </w:pPr>
            <w:r w:rsidRPr="00A37B7C">
              <w:rPr>
                <w:rFonts w:ascii="Times New Roman" w:hAnsi="Times New Roman"/>
                <w:i/>
                <w:iCs/>
              </w:rPr>
              <w:t>1</w:t>
            </w:r>
          </w:p>
        </w:tc>
        <w:tc>
          <w:tcPr>
            <w:tcW w:w="657" w:type="pct"/>
            <w:vMerge/>
            <w:shd w:val="clear" w:color="auto" w:fill="auto"/>
          </w:tcPr>
          <w:p w14:paraId="3C312FA7" w14:textId="77777777" w:rsidR="000D7985" w:rsidRPr="00A37B7C" w:rsidRDefault="000D7985" w:rsidP="00C46C1F">
            <w:pPr>
              <w:spacing w:after="0"/>
              <w:rPr>
                <w:rFonts w:ascii="Times New Roman" w:hAnsi="Times New Roman"/>
                <w:b/>
                <w:bCs/>
              </w:rPr>
            </w:pPr>
          </w:p>
        </w:tc>
      </w:tr>
      <w:tr w:rsidR="000D7985" w:rsidRPr="00A37B7C" w14:paraId="64B3B9B6" w14:textId="77777777" w:rsidTr="00C46C1F">
        <w:trPr>
          <w:trHeight w:val="20"/>
        </w:trPr>
        <w:tc>
          <w:tcPr>
            <w:tcW w:w="601" w:type="pct"/>
            <w:vMerge/>
            <w:shd w:val="clear" w:color="auto" w:fill="auto"/>
          </w:tcPr>
          <w:p w14:paraId="395420D5" w14:textId="77777777" w:rsidR="000D7985" w:rsidRPr="00A37B7C" w:rsidRDefault="000D7985" w:rsidP="00C46C1F">
            <w:pPr>
              <w:spacing w:after="0"/>
              <w:rPr>
                <w:rFonts w:ascii="Times New Roman" w:hAnsi="Times New Roman"/>
                <w:b/>
                <w:bCs/>
              </w:rPr>
            </w:pPr>
          </w:p>
        </w:tc>
        <w:tc>
          <w:tcPr>
            <w:tcW w:w="3035" w:type="pct"/>
            <w:shd w:val="clear" w:color="auto" w:fill="auto"/>
          </w:tcPr>
          <w:p w14:paraId="6B7C5AE0"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1CB738DD"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3C0D48EE" w14:textId="77777777" w:rsidR="000D7985" w:rsidRPr="00A37B7C" w:rsidRDefault="000D7985" w:rsidP="00C46C1F">
            <w:pPr>
              <w:spacing w:after="0"/>
              <w:rPr>
                <w:rFonts w:ascii="Times New Roman" w:hAnsi="Times New Roman"/>
                <w:b/>
                <w:bCs/>
              </w:rPr>
            </w:pPr>
          </w:p>
        </w:tc>
      </w:tr>
      <w:tr w:rsidR="000D7985" w:rsidRPr="00A37B7C" w14:paraId="6CE0C769" w14:textId="77777777" w:rsidTr="00C46C1F">
        <w:trPr>
          <w:trHeight w:val="20"/>
        </w:trPr>
        <w:tc>
          <w:tcPr>
            <w:tcW w:w="601" w:type="pct"/>
            <w:vMerge w:val="restart"/>
            <w:shd w:val="clear" w:color="auto" w:fill="auto"/>
          </w:tcPr>
          <w:p w14:paraId="5DE8607E" w14:textId="77777777" w:rsidR="000D7985" w:rsidRPr="00A37B7C" w:rsidRDefault="000D7985" w:rsidP="00C46C1F">
            <w:pPr>
              <w:spacing w:after="0"/>
              <w:rPr>
                <w:rFonts w:ascii="Times New Roman" w:eastAsia="Calibri" w:hAnsi="Times New Roman"/>
                <w:b/>
                <w:bCs/>
              </w:rPr>
            </w:pPr>
            <w:r w:rsidRPr="00A37B7C">
              <w:rPr>
                <w:rFonts w:ascii="Times New Roman" w:hAnsi="Times New Roman"/>
                <w:b/>
                <w:bCs/>
              </w:rPr>
              <w:t>Тема 1.4.</w:t>
            </w:r>
          </w:p>
          <w:p w14:paraId="36CAB8C3" w14:textId="77777777" w:rsidR="000D7985" w:rsidRPr="00A37B7C" w:rsidRDefault="000D7985" w:rsidP="00C46C1F">
            <w:pPr>
              <w:spacing w:after="0"/>
              <w:rPr>
                <w:rFonts w:ascii="Times New Roman" w:hAnsi="Times New Roman"/>
                <w:b/>
                <w:bCs/>
              </w:rPr>
            </w:pPr>
            <w:r w:rsidRPr="00A37B7C">
              <w:rPr>
                <w:rFonts w:ascii="Times New Roman" w:eastAsia="Calibri" w:hAnsi="Times New Roman"/>
                <w:b/>
                <w:bCs/>
              </w:rPr>
              <w:t>Семейный бюджет.</w:t>
            </w:r>
          </w:p>
        </w:tc>
        <w:tc>
          <w:tcPr>
            <w:tcW w:w="3035" w:type="pct"/>
            <w:shd w:val="clear" w:color="auto" w:fill="auto"/>
          </w:tcPr>
          <w:p w14:paraId="1A1ED567"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2BED8B9D" w14:textId="77777777" w:rsidR="000D7985" w:rsidRPr="00A37B7C" w:rsidRDefault="000D7985" w:rsidP="00C46C1F">
            <w:pPr>
              <w:spacing w:after="0"/>
              <w:rPr>
                <w:rFonts w:ascii="Times New Roman" w:hAnsi="Times New Roman"/>
                <w:b/>
                <w:bCs/>
              </w:rPr>
            </w:pPr>
            <w:r>
              <w:rPr>
                <w:rFonts w:ascii="Times New Roman" w:hAnsi="Times New Roman"/>
                <w:b/>
              </w:rPr>
              <w:t>3</w:t>
            </w:r>
          </w:p>
        </w:tc>
        <w:tc>
          <w:tcPr>
            <w:tcW w:w="657" w:type="pct"/>
            <w:vMerge w:val="restart"/>
            <w:shd w:val="clear" w:color="auto" w:fill="auto"/>
          </w:tcPr>
          <w:p w14:paraId="5311CC8B"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163A8D7A" w14:textId="77777777" w:rsidTr="00C46C1F">
        <w:trPr>
          <w:trHeight w:val="882"/>
        </w:trPr>
        <w:tc>
          <w:tcPr>
            <w:tcW w:w="601" w:type="pct"/>
            <w:vMerge/>
            <w:shd w:val="clear" w:color="auto" w:fill="auto"/>
          </w:tcPr>
          <w:p w14:paraId="064EFBF6" w14:textId="77777777" w:rsidR="000D7985" w:rsidRPr="00A37B7C" w:rsidRDefault="000D7985" w:rsidP="00C46C1F">
            <w:pPr>
              <w:spacing w:after="0"/>
              <w:rPr>
                <w:rFonts w:ascii="Times New Roman" w:hAnsi="Times New Roman"/>
                <w:b/>
                <w:bCs/>
              </w:rPr>
            </w:pPr>
          </w:p>
        </w:tc>
        <w:tc>
          <w:tcPr>
            <w:tcW w:w="3035" w:type="pct"/>
            <w:shd w:val="clear" w:color="auto" w:fill="auto"/>
          </w:tcPr>
          <w:p w14:paraId="1F24C6BD"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hAnsi="Times New Roman"/>
              </w:rPr>
              <w:t>Понятие семейного бюджета. Отличия личного бюджета и бюджета семьи. Дефицит (профицит) бюджета. Виды дефицита и способы избавления от хронического дефицита. Возникновение дефицита бюджета</w:t>
            </w:r>
            <w:r w:rsidRPr="00A37B7C">
              <w:rPr>
                <w:rFonts w:ascii="Times New Roman" w:hAnsi="Times New Roman"/>
                <w:b/>
                <w:bCs/>
              </w:rPr>
              <w:t>.</w:t>
            </w:r>
          </w:p>
        </w:tc>
        <w:tc>
          <w:tcPr>
            <w:tcW w:w="707" w:type="pct"/>
            <w:shd w:val="clear" w:color="auto" w:fill="auto"/>
            <w:vAlign w:val="center"/>
          </w:tcPr>
          <w:p w14:paraId="60E9073E"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66C7B368" w14:textId="77777777" w:rsidR="000D7985" w:rsidRPr="00A37B7C" w:rsidRDefault="000D7985" w:rsidP="00C46C1F">
            <w:pPr>
              <w:spacing w:after="0"/>
              <w:rPr>
                <w:rFonts w:ascii="Times New Roman" w:hAnsi="Times New Roman"/>
                <w:b/>
                <w:bCs/>
              </w:rPr>
            </w:pPr>
          </w:p>
        </w:tc>
      </w:tr>
      <w:tr w:rsidR="000D7985" w:rsidRPr="00A37B7C" w14:paraId="2183208B" w14:textId="77777777" w:rsidTr="00C46C1F">
        <w:trPr>
          <w:trHeight w:val="20"/>
        </w:trPr>
        <w:tc>
          <w:tcPr>
            <w:tcW w:w="601" w:type="pct"/>
            <w:vMerge/>
            <w:shd w:val="clear" w:color="auto" w:fill="auto"/>
          </w:tcPr>
          <w:p w14:paraId="5F523BFD" w14:textId="77777777" w:rsidR="000D7985" w:rsidRPr="00A37B7C" w:rsidRDefault="000D7985" w:rsidP="00C46C1F">
            <w:pPr>
              <w:spacing w:after="0"/>
              <w:rPr>
                <w:rFonts w:ascii="Times New Roman" w:hAnsi="Times New Roman"/>
                <w:b/>
                <w:bCs/>
              </w:rPr>
            </w:pPr>
          </w:p>
        </w:tc>
        <w:tc>
          <w:tcPr>
            <w:tcW w:w="3035" w:type="pct"/>
            <w:shd w:val="clear" w:color="auto" w:fill="auto"/>
          </w:tcPr>
          <w:p w14:paraId="70D43B5D"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18F6528D" w14:textId="77777777" w:rsidR="000D7985" w:rsidRPr="00A37B7C" w:rsidRDefault="000D7985" w:rsidP="00C46C1F">
            <w:pPr>
              <w:spacing w:after="0"/>
              <w:rPr>
                <w:rFonts w:ascii="Times New Roman" w:hAnsi="Times New Roman"/>
                <w:b/>
                <w:bCs/>
                <w:i/>
                <w:iCs/>
              </w:rPr>
            </w:pPr>
            <w:r>
              <w:rPr>
                <w:rFonts w:ascii="Times New Roman" w:hAnsi="Times New Roman"/>
                <w:b/>
                <w:bCs/>
                <w:i/>
                <w:iCs/>
              </w:rPr>
              <w:t>1</w:t>
            </w:r>
          </w:p>
        </w:tc>
        <w:tc>
          <w:tcPr>
            <w:tcW w:w="657" w:type="pct"/>
            <w:vMerge/>
            <w:shd w:val="clear" w:color="auto" w:fill="auto"/>
          </w:tcPr>
          <w:p w14:paraId="3CC9B720" w14:textId="77777777" w:rsidR="000D7985" w:rsidRPr="00A37B7C" w:rsidRDefault="000D7985" w:rsidP="00C46C1F">
            <w:pPr>
              <w:spacing w:after="0"/>
              <w:rPr>
                <w:rFonts w:ascii="Times New Roman" w:hAnsi="Times New Roman"/>
                <w:b/>
                <w:bCs/>
              </w:rPr>
            </w:pPr>
          </w:p>
        </w:tc>
      </w:tr>
      <w:tr w:rsidR="000D7985" w:rsidRPr="00A37B7C" w14:paraId="3FE389F3" w14:textId="77777777" w:rsidTr="00C46C1F">
        <w:trPr>
          <w:trHeight w:val="544"/>
        </w:trPr>
        <w:tc>
          <w:tcPr>
            <w:tcW w:w="601" w:type="pct"/>
            <w:vMerge/>
            <w:shd w:val="clear" w:color="auto" w:fill="auto"/>
          </w:tcPr>
          <w:p w14:paraId="3E8426C6" w14:textId="77777777" w:rsidR="000D7985" w:rsidRPr="00A37B7C" w:rsidRDefault="000D7985" w:rsidP="00C46C1F">
            <w:pPr>
              <w:spacing w:after="0"/>
              <w:rPr>
                <w:rFonts w:ascii="Times New Roman" w:hAnsi="Times New Roman"/>
                <w:b/>
                <w:bCs/>
              </w:rPr>
            </w:pPr>
          </w:p>
        </w:tc>
        <w:tc>
          <w:tcPr>
            <w:tcW w:w="3035" w:type="pct"/>
            <w:shd w:val="clear" w:color="auto" w:fill="auto"/>
          </w:tcPr>
          <w:p w14:paraId="6ED04F32" w14:textId="77777777" w:rsidR="000D7985" w:rsidRPr="00A37B7C" w:rsidRDefault="000D7985" w:rsidP="00C46C1F">
            <w:pPr>
              <w:spacing w:after="0"/>
              <w:rPr>
                <w:rFonts w:ascii="Times New Roman" w:hAnsi="Times New Roman"/>
                <w:b/>
              </w:rPr>
            </w:pPr>
            <w:r w:rsidRPr="00A37B7C">
              <w:rPr>
                <w:rFonts w:ascii="Times New Roman" w:eastAsia="Arial" w:hAnsi="Times New Roman"/>
                <w:b/>
                <w:bCs/>
              </w:rPr>
              <w:t>Практическое занятие 5</w:t>
            </w:r>
            <w:r w:rsidRPr="00A37B7C">
              <w:rPr>
                <w:rFonts w:ascii="Times New Roman" w:eastAsia="Arial" w:hAnsi="Times New Roman"/>
              </w:rPr>
              <w:t>. Составление текущего и перспективного личного (семейного) бюджета, оценка его баланса.</w:t>
            </w:r>
          </w:p>
        </w:tc>
        <w:tc>
          <w:tcPr>
            <w:tcW w:w="707" w:type="pct"/>
            <w:shd w:val="clear" w:color="auto" w:fill="auto"/>
            <w:vAlign w:val="center"/>
          </w:tcPr>
          <w:p w14:paraId="487B2620" w14:textId="77777777" w:rsidR="000D7985" w:rsidRPr="00A37B7C" w:rsidRDefault="000D7985" w:rsidP="00C46C1F">
            <w:pPr>
              <w:spacing w:after="0"/>
              <w:rPr>
                <w:rFonts w:ascii="Times New Roman" w:hAnsi="Times New Roman"/>
                <w:i/>
                <w:iCs/>
              </w:rPr>
            </w:pPr>
            <w:r>
              <w:rPr>
                <w:rFonts w:ascii="Times New Roman" w:hAnsi="Times New Roman"/>
                <w:i/>
                <w:iCs/>
              </w:rPr>
              <w:t>1</w:t>
            </w:r>
          </w:p>
        </w:tc>
        <w:tc>
          <w:tcPr>
            <w:tcW w:w="657" w:type="pct"/>
            <w:vMerge/>
            <w:shd w:val="clear" w:color="auto" w:fill="auto"/>
          </w:tcPr>
          <w:p w14:paraId="3772884C" w14:textId="77777777" w:rsidR="000D7985" w:rsidRPr="00A37B7C" w:rsidRDefault="000D7985" w:rsidP="00C46C1F">
            <w:pPr>
              <w:spacing w:after="0"/>
              <w:rPr>
                <w:rFonts w:ascii="Times New Roman" w:hAnsi="Times New Roman"/>
                <w:b/>
                <w:bCs/>
              </w:rPr>
            </w:pPr>
          </w:p>
        </w:tc>
      </w:tr>
      <w:tr w:rsidR="000D7985" w:rsidRPr="00A37B7C" w14:paraId="0D2CA9CF" w14:textId="77777777" w:rsidTr="00C46C1F">
        <w:trPr>
          <w:trHeight w:val="20"/>
        </w:trPr>
        <w:tc>
          <w:tcPr>
            <w:tcW w:w="601" w:type="pct"/>
            <w:vMerge/>
            <w:shd w:val="clear" w:color="auto" w:fill="auto"/>
          </w:tcPr>
          <w:p w14:paraId="17300DEA" w14:textId="77777777" w:rsidR="000D7985" w:rsidRPr="00A37B7C" w:rsidRDefault="000D7985" w:rsidP="00C46C1F">
            <w:pPr>
              <w:spacing w:after="0"/>
              <w:rPr>
                <w:rFonts w:ascii="Times New Roman" w:hAnsi="Times New Roman"/>
                <w:b/>
                <w:bCs/>
              </w:rPr>
            </w:pPr>
          </w:p>
        </w:tc>
        <w:tc>
          <w:tcPr>
            <w:tcW w:w="3035" w:type="pct"/>
            <w:shd w:val="clear" w:color="auto" w:fill="auto"/>
          </w:tcPr>
          <w:p w14:paraId="29928D4C"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7643546E"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100AE62B" w14:textId="77777777" w:rsidR="000D7985" w:rsidRPr="00A37B7C" w:rsidRDefault="000D7985" w:rsidP="00C46C1F">
            <w:pPr>
              <w:spacing w:after="0"/>
              <w:rPr>
                <w:rFonts w:ascii="Times New Roman" w:hAnsi="Times New Roman"/>
                <w:b/>
                <w:bCs/>
              </w:rPr>
            </w:pPr>
          </w:p>
        </w:tc>
      </w:tr>
      <w:tr w:rsidR="000D7985" w:rsidRPr="00A37B7C" w14:paraId="6F99435A" w14:textId="77777777" w:rsidTr="00C46C1F">
        <w:trPr>
          <w:trHeight w:val="20"/>
        </w:trPr>
        <w:tc>
          <w:tcPr>
            <w:tcW w:w="3636" w:type="pct"/>
            <w:gridSpan w:val="2"/>
            <w:shd w:val="clear" w:color="auto" w:fill="auto"/>
          </w:tcPr>
          <w:p w14:paraId="057B27CB" w14:textId="77777777" w:rsidR="000D7985" w:rsidRPr="00A37B7C" w:rsidRDefault="000D7985" w:rsidP="00C46C1F">
            <w:pPr>
              <w:spacing w:after="0"/>
              <w:rPr>
                <w:rFonts w:ascii="Times New Roman" w:hAnsi="Times New Roman"/>
                <w:b/>
                <w:bCs/>
              </w:rPr>
            </w:pPr>
            <w:r w:rsidRPr="00A37B7C">
              <w:rPr>
                <w:rFonts w:ascii="Times New Roman" w:hAnsi="Times New Roman"/>
                <w:b/>
                <w:bCs/>
              </w:rPr>
              <w:t>Раздел 2. Накопления и средства платежа. Финансовый рынок и инвестиции.</w:t>
            </w:r>
          </w:p>
        </w:tc>
        <w:tc>
          <w:tcPr>
            <w:tcW w:w="707" w:type="pct"/>
            <w:shd w:val="clear" w:color="auto" w:fill="auto"/>
            <w:vAlign w:val="center"/>
          </w:tcPr>
          <w:p w14:paraId="60B2560F" w14:textId="77777777" w:rsidR="000D7985" w:rsidRPr="00A37B7C" w:rsidRDefault="000D7985" w:rsidP="00C46C1F">
            <w:pPr>
              <w:spacing w:after="0"/>
              <w:rPr>
                <w:rFonts w:ascii="Times New Roman" w:hAnsi="Times New Roman"/>
                <w:b/>
              </w:rPr>
            </w:pPr>
            <w:r>
              <w:rPr>
                <w:rFonts w:ascii="Times New Roman" w:hAnsi="Times New Roman"/>
                <w:b/>
              </w:rPr>
              <w:t>19/11</w:t>
            </w:r>
          </w:p>
        </w:tc>
        <w:tc>
          <w:tcPr>
            <w:tcW w:w="657" w:type="pct"/>
            <w:shd w:val="clear" w:color="auto" w:fill="auto"/>
          </w:tcPr>
          <w:p w14:paraId="349C69F2" w14:textId="77777777" w:rsidR="000D7985" w:rsidRPr="00A37B7C" w:rsidRDefault="000D7985" w:rsidP="00C46C1F">
            <w:pPr>
              <w:spacing w:after="0"/>
              <w:rPr>
                <w:rFonts w:ascii="Times New Roman" w:hAnsi="Times New Roman"/>
                <w:b/>
              </w:rPr>
            </w:pPr>
          </w:p>
        </w:tc>
      </w:tr>
      <w:tr w:rsidR="000D7985" w:rsidRPr="00A37B7C" w14:paraId="7836ECEF" w14:textId="77777777" w:rsidTr="00C46C1F">
        <w:trPr>
          <w:trHeight w:val="20"/>
        </w:trPr>
        <w:tc>
          <w:tcPr>
            <w:tcW w:w="601" w:type="pct"/>
            <w:vMerge w:val="restart"/>
            <w:shd w:val="clear" w:color="auto" w:fill="auto"/>
          </w:tcPr>
          <w:p w14:paraId="65B9B6C0"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Тема 2.1. </w:t>
            </w:r>
          </w:p>
          <w:p w14:paraId="20A4C2B0" w14:textId="77777777" w:rsidR="000D7985" w:rsidRPr="00A37B7C" w:rsidRDefault="000D7985" w:rsidP="00C46C1F">
            <w:pPr>
              <w:spacing w:after="0"/>
              <w:rPr>
                <w:rFonts w:ascii="Times New Roman" w:hAnsi="Times New Roman"/>
                <w:b/>
                <w:bCs/>
              </w:rPr>
            </w:pPr>
            <w:r w:rsidRPr="00A37B7C">
              <w:rPr>
                <w:rFonts w:ascii="Times New Roman" w:hAnsi="Times New Roman"/>
                <w:b/>
                <w:bCs/>
              </w:rPr>
              <w:t>Способы увеличения семейных доходов с использованием услуг финансовых организаций.</w:t>
            </w:r>
          </w:p>
        </w:tc>
        <w:tc>
          <w:tcPr>
            <w:tcW w:w="3035" w:type="pct"/>
            <w:shd w:val="clear" w:color="auto" w:fill="auto"/>
          </w:tcPr>
          <w:p w14:paraId="6BCD92BB"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488303FF" w14:textId="77777777" w:rsidR="000D7985" w:rsidRPr="00A37B7C" w:rsidRDefault="000D7985" w:rsidP="00C46C1F">
            <w:pPr>
              <w:spacing w:after="0"/>
              <w:rPr>
                <w:rFonts w:ascii="Times New Roman" w:hAnsi="Times New Roman"/>
                <w:b/>
                <w:bCs/>
              </w:rPr>
            </w:pPr>
            <w:r>
              <w:rPr>
                <w:rFonts w:ascii="Times New Roman" w:hAnsi="Times New Roman"/>
                <w:b/>
                <w:bCs/>
              </w:rPr>
              <w:t>4</w:t>
            </w:r>
          </w:p>
        </w:tc>
        <w:tc>
          <w:tcPr>
            <w:tcW w:w="657" w:type="pct"/>
            <w:vMerge w:val="restart"/>
            <w:shd w:val="clear" w:color="auto" w:fill="auto"/>
          </w:tcPr>
          <w:p w14:paraId="653D3569"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57E759FB" w14:textId="77777777" w:rsidTr="00C46C1F">
        <w:trPr>
          <w:trHeight w:val="20"/>
        </w:trPr>
        <w:tc>
          <w:tcPr>
            <w:tcW w:w="601" w:type="pct"/>
            <w:vMerge/>
            <w:shd w:val="clear" w:color="auto" w:fill="auto"/>
          </w:tcPr>
          <w:p w14:paraId="6E2C8D53" w14:textId="77777777" w:rsidR="000D7985" w:rsidRPr="00A37B7C" w:rsidRDefault="000D7985" w:rsidP="00C46C1F">
            <w:pPr>
              <w:spacing w:after="0"/>
              <w:rPr>
                <w:rFonts w:ascii="Times New Roman" w:hAnsi="Times New Roman"/>
                <w:b/>
                <w:bCs/>
              </w:rPr>
            </w:pPr>
          </w:p>
        </w:tc>
        <w:tc>
          <w:tcPr>
            <w:tcW w:w="3035" w:type="pct"/>
            <w:shd w:val="clear" w:color="auto" w:fill="auto"/>
          </w:tcPr>
          <w:p w14:paraId="3E3696C6"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hAnsi="Times New Roman"/>
              </w:rPr>
              <w:t xml:space="preserve">Инвестиции – сбережения на будущее. Сбережения. Депозит. Виды банковских вкладов. Банковский сберегательный вклад, процентная ставка. </w:t>
            </w:r>
          </w:p>
        </w:tc>
        <w:tc>
          <w:tcPr>
            <w:tcW w:w="707" w:type="pct"/>
            <w:vMerge w:val="restart"/>
            <w:shd w:val="clear" w:color="auto" w:fill="auto"/>
            <w:vAlign w:val="center"/>
          </w:tcPr>
          <w:p w14:paraId="4F42F9E1"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5778FF4F" w14:textId="77777777" w:rsidR="000D7985" w:rsidRPr="00A37B7C" w:rsidRDefault="000D7985" w:rsidP="00C46C1F">
            <w:pPr>
              <w:spacing w:after="0"/>
              <w:rPr>
                <w:rFonts w:ascii="Times New Roman" w:hAnsi="Times New Roman"/>
                <w:b/>
                <w:bCs/>
              </w:rPr>
            </w:pPr>
          </w:p>
        </w:tc>
      </w:tr>
      <w:tr w:rsidR="000D7985" w:rsidRPr="00A37B7C" w14:paraId="44041DB7" w14:textId="77777777" w:rsidTr="00C46C1F">
        <w:trPr>
          <w:trHeight w:val="20"/>
        </w:trPr>
        <w:tc>
          <w:tcPr>
            <w:tcW w:w="601" w:type="pct"/>
            <w:vMerge/>
            <w:shd w:val="clear" w:color="auto" w:fill="auto"/>
          </w:tcPr>
          <w:p w14:paraId="6173DBAE" w14:textId="77777777" w:rsidR="000D7985" w:rsidRPr="00A37B7C" w:rsidRDefault="000D7985" w:rsidP="00C46C1F">
            <w:pPr>
              <w:spacing w:after="0"/>
              <w:rPr>
                <w:rFonts w:ascii="Times New Roman" w:hAnsi="Times New Roman"/>
                <w:b/>
                <w:bCs/>
              </w:rPr>
            </w:pPr>
          </w:p>
        </w:tc>
        <w:tc>
          <w:tcPr>
            <w:tcW w:w="3035" w:type="pct"/>
            <w:shd w:val="clear" w:color="auto" w:fill="auto"/>
          </w:tcPr>
          <w:p w14:paraId="34BF98D3"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2. </w:t>
            </w:r>
            <w:r w:rsidRPr="00A37B7C">
              <w:rPr>
                <w:rFonts w:ascii="Times New Roman" w:hAnsi="Times New Roman"/>
              </w:rPr>
              <w:t>Инфляция: темпы роста инфляции. Инвестиции. Паевой инвестиционный фонд (ПИФ). Инвестиционный доход.</w:t>
            </w:r>
          </w:p>
        </w:tc>
        <w:tc>
          <w:tcPr>
            <w:tcW w:w="707" w:type="pct"/>
            <w:vMerge/>
            <w:shd w:val="clear" w:color="auto" w:fill="auto"/>
            <w:vAlign w:val="center"/>
          </w:tcPr>
          <w:p w14:paraId="35569EBC" w14:textId="77777777" w:rsidR="000D7985" w:rsidRPr="00A37B7C" w:rsidRDefault="000D7985" w:rsidP="00C46C1F">
            <w:pPr>
              <w:spacing w:after="0"/>
              <w:rPr>
                <w:rFonts w:ascii="Times New Roman" w:hAnsi="Times New Roman"/>
                <w:b/>
                <w:bCs/>
              </w:rPr>
            </w:pPr>
          </w:p>
        </w:tc>
        <w:tc>
          <w:tcPr>
            <w:tcW w:w="657" w:type="pct"/>
            <w:vMerge/>
            <w:shd w:val="clear" w:color="auto" w:fill="auto"/>
          </w:tcPr>
          <w:p w14:paraId="57146218" w14:textId="77777777" w:rsidR="000D7985" w:rsidRPr="00A37B7C" w:rsidRDefault="000D7985" w:rsidP="00C46C1F">
            <w:pPr>
              <w:spacing w:after="0"/>
              <w:rPr>
                <w:rFonts w:ascii="Times New Roman" w:hAnsi="Times New Roman"/>
                <w:b/>
                <w:bCs/>
              </w:rPr>
            </w:pPr>
          </w:p>
        </w:tc>
      </w:tr>
      <w:tr w:rsidR="000D7985" w:rsidRPr="00A37B7C" w14:paraId="468D46BF" w14:textId="77777777" w:rsidTr="00C46C1F">
        <w:trPr>
          <w:trHeight w:val="20"/>
        </w:trPr>
        <w:tc>
          <w:tcPr>
            <w:tcW w:w="601" w:type="pct"/>
            <w:vMerge/>
            <w:shd w:val="clear" w:color="auto" w:fill="auto"/>
          </w:tcPr>
          <w:p w14:paraId="6CF4DE01" w14:textId="77777777" w:rsidR="000D7985" w:rsidRPr="00A37B7C" w:rsidRDefault="000D7985" w:rsidP="00C46C1F">
            <w:pPr>
              <w:spacing w:after="0"/>
              <w:rPr>
                <w:rFonts w:ascii="Times New Roman" w:hAnsi="Times New Roman"/>
                <w:b/>
                <w:bCs/>
              </w:rPr>
            </w:pPr>
          </w:p>
        </w:tc>
        <w:tc>
          <w:tcPr>
            <w:tcW w:w="3035" w:type="pct"/>
            <w:shd w:val="clear" w:color="auto" w:fill="auto"/>
          </w:tcPr>
          <w:p w14:paraId="08F5B51E"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5531F0FA" w14:textId="77777777" w:rsidR="000D7985" w:rsidRPr="00A37B7C" w:rsidRDefault="000D7985" w:rsidP="00C46C1F">
            <w:pPr>
              <w:spacing w:after="0"/>
              <w:rPr>
                <w:rFonts w:ascii="Times New Roman" w:hAnsi="Times New Roman"/>
                <w:b/>
                <w:bCs/>
              </w:rPr>
            </w:pPr>
            <w:r>
              <w:rPr>
                <w:rFonts w:ascii="Times New Roman" w:hAnsi="Times New Roman"/>
                <w:b/>
                <w:bCs/>
              </w:rPr>
              <w:t>2</w:t>
            </w:r>
          </w:p>
        </w:tc>
        <w:tc>
          <w:tcPr>
            <w:tcW w:w="657" w:type="pct"/>
            <w:vMerge/>
            <w:shd w:val="clear" w:color="auto" w:fill="auto"/>
          </w:tcPr>
          <w:p w14:paraId="77F67FAF" w14:textId="77777777" w:rsidR="000D7985" w:rsidRPr="00A37B7C" w:rsidRDefault="000D7985" w:rsidP="00C46C1F">
            <w:pPr>
              <w:spacing w:after="0"/>
              <w:rPr>
                <w:rFonts w:ascii="Times New Roman" w:hAnsi="Times New Roman"/>
                <w:b/>
                <w:bCs/>
              </w:rPr>
            </w:pPr>
          </w:p>
        </w:tc>
      </w:tr>
      <w:tr w:rsidR="000D7985" w:rsidRPr="00A37B7C" w14:paraId="75CEFE1C" w14:textId="77777777" w:rsidTr="00C46C1F">
        <w:trPr>
          <w:trHeight w:val="20"/>
        </w:trPr>
        <w:tc>
          <w:tcPr>
            <w:tcW w:w="601" w:type="pct"/>
            <w:vMerge/>
            <w:shd w:val="clear" w:color="auto" w:fill="auto"/>
          </w:tcPr>
          <w:p w14:paraId="34DFF610" w14:textId="77777777" w:rsidR="000D7985" w:rsidRPr="00A37B7C" w:rsidRDefault="000D7985" w:rsidP="00C46C1F">
            <w:pPr>
              <w:spacing w:after="0"/>
              <w:rPr>
                <w:rFonts w:ascii="Times New Roman" w:hAnsi="Times New Roman"/>
                <w:b/>
                <w:bCs/>
              </w:rPr>
            </w:pPr>
          </w:p>
        </w:tc>
        <w:tc>
          <w:tcPr>
            <w:tcW w:w="3035" w:type="pct"/>
            <w:shd w:val="clear" w:color="auto" w:fill="auto"/>
          </w:tcPr>
          <w:p w14:paraId="0EEF9424" w14:textId="77777777" w:rsidR="000D7985" w:rsidRPr="00A37B7C" w:rsidRDefault="000D7985" w:rsidP="00C46C1F">
            <w:pPr>
              <w:spacing w:after="0"/>
              <w:rPr>
                <w:rFonts w:ascii="Times New Roman" w:hAnsi="Times New Roman"/>
                <w:b/>
              </w:rPr>
            </w:pPr>
            <w:r w:rsidRPr="00A37B7C">
              <w:rPr>
                <w:rFonts w:ascii="Times New Roman" w:hAnsi="Times New Roman"/>
                <w:b/>
              </w:rPr>
              <w:t xml:space="preserve">1. Практическое занятие 6. </w:t>
            </w:r>
            <w:r w:rsidRPr="00A37B7C">
              <w:rPr>
                <w:rFonts w:ascii="Times New Roman" w:hAnsi="Times New Roman"/>
                <w:bCs/>
              </w:rPr>
              <w:t>Возможности увеличения дохода семьи с помощью депозитных вложений. Выбор банковского вклада. Расчет процентов по банковскому вкладу и условия их получения.</w:t>
            </w:r>
          </w:p>
        </w:tc>
        <w:tc>
          <w:tcPr>
            <w:tcW w:w="707" w:type="pct"/>
            <w:shd w:val="clear" w:color="auto" w:fill="auto"/>
            <w:vAlign w:val="center"/>
          </w:tcPr>
          <w:p w14:paraId="1812D1C4" w14:textId="77777777" w:rsidR="000D7985" w:rsidRPr="00A37B7C" w:rsidRDefault="000D7985" w:rsidP="00C46C1F">
            <w:pPr>
              <w:spacing w:after="0"/>
              <w:rPr>
                <w:rFonts w:ascii="Times New Roman" w:hAnsi="Times New Roman"/>
                <w:i/>
                <w:iCs/>
              </w:rPr>
            </w:pPr>
            <w:r>
              <w:rPr>
                <w:rFonts w:ascii="Times New Roman" w:hAnsi="Times New Roman"/>
                <w:i/>
                <w:iCs/>
              </w:rPr>
              <w:t>1</w:t>
            </w:r>
          </w:p>
        </w:tc>
        <w:tc>
          <w:tcPr>
            <w:tcW w:w="657" w:type="pct"/>
            <w:vMerge/>
            <w:shd w:val="clear" w:color="auto" w:fill="auto"/>
          </w:tcPr>
          <w:p w14:paraId="250617E2" w14:textId="77777777" w:rsidR="000D7985" w:rsidRPr="00A37B7C" w:rsidRDefault="000D7985" w:rsidP="00C46C1F">
            <w:pPr>
              <w:spacing w:after="0"/>
              <w:rPr>
                <w:rFonts w:ascii="Times New Roman" w:hAnsi="Times New Roman"/>
                <w:b/>
                <w:bCs/>
              </w:rPr>
            </w:pPr>
          </w:p>
        </w:tc>
      </w:tr>
      <w:tr w:rsidR="000D7985" w:rsidRPr="00A37B7C" w14:paraId="71BAD220" w14:textId="77777777" w:rsidTr="00C46C1F">
        <w:trPr>
          <w:trHeight w:val="20"/>
        </w:trPr>
        <w:tc>
          <w:tcPr>
            <w:tcW w:w="601" w:type="pct"/>
            <w:vMerge/>
            <w:shd w:val="clear" w:color="auto" w:fill="auto"/>
          </w:tcPr>
          <w:p w14:paraId="20F75D2D" w14:textId="77777777" w:rsidR="000D7985" w:rsidRPr="00A37B7C" w:rsidRDefault="000D7985" w:rsidP="00C46C1F">
            <w:pPr>
              <w:spacing w:after="0"/>
              <w:rPr>
                <w:rFonts w:ascii="Times New Roman" w:hAnsi="Times New Roman"/>
                <w:b/>
                <w:bCs/>
              </w:rPr>
            </w:pPr>
          </w:p>
        </w:tc>
        <w:tc>
          <w:tcPr>
            <w:tcW w:w="3035" w:type="pct"/>
            <w:shd w:val="clear" w:color="auto" w:fill="auto"/>
            <w:vAlign w:val="bottom"/>
          </w:tcPr>
          <w:p w14:paraId="4CBE5B7E" w14:textId="77777777" w:rsidR="000D7985" w:rsidRPr="00A37B7C" w:rsidRDefault="000D7985" w:rsidP="00C46C1F">
            <w:pPr>
              <w:spacing w:after="0"/>
              <w:rPr>
                <w:rFonts w:ascii="Times New Roman" w:hAnsi="Times New Roman"/>
                <w:bCs/>
              </w:rPr>
            </w:pPr>
            <w:r w:rsidRPr="00A37B7C">
              <w:rPr>
                <w:rFonts w:ascii="Times New Roman" w:hAnsi="Times New Roman"/>
                <w:b/>
              </w:rPr>
              <w:t xml:space="preserve">2. Практическое занятие 7. </w:t>
            </w:r>
            <w:r w:rsidRPr="00A37B7C">
              <w:rPr>
                <w:rFonts w:ascii="Times New Roman" w:hAnsi="Times New Roman"/>
                <w:bCs/>
              </w:rPr>
              <w:t>Расчет уровня инфляции. Определение потребительской корзины.</w:t>
            </w:r>
          </w:p>
        </w:tc>
        <w:tc>
          <w:tcPr>
            <w:tcW w:w="707" w:type="pct"/>
            <w:shd w:val="clear" w:color="auto" w:fill="auto"/>
            <w:vAlign w:val="center"/>
          </w:tcPr>
          <w:p w14:paraId="3DC8C9F0" w14:textId="77777777" w:rsidR="000D7985" w:rsidRPr="00A37B7C" w:rsidRDefault="000D7985" w:rsidP="00C46C1F">
            <w:pPr>
              <w:spacing w:after="0"/>
              <w:rPr>
                <w:rFonts w:ascii="Times New Roman" w:hAnsi="Times New Roman"/>
                <w:i/>
                <w:iCs/>
              </w:rPr>
            </w:pPr>
            <w:r>
              <w:rPr>
                <w:rFonts w:ascii="Times New Roman" w:hAnsi="Times New Roman"/>
                <w:i/>
                <w:iCs/>
              </w:rPr>
              <w:t>1</w:t>
            </w:r>
          </w:p>
        </w:tc>
        <w:tc>
          <w:tcPr>
            <w:tcW w:w="657" w:type="pct"/>
            <w:vMerge/>
            <w:shd w:val="clear" w:color="auto" w:fill="auto"/>
          </w:tcPr>
          <w:p w14:paraId="5AF7DBDF" w14:textId="77777777" w:rsidR="000D7985" w:rsidRPr="00A37B7C" w:rsidRDefault="000D7985" w:rsidP="00C46C1F">
            <w:pPr>
              <w:spacing w:after="0"/>
              <w:rPr>
                <w:rFonts w:ascii="Times New Roman" w:hAnsi="Times New Roman"/>
                <w:b/>
                <w:bCs/>
              </w:rPr>
            </w:pPr>
          </w:p>
        </w:tc>
      </w:tr>
      <w:tr w:rsidR="000D7985" w:rsidRPr="00A37B7C" w14:paraId="35343AEC" w14:textId="77777777" w:rsidTr="00C46C1F">
        <w:trPr>
          <w:trHeight w:val="20"/>
        </w:trPr>
        <w:tc>
          <w:tcPr>
            <w:tcW w:w="601" w:type="pct"/>
            <w:vMerge/>
            <w:shd w:val="clear" w:color="auto" w:fill="auto"/>
          </w:tcPr>
          <w:p w14:paraId="271C06D8" w14:textId="77777777" w:rsidR="000D7985" w:rsidRPr="00A37B7C" w:rsidRDefault="000D7985" w:rsidP="00C46C1F">
            <w:pPr>
              <w:spacing w:after="0"/>
              <w:rPr>
                <w:rFonts w:ascii="Times New Roman" w:hAnsi="Times New Roman"/>
                <w:b/>
                <w:bCs/>
              </w:rPr>
            </w:pPr>
          </w:p>
        </w:tc>
        <w:tc>
          <w:tcPr>
            <w:tcW w:w="3035" w:type="pct"/>
            <w:shd w:val="clear" w:color="auto" w:fill="auto"/>
          </w:tcPr>
          <w:p w14:paraId="793F51A0"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0D2B5A12"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532B0A3A" w14:textId="77777777" w:rsidR="000D7985" w:rsidRPr="00A37B7C" w:rsidRDefault="000D7985" w:rsidP="00C46C1F">
            <w:pPr>
              <w:spacing w:after="0"/>
              <w:rPr>
                <w:rFonts w:ascii="Times New Roman" w:hAnsi="Times New Roman"/>
                <w:b/>
                <w:bCs/>
              </w:rPr>
            </w:pPr>
          </w:p>
        </w:tc>
      </w:tr>
      <w:tr w:rsidR="000D7985" w:rsidRPr="00A37B7C" w14:paraId="2BA3D7A0" w14:textId="77777777" w:rsidTr="00C46C1F">
        <w:trPr>
          <w:trHeight w:val="20"/>
        </w:trPr>
        <w:tc>
          <w:tcPr>
            <w:tcW w:w="601" w:type="pct"/>
            <w:vMerge w:val="restart"/>
            <w:shd w:val="clear" w:color="auto" w:fill="auto"/>
          </w:tcPr>
          <w:p w14:paraId="2FC54022" w14:textId="77777777" w:rsidR="000D7985" w:rsidRPr="00A37B7C" w:rsidRDefault="000D7985" w:rsidP="00C46C1F">
            <w:pPr>
              <w:tabs>
                <w:tab w:val="left" w:pos="1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rPr>
            </w:pPr>
            <w:r w:rsidRPr="00A37B7C">
              <w:rPr>
                <w:rFonts w:ascii="Times New Roman" w:hAnsi="Times New Roman"/>
                <w:b/>
                <w:bCs/>
              </w:rPr>
              <w:t>Тема 2.2.</w:t>
            </w:r>
          </w:p>
          <w:p w14:paraId="3D3A2E5F" w14:textId="77777777" w:rsidR="000D7985" w:rsidRPr="00A37B7C" w:rsidRDefault="000D7985" w:rsidP="00C46C1F">
            <w:pPr>
              <w:spacing w:after="0"/>
              <w:rPr>
                <w:rFonts w:ascii="Times New Roman" w:hAnsi="Times New Roman"/>
                <w:b/>
                <w:bCs/>
              </w:rPr>
            </w:pPr>
            <w:r w:rsidRPr="00A37B7C">
              <w:rPr>
                <w:rFonts w:ascii="Times New Roman" w:eastAsia="Calibri" w:hAnsi="Times New Roman"/>
                <w:b/>
                <w:bCs/>
              </w:rPr>
              <w:t>Банковская система РФ.</w:t>
            </w:r>
          </w:p>
        </w:tc>
        <w:tc>
          <w:tcPr>
            <w:tcW w:w="3035" w:type="pct"/>
            <w:shd w:val="clear" w:color="auto" w:fill="auto"/>
          </w:tcPr>
          <w:p w14:paraId="7C11BA11"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4F1C09EC" w14:textId="77777777" w:rsidR="000D7985" w:rsidRPr="00A37B7C" w:rsidRDefault="000D7985" w:rsidP="00C46C1F">
            <w:pPr>
              <w:spacing w:after="0"/>
              <w:rPr>
                <w:rFonts w:ascii="Times New Roman" w:hAnsi="Times New Roman"/>
                <w:b/>
                <w:bCs/>
              </w:rPr>
            </w:pPr>
            <w:r>
              <w:rPr>
                <w:rFonts w:ascii="Times New Roman" w:hAnsi="Times New Roman"/>
                <w:b/>
                <w:bCs/>
              </w:rPr>
              <w:t>5</w:t>
            </w:r>
          </w:p>
        </w:tc>
        <w:tc>
          <w:tcPr>
            <w:tcW w:w="657" w:type="pct"/>
            <w:vMerge w:val="restart"/>
            <w:shd w:val="clear" w:color="auto" w:fill="auto"/>
          </w:tcPr>
          <w:p w14:paraId="01B5845F"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1D14E0EB" w14:textId="77777777" w:rsidTr="00C46C1F">
        <w:trPr>
          <w:trHeight w:val="20"/>
        </w:trPr>
        <w:tc>
          <w:tcPr>
            <w:tcW w:w="601" w:type="pct"/>
            <w:vMerge/>
            <w:shd w:val="clear" w:color="auto" w:fill="auto"/>
          </w:tcPr>
          <w:p w14:paraId="4793E7EC" w14:textId="77777777" w:rsidR="000D7985" w:rsidRPr="00A37B7C" w:rsidRDefault="000D7985" w:rsidP="00C46C1F">
            <w:pPr>
              <w:spacing w:after="0"/>
              <w:rPr>
                <w:rFonts w:ascii="Times New Roman" w:hAnsi="Times New Roman"/>
                <w:b/>
                <w:bCs/>
              </w:rPr>
            </w:pPr>
          </w:p>
        </w:tc>
        <w:tc>
          <w:tcPr>
            <w:tcW w:w="3035" w:type="pct"/>
            <w:shd w:val="clear" w:color="auto" w:fill="auto"/>
          </w:tcPr>
          <w:p w14:paraId="10352E91"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hAnsi="Times New Roman"/>
              </w:rPr>
              <w:t>Банки и их роль в жизни семьи. Банки. Принципы работы банковской системы РФ. Риски. Система страхования вкладов (ССВ). Центробанк и его роль в банковской системе Российской Федерации.</w:t>
            </w:r>
          </w:p>
        </w:tc>
        <w:tc>
          <w:tcPr>
            <w:tcW w:w="707" w:type="pct"/>
            <w:vMerge w:val="restart"/>
            <w:shd w:val="clear" w:color="auto" w:fill="auto"/>
            <w:vAlign w:val="center"/>
          </w:tcPr>
          <w:p w14:paraId="63481E61"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60C267CC" w14:textId="77777777" w:rsidR="000D7985" w:rsidRPr="00A37B7C" w:rsidRDefault="000D7985" w:rsidP="00C46C1F">
            <w:pPr>
              <w:spacing w:after="0"/>
              <w:rPr>
                <w:rFonts w:ascii="Times New Roman" w:hAnsi="Times New Roman"/>
                <w:b/>
                <w:bCs/>
              </w:rPr>
            </w:pPr>
          </w:p>
        </w:tc>
      </w:tr>
      <w:tr w:rsidR="000D7985" w:rsidRPr="00A37B7C" w14:paraId="00CF0A7A" w14:textId="77777777" w:rsidTr="00C46C1F">
        <w:trPr>
          <w:trHeight w:val="20"/>
        </w:trPr>
        <w:tc>
          <w:tcPr>
            <w:tcW w:w="601" w:type="pct"/>
            <w:vMerge/>
            <w:shd w:val="clear" w:color="auto" w:fill="auto"/>
          </w:tcPr>
          <w:p w14:paraId="450548C0" w14:textId="77777777" w:rsidR="000D7985" w:rsidRPr="00A37B7C" w:rsidRDefault="000D7985" w:rsidP="00C46C1F">
            <w:pPr>
              <w:spacing w:after="0"/>
              <w:rPr>
                <w:rFonts w:ascii="Times New Roman" w:hAnsi="Times New Roman"/>
                <w:b/>
                <w:bCs/>
              </w:rPr>
            </w:pPr>
          </w:p>
        </w:tc>
        <w:tc>
          <w:tcPr>
            <w:tcW w:w="3035" w:type="pct"/>
            <w:shd w:val="clear" w:color="auto" w:fill="auto"/>
          </w:tcPr>
          <w:p w14:paraId="76C4BC1F"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r w:rsidRPr="00A37B7C">
              <w:rPr>
                <w:rFonts w:ascii="Times New Roman" w:hAnsi="Times New Roman"/>
              </w:rPr>
              <w:t xml:space="preserve"> Кредит: основные правила использования кредитов. Рефинансирование кредитов. Ипотека.</w:t>
            </w:r>
          </w:p>
        </w:tc>
        <w:tc>
          <w:tcPr>
            <w:tcW w:w="707" w:type="pct"/>
            <w:vMerge/>
            <w:shd w:val="clear" w:color="auto" w:fill="auto"/>
            <w:vAlign w:val="center"/>
          </w:tcPr>
          <w:p w14:paraId="7471F150" w14:textId="77777777" w:rsidR="000D7985" w:rsidRPr="00A37B7C" w:rsidRDefault="000D7985" w:rsidP="00C46C1F">
            <w:pPr>
              <w:spacing w:after="0"/>
              <w:rPr>
                <w:rFonts w:ascii="Times New Roman" w:hAnsi="Times New Roman"/>
                <w:b/>
                <w:bCs/>
              </w:rPr>
            </w:pPr>
          </w:p>
        </w:tc>
        <w:tc>
          <w:tcPr>
            <w:tcW w:w="657" w:type="pct"/>
            <w:vMerge/>
            <w:shd w:val="clear" w:color="auto" w:fill="auto"/>
          </w:tcPr>
          <w:p w14:paraId="5243743C" w14:textId="77777777" w:rsidR="000D7985" w:rsidRPr="00A37B7C" w:rsidRDefault="000D7985" w:rsidP="00C46C1F">
            <w:pPr>
              <w:spacing w:after="0"/>
              <w:rPr>
                <w:rFonts w:ascii="Times New Roman" w:hAnsi="Times New Roman"/>
                <w:b/>
                <w:bCs/>
              </w:rPr>
            </w:pPr>
          </w:p>
        </w:tc>
      </w:tr>
      <w:tr w:rsidR="000D7985" w:rsidRPr="00A37B7C" w14:paraId="27E0EAFD" w14:textId="77777777" w:rsidTr="00C46C1F">
        <w:trPr>
          <w:trHeight w:val="20"/>
        </w:trPr>
        <w:tc>
          <w:tcPr>
            <w:tcW w:w="601" w:type="pct"/>
            <w:vMerge/>
            <w:shd w:val="clear" w:color="auto" w:fill="auto"/>
          </w:tcPr>
          <w:p w14:paraId="21D19448" w14:textId="77777777" w:rsidR="000D7985" w:rsidRPr="00A37B7C" w:rsidRDefault="000D7985" w:rsidP="00C46C1F">
            <w:pPr>
              <w:spacing w:after="0"/>
              <w:rPr>
                <w:rFonts w:ascii="Times New Roman" w:hAnsi="Times New Roman"/>
                <w:b/>
                <w:bCs/>
              </w:rPr>
            </w:pPr>
          </w:p>
        </w:tc>
        <w:tc>
          <w:tcPr>
            <w:tcW w:w="3035" w:type="pct"/>
            <w:shd w:val="clear" w:color="auto" w:fill="auto"/>
          </w:tcPr>
          <w:p w14:paraId="00325D36"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3. </w:t>
            </w:r>
            <w:r w:rsidRPr="00A37B7C">
              <w:rPr>
                <w:rFonts w:ascii="Times New Roman" w:hAnsi="Times New Roman"/>
              </w:rPr>
              <w:t>Расчетно-кассовые операции: Хранение, обмен и перевод денег. История денег. Виды платежных средств. Формы дистанционного банковского обслуживания. Система рисков интернет-банкинга.</w:t>
            </w:r>
          </w:p>
        </w:tc>
        <w:tc>
          <w:tcPr>
            <w:tcW w:w="707" w:type="pct"/>
            <w:vMerge/>
            <w:shd w:val="clear" w:color="auto" w:fill="auto"/>
            <w:vAlign w:val="center"/>
          </w:tcPr>
          <w:p w14:paraId="272E916F" w14:textId="77777777" w:rsidR="000D7985" w:rsidRPr="00A37B7C" w:rsidRDefault="000D7985" w:rsidP="00C46C1F">
            <w:pPr>
              <w:spacing w:after="0"/>
              <w:rPr>
                <w:rFonts w:ascii="Times New Roman" w:hAnsi="Times New Roman"/>
                <w:b/>
                <w:bCs/>
              </w:rPr>
            </w:pPr>
          </w:p>
        </w:tc>
        <w:tc>
          <w:tcPr>
            <w:tcW w:w="657" w:type="pct"/>
            <w:vMerge/>
            <w:shd w:val="clear" w:color="auto" w:fill="auto"/>
          </w:tcPr>
          <w:p w14:paraId="408E22FC" w14:textId="77777777" w:rsidR="000D7985" w:rsidRPr="00A37B7C" w:rsidRDefault="000D7985" w:rsidP="00C46C1F">
            <w:pPr>
              <w:spacing w:after="0"/>
              <w:rPr>
                <w:rFonts w:ascii="Times New Roman" w:hAnsi="Times New Roman"/>
                <w:b/>
                <w:bCs/>
              </w:rPr>
            </w:pPr>
          </w:p>
        </w:tc>
      </w:tr>
      <w:tr w:rsidR="000D7985" w:rsidRPr="00A37B7C" w14:paraId="63744CB7" w14:textId="77777777" w:rsidTr="00C46C1F">
        <w:trPr>
          <w:trHeight w:val="20"/>
        </w:trPr>
        <w:tc>
          <w:tcPr>
            <w:tcW w:w="601" w:type="pct"/>
            <w:vMerge/>
            <w:shd w:val="clear" w:color="auto" w:fill="auto"/>
          </w:tcPr>
          <w:p w14:paraId="7AA3A800" w14:textId="77777777" w:rsidR="000D7985" w:rsidRPr="00A37B7C" w:rsidRDefault="000D7985" w:rsidP="00C46C1F">
            <w:pPr>
              <w:spacing w:after="0"/>
              <w:rPr>
                <w:rFonts w:ascii="Times New Roman" w:hAnsi="Times New Roman"/>
                <w:b/>
                <w:bCs/>
              </w:rPr>
            </w:pPr>
          </w:p>
        </w:tc>
        <w:tc>
          <w:tcPr>
            <w:tcW w:w="3035" w:type="pct"/>
            <w:shd w:val="clear" w:color="auto" w:fill="auto"/>
          </w:tcPr>
          <w:p w14:paraId="7370FBC3"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50775A1B" w14:textId="77777777" w:rsidR="000D7985" w:rsidRPr="00A37B7C" w:rsidRDefault="000D7985" w:rsidP="00C46C1F">
            <w:pPr>
              <w:spacing w:after="0"/>
              <w:rPr>
                <w:rFonts w:ascii="Times New Roman" w:hAnsi="Times New Roman"/>
                <w:b/>
                <w:bCs/>
              </w:rPr>
            </w:pPr>
            <w:r>
              <w:rPr>
                <w:rFonts w:ascii="Times New Roman" w:hAnsi="Times New Roman"/>
                <w:b/>
                <w:bCs/>
              </w:rPr>
              <w:t>3</w:t>
            </w:r>
          </w:p>
        </w:tc>
        <w:tc>
          <w:tcPr>
            <w:tcW w:w="657" w:type="pct"/>
            <w:vMerge/>
            <w:shd w:val="clear" w:color="auto" w:fill="auto"/>
          </w:tcPr>
          <w:p w14:paraId="0DC897CD" w14:textId="77777777" w:rsidR="000D7985" w:rsidRPr="00A37B7C" w:rsidRDefault="000D7985" w:rsidP="00C46C1F">
            <w:pPr>
              <w:spacing w:after="0"/>
              <w:rPr>
                <w:rFonts w:ascii="Times New Roman" w:hAnsi="Times New Roman"/>
                <w:b/>
                <w:bCs/>
              </w:rPr>
            </w:pPr>
          </w:p>
        </w:tc>
      </w:tr>
      <w:tr w:rsidR="000D7985" w:rsidRPr="00A37B7C" w14:paraId="63950BB2" w14:textId="77777777" w:rsidTr="00C46C1F">
        <w:trPr>
          <w:trHeight w:val="482"/>
        </w:trPr>
        <w:tc>
          <w:tcPr>
            <w:tcW w:w="601" w:type="pct"/>
            <w:vMerge/>
            <w:shd w:val="clear" w:color="auto" w:fill="auto"/>
          </w:tcPr>
          <w:p w14:paraId="7FAFFFFD" w14:textId="77777777" w:rsidR="000D7985" w:rsidRPr="00A37B7C" w:rsidRDefault="000D7985" w:rsidP="00C46C1F">
            <w:pPr>
              <w:spacing w:after="0"/>
              <w:rPr>
                <w:rFonts w:ascii="Times New Roman" w:hAnsi="Times New Roman"/>
                <w:b/>
                <w:bCs/>
              </w:rPr>
            </w:pPr>
          </w:p>
        </w:tc>
        <w:tc>
          <w:tcPr>
            <w:tcW w:w="3035" w:type="pct"/>
            <w:shd w:val="clear" w:color="auto" w:fill="auto"/>
          </w:tcPr>
          <w:p w14:paraId="1DFC8240" w14:textId="77777777" w:rsidR="000D7985" w:rsidRPr="00A37B7C" w:rsidRDefault="000D7985" w:rsidP="00C46C1F">
            <w:pPr>
              <w:spacing w:after="0"/>
              <w:rPr>
                <w:rFonts w:ascii="Times New Roman" w:hAnsi="Times New Roman"/>
                <w:bCs/>
              </w:rPr>
            </w:pPr>
            <w:r w:rsidRPr="00A37B7C">
              <w:rPr>
                <w:rFonts w:ascii="Times New Roman" w:hAnsi="Times New Roman"/>
                <w:b/>
              </w:rPr>
              <w:t xml:space="preserve">Практическое занятие 8. </w:t>
            </w:r>
            <w:r w:rsidRPr="00A37B7C">
              <w:rPr>
                <w:rFonts w:ascii="Times New Roman" w:hAnsi="Times New Roman"/>
                <w:bCs/>
              </w:rPr>
              <w:t>Расчет процентов по кредиту. Составление графика погашения кредита.</w:t>
            </w:r>
          </w:p>
        </w:tc>
        <w:tc>
          <w:tcPr>
            <w:tcW w:w="707" w:type="pct"/>
            <w:shd w:val="clear" w:color="auto" w:fill="auto"/>
            <w:vAlign w:val="center"/>
          </w:tcPr>
          <w:p w14:paraId="7B1D961B" w14:textId="77777777" w:rsidR="000D7985" w:rsidRPr="00A37B7C" w:rsidRDefault="000D7985" w:rsidP="00C46C1F">
            <w:pPr>
              <w:spacing w:after="0"/>
              <w:rPr>
                <w:rFonts w:ascii="Times New Roman" w:hAnsi="Times New Roman"/>
                <w:i/>
                <w:iCs/>
              </w:rPr>
            </w:pPr>
            <w:r>
              <w:rPr>
                <w:rFonts w:ascii="Times New Roman" w:hAnsi="Times New Roman"/>
                <w:i/>
                <w:iCs/>
              </w:rPr>
              <w:t>1</w:t>
            </w:r>
          </w:p>
        </w:tc>
        <w:tc>
          <w:tcPr>
            <w:tcW w:w="657" w:type="pct"/>
            <w:vMerge/>
            <w:shd w:val="clear" w:color="auto" w:fill="auto"/>
          </w:tcPr>
          <w:p w14:paraId="3914873D" w14:textId="77777777" w:rsidR="000D7985" w:rsidRPr="00A37B7C" w:rsidRDefault="000D7985" w:rsidP="00C46C1F">
            <w:pPr>
              <w:spacing w:after="0"/>
              <w:rPr>
                <w:rFonts w:ascii="Times New Roman" w:hAnsi="Times New Roman"/>
                <w:b/>
                <w:bCs/>
              </w:rPr>
            </w:pPr>
          </w:p>
        </w:tc>
      </w:tr>
      <w:bookmarkEnd w:id="68"/>
      <w:tr w:rsidR="000D7985" w:rsidRPr="00A37B7C" w14:paraId="4D52B2A3" w14:textId="77777777" w:rsidTr="00C46C1F">
        <w:trPr>
          <w:trHeight w:val="482"/>
        </w:trPr>
        <w:tc>
          <w:tcPr>
            <w:tcW w:w="601" w:type="pct"/>
            <w:vMerge/>
            <w:shd w:val="clear" w:color="auto" w:fill="auto"/>
          </w:tcPr>
          <w:p w14:paraId="67EE9204" w14:textId="77777777" w:rsidR="000D7985" w:rsidRPr="00A37B7C" w:rsidRDefault="000D7985" w:rsidP="00C46C1F">
            <w:pPr>
              <w:spacing w:after="0"/>
              <w:rPr>
                <w:rFonts w:ascii="Times New Roman" w:hAnsi="Times New Roman"/>
                <w:b/>
                <w:bCs/>
              </w:rPr>
            </w:pPr>
          </w:p>
        </w:tc>
        <w:tc>
          <w:tcPr>
            <w:tcW w:w="3035" w:type="pct"/>
            <w:shd w:val="clear" w:color="auto" w:fill="auto"/>
          </w:tcPr>
          <w:p w14:paraId="466481F0" w14:textId="77777777" w:rsidR="000D7985" w:rsidRPr="00A37B7C" w:rsidRDefault="000D7985" w:rsidP="00C46C1F">
            <w:pPr>
              <w:spacing w:after="0"/>
              <w:rPr>
                <w:rFonts w:ascii="Times New Roman" w:hAnsi="Times New Roman"/>
                <w:b/>
              </w:rPr>
            </w:pPr>
            <w:r w:rsidRPr="00A37B7C">
              <w:rPr>
                <w:rFonts w:ascii="Times New Roman" w:hAnsi="Times New Roman"/>
                <w:b/>
              </w:rPr>
              <w:t xml:space="preserve">Практическое занятие 9. </w:t>
            </w:r>
            <w:r w:rsidRPr="00A37B7C">
              <w:rPr>
                <w:rFonts w:ascii="Times New Roman" w:hAnsi="Times New Roman"/>
                <w:bCs/>
              </w:rPr>
              <w:t xml:space="preserve">Работа в онлайн-калькуляторе банка. Формирование кредитного портфеля. </w:t>
            </w:r>
          </w:p>
        </w:tc>
        <w:tc>
          <w:tcPr>
            <w:tcW w:w="707" w:type="pct"/>
            <w:shd w:val="clear" w:color="auto" w:fill="auto"/>
            <w:vAlign w:val="center"/>
          </w:tcPr>
          <w:p w14:paraId="18D9AFE7" w14:textId="77777777" w:rsidR="000D7985" w:rsidRPr="00A37B7C" w:rsidRDefault="000D7985" w:rsidP="00C46C1F">
            <w:pPr>
              <w:spacing w:after="0"/>
              <w:rPr>
                <w:rFonts w:ascii="Times New Roman" w:hAnsi="Times New Roman"/>
                <w:i/>
                <w:iCs/>
              </w:rPr>
            </w:pPr>
            <w:r w:rsidRPr="00A37B7C">
              <w:rPr>
                <w:rFonts w:ascii="Times New Roman" w:hAnsi="Times New Roman"/>
                <w:i/>
                <w:iCs/>
              </w:rPr>
              <w:t>1</w:t>
            </w:r>
          </w:p>
        </w:tc>
        <w:tc>
          <w:tcPr>
            <w:tcW w:w="657" w:type="pct"/>
            <w:vMerge/>
            <w:shd w:val="clear" w:color="auto" w:fill="auto"/>
          </w:tcPr>
          <w:p w14:paraId="723DF0FB" w14:textId="77777777" w:rsidR="000D7985" w:rsidRPr="00A37B7C" w:rsidRDefault="000D7985" w:rsidP="00C46C1F">
            <w:pPr>
              <w:spacing w:after="0"/>
              <w:rPr>
                <w:rFonts w:ascii="Times New Roman" w:hAnsi="Times New Roman"/>
                <w:b/>
                <w:bCs/>
              </w:rPr>
            </w:pPr>
          </w:p>
        </w:tc>
      </w:tr>
      <w:tr w:rsidR="000D7985" w:rsidRPr="00A37B7C" w14:paraId="71560293" w14:textId="77777777" w:rsidTr="00C46C1F">
        <w:trPr>
          <w:trHeight w:val="482"/>
        </w:trPr>
        <w:tc>
          <w:tcPr>
            <w:tcW w:w="601" w:type="pct"/>
            <w:vMerge/>
            <w:shd w:val="clear" w:color="auto" w:fill="auto"/>
          </w:tcPr>
          <w:p w14:paraId="789BEEF4" w14:textId="77777777" w:rsidR="000D7985" w:rsidRPr="00A37B7C" w:rsidRDefault="000D7985" w:rsidP="00C46C1F">
            <w:pPr>
              <w:spacing w:after="0"/>
              <w:rPr>
                <w:rFonts w:ascii="Times New Roman" w:hAnsi="Times New Roman"/>
                <w:b/>
                <w:bCs/>
              </w:rPr>
            </w:pPr>
          </w:p>
        </w:tc>
        <w:tc>
          <w:tcPr>
            <w:tcW w:w="3035" w:type="pct"/>
            <w:shd w:val="clear" w:color="auto" w:fill="auto"/>
          </w:tcPr>
          <w:p w14:paraId="112AFB62" w14:textId="77777777" w:rsidR="000D7985" w:rsidRPr="00A37B7C" w:rsidRDefault="000D7985" w:rsidP="00C46C1F">
            <w:pPr>
              <w:spacing w:after="0"/>
              <w:rPr>
                <w:rFonts w:ascii="Times New Roman" w:hAnsi="Times New Roman"/>
                <w:b/>
              </w:rPr>
            </w:pPr>
            <w:r w:rsidRPr="00A37B7C">
              <w:rPr>
                <w:rFonts w:ascii="Times New Roman" w:hAnsi="Times New Roman"/>
                <w:b/>
              </w:rPr>
              <w:t xml:space="preserve">Практическое занятие 10. </w:t>
            </w:r>
            <w:r w:rsidRPr="00A37B7C">
              <w:rPr>
                <w:rFonts w:ascii="Times New Roman" w:hAnsi="Times New Roman"/>
                <w:bCs/>
              </w:rPr>
              <w:t>«Заключение договора аренды банковской ячейки».</w:t>
            </w:r>
          </w:p>
        </w:tc>
        <w:tc>
          <w:tcPr>
            <w:tcW w:w="707" w:type="pct"/>
            <w:shd w:val="clear" w:color="auto" w:fill="auto"/>
            <w:vAlign w:val="center"/>
          </w:tcPr>
          <w:p w14:paraId="38FA9214" w14:textId="77777777" w:rsidR="000D7985" w:rsidRPr="00A37B7C" w:rsidRDefault="000D7985" w:rsidP="00C46C1F">
            <w:pPr>
              <w:spacing w:after="0"/>
              <w:rPr>
                <w:rFonts w:ascii="Times New Roman" w:hAnsi="Times New Roman"/>
                <w:i/>
                <w:iCs/>
              </w:rPr>
            </w:pPr>
            <w:r w:rsidRPr="00A37B7C">
              <w:rPr>
                <w:rFonts w:ascii="Times New Roman" w:hAnsi="Times New Roman"/>
                <w:i/>
                <w:iCs/>
              </w:rPr>
              <w:t>1</w:t>
            </w:r>
          </w:p>
        </w:tc>
        <w:tc>
          <w:tcPr>
            <w:tcW w:w="657" w:type="pct"/>
            <w:vMerge/>
            <w:shd w:val="clear" w:color="auto" w:fill="auto"/>
          </w:tcPr>
          <w:p w14:paraId="7FC2DAEF" w14:textId="77777777" w:rsidR="000D7985" w:rsidRPr="00A37B7C" w:rsidRDefault="000D7985" w:rsidP="00C46C1F">
            <w:pPr>
              <w:spacing w:after="0"/>
              <w:rPr>
                <w:rFonts w:ascii="Times New Roman" w:hAnsi="Times New Roman"/>
                <w:b/>
                <w:bCs/>
              </w:rPr>
            </w:pPr>
          </w:p>
        </w:tc>
      </w:tr>
      <w:tr w:rsidR="000D7985" w:rsidRPr="00A37B7C" w14:paraId="217F7CB2" w14:textId="77777777" w:rsidTr="00C46C1F">
        <w:trPr>
          <w:trHeight w:val="20"/>
        </w:trPr>
        <w:tc>
          <w:tcPr>
            <w:tcW w:w="601" w:type="pct"/>
            <w:vMerge/>
            <w:shd w:val="clear" w:color="auto" w:fill="auto"/>
          </w:tcPr>
          <w:p w14:paraId="0BADB612" w14:textId="77777777" w:rsidR="000D7985" w:rsidRPr="00A37B7C" w:rsidRDefault="000D7985" w:rsidP="00C46C1F">
            <w:pPr>
              <w:spacing w:after="0"/>
              <w:rPr>
                <w:rFonts w:ascii="Times New Roman" w:hAnsi="Times New Roman"/>
                <w:b/>
                <w:bCs/>
              </w:rPr>
            </w:pPr>
          </w:p>
        </w:tc>
        <w:tc>
          <w:tcPr>
            <w:tcW w:w="3035" w:type="pct"/>
            <w:shd w:val="clear" w:color="auto" w:fill="auto"/>
          </w:tcPr>
          <w:p w14:paraId="222E7CF9"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6C7D2B47"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18F2464B" w14:textId="77777777" w:rsidR="000D7985" w:rsidRPr="00A37B7C" w:rsidRDefault="000D7985" w:rsidP="00C46C1F">
            <w:pPr>
              <w:spacing w:after="0"/>
              <w:rPr>
                <w:rFonts w:ascii="Times New Roman" w:hAnsi="Times New Roman"/>
                <w:b/>
                <w:bCs/>
              </w:rPr>
            </w:pPr>
          </w:p>
        </w:tc>
      </w:tr>
      <w:tr w:rsidR="000D7985" w:rsidRPr="00A37B7C" w14:paraId="60C2D618" w14:textId="77777777" w:rsidTr="00C46C1F">
        <w:trPr>
          <w:trHeight w:val="20"/>
        </w:trPr>
        <w:tc>
          <w:tcPr>
            <w:tcW w:w="601" w:type="pct"/>
            <w:vMerge w:val="restart"/>
            <w:shd w:val="clear" w:color="auto" w:fill="auto"/>
          </w:tcPr>
          <w:p w14:paraId="32DF7D26"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Тема 2.3. </w:t>
            </w:r>
          </w:p>
          <w:p w14:paraId="42D0F565" w14:textId="77777777" w:rsidR="000D7985" w:rsidRPr="00A37B7C" w:rsidRDefault="000D7985" w:rsidP="00C46C1F">
            <w:pPr>
              <w:spacing w:after="0"/>
              <w:rPr>
                <w:rFonts w:ascii="Times New Roman" w:hAnsi="Times New Roman"/>
                <w:b/>
                <w:bCs/>
              </w:rPr>
            </w:pPr>
            <w:r w:rsidRPr="00A37B7C">
              <w:rPr>
                <w:rFonts w:ascii="Times New Roman" w:eastAsia="Calibri" w:hAnsi="Times New Roman"/>
                <w:b/>
                <w:bCs/>
                <w:sz w:val="24"/>
                <w:szCs w:val="24"/>
              </w:rPr>
              <w:t>Финансовые риски и способы защиты от них.</w:t>
            </w:r>
          </w:p>
        </w:tc>
        <w:tc>
          <w:tcPr>
            <w:tcW w:w="3035" w:type="pct"/>
            <w:shd w:val="clear" w:color="auto" w:fill="auto"/>
          </w:tcPr>
          <w:p w14:paraId="6562EE51"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1F5D9655"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p>
        </w:tc>
        <w:tc>
          <w:tcPr>
            <w:tcW w:w="657" w:type="pct"/>
            <w:vMerge w:val="restart"/>
            <w:shd w:val="clear" w:color="auto" w:fill="auto"/>
          </w:tcPr>
          <w:p w14:paraId="645D0CD9"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01D4BE13" w14:textId="77777777" w:rsidTr="00C46C1F">
        <w:trPr>
          <w:trHeight w:val="140"/>
        </w:trPr>
        <w:tc>
          <w:tcPr>
            <w:tcW w:w="601" w:type="pct"/>
            <w:vMerge/>
            <w:shd w:val="clear" w:color="auto" w:fill="auto"/>
          </w:tcPr>
          <w:p w14:paraId="2D9C3AD3" w14:textId="77777777" w:rsidR="000D7985" w:rsidRPr="00A37B7C" w:rsidRDefault="000D7985" w:rsidP="00C46C1F">
            <w:pPr>
              <w:spacing w:after="0"/>
              <w:rPr>
                <w:rFonts w:ascii="Times New Roman" w:hAnsi="Times New Roman"/>
                <w:b/>
                <w:bCs/>
              </w:rPr>
            </w:pPr>
          </w:p>
        </w:tc>
        <w:tc>
          <w:tcPr>
            <w:tcW w:w="3035" w:type="pct"/>
            <w:shd w:val="clear" w:color="auto" w:fill="auto"/>
          </w:tcPr>
          <w:p w14:paraId="5D897DE7" w14:textId="77777777" w:rsidR="000D7985" w:rsidRPr="00A37B7C" w:rsidRDefault="000D7985" w:rsidP="00C46C1F">
            <w:pPr>
              <w:spacing w:after="0"/>
              <w:rPr>
                <w:rFonts w:ascii="Times New Roman" w:hAnsi="Times New Roman"/>
                <w:b/>
                <w:bCs/>
              </w:rPr>
            </w:pPr>
          </w:p>
        </w:tc>
        <w:tc>
          <w:tcPr>
            <w:tcW w:w="707" w:type="pct"/>
            <w:shd w:val="clear" w:color="auto" w:fill="auto"/>
            <w:vAlign w:val="center"/>
          </w:tcPr>
          <w:p w14:paraId="7EAFEB2B" w14:textId="77777777" w:rsidR="000D7985" w:rsidRPr="00A37B7C" w:rsidRDefault="000D7985" w:rsidP="00C46C1F">
            <w:pPr>
              <w:spacing w:after="0"/>
              <w:rPr>
                <w:rFonts w:ascii="Times New Roman" w:hAnsi="Times New Roman"/>
              </w:rPr>
            </w:pPr>
          </w:p>
        </w:tc>
        <w:tc>
          <w:tcPr>
            <w:tcW w:w="657" w:type="pct"/>
            <w:vMerge/>
            <w:shd w:val="clear" w:color="auto" w:fill="auto"/>
          </w:tcPr>
          <w:p w14:paraId="3DDDD22C" w14:textId="77777777" w:rsidR="000D7985" w:rsidRPr="00A37B7C" w:rsidRDefault="000D7985" w:rsidP="00C46C1F">
            <w:pPr>
              <w:spacing w:after="0"/>
              <w:rPr>
                <w:rFonts w:ascii="Times New Roman" w:hAnsi="Times New Roman"/>
                <w:b/>
                <w:bCs/>
              </w:rPr>
            </w:pPr>
          </w:p>
        </w:tc>
      </w:tr>
      <w:tr w:rsidR="000D7985" w:rsidRPr="00A37B7C" w14:paraId="4013B5F9" w14:textId="77777777" w:rsidTr="00C46C1F">
        <w:trPr>
          <w:trHeight w:val="20"/>
        </w:trPr>
        <w:tc>
          <w:tcPr>
            <w:tcW w:w="601" w:type="pct"/>
            <w:vMerge/>
            <w:shd w:val="clear" w:color="auto" w:fill="auto"/>
          </w:tcPr>
          <w:p w14:paraId="598C9B71" w14:textId="77777777" w:rsidR="000D7985" w:rsidRPr="00A37B7C" w:rsidRDefault="000D7985" w:rsidP="00C46C1F">
            <w:pPr>
              <w:spacing w:after="0"/>
              <w:rPr>
                <w:rFonts w:ascii="Times New Roman" w:hAnsi="Times New Roman"/>
                <w:b/>
                <w:bCs/>
              </w:rPr>
            </w:pPr>
          </w:p>
        </w:tc>
        <w:tc>
          <w:tcPr>
            <w:tcW w:w="3035" w:type="pct"/>
            <w:shd w:val="clear" w:color="auto" w:fill="auto"/>
          </w:tcPr>
          <w:p w14:paraId="02343545"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27EC3BCF"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p>
        </w:tc>
        <w:tc>
          <w:tcPr>
            <w:tcW w:w="657" w:type="pct"/>
            <w:vMerge/>
            <w:shd w:val="clear" w:color="auto" w:fill="auto"/>
          </w:tcPr>
          <w:p w14:paraId="2CBF4055" w14:textId="77777777" w:rsidR="000D7985" w:rsidRPr="00A37B7C" w:rsidRDefault="000D7985" w:rsidP="00C46C1F">
            <w:pPr>
              <w:spacing w:after="0"/>
              <w:rPr>
                <w:rFonts w:ascii="Times New Roman" w:hAnsi="Times New Roman"/>
                <w:b/>
                <w:bCs/>
              </w:rPr>
            </w:pPr>
          </w:p>
        </w:tc>
      </w:tr>
      <w:tr w:rsidR="000D7985" w:rsidRPr="00A37B7C" w14:paraId="53E8A73C" w14:textId="77777777" w:rsidTr="00C46C1F">
        <w:trPr>
          <w:trHeight w:val="236"/>
        </w:trPr>
        <w:tc>
          <w:tcPr>
            <w:tcW w:w="601" w:type="pct"/>
            <w:vMerge/>
            <w:shd w:val="clear" w:color="auto" w:fill="auto"/>
          </w:tcPr>
          <w:p w14:paraId="4F38FB08" w14:textId="77777777" w:rsidR="000D7985" w:rsidRPr="00A37B7C" w:rsidRDefault="000D7985" w:rsidP="00C46C1F">
            <w:pPr>
              <w:spacing w:after="0"/>
              <w:rPr>
                <w:rFonts w:ascii="Times New Roman" w:hAnsi="Times New Roman"/>
                <w:b/>
                <w:bCs/>
              </w:rPr>
            </w:pPr>
          </w:p>
        </w:tc>
        <w:tc>
          <w:tcPr>
            <w:tcW w:w="3035" w:type="pct"/>
            <w:shd w:val="clear" w:color="auto" w:fill="auto"/>
          </w:tcPr>
          <w:p w14:paraId="5803391F" w14:textId="77777777" w:rsidR="000D7985" w:rsidRPr="00A37B7C" w:rsidRDefault="000D7985" w:rsidP="00C46C1F">
            <w:pPr>
              <w:spacing w:after="0"/>
              <w:rPr>
                <w:rFonts w:ascii="Times New Roman" w:hAnsi="Times New Roman"/>
                <w:bCs/>
              </w:rPr>
            </w:pPr>
            <w:r w:rsidRPr="00A37B7C">
              <w:rPr>
                <w:rFonts w:ascii="Times New Roman" w:hAnsi="Times New Roman"/>
                <w:b/>
              </w:rPr>
              <w:t xml:space="preserve">Практическое занятие 11. </w:t>
            </w:r>
            <w:r w:rsidRPr="00A37B7C">
              <w:rPr>
                <w:rFonts w:ascii="Times New Roman" w:hAnsi="Times New Roman"/>
                <w:bCs/>
              </w:rPr>
              <w:t>Способы защиты от финансового мошенничества в цифровой среде.</w:t>
            </w:r>
            <w:r w:rsidRPr="00A37B7C">
              <w:t xml:space="preserve"> </w:t>
            </w:r>
            <w:r w:rsidRPr="00A37B7C">
              <w:rPr>
                <w:rFonts w:ascii="Times New Roman" w:hAnsi="Times New Roman"/>
                <w:bCs/>
              </w:rPr>
              <w:t>Способы сокращения финансовых рисков.</w:t>
            </w:r>
          </w:p>
        </w:tc>
        <w:tc>
          <w:tcPr>
            <w:tcW w:w="707" w:type="pct"/>
            <w:shd w:val="clear" w:color="auto" w:fill="auto"/>
            <w:vAlign w:val="center"/>
          </w:tcPr>
          <w:p w14:paraId="0EB34497"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p>
        </w:tc>
        <w:tc>
          <w:tcPr>
            <w:tcW w:w="657" w:type="pct"/>
            <w:vMerge/>
            <w:shd w:val="clear" w:color="auto" w:fill="auto"/>
          </w:tcPr>
          <w:p w14:paraId="0E5AFEAB" w14:textId="77777777" w:rsidR="000D7985" w:rsidRPr="00A37B7C" w:rsidRDefault="000D7985" w:rsidP="00C46C1F">
            <w:pPr>
              <w:spacing w:after="0"/>
              <w:rPr>
                <w:rFonts w:ascii="Times New Roman" w:hAnsi="Times New Roman"/>
                <w:b/>
                <w:bCs/>
              </w:rPr>
            </w:pPr>
          </w:p>
        </w:tc>
      </w:tr>
      <w:tr w:rsidR="000D7985" w:rsidRPr="00A37B7C" w14:paraId="1435D45E" w14:textId="77777777" w:rsidTr="00C46C1F">
        <w:trPr>
          <w:trHeight w:val="20"/>
        </w:trPr>
        <w:tc>
          <w:tcPr>
            <w:tcW w:w="601" w:type="pct"/>
            <w:vMerge/>
            <w:shd w:val="clear" w:color="auto" w:fill="auto"/>
          </w:tcPr>
          <w:p w14:paraId="1F647CB8" w14:textId="77777777" w:rsidR="000D7985" w:rsidRPr="00A37B7C" w:rsidRDefault="000D7985" w:rsidP="00C46C1F">
            <w:pPr>
              <w:spacing w:after="0"/>
              <w:rPr>
                <w:rFonts w:ascii="Times New Roman" w:hAnsi="Times New Roman"/>
                <w:b/>
                <w:bCs/>
              </w:rPr>
            </w:pPr>
          </w:p>
        </w:tc>
        <w:tc>
          <w:tcPr>
            <w:tcW w:w="3035" w:type="pct"/>
            <w:shd w:val="clear" w:color="auto" w:fill="auto"/>
          </w:tcPr>
          <w:p w14:paraId="6D11631A"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4F13C87E"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44FF60EA" w14:textId="77777777" w:rsidR="000D7985" w:rsidRPr="00A37B7C" w:rsidRDefault="000D7985" w:rsidP="00C46C1F">
            <w:pPr>
              <w:spacing w:after="0"/>
              <w:rPr>
                <w:rFonts w:ascii="Times New Roman" w:hAnsi="Times New Roman"/>
                <w:b/>
                <w:bCs/>
              </w:rPr>
            </w:pPr>
          </w:p>
        </w:tc>
      </w:tr>
      <w:tr w:rsidR="000D7985" w:rsidRPr="00A37B7C" w14:paraId="37EC7B0E" w14:textId="77777777" w:rsidTr="00C46C1F">
        <w:trPr>
          <w:trHeight w:val="245"/>
        </w:trPr>
        <w:tc>
          <w:tcPr>
            <w:tcW w:w="601" w:type="pct"/>
            <w:vMerge w:val="restart"/>
            <w:shd w:val="clear" w:color="auto" w:fill="auto"/>
          </w:tcPr>
          <w:p w14:paraId="7020C814"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Тема 2.4. </w:t>
            </w:r>
          </w:p>
          <w:p w14:paraId="34A88E5E" w14:textId="77777777" w:rsidR="000D7985" w:rsidRPr="00A37B7C" w:rsidRDefault="000D7985" w:rsidP="00C46C1F">
            <w:pPr>
              <w:spacing w:after="0"/>
              <w:rPr>
                <w:rFonts w:ascii="Times New Roman" w:hAnsi="Times New Roman"/>
                <w:b/>
                <w:bCs/>
              </w:rPr>
            </w:pPr>
            <w:r w:rsidRPr="00A37B7C">
              <w:rPr>
                <w:rFonts w:ascii="Times New Roman" w:eastAsia="Calibri" w:hAnsi="Times New Roman"/>
                <w:b/>
                <w:bCs/>
                <w:sz w:val="24"/>
                <w:szCs w:val="24"/>
                <w:shd w:val="clear" w:color="auto" w:fill="FFFFFF"/>
              </w:rPr>
              <w:t>Пенсионное обеспечение и финансовое благополучие старости.</w:t>
            </w:r>
          </w:p>
        </w:tc>
        <w:tc>
          <w:tcPr>
            <w:tcW w:w="3035" w:type="pct"/>
            <w:shd w:val="clear" w:color="auto" w:fill="auto"/>
          </w:tcPr>
          <w:p w14:paraId="416A8397"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2E4710B9" w14:textId="77777777" w:rsidR="000D7985" w:rsidRPr="00A37B7C" w:rsidRDefault="000D7985" w:rsidP="00C46C1F">
            <w:pPr>
              <w:spacing w:after="0"/>
              <w:rPr>
                <w:rFonts w:ascii="Times New Roman" w:hAnsi="Times New Roman"/>
                <w:b/>
                <w:bCs/>
              </w:rPr>
            </w:pPr>
            <w:r w:rsidRPr="00A37B7C">
              <w:rPr>
                <w:rFonts w:ascii="Times New Roman" w:hAnsi="Times New Roman"/>
                <w:b/>
                <w:bCs/>
              </w:rPr>
              <w:t>4</w:t>
            </w:r>
          </w:p>
        </w:tc>
        <w:tc>
          <w:tcPr>
            <w:tcW w:w="657" w:type="pct"/>
            <w:vMerge w:val="restart"/>
            <w:shd w:val="clear" w:color="auto" w:fill="auto"/>
          </w:tcPr>
          <w:p w14:paraId="77594D04"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1F6EC702" w14:textId="77777777" w:rsidTr="00C46C1F">
        <w:trPr>
          <w:trHeight w:val="876"/>
        </w:trPr>
        <w:tc>
          <w:tcPr>
            <w:tcW w:w="601" w:type="pct"/>
            <w:vMerge/>
            <w:shd w:val="clear" w:color="auto" w:fill="auto"/>
          </w:tcPr>
          <w:p w14:paraId="06399172" w14:textId="77777777" w:rsidR="000D7985" w:rsidRPr="00A37B7C" w:rsidRDefault="000D7985" w:rsidP="00C46C1F">
            <w:pPr>
              <w:spacing w:after="0"/>
              <w:rPr>
                <w:rFonts w:ascii="Times New Roman" w:hAnsi="Times New Roman"/>
                <w:b/>
                <w:bCs/>
              </w:rPr>
            </w:pPr>
          </w:p>
        </w:tc>
        <w:tc>
          <w:tcPr>
            <w:tcW w:w="3035" w:type="pct"/>
            <w:shd w:val="clear" w:color="auto" w:fill="auto"/>
          </w:tcPr>
          <w:p w14:paraId="698D6F38"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eastAsia="Calibri" w:hAnsi="Times New Roman"/>
                <w:sz w:val="24"/>
                <w:szCs w:val="24"/>
                <w:shd w:val="clear" w:color="auto" w:fill="FFFFFF"/>
              </w:rPr>
              <w:t xml:space="preserve">Пенсионная система. </w:t>
            </w:r>
            <w:r w:rsidRPr="00A37B7C">
              <w:rPr>
                <w:rFonts w:ascii="Times New Roman" w:hAnsi="Times New Roman"/>
                <w:sz w:val="24"/>
                <w:szCs w:val="24"/>
                <w:lang w:eastAsia="ar-SA"/>
              </w:rPr>
              <w:t>Пенсия: виды пенсий. Обязательное пенсионное страхование. Пенсионный фонд РФ (ПФРФ). Добровольное (дополнительные) пенсионные накопления. Негосударственный пенсионный фонд.</w:t>
            </w:r>
          </w:p>
        </w:tc>
        <w:tc>
          <w:tcPr>
            <w:tcW w:w="707" w:type="pct"/>
            <w:shd w:val="clear" w:color="auto" w:fill="auto"/>
            <w:vAlign w:val="center"/>
          </w:tcPr>
          <w:p w14:paraId="71F0A902" w14:textId="77777777" w:rsidR="000D7985" w:rsidRPr="00A37B7C" w:rsidRDefault="000D7985" w:rsidP="00C46C1F">
            <w:pPr>
              <w:spacing w:after="0"/>
              <w:rPr>
                <w:rFonts w:ascii="Times New Roman" w:hAnsi="Times New Roman"/>
              </w:rPr>
            </w:pPr>
            <w:r w:rsidRPr="00A37B7C">
              <w:rPr>
                <w:rFonts w:ascii="Times New Roman" w:hAnsi="Times New Roman"/>
              </w:rPr>
              <w:t>2</w:t>
            </w:r>
          </w:p>
        </w:tc>
        <w:tc>
          <w:tcPr>
            <w:tcW w:w="657" w:type="pct"/>
            <w:vMerge/>
            <w:shd w:val="clear" w:color="auto" w:fill="auto"/>
          </w:tcPr>
          <w:p w14:paraId="3890A09F" w14:textId="77777777" w:rsidR="000D7985" w:rsidRPr="00A37B7C" w:rsidRDefault="000D7985" w:rsidP="00C46C1F">
            <w:pPr>
              <w:spacing w:after="0"/>
              <w:rPr>
                <w:rFonts w:ascii="Times New Roman" w:hAnsi="Times New Roman"/>
                <w:b/>
                <w:bCs/>
              </w:rPr>
            </w:pPr>
          </w:p>
        </w:tc>
      </w:tr>
      <w:tr w:rsidR="000D7985" w:rsidRPr="00A37B7C" w14:paraId="39B8CEB3" w14:textId="77777777" w:rsidTr="00C46C1F">
        <w:trPr>
          <w:trHeight w:val="20"/>
        </w:trPr>
        <w:tc>
          <w:tcPr>
            <w:tcW w:w="601" w:type="pct"/>
            <w:vMerge/>
            <w:shd w:val="clear" w:color="auto" w:fill="auto"/>
          </w:tcPr>
          <w:p w14:paraId="77D569FF" w14:textId="77777777" w:rsidR="000D7985" w:rsidRPr="00A37B7C" w:rsidRDefault="000D7985" w:rsidP="00C46C1F">
            <w:pPr>
              <w:spacing w:after="0"/>
              <w:rPr>
                <w:rFonts w:ascii="Times New Roman" w:hAnsi="Times New Roman"/>
                <w:b/>
                <w:bCs/>
              </w:rPr>
            </w:pPr>
          </w:p>
        </w:tc>
        <w:tc>
          <w:tcPr>
            <w:tcW w:w="3035" w:type="pct"/>
            <w:shd w:val="clear" w:color="auto" w:fill="auto"/>
          </w:tcPr>
          <w:p w14:paraId="51504669"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0FA9FDD8"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p>
        </w:tc>
        <w:tc>
          <w:tcPr>
            <w:tcW w:w="657" w:type="pct"/>
            <w:vMerge/>
            <w:shd w:val="clear" w:color="auto" w:fill="auto"/>
          </w:tcPr>
          <w:p w14:paraId="077BF6D4" w14:textId="77777777" w:rsidR="000D7985" w:rsidRPr="00A37B7C" w:rsidRDefault="000D7985" w:rsidP="00C46C1F">
            <w:pPr>
              <w:spacing w:after="0"/>
              <w:rPr>
                <w:rFonts w:ascii="Times New Roman" w:hAnsi="Times New Roman"/>
                <w:b/>
                <w:bCs/>
              </w:rPr>
            </w:pPr>
          </w:p>
        </w:tc>
      </w:tr>
      <w:tr w:rsidR="000D7985" w:rsidRPr="00A37B7C" w14:paraId="6C8A59AE" w14:textId="77777777" w:rsidTr="00C46C1F">
        <w:trPr>
          <w:trHeight w:val="235"/>
        </w:trPr>
        <w:tc>
          <w:tcPr>
            <w:tcW w:w="601" w:type="pct"/>
            <w:vMerge/>
            <w:shd w:val="clear" w:color="auto" w:fill="auto"/>
          </w:tcPr>
          <w:p w14:paraId="01DE7EE6" w14:textId="77777777" w:rsidR="000D7985" w:rsidRPr="00A37B7C" w:rsidRDefault="000D7985" w:rsidP="00C46C1F">
            <w:pPr>
              <w:spacing w:after="0"/>
              <w:rPr>
                <w:rFonts w:ascii="Times New Roman" w:hAnsi="Times New Roman"/>
                <w:b/>
                <w:bCs/>
              </w:rPr>
            </w:pPr>
          </w:p>
        </w:tc>
        <w:tc>
          <w:tcPr>
            <w:tcW w:w="3035" w:type="pct"/>
            <w:shd w:val="clear" w:color="auto" w:fill="auto"/>
          </w:tcPr>
          <w:p w14:paraId="4FB6F72D" w14:textId="77777777" w:rsidR="000D7985" w:rsidRPr="00A37B7C" w:rsidRDefault="000D7985" w:rsidP="00C46C1F">
            <w:pPr>
              <w:spacing w:after="0"/>
              <w:rPr>
                <w:rFonts w:ascii="Times New Roman" w:hAnsi="Times New Roman"/>
                <w:b/>
              </w:rPr>
            </w:pPr>
            <w:r w:rsidRPr="00A37B7C">
              <w:rPr>
                <w:rFonts w:ascii="Times New Roman" w:hAnsi="Times New Roman"/>
                <w:b/>
              </w:rPr>
              <w:t xml:space="preserve">1. Практическое занятие 12. </w:t>
            </w:r>
            <w:r w:rsidRPr="00A37B7C">
              <w:rPr>
                <w:rFonts w:ascii="Times New Roman" w:hAnsi="Times New Roman"/>
                <w:bCs/>
              </w:rPr>
              <w:t>Расчет страховой части пенсионного обеспечения.</w:t>
            </w:r>
          </w:p>
        </w:tc>
        <w:tc>
          <w:tcPr>
            <w:tcW w:w="707" w:type="pct"/>
            <w:shd w:val="clear" w:color="auto" w:fill="auto"/>
            <w:vAlign w:val="center"/>
          </w:tcPr>
          <w:p w14:paraId="393546FA"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4BF0B631" w14:textId="77777777" w:rsidR="000D7985" w:rsidRPr="00A37B7C" w:rsidRDefault="000D7985" w:rsidP="00C46C1F">
            <w:pPr>
              <w:spacing w:after="0"/>
              <w:rPr>
                <w:rFonts w:ascii="Times New Roman" w:hAnsi="Times New Roman"/>
                <w:b/>
                <w:bCs/>
              </w:rPr>
            </w:pPr>
          </w:p>
        </w:tc>
      </w:tr>
      <w:tr w:rsidR="000D7985" w:rsidRPr="00A37B7C" w14:paraId="231AA3F6" w14:textId="77777777" w:rsidTr="00C46C1F">
        <w:trPr>
          <w:trHeight w:val="276"/>
        </w:trPr>
        <w:tc>
          <w:tcPr>
            <w:tcW w:w="601" w:type="pct"/>
            <w:vMerge w:val="restart"/>
            <w:shd w:val="clear" w:color="auto" w:fill="auto"/>
          </w:tcPr>
          <w:p w14:paraId="129F46EC"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Тема 2.5. </w:t>
            </w:r>
          </w:p>
          <w:p w14:paraId="037095FE" w14:textId="77777777" w:rsidR="000D7985" w:rsidRPr="00A37B7C" w:rsidRDefault="000D7985" w:rsidP="00C46C1F">
            <w:pPr>
              <w:spacing w:after="0"/>
              <w:rPr>
                <w:rFonts w:ascii="Times New Roman" w:hAnsi="Times New Roman"/>
                <w:b/>
                <w:bCs/>
              </w:rPr>
            </w:pPr>
            <w:r w:rsidRPr="00A37B7C">
              <w:rPr>
                <w:rFonts w:ascii="Times New Roman" w:eastAsia="Calibri" w:hAnsi="Times New Roman"/>
                <w:b/>
                <w:bCs/>
              </w:rPr>
              <w:t>Страхование как способ сокращения финансовых потерь</w:t>
            </w:r>
          </w:p>
        </w:tc>
        <w:tc>
          <w:tcPr>
            <w:tcW w:w="3035" w:type="pct"/>
            <w:shd w:val="clear" w:color="auto" w:fill="auto"/>
          </w:tcPr>
          <w:p w14:paraId="1136E4FA"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Содержание учебного материала </w:t>
            </w:r>
          </w:p>
        </w:tc>
        <w:tc>
          <w:tcPr>
            <w:tcW w:w="707" w:type="pct"/>
            <w:shd w:val="clear" w:color="auto" w:fill="auto"/>
            <w:vAlign w:val="center"/>
          </w:tcPr>
          <w:p w14:paraId="01FB0B0A" w14:textId="77777777" w:rsidR="000D7985" w:rsidRPr="00A37B7C" w:rsidRDefault="000D7985" w:rsidP="00C46C1F">
            <w:pPr>
              <w:spacing w:after="0"/>
              <w:rPr>
                <w:rFonts w:ascii="Times New Roman" w:hAnsi="Times New Roman"/>
                <w:b/>
                <w:bCs/>
              </w:rPr>
            </w:pPr>
            <w:r w:rsidRPr="00A37B7C">
              <w:rPr>
                <w:rFonts w:ascii="Times New Roman" w:hAnsi="Times New Roman"/>
                <w:b/>
                <w:bCs/>
              </w:rPr>
              <w:t>4</w:t>
            </w:r>
          </w:p>
        </w:tc>
        <w:tc>
          <w:tcPr>
            <w:tcW w:w="657" w:type="pct"/>
            <w:vMerge w:val="restart"/>
            <w:shd w:val="clear" w:color="auto" w:fill="auto"/>
          </w:tcPr>
          <w:p w14:paraId="16E3254C" w14:textId="77777777" w:rsidR="000D7985" w:rsidRPr="00A37B7C" w:rsidRDefault="000D7985" w:rsidP="00C46C1F">
            <w:pPr>
              <w:spacing w:after="0"/>
              <w:rPr>
                <w:rFonts w:ascii="Times New Roman" w:hAnsi="Times New Roman"/>
                <w:b/>
              </w:rPr>
            </w:pPr>
            <w:r w:rsidRPr="00A37B7C">
              <w:rPr>
                <w:rFonts w:ascii="Times New Roman" w:hAnsi="Times New Roman"/>
                <w:sz w:val="24"/>
                <w:szCs w:val="24"/>
              </w:rPr>
              <w:t>ОК 01, ОК 02, ОК 03, ОК 04, ОК 05, ОК 06, ОК 07</w:t>
            </w:r>
            <w:r w:rsidRPr="00A37B7C">
              <w:rPr>
                <w:rFonts w:ascii="Times New Roman" w:hAnsi="Times New Roman"/>
                <w:i/>
                <w:sz w:val="24"/>
                <w:szCs w:val="24"/>
              </w:rPr>
              <w:t>.</w:t>
            </w:r>
          </w:p>
        </w:tc>
      </w:tr>
      <w:tr w:rsidR="000D7985" w:rsidRPr="00A37B7C" w14:paraId="154B9901" w14:textId="77777777" w:rsidTr="00C46C1F">
        <w:trPr>
          <w:trHeight w:val="578"/>
        </w:trPr>
        <w:tc>
          <w:tcPr>
            <w:tcW w:w="601" w:type="pct"/>
            <w:vMerge/>
            <w:shd w:val="clear" w:color="auto" w:fill="auto"/>
          </w:tcPr>
          <w:p w14:paraId="5010EC8F" w14:textId="77777777" w:rsidR="000D7985" w:rsidRPr="00A37B7C" w:rsidRDefault="000D7985" w:rsidP="00C46C1F">
            <w:pPr>
              <w:spacing w:after="0"/>
              <w:rPr>
                <w:rFonts w:ascii="Times New Roman" w:hAnsi="Times New Roman"/>
                <w:b/>
                <w:bCs/>
              </w:rPr>
            </w:pPr>
            <w:bookmarkStart w:id="69" w:name="_Hlk109668686"/>
          </w:p>
        </w:tc>
        <w:tc>
          <w:tcPr>
            <w:tcW w:w="3035" w:type="pct"/>
            <w:shd w:val="clear" w:color="auto" w:fill="auto"/>
          </w:tcPr>
          <w:p w14:paraId="344FFBC6"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1. </w:t>
            </w:r>
            <w:r w:rsidRPr="00A37B7C">
              <w:rPr>
                <w:rFonts w:ascii="Times New Roman" w:hAnsi="Times New Roman"/>
                <w:sz w:val="24"/>
                <w:szCs w:val="24"/>
                <w:lang w:eastAsia="ar-SA"/>
              </w:rPr>
              <w:t>Страхование в Российской Федерации. Риск, страховой случай, страховой взнос, страховые выплаты, обязательное и добровольное страхование, личное страхование, страхование имущества, страхование ответственности, финансовая устойчивость страховщика.</w:t>
            </w:r>
          </w:p>
        </w:tc>
        <w:tc>
          <w:tcPr>
            <w:tcW w:w="707" w:type="pct"/>
            <w:shd w:val="clear" w:color="auto" w:fill="auto"/>
            <w:vAlign w:val="center"/>
          </w:tcPr>
          <w:p w14:paraId="7B7A9BE4" w14:textId="77777777" w:rsidR="000D7985" w:rsidRPr="00A37B7C" w:rsidRDefault="000D7985" w:rsidP="00C46C1F">
            <w:pPr>
              <w:spacing w:after="0"/>
              <w:rPr>
                <w:rFonts w:ascii="Times New Roman" w:hAnsi="Times New Roman"/>
              </w:rPr>
            </w:pPr>
            <w:r w:rsidRPr="00A37B7C">
              <w:rPr>
                <w:rFonts w:ascii="Times New Roman" w:hAnsi="Times New Roman"/>
              </w:rPr>
              <w:t>2</w:t>
            </w:r>
          </w:p>
        </w:tc>
        <w:tc>
          <w:tcPr>
            <w:tcW w:w="657" w:type="pct"/>
            <w:vMerge/>
            <w:shd w:val="clear" w:color="auto" w:fill="auto"/>
          </w:tcPr>
          <w:p w14:paraId="29BB662D" w14:textId="77777777" w:rsidR="000D7985" w:rsidRPr="00A37B7C" w:rsidRDefault="000D7985" w:rsidP="00C46C1F">
            <w:pPr>
              <w:spacing w:after="0"/>
              <w:rPr>
                <w:rFonts w:ascii="Times New Roman" w:hAnsi="Times New Roman"/>
                <w:b/>
                <w:bCs/>
              </w:rPr>
            </w:pPr>
          </w:p>
        </w:tc>
      </w:tr>
      <w:tr w:rsidR="000D7985" w:rsidRPr="00A37B7C" w14:paraId="00C20FEA" w14:textId="77777777" w:rsidTr="00C46C1F">
        <w:trPr>
          <w:trHeight w:val="20"/>
        </w:trPr>
        <w:tc>
          <w:tcPr>
            <w:tcW w:w="601" w:type="pct"/>
            <w:vMerge/>
            <w:shd w:val="clear" w:color="auto" w:fill="auto"/>
          </w:tcPr>
          <w:p w14:paraId="103967E0" w14:textId="77777777" w:rsidR="000D7985" w:rsidRPr="00A37B7C" w:rsidRDefault="000D7985" w:rsidP="00C46C1F">
            <w:pPr>
              <w:spacing w:after="0"/>
              <w:rPr>
                <w:rFonts w:ascii="Times New Roman" w:hAnsi="Times New Roman"/>
                <w:b/>
                <w:bCs/>
              </w:rPr>
            </w:pPr>
          </w:p>
        </w:tc>
        <w:tc>
          <w:tcPr>
            <w:tcW w:w="3035" w:type="pct"/>
            <w:shd w:val="clear" w:color="auto" w:fill="auto"/>
          </w:tcPr>
          <w:p w14:paraId="0552ABCF" w14:textId="77777777" w:rsidR="000D7985" w:rsidRPr="00A37B7C" w:rsidRDefault="000D7985" w:rsidP="00C46C1F">
            <w:pPr>
              <w:spacing w:after="0"/>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707" w:type="pct"/>
            <w:shd w:val="clear" w:color="auto" w:fill="auto"/>
            <w:vAlign w:val="center"/>
          </w:tcPr>
          <w:p w14:paraId="4F95D6DA" w14:textId="77777777" w:rsidR="000D7985" w:rsidRPr="00A37B7C" w:rsidRDefault="000D7985" w:rsidP="00C46C1F">
            <w:pPr>
              <w:spacing w:after="0"/>
              <w:rPr>
                <w:rFonts w:ascii="Times New Roman" w:hAnsi="Times New Roman"/>
                <w:b/>
                <w:bCs/>
              </w:rPr>
            </w:pPr>
            <w:r w:rsidRPr="00A37B7C">
              <w:rPr>
                <w:rFonts w:ascii="Times New Roman" w:hAnsi="Times New Roman"/>
                <w:b/>
                <w:bCs/>
              </w:rPr>
              <w:t>2</w:t>
            </w:r>
          </w:p>
        </w:tc>
        <w:tc>
          <w:tcPr>
            <w:tcW w:w="657" w:type="pct"/>
            <w:vMerge/>
            <w:shd w:val="clear" w:color="auto" w:fill="auto"/>
          </w:tcPr>
          <w:p w14:paraId="42603AF1" w14:textId="77777777" w:rsidR="000D7985" w:rsidRPr="00A37B7C" w:rsidRDefault="000D7985" w:rsidP="00C46C1F">
            <w:pPr>
              <w:spacing w:after="0"/>
              <w:rPr>
                <w:rFonts w:ascii="Times New Roman" w:hAnsi="Times New Roman"/>
                <w:b/>
                <w:bCs/>
              </w:rPr>
            </w:pPr>
          </w:p>
        </w:tc>
      </w:tr>
      <w:tr w:rsidR="000D7985" w:rsidRPr="00A37B7C" w14:paraId="0FD551B3" w14:textId="77777777" w:rsidTr="00C46C1F">
        <w:trPr>
          <w:trHeight w:val="646"/>
        </w:trPr>
        <w:tc>
          <w:tcPr>
            <w:tcW w:w="601" w:type="pct"/>
            <w:vMerge/>
            <w:shd w:val="clear" w:color="auto" w:fill="auto"/>
          </w:tcPr>
          <w:p w14:paraId="2FE927C0" w14:textId="77777777" w:rsidR="000D7985" w:rsidRPr="00A37B7C" w:rsidRDefault="000D7985" w:rsidP="00C46C1F">
            <w:pPr>
              <w:spacing w:after="0"/>
              <w:rPr>
                <w:rFonts w:ascii="Times New Roman" w:hAnsi="Times New Roman"/>
                <w:b/>
                <w:bCs/>
              </w:rPr>
            </w:pPr>
          </w:p>
        </w:tc>
        <w:tc>
          <w:tcPr>
            <w:tcW w:w="3035" w:type="pct"/>
            <w:shd w:val="clear" w:color="auto" w:fill="auto"/>
          </w:tcPr>
          <w:p w14:paraId="1EA6BCE1" w14:textId="77777777" w:rsidR="000D7985" w:rsidRPr="00A37B7C" w:rsidRDefault="000D7985" w:rsidP="00C46C1F">
            <w:pPr>
              <w:spacing w:after="0"/>
              <w:rPr>
                <w:rFonts w:ascii="Times New Roman" w:hAnsi="Times New Roman"/>
                <w:b/>
              </w:rPr>
            </w:pPr>
            <w:r w:rsidRPr="00A37B7C">
              <w:rPr>
                <w:rFonts w:ascii="Times New Roman" w:hAnsi="Times New Roman"/>
                <w:b/>
              </w:rPr>
              <w:t xml:space="preserve">1. Практическое занятие 13. </w:t>
            </w:r>
            <w:r w:rsidRPr="00A37B7C">
              <w:rPr>
                <w:rFonts w:ascii="Times New Roman" w:hAnsi="Times New Roman"/>
                <w:bCs/>
              </w:rPr>
              <w:t>Расчет страхового возмещения при наступлении страхового случая.</w:t>
            </w:r>
          </w:p>
        </w:tc>
        <w:tc>
          <w:tcPr>
            <w:tcW w:w="707" w:type="pct"/>
            <w:shd w:val="clear" w:color="auto" w:fill="auto"/>
            <w:vAlign w:val="center"/>
          </w:tcPr>
          <w:p w14:paraId="7DA8D7B1" w14:textId="77777777" w:rsidR="000D7985" w:rsidRPr="00A37B7C" w:rsidRDefault="000D7985" w:rsidP="00C46C1F">
            <w:pPr>
              <w:spacing w:after="0"/>
              <w:rPr>
                <w:rFonts w:ascii="Times New Roman" w:hAnsi="Times New Roman"/>
                <w:i/>
                <w:iCs/>
              </w:rPr>
            </w:pPr>
            <w:r w:rsidRPr="00A37B7C">
              <w:rPr>
                <w:rFonts w:ascii="Times New Roman" w:hAnsi="Times New Roman"/>
                <w:i/>
                <w:iCs/>
              </w:rPr>
              <w:t>2</w:t>
            </w:r>
          </w:p>
        </w:tc>
        <w:tc>
          <w:tcPr>
            <w:tcW w:w="657" w:type="pct"/>
            <w:vMerge/>
            <w:shd w:val="clear" w:color="auto" w:fill="auto"/>
          </w:tcPr>
          <w:p w14:paraId="5167A297" w14:textId="77777777" w:rsidR="000D7985" w:rsidRPr="00A37B7C" w:rsidRDefault="000D7985" w:rsidP="00C46C1F">
            <w:pPr>
              <w:spacing w:after="0"/>
              <w:rPr>
                <w:rFonts w:ascii="Times New Roman" w:hAnsi="Times New Roman"/>
                <w:b/>
                <w:bCs/>
              </w:rPr>
            </w:pPr>
          </w:p>
        </w:tc>
      </w:tr>
      <w:bookmarkEnd w:id="69"/>
      <w:tr w:rsidR="000D7985" w:rsidRPr="00A37B7C" w14:paraId="230FA19D" w14:textId="77777777" w:rsidTr="00C46C1F">
        <w:trPr>
          <w:trHeight w:val="20"/>
        </w:trPr>
        <w:tc>
          <w:tcPr>
            <w:tcW w:w="601" w:type="pct"/>
            <w:vMerge/>
            <w:shd w:val="clear" w:color="auto" w:fill="auto"/>
          </w:tcPr>
          <w:p w14:paraId="05AC0783" w14:textId="77777777" w:rsidR="000D7985" w:rsidRPr="00A37B7C" w:rsidRDefault="000D7985" w:rsidP="00C46C1F">
            <w:pPr>
              <w:spacing w:after="0"/>
              <w:rPr>
                <w:rFonts w:ascii="Times New Roman" w:hAnsi="Times New Roman"/>
                <w:b/>
                <w:bCs/>
              </w:rPr>
            </w:pPr>
          </w:p>
        </w:tc>
        <w:tc>
          <w:tcPr>
            <w:tcW w:w="3035" w:type="pct"/>
            <w:shd w:val="clear" w:color="auto" w:fill="auto"/>
          </w:tcPr>
          <w:p w14:paraId="33A8EB02" w14:textId="77777777" w:rsidR="000D7985" w:rsidRPr="00A37B7C" w:rsidRDefault="000D7985" w:rsidP="00C46C1F">
            <w:pPr>
              <w:spacing w:after="0"/>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707" w:type="pct"/>
            <w:shd w:val="clear" w:color="auto" w:fill="auto"/>
            <w:vAlign w:val="center"/>
          </w:tcPr>
          <w:p w14:paraId="724C6AF7" w14:textId="77777777" w:rsidR="000D7985" w:rsidRPr="00A37B7C" w:rsidRDefault="000D7985" w:rsidP="00C46C1F">
            <w:pPr>
              <w:spacing w:after="0"/>
              <w:rPr>
                <w:rFonts w:ascii="Times New Roman" w:hAnsi="Times New Roman"/>
                <w:b/>
                <w:bCs/>
              </w:rPr>
            </w:pPr>
            <w:r w:rsidRPr="00A37B7C">
              <w:rPr>
                <w:rFonts w:ascii="Times New Roman" w:hAnsi="Times New Roman"/>
                <w:b/>
                <w:bCs/>
              </w:rPr>
              <w:t>*</w:t>
            </w:r>
          </w:p>
        </w:tc>
        <w:tc>
          <w:tcPr>
            <w:tcW w:w="657" w:type="pct"/>
            <w:vMerge/>
            <w:shd w:val="clear" w:color="auto" w:fill="auto"/>
          </w:tcPr>
          <w:p w14:paraId="78B06B41" w14:textId="77777777" w:rsidR="000D7985" w:rsidRPr="00A37B7C" w:rsidRDefault="000D7985" w:rsidP="00C46C1F">
            <w:pPr>
              <w:spacing w:after="0"/>
              <w:rPr>
                <w:rFonts w:ascii="Times New Roman" w:hAnsi="Times New Roman"/>
                <w:b/>
                <w:bCs/>
              </w:rPr>
            </w:pPr>
          </w:p>
        </w:tc>
      </w:tr>
      <w:tr w:rsidR="000D7985" w:rsidRPr="00A37B7C" w14:paraId="4E4D9425" w14:textId="77777777" w:rsidTr="00C46C1F">
        <w:trPr>
          <w:trHeight w:val="20"/>
        </w:trPr>
        <w:tc>
          <w:tcPr>
            <w:tcW w:w="3636" w:type="pct"/>
            <w:gridSpan w:val="2"/>
            <w:shd w:val="clear" w:color="auto" w:fill="auto"/>
          </w:tcPr>
          <w:p w14:paraId="29B7C766"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Промежуточная аттестация</w:t>
            </w:r>
          </w:p>
        </w:tc>
        <w:tc>
          <w:tcPr>
            <w:tcW w:w="707" w:type="pct"/>
            <w:shd w:val="clear" w:color="auto" w:fill="auto"/>
            <w:vAlign w:val="center"/>
          </w:tcPr>
          <w:p w14:paraId="0A6952D9" w14:textId="77777777" w:rsidR="000D7985" w:rsidRPr="00A37B7C" w:rsidRDefault="000D7985" w:rsidP="00C46C1F">
            <w:pPr>
              <w:spacing w:after="0"/>
              <w:rPr>
                <w:rFonts w:ascii="Times New Roman" w:hAnsi="Times New Roman"/>
                <w:b/>
                <w:i/>
              </w:rPr>
            </w:pPr>
            <w:r w:rsidRPr="00A37B7C">
              <w:rPr>
                <w:rFonts w:ascii="Times New Roman" w:hAnsi="Times New Roman"/>
                <w:b/>
                <w:i/>
              </w:rPr>
              <w:t>12</w:t>
            </w:r>
          </w:p>
        </w:tc>
        <w:tc>
          <w:tcPr>
            <w:tcW w:w="657" w:type="pct"/>
            <w:shd w:val="clear" w:color="auto" w:fill="auto"/>
          </w:tcPr>
          <w:p w14:paraId="059C0A8E" w14:textId="77777777" w:rsidR="000D7985" w:rsidRPr="00A37B7C" w:rsidRDefault="000D7985" w:rsidP="00C46C1F">
            <w:pPr>
              <w:spacing w:after="0"/>
              <w:rPr>
                <w:rFonts w:ascii="Times New Roman" w:hAnsi="Times New Roman"/>
                <w:b/>
                <w:i/>
              </w:rPr>
            </w:pPr>
          </w:p>
        </w:tc>
      </w:tr>
      <w:tr w:rsidR="000D7985" w:rsidRPr="00A37B7C" w14:paraId="5D1EDBD9" w14:textId="77777777" w:rsidTr="00C46C1F">
        <w:trPr>
          <w:trHeight w:val="20"/>
        </w:trPr>
        <w:tc>
          <w:tcPr>
            <w:tcW w:w="3636" w:type="pct"/>
            <w:gridSpan w:val="2"/>
            <w:shd w:val="clear" w:color="auto" w:fill="auto"/>
          </w:tcPr>
          <w:p w14:paraId="11392FE1" w14:textId="77777777" w:rsidR="000D7985" w:rsidRPr="00A37B7C" w:rsidRDefault="000D7985" w:rsidP="00C46C1F">
            <w:pPr>
              <w:spacing w:after="0"/>
              <w:rPr>
                <w:rFonts w:ascii="Times New Roman" w:hAnsi="Times New Roman"/>
                <w:b/>
                <w:bCs/>
              </w:rPr>
            </w:pPr>
            <w:r w:rsidRPr="00A37B7C">
              <w:rPr>
                <w:rFonts w:ascii="Times New Roman" w:hAnsi="Times New Roman"/>
                <w:b/>
                <w:bCs/>
              </w:rPr>
              <w:t>Всего:</w:t>
            </w:r>
          </w:p>
        </w:tc>
        <w:tc>
          <w:tcPr>
            <w:tcW w:w="707" w:type="pct"/>
            <w:shd w:val="clear" w:color="auto" w:fill="auto"/>
            <w:vAlign w:val="center"/>
          </w:tcPr>
          <w:p w14:paraId="59EE7572" w14:textId="77777777" w:rsidR="000D7985" w:rsidRPr="00A37B7C" w:rsidRDefault="000D7985" w:rsidP="00C46C1F">
            <w:pPr>
              <w:spacing w:after="0"/>
              <w:rPr>
                <w:rFonts w:ascii="Times New Roman" w:hAnsi="Times New Roman"/>
                <w:b/>
                <w:bCs/>
                <w:i/>
              </w:rPr>
            </w:pPr>
            <w:r w:rsidRPr="00A37B7C">
              <w:rPr>
                <w:rFonts w:ascii="Times New Roman" w:hAnsi="Times New Roman"/>
                <w:b/>
                <w:bCs/>
                <w:i/>
              </w:rPr>
              <w:t>4</w:t>
            </w:r>
            <w:r>
              <w:rPr>
                <w:rFonts w:ascii="Times New Roman" w:hAnsi="Times New Roman"/>
                <w:b/>
                <w:bCs/>
                <w:i/>
              </w:rPr>
              <w:t>4</w:t>
            </w:r>
          </w:p>
        </w:tc>
        <w:tc>
          <w:tcPr>
            <w:tcW w:w="657" w:type="pct"/>
            <w:shd w:val="clear" w:color="auto" w:fill="auto"/>
          </w:tcPr>
          <w:p w14:paraId="2C1C84C9" w14:textId="77777777" w:rsidR="000D7985" w:rsidRPr="00A37B7C" w:rsidRDefault="000D7985" w:rsidP="00C46C1F">
            <w:pPr>
              <w:spacing w:after="0"/>
              <w:rPr>
                <w:rFonts w:ascii="Times New Roman" w:hAnsi="Times New Roman"/>
                <w:b/>
                <w:bCs/>
                <w:i/>
              </w:rPr>
            </w:pPr>
          </w:p>
        </w:tc>
      </w:tr>
    </w:tbl>
    <w:p w14:paraId="03E502F4" w14:textId="77777777" w:rsidR="000D7985" w:rsidRPr="00A37B7C" w:rsidRDefault="000D7985" w:rsidP="00DF467B">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03AF0C6F"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6D7C9DDE" w14:textId="77777777" w:rsidR="000D7985" w:rsidRPr="00A37B7C" w:rsidRDefault="000D7985" w:rsidP="000D7985">
      <w:pPr>
        <w:suppressAutoHyphens/>
        <w:spacing w:after="0"/>
        <w:ind w:firstLine="709"/>
        <w:jc w:val="both"/>
        <w:rPr>
          <w:rFonts w:ascii="Times New Roman" w:hAnsi="Times New Roman"/>
          <w:bCs/>
          <w:sz w:val="24"/>
          <w:szCs w:val="24"/>
        </w:rPr>
      </w:pPr>
      <w:bookmarkStart w:id="70" w:name="_Hlk90308034"/>
      <w:r w:rsidRPr="00A37B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0C1398B"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w:t>
      </w:r>
      <w:r w:rsidRPr="00A37B7C">
        <w:rPr>
          <w:rFonts w:ascii="Times New Roman" w:hAnsi="Times New Roman"/>
          <w:bCs/>
          <w:i/>
          <w:sz w:val="24"/>
          <w:szCs w:val="24"/>
        </w:rPr>
        <w:t xml:space="preserve"> </w:t>
      </w:r>
      <w:r w:rsidRPr="00A37B7C">
        <w:rPr>
          <w:rFonts w:ascii="Times New Roman" w:hAnsi="Times New Roman"/>
          <w:bCs/>
          <w:iCs/>
          <w:sz w:val="24"/>
          <w:szCs w:val="24"/>
        </w:rPr>
        <w:t>«Основы финансовой грамотности, экономика и анализ финансово-хозяйственной деятельности торговой организации»</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 xml:space="preserve">по </w:t>
      </w:r>
      <w:r w:rsidRPr="00A37B7C">
        <w:rPr>
          <w:rFonts w:ascii="Times New Roman" w:hAnsi="Times New Roman"/>
          <w:bCs/>
          <w:iCs/>
          <w:sz w:val="24"/>
          <w:szCs w:val="24"/>
        </w:rPr>
        <w:t>специальности</w:t>
      </w:r>
      <w:r w:rsidRPr="00A37B7C">
        <w:rPr>
          <w:rFonts w:ascii="Times New Roman" w:hAnsi="Times New Roman"/>
          <w:bCs/>
          <w:i/>
          <w:sz w:val="24"/>
          <w:szCs w:val="24"/>
        </w:rPr>
        <w:t>.</w:t>
      </w:r>
    </w:p>
    <w:p w14:paraId="6FC978E9" w14:textId="77777777" w:rsidR="000D7985" w:rsidRPr="00A37B7C" w:rsidRDefault="000D7985" w:rsidP="000D7985">
      <w:pPr>
        <w:suppressAutoHyphens/>
        <w:spacing w:after="0"/>
        <w:ind w:firstLine="709"/>
        <w:jc w:val="both"/>
        <w:rPr>
          <w:rFonts w:ascii="Times New Roman" w:hAnsi="Times New Roman"/>
          <w:bCs/>
          <w:sz w:val="24"/>
          <w:szCs w:val="24"/>
        </w:rPr>
      </w:pPr>
    </w:p>
    <w:p w14:paraId="1F3086AC"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3AB2A0F"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71" w:name="_Hlk90308800"/>
      <w:r w:rsidRPr="00A37B7C">
        <w:rPr>
          <w:rFonts w:ascii="Times New Roman" w:hAnsi="Times New Roman"/>
          <w:sz w:val="24"/>
          <w:szCs w:val="24"/>
        </w:rPr>
        <w:t xml:space="preserve">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70"/>
      <w:bookmarkEnd w:id="71"/>
    </w:p>
    <w:p w14:paraId="7879566A" w14:textId="77777777" w:rsidR="000D7985" w:rsidRPr="00A37B7C" w:rsidRDefault="000D7985" w:rsidP="000D7985">
      <w:pPr>
        <w:suppressAutoHyphens/>
        <w:spacing w:after="0"/>
        <w:ind w:firstLine="709"/>
        <w:jc w:val="both"/>
        <w:rPr>
          <w:rFonts w:ascii="Times New Roman" w:hAnsi="Times New Roman"/>
          <w:sz w:val="24"/>
          <w:szCs w:val="24"/>
        </w:rPr>
      </w:pPr>
    </w:p>
    <w:p w14:paraId="61F51FF6"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 электронные издания</w:t>
      </w:r>
    </w:p>
    <w:p w14:paraId="13D7F929" w14:textId="77777777" w:rsidR="000D7985" w:rsidRPr="00A37B7C" w:rsidRDefault="000D7985" w:rsidP="00095D42">
      <w:pPr>
        <w:numPr>
          <w:ilvl w:val="0"/>
          <w:numId w:val="108"/>
        </w:numPr>
        <w:spacing w:after="200" w:line="276" w:lineRule="auto"/>
        <w:ind w:left="0" w:firstLine="709"/>
        <w:contextualSpacing/>
        <w:jc w:val="both"/>
        <w:rPr>
          <w:rFonts w:ascii="Times New Roman" w:hAnsi="Times New Roman"/>
          <w:bCs/>
          <w:sz w:val="24"/>
          <w:szCs w:val="24"/>
        </w:rPr>
      </w:pPr>
      <w:bookmarkStart w:id="72" w:name="_Hlk76482781"/>
      <w:r w:rsidRPr="00A37B7C">
        <w:rPr>
          <w:rFonts w:ascii="Times New Roman" w:hAnsi="Times New Roman"/>
          <w:bCs/>
          <w:sz w:val="24"/>
          <w:szCs w:val="24"/>
        </w:rPr>
        <w:t>Голубева, Т. М. Основы предпринимательской деятельности: учебное пособие / Т.М. Голубева. — 2-е изд., перераб</w:t>
      </w:r>
      <w:proofErr w:type="gramStart"/>
      <w:r w:rsidRPr="00A37B7C">
        <w:rPr>
          <w:rFonts w:ascii="Times New Roman" w:hAnsi="Times New Roman"/>
          <w:bCs/>
          <w:sz w:val="24"/>
          <w:szCs w:val="24"/>
        </w:rPr>
        <w:t>.</w:t>
      </w:r>
      <w:proofErr w:type="gramEnd"/>
      <w:r w:rsidRPr="00A37B7C">
        <w:rPr>
          <w:rFonts w:ascii="Times New Roman" w:hAnsi="Times New Roman"/>
          <w:bCs/>
          <w:sz w:val="24"/>
          <w:szCs w:val="24"/>
        </w:rPr>
        <w:t xml:space="preserve"> и доп. — Москва: ФОРУМ: ИНФРА-М, 2022. — 256 с. — (Профессиональное образование). - ISBN 978-5-91134-857-1. - Текст: электронный. - URL: https://znanium.com/catalog/product/1780132 (дата обращения: 18.06.2022). </w:t>
      </w:r>
    </w:p>
    <w:p w14:paraId="5F7E56BC" w14:textId="77777777" w:rsidR="000D7985" w:rsidRPr="00A37B7C" w:rsidRDefault="000D7985" w:rsidP="000D7985">
      <w:pPr>
        <w:numPr>
          <w:ilvl w:val="0"/>
          <w:numId w:val="54"/>
        </w:numPr>
        <w:spacing w:after="20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Кузьмина, Е. Е.  Предпринимательская деятельность: учебное пособие для среднего профессионального образования / Е. Е. Кузьмина. — 4-е изд., перераб</w:t>
      </w:r>
      <w:proofErr w:type="gramStart"/>
      <w:r w:rsidRPr="00A37B7C">
        <w:rPr>
          <w:rFonts w:ascii="Times New Roman" w:hAnsi="Times New Roman"/>
          <w:bCs/>
          <w:sz w:val="24"/>
          <w:szCs w:val="24"/>
        </w:rPr>
        <w:t>.</w:t>
      </w:r>
      <w:proofErr w:type="gramEnd"/>
      <w:r w:rsidRPr="00A37B7C">
        <w:rPr>
          <w:rFonts w:ascii="Times New Roman" w:hAnsi="Times New Roman"/>
          <w:bCs/>
          <w:sz w:val="24"/>
          <w:szCs w:val="24"/>
        </w:rPr>
        <w:t xml:space="preserve"> и доп. — Москва: Издательство Юрайт, 2022. — 455 с. — (Профессиональное образование). — ISBN 978-5-534-14369-0. — Текст: электронный // Образовательная платформа Юрайт [сайт]. — URL: https://urait.ru/bcode/491909 (дата обращения: 18.06.2022).</w:t>
      </w:r>
    </w:p>
    <w:p w14:paraId="0CD25705" w14:textId="77777777" w:rsidR="000D7985" w:rsidRPr="00A37B7C" w:rsidRDefault="000D7985" w:rsidP="000D7985">
      <w:pPr>
        <w:numPr>
          <w:ilvl w:val="0"/>
          <w:numId w:val="54"/>
        </w:numPr>
        <w:spacing w:after="20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Лапина, Е. Н. Основы предпринимательской деятельности: учебное пособие для спо / Е. Н. Лапина, Е. А. Остапенко, М. Н. Татаринова. — Санкт-Петербург: Лань, 2022. — 248 с. — ISBN 978-5-8114-9064-6. — Текст: электронный // Лань: электронно-библиотечная система. — URL: https://e.lanbook.com/book/221180 (дата обращения: 18.06.2022). </w:t>
      </w:r>
    </w:p>
    <w:p w14:paraId="7C6123CB" w14:textId="77777777" w:rsidR="000D7985" w:rsidRPr="00A37B7C" w:rsidRDefault="000D7985" w:rsidP="000D7985">
      <w:pPr>
        <w:numPr>
          <w:ilvl w:val="0"/>
          <w:numId w:val="54"/>
        </w:numPr>
        <w:spacing w:after="20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Морозов, Г. Б.  Предпринимательская деятельность: учебник и практикум для среднего профессионального образования / Г. Б. Морозов. — 4-е изд., перераб</w:t>
      </w:r>
      <w:proofErr w:type="gramStart"/>
      <w:r w:rsidRPr="00A37B7C">
        <w:rPr>
          <w:rFonts w:ascii="Times New Roman" w:hAnsi="Times New Roman"/>
          <w:bCs/>
          <w:sz w:val="24"/>
          <w:szCs w:val="24"/>
        </w:rPr>
        <w:t>.</w:t>
      </w:r>
      <w:proofErr w:type="gramEnd"/>
      <w:r w:rsidRPr="00A37B7C">
        <w:rPr>
          <w:rFonts w:ascii="Times New Roman" w:hAnsi="Times New Roman"/>
          <w:bCs/>
          <w:sz w:val="24"/>
          <w:szCs w:val="24"/>
        </w:rPr>
        <w:t xml:space="preserve"> и доп. — Москва: Издательство Юрайт, 2022. — 457 с. — (Профессиональное образование). — ISBN 978-5-534-13977-8. — Текст: электронный // Образовательная платформа Юрайт [сайт]. — URL: https://urait.ru/bcode/492915 (дата обращения: 18.06.2022).</w:t>
      </w:r>
    </w:p>
    <w:p w14:paraId="35A71FCD" w14:textId="77777777" w:rsidR="000D7985" w:rsidRDefault="000D7985" w:rsidP="000D7985">
      <w:pPr>
        <w:numPr>
          <w:ilvl w:val="0"/>
          <w:numId w:val="54"/>
        </w:numPr>
        <w:spacing w:after="20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Чеберко, Е. Ф.  Основы предпринимательской деятельности. История предпринимательства: учебник и практикум для среднего профессионального образования / Е. Ф. Чеберко. — Москва: Издательство Юрайт, 2022. — 420 с. — (Профессиональное образование). — ISBN 978-5-534-10275-8. — Текст: электронный // Образовательная платформа Юрайт [сайт]. — URL: https://urait.ru/bcode/495196 (дата обращения: 18.06.2022).</w:t>
      </w:r>
    </w:p>
    <w:p w14:paraId="677BDB74" w14:textId="77777777" w:rsidR="000D7985" w:rsidRPr="00DF467B" w:rsidRDefault="00F16761" w:rsidP="000D7985">
      <w:pPr>
        <w:numPr>
          <w:ilvl w:val="0"/>
          <w:numId w:val="54"/>
        </w:numPr>
        <w:spacing w:after="200" w:line="276" w:lineRule="auto"/>
        <w:ind w:left="0" w:firstLine="709"/>
        <w:contextualSpacing/>
        <w:jc w:val="both"/>
        <w:rPr>
          <w:rFonts w:ascii="Times New Roman" w:hAnsi="Times New Roman"/>
          <w:bCs/>
          <w:sz w:val="24"/>
          <w:szCs w:val="24"/>
        </w:rPr>
      </w:pPr>
      <w:hyperlink r:id="rId190" w:history="1">
        <w:r w:rsidR="000D7985" w:rsidRPr="00DF467B">
          <w:rPr>
            <w:rFonts w:ascii="Times New Roman" w:hAnsi="Times New Roman"/>
            <w:bCs/>
            <w:sz w:val="24"/>
            <w:szCs w:val="24"/>
          </w:rPr>
          <w:t>Елизарова, Н. В. Основы финансовой грамотности : учебник для СПО /</w:t>
        </w:r>
        <w:r w:rsidR="000D7985" w:rsidRPr="00DF467B">
          <w:rPr>
            <w:rFonts w:ascii="Times New Roman" w:hAnsi="Times New Roman"/>
            <w:sz w:val="24"/>
            <w:szCs w:val="24"/>
          </w:rPr>
          <w:t xml:space="preserve"> Н. В. Елизарова. — Саратов, Москва : Профобразование, Ай Пи Ар Медиа, 2023. — 127 c. — ISBN 978-5-4488-1591-1, 978-5-4497-2038-2. — Текст : электронный // Электронный ресурс </w:t>
        </w:r>
        <w:r w:rsidR="000D7985" w:rsidRPr="00DF467B">
          <w:rPr>
            <w:rFonts w:ascii="Times New Roman" w:hAnsi="Times New Roman"/>
            <w:sz w:val="24"/>
            <w:szCs w:val="24"/>
          </w:rPr>
          <w:lastRenderedPageBreak/>
          <w:t xml:space="preserve">цифровой образовательной среды СПО PROFобразование : [сайт]. — URL: </w:t>
        </w:r>
        <w:r w:rsidR="000D7985" w:rsidRPr="00DF467B">
          <w:rPr>
            <w:rFonts w:ascii="Times New Roman" w:hAnsi="Times New Roman"/>
            <w:sz w:val="24"/>
            <w:szCs w:val="24"/>
            <w:u w:val="single"/>
          </w:rPr>
          <w:t>https://profspo.ru/books/127843.html</w:t>
        </w:r>
        <w:r w:rsidR="000D7985" w:rsidRPr="00DF467B">
          <w:rPr>
            <w:rFonts w:ascii="Times New Roman" w:hAnsi="Times New Roman"/>
            <w:sz w:val="24"/>
            <w:szCs w:val="24"/>
          </w:rPr>
          <w:t xml:space="preserve"> </w:t>
        </w:r>
      </w:hyperlink>
    </w:p>
    <w:p w14:paraId="159EE522" w14:textId="77777777" w:rsidR="000D7985" w:rsidRPr="00DF467B" w:rsidRDefault="000D7985" w:rsidP="000D7985">
      <w:pPr>
        <w:contextualSpacing/>
        <w:jc w:val="both"/>
        <w:rPr>
          <w:rFonts w:ascii="Times New Roman" w:hAnsi="Times New Roman"/>
          <w:bCs/>
          <w:sz w:val="24"/>
          <w:szCs w:val="24"/>
        </w:rPr>
      </w:pPr>
    </w:p>
    <w:bookmarkEnd w:id="72"/>
    <w:p w14:paraId="0BC903B9" w14:textId="77777777" w:rsidR="000D7985" w:rsidRPr="00DF467B" w:rsidRDefault="000D7985" w:rsidP="000D7985">
      <w:pPr>
        <w:spacing w:after="0"/>
        <w:ind w:firstLine="709"/>
        <w:contextualSpacing/>
        <w:jc w:val="both"/>
        <w:rPr>
          <w:rFonts w:ascii="Times New Roman" w:hAnsi="Times New Roman"/>
          <w:b/>
          <w:sz w:val="24"/>
          <w:szCs w:val="24"/>
        </w:rPr>
      </w:pPr>
    </w:p>
    <w:p w14:paraId="39A096CA" w14:textId="77777777" w:rsidR="000D7985" w:rsidRPr="00DF467B" w:rsidRDefault="000D7985" w:rsidP="000D7985">
      <w:pPr>
        <w:spacing w:after="0"/>
        <w:ind w:firstLine="709"/>
        <w:contextualSpacing/>
        <w:jc w:val="both"/>
        <w:rPr>
          <w:rFonts w:ascii="Times New Roman" w:hAnsi="Times New Roman"/>
          <w:b/>
          <w:bCs/>
          <w:sz w:val="24"/>
          <w:szCs w:val="24"/>
        </w:rPr>
      </w:pPr>
      <w:r w:rsidRPr="00DF467B">
        <w:rPr>
          <w:rFonts w:ascii="Times New Roman" w:hAnsi="Times New Roman"/>
          <w:b/>
          <w:bCs/>
          <w:sz w:val="24"/>
          <w:szCs w:val="24"/>
        </w:rPr>
        <w:t>3.2.2. Дополнительные источники</w:t>
      </w:r>
    </w:p>
    <w:p w14:paraId="60C5A144"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 xml:space="preserve">Агентство по страхованию вкладов. Официальный сайт: </w:t>
      </w:r>
      <w:hyperlink r:id="rId191" w:history="1">
        <w:r w:rsidRPr="00DF467B">
          <w:rPr>
            <w:rStyle w:val="a5"/>
            <w:bCs/>
            <w:iCs/>
            <w:color w:val="auto"/>
            <w:sz w:val="24"/>
            <w:szCs w:val="24"/>
          </w:rPr>
          <w:t>https://www.asv.org.ru/</w:t>
        </w:r>
      </w:hyperlink>
    </w:p>
    <w:p w14:paraId="18C89E66"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Федеральная налоговая служба. Официальный сайт:</w:t>
      </w:r>
      <w:r w:rsidRPr="00DF467B">
        <w:t xml:space="preserve"> </w:t>
      </w:r>
      <w:hyperlink r:id="rId192" w:history="1">
        <w:r w:rsidRPr="00DF467B">
          <w:rPr>
            <w:rStyle w:val="a5"/>
            <w:bCs/>
            <w:iCs/>
            <w:color w:val="auto"/>
            <w:sz w:val="24"/>
            <w:szCs w:val="24"/>
          </w:rPr>
          <w:t>https://www.nalog.gov.ru</w:t>
        </w:r>
      </w:hyperlink>
    </w:p>
    <w:p w14:paraId="637169B9"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 xml:space="preserve">Электронные услуги и сервисы ПФР. Официальный сайт: </w:t>
      </w:r>
      <w:hyperlink r:id="rId193" w:history="1">
        <w:r w:rsidRPr="00DF467B">
          <w:rPr>
            <w:rStyle w:val="a5"/>
            <w:bCs/>
            <w:iCs/>
            <w:color w:val="auto"/>
            <w:sz w:val="24"/>
            <w:szCs w:val="24"/>
          </w:rPr>
          <w:t>https://es.pfrf.ru/</w:t>
        </w:r>
      </w:hyperlink>
    </w:p>
    <w:p w14:paraId="10F1C0AA"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 xml:space="preserve">Портал государственных услуг. Официальный сайт: </w:t>
      </w:r>
      <w:hyperlink r:id="rId194" w:history="1">
        <w:r w:rsidRPr="00DF467B">
          <w:rPr>
            <w:rStyle w:val="a5"/>
            <w:bCs/>
            <w:iCs/>
            <w:color w:val="auto"/>
            <w:sz w:val="24"/>
            <w:szCs w:val="24"/>
          </w:rPr>
          <w:t>https://www.gosuslugi.ru/</w:t>
        </w:r>
      </w:hyperlink>
    </w:p>
    <w:p w14:paraId="25790729"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 xml:space="preserve">Калькулятор доходности вкладов. Официальный сайт  </w:t>
      </w:r>
      <w:hyperlink r:id="rId195" w:history="1">
        <w:r w:rsidRPr="00DF467B">
          <w:rPr>
            <w:rStyle w:val="a5"/>
            <w:bCs/>
            <w:iCs/>
            <w:color w:val="auto"/>
            <w:sz w:val="24"/>
            <w:szCs w:val="24"/>
          </w:rPr>
          <w:t>https://www.banki.ru/services/calculators/deposits/</w:t>
        </w:r>
      </w:hyperlink>
    </w:p>
    <w:p w14:paraId="2F147BB9"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 xml:space="preserve">Группа "Московская Биржа". Официальный сайт: </w:t>
      </w:r>
      <w:hyperlink r:id="rId196" w:history="1">
        <w:r w:rsidRPr="00DF467B">
          <w:rPr>
            <w:rStyle w:val="a5"/>
            <w:bCs/>
            <w:iCs/>
            <w:color w:val="auto"/>
            <w:sz w:val="24"/>
            <w:szCs w:val="24"/>
          </w:rPr>
          <w:t>https://www.moex.com/ru/exchange/investors.aspx</w:t>
        </w:r>
      </w:hyperlink>
    </w:p>
    <w:p w14:paraId="3FDB3B27" w14:textId="77777777" w:rsidR="000D7985" w:rsidRPr="00DF467B" w:rsidRDefault="000D7985" w:rsidP="00095D42">
      <w:pPr>
        <w:numPr>
          <w:ilvl w:val="0"/>
          <w:numId w:val="109"/>
        </w:numPr>
        <w:spacing w:after="0" w:line="276" w:lineRule="auto"/>
        <w:ind w:left="0" w:firstLine="709"/>
        <w:contextualSpacing/>
        <w:jc w:val="both"/>
        <w:rPr>
          <w:rFonts w:ascii="Times New Roman" w:hAnsi="Times New Roman"/>
          <w:bCs/>
          <w:iCs/>
          <w:sz w:val="24"/>
          <w:szCs w:val="24"/>
        </w:rPr>
      </w:pPr>
      <w:r w:rsidRPr="00DF467B">
        <w:rPr>
          <w:rFonts w:ascii="Times New Roman" w:hAnsi="Times New Roman"/>
          <w:bCs/>
          <w:iCs/>
          <w:sz w:val="24"/>
          <w:szCs w:val="24"/>
        </w:rPr>
        <w:t xml:space="preserve">Каталог кредитных историй. Официальный сайт Центрального банка </w:t>
      </w:r>
      <w:hyperlink r:id="rId197" w:history="1">
        <w:r w:rsidRPr="00DF467B">
          <w:rPr>
            <w:rStyle w:val="a5"/>
            <w:bCs/>
            <w:iCs/>
            <w:color w:val="auto"/>
            <w:sz w:val="24"/>
            <w:szCs w:val="24"/>
          </w:rPr>
          <w:t>https://www.cbr.ru/ckki/zaprosy_v_ckki/</w:t>
        </w:r>
      </w:hyperlink>
      <w:r w:rsidRPr="00DF467B">
        <w:rPr>
          <w:rFonts w:ascii="Times New Roman" w:hAnsi="Times New Roman"/>
          <w:bCs/>
          <w:iCs/>
          <w:sz w:val="24"/>
          <w:szCs w:val="24"/>
        </w:rPr>
        <w:t xml:space="preserve"> </w:t>
      </w:r>
    </w:p>
    <w:p w14:paraId="587923EE" w14:textId="77777777" w:rsidR="000D7985" w:rsidRPr="00DF467B" w:rsidRDefault="000D7985" w:rsidP="000D7985">
      <w:pPr>
        <w:spacing w:after="0"/>
        <w:ind w:left="426" w:hanging="360"/>
        <w:contextualSpacing/>
        <w:jc w:val="both"/>
        <w:rPr>
          <w:rFonts w:ascii="Times New Roman" w:hAnsi="Times New Roman"/>
          <w:bCs/>
          <w:iCs/>
          <w:sz w:val="24"/>
          <w:szCs w:val="24"/>
        </w:rPr>
      </w:pPr>
    </w:p>
    <w:p w14:paraId="3A64365B" w14:textId="77777777" w:rsidR="000D7985" w:rsidRPr="00DF467B" w:rsidRDefault="000D7985" w:rsidP="000D7985">
      <w:pPr>
        <w:contextualSpacing/>
        <w:jc w:val="center"/>
        <w:rPr>
          <w:rFonts w:ascii="Times New Roman" w:hAnsi="Times New Roman"/>
          <w:b/>
          <w:sz w:val="24"/>
          <w:szCs w:val="24"/>
        </w:rPr>
      </w:pPr>
      <w:r w:rsidRPr="00DF467B">
        <w:rPr>
          <w:rFonts w:ascii="Times New Roman" w:hAnsi="Times New Roman"/>
          <w:b/>
          <w:sz w:val="24"/>
          <w:szCs w:val="24"/>
        </w:rPr>
        <w:t xml:space="preserve">4. КОНТРОЛЬ И ОЦЕНКА РЕЗУЛЬТАТОВ ОСВОЕНИЯ  </w:t>
      </w:r>
    </w:p>
    <w:p w14:paraId="3186132E"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7F9AA88B" w14:textId="77777777" w:rsidR="000D7985" w:rsidRPr="00A37B7C" w:rsidRDefault="000D7985" w:rsidP="000D7985">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0D7985" w:rsidRPr="00A37B7C" w14:paraId="1C028C3A" w14:textId="77777777" w:rsidTr="00C46C1F">
        <w:tc>
          <w:tcPr>
            <w:tcW w:w="1750" w:type="pct"/>
          </w:tcPr>
          <w:p w14:paraId="6B40DEB8"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507" w:type="pct"/>
          </w:tcPr>
          <w:p w14:paraId="32AD2D5C"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743" w:type="pct"/>
          </w:tcPr>
          <w:p w14:paraId="38B1E748"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727CC822" w14:textId="77777777" w:rsidTr="00C46C1F">
        <w:tc>
          <w:tcPr>
            <w:tcW w:w="5000" w:type="pct"/>
            <w:gridSpan w:val="3"/>
          </w:tcPr>
          <w:p w14:paraId="28CA4318" w14:textId="77777777" w:rsidR="000D7985" w:rsidRPr="009602AC" w:rsidRDefault="000D7985" w:rsidP="00C46C1F">
            <w:pPr>
              <w:rPr>
                <w:rFonts w:ascii="Times New Roman" w:hAnsi="Times New Roman"/>
                <w:bCs/>
                <w:i/>
              </w:rPr>
            </w:pPr>
            <w:r w:rsidRPr="00A37B7C">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0D7985" w:rsidRPr="00A37B7C" w14:paraId="6977CBEC" w14:textId="77777777" w:rsidTr="00C46C1F">
        <w:tc>
          <w:tcPr>
            <w:tcW w:w="1750" w:type="pct"/>
          </w:tcPr>
          <w:p w14:paraId="3816A714" w14:textId="77777777" w:rsidR="000D7985" w:rsidRPr="00A37B7C" w:rsidRDefault="000D7985" w:rsidP="00C46C1F">
            <w:pPr>
              <w:rPr>
                <w:rFonts w:ascii="Times New Roman" w:hAnsi="Times New Roman"/>
                <w:bCs/>
                <w:iCs/>
              </w:rPr>
            </w:pPr>
            <w:r w:rsidRPr="00A37B7C">
              <w:rPr>
                <w:rFonts w:ascii="Times New Roman" w:hAnsi="Times New Roman"/>
                <w:bCs/>
                <w:iCs/>
              </w:rPr>
              <w:t xml:space="preserve">актуальный профессиональный и социальный контекст, в котором приходится работать и жить; </w:t>
            </w:r>
          </w:p>
          <w:p w14:paraId="5814854D" w14:textId="77777777" w:rsidR="000D7985" w:rsidRPr="00A37B7C" w:rsidRDefault="000D7985" w:rsidP="00C46C1F">
            <w:pPr>
              <w:rPr>
                <w:rFonts w:ascii="Times New Roman" w:hAnsi="Times New Roman"/>
                <w:bCs/>
                <w:iCs/>
              </w:rPr>
            </w:pPr>
            <w:r w:rsidRPr="00A37B7C">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14:paraId="264ACF6A" w14:textId="77777777" w:rsidR="000D7985" w:rsidRPr="00A37B7C" w:rsidRDefault="000D7985" w:rsidP="00C46C1F">
            <w:pPr>
              <w:rPr>
                <w:rFonts w:ascii="Times New Roman" w:hAnsi="Times New Roman"/>
                <w:bCs/>
                <w:iCs/>
              </w:rPr>
            </w:pPr>
            <w:r w:rsidRPr="00A37B7C">
              <w:rPr>
                <w:rFonts w:ascii="Times New Roman" w:hAnsi="Times New Roman"/>
                <w:bCs/>
                <w:iCs/>
              </w:rPr>
              <w:t>алгоритмы выполнения работ в профессиональной и смежных областях;</w:t>
            </w:r>
          </w:p>
          <w:p w14:paraId="1F03D353" w14:textId="77777777" w:rsidR="000D7985" w:rsidRPr="00A37B7C" w:rsidRDefault="000D7985" w:rsidP="00C46C1F">
            <w:pPr>
              <w:rPr>
                <w:rFonts w:ascii="Times New Roman" w:hAnsi="Times New Roman"/>
                <w:bCs/>
                <w:iCs/>
              </w:rPr>
            </w:pPr>
            <w:r w:rsidRPr="00A37B7C">
              <w:rPr>
                <w:rFonts w:ascii="Times New Roman" w:hAnsi="Times New Roman"/>
                <w:bCs/>
                <w:iCs/>
              </w:rPr>
              <w:t>методы работы в профессиональной и смежных сферах;</w:t>
            </w:r>
          </w:p>
          <w:p w14:paraId="70CEEB5E" w14:textId="77777777" w:rsidR="000D7985" w:rsidRPr="00A37B7C" w:rsidRDefault="000D7985" w:rsidP="00C46C1F">
            <w:pPr>
              <w:rPr>
                <w:rFonts w:ascii="Times New Roman" w:hAnsi="Times New Roman"/>
                <w:bCs/>
                <w:iCs/>
              </w:rPr>
            </w:pPr>
            <w:r w:rsidRPr="00A37B7C">
              <w:rPr>
                <w:rFonts w:ascii="Times New Roman" w:hAnsi="Times New Roman"/>
                <w:bCs/>
                <w:iCs/>
              </w:rPr>
              <w:t>структуру плана для решения задач;</w:t>
            </w:r>
          </w:p>
          <w:p w14:paraId="4D287BA5" w14:textId="77777777" w:rsidR="000D7985" w:rsidRPr="00A37B7C" w:rsidRDefault="000D7985" w:rsidP="00C46C1F">
            <w:pPr>
              <w:rPr>
                <w:rFonts w:ascii="Times New Roman" w:hAnsi="Times New Roman"/>
                <w:bCs/>
                <w:iCs/>
              </w:rPr>
            </w:pPr>
            <w:r w:rsidRPr="00A37B7C">
              <w:rPr>
                <w:rFonts w:ascii="Times New Roman" w:hAnsi="Times New Roman"/>
                <w:bCs/>
                <w:iCs/>
              </w:rPr>
              <w:t>порядок оценки результатов решения задач профессиональной деятельности</w:t>
            </w:r>
          </w:p>
          <w:p w14:paraId="251C4495" w14:textId="77777777" w:rsidR="000D7985" w:rsidRPr="00A37B7C" w:rsidRDefault="000D7985" w:rsidP="00C46C1F">
            <w:pPr>
              <w:rPr>
                <w:rFonts w:ascii="Times New Roman" w:hAnsi="Times New Roman"/>
                <w:bCs/>
                <w:iCs/>
              </w:rPr>
            </w:pPr>
            <w:r w:rsidRPr="00A37B7C">
              <w:rPr>
                <w:rFonts w:ascii="Times New Roman" w:hAnsi="Times New Roman"/>
                <w:bCs/>
                <w:iCs/>
              </w:rPr>
              <w:t xml:space="preserve">номенклатура информационных источников, применяемых в </w:t>
            </w:r>
            <w:r w:rsidRPr="00A37B7C">
              <w:rPr>
                <w:rFonts w:ascii="Times New Roman" w:hAnsi="Times New Roman"/>
                <w:bCs/>
                <w:iCs/>
              </w:rPr>
              <w:lastRenderedPageBreak/>
              <w:t xml:space="preserve">профессиональной деятельности; приемы структурирования информации; </w:t>
            </w:r>
          </w:p>
          <w:p w14:paraId="487FC139" w14:textId="77777777" w:rsidR="000D7985" w:rsidRPr="00A37B7C" w:rsidRDefault="000D7985" w:rsidP="00C46C1F">
            <w:pPr>
              <w:rPr>
                <w:rFonts w:ascii="Times New Roman" w:hAnsi="Times New Roman"/>
                <w:bCs/>
                <w:iCs/>
              </w:rPr>
            </w:pPr>
            <w:r w:rsidRPr="00A37B7C">
              <w:rPr>
                <w:rFonts w:ascii="Times New Roman" w:hAnsi="Times New Roman"/>
                <w:bCs/>
                <w:iCs/>
              </w:rPr>
              <w:t xml:space="preserve">формат оформления результатов поиска информации, современные средства и устройства информатизации; </w:t>
            </w:r>
          </w:p>
          <w:p w14:paraId="68249147" w14:textId="77777777" w:rsidR="000D7985" w:rsidRPr="00A37B7C" w:rsidRDefault="000D7985" w:rsidP="00C46C1F">
            <w:pPr>
              <w:rPr>
                <w:rFonts w:ascii="Times New Roman" w:hAnsi="Times New Roman"/>
                <w:bCs/>
                <w:iCs/>
              </w:rPr>
            </w:pPr>
            <w:r w:rsidRPr="00A37B7C">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p w14:paraId="5DE64E5F" w14:textId="77777777" w:rsidR="000D7985" w:rsidRPr="00A37B7C" w:rsidRDefault="000D7985" w:rsidP="00C46C1F">
            <w:pPr>
              <w:rPr>
                <w:rFonts w:ascii="Times New Roman" w:hAnsi="Times New Roman"/>
                <w:bCs/>
                <w:iCs/>
              </w:rPr>
            </w:pPr>
            <w:r w:rsidRPr="00A37B7C">
              <w:rPr>
                <w:rFonts w:ascii="Times New Roman" w:hAnsi="Times New Roman"/>
                <w:bCs/>
                <w:iCs/>
              </w:rPr>
              <w:t>содержание актуальной нормативно-правовой документации;</w:t>
            </w:r>
          </w:p>
          <w:p w14:paraId="67597CD5" w14:textId="77777777" w:rsidR="000D7985" w:rsidRPr="00A37B7C" w:rsidRDefault="000D7985" w:rsidP="00C46C1F">
            <w:pPr>
              <w:rPr>
                <w:rFonts w:ascii="Times New Roman" w:hAnsi="Times New Roman"/>
                <w:bCs/>
                <w:iCs/>
              </w:rPr>
            </w:pPr>
            <w:r w:rsidRPr="00A37B7C">
              <w:rPr>
                <w:rFonts w:ascii="Times New Roman" w:hAnsi="Times New Roman"/>
                <w:bCs/>
                <w:iCs/>
              </w:rPr>
              <w:t xml:space="preserve">современная научная и профессиональная терминология; </w:t>
            </w:r>
          </w:p>
          <w:p w14:paraId="6F16EDEA" w14:textId="77777777" w:rsidR="000D7985" w:rsidRPr="00A37B7C" w:rsidRDefault="000D7985" w:rsidP="00C46C1F">
            <w:pPr>
              <w:rPr>
                <w:rFonts w:ascii="Times New Roman" w:hAnsi="Times New Roman"/>
                <w:bCs/>
                <w:iCs/>
              </w:rPr>
            </w:pPr>
            <w:r w:rsidRPr="00A37B7C">
              <w:rPr>
                <w:rFonts w:ascii="Times New Roman" w:hAnsi="Times New Roman"/>
                <w:bCs/>
                <w:iCs/>
              </w:rPr>
              <w:t>возможные траектории профессионального развития и самообразования;</w:t>
            </w:r>
          </w:p>
          <w:p w14:paraId="5DB2117B" w14:textId="77777777" w:rsidR="000D7985" w:rsidRPr="00A37B7C" w:rsidRDefault="000D7985" w:rsidP="00C46C1F">
            <w:pPr>
              <w:rPr>
                <w:rFonts w:ascii="Times New Roman" w:hAnsi="Times New Roman"/>
                <w:bCs/>
                <w:iCs/>
              </w:rPr>
            </w:pPr>
            <w:r w:rsidRPr="00A37B7C">
              <w:rPr>
                <w:rFonts w:ascii="Times New Roman" w:hAnsi="Times New Roman"/>
                <w:bCs/>
                <w:iCs/>
              </w:rPr>
              <w:t>основы финансовой грамотности;</w:t>
            </w:r>
          </w:p>
          <w:p w14:paraId="1355960B" w14:textId="77777777" w:rsidR="000D7985" w:rsidRPr="00A37B7C" w:rsidRDefault="000D7985" w:rsidP="00C46C1F">
            <w:pPr>
              <w:rPr>
                <w:rFonts w:ascii="Times New Roman" w:hAnsi="Times New Roman"/>
                <w:bCs/>
                <w:iCs/>
              </w:rPr>
            </w:pPr>
            <w:r w:rsidRPr="00A37B7C">
              <w:rPr>
                <w:rFonts w:ascii="Times New Roman" w:hAnsi="Times New Roman"/>
                <w:bCs/>
                <w:iCs/>
              </w:rPr>
              <w:t>порядок выстраивания презентации;</w:t>
            </w:r>
          </w:p>
          <w:p w14:paraId="5569EF39" w14:textId="77777777" w:rsidR="000D7985" w:rsidRPr="00A37B7C" w:rsidRDefault="000D7985" w:rsidP="00C46C1F">
            <w:pPr>
              <w:rPr>
                <w:rFonts w:ascii="Times New Roman" w:hAnsi="Times New Roman"/>
                <w:bCs/>
                <w:iCs/>
              </w:rPr>
            </w:pPr>
            <w:r w:rsidRPr="00A37B7C">
              <w:rPr>
                <w:rFonts w:ascii="Times New Roman" w:hAnsi="Times New Roman"/>
                <w:bCs/>
                <w:iCs/>
              </w:rPr>
              <w:t>кредитные банковские продукты</w:t>
            </w:r>
          </w:p>
          <w:p w14:paraId="5C0B45A2" w14:textId="77777777" w:rsidR="000D7985" w:rsidRPr="00A37B7C" w:rsidRDefault="000D7985" w:rsidP="00C46C1F">
            <w:pPr>
              <w:rPr>
                <w:rFonts w:ascii="Times New Roman" w:hAnsi="Times New Roman"/>
                <w:bCs/>
                <w:iCs/>
              </w:rPr>
            </w:pPr>
            <w:r w:rsidRPr="00A37B7C">
              <w:rPr>
                <w:rFonts w:ascii="Times New Roman" w:hAnsi="Times New Roman"/>
                <w:bCs/>
                <w:iCs/>
              </w:rPr>
              <w:t>психологические основы деятельности коллектива, психологические особенности личности;</w:t>
            </w:r>
          </w:p>
          <w:p w14:paraId="377B2F38" w14:textId="77777777" w:rsidR="000D7985" w:rsidRPr="00A37B7C" w:rsidRDefault="000D7985" w:rsidP="00C46C1F">
            <w:pPr>
              <w:rPr>
                <w:rFonts w:ascii="Times New Roman" w:hAnsi="Times New Roman"/>
                <w:bCs/>
                <w:iCs/>
              </w:rPr>
            </w:pPr>
            <w:r w:rsidRPr="00A37B7C">
              <w:rPr>
                <w:rFonts w:ascii="Times New Roman" w:hAnsi="Times New Roman"/>
                <w:bCs/>
                <w:iCs/>
              </w:rPr>
              <w:t>особенности социального и культурного контекста; правила оформления документов и построения устных сообщений</w:t>
            </w:r>
          </w:p>
          <w:p w14:paraId="0BCF493E" w14:textId="77777777" w:rsidR="000D7985" w:rsidRPr="00A37B7C" w:rsidRDefault="000D7985" w:rsidP="00C46C1F">
            <w:pPr>
              <w:rPr>
                <w:rFonts w:ascii="Times New Roman" w:hAnsi="Times New Roman"/>
                <w:bCs/>
                <w:iCs/>
              </w:rPr>
            </w:pPr>
            <w:r w:rsidRPr="00A37B7C">
              <w:rPr>
                <w:rFonts w:ascii="Times New Roman" w:hAnsi="Times New Roman"/>
                <w:bCs/>
                <w:iCs/>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p w14:paraId="2A399775" w14:textId="77777777" w:rsidR="000D7985" w:rsidRPr="00A37B7C" w:rsidRDefault="000D7985" w:rsidP="00C46C1F">
            <w:pPr>
              <w:rPr>
                <w:rFonts w:ascii="Times New Roman" w:hAnsi="Times New Roman"/>
                <w:bCs/>
                <w:iCs/>
              </w:rPr>
            </w:pPr>
            <w:r w:rsidRPr="00A37B7C">
              <w:rPr>
                <w:rFonts w:ascii="Times New Roman" w:hAnsi="Times New Roman"/>
                <w:bCs/>
                <w:iCs/>
              </w:rPr>
              <w:lastRenderedPageBreak/>
              <w:t xml:space="preserve">правила экологической безопасности при ведении профессиональной деятельности; </w:t>
            </w:r>
          </w:p>
          <w:p w14:paraId="7E74255D" w14:textId="77777777" w:rsidR="000D7985" w:rsidRPr="00A37B7C" w:rsidRDefault="000D7985" w:rsidP="00C46C1F">
            <w:pPr>
              <w:rPr>
                <w:rFonts w:ascii="Times New Roman" w:hAnsi="Times New Roman"/>
                <w:bCs/>
                <w:iCs/>
              </w:rPr>
            </w:pPr>
            <w:r w:rsidRPr="00A37B7C">
              <w:rPr>
                <w:rFonts w:ascii="Times New Roman" w:hAnsi="Times New Roman"/>
                <w:bCs/>
                <w:iCs/>
              </w:rPr>
              <w:t>основные ресурсы, задействованные в профессиональной деятельности; пути обеспечения ресурсосбережения;</w:t>
            </w:r>
          </w:p>
          <w:p w14:paraId="48CA5406" w14:textId="77777777" w:rsidR="000D7985" w:rsidRPr="00A37B7C" w:rsidRDefault="000D7985" w:rsidP="00C46C1F">
            <w:pPr>
              <w:rPr>
                <w:rFonts w:ascii="Times New Roman" w:hAnsi="Times New Roman"/>
                <w:bCs/>
                <w:iCs/>
              </w:rPr>
            </w:pPr>
            <w:r w:rsidRPr="00A37B7C">
              <w:rPr>
                <w:rFonts w:ascii="Times New Roman" w:hAnsi="Times New Roman"/>
                <w:bCs/>
                <w:iCs/>
              </w:rPr>
              <w:t>принципы бережливого производства;</w:t>
            </w:r>
          </w:p>
          <w:p w14:paraId="1506521C" w14:textId="77777777" w:rsidR="000D7985" w:rsidRPr="00A37B7C" w:rsidRDefault="000D7985" w:rsidP="00C46C1F">
            <w:pPr>
              <w:rPr>
                <w:rFonts w:ascii="Times New Roman" w:hAnsi="Times New Roman"/>
                <w:bCs/>
                <w:i/>
              </w:rPr>
            </w:pPr>
            <w:r w:rsidRPr="00A37B7C">
              <w:rPr>
                <w:rFonts w:ascii="Times New Roman" w:hAnsi="Times New Roman"/>
                <w:bCs/>
                <w:iCs/>
              </w:rPr>
              <w:t>основные направления изменения климатических условий региона.</w:t>
            </w:r>
          </w:p>
        </w:tc>
        <w:tc>
          <w:tcPr>
            <w:tcW w:w="1507" w:type="pct"/>
          </w:tcPr>
          <w:p w14:paraId="2E88AD2D"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lastRenderedPageBreak/>
              <w:t>Понимает актуальность знаний в области финансов в профессиональном и социальном контексте;</w:t>
            </w:r>
          </w:p>
          <w:p w14:paraId="4C68693E" w14:textId="77777777" w:rsidR="000D7985" w:rsidRPr="00A37B7C" w:rsidRDefault="000D7985" w:rsidP="00C46C1F">
            <w:pPr>
              <w:spacing w:after="0"/>
              <w:rPr>
                <w:rFonts w:ascii="Times New Roman" w:hAnsi="Times New Roman"/>
                <w:bCs/>
                <w:iCs/>
              </w:rPr>
            </w:pPr>
          </w:p>
          <w:p w14:paraId="5C9A5DD1"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Использует основные источники и ресурсы для решения задач по распоряжению личными и семейными финансами;</w:t>
            </w:r>
          </w:p>
          <w:p w14:paraId="290E0327"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Определяет алгоритм выполнения работ с использованием цифровых ресурсов при реализации задач в смежных областях;</w:t>
            </w:r>
          </w:p>
          <w:p w14:paraId="199BBC0C"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методы работы с финансами;</w:t>
            </w:r>
          </w:p>
          <w:p w14:paraId="0689D9C7"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Владеет правилами составления плана деятельности;</w:t>
            </w:r>
          </w:p>
          <w:p w14:paraId="71744A5B" w14:textId="77777777" w:rsidR="000D7985" w:rsidRPr="00A37B7C" w:rsidRDefault="000D7985" w:rsidP="00C46C1F">
            <w:pPr>
              <w:spacing w:after="0"/>
              <w:rPr>
                <w:rFonts w:ascii="Times New Roman" w:hAnsi="Times New Roman"/>
                <w:bCs/>
                <w:iCs/>
              </w:rPr>
            </w:pPr>
          </w:p>
          <w:p w14:paraId="15558590"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порядок оценки результатов решения задач в области распоряжения личными и семейными финансами;</w:t>
            </w:r>
          </w:p>
          <w:p w14:paraId="0CF1AC93"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lastRenderedPageBreak/>
              <w:t>Владеет знаниями по структурированию информации в области финансов;</w:t>
            </w:r>
          </w:p>
          <w:p w14:paraId="2E762CEA" w14:textId="77777777" w:rsidR="000D7985" w:rsidRPr="00A37B7C" w:rsidRDefault="000D7985" w:rsidP="00C46C1F">
            <w:pPr>
              <w:spacing w:after="0"/>
              <w:rPr>
                <w:rFonts w:ascii="Times New Roman" w:hAnsi="Times New Roman"/>
                <w:bCs/>
                <w:iCs/>
              </w:rPr>
            </w:pPr>
          </w:p>
          <w:p w14:paraId="06A5D89D"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Подбирает цифровые инструменты, современные средства и устройства информатизации для выполнения задач в области управления личными и семейными финансами;</w:t>
            </w:r>
          </w:p>
          <w:p w14:paraId="2373BD14" w14:textId="77777777" w:rsidR="000D7985" w:rsidRPr="00A37B7C" w:rsidRDefault="000D7985" w:rsidP="00C46C1F">
            <w:pPr>
              <w:spacing w:after="0"/>
              <w:rPr>
                <w:rFonts w:ascii="Times New Roman" w:hAnsi="Times New Roman"/>
                <w:bCs/>
                <w:iCs/>
              </w:rPr>
            </w:pPr>
          </w:p>
          <w:p w14:paraId="2A296B07"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методы работы с официальными сайтами коммерческих банков;</w:t>
            </w:r>
          </w:p>
          <w:p w14:paraId="11FBBF51" w14:textId="77777777" w:rsidR="000D7985" w:rsidRPr="00A37B7C" w:rsidRDefault="000D7985" w:rsidP="00C46C1F">
            <w:pPr>
              <w:spacing w:after="0"/>
              <w:rPr>
                <w:rFonts w:ascii="Times New Roman" w:hAnsi="Times New Roman"/>
                <w:bCs/>
                <w:iCs/>
              </w:rPr>
            </w:pPr>
          </w:p>
          <w:p w14:paraId="01E73CC1"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правила работы в цифровых калькуляторах, с правовыми справочными системами;</w:t>
            </w:r>
          </w:p>
          <w:p w14:paraId="1F125FAE" w14:textId="77777777" w:rsidR="000D7985" w:rsidRPr="00A37B7C" w:rsidRDefault="000D7985" w:rsidP="00C46C1F">
            <w:pPr>
              <w:spacing w:after="0"/>
              <w:rPr>
                <w:rFonts w:ascii="Times New Roman" w:hAnsi="Times New Roman"/>
                <w:bCs/>
                <w:iCs/>
              </w:rPr>
            </w:pPr>
          </w:p>
          <w:p w14:paraId="1EED4618"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виды банковских продуктов и дает им характеристику;</w:t>
            </w:r>
          </w:p>
          <w:p w14:paraId="0FA6D3D3" w14:textId="77777777" w:rsidR="000D7985" w:rsidRPr="00A37B7C" w:rsidRDefault="000D7985" w:rsidP="00C46C1F">
            <w:pPr>
              <w:spacing w:after="0"/>
              <w:rPr>
                <w:rFonts w:ascii="Times New Roman" w:hAnsi="Times New Roman"/>
                <w:bCs/>
                <w:iCs/>
              </w:rPr>
            </w:pPr>
          </w:p>
          <w:p w14:paraId="0E18F59C"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Владеет методикой начисления процентов за пользование кредитом, ипотекой;</w:t>
            </w:r>
          </w:p>
          <w:p w14:paraId="6E931EBC"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Понимает график платежей за пользование кредитом;</w:t>
            </w:r>
          </w:p>
          <w:p w14:paraId="1D0F13ED" w14:textId="77777777" w:rsidR="000D7985" w:rsidRPr="00A37B7C" w:rsidRDefault="000D7985" w:rsidP="00C46C1F">
            <w:pPr>
              <w:spacing w:after="0"/>
              <w:rPr>
                <w:rFonts w:ascii="Times New Roman" w:hAnsi="Times New Roman"/>
                <w:bCs/>
                <w:iCs/>
              </w:rPr>
            </w:pPr>
          </w:p>
          <w:p w14:paraId="667C27DD"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психологические основы поведения в коллективе;</w:t>
            </w:r>
          </w:p>
          <w:p w14:paraId="44122F0A" w14:textId="77777777" w:rsidR="000D7985" w:rsidRPr="00A37B7C" w:rsidRDefault="000D7985" w:rsidP="00C46C1F">
            <w:pPr>
              <w:spacing w:after="0"/>
              <w:rPr>
                <w:rFonts w:ascii="Times New Roman" w:hAnsi="Times New Roman"/>
                <w:bCs/>
                <w:iCs/>
              </w:rPr>
            </w:pPr>
          </w:p>
          <w:p w14:paraId="08A35FBD"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Принимает особенности социального и культурного контекста;</w:t>
            </w:r>
          </w:p>
          <w:p w14:paraId="7E9C859C" w14:textId="77777777" w:rsidR="000D7985" w:rsidRPr="00A37B7C" w:rsidRDefault="000D7985" w:rsidP="00C46C1F">
            <w:pPr>
              <w:spacing w:after="0"/>
              <w:rPr>
                <w:rFonts w:ascii="Times New Roman" w:hAnsi="Times New Roman"/>
                <w:bCs/>
                <w:iCs/>
              </w:rPr>
            </w:pPr>
          </w:p>
          <w:p w14:paraId="55BEBB77"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Имеет гражданско-патриотическую позицию;</w:t>
            </w:r>
          </w:p>
          <w:p w14:paraId="112A9F92"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Понимает и разделяет общечеловеческие ценности;</w:t>
            </w:r>
          </w:p>
          <w:p w14:paraId="2B3867A0"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стандарты антикоррупционного поведения и последствия его нарушения;</w:t>
            </w:r>
          </w:p>
          <w:p w14:paraId="2DEC38D2" w14:textId="77777777" w:rsidR="000D7985" w:rsidRPr="00A37B7C" w:rsidRDefault="000D7985" w:rsidP="00C46C1F">
            <w:pPr>
              <w:spacing w:after="0"/>
              <w:rPr>
                <w:rFonts w:ascii="Times New Roman" w:hAnsi="Times New Roman"/>
                <w:bCs/>
                <w:iCs/>
              </w:rPr>
            </w:pPr>
          </w:p>
          <w:p w14:paraId="5A4CA601" w14:textId="77777777" w:rsidR="000D7985" w:rsidRPr="00A37B7C" w:rsidRDefault="000D7985" w:rsidP="00C46C1F">
            <w:pPr>
              <w:spacing w:after="0"/>
            </w:pPr>
            <w:r w:rsidRPr="00A37B7C">
              <w:rPr>
                <w:rFonts w:ascii="Times New Roman" w:hAnsi="Times New Roman"/>
                <w:bCs/>
                <w:iCs/>
              </w:rPr>
              <w:lastRenderedPageBreak/>
              <w:t>Знает правила экологической безопасности;</w:t>
            </w:r>
            <w:r w:rsidRPr="00A37B7C">
              <w:t xml:space="preserve"> </w:t>
            </w:r>
          </w:p>
          <w:p w14:paraId="49896CC6" w14:textId="77777777" w:rsidR="000D7985" w:rsidRPr="00A37B7C" w:rsidRDefault="000D7985" w:rsidP="00C46C1F">
            <w:pPr>
              <w:spacing w:after="0"/>
            </w:pPr>
          </w:p>
          <w:p w14:paraId="381EBDCC"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 xml:space="preserve">основные ресурсы, задействованные в организации своей деятельности; </w:t>
            </w:r>
          </w:p>
          <w:p w14:paraId="0E641B19" w14:textId="77777777" w:rsidR="000D7985" w:rsidRPr="00A37B7C" w:rsidRDefault="000D7985" w:rsidP="00C46C1F">
            <w:pPr>
              <w:spacing w:after="0"/>
              <w:rPr>
                <w:rFonts w:ascii="Times New Roman" w:hAnsi="Times New Roman"/>
                <w:bCs/>
                <w:iCs/>
              </w:rPr>
            </w:pPr>
          </w:p>
          <w:p w14:paraId="31703558"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Понимает принципы бережливого производства;</w:t>
            </w:r>
          </w:p>
          <w:p w14:paraId="38BB51B4" w14:textId="77777777" w:rsidR="000D7985" w:rsidRPr="00A37B7C" w:rsidRDefault="000D7985" w:rsidP="00C46C1F">
            <w:pPr>
              <w:spacing w:after="0"/>
              <w:rPr>
                <w:rFonts w:ascii="Times New Roman" w:hAnsi="Times New Roman"/>
                <w:bCs/>
                <w:iCs/>
              </w:rPr>
            </w:pPr>
          </w:p>
          <w:p w14:paraId="053A2CFA" w14:textId="77777777" w:rsidR="000D7985" w:rsidRPr="00A37B7C" w:rsidRDefault="000D7985" w:rsidP="00C46C1F">
            <w:pPr>
              <w:spacing w:after="0"/>
              <w:rPr>
                <w:rFonts w:ascii="Times New Roman" w:hAnsi="Times New Roman"/>
                <w:bCs/>
                <w:iCs/>
              </w:rPr>
            </w:pPr>
            <w:r w:rsidRPr="00A37B7C">
              <w:rPr>
                <w:rFonts w:ascii="Times New Roman" w:hAnsi="Times New Roman"/>
                <w:bCs/>
                <w:iCs/>
              </w:rPr>
              <w:t>Знает основные направления изменения климатических условий региона.</w:t>
            </w:r>
          </w:p>
        </w:tc>
        <w:tc>
          <w:tcPr>
            <w:tcW w:w="1743" w:type="pct"/>
          </w:tcPr>
          <w:p w14:paraId="23DC2A58"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Устный/письменный опрос.</w:t>
            </w:r>
          </w:p>
          <w:p w14:paraId="50513C4C" w14:textId="77777777" w:rsidR="000D7985" w:rsidRPr="00A37B7C" w:rsidRDefault="000D7985" w:rsidP="00C46C1F">
            <w:pPr>
              <w:spacing w:after="0"/>
              <w:jc w:val="both"/>
              <w:rPr>
                <w:rFonts w:ascii="Times New Roman" w:hAnsi="Times New Roman"/>
              </w:rPr>
            </w:pPr>
          </w:p>
          <w:p w14:paraId="578310A4" w14:textId="77777777" w:rsidR="000D7985" w:rsidRPr="00A37B7C" w:rsidRDefault="000D7985" w:rsidP="00C46C1F">
            <w:pPr>
              <w:spacing w:after="0"/>
              <w:jc w:val="both"/>
              <w:rPr>
                <w:rFonts w:ascii="Times New Roman" w:hAnsi="Times New Roman"/>
              </w:rPr>
            </w:pPr>
            <w:r w:rsidRPr="00A37B7C">
              <w:rPr>
                <w:rFonts w:ascii="Times New Roman" w:hAnsi="Times New Roman"/>
              </w:rPr>
              <w:t>Тестирование.</w:t>
            </w:r>
          </w:p>
          <w:p w14:paraId="5A224608" w14:textId="77777777" w:rsidR="000D7985" w:rsidRPr="00A37B7C" w:rsidRDefault="000D7985" w:rsidP="00C46C1F">
            <w:pPr>
              <w:spacing w:after="0"/>
              <w:jc w:val="both"/>
              <w:rPr>
                <w:rFonts w:ascii="Times New Roman" w:hAnsi="Times New Roman"/>
              </w:rPr>
            </w:pPr>
          </w:p>
          <w:p w14:paraId="6FE594AB"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55855650" w14:textId="77777777" w:rsidR="000D7985" w:rsidRPr="00A37B7C" w:rsidRDefault="000D7985" w:rsidP="00C46C1F">
            <w:pPr>
              <w:spacing w:after="0"/>
              <w:jc w:val="both"/>
              <w:rPr>
                <w:rFonts w:ascii="Times New Roman" w:hAnsi="Times New Roman"/>
              </w:rPr>
            </w:pPr>
          </w:p>
          <w:p w14:paraId="774D0E01"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621F3F7C"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63D37374" w14:textId="77777777" w:rsidR="000D7985" w:rsidRPr="00A37B7C" w:rsidRDefault="000D7985" w:rsidP="00C46C1F">
            <w:pPr>
              <w:spacing w:after="0"/>
              <w:jc w:val="both"/>
              <w:rPr>
                <w:rFonts w:ascii="Times New Roman" w:hAnsi="Times New Roman"/>
              </w:rPr>
            </w:pPr>
          </w:p>
          <w:p w14:paraId="42010933"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w:t>
            </w:r>
            <w:r w:rsidRPr="00A37B7C">
              <w:rPr>
                <w:rFonts w:ascii="Times New Roman" w:hAnsi="Times New Roman"/>
              </w:rPr>
              <w:lastRenderedPageBreak/>
              <w:t>индивидуальных домашних заданий.</w:t>
            </w:r>
          </w:p>
          <w:p w14:paraId="3CCABE1F" w14:textId="77777777" w:rsidR="000D7985" w:rsidRPr="00A37B7C" w:rsidRDefault="000D7985" w:rsidP="00C46C1F">
            <w:pPr>
              <w:spacing w:after="0"/>
              <w:jc w:val="both"/>
              <w:rPr>
                <w:rFonts w:ascii="Times New Roman" w:hAnsi="Times New Roman"/>
              </w:rPr>
            </w:pPr>
          </w:p>
          <w:p w14:paraId="48EC87DF"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35256355" w14:textId="77777777" w:rsidR="000D7985" w:rsidRPr="00A37B7C" w:rsidRDefault="000D7985" w:rsidP="00C46C1F">
            <w:pPr>
              <w:spacing w:after="0"/>
              <w:jc w:val="both"/>
              <w:rPr>
                <w:rFonts w:ascii="Times New Roman" w:hAnsi="Times New Roman"/>
              </w:rPr>
            </w:pPr>
          </w:p>
          <w:p w14:paraId="76608E3D"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713DBC9C" w14:textId="77777777" w:rsidR="000D7985" w:rsidRPr="00A37B7C" w:rsidRDefault="000D7985" w:rsidP="00C46C1F">
            <w:pPr>
              <w:spacing w:after="0"/>
              <w:jc w:val="both"/>
              <w:rPr>
                <w:rFonts w:ascii="Times New Roman" w:hAnsi="Times New Roman"/>
              </w:rPr>
            </w:pPr>
          </w:p>
          <w:p w14:paraId="68798FA6"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1A88D190" w14:textId="77777777" w:rsidR="000D7985" w:rsidRPr="00A37B7C" w:rsidRDefault="000D7985" w:rsidP="00C46C1F">
            <w:pPr>
              <w:spacing w:after="0"/>
              <w:jc w:val="both"/>
              <w:rPr>
                <w:rFonts w:ascii="Times New Roman" w:hAnsi="Times New Roman"/>
              </w:rPr>
            </w:pPr>
          </w:p>
          <w:p w14:paraId="0DDC3744"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440D6C9" w14:textId="77777777" w:rsidR="000D7985" w:rsidRPr="00A37B7C" w:rsidRDefault="000D7985" w:rsidP="00C46C1F">
            <w:pPr>
              <w:spacing w:after="0"/>
              <w:jc w:val="both"/>
              <w:rPr>
                <w:rFonts w:ascii="Times New Roman" w:hAnsi="Times New Roman"/>
              </w:rPr>
            </w:pPr>
          </w:p>
          <w:p w14:paraId="567CC7DE"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0C0C6A3E"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535470CA" w14:textId="77777777" w:rsidR="000D7985" w:rsidRPr="00A37B7C" w:rsidRDefault="000D7985" w:rsidP="00C46C1F">
            <w:pPr>
              <w:spacing w:after="0"/>
              <w:jc w:val="both"/>
              <w:rPr>
                <w:rFonts w:ascii="Times New Roman" w:hAnsi="Times New Roman"/>
                <w:bCs/>
                <w:i/>
              </w:rPr>
            </w:pPr>
            <w:r w:rsidRPr="00A37B7C">
              <w:rPr>
                <w:rFonts w:ascii="Times New Roman" w:hAnsi="Times New Roman"/>
              </w:rPr>
              <w:t>– при проведении экзамена.</w:t>
            </w:r>
          </w:p>
        </w:tc>
      </w:tr>
      <w:tr w:rsidR="000D7985" w:rsidRPr="00A37B7C" w14:paraId="5D502270" w14:textId="77777777" w:rsidTr="00C46C1F">
        <w:trPr>
          <w:trHeight w:val="288"/>
        </w:trPr>
        <w:tc>
          <w:tcPr>
            <w:tcW w:w="5000" w:type="pct"/>
            <w:gridSpan w:val="3"/>
          </w:tcPr>
          <w:p w14:paraId="33D71512" w14:textId="77777777" w:rsidR="000D7985" w:rsidRPr="009602AC" w:rsidRDefault="000D7985" w:rsidP="00C46C1F">
            <w:pPr>
              <w:spacing w:line="240" w:lineRule="auto"/>
              <w:jc w:val="both"/>
              <w:rPr>
                <w:rFonts w:ascii="Times New Roman" w:hAnsi="Times New Roman"/>
                <w:bCs/>
                <w:i/>
              </w:rPr>
            </w:pPr>
            <w:r w:rsidRPr="00A37B7C">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0D7985" w:rsidRPr="00A37B7C" w14:paraId="6AA06A68" w14:textId="77777777" w:rsidTr="00C46C1F">
        <w:trPr>
          <w:trHeight w:val="896"/>
        </w:trPr>
        <w:tc>
          <w:tcPr>
            <w:tcW w:w="1750" w:type="pct"/>
          </w:tcPr>
          <w:p w14:paraId="664606CA"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277F6700"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 xml:space="preserve">определять этапы решения задачи; </w:t>
            </w:r>
          </w:p>
          <w:p w14:paraId="5D9F28E4"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 xml:space="preserve">выявлять и эффективно искать информацию, необходимую для решения задачи и/или проблемы; </w:t>
            </w:r>
          </w:p>
          <w:p w14:paraId="3DF08E04"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составлять план действия;</w:t>
            </w:r>
          </w:p>
          <w:p w14:paraId="50850B77"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необходимые ресурсы;</w:t>
            </w:r>
          </w:p>
          <w:p w14:paraId="1B15B02C"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владеть актуальными методами работы в профессиональной и смежных сферах;</w:t>
            </w:r>
          </w:p>
          <w:p w14:paraId="2A143697"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реализовывать составленный план;</w:t>
            </w:r>
          </w:p>
          <w:p w14:paraId="647F17F1"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оценивать результат и последствия своих действий (самостоятельно или с помощью наставника)</w:t>
            </w:r>
          </w:p>
          <w:p w14:paraId="7AC677A0"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задачи для поиска информации;</w:t>
            </w:r>
          </w:p>
          <w:p w14:paraId="2AE837BA"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необходимые источники информации; планировать процесс поиска; структурировать получаемую информацию;</w:t>
            </w:r>
          </w:p>
          <w:p w14:paraId="29AEA520"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lastRenderedPageBreak/>
              <w:t>выделять наиболее значимое в перечне информации;</w:t>
            </w:r>
          </w:p>
          <w:p w14:paraId="2C018C33"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14:paraId="526C569F"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 xml:space="preserve">использовать современное программное обеспечение; использовать различные цифровые средства для решения профессиональных задач. </w:t>
            </w:r>
          </w:p>
          <w:p w14:paraId="2143E04A"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w:t>
            </w:r>
          </w:p>
          <w:p w14:paraId="44003825"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14:paraId="5776C54C"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источники финансирования</w:t>
            </w:r>
          </w:p>
          <w:p w14:paraId="027BD6FF"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 xml:space="preserve">организовывать работу коллектива и команды; </w:t>
            </w:r>
          </w:p>
          <w:p w14:paraId="63F394B4"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взаимодействовать с коллегами, руководством, клиентами в ходе профессиональной деятельности</w:t>
            </w:r>
          </w:p>
          <w:p w14:paraId="129CB3B5"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0A6E9F8"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описывать значимость своей специальности;</w:t>
            </w:r>
          </w:p>
          <w:p w14:paraId="3E6A7FF3"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lastRenderedPageBreak/>
              <w:t>применять стандарты антикоррупционного поведения</w:t>
            </w:r>
          </w:p>
          <w:p w14:paraId="16BB513D"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соблюдать нормы экологической безопасности;</w:t>
            </w:r>
          </w:p>
          <w:p w14:paraId="2B286156"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определять направления ресурсосбережения в рамках профессиональной деятельности по специальности;</w:t>
            </w:r>
          </w:p>
          <w:p w14:paraId="472AE15B" w14:textId="77777777" w:rsidR="000D7985" w:rsidRPr="00A37B7C" w:rsidRDefault="000D7985" w:rsidP="00C46C1F">
            <w:pPr>
              <w:spacing w:line="240" w:lineRule="auto"/>
              <w:jc w:val="both"/>
              <w:rPr>
                <w:rFonts w:ascii="Times New Roman" w:hAnsi="Times New Roman"/>
                <w:bCs/>
                <w:iCs/>
              </w:rPr>
            </w:pPr>
            <w:r w:rsidRPr="00A37B7C">
              <w:rPr>
                <w:rFonts w:ascii="Times New Roman" w:hAnsi="Times New Roman"/>
                <w:bCs/>
                <w:iCs/>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1507" w:type="pct"/>
            <w:tcBorders>
              <w:top w:val="single" w:sz="4" w:space="0" w:color="auto"/>
              <w:left w:val="single" w:sz="4" w:space="0" w:color="auto"/>
              <w:bottom w:val="single" w:sz="4" w:space="0" w:color="auto"/>
            </w:tcBorders>
          </w:tcPr>
          <w:p w14:paraId="531433FA"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lastRenderedPageBreak/>
              <w:t xml:space="preserve">Распознает, анализирует задачу и/или проблему в профессиональном и/или социальном контексте; </w:t>
            </w:r>
          </w:p>
          <w:p w14:paraId="491AE871"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Выделяет составные части и определяет этапы решения задачи; </w:t>
            </w:r>
          </w:p>
          <w:p w14:paraId="28542319"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Выявляет и эффективно осуществляет поиск информации, необходимой для решения задачи и/или проблемы; </w:t>
            </w:r>
          </w:p>
          <w:p w14:paraId="3ED34D13"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Составляет план действия и определяет необходимые ресурсы;</w:t>
            </w:r>
          </w:p>
          <w:p w14:paraId="4B40A752"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Демонстрирует владение актуальными методами работы в профессиональной и смежных сферах; </w:t>
            </w:r>
          </w:p>
          <w:p w14:paraId="0A5FD154"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Реализует составленный план и оценивает результат и последствия своих действий (самостоятельно или с помощью наставника)</w:t>
            </w:r>
          </w:p>
          <w:p w14:paraId="18EE4382"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07A08A5A"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значимое в перечне </w:t>
            </w:r>
            <w:r w:rsidRPr="00A37B7C">
              <w:rPr>
                <w:rFonts w:ascii="Times New Roman" w:hAnsi="Times New Roman"/>
                <w:iCs/>
              </w:rPr>
              <w:lastRenderedPageBreak/>
              <w:t xml:space="preserve">информации и оценивает практическую значимость результатов поиска; </w:t>
            </w:r>
          </w:p>
          <w:p w14:paraId="34E8540C"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p w14:paraId="4FED106C"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определяет актуальность нормативно-правовой документации в профессиональной деятельности; </w:t>
            </w:r>
          </w:p>
          <w:p w14:paraId="549BE4B0"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применяет современную научную профессиональную терминологию;</w:t>
            </w:r>
          </w:p>
          <w:p w14:paraId="7BA10B86"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определяет и выстраивает траектории профессионального развития и самообразования;</w:t>
            </w:r>
          </w:p>
          <w:p w14:paraId="6C4420D8"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 xml:space="preserve">Демонстрирует умения организовывать работу коллектива и команды; </w:t>
            </w:r>
          </w:p>
          <w:p w14:paraId="0CACE067"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В ходе профессиональной деятельности взаимодействует с коллегами, руководством, клиентами, опираясь на знания психологических основ</w:t>
            </w:r>
          </w:p>
          <w:p w14:paraId="5F29927A"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Грамотно излагает свои мысли и оформляет документы по профессиональной тематике на государственном языке в соответствие с установленными правилами,</w:t>
            </w:r>
          </w:p>
          <w:p w14:paraId="58E541F6" w14:textId="77777777" w:rsidR="000D7985" w:rsidRPr="00A37B7C" w:rsidRDefault="000D7985" w:rsidP="000D7985">
            <w:pPr>
              <w:numPr>
                <w:ilvl w:val="0"/>
                <w:numId w:val="70"/>
              </w:numPr>
              <w:spacing w:after="0" w:line="240" w:lineRule="auto"/>
              <w:ind w:left="0" w:firstLine="0"/>
              <w:jc w:val="both"/>
              <w:rPr>
                <w:rFonts w:ascii="Times New Roman" w:hAnsi="Times New Roman"/>
                <w:iCs/>
              </w:rPr>
            </w:pPr>
            <w:r w:rsidRPr="00A37B7C">
              <w:rPr>
                <w:rFonts w:ascii="Times New Roman" w:hAnsi="Times New Roman"/>
                <w:iCs/>
              </w:rPr>
              <w:t>Демонстрирует толерантность в рабочем коллективе</w:t>
            </w:r>
          </w:p>
          <w:p w14:paraId="6E206CEE" w14:textId="77777777" w:rsidR="000D7985" w:rsidRPr="00A37B7C" w:rsidRDefault="000D7985" w:rsidP="000D7985">
            <w:pPr>
              <w:numPr>
                <w:ilvl w:val="0"/>
                <w:numId w:val="70"/>
              </w:numPr>
              <w:spacing w:after="0" w:line="240" w:lineRule="auto"/>
              <w:ind w:left="0" w:firstLine="0"/>
              <w:jc w:val="both"/>
              <w:rPr>
                <w:rFonts w:ascii="Times New Roman" w:hAnsi="Times New Roman"/>
                <w:bCs/>
                <w:iCs/>
              </w:rPr>
            </w:pPr>
            <w:r w:rsidRPr="00A37B7C">
              <w:rPr>
                <w:rFonts w:ascii="Times New Roman" w:hAnsi="Times New Roman"/>
                <w:bCs/>
                <w:iCs/>
              </w:rPr>
              <w:t>применяет стандарты антикоррупционного поведения;</w:t>
            </w:r>
          </w:p>
          <w:p w14:paraId="6CFFDC3F" w14:textId="77777777" w:rsidR="000D7985" w:rsidRPr="00A37B7C" w:rsidRDefault="000D7985" w:rsidP="000D7985">
            <w:pPr>
              <w:numPr>
                <w:ilvl w:val="0"/>
                <w:numId w:val="70"/>
              </w:numPr>
              <w:spacing w:after="0" w:line="240" w:lineRule="auto"/>
              <w:ind w:left="0" w:firstLine="0"/>
              <w:jc w:val="both"/>
              <w:rPr>
                <w:rFonts w:ascii="Times New Roman" w:hAnsi="Times New Roman"/>
                <w:bCs/>
                <w:iCs/>
              </w:rPr>
            </w:pPr>
            <w:r w:rsidRPr="00A37B7C">
              <w:rPr>
                <w:rFonts w:ascii="Times New Roman" w:hAnsi="Times New Roman"/>
                <w:bCs/>
                <w:iCs/>
              </w:rPr>
              <w:lastRenderedPageBreak/>
              <w:t>соблюдает нормы экологической безопасности;</w:t>
            </w:r>
          </w:p>
          <w:p w14:paraId="2EB14B68" w14:textId="77777777" w:rsidR="000D7985" w:rsidRPr="00A37B7C" w:rsidRDefault="000D7985" w:rsidP="000D7985">
            <w:pPr>
              <w:numPr>
                <w:ilvl w:val="0"/>
                <w:numId w:val="70"/>
              </w:numPr>
              <w:spacing w:after="0" w:line="240" w:lineRule="auto"/>
              <w:ind w:left="0" w:firstLine="0"/>
              <w:jc w:val="both"/>
              <w:rPr>
                <w:rFonts w:ascii="Times New Roman" w:hAnsi="Times New Roman"/>
                <w:bCs/>
                <w:iCs/>
              </w:rPr>
            </w:pPr>
            <w:r w:rsidRPr="00A37B7C">
              <w:rPr>
                <w:rFonts w:ascii="Times New Roman" w:hAnsi="Times New Roman"/>
                <w:bCs/>
                <w:iCs/>
              </w:rPr>
              <w:t xml:space="preserve">определять направления ресурсосбережения в рамках профессиональной деятельности по специальности; </w:t>
            </w:r>
          </w:p>
          <w:p w14:paraId="62A6AB9F" w14:textId="77777777" w:rsidR="000D7985" w:rsidRPr="00A37B7C" w:rsidRDefault="000D7985" w:rsidP="000D7985">
            <w:pPr>
              <w:numPr>
                <w:ilvl w:val="0"/>
                <w:numId w:val="70"/>
              </w:numPr>
              <w:spacing w:after="0" w:line="240" w:lineRule="auto"/>
              <w:ind w:left="0" w:firstLine="0"/>
              <w:jc w:val="both"/>
              <w:rPr>
                <w:rFonts w:ascii="Times New Roman" w:hAnsi="Times New Roman"/>
                <w:bCs/>
                <w:iCs/>
              </w:rPr>
            </w:pPr>
            <w:r w:rsidRPr="00A37B7C">
              <w:rPr>
                <w:rFonts w:ascii="Times New Roman" w:hAnsi="Times New Roman"/>
                <w:bCs/>
                <w:iCs/>
              </w:rPr>
              <w:t>осуществлять работу с соблюдением принципов бережливого производства;</w:t>
            </w:r>
          </w:p>
          <w:p w14:paraId="2F12E09C" w14:textId="77777777" w:rsidR="000D7985" w:rsidRPr="00A37B7C" w:rsidRDefault="000D7985" w:rsidP="000D7985">
            <w:pPr>
              <w:numPr>
                <w:ilvl w:val="0"/>
                <w:numId w:val="70"/>
              </w:numPr>
              <w:spacing w:after="0" w:line="240" w:lineRule="auto"/>
              <w:ind w:left="0" w:firstLine="0"/>
              <w:jc w:val="both"/>
              <w:rPr>
                <w:rFonts w:ascii="Times New Roman" w:hAnsi="Times New Roman"/>
                <w:bCs/>
                <w:iCs/>
              </w:rPr>
            </w:pPr>
            <w:r w:rsidRPr="00A37B7C">
              <w:rPr>
                <w:rFonts w:ascii="Times New Roman" w:hAnsi="Times New Roman"/>
                <w:bCs/>
                <w:iCs/>
              </w:rPr>
              <w:t>выбирать ресурсы в зависимости от региональных климатических условий.</w:t>
            </w:r>
          </w:p>
        </w:tc>
        <w:tc>
          <w:tcPr>
            <w:tcW w:w="1743" w:type="pct"/>
          </w:tcPr>
          <w:p w14:paraId="023F7F17"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14:paraId="58FB5498" w14:textId="77777777" w:rsidR="000D7985" w:rsidRPr="00A37B7C" w:rsidRDefault="000D7985" w:rsidP="00C46C1F">
            <w:pPr>
              <w:spacing w:after="0"/>
              <w:jc w:val="both"/>
              <w:rPr>
                <w:rFonts w:ascii="Times New Roman" w:hAnsi="Times New Roman"/>
              </w:rPr>
            </w:pPr>
          </w:p>
          <w:p w14:paraId="3CE930C0"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590004F3"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70CAB7E4" w14:textId="77777777" w:rsidR="000D7985" w:rsidRPr="00A37B7C" w:rsidRDefault="000D7985" w:rsidP="00C46C1F">
            <w:pPr>
              <w:spacing w:after="0"/>
              <w:jc w:val="both"/>
              <w:rPr>
                <w:rFonts w:ascii="Times New Roman" w:hAnsi="Times New Roman"/>
              </w:rPr>
            </w:pPr>
          </w:p>
          <w:p w14:paraId="2BFD88F6"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387C04D5" w14:textId="77777777" w:rsidR="000D7985" w:rsidRPr="00A37B7C" w:rsidRDefault="000D7985" w:rsidP="00C46C1F">
            <w:pPr>
              <w:spacing w:after="0"/>
              <w:jc w:val="both"/>
              <w:rPr>
                <w:rFonts w:ascii="Times New Roman" w:hAnsi="Times New Roman"/>
              </w:rPr>
            </w:pPr>
          </w:p>
          <w:p w14:paraId="08D23374"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030C94FA" w14:textId="77777777" w:rsidR="000D7985" w:rsidRPr="00A37B7C" w:rsidRDefault="000D7985" w:rsidP="00C46C1F">
            <w:pPr>
              <w:spacing w:after="0"/>
              <w:jc w:val="both"/>
              <w:rPr>
                <w:rFonts w:ascii="Times New Roman" w:hAnsi="Times New Roman"/>
              </w:rPr>
            </w:pPr>
          </w:p>
          <w:p w14:paraId="14BBF844"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соблюдения правил оформления документов </w:t>
            </w:r>
            <w:r w:rsidRPr="00A37B7C">
              <w:rPr>
                <w:rFonts w:ascii="Times New Roman" w:hAnsi="Times New Roman"/>
              </w:rPr>
              <w:lastRenderedPageBreak/>
              <w:t>и построения устных сообщений на государственном языке Российской Федерации, в т.ч. иностранных языках.</w:t>
            </w:r>
          </w:p>
          <w:p w14:paraId="0A2FFA16" w14:textId="77777777" w:rsidR="000D7985" w:rsidRPr="00A37B7C" w:rsidRDefault="000D7985" w:rsidP="00C46C1F">
            <w:pPr>
              <w:spacing w:after="0"/>
              <w:jc w:val="both"/>
              <w:rPr>
                <w:rFonts w:ascii="Times New Roman" w:hAnsi="Times New Roman"/>
              </w:rPr>
            </w:pPr>
          </w:p>
          <w:p w14:paraId="6D99DD01"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42C06659" w14:textId="77777777" w:rsidR="000D7985" w:rsidRPr="00A37B7C" w:rsidRDefault="000D7985" w:rsidP="00C46C1F">
            <w:pPr>
              <w:spacing w:after="0"/>
              <w:jc w:val="both"/>
              <w:rPr>
                <w:rFonts w:ascii="Times New Roman" w:hAnsi="Times New Roman"/>
              </w:rPr>
            </w:pPr>
          </w:p>
          <w:p w14:paraId="6A234F41"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67A4522B" w14:textId="77777777" w:rsidR="000D7985" w:rsidRPr="00A37B7C" w:rsidRDefault="000D7985" w:rsidP="00C46C1F">
            <w:pPr>
              <w:spacing w:after="0"/>
              <w:jc w:val="both"/>
              <w:rPr>
                <w:rFonts w:ascii="Times New Roman" w:hAnsi="Times New Roman"/>
              </w:rPr>
            </w:pPr>
          </w:p>
          <w:p w14:paraId="25F1287E"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2FAB40B1"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57DD94C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rPr>
              <w:t>– при проведении экзамена.</w:t>
            </w:r>
          </w:p>
        </w:tc>
      </w:tr>
    </w:tbl>
    <w:p w14:paraId="271EFDC3" w14:textId="77777777" w:rsidR="000D7985" w:rsidRPr="00A37B7C" w:rsidRDefault="000D7985" w:rsidP="000D7985">
      <w:pPr>
        <w:pStyle w:val="afb"/>
        <w:widowControl w:val="0"/>
        <w:suppressAutoHyphens/>
        <w:jc w:val="right"/>
        <w:rPr>
          <w:rFonts w:ascii="Times New Roman" w:hAnsi="Times New Roman"/>
          <w:b/>
          <w:bCs/>
        </w:rPr>
      </w:pPr>
      <w:r w:rsidRPr="00A37B7C">
        <w:rPr>
          <w:rFonts w:ascii="Times New Roman" w:hAnsi="Times New Roman"/>
          <w:b/>
          <w:sz w:val="20"/>
          <w:szCs w:val="48"/>
        </w:rPr>
        <w:lastRenderedPageBreak/>
        <w:br w:type="page"/>
      </w:r>
      <w:r w:rsidRPr="00A37B7C">
        <w:rPr>
          <w:rFonts w:ascii="Times New Roman" w:hAnsi="Times New Roman"/>
          <w:b/>
          <w:bCs/>
        </w:rPr>
        <w:lastRenderedPageBreak/>
        <w:t>Приложение 2.6</w:t>
      </w:r>
    </w:p>
    <w:p w14:paraId="6AF9DD7B" w14:textId="77777777" w:rsidR="000D7985" w:rsidRPr="00A37B7C" w:rsidRDefault="000D7985" w:rsidP="000D7985">
      <w:pPr>
        <w:widowControl w:val="0"/>
        <w:suppressAutoHyphens/>
        <w:spacing w:after="0"/>
        <w:jc w:val="right"/>
        <w:rPr>
          <w:rFonts w:ascii="Times New Roman" w:hAnsi="Times New Roman"/>
          <w:b/>
          <w:sz w:val="24"/>
          <w:szCs w:val="24"/>
        </w:rPr>
      </w:pPr>
      <w:r w:rsidRPr="00A37B7C">
        <w:rPr>
          <w:rFonts w:ascii="Times New Roman" w:hAnsi="Times New Roman"/>
          <w:b/>
          <w:sz w:val="24"/>
          <w:szCs w:val="24"/>
        </w:rPr>
        <w:t xml:space="preserve">к ПОП по </w:t>
      </w:r>
      <w:r w:rsidRPr="00A37B7C">
        <w:rPr>
          <w:rFonts w:ascii="Times New Roman" w:hAnsi="Times New Roman"/>
          <w:b/>
          <w:bCs/>
          <w:sz w:val="24"/>
          <w:szCs w:val="24"/>
        </w:rPr>
        <w:t>специальности</w:t>
      </w:r>
      <w:r w:rsidRPr="00A37B7C">
        <w:rPr>
          <w:rFonts w:ascii="Times New Roman" w:hAnsi="Times New Roman"/>
          <w:b/>
          <w:i/>
          <w:sz w:val="24"/>
          <w:szCs w:val="24"/>
        </w:rPr>
        <w:t xml:space="preserve"> </w:t>
      </w:r>
      <w:r w:rsidRPr="00A37B7C">
        <w:rPr>
          <w:rFonts w:ascii="Times New Roman" w:hAnsi="Times New Roman"/>
          <w:b/>
          <w:i/>
          <w:sz w:val="24"/>
          <w:szCs w:val="24"/>
        </w:rPr>
        <w:br/>
      </w:r>
      <w:r w:rsidRPr="00A37B7C">
        <w:rPr>
          <w:rFonts w:ascii="Times New Roman" w:hAnsi="Times New Roman"/>
          <w:b/>
          <w:sz w:val="24"/>
          <w:szCs w:val="24"/>
        </w:rPr>
        <w:t>38.02.08 Торговое дело</w:t>
      </w:r>
    </w:p>
    <w:p w14:paraId="0EB2A801" w14:textId="77777777" w:rsidR="000D7985" w:rsidRPr="00A37B7C" w:rsidRDefault="000D7985" w:rsidP="000D7985">
      <w:pPr>
        <w:widowControl w:val="0"/>
        <w:suppressAutoHyphens/>
        <w:jc w:val="center"/>
        <w:rPr>
          <w:rFonts w:ascii="Times New Roman" w:hAnsi="Times New Roman"/>
          <w:b/>
          <w:i/>
          <w:sz w:val="24"/>
          <w:szCs w:val="24"/>
        </w:rPr>
      </w:pPr>
    </w:p>
    <w:p w14:paraId="76E3ECA0" w14:textId="77777777" w:rsidR="000D7985" w:rsidRPr="00A37B7C" w:rsidRDefault="000D7985" w:rsidP="000D7985">
      <w:pPr>
        <w:widowControl w:val="0"/>
        <w:suppressAutoHyphens/>
        <w:jc w:val="center"/>
        <w:rPr>
          <w:rFonts w:ascii="Times New Roman" w:hAnsi="Times New Roman"/>
          <w:b/>
          <w:i/>
          <w:sz w:val="24"/>
          <w:szCs w:val="24"/>
        </w:rPr>
      </w:pPr>
    </w:p>
    <w:p w14:paraId="20F9B428" w14:textId="77777777" w:rsidR="000D7985" w:rsidRPr="00A37B7C" w:rsidRDefault="000D7985" w:rsidP="000D7985">
      <w:pPr>
        <w:widowControl w:val="0"/>
        <w:suppressAutoHyphens/>
        <w:jc w:val="center"/>
        <w:rPr>
          <w:rFonts w:ascii="Times New Roman" w:hAnsi="Times New Roman"/>
          <w:b/>
          <w:i/>
          <w:sz w:val="24"/>
          <w:szCs w:val="24"/>
        </w:rPr>
      </w:pPr>
    </w:p>
    <w:p w14:paraId="26812A17" w14:textId="77777777" w:rsidR="000D7985" w:rsidRPr="00A37B7C" w:rsidRDefault="000D7985" w:rsidP="000D7985">
      <w:pPr>
        <w:widowControl w:val="0"/>
        <w:suppressAutoHyphens/>
        <w:jc w:val="center"/>
        <w:rPr>
          <w:rFonts w:ascii="Times New Roman" w:hAnsi="Times New Roman"/>
          <w:b/>
          <w:i/>
          <w:sz w:val="24"/>
          <w:szCs w:val="24"/>
        </w:rPr>
      </w:pPr>
    </w:p>
    <w:p w14:paraId="443879BD" w14:textId="77777777" w:rsidR="000D7985" w:rsidRPr="00A37B7C" w:rsidRDefault="000D7985" w:rsidP="000D7985">
      <w:pPr>
        <w:widowControl w:val="0"/>
        <w:suppressAutoHyphens/>
        <w:jc w:val="center"/>
        <w:rPr>
          <w:rFonts w:ascii="Times New Roman" w:hAnsi="Times New Roman"/>
          <w:b/>
          <w:i/>
          <w:sz w:val="24"/>
          <w:szCs w:val="24"/>
        </w:rPr>
      </w:pPr>
    </w:p>
    <w:p w14:paraId="45A32924" w14:textId="77777777" w:rsidR="000D7985" w:rsidRPr="00A37B7C" w:rsidRDefault="000D7985" w:rsidP="000D7985">
      <w:pPr>
        <w:widowControl w:val="0"/>
        <w:suppressAutoHyphens/>
        <w:jc w:val="center"/>
        <w:rPr>
          <w:rFonts w:ascii="Times New Roman" w:hAnsi="Times New Roman"/>
          <w:b/>
          <w:i/>
          <w:sz w:val="24"/>
          <w:szCs w:val="24"/>
        </w:rPr>
      </w:pPr>
    </w:p>
    <w:p w14:paraId="1F6E2FFC" w14:textId="77777777" w:rsidR="000D7985" w:rsidRPr="00A37B7C" w:rsidRDefault="000D7985" w:rsidP="000D7985">
      <w:pPr>
        <w:widowControl w:val="0"/>
        <w:suppressAutoHyphens/>
        <w:jc w:val="center"/>
        <w:rPr>
          <w:rFonts w:ascii="Times New Roman" w:hAnsi="Times New Roman"/>
          <w:b/>
          <w:i/>
          <w:sz w:val="24"/>
          <w:szCs w:val="24"/>
        </w:rPr>
      </w:pPr>
    </w:p>
    <w:p w14:paraId="61338B38" w14:textId="77777777" w:rsidR="000D7985" w:rsidRPr="00A37B7C" w:rsidRDefault="000D7985" w:rsidP="000D7985">
      <w:pPr>
        <w:widowControl w:val="0"/>
        <w:suppressAutoHyphens/>
        <w:jc w:val="center"/>
        <w:rPr>
          <w:rFonts w:ascii="Times New Roman" w:hAnsi="Times New Roman"/>
          <w:b/>
          <w:i/>
          <w:sz w:val="24"/>
          <w:szCs w:val="24"/>
        </w:rPr>
      </w:pPr>
    </w:p>
    <w:p w14:paraId="1170D7C9" w14:textId="77777777" w:rsidR="000D7985" w:rsidRPr="00A37B7C" w:rsidRDefault="000D7985" w:rsidP="000D7985">
      <w:pPr>
        <w:widowControl w:val="0"/>
        <w:suppressAutoHyphens/>
        <w:jc w:val="center"/>
        <w:rPr>
          <w:rFonts w:ascii="Times New Roman" w:hAnsi="Times New Roman"/>
          <w:b/>
          <w:i/>
          <w:sz w:val="24"/>
          <w:szCs w:val="24"/>
        </w:rPr>
      </w:pPr>
    </w:p>
    <w:p w14:paraId="3112F7D6" w14:textId="77777777" w:rsidR="000D7985" w:rsidRPr="00A37B7C" w:rsidRDefault="000D7985" w:rsidP="000D7985">
      <w:pPr>
        <w:widowControl w:val="0"/>
        <w:suppressAutoHyphens/>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3FBAA0F6" w14:textId="77777777" w:rsidR="000D7985" w:rsidRPr="00A37B7C" w:rsidRDefault="000D7985" w:rsidP="000D7985">
      <w:pPr>
        <w:widowControl w:val="0"/>
        <w:suppressAutoHyphens/>
        <w:jc w:val="center"/>
        <w:rPr>
          <w:rFonts w:ascii="Times New Roman" w:hAnsi="Times New Roman"/>
          <w:b/>
          <w:i/>
          <w:sz w:val="24"/>
          <w:szCs w:val="24"/>
          <w:u w:val="single"/>
        </w:rPr>
      </w:pPr>
    </w:p>
    <w:p w14:paraId="75BDDD7F" w14:textId="77777777" w:rsidR="000D7985" w:rsidRPr="00A37B7C" w:rsidRDefault="000D7985" w:rsidP="000D7985">
      <w:pPr>
        <w:widowControl w:val="0"/>
        <w:suppressAutoHyphens/>
        <w:spacing w:after="0"/>
        <w:jc w:val="center"/>
        <w:rPr>
          <w:rFonts w:ascii="Times New Roman" w:hAnsi="Times New Roman"/>
          <w:b/>
          <w:iCs/>
          <w:sz w:val="24"/>
          <w:szCs w:val="24"/>
        </w:rPr>
      </w:pPr>
      <w:r w:rsidRPr="00A37B7C">
        <w:rPr>
          <w:rFonts w:ascii="Times New Roman" w:hAnsi="Times New Roman"/>
          <w:b/>
          <w:iCs/>
          <w:sz w:val="24"/>
          <w:szCs w:val="24"/>
        </w:rPr>
        <w:t>ОП.01 ЭКОНОМИКА И ОСНОВЫ АНАЛИЗА ФИНАНСОВО-ХОЗЯЙСТВЕННОЙ ДЕЯТЕЛЬНОСТИ ТОРГОВОЙ ОРГАНИЗАЦИИ</w:t>
      </w:r>
    </w:p>
    <w:p w14:paraId="0FE75311" w14:textId="77777777" w:rsidR="000D7985" w:rsidRPr="00A37B7C" w:rsidRDefault="000D7985" w:rsidP="000D7985">
      <w:pPr>
        <w:widowControl w:val="0"/>
        <w:suppressAutoHyphens/>
        <w:jc w:val="center"/>
        <w:rPr>
          <w:rFonts w:ascii="Times New Roman" w:hAnsi="Times New Roman"/>
          <w:b/>
          <w:i/>
          <w:sz w:val="24"/>
          <w:szCs w:val="24"/>
        </w:rPr>
      </w:pPr>
    </w:p>
    <w:p w14:paraId="386A6574" w14:textId="77777777" w:rsidR="000D7985" w:rsidRPr="00A37B7C" w:rsidRDefault="000D7985" w:rsidP="000D7985">
      <w:pPr>
        <w:widowControl w:val="0"/>
        <w:suppressAutoHyphens/>
        <w:rPr>
          <w:rFonts w:ascii="Times New Roman" w:hAnsi="Times New Roman"/>
          <w:b/>
          <w:i/>
          <w:sz w:val="24"/>
          <w:szCs w:val="24"/>
        </w:rPr>
      </w:pPr>
    </w:p>
    <w:p w14:paraId="64C2E868" w14:textId="77777777" w:rsidR="000D7985" w:rsidRPr="00A37B7C" w:rsidRDefault="000D7985" w:rsidP="000D7985">
      <w:pPr>
        <w:widowControl w:val="0"/>
        <w:suppressAutoHyphens/>
        <w:rPr>
          <w:rFonts w:ascii="Times New Roman" w:hAnsi="Times New Roman"/>
          <w:b/>
          <w:i/>
          <w:sz w:val="24"/>
          <w:szCs w:val="24"/>
        </w:rPr>
      </w:pPr>
    </w:p>
    <w:p w14:paraId="245AD2BF" w14:textId="77777777" w:rsidR="000D7985" w:rsidRPr="00A37B7C" w:rsidRDefault="000D7985" w:rsidP="000D7985">
      <w:pPr>
        <w:widowControl w:val="0"/>
        <w:suppressAutoHyphens/>
        <w:rPr>
          <w:rFonts w:ascii="Times New Roman" w:hAnsi="Times New Roman"/>
          <w:b/>
          <w:i/>
          <w:sz w:val="24"/>
          <w:szCs w:val="24"/>
        </w:rPr>
      </w:pPr>
    </w:p>
    <w:p w14:paraId="4B53B19E" w14:textId="77777777" w:rsidR="000D7985" w:rsidRPr="00A37B7C" w:rsidRDefault="000D7985" w:rsidP="000D7985">
      <w:pPr>
        <w:widowControl w:val="0"/>
        <w:suppressAutoHyphens/>
        <w:rPr>
          <w:rFonts w:ascii="Times New Roman" w:hAnsi="Times New Roman"/>
          <w:b/>
          <w:i/>
          <w:sz w:val="24"/>
          <w:szCs w:val="24"/>
        </w:rPr>
      </w:pPr>
    </w:p>
    <w:p w14:paraId="64D1D822" w14:textId="77777777" w:rsidR="000D7985" w:rsidRPr="00A37B7C" w:rsidRDefault="000D7985" w:rsidP="000D7985">
      <w:pPr>
        <w:widowControl w:val="0"/>
        <w:suppressAutoHyphens/>
        <w:rPr>
          <w:rFonts w:ascii="Times New Roman" w:hAnsi="Times New Roman"/>
          <w:b/>
          <w:i/>
          <w:sz w:val="24"/>
          <w:szCs w:val="24"/>
        </w:rPr>
      </w:pPr>
    </w:p>
    <w:p w14:paraId="615D731B" w14:textId="77777777" w:rsidR="000D7985" w:rsidRPr="00A37B7C" w:rsidRDefault="000D7985" w:rsidP="000D7985">
      <w:pPr>
        <w:widowControl w:val="0"/>
        <w:suppressAutoHyphens/>
        <w:rPr>
          <w:rFonts w:ascii="Times New Roman" w:hAnsi="Times New Roman"/>
          <w:b/>
          <w:i/>
          <w:sz w:val="24"/>
          <w:szCs w:val="24"/>
        </w:rPr>
      </w:pPr>
    </w:p>
    <w:p w14:paraId="5915BC15" w14:textId="77777777" w:rsidR="000D7985" w:rsidRPr="00A37B7C" w:rsidRDefault="000D7985" w:rsidP="000D7985">
      <w:pPr>
        <w:widowControl w:val="0"/>
        <w:suppressAutoHyphens/>
        <w:rPr>
          <w:rFonts w:ascii="Times New Roman" w:hAnsi="Times New Roman"/>
          <w:b/>
          <w:i/>
          <w:sz w:val="24"/>
          <w:szCs w:val="24"/>
        </w:rPr>
      </w:pPr>
    </w:p>
    <w:p w14:paraId="31DD5356" w14:textId="77777777" w:rsidR="000D7985" w:rsidRPr="00A37B7C" w:rsidRDefault="000D7985" w:rsidP="000D7985">
      <w:pPr>
        <w:widowControl w:val="0"/>
        <w:suppressAutoHyphens/>
        <w:rPr>
          <w:rFonts w:ascii="Times New Roman" w:hAnsi="Times New Roman"/>
          <w:b/>
          <w:i/>
          <w:sz w:val="24"/>
          <w:szCs w:val="24"/>
        </w:rPr>
      </w:pPr>
    </w:p>
    <w:p w14:paraId="12D2DEB1" w14:textId="77777777" w:rsidR="000D7985" w:rsidRPr="00A37B7C" w:rsidRDefault="000D7985" w:rsidP="000D7985">
      <w:pPr>
        <w:widowControl w:val="0"/>
        <w:suppressAutoHyphens/>
        <w:rPr>
          <w:rFonts w:ascii="Times New Roman" w:hAnsi="Times New Roman"/>
          <w:b/>
          <w:i/>
          <w:sz w:val="24"/>
          <w:szCs w:val="24"/>
        </w:rPr>
      </w:pPr>
    </w:p>
    <w:p w14:paraId="3EB5D49D" w14:textId="77777777" w:rsidR="000D7985" w:rsidRPr="00A37B7C" w:rsidRDefault="000D7985" w:rsidP="000D7985">
      <w:pPr>
        <w:widowControl w:val="0"/>
        <w:suppressAutoHyphens/>
        <w:rPr>
          <w:rFonts w:ascii="Times New Roman" w:hAnsi="Times New Roman"/>
          <w:b/>
          <w:i/>
          <w:sz w:val="24"/>
          <w:szCs w:val="24"/>
        </w:rPr>
      </w:pPr>
    </w:p>
    <w:p w14:paraId="60AA5A3C" w14:textId="77777777" w:rsidR="000D7985" w:rsidRPr="00A37B7C" w:rsidRDefault="000D7985" w:rsidP="000D7985">
      <w:pPr>
        <w:widowControl w:val="0"/>
        <w:suppressAutoHyphens/>
        <w:rPr>
          <w:rFonts w:ascii="Times New Roman" w:hAnsi="Times New Roman"/>
          <w:b/>
          <w:i/>
          <w:sz w:val="24"/>
          <w:szCs w:val="24"/>
        </w:rPr>
      </w:pPr>
    </w:p>
    <w:p w14:paraId="0254896A" w14:textId="77777777" w:rsidR="000D7985" w:rsidRPr="009602AC" w:rsidRDefault="000D7985" w:rsidP="000D7985">
      <w:pPr>
        <w:widowControl w:val="0"/>
        <w:suppressAutoHyphens/>
        <w:jc w:val="center"/>
        <w:rPr>
          <w:rFonts w:ascii="Times New Roman" w:hAnsi="Times New Roman"/>
          <w:b/>
          <w:sz w:val="24"/>
          <w:szCs w:val="24"/>
        </w:rPr>
      </w:pPr>
      <w:r>
        <w:rPr>
          <w:rFonts w:ascii="Times New Roman" w:hAnsi="Times New Roman"/>
          <w:b/>
          <w:bCs/>
          <w:iCs/>
          <w:sz w:val="24"/>
          <w:szCs w:val="24"/>
        </w:rPr>
        <w:t>2023</w:t>
      </w:r>
      <w:r w:rsidRPr="00A37B7C">
        <w:rPr>
          <w:rFonts w:ascii="Times New Roman" w:hAnsi="Times New Roman"/>
          <w:b/>
          <w:bCs/>
          <w:iCs/>
          <w:sz w:val="24"/>
          <w:szCs w:val="24"/>
        </w:rPr>
        <w:t xml:space="preserve"> г.</w:t>
      </w:r>
      <w:r w:rsidRPr="00A37B7C">
        <w:rPr>
          <w:rFonts w:ascii="Times New Roman" w:hAnsi="Times New Roman"/>
          <w:b/>
          <w:bCs/>
          <w:i/>
        </w:rPr>
        <w:br w:type="page"/>
      </w:r>
      <w:r w:rsidRPr="009602AC">
        <w:rPr>
          <w:rFonts w:ascii="Times New Roman" w:hAnsi="Times New Roman"/>
          <w:b/>
          <w:sz w:val="24"/>
          <w:szCs w:val="24"/>
        </w:rPr>
        <w:lastRenderedPageBreak/>
        <w:t>СОДЕРЖАНИЕ</w:t>
      </w:r>
    </w:p>
    <w:p w14:paraId="00286447" w14:textId="77777777" w:rsidR="000D7985" w:rsidRPr="00A37B7C" w:rsidRDefault="000D7985" w:rsidP="000D7985">
      <w:pPr>
        <w:widowControl w:val="0"/>
        <w:suppressAutoHyphens/>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4828FD57" w14:textId="77777777" w:rsidTr="00C46C1F">
        <w:tc>
          <w:tcPr>
            <w:tcW w:w="7501" w:type="dxa"/>
          </w:tcPr>
          <w:p w14:paraId="289BB730" w14:textId="77777777" w:rsidR="000D7985" w:rsidRPr="00A37B7C" w:rsidRDefault="000D7985" w:rsidP="00095D42">
            <w:pPr>
              <w:widowControl w:val="0"/>
              <w:numPr>
                <w:ilvl w:val="0"/>
                <w:numId w:val="141"/>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8CF6A2B" w14:textId="77777777" w:rsidR="000D7985" w:rsidRPr="00A37B7C" w:rsidRDefault="000D7985" w:rsidP="00C46C1F">
            <w:pPr>
              <w:widowControl w:val="0"/>
              <w:suppressAutoHyphens/>
              <w:jc w:val="center"/>
              <w:rPr>
                <w:rFonts w:ascii="Times New Roman" w:hAnsi="Times New Roman"/>
                <w:b/>
                <w:sz w:val="24"/>
                <w:szCs w:val="24"/>
              </w:rPr>
            </w:pPr>
          </w:p>
        </w:tc>
      </w:tr>
      <w:tr w:rsidR="000D7985" w:rsidRPr="00A37B7C" w14:paraId="0020BB4F" w14:textId="77777777" w:rsidTr="00C46C1F">
        <w:tc>
          <w:tcPr>
            <w:tcW w:w="7501" w:type="dxa"/>
          </w:tcPr>
          <w:p w14:paraId="678BC70C" w14:textId="77777777" w:rsidR="000D7985" w:rsidRPr="00A37B7C" w:rsidRDefault="000D7985" w:rsidP="00095D42">
            <w:pPr>
              <w:widowControl w:val="0"/>
              <w:numPr>
                <w:ilvl w:val="0"/>
                <w:numId w:val="141"/>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78600C65" w14:textId="77777777" w:rsidR="000D7985" w:rsidRPr="00A37B7C" w:rsidRDefault="000D7985" w:rsidP="00095D42">
            <w:pPr>
              <w:widowControl w:val="0"/>
              <w:numPr>
                <w:ilvl w:val="0"/>
                <w:numId w:val="141"/>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17C87442" w14:textId="77777777" w:rsidR="000D7985" w:rsidRPr="00A37B7C" w:rsidRDefault="000D7985" w:rsidP="00C46C1F">
            <w:pPr>
              <w:widowControl w:val="0"/>
              <w:suppressAutoHyphens/>
              <w:ind w:left="644"/>
              <w:jc w:val="center"/>
              <w:rPr>
                <w:rFonts w:ascii="Times New Roman" w:hAnsi="Times New Roman"/>
                <w:b/>
                <w:sz w:val="24"/>
                <w:szCs w:val="24"/>
              </w:rPr>
            </w:pPr>
          </w:p>
        </w:tc>
      </w:tr>
      <w:tr w:rsidR="000D7985" w:rsidRPr="00A37B7C" w14:paraId="63DEC9D1" w14:textId="77777777" w:rsidTr="00C46C1F">
        <w:tc>
          <w:tcPr>
            <w:tcW w:w="7501" w:type="dxa"/>
          </w:tcPr>
          <w:p w14:paraId="02BE6313" w14:textId="77777777" w:rsidR="000D7985" w:rsidRPr="00A37B7C" w:rsidRDefault="000D7985" w:rsidP="00095D42">
            <w:pPr>
              <w:widowControl w:val="0"/>
              <w:numPr>
                <w:ilvl w:val="0"/>
                <w:numId w:val="141"/>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5CEB8B2C" w14:textId="77777777" w:rsidR="000D7985" w:rsidRPr="00A37B7C" w:rsidRDefault="000D7985" w:rsidP="00C46C1F">
            <w:pPr>
              <w:widowControl w:val="0"/>
              <w:suppressAutoHyphens/>
              <w:rPr>
                <w:rFonts w:ascii="Times New Roman" w:hAnsi="Times New Roman"/>
                <w:b/>
                <w:sz w:val="24"/>
                <w:szCs w:val="24"/>
              </w:rPr>
            </w:pPr>
          </w:p>
        </w:tc>
        <w:tc>
          <w:tcPr>
            <w:tcW w:w="1854" w:type="dxa"/>
          </w:tcPr>
          <w:p w14:paraId="5346F2D5" w14:textId="77777777" w:rsidR="000D7985" w:rsidRPr="00A37B7C" w:rsidRDefault="000D7985" w:rsidP="00C46C1F">
            <w:pPr>
              <w:widowControl w:val="0"/>
              <w:suppressAutoHyphens/>
              <w:jc w:val="center"/>
              <w:rPr>
                <w:rFonts w:ascii="Times New Roman" w:hAnsi="Times New Roman"/>
                <w:b/>
                <w:sz w:val="24"/>
                <w:szCs w:val="24"/>
              </w:rPr>
            </w:pPr>
          </w:p>
        </w:tc>
      </w:tr>
    </w:tbl>
    <w:p w14:paraId="74F13B1A" w14:textId="77777777" w:rsidR="000D7985" w:rsidRPr="00A37B7C" w:rsidRDefault="000D7985" w:rsidP="000D7985">
      <w:pPr>
        <w:widowControl w:val="0"/>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ПРИМЕРНОЙ РАБОЧЕЙ ПРОГРАММЫ</w:t>
      </w:r>
      <w:r w:rsidRPr="00A37B7C">
        <w:rPr>
          <w:rFonts w:ascii="Times New Roman" w:hAnsi="Times New Roman"/>
          <w:b/>
          <w:sz w:val="24"/>
          <w:szCs w:val="24"/>
        </w:rPr>
        <w:t xml:space="preserve"> УЧЕБНОЙ ДИСЦИПЛИНЫ</w:t>
      </w:r>
    </w:p>
    <w:p w14:paraId="65754F07" w14:textId="77777777" w:rsidR="000D7985" w:rsidRPr="00554BBA" w:rsidRDefault="000D7985" w:rsidP="000D79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ascii="Times New Roman" w:hAnsi="Times New Roman"/>
          <w:b/>
          <w:bCs/>
          <w:sz w:val="24"/>
          <w:szCs w:val="24"/>
        </w:rPr>
      </w:pPr>
      <w:r w:rsidRPr="00554BBA">
        <w:rPr>
          <w:rFonts w:ascii="Times New Roman" w:hAnsi="Times New Roman"/>
          <w:b/>
          <w:bCs/>
          <w:sz w:val="24"/>
          <w:szCs w:val="24"/>
        </w:rPr>
        <w:t>ОП.01 ЭКОНОМИКА И ОСНОВЫ АНАЛИЗА ФИНАНСОВО-ХОЗЯЙСТВЕННОЙ ДЕЯТЕЛЬНОСТИ ТОРГОВОЙ ОРГАНИЗАЦИИ</w:t>
      </w:r>
    </w:p>
    <w:p w14:paraId="60659FAD" w14:textId="77777777" w:rsidR="000D7985" w:rsidRPr="00554BBA" w:rsidRDefault="000D7985" w:rsidP="000D79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rPr>
      </w:pPr>
      <w:r w:rsidRPr="00554BBA">
        <w:rPr>
          <w:rFonts w:ascii="Times New Roman" w:hAnsi="Times New Roman"/>
          <w:b/>
          <w:sz w:val="24"/>
          <w:szCs w:val="24"/>
        </w:rPr>
        <w:t xml:space="preserve">1.1. Место дисциплины в структуре основной образовательной программы: </w:t>
      </w:r>
    </w:p>
    <w:p w14:paraId="35AB8B69" w14:textId="77777777" w:rsidR="000D7985" w:rsidRPr="00554BBA"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Учебная дисциплина </w:t>
      </w:r>
      <w:r w:rsidRPr="00554BBA">
        <w:rPr>
          <w:rFonts w:ascii="Times New Roman" w:hAnsi="Times New Roman"/>
          <w:b/>
          <w:i/>
          <w:sz w:val="24"/>
          <w:szCs w:val="24"/>
        </w:rPr>
        <w:t>«</w:t>
      </w:r>
      <w:r w:rsidRPr="00554BBA">
        <w:rPr>
          <w:rFonts w:ascii="Times New Roman" w:hAnsi="Times New Roman"/>
          <w:sz w:val="24"/>
          <w:szCs w:val="24"/>
        </w:rPr>
        <w:t xml:space="preserve">Экономика и основы анализа финансово-хозяйственной деятельности торговой организации» является обязательной частью общепрофессионального цикла примерной образовательной программы в соответствии с ФГОС СПО по специальности. </w:t>
      </w:r>
    </w:p>
    <w:p w14:paraId="111013A3" w14:textId="77777777" w:rsidR="000D7985" w:rsidRPr="00554BBA" w:rsidRDefault="000D7985" w:rsidP="000D798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Особое значение дисциплина имеет при формировании и развитии ОК 01, ОК 02, ОК 03, ОК 04, ОК 07, ОК 09</w:t>
      </w:r>
      <w:r w:rsidRPr="00554BBA">
        <w:rPr>
          <w:rFonts w:ascii="Times New Roman" w:hAnsi="Times New Roman"/>
          <w:i/>
          <w:sz w:val="24"/>
          <w:szCs w:val="24"/>
        </w:rPr>
        <w:t>.</w:t>
      </w:r>
    </w:p>
    <w:p w14:paraId="30CE1B8C" w14:textId="77777777" w:rsidR="000D7985" w:rsidRPr="00554BBA" w:rsidRDefault="000D7985" w:rsidP="000D79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rPr>
      </w:pPr>
    </w:p>
    <w:p w14:paraId="6E03A0B3" w14:textId="77777777" w:rsidR="000D7985" w:rsidRPr="00554BBA" w:rsidRDefault="000D7985" w:rsidP="000D7985">
      <w:pPr>
        <w:widowControl w:val="0"/>
        <w:suppressAutoHyphens/>
        <w:spacing w:after="0"/>
        <w:ind w:firstLine="709"/>
        <w:rPr>
          <w:rFonts w:ascii="Times New Roman" w:hAnsi="Times New Roman"/>
          <w:b/>
          <w:sz w:val="24"/>
          <w:szCs w:val="24"/>
        </w:rPr>
      </w:pPr>
      <w:r w:rsidRPr="00554BBA">
        <w:rPr>
          <w:rFonts w:ascii="Times New Roman" w:hAnsi="Times New Roman"/>
          <w:b/>
          <w:sz w:val="24"/>
          <w:szCs w:val="24"/>
        </w:rPr>
        <w:t>1.2. Цель и планируемые результаты освоения дисциплины:</w:t>
      </w:r>
    </w:p>
    <w:p w14:paraId="1C38E0E0" w14:textId="77777777" w:rsidR="000D7985" w:rsidRPr="00554BBA" w:rsidRDefault="000D7985" w:rsidP="000D7985">
      <w:pPr>
        <w:widowControl w:val="0"/>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В рамках программы учебной дисциплины обучающимися осваиваются умения </w:t>
      </w:r>
      <w:r w:rsidRPr="00554BBA">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66"/>
        <w:gridCol w:w="3969"/>
      </w:tblGrid>
      <w:tr w:rsidR="000D7985" w:rsidRPr="00554BBA" w14:paraId="61321D49"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4D17AFF1"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Код </w:t>
            </w:r>
          </w:p>
          <w:p w14:paraId="20C57DBB"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 ОК</w:t>
            </w:r>
          </w:p>
        </w:tc>
        <w:tc>
          <w:tcPr>
            <w:tcW w:w="4366" w:type="dxa"/>
            <w:tcBorders>
              <w:top w:val="single" w:sz="4" w:space="0" w:color="auto"/>
              <w:left w:val="single" w:sz="4" w:space="0" w:color="auto"/>
              <w:bottom w:val="single" w:sz="4" w:space="0" w:color="auto"/>
              <w:right w:val="single" w:sz="4" w:space="0" w:color="auto"/>
            </w:tcBorders>
            <w:hideMark/>
          </w:tcPr>
          <w:p w14:paraId="537525DB"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14:paraId="503A21DE"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Знания</w:t>
            </w:r>
          </w:p>
        </w:tc>
      </w:tr>
      <w:tr w:rsidR="000D7985" w:rsidRPr="00554BBA" w14:paraId="168037D1"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5A9A58FA"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 1.1</w:t>
            </w:r>
          </w:p>
        </w:tc>
        <w:tc>
          <w:tcPr>
            <w:tcW w:w="4366" w:type="dxa"/>
            <w:tcBorders>
              <w:top w:val="single" w:sz="4" w:space="0" w:color="auto"/>
              <w:left w:val="single" w:sz="4" w:space="0" w:color="auto"/>
              <w:bottom w:val="single" w:sz="4" w:space="0" w:color="auto"/>
              <w:right w:val="single" w:sz="4" w:space="0" w:color="auto"/>
            </w:tcBorders>
            <w:hideMark/>
          </w:tcPr>
          <w:p w14:paraId="6E545864" w14:textId="77777777" w:rsidR="000D7985" w:rsidRPr="00554BBA" w:rsidRDefault="000D7985" w:rsidP="000D7985">
            <w:pPr>
              <w:widowControl w:val="0"/>
              <w:numPr>
                <w:ilvl w:val="0"/>
                <w:numId w:val="7"/>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обобщать и систематизировать коммерческую информацию;</w:t>
            </w:r>
          </w:p>
          <w:p w14:paraId="34CFF1E9" w14:textId="77777777" w:rsidR="000D7985" w:rsidRPr="00554BBA" w:rsidRDefault="000D7985" w:rsidP="000D7985">
            <w:pPr>
              <w:widowControl w:val="0"/>
              <w:numPr>
                <w:ilvl w:val="0"/>
                <w:numId w:val="7"/>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формировать базы данных с информацией о ценах на товары, работы, услуги, требованиях внешних и внутренних рынков к товарной продукции;</w:t>
            </w:r>
          </w:p>
          <w:p w14:paraId="28803B9B" w14:textId="77777777" w:rsidR="000D7985" w:rsidRPr="00554BBA" w:rsidRDefault="000D7985" w:rsidP="000D7985">
            <w:pPr>
              <w:widowControl w:val="0"/>
              <w:numPr>
                <w:ilvl w:val="0"/>
                <w:numId w:val="7"/>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статистически ее обрабатывать в формате электронных таблиц;</w:t>
            </w:r>
          </w:p>
          <w:p w14:paraId="5A7B797B" w14:textId="77777777" w:rsidR="000D7985" w:rsidRPr="00554BBA" w:rsidRDefault="000D7985" w:rsidP="000D7985">
            <w:pPr>
              <w:widowControl w:val="0"/>
              <w:numPr>
                <w:ilvl w:val="0"/>
                <w:numId w:val="7"/>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формулировать аналитические выводы.</w:t>
            </w:r>
          </w:p>
        </w:tc>
        <w:tc>
          <w:tcPr>
            <w:tcW w:w="3969" w:type="dxa"/>
            <w:tcBorders>
              <w:top w:val="single" w:sz="4" w:space="0" w:color="auto"/>
              <w:left w:val="single" w:sz="4" w:space="0" w:color="auto"/>
              <w:bottom w:val="single" w:sz="4" w:space="0" w:color="auto"/>
              <w:right w:val="single" w:sz="4" w:space="0" w:color="auto"/>
            </w:tcBorders>
            <w:hideMark/>
          </w:tcPr>
          <w:p w14:paraId="4DF04B29"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методов и инструментов работы с базами данных о состоянии внутренних и внешних рынков.</w:t>
            </w:r>
          </w:p>
        </w:tc>
      </w:tr>
      <w:tr w:rsidR="000D7985" w:rsidRPr="00554BBA" w14:paraId="39A48672"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4FEA112F" w14:textId="77777777" w:rsidR="000D7985" w:rsidRDefault="000D7985" w:rsidP="00C46C1F">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 xml:space="preserve">ПК </w:t>
            </w:r>
            <w:r w:rsidRPr="00554BBA">
              <w:rPr>
                <w:rFonts w:ascii="Times New Roman" w:hAnsi="Times New Roman"/>
                <w:sz w:val="24"/>
                <w:szCs w:val="24"/>
              </w:rPr>
              <w:t>.2.3.</w:t>
            </w:r>
            <w:r>
              <w:rPr>
                <w:rFonts w:ascii="Times New Roman" w:hAnsi="Times New Roman"/>
                <w:sz w:val="24"/>
                <w:szCs w:val="24"/>
              </w:rPr>
              <w:t xml:space="preserve"> </w:t>
            </w:r>
          </w:p>
          <w:p w14:paraId="61A2241E"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14:paraId="24509041" w14:textId="77777777" w:rsidR="000D7985" w:rsidRPr="00554BBA"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554BBA">
              <w:rPr>
                <w:rFonts w:ascii="Times New Roman" w:hAnsi="Times New Roman"/>
                <w:sz w:val="24"/>
                <w:szCs w:val="24"/>
              </w:rPr>
              <w:t>обрабатывать и анализировать информацию о ценах на товары, работы, услуги.</w:t>
            </w:r>
          </w:p>
        </w:tc>
        <w:tc>
          <w:tcPr>
            <w:tcW w:w="3969" w:type="dxa"/>
            <w:tcBorders>
              <w:top w:val="single" w:sz="4" w:space="0" w:color="auto"/>
              <w:left w:val="single" w:sz="4" w:space="0" w:color="auto"/>
              <w:bottom w:val="single" w:sz="4" w:space="0" w:color="auto"/>
              <w:right w:val="single" w:sz="4" w:space="0" w:color="auto"/>
            </w:tcBorders>
            <w:hideMark/>
          </w:tcPr>
          <w:p w14:paraId="41BAE308"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составления итоговых документов в сфере прогнозирования и экспертизы цен.</w:t>
            </w:r>
          </w:p>
        </w:tc>
      </w:tr>
      <w:tr w:rsidR="000D7985" w:rsidRPr="00554BBA" w14:paraId="641D1E21"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77C68366" w14:textId="77777777" w:rsidR="000D7985"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w:t>
            </w:r>
            <w:r>
              <w:rPr>
                <w:rFonts w:ascii="Times New Roman" w:hAnsi="Times New Roman"/>
                <w:sz w:val="24"/>
                <w:szCs w:val="24"/>
              </w:rPr>
              <w:t xml:space="preserve"> </w:t>
            </w:r>
            <w:r w:rsidRPr="00B12379">
              <w:rPr>
                <w:rFonts w:ascii="Times New Roman" w:hAnsi="Times New Roman"/>
                <w:sz w:val="24"/>
                <w:szCs w:val="24"/>
              </w:rPr>
              <w:t>2.6</w:t>
            </w:r>
            <w:r>
              <w:rPr>
                <w:rFonts w:ascii="Times New Roman" w:hAnsi="Times New Roman"/>
                <w:sz w:val="24"/>
                <w:szCs w:val="24"/>
              </w:rPr>
              <w:t xml:space="preserve"> </w:t>
            </w:r>
          </w:p>
          <w:p w14:paraId="15ABE4E8"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14:paraId="7E794DB4" w14:textId="77777777" w:rsidR="000D7985" w:rsidRPr="00554BBA" w:rsidRDefault="000D7985" w:rsidP="000D7985">
            <w:pPr>
              <w:widowControl w:val="0"/>
              <w:numPr>
                <w:ilvl w:val="0"/>
                <w:numId w:val="19"/>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14:paraId="0EA6DFCA" w14:textId="77777777" w:rsidR="000D7985" w:rsidRPr="00554BBA" w:rsidRDefault="000D7985" w:rsidP="000D7985">
            <w:pPr>
              <w:widowControl w:val="0"/>
              <w:numPr>
                <w:ilvl w:val="0"/>
                <w:numId w:val="19"/>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использовать методы финансового и экономического анализа;</w:t>
            </w:r>
          </w:p>
          <w:p w14:paraId="32E4035A" w14:textId="77777777" w:rsidR="000D7985" w:rsidRPr="00554BBA" w:rsidRDefault="000D7985" w:rsidP="000D7985">
            <w:pPr>
              <w:widowControl w:val="0"/>
              <w:numPr>
                <w:ilvl w:val="0"/>
                <w:numId w:val="19"/>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анализировать предпринимательскую деятельность с применением программных продуктов.</w:t>
            </w:r>
          </w:p>
        </w:tc>
        <w:tc>
          <w:tcPr>
            <w:tcW w:w="3969" w:type="dxa"/>
            <w:tcBorders>
              <w:top w:val="single" w:sz="4" w:space="0" w:color="auto"/>
              <w:left w:val="single" w:sz="4" w:space="0" w:color="auto"/>
              <w:bottom w:val="single" w:sz="4" w:space="0" w:color="auto"/>
              <w:right w:val="single" w:sz="4" w:space="0" w:color="auto"/>
            </w:tcBorders>
            <w:hideMark/>
          </w:tcPr>
          <w:p w14:paraId="70616BA9" w14:textId="77777777" w:rsidR="000D7985" w:rsidRPr="00554BBA" w:rsidRDefault="000D7985" w:rsidP="000D7985">
            <w:pPr>
              <w:widowControl w:val="0"/>
              <w:numPr>
                <w:ilvl w:val="0"/>
                <w:numId w:val="19"/>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финансового и экономического анализа деятельности организации;</w:t>
            </w:r>
          </w:p>
          <w:p w14:paraId="646C15AC" w14:textId="77777777" w:rsidR="000D7985" w:rsidRPr="00554BBA" w:rsidRDefault="000D7985" w:rsidP="000D7985">
            <w:pPr>
              <w:widowControl w:val="0"/>
              <w:numPr>
                <w:ilvl w:val="0"/>
                <w:numId w:val="19"/>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методов сбора и обработки экономической информации, а также осуществления технико-экономических расчетов и анализа финансово-хозяйственной деятельности организации, в т.ч. с использованием специализированных программных продуктов; </w:t>
            </w:r>
          </w:p>
          <w:p w14:paraId="21885B40" w14:textId="77777777" w:rsidR="000D7985" w:rsidRPr="00554BBA" w:rsidRDefault="000D7985" w:rsidP="000D7985">
            <w:pPr>
              <w:widowControl w:val="0"/>
              <w:numPr>
                <w:ilvl w:val="0"/>
                <w:numId w:val="19"/>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способов и приемов для решения задач по анализу финансово-хозяйственной деятельности;</w:t>
            </w:r>
          </w:p>
          <w:p w14:paraId="07217215" w14:textId="77777777" w:rsidR="000D7985" w:rsidRPr="00554BBA" w:rsidRDefault="000D7985" w:rsidP="000D7985">
            <w:pPr>
              <w:widowControl w:val="0"/>
              <w:numPr>
                <w:ilvl w:val="0"/>
                <w:numId w:val="19"/>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типы факторных моделей; </w:t>
            </w:r>
          </w:p>
          <w:p w14:paraId="29223C37" w14:textId="77777777" w:rsidR="000D7985" w:rsidRPr="00554BBA" w:rsidRDefault="000D7985" w:rsidP="000D7985">
            <w:pPr>
              <w:widowControl w:val="0"/>
              <w:numPr>
                <w:ilvl w:val="0"/>
                <w:numId w:val="19"/>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схемы формирования и </w:t>
            </w:r>
            <w:r w:rsidRPr="00554BBA">
              <w:rPr>
                <w:rFonts w:ascii="Times New Roman" w:hAnsi="Times New Roman"/>
                <w:sz w:val="24"/>
                <w:szCs w:val="24"/>
              </w:rPr>
              <w:lastRenderedPageBreak/>
              <w:t>анализа основных групп показателей в системе комплексного экономического анализа;</w:t>
            </w:r>
          </w:p>
          <w:p w14:paraId="216CC061" w14:textId="77777777" w:rsidR="000D7985" w:rsidRPr="00554BBA" w:rsidRDefault="000D7985" w:rsidP="000D7985">
            <w:pPr>
              <w:widowControl w:val="0"/>
              <w:numPr>
                <w:ilvl w:val="0"/>
                <w:numId w:val="19"/>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методику анализа эффективности использования производственных и финансовых ресурсов.</w:t>
            </w:r>
          </w:p>
        </w:tc>
      </w:tr>
      <w:tr w:rsidR="000D7985" w:rsidRPr="00554BBA" w14:paraId="721CA51E"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4C19D079" w14:textId="77777777" w:rsidR="000D7985" w:rsidRDefault="000D7985" w:rsidP="00C46C1F">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ПК.2.7. </w:t>
            </w:r>
          </w:p>
          <w:p w14:paraId="155F8ECC"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14:paraId="0DF5DD9D" w14:textId="77777777" w:rsidR="000D7985" w:rsidRPr="00554BBA"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 xml:space="preserve">разрабатывать меры по обеспечению режима экономии, повышению рентабельности производства, конкурентоспособности товара; </w:t>
            </w:r>
          </w:p>
          <w:p w14:paraId="2C4377AC" w14:textId="77777777" w:rsidR="000D7985" w:rsidRPr="00554BBA"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оптимально использовать материальные, трудовые и финансовые ресурсы торговой организации;</w:t>
            </w:r>
          </w:p>
          <w:p w14:paraId="3352DEB2" w14:textId="77777777" w:rsidR="000D7985" w:rsidRPr="00554BBA"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tc>
        <w:tc>
          <w:tcPr>
            <w:tcW w:w="3969" w:type="dxa"/>
            <w:tcBorders>
              <w:top w:val="single" w:sz="4" w:space="0" w:color="auto"/>
              <w:left w:val="single" w:sz="4" w:space="0" w:color="auto"/>
              <w:bottom w:val="single" w:sz="4" w:space="0" w:color="auto"/>
              <w:right w:val="single" w:sz="4" w:space="0" w:color="auto"/>
            </w:tcBorders>
            <w:hideMark/>
          </w:tcPr>
          <w:p w14:paraId="0D362B02" w14:textId="77777777" w:rsidR="000D7985" w:rsidRPr="00554BBA"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методических материалов по анализу, прогнозированию и планированию деятельности организации.</w:t>
            </w:r>
          </w:p>
        </w:tc>
      </w:tr>
      <w:tr w:rsidR="000D7985" w:rsidRPr="00554BBA" w14:paraId="704F7FA0"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4FF77558"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ОК 01 </w:t>
            </w:r>
          </w:p>
        </w:tc>
        <w:tc>
          <w:tcPr>
            <w:tcW w:w="4366" w:type="dxa"/>
            <w:tcBorders>
              <w:top w:val="single" w:sz="4" w:space="0" w:color="auto"/>
              <w:left w:val="single" w:sz="4" w:space="0" w:color="auto"/>
              <w:bottom w:val="single" w:sz="4" w:space="0" w:color="auto"/>
              <w:right w:val="single" w:sz="4" w:space="0" w:color="auto"/>
            </w:tcBorders>
            <w:hideMark/>
          </w:tcPr>
          <w:p w14:paraId="635D9E23"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распознавать задачу и/или проблему в профессиональном и/или социальном контексте; </w:t>
            </w:r>
          </w:p>
          <w:p w14:paraId="19889782"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анализировать задачу и/или проблему и выделять её составные части;</w:t>
            </w:r>
          </w:p>
          <w:p w14:paraId="28291432"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этапы решения задачи; </w:t>
            </w:r>
          </w:p>
          <w:p w14:paraId="4AF87DF5"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выявлять и эффективно искать информацию, необходимую для решения задачи и/или проблемы;</w:t>
            </w:r>
          </w:p>
          <w:p w14:paraId="3A04F7E5"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составлять план действия; </w:t>
            </w:r>
          </w:p>
          <w:p w14:paraId="6BA6E880"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необходимые ресурсы;</w:t>
            </w:r>
          </w:p>
          <w:p w14:paraId="7D326E4F"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владеть актуальными методами работы в профессиональной и смежных сферах; </w:t>
            </w:r>
          </w:p>
          <w:p w14:paraId="12BEB7A0"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14:paraId="39973065"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14:paraId="7828602A"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3FFE246B"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алгоритмы выполнения работ в профессиональной и смежных областях; </w:t>
            </w:r>
          </w:p>
          <w:p w14:paraId="13C7EBC6"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методы работы в профессиональной и смежных сферах; </w:t>
            </w:r>
          </w:p>
          <w:p w14:paraId="77ACC8AB"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структуру плана для решения задач; </w:t>
            </w:r>
          </w:p>
          <w:p w14:paraId="3A9B3BBC"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оценки результатов решения задач профессиональной деятельности.</w:t>
            </w:r>
          </w:p>
        </w:tc>
      </w:tr>
      <w:tr w:rsidR="000D7985" w:rsidRPr="00554BBA" w14:paraId="7A3A53F9"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34DFFF48"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ОК 02</w:t>
            </w:r>
          </w:p>
        </w:tc>
        <w:tc>
          <w:tcPr>
            <w:tcW w:w="4366" w:type="dxa"/>
            <w:tcBorders>
              <w:top w:val="single" w:sz="4" w:space="0" w:color="auto"/>
              <w:left w:val="single" w:sz="4" w:space="0" w:color="auto"/>
              <w:bottom w:val="single" w:sz="4" w:space="0" w:color="auto"/>
              <w:right w:val="single" w:sz="4" w:space="0" w:color="auto"/>
            </w:tcBorders>
            <w:hideMark/>
          </w:tcPr>
          <w:p w14:paraId="10514533"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задачи для поиска информации; </w:t>
            </w:r>
          </w:p>
          <w:p w14:paraId="18D8796A"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необходимые источники информации; </w:t>
            </w:r>
          </w:p>
          <w:p w14:paraId="43B6A0B6"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планировать процесс поиска; </w:t>
            </w:r>
          </w:p>
          <w:p w14:paraId="504051B7"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структурировать получаемую информацию; </w:t>
            </w:r>
          </w:p>
          <w:p w14:paraId="4E8BAD06"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выделять наиболее значимое в перечне информации; </w:t>
            </w:r>
          </w:p>
          <w:p w14:paraId="5F79AD53"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оценивать практическую значимость результатов поиска; оформлять </w:t>
            </w:r>
            <w:r w:rsidRPr="00554BBA">
              <w:rPr>
                <w:rFonts w:ascii="Times New Roman" w:hAnsi="Times New Roman"/>
                <w:sz w:val="24"/>
                <w:szCs w:val="24"/>
              </w:rPr>
              <w:lastRenderedPageBreak/>
              <w:t xml:space="preserve">результаты поиска, применять средства информационных технологий для решения профессиональных задач; </w:t>
            </w:r>
          </w:p>
          <w:p w14:paraId="59FB2371"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использовать современное программное обеспечение; </w:t>
            </w:r>
          </w:p>
          <w:p w14:paraId="128B7B2C"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hideMark/>
          </w:tcPr>
          <w:p w14:paraId="0C0107A7"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lastRenderedPageBreak/>
              <w:t xml:space="preserve">номенклатура информационных источников, применяемых в профессиональной деятельности; </w:t>
            </w:r>
          </w:p>
          <w:p w14:paraId="1E8F3BC8"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приемы структурирования информации; </w:t>
            </w:r>
          </w:p>
          <w:p w14:paraId="77F51E47"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формат оформления результатов поиска информации, современные средства и устройства информатизации; </w:t>
            </w:r>
          </w:p>
          <w:p w14:paraId="11977398"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sym w:font="Symbol" w:char="F02D"/>
            </w:r>
            <w:r w:rsidRPr="00554BBA">
              <w:rPr>
                <w:rFonts w:ascii="Times New Roman" w:hAnsi="Times New Roman"/>
                <w:sz w:val="24"/>
                <w:szCs w:val="24"/>
              </w:rPr>
              <w:t xml:space="preserve"> порядок их применения и программное обеспечение в </w:t>
            </w:r>
            <w:r w:rsidRPr="00554BBA">
              <w:rPr>
                <w:rFonts w:ascii="Times New Roman" w:hAnsi="Times New Roman"/>
                <w:sz w:val="24"/>
                <w:szCs w:val="24"/>
              </w:rPr>
              <w:lastRenderedPageBreak/>
              <w:t>профессиональной деятельности в том числе с использованием цифровых средств</w:t>
            </w:r>
          </w:p>
        </w:tc>
      </w:tr>
      <w:tr w:rsidR="000D7985" w:rsidRPr="00554BBA" w14:paraId="51BAD60F"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2AB47BC8"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lastRenderedPageBreak/>
              <w:t>ОК 03</w:t>
            </w:r>
          </w:p>
        </w:tc>
        <w:tc>
          <w:tcPr>
            <w:tcW w:w="4366" w:type="dxa"/>
            <w:tcBorders>
              <w:top w:val="single" w:sz="4" w:space="0" w:color="auto"/>
              <w:left w:val="single" w:sz="4" w:space="0" w:color="auto"/>
              <w:bottom w:val="single" w:sz="4" w:space="0" w:color="auto"/>
              <w:right w:val="single" w:sz="4" w:space="0" w:color="auto"/>
            </w:tcBorders>
            <w:hideMark/>
          </w:tcPr>
          <w:p w14:paraId="68FD791A"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применять современную научную профессиональную терминологию; </w:t>
            </w:r>
          </w:p>
          <w:p w14:paraId="5F1BC54B"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и выстраивать траектории профессионального развития и самообразования; </w:t>
            </w:r>
          </w:p>
          <w:p w14:paraId="476CA8D6"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определять источники финансирования</w:t>
            </w:r>
          </w:p>
        </w:tc>
        <w:tc>
          <w:tcPr>
            <w:tcW w:w="3969" w:type="dxa"/>
            <w:tcBorders>
              <w:top w:val="single" w:sz="4" w:space="0" w:color="auto"/>
              <w:left w:val="single" w:sz="4" w:space="0" w:color="auto"/>
              <w:bottom w:val="single" w:sz="4" w:space="0" w:color="auto"/>
              <w:right w:val="single" w:sz="4" w:space="0" w:color="auto"/>
            </w:tcBorders>
            <w:hideMark/>
          </w:tcPr>
          <w:p w14:paraId="2E95E45F"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 xml:space="preserve">современная научная и профессиональная терминология; </w:t>
            </w:r>
          </w:p>
          <w:p w14:paraId="4766E70E"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возможные траектории профессионального развития и самообразования</w:t>
            </w:r>
          </w:p>
        </w:tc>
      </w:tr>
      <w:tr w:rsidR="000D7985" w:rsidRPr="00554BBA" w14:paraId="147CE41D" w14:textId="77777777" w:rsidTr="00DF467B">
        <w:trPr>
          <w:trHeight w:val="286"/>
        </w:trPr>
        <w:tc>
          <w:tcPr>
            <w:tcW w:w="1271" w:type="dxa"/>
            <w:tcBorders>
              <w:top w:val="single" w:sz="4" w:space="0" w:color="auto"/>
              <w:left w:val="single" w:sz="4" w:space="0" w:color="auto"/>
              <w:bottom w:val="single" w:sz="4" w:space="0" w:color="auto"/>
              <w:right w:val="single" w:sz="4" w:space="0" w:color="auto"/>
            </w:tcBorders>
            <w:hideMark/>
          </w:tcPr>
          <w:p w14:paraId="07B2CC5A"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ОК 04</w:t>
            </w:r>
          </w:p>
        </w:tc>
        <w:tc>
          <w:tcPr>
            <w:tcW w:w="4366" w:type="dxa"/>
            <w:tcBorders>
              <w:top w:val="single" w:sz="4" w:space="0" w:color="auto"/>
              <w:left w:val="single" w:sz="4" w:space="0" w:color="auto"/>
              <w:bottom w:val="single" w:sz="4" w:space="0" w:color="auto"/>
              <w:right w:val="single" w:sz="4" w:space="0" w:color="auto"/>
            </w:tcBorders>
            <w:hideMark/>
          </w:tcPr>
          <w:p w14:paraId="7156566F" w14:textId="77777777" w:rsidR="000D7985" w:rsidRPr="00554BBA" w:rsidRDefault="000D7985" w:rsidP="000D7985">
            <w:pPr>
              <w:numPr>
                <w:ilvl w:val="0"/>
                <w:numId w:val="7"/>
              </w:numPr>
              <w:suppressAutoHyphens/>
              <w:spacing w:after="0" w:line="240" w:lineRule="auto"/>
              <w:ind w:left="259"/>
              <w:jc w:val="both"/>
              <w:rPr>
                <w:rFonts w:ascii="Times New Roman" w:hAnsi="Times New Roman"/>
                <w:iCs/>
                <w:sz w:val="24"/>
                <w:szCs w:val="24"/>
              </w:rPr>
            </w:pPr>
            <w:r w:rsidRPr="00554BBA">
              <w:rPr>
                <w:rFonts w:ascii="Times New Roman" w:hAnsi="Times New Roman"/>
                <w:iCs/>
                <w:sz w:val="24"/>
                <w:szCs w:val="24"/>
              </w:rPr>
              <w:t>организовывать работу коллектива и команды;</w:t>
            </w:r>
          </w:p>
          <w:p w14:paraId="183ED3F1" w14:textId="77777777" w:rsidR="000D7985" w:rsidRPr="00554BBA" w:rsidRDefault="000D7985" w:rsidP="000D7985">
            <w:pPr>
              <w:numPr>
                <w:ilvl w:val="0"/>
                <w:numId w:val="7"/>
              </w:numPr>
              <w:suppressAutoHyphens/>
              <w:spacing w:after="0" w:line="240" w:lineRule="auto"/>
              <w:ind w:left="259"/>
              <w:jc w:val="both"/>
              <w:rPr>
                <w:rFonts w:ascii="Times New Roman" w:hAnsi="Times New Roman"/>
                <w:i/>
                <w:sz w:val="24"/>
                <w:szCs w:val="24"/>
              </w:rPr>
            </w:pPr>
            <w:r w:rsidRPr="00554BBA">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3D558284" w14:textId="77777777" w:rsidR="000D7985" w:rsidRPr="00554BBA" w:rsidRDefault="000D7985" w:rsidP="000D7985">
            <w:pPr>
              <w:numPr>
                <w:ilvl w:val="0"/>
                <w:numId w:val="7"/>
              </w:numPr>
              <w:suppressAutoHyphens/>
              <w:spacing w:after="0" w:line="240" w:lineRule="auto"/>
              <w:ind w:left="318"/>
              <w:jc w:val="both"/>
              <w:rPr>
                <w:rFonts w:ascii="Times New Roman" w:hAnsi="Times New Roman"/>
                <w:i/>
                <w:sz w:val="24"/>
                <w:szCs w:val="24"/>
              </w:rPr>
            </w:pPr>
            <w:r w:rsidRPr="00554BBA">
              <w:rPr>
                <w:rFonts w:ascii="Times New Roman" w:hAnsi="Times New Roman"/>
                <w:bCs/>
                <w:sz w:val="24"/>
                <w:szCs w:val="24"/>
              </w:rPr>
              <w:t>основы проектной деятельности</w:t>
            </w:r>
          </w:p>
        </w:tc>
      </w:tr>
      <w:tr w:rsidR="000D7985" w:rsidRPr="00554BBA" w14:paraId="044DD487"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1647DE11"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ОК 07</w:t>
            </w:r>
          </w:p>
        </w:tc>
        <w:tc>
          <w:tcPr>
            <w:tcW w:w="4366" w:type="dxa"/>
            <w:tcBorders>
              <w:top w:val="single" w:sz="4" w:space="0" w:color="auto"/>
              <w:left w:val="single" w:sz="4" w:space="0" w:color="auto"/>
              <w:bottom w:val="single" w:sz="4" w:space="0" w:color="auto"/>
              <w:right w:val="single" w:sz="4" w:space="0" w:color="auto"/>
            </w:tcBorders>
            <w:hideMark/>
          </w:tcPr>
          <w:p w14:paraId="5E1EE81F"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направления ресурсосбережения в рамках профессиональной деятельности по специальности</w:t>
            </w:r>
          </w:p>
        </w:tc>
        <w:tc>
          <w:tcPr>
            <w:tcW w:w="3969" w:type="dxa"/>
            <w:tcBorders>
              <w:top w:val="single" w:sz="4" w:space="0" w:color="auto"/>
              <w:left w:val="single" w:sz="4" w:space="0" w:color="auto"/>
              <w:bottom w:val="single" w:sz="4" w:space="0" w:color="auto"/>
              <w:right w:val="single" w:sz="4" w:space="0" w:color="auto"/>
            </w:tcBorders>
            <w:hideMark/>
          </w:tcPr>
          <w:p w14:paraId="62BBE512"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правила экологической безопасности при ведении профессиональной деятельности; </w:t>
            </w:r>
          </w:p>
          <w:p w14:paraId="5D4FCE63"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основные ресурсы, задействованные в профессиональной деятельности; </w:t>
            </w:r>
          </w:p>
          <w:p w14:paraId="59AD868D"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пути обеспечения ресурсосбережения; </w:t>
            </w:r>
          </w:p>
          <w:p w14:paraId="710FC036"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принципы бережливого производства</w:t>
            </w:r>
          </w:p>
        </w:tc>
      </w:tr>
      <w:tr w:rsidR="000D7985" w:rsidRPr="00554BBA" w14:paraId="1C6C1011" w14:textId="77777777" w:rsidTr="00DF467B">
        <w:trPr>
          <w:trHeight w:val="649"/>
        </w:trPr>
        <w:tc>
          <w:tcPr>
            <w:tcW w:w="1271" w:type="dxa"/>
            <w:tcBorders>
              <w:top w:val="single" w:sz="4" w:space="0" w:color="auto"/>
              <w:left w:val="single" w:sz="4" w:space="0" w:color="auto"/>
              <w:bottom w:val="single" w:sz="4" w:space="0" w:color="auto"/>
              <w:right w:val="single" w:sz="4" w:space="0" w:color="auto"/>
            </w:tcBorders>
            <w:hideMark/>
          </w:tcPr>
          <w:p w14:paraId="38DEEABA"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ОК 09</w:t>
            </w:r>
          </w:p>
        </w:tc>
        <w:tc>
          <w:tcPr>
            <w:tcW w:w="4366" w:type="dxa"/>
            <w:tcBorders>
              <w:top w:val="single" w:sz="4" w:space="0" w:color="auto"/>
              <w:left w:val="single" w:sz="4" w:space="0" w:color="auto"/>
              <w:bottom w:val="single" w:sz="4" w:space="0" w:color="auto"/>
              <w:right w:val="single" w:sz="4" w:space="0" w:color="auto"/>
            </w:tcBorders>
            <w:hideMark/>
          </w:tcPr>
          <w:p w14:paraId="5ADFB770"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38D23AB"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 участвовать в диалогах на знакомые общие и профессиональные темы; </w:t>
            </w:r>
          </w:p>
          <w:p w14:paraId="689E4B1C"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строить простые высказывания о себе и о своей профессиональной деятельности; </w:t>
            </w:r>
          </w:p>
          <w:p w14:paraId="1BB451E8"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кратко обосновывать и объяснять свои действия (текущие и планируемые); </w:t>
            </w:r>
          </w:p>
          <w:p w14:paraId="6FB6F7DC" w14:textId="77777777" w:rsidR="000D7985" w:rsidRPr="00554BBA" w:rsidRDefault="000D7985" w:rsidP="000D7985">
            <w:pPr>
              <w:numPr>
                <w:ilvl w:val="0"/>
                <w:numId w:val="7"/>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hideMark/>
          </w:tcPr>
          <w:p w14:paraId="594FB72B"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14:paraId="6232DD63"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особенности произношения; </w:t>
            </w:r>
          </w:p>
          <w:p w14:paraId="546406F7" w14:textId="77777777" w:rsidR="000D7985" w:rsidRPr="00554BBA" w:rsidRDefault="000D7985" w:rsidP="000D7985">
            <w:pPr>
              <w:numPr>
                <w:ilvl w:val="0"/>
                <w:numId w:val="7"/>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правила чтения текстов профессиональной направленности</w:t>
            </w:r>
          </w:p>
        </w:tc>
      </w:tr>
    </w:tbl>
    <w:p w14:paraId="78B129F3" w14:textId="77777777" w:rsidR="000D7985" w:rsidRPr="00554BBA" w:rsidRDefault="000D7985" w:rsidP="000D7985">
      <w:pPr>
        <w:widowControl w:val="0"/>
        <w:suppressAutoHyphens/>
        <w:spacing w:after="240" w:line="240" w:lineRule="auto"/>
        <w:ind w:firstLine="709"/>
        <w:rPr>
          <w:rFonts w:ascii="Times New Roman" w:hAnsi="Times New Roman"/>
          <w:b/>
        </w:rPr>
      </w:pPr>
    </w:p>
    <w:p w14:paraId="3FA33DF2" w14:textId="77777777" w:rsidR="00DF467B" w:rsidRDefault="00DF467B" w:rsidP="000D7985">
      <w:pPr>
        <w:widowControl w:val="0"/>
        <w:suppressAutoHyphens/>
        <w:spacing w:after="240" w:line="240" w:lineRule="auto"/>
        <w:jc w:val="center"/>
        <w:rPr>
          <w:rFonts w:ascii="Times New Roman" w:hAnsi="Times New Roman"/>
          <w:b/>
          <w:sz w:val="24"/>
          <w:szCs w:val="24"/>
        </w:rPr>
      </w:pPr>
    </w:p>
    <w:p w14:paraId="748C51B1" w14:textId="77777777" w:rsidR="000D7985" w:rsidRPr="00554BBA" w:rsidRDefault="000D7985" w:rsidP="000D7985">
      <w:pPr>
        <w:widowControl w:val="0"/>
        <w:suppressAutoHyphens/>
        <w:spacing w:after="240" w:line="240" w:lineRule="auto"/>
        <w:jc w:val="center"/>
        <w:rPr>
          <w:rFonts w:ascii="Times New Roman" w:hAnsi="Times New Roman"/>
          <w:b/>
          <w:sz w:val="24"/>
          <w:szCs w:val="24"/>
        </w:rPr>
      </w:pPr>
      <w:r w:rsidRPr="00554BBA">
        <w:rPr>
          <w:rFonts w:ascii="Times New Roman" w:hAnsi="Times New Roman"/>
          <w:b/>
          <w:sz w:val="24"/>
          <w:szCs w:val="24"/>
        </w:rPr>
        <w:lastRenderedPageBreak/>
        <w:t>2. СТРУКТУРА И СОДЕРЖАНИЕ УЧЕБНОЙ ДИСЦИПЛИНЫ</w:t>
      </w:r>
    </w:p>
    <w:p w14:paraId="4626D8E7" w14:textId="77777777" w:rsidR="000D7985" w:rsidRPr="00554BBA" w:rsidRDefault="000D7985" w:rsidP="000D7985">
      <w:pPr>
        <w:widowControl w:val="0"/>
        <w:suppressAutoHyphens/>
        <w:spacing w:after="0" w:line="240" w:lineRule="auto"/>
        <w:rPr>
          <w:rFonts w:ascii="Times New Roman" w:hAnsi="Times New Roman"/>
          <w:b/>
          <w:sz w:val="24"/>
          <w:szCs w:val="24"/>
        </w:rPr>
      </w:pPr>
      <w:r w:rsidRPr="00554BB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0D7985" w:rsidRPr="00554BBA" w14:paraId="4FAC8D23" w14:textId="77777777" w:rsidTr="00C46C1F">
        <w:trPr>
          <w:trHeight w:val="335"/>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B5BFB72" w14:textId="77777777" w:rsidR="000D7985" w:rsidRPr="00554BBA" w:rsidRDefault="000D7985" w:rsidP="00C46C1F">
            <w:pPr>
              <w:widowControl w:val="0"/>
              <w:suppressAutoHyphens/>
              <w:spacing w:after="0" w:line="240" w:lineRule="auto"/>
              <w:jc w:val="center"/>
              <w:rPr>
                <w:rFonts w:ascii="Times New Roman" w:hAnsi="Times New Roman"/>
                <w:b/>
              </w:rPr>
            </w:pPr>
            <w:r w:rsidRPr="00554BBA">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2CA22F9" w14:textId="77777777" w:rsidR="000D7985" w:rsidRPr="00554BBA" w:rsidRDefault="000D7985" w:rsidP="00C46C1F">
            <w:pPr>
              <w:widowControl w:val="0"/>
              <w:suppressAutoHyphens/>
              <w:spacing w:after="0" w:line="240" w:lineRule="auto"/>
              <w:jc w:val="center"/>
              <w:rPr>
                <w:rFonts w:ascii="Times New Roman" w:hAnsi="Times New Roman"/>
                <w:b/>
                <w:iCs/>
              </w:rPr>
            </w:pPr>
            <w:r w:rsidRPr="00554BBA">
              <w:rPr>
                <w:rFonts w:ascii="Times New Roman" w:hAnsi="Times New Roman"/>
                <w:b/>
                <w:iCs/>
              </w:rPr>
              <w:t>Объем в часах</w:t>
            </w:r>
          </w:p>
        </w:tc>
      </w:tr>
      <w:tr w:rsidR="000D7985" w:rsidRPr="00554BBA" w14:paraId="39FE92E7" w14:textId="77777777" w:rsidTr="00C46C1F">
        <w:trPr>
          <w:trHeight w:val="2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9AF5A19" w14:textId="77777777" w:rsidR="000D7985" w:rsidRPr="00554BBA" w:rsidRDefault="000D7985" w:rsidP="00C46C1F">
            <w:pPr>
              <w:widowControl w:val="0"/>
              <w:suppressAutoHyphens/>
              <w:spacing w:after="0" w:line="240" w:lineRule="auto"/>
              <w:rPr>
                <w:rFonts w:ascii="Times New Roman" w:hAnsi="Times New Roman"/>
                <w:b/>
              </w:rPr>
            </w:pPr>
            <w:r w:rsidRPr="00554BBA">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203784" w14:textId="77777777" w:rsidR="000D7985" w:rsidRPr="00554BBA" w:rsidRDefault="000D7985" w:rsidP="00C46C1F">
            <w:pPr>
              <w:widowControl w:val="0"/>
              <w:suppressAutoHyphens/>
              <w:spacing w:after="0" w:line="240" w:lineRule="auto"/>
              <w:jc w:val="center"/>
              <w:rPr>
                <w:rFonts w:ascii="Times New Roman" w:hAnsi="Times New Roman"/>
                <w:iCs/>
              </w:rPr>
            </w:pPr>
            <w:r w:rsidRPr="00554BBA">
              <w:rPr>
                <w:rFonts w:ascii="Times New Roman" w:hAnsi="Times New Roman"/>
                <w:iCs/>
              </w:rPr>
              <w:t>44</w:t>
            </w:r>
          </w:p>
        </w:tc>
      </w:tr>
      <w:tr w:rsidR="000D7985" w:rsidRPr="00554BBA" w14:paraId="6E9C88DF" w14:textId="77777777" w:rsidTr="00C46C1F">
        <w:trPr>
          <w:trHeight w:val="27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6567A7C" w14:textId="77777777" w:rsidR="000D7985" w:rsidRPr="00554BBA" w:rsidRDefault="000D7985" w:rsidP="00C46C1F">
            <w:pPr>
              <w:widowControl w:val="0"/>
              <w:suppressAutoHyphens/>
              <w:spacing w:after="0" w:line="240" w:lineRule="auto"/>
              <w:rPr>
                <w:rFonts w:ascii="Times New Roman" w:hAnsi="Times New Roman"/>
                <w:b/>
              </w:rPr>
            </w:pPr>
            <w:r w:rsidRPr="00554BBA">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A5EDB1" w14:textId="77777777" w:rsidR="000D7985" w:rsidRPr="00554BBA" w:rsidRDefault="000D7985" w:rsidP="00C46C1F">
            <w:pPr>
              <w:widowControl w:val="0"/>
              <w:suppressAutoHyphens/>
              <w:spacing w:after="0" w:line="240" w:lineRule="auto"/>
              <w:jc w:val="center"/>
              <w:rPr>
                <w:rFonts w:ascii="Times New Roman" w:hAnsi="Times New Roman"/>
                <w:iCs/>
              </w:rPr>
            </w:pPr>
            <w:r w:rsidRPr="00E771DE">
              <w:rPr>
                <w:rFonts w:ascii="Times New Roman" w:hAnsi="Times New Roman"/>
                <w:iCs/>
              </w:rPr>
              <w:t>16</w:t>
            </w:r>
          </w:p>
        </w:tc>
      </w:tr>
      <w:tr w:rsidR="000D7985" w:rsidRPr="00554BBA" w14:paraId="3FC0FB20" w14:textId="77777777" w:rsidTr="00C46C1F">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63BD0AC" w14:textId="77777777" w:rsidR="000D7985" w:rsidRPr="00554BBA" w:rsidRDefault="000D7985" w:rsidP="00C46C1F">
            <w:pPr>
              <w:widowControl w:val="0"/>
              <w:suppressAutoHyphens/>
              <w:spacing w:after="0" w:line="240" w:lineRule="auto"/>
              <w:rPr>
                <w:rFonts w:ascii="Times New Roman" w:hAnsi="Times New Roman"/>
                <w:iCs/>
              </w:rPr>
            </w:pPr>
            <w:r w:rsidRPr="00554BBA">
              <w:rPr>
                <w:rFonts w:ascii="Times New Roman" w:hAnsi="Times New Roman"/>
              </w:rPr>
              <w:t>в т. ч.:</w:t>
            </w:r>
          </w:p>
        </w:tc>
      </w:tr>
      <w:tr w:rsidR="000D7985" w:rsidRPr="00554BBA" w14:paraId="15769543" w14:textId="77777777" w:rsidTr="00C46C1F">
        <w:trPr>
          <w:trHeight w:val="19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6ECDA5" w14:textId="77777777" w:rsidR="000D7985" w:rsidRPr="00554BBA" w:rsidRDefault="000D7985" w:rsidP="00C46C1F">
            <w:pPr>
              <w:widowControl w:val="0"/>
              <w:suppressAutoHyphens/>
              <w:spacing w:after="0" w:line="240" w:lineRule="auto"/>
              <w:rPr>
                <w:rFonts w:ascii="Times New Roman" w:hAnsi="Times New Roman"/>
              </w:rPr>
            </w:pPr>
            <w:r w:rsidRPr="00554BBA">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AD416AB" w14:textId="77777777" w:rsidR="000D7985" w:rsidRPr="00554BBA" w:rsidRDefault="000D7985" w:rsidP="00C46C1F">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0D7985" w:rsidRPr="00554BBA" w14:paraId="408642B0" w14:textId="77777777" w:rsidTr="00C46C1F">
        <w:trPr>
          <w:trHeight w:val="35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48D77A" w14:textId="77777777" w:rsidR="000D7985" w:rsidRPr="00554BBA" w:rsidRDefault="000D7985" w:rsidP="00C46C1F">
            <w:pPr>
              <w:widowControl w:val="0"/>
              <w:suppressAutoHyphens/>
              <w:spacing w:after="0" w:line="240" w:lineRule="auto"/>
              <w:rPr>
                <w:rFonts w:ascii="Times New Roman" w:hAnsi="Times New Roman"/>
              </w:rPr>
            </w:pPr>
            <w:r w:rsidRPr="00554BBA">
              <w:rPr>
                <w:rFonts w:ascii="Times New Roman" w:hAnsi="Times New Roman"/>
              </w:rPr>
              <w:t>практические занятия</w:t>
            </w:r>
            <w:r w:rsidRPr="00554BBA">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27F1645" w14:textId="77777777" w:rsidR="000D7985" w:rsidRPr="00554BBA" w:rsidRDefault="000D7985" w:rsidP="00C46C1F">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0D7985" w:rsidRPr="00554BBA" w14:paraId="45716515" w14:textId="77777777" w:rsidTr="00C46C1F">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9B93546" w14:textId="77777777" w:rsidR="000D7985" w:rsidRPr="00554BBA" w:rsidRDefault="000D7985" w:rsidP="00C46C1F">
            <w:pPr>
              <w:widowControl w:val="0"/>
              <w:suppressAutoHyphens/>
              <w:spacing w:after="0" w:line="240" w:lineRule="auto"/>
              <w:rPr>
                <w:rFonts w:ascii="Times New Roman" w:hAnsi="Times New Roman"/>
                <w:i/>
              </w:rPr>
            </w:pPr>
            <w:r w:rsidRPr="00554BBA">
              <w:rPr>
                <w:rFonts w:ascii="Times New Roman" w:hAnsi="Times New Roman"/>
                <w:i/>
              </w:rPr>
              <w:t xml:space="preserve">Самостоятельная работа </w:t>
            </w:r>
            <w:r w:rsidRPr="00554BBA">
              <w:rPr>
                <w:rFonts w:ascii="Times New Roman" w:hAnsi="Times New Roman"/>
                <w:b/>
                <w:i/>
                <w:vertAlign w:val="superscript"/>
              </w:rPr>
              <w:footnoteReference w:id="13"/>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13DA861" w14:textId="77777777" w:rsidR="000D7985" w:rsidRPr="00554BBA" w:rsidRDefault="000D7985" w:rsidP="00C46C1F">
            <w:pPr>
              <w:widowControl w:val="0"/>
              <w:suppressAutoHyphens/>
              <w:spacing w:after="0" w:line="240" w:lineRule="auto"/>
              <w:jc w:val="center"/>
              <w:rPr>
                <w:rFonts w:ascii="Times New Roman" w:hAnsi="Times New Roman"/>
                <w:iCs/>
              </w:rPr>
            </w:pPr>
            <w:r w:rsidRPr="00554BBA">
              <w:rPr>
                <w:rFonts w:ascii="Times New Roman" w:hAnsi="Times New Roman"/>
                <w:iCs/>
              </w:rPr>
              <w:t>-</w:t>
            </w:r>
          </w:p>
        </w:tc>
      </w:tr>
      <w:tr w:rsidR="000D7985" w:rsidRPr="00554BBA" w14:paraId="76AEE2C4" w14:textId="77777777" w:rsidTr="00C46C1F">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A3FBA49" w14:textId="77777777" w:rsidR="000D7985" w:rsidRPr="00554BBA" w:rsidRDefault="000D7985" w:rsidP="00C46C1F">
            <w:pPr>
              <w:widowControl w:val="0"/>
              <w:suppressAutoHyphens/>
              <w:spacing w:after="0" w:line="240" w:lineRule="auto"/>
              <w:rPr>
                <w:rFonts w:ascii="Times New Roman" w:hAnsi="Times New Roman"/>
                <w:i/>
              </w:rPr>
            </w:pPr>
            <w:r w:rsidRPr="00554BBA">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9DA4C52" w14:textId="77777777" w:rsidR="000D7985" w:rsidRPr="00554BBA" w:rsidRDefault="000D7985" w:rsidP="00C46C1F">
            <w:pPr>
              <w:widowControl w:val="0"/>
              <w:suppressAutoHyphens/>
              <w:spacing w:after="0" w:line="240" w:lineRule="auto"/>
              <w:jc w:val="center"/>
              <w:rPr>
                <w:rFonts w:ascii="Times New Roman" w:hAnsi="Times New Roman"/>
                <w:iCs/>
              </w:rPr>
            </w:pPr>
            <w:r w:rsidRPr="00554BBA">
              <w:rPr>
                <w:rFonts w:ascii="Times New Roman" w:hAnsi="Times New Roman"/>
                <w:iCs/>
              </w:rPr>
              <w:t>12</w:t>
            </w:r>
          </w:p>
        </w:tc>
      </w:tr>
    </w:tbl>
    <w:p w14:paraId="2E3E7882" w14:textId="77777777" w:rsidR="000D7985" w:rsidRPr="00554BBA" w:rsidRDefault="000D7985" w:rsidP="000D7985">
      <w:pPr>
        <w:spacing w:after="0" w:line="240" w:lineRule="auto"/>
        <w:rPr>
          <w:rFonts w:ascii="Times New Roman" w:hAnsi="Times New Roman"/>
          <w:b/>
          <w:i/>
        </w:rPr>
        <w:sectPr w:rsidR="000D7985" w:rsidRPr="00554BBA">
          <w:pgSz w:w="11906" w:h="16838"/>
          <w:pgMar w:top="1134" w:right="850" w:bottom="284" w:left="1701" w:header="708" w:footer="708" w:gutter="0"/>
          <w:cols w:space="720"/>
        </w:sectPr>
      </w:pPr>
    </w:p>
    <w:p w14:paraId="2DA1DE15" w14:textId="77777777" w:rsidR="000D7985" w:rsidRPr="00554BBA" w:rsidRDefault="000D7985" w:rsidP="000D7985">
      <w:pPr>
        <w:widowControl w:val="0"/>
        <w:suppressAutoHyphens/>
        <w:ind w:firstLine="709"/>
        <w:rPr>
          <w:rFonts w:ascii="Times New Roman" w:hAnsi="Times New Roman"/>
          <w:b/>
        </w:rPr>
      </w:pPr>
      <w:r w:rsidRPr="00554BBA">
        <w:rPr>
          <w:rFonts w:ascii="Times New Roman" w:hAnsi="Times New Roman"/>
          <w:b/>
        </w:rPr>
        <w:lastRenderedPageBreak/>
        <w:t xml:space="preserve">2.2. Тематический план и содержание учебной дисциплины </w:t>
      </w:r>
    </w:p>
    <w:tbl>
      <w:tblPr>
        <w:tblW w:w="15158" w:type="dxa"/>
        <w:tblInd w:w="118" w:type="dxa"/>
        <w:tblLook w:val="04A0" w:firstRow="1" w:lastRow="0" w:firstColumn="1" w:lastColumn="0" w:noHBand="0" w:noVBand="1"/>
      </w:tblPr>
      <w:tblGrid>
        <w:gridCol w:w="2650"/>
        <w:gridCol w:w="9048"/>
        <w:gridCol w:w="1620"/>
        <w:gridCol w:w="1840"/>
      </w:tblGrid>
      <w:tr w:rsidR="000D7985" w:rsidRPr="00554BBA" w14:paraId="6906A474" w14:textId="77777777" w:rsidTr="00C46C1F">
        <w:trPr>
          <w:trHeight w:val="1650"/>
        </w:trPr>
        <w:tc>
          <w:tcPr>
            <w:tcW w:w="2650" w:type="dxa"/>
            <w:tcBorders>
              <w:top w:val="single" w:sz="8" w:space="0" w:color="auto"/>
              <w:left w:val="single" w:sz="8" w:space="0" w:color="auto"/>
              <w:bottom w:val="single" w:sz="8" w:space="0" w:color="auto"/>
              <w:right w:val="single" w:sz="8" w:space="0" w:color="auto"/>
            </w:tcBorders>
            <w:vAlign w:val="center"/>
            <w:hideMark/>
          </w:tcPr>
          <w:p w14:paraId="35D190B7"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Наименование разделов и тем</w:t>
            </w:r>
          </w:p>
        </w:tc>
        <w:tc>
          <w:tcPr>
            <w:tcW w:w="9048" w:type="dxa"/>
            <w:tcBorders>
              <w:top w:val="single" w:sz="8" w:space="0" w:color="auto"/>
              <w:left w:val="nil"/>
              <w:bottom w:val="single" w:sz="8" w:space="0" w:color="auto"/>
              <w:right w:val="single" w:sz="8" w:space="0" w:color="auto"/>
            </w:tcBorders>
            <w:vAlign w:val="center"/>
            <w:hideMark/>
          </w:tcPr>
          <w:p w14:paraId="43A98217"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Содержание учебного материала и формы организации деятельности обучающихся</w:t>
            </w:r>
          </w:p>
        </w:tc>
        <w:tc>
          <w:tcPr>
            <w:tcW w:w="1620" w:type="dxa"/>
            <w:tcBorders>
              <w:top w:val="single" w:sz="8" w:space="0" w:color="auto"/>
              <w:left w:val="nil"/>
              <w:bottom w:val="single" w:sz="8" w:space="0" w:color="auto"/>
              <w:right w:val="single" w:sz="8" w:space="0" w:color="auto"/>
            </w:tcBorders>
            <w:vAlign w:val="center"/>
            <w:hideMark/>
          </w:tcPr>
          <w:p w14:paraId="58F07C61"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Объем, акад. ч / в том числе в форме практической подготовки, акад ч</w:t>
            </w:r>
          </w:p>
        </w:tc>
        <w:tc>
          <w:tcPr>
            <w:tcW w:w="1840" w:type="dxa"/>
            <w:tcBorders>
              <w:top w:val="single" w:sz="8" w:space="0" w:color="auto"/>
              <w:left w:val="nil"/>
              <w:bottom w:val="single" w:sz="8" w:space="0" w:color="auto"/>
              <w:right w:val="single" w:sz="8" w:space="0" w:color="auto"/>
            </w:tcBorders>
            <w:vAlign w:val="center"/>
            <w:hideMark/>
          </w:tcPr>
          <w:p w14:paraId="1CE06EC8"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Коды компетенций, формированию которых способствует элемент программы</w:t>
            </w:r>
          </w:p>
        </w:tc>
      </w:tr>
      <w:tr w:rsidR="000D7985" w:rsidRPr="00554BBA" w14:paraId="110F2096" w14:textId="77777777" w:rsidTr="00C46C1F">
        <w:trPr>
          <w:trHeight w:val="225"/>
        </w:trPr>
        <w:tc>
          <w:tcPr>
            <w:tcW w:w="2650" w:type="dxa"/>
            <w:tcBorders>
              <w:top w:val="nil"/>
              <w:left w:val="single" w:sz="8" w:space="0" w:color="auto"/>
              <w:bottom w:val="single" w:sz="8" w:space="0" w:color="auto"/>
              <w:right w:val="single" w:sz="8" w:space="0" w:color="auto"/>
            </w:tcBorders>
            <w:vAlign w:val="center"/>
            <w:hideMark/>
          </w:tcPr>
          <w:p w14:paraId="3EDFE004" w14:textId="77777777" w:rsidR="000D7985" w:rsidRPr="00554BBA" w:rsidRDefault="000D7985" w:rsidP="00C46C1F">
            <w:pPr>
              <w:spacing w:after="0" w:line="240" w:lineRule="auto"/>
              <w:jc w:val="center"/>
              <w:rPr>
                <w:rFonts w:ascii="Times New Roman" w:hAnsi="Times New Roman"/>
                <w:b/>
                <w:bCs/>
                <w:i/>
                <w:iCs/>
              </w:rPr>
            </w:pPr>
            <w:r w:rsidRPr="00554BBA">
              <w:rPr>
                <w:rFonts w:ascii="Times New Roman" w:hAnsi="Times New Roman"/>
                <w:b/>
                <w:bCs/>
                <w:i/>
                <w:iCs/>
              </w:rPr>
              <w:t>1</w:t>
            </w:r>
          </w:p>
        </w:tc>
        <w:tc>
          <w:tcPr>
            <w:tcW w:w="9048" w:type="dxa"/>
            <w:tcBorders>
              <w:top w:val="nil"/>
              <w:left w:val="nil"/>
              <w:bottom w:val="single" w:sz="8" w:space="0" w:color="auto"/>
              <w:right w:val="single" w:sz="8" w:space="0" w:color="auto"/>
            </w:tcBorders>
            <w:vAlign w:val="center"/>
            <w:hideMark/>
          </w:tcPr>
          <w:p w14:paraId="2DA1C62E" w14:textId="77777777" w:rsidR="000D7985" w:rsidRPr="00554BBA" w:rsidRDefault="000D7985" w:rsidP="00C46C1F">
            <w:pPr>
              <w:spacing w:after="0" w:line="240" w:lineRule="auto"/>
              <w:jc w:val="center"/>
              <w:rPr>
                <w:rFonts w:ascii="Times New Roman" w:hAnsi="Times New Roman"/>
                <w:b/>
                <w:bCs/>
                <w:i/>
                <w:iCs/>
              </w:rPr>
            </w:pPr>
            <w:r w:rsidRPr="00554BBA">
              <w:rPr>
                <w:rFonts w:ascii="Times New Roman" w:hAnsi="Times New Roman"/>
                <w:b/>
                <w:bCs/>
                <w:i/>
                <w:iCs/>
              </w:rPr>
              <w:t>2</w:t>
            </w:r>
          </w:p>
        </w:tc>
        <w:tc>
          <w:tcPr>
            <w:tcW w:w="1620" w:type="dxa"/>
            <w:tcBorders>
              <w:top w:val="nil"/>
              <w:left w:val="nil"/>
              <w:bottom w:val="single" w:sz="8" w:space="0" w:color="auto"/>
              <w:right w:val="single" w:sz="8" w:space="0" w:color="auto"/>
            </w:tcBorders>
            <w:vAlign w:val="center"/>
            <w:hideMark/>
          </w:tcPr>
          <w:p w14:paraId="323CAC8D" w14:textId="77777777" w:rsidR="000D7985" w:rsidRPr="00554BBA" w:rsidRDefault="000D7985" w:rsidP="00C46C1F">
            <w:pPr>
              <w:spacing w:after="0" w:line="240" w:lineRule="auto"/>
              <w:jc w:val="center"/>
              <w:rPr>
                <w:rFonts w:ascii="Times New Roman" w:hAnsi="Times New Roman"/>
                <w:b/>
                <w:bCs/>
                <w:i/>
                <w:iCs/>
              </w:rPr>
            </w:pPr>
            <w:r w:rsidRPr="00554BBA">
              <w:rPr>
                <w:rFonts w:ascii="Times New Roman" w:hAnsi="Times New Roman"/>
                <w:b/>
                <w:bCs/>
                <w:i/>
                <w:iCs/>
              </w:rPr>
              <w:t>3</w:t>
            </w:r>
          </w:p>
        </w:tc>
        <w:tc>
          <w:tcPr>
            <w:tcW w:w="1840" w:type="dxa"/>
            <w:tcBorders>
              <w:top w:val="nil"/>
              <w:left w:val="nil"/>
              <w:bottom w:val="single" w:sz="8" w:space="0" w:color="auto"/>
              <w:right w:val="single" w:sz="8" w:space="0" w:color="auto"/>
            </w:tcBorders>
            <w:vAlign w:val="center"/>
            <w:hideMark/>
          </w:tcPr>
          <w:p w14:paraId="5CB46EE5" w14:textId="77777777" w:rsidR="000D7985" w:rsidRPr="00554BBA" w:rsidRDefault="000D7985" w:rsidP="00C46C1F">
            <w:pPr>
              <w:spacing w:after="0" w:line="240" w:lineRule="auto"/>
              <w:jc w:val="center"/>
              <w:rPr>
                <w:rFonts w:ascii="Times New Roman" w:hAnsi="Times New Roman"/>
                <w:b/>
                <w:bCs/>
                <w:i/>
                <w:iCs/>
              </w:rPr>
            </w:pPr>
            <w:r w:rsidRPr="00554BBA">
              <w:rPr>
                <w:rFonts w:ascii="Times New Roman" w:hAnsi="Times New Roman"/>
                <w:b/>
                <w:bCs/>
                <w:i/>
                <w:iCs/>
              </w:rPr>
              <w:t>4</w:t>
            </w:r>
          </w:p>
        </w:tc>
      </w:tr>
      <w:tr w:rsidR="000D7985" w:rsidRPr="00554BBA" w14:paraId="61337203" w14:textId="77777777" w:rsidTr="00C46C1F">
        <w:trPr>
          <w:trHeight w:val="464"/>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14:paraId="0C61C25C"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Раздел 1. Основы экономики и анализа хозяйственной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14:paraId="1D69E8D0"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6/2</w:t>
            </w:r>
          </w:p>
        </w:tc>
        <w:tc>
          <w:tcPr>
            <w:tcW w:w="1840" w:type="dxa"/>
            <w:tcBorders>
              <w:top w:val="single" w:sz="8" w:space="0" w:color="auto"/>
              <w:left w:val="single" w:sz="8" w:space="0" w:color="auto"/>
              <w:bottom w:val="single" w:sz="8" w:space="0" w:color="auto"/>
              <w:right w:val="single" w:sz="8" w:space="0" w:color="auto"/>
            </w:tcBorders>
            <w:vAlign w:val="center"/>
            <w:hideMark/>
          </w:tcPr>
          <w:p w14:paraId="03153F8B" w14:textId="77777777" w:rsidR="000D7985" w:rsidRPr="00554BBA" w:rsidRDefault="000D7985" w:rsidP="00C46C1F">
            <w:pPr>
              <w:spacing w:after="0" w:line="240" w:lineRule="auto"/>
              <w:rPr>
                <w:rFonts w:ascii="Times New Roman" w:hAnsi="Times New Roman"/>
                <w:b/>
                <w:bCs/>
              </w:rPr>
            </w:pPr>
          </w:p>
        </w:tc>
      </w:tr>
      <w:tr w:rsidR="000D7985" w:rsidRPr="00554BBA" w14:paraId="1EB1DC57" w14:textId="77777777" w:rsidTr="00C46C1F">
        <w:trPr>
          <w:trHeight w:val="259"/>
        </w:trPr>
        <w:tc>
          <w:tcPr>
            <w:tcW w:w="2650" w:type="dxa"/>
            <w:vMerge w:val="restart"/>
            <w:tcBorders>
              <w:top w:val="single" w:sz="8" w:space="0" w:color="auto"/>
              <w:left w:val="single" w:sz="8" w:space="0" w:color="auto"/>
              <w:bottom w:val="single" w:sz="8" w:space="0" w:color="auto"/>
              <w:right w:val="single" w:sz="8" w:space="0" w:color="auto"/>
            </w:tcBorders>
            <w:hideMark/>
          </w:tcPr>
          <w:p w14:paraId="0DA9D7FA"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 xml:space="preserve">Тема 1.1. </w:t>
            </w:r>
          </w:p>
          <w:p w14:paraId="47CF581A"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Основы экономики торговой организации</w:t>
            </w:r>
          </w:p>
        </w:tc>
        <w:tc>
          <w:tcPr>
            <w:tcW w:w="9048" w:type="dxa"/>
            <w:tcBorders>
              <w:top w:val="single" w:sz="8" w:space="0" w:color="auto"/>
              <w:left w:val="nil"/>
              <w:bottom w:val="single" w:sz="8" w:space="0" w:color="auto"/>
              <w:right w:val="single" w:sz="8" w:space="0" w:color="auto"/>
            </w:tcBorders>
            <w:vAlign w:val="center"/>
            <w:hideMark/>
          </w:tcPr>
          <w:p w14:paraId="7873C5D1"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nil"/>
              <w:bottom w:val="single" w:sz="8" w:space="0" w:color="auto"/>
              <w:right w:val="single" w:sz="8" w:space="0" w:color="auto"/>
            </w:tcBorders>
            <w:vAlign w:val="center"/>
            <w:hideMark/>
          </w:tcPr>
          <w:p w14:paraId="0C78E41B"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bottom w:val="single" w:sz="8" w:space="0" w:color="auto"/>
              <w:right w:val="single" w:sz="8" w:space="0" w:color="auto"/>
            </w:tcBorders>
            <w:hideMark/>
          </w:tcPr>
          <w:p w14:paraId="14D398FB"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ПК 1.1,</w:t>
            </w:r>
          </w:p>
          <w:p w14:paraId="14A09F5E" w14:textId="77777777" w:rsidR="000D7985" w:rsidRDefault="000D7985" w:rsidP="00C46C1F">
            <w:pPr>
              <w:spacing w:after="0" w:line="240" w:lineRule="auto"/>
              <w:rPr>
                <w:rFonts w:ascii="Times New Roman" w:hAnsi="Times New Roman"/>
                <w:sz w:val="24"/>
                <w:szCs w:val="24"/>
              </w:rPr>
            </w:pPr>
            <w:r>
              <w:rPr>
                <w:rFonts w:ascii="Times New Roman" w:hAnsi="Times New Roman"/>
              </w:rPr>
              <w:t>ПК. 2</w:t>
            </w:r>
            <w:r w:rsidRPr="00554BBA">
              <w:rPr>
                <w:rFonts w:ascii="Times New Roman" w:hAnsi="Times New Roman"/>
              </w:rPr>
              <w:t>.3</w:t>
            </w:r>
          </w:p>
          <w:p w14:paraId="710E85E1" w14:textId="77777777" w:rsidR="000D7985" w:rsidRPr="00554BBA" w:rsidRDefault="000D7985" w:rsidP="00C46C1F">
            <w:pPr>
              <w:spacing w:after="0" w:line="240" w:lineRule="auto"/>
              <w:rPr>
                <w:rFonts w:ascii="Times New Roman" w:hAnsi="Times New Roman"/>
              </w:rPr>
            </w:pPr>
            <w:r>
              <w:rPr>
                <w:rFonts w:ascii="Times New Roman" w:hAnsi="Times New Roman"/>
              </w:rPr>
              <w:t>ПК .2</w:t>
            </w:r>
            <w:r w:rsidRPr="00554BBA">
              <w:rPr>
                <w:rFonts w:ascii="Times New Roman" w:hAnsi="Times New Roman"/>
              </w:rPr>
              <w:t>.6</w:t>
            </w:r>
            <w:r>
              <w:rPr>
                <w:rFonts w:ascii="Times New Roman" w:hAnsi="Times New Roman"/>
              </w:rPr>
              <w:t xml:space="preserve">. </w:t>
            </w:r>
          </w:p>
          <w:p w14:paraId="5532F36F"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ОК 01, ОК 02, ОК 03, ОК 04, ОК 07, ОК 09</w:t>
            </w:r>
          </w:p>
        </w:tc>
      </w:tr>
      <w:tr w:rsidR="000D7985" w:rsidRPr="00554BBA" w14:paraId="2A044B87" w14:textId="77777777" w:rsidTr="00C46C1F">
        <w:trPr>
          <w:trHeight w:val="104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85EC87A"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8" w:space="0" w:color="auto"/>
            </w:tcBorders>
            <w:vAlign w:val="center"/>
            <w:hideMark/>
          </w:tcPr>
          <w:p w14:paraId="573DC61D"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Основы экономики торговой организации. Взаимодействие экономики торговой организации с внутренним и внешним рынком. Экономические механизмы функционирования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14:paraId="77E61F8C"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25535F8" w14:textId="77777777" w:rsidR="000D7985" w:rsidRPr="00554BBA" w:rsidRDefault="000D7985" w:rsidP="00C46C1F">
            <w:pPr>
              <w:spacing w:after="0" w:line="240" w:lineRule="auto"/>
              <w:rPr>
                <w:rFonts w:ascii="Times New Roman" w:hAnsi="Times New Roman"/>
              </w:rPr>
            </w:pPr>
          </w:p>
        </w:tc>
      </w:tr>
      <w:tr w:rsidR="000D7985" w:rsidRPr="00554BBA" w14:paraId="0A3DAE66" w14:textId="77777777" w:rsidTr="00C46C1F">
        <w:trPr>
          <w:trHeight w:val="375"/>
        </w:trPr>
        <w:tc>
          <w:tcPr>
            <w:tcW w:w="2650" w:type="dxa"/>
            <w:vMerge w:val="restart"/>
            <w:tcBorders>
              <w:top w:val="single" w:sz="8" w:space="0" w:color="auto"/>
              <w:left w:val="single" w:sz="8" w:space="0" w:color="auto"/>
              <w:bottom w:val="single" w:sz="8" w:space="0" w:color="auto"/>
              <w:right w:val="nil"/>
            </w:tcBorders>
            <w:hideMark/>
          </w:tcPr>
          <w:p w14:paraId="01D24B1F"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 xml:space="preserve">Тема 1.2. </w:t>
            </w:r>
          </w:p>
          <w:p w14:paraId="7B9885E7"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Основы анализа хозяйственной деятельности торговой организации</w:t>
            </w:r>
          </w:p>
        </w:tc>
        <w:tc>
          <w:tcPr>
            <w:tcW w:w="9048" w:type="dxa"/>
            <w:tcBorders>
              <w:top w:val="single" w:sz="8" w:space="0" w:color="auto"/>
              <w:left w:val="single" w:sz="8" w:space="0" w:color="auto"/>
              <w:bottom w:val="single" w:sz="8" w:space="0" w:color="auto"/>
              <w:right w:val="single" w:sz="8" w:space="0" w:color="auto"/>
            </w:tcBorders>
            <w:vAlign w:val="center"/>
            <w:hideMark/>
          </w:tcPr>
          <w:p w14:paraId="2555DE1E" w14:textId="77777777" w:rsidR="000D7985" w:rsidRPr="00554BBA" w:rsidRDefault="000D7985" w:rsidP="00C46C1F">
            <w:pPr>
              <w:spacing w:after="0" w:line="240" w:lineRule="auto"/>
              <w:jc w:val="both"/>
              <w:rPr>
                <w:rFonts w:ascii="Times New Roman" w:hAnsi="Times New Roman"/>
                <w:b/>
                <w:bCs/>
              </w:rPr>
            </w:pPr>
            <w:r w:rsidRPr="00554BBA">
              <w:rPr>
                <w:rFonts w:ascii="Times New Roman" w:hAnsi="Times New Roman"/>
                <w:b/>
                <w:bCs/>
              </w:rPr>
              <w:t xml:space="preserve">Содержание учебного материала </w:t>
            </w:r>
          </w:p>
        </w:tc>
        <w:tc>
          <w:tcPr>
            <w:tcW w:w="1620" w:type="dxa"/>
            <w:tcBorders>
              <w:top w:val="single" w:sz="8" w:space="0" w:color="auto"/>
              <w:left w:val="nil"/>
              <w:bottom w:val="single" w:sz="8" w:space="0" w:color="auto"/>
              <w:right w:val="single" w:sz="8" w:space="0" w:color="auto"/>
            </w:tcBorders>
            <w:vAlign w:val="center"/>
            <w:hideMark/>
          </w:tcPr>
          <w:p w14:paraId="6A36DE5E"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4</w:t>
            </w:r>
          </w:p>
        </w:tc>
        <w:tc>
          <w:tcPr>
            <w:tcW w:w="1840" w:type="dxa"/>
            <w:vMerge w:val="restart"/>
            <w:tcBorders>
              <w:top w:val="single" w:sz="8" w:space="0" w:color="auto"/>
              <w:left w:val="nil"/>
              <w:bottom w:val="single" w:sz="8" w:space="0" w:color="auto"/>
              <w:right w:val="single" w:sz="8" w:space="0" w:color="auto"/>
            </w:tcBorders>
            <w:hideMark/>
          </w:tcPr>
          <w:p w14:paraId="55FDA233" w14:textId="77777777" w:rsidR="000D7985" w:rsidRDefault="000D7985" w:rsidP="00C46C1F">
            <w:pPr>
              <w:spacing w:after="0" w:line="240" w:lineRule="auto"/>
              <w:rPr>
                <w:rFonts w:ascii="Times New Roman" w:hAnsi="Times New Roman"/>
              </w:rPr>
            </w:pPr>
            <w:r w:rsidRPr="00554BBA">
              <w:rPr>
                <w:rFonts w:ascii="Times New Roman" w:hAnsi="Times New Roman"/>
              </w:rPr>
              <w:t xml:space="preserve">ПК 1.1, </w:t>
            </w:r>
          </w:p>
          <w:p w14:paraId="7E446780" w14:textId="77777777" w:rsidR="000D7985" w:rsidRPr="00E0572F" w:rsidRDefault="000D7985" w:rsidP="00C46C1F">
            <w:pPr>
              <w:spacing w:after="0" w:line="240" w:lineRule="auto"/>
              <w:rPr>
                <w:rFonts w:ascii="Times New Roman" w:hAnsi="Times New Roman"/>
              </w:rPr>
            </w:pPr>
            <w:r w:rsidRPr="00E0572F">
              <w:rPr>
                <w:rFonts w:ascii="Times New Roman" w:hAnsi="Times New Roman"/>
              </w:rPr>
              <w:t xml:space="preserve">ПК. 2.3 </w:t>
            </w:r>
          </w:p>
          <w:p w14:paraId="214385B3" w14:textId="77777777" w:rsidR="000D7985" w:rsidRPr="00554BBA" w:rsidRDefault="000D7985" w:rsidP="00C46C1F">
            <w:pPr>
              <w:spacing w:after="0" w:line="240" w:lineRule="auto"/>
              <w:rPr>
                <w:rFonts w:ascii="Times New Roman" w:hAnsi="Times New Roman"/>
              </w:rPr>
            </w:pPr>
            <w:r w:rsidRPr="00E0572F">
              <w:rPr>
                <w:rFonts w:ascii="Times New Roman" w:hAnsi="Times New Roman"/>
              </w:rPr>
              <w:t xml:space="preserve">ПК .2.6. </w:t>
            </w:r>
          </w:p>
          <w:p w14:paraId="366CE298"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 xml:space="preserve">ОК 01, ОК 02, ОК 03, ОК 04, ОК 07, ОК 09 </w:t>
            </w:r>
          </w:p>
        </w:tc>
      </w:tr>
      <w:tr w:rsidR="000D7985" w:rsidRPr="00554BBA" w14:paraId="559111C8" w14:textId="77777777" w:rsidTr="00C46C1F">
        <w:trPr>
          <w:trHeight w:val="872"/>
        </w:trPr>
        <w:tc>
          <w:tcPr>
            <w:tcW w:w="0" w:type="auto"/>
            <w:vMerge/>
            <w:tcBorders>
              <w:top w:val="single" w:sz="8" w:space="0" w:color="auto"/>
              <w:left w:val="single" w:sz="8" w:space="0" w:color="auto"/>
              <w:bottom w:val="single" w:sz="8" w:space="0" w:color="auto"/>
              <w:right w:val="nil"/>
            </w:tcBorders>
            <w:vAlign w:val="center"/>
            <w:hideMark/>
          </w:tcPr>
          <w:p w14:paraId="7B5835F9"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14:paraId="021B9722"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Экономический анализ: роль в управлении торговой организации Источники экономической информации и организация аналитической работы. Основные методы, способы сбора, обработки и предоставления результатов экономического анализа показателей хозяйственной деятельности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14:paraId="7781A89F"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14:paraId="442EE196" w14:textId="77777777" w:rsidR="000D7985" w:rsidRPr="00554BBA" w:rsidRDefault="000D7985" w:rsidP="00C46C1F">
            <w:pPr>
              <w:spacing w:after="0" w:line="240" w:lineRule="auto"/>
              <w:rPr>
                <w:rFonts w:ascii="Times New Roman" w:hAnsi="Times New Roman"/>
              </w:rPr>
            </w:pPr>
          </w:p>
        </w:tc>
      </w:tr>
      <w:tr w:rsidR="000D7985" w:rsidRPr="00554BBA" w14:paraId="2C8EFE23" w14:textId="77777777" w:rsidTr="00C46C1F">
        <w:trPr>
          <w:trHeight w:val="390"/>
        </w:trPr>
        <w:tc>
          <w:tcPr>
            <w:tcW w:w="0" w:type="auto"/>
            <w:vMerge/>
            <w:tcBorders>
              <w:top w:val="single" w:sz="8" w:space="0" w:color="auto"/>
              <w:left w:val="single" w:sz="8" w:space="0" w:color="auto"/>
              <w:bottom w:val="single" w:sz="8" w:space="0" w:color="auto"/>
              <w:right w:val="nil"/>
            </w:tcBorders>
            <w:vAlign w:val="center"/>
            <w:hideMark/>
          </w:tcPr>
          <w:p w14:paraId="3963FAC7"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14:paraId="4B9864F5" w14:textId="77777777" w:rsidR="000D7985" w:rsidRPr="00554BBA" w:rsidRDefault="000D7985" w:rsidP="00C46C1F">
            <w:pPr>
              <w:spacing w:after="0" w:line="240" w:lineRule="auto"/>
              <w:jc w:val="both"/>
              <w:rPr>
                <w:rFonts w:ascii="Times New Roman" w:hAnsi="Times New Roman"/>
                <w:b/>
                <w:bCs/>
              </w:rPr>
            </w:pPr>
            <w:r w:rsidRPr="00554BBA">
              <w:rPr>
                <w:rFonts w:ascii="Times New Roman" w:hAnsi="Times New Roman"/>
                <w:b/>
                <w:bCs/>
              </w:rPr>
              <w:t>В том числе практических и лабораторных занятий</w:t>
            </w:r>
          </w:p>
        </w:tc>
        <w:tc>
          <w:tcPr>
            <w:tcW w:w="1620" w:type="dxa"/>
            <w:tcBorders>
              <w:top w:val="single" w:sz="8" w:space="0" w:color="auto"/>
              <w:left w:val="nil"/>
              <w:bottom w:val="single" w:sz="8" w:space="0" w:color="auto"/>
              <w:right w:val="single" w:sz="8" w:space="0" w:color="auto"/>
            </w:tcBorders>
            <w:vAlign w:val="center"/>
            <w:hideMark/>
          </w:tcPr>
          <w:p w14:paraId="3065DB7A" w14:textId="77777777" w:rsidR="000D7985" w:rsidRPr="00554BBA" w:rsidRDefault="000D7985" w:rsidP="00C46C1F">
            <w:pPr>
              <w:spacing w:after="0" w:line="240" w:lineRule="auto"/>
              <w:jc w:val="center"/>
              <w:rPr>
                <w:rFonts w:ascii="Times New Roman" w:hAnsi="Times New Roman"/>
                <w:b/>
                <w:bCs/>
                <w:i/>
                <w:iCs/>
              </w:rPr>
            </w:pPr>
            <w:r w:rsidRPr="00554BBA">
              <w:rPr>
                <w:rFonts w:ascii="Times New Roman" w:hAnsi="Times New Roman"/>
                <w:b/>
                <w:bCs/>
                <w:i/>
                <w:iCs/>
              </w:rPr>
              <w:t>2</w:t>
            </w:r>
          </w:p>
        </w:tc>
        <w:tc>
          <w:tcPr>
            <w:tcW w:w="0" w:type="auto"/>
            <w:vMerge/>
            <w:tcBorders>
              <w:top w:val="single" w:sz="8" w:space="0" w:color="auto"/>
              <w:left w:val="nil"/>
              <w:bottom w:val="single" w:sz="8" w:space="0" w:color="auto"/>
              <w:right w:val="single" w:sz="8" w:space="0" w:color="auto"/>
            </w:tcBorders>
            <w:vAlign w:val="center"/>
            <w:hideMark/>
          </w:tcPr>
          <w:p w14:paraId="4EA1B44E" w14:textId="77777777" w:rsidR="000D7985" w:rsidRPr="00554BBA" w:rsidRDefault="000D7985" w:rsidP="00C46C1F">
            <w:pPr>
              <w:spacing w:after="0" w:line="240" w:lineRule="auto"/>
              <w:rPr>
                <w:rFonts w:ascii="Times New Roman" w:hAnsi="Times New Roman"/>
              </w:rPr>
            </w:pPr>
          </w:p>
        </w:tc>
      </w:tr>
      <w:tr w:rsidR="000D7985" w:rsidRPr="00554BBA" w14:paraId="21432BBD" w14:textId="77777777" w:rsidTr="00C46C1F">
        <w:trPr>
          <w:trHeight w:val="834"/>
        </w:trPr>
        <w:tc>
          <w:tcPr>
            <w:tcW w:w="0" w:type="auto"/>
            <w:vMerge/>
            <w:tcBorders>
              <w:top w:val="single" w:sz="8" w:space="0" w:color="auto"/>
              <w:left w:val="single" w:sz="8" w:space="0" w:color="auto"/>
              <w:bottom w:val="single" w:sz="8" w:space="0" w:color="auto"/>
              <w:right w:val="nil"/>
            </w:tcBorders>
            <w:vAlign w:val="center"/>
            <w:hideMark/>
          </w:tcPr>
          <w:p w14:paraId="04B84A7A"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14:paraId="2D0DE1EB"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b/>
                <w:bCs/>
              </w:rPr>
              <w:t xml:space="preserve">Практическое занятие 1. </w:t>
            </w:r>
            <w:r w:rsidRPr="00554BBA">
              <w:rPr>
                <w:rFonts w:ascii="Times New Roman" w:hAnsi="Times New Roman"/>
              </w:rPr>
              <w:t>Составление электронных таблиц для проведения экономического анализа на основании баз данных с информацией о ценах на товары, работы, услуги, требований внешних и внутренних рынков к товарной продукции.</w:t>
            </w:r>
          </w:p>
        </w:tc>
        <w:tc>
          <w:tcPr>
            <w:tcW w:w="1620" w:type="dxa"/>
            <w:tcBorders>
              <w:top w:val="single" w:sz="8" w:space="0" w:color="auto"/>
              <w:left w:val="nil"/>
              <w:bottom w:val="single" w:sz="8" w:space="0" w:color="auto"/>
              <w:right w:val="single" w:sz="8" w:space="0" w:color="auto"/>
            </w:tcBorders>
            <w:vAlign w:val="center"/>
            <w:hideMark/>
          </w:tcPr>
          <w:p w14:paraId="08A0C5AC"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14:paraId="1ACC0E09" w14:textId="77777777" w:rsidR="000D7985" w:rsidRPr="00554BBA" w:rsidRDefault="000D7985" w:rsidP="00C46C1F">
            <w:pPr>
              <w:spacing w:after="0" w:line="240" w:lineRule="auto"/>
              <w:rPr>
                <w:rFonts w:ascii="Times New Roman" w:hAnsi="Times New Roman"/>
              </w:rPr>
            </w:pPr>
          </w:p>
        </w:tc>
      </w:tr>
      <w:tr w:rsidR="000D7985" w:rsidRPr="00554BBA" w14:paraId="05E379EA" w14:textId="77777777" w:rsidTr="00C46C1F">
        <w:trPr>
          <w:trHeight w:val="438"/>
        </w:trPr>
        <w:tc>
          <w:tcPr>
            <w:tcW w:w="11698" w:type="dxa"/>
            <w:gridSpan w:val="2"/>
            <w:tcBorders>
              <w:top w:val="single" w:sz="8" w:space="0" w:color="auto"/>
              <w:left w:val="single" w:sz="8" w:space="0" w:color="auto"/>
              <w:bottom w:val="single" w:sz="8" w:space="0" w:color="auto"/>
              <w:right w:val="nil"/>
            </w:tcBorders>
            <w:vAlign w:val="center"/>
            <w:hideMark/>
          </w:tcPr>
          <w:p w14:paraId="28F1BB8B"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Раздел 2. Экономические ресурсы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14:paraId="5CB47AB8" w14:textId="77777777" w:rsidR="000D7985" w:rsidRPr="00554BBA" w:rsidRDefault="000D7985" w:rsidP="00C46C1F">
            <w:pPr>
              <w:spacing w:after="0" w:line="240" w:lineRule="auto"/>
              <w:jc w:val="center"/>
              <w:rPr>
                <w:rFonts w:ascii="Times New Roman" w:hAnsi="Times New Roman"/>
                <w:b/>
                <w:bCs/>
              </w:rPr>
            </w:pPr>
            <w:r>
              <w:rPr>
                <w:rFonts w:ascii="Times New Roman" w:hAnsi="Times New Roman"/>
                <w:b/>
                <w:bCs/>
              </w:rPr>
              <w:t>4/2</w:t>
            </w:r>
          </w:p>
        </w:tc>
        <w:tc>
          <w:tcPr>
            <w:tcW w:w="1840" w:type="dxa"/>
            <w:tcBorders>
              <w:top w:val="single" w:sz="8" w:space="0" w:color="auto"/>
              <w:left w:val="nil"/>
              <w:bottom w:val="single" w:sz="8" w:space="0" w:color="auto"/>
              <w:right w:val="single" w:sz="8" w:space="0" w:color="auto"/>
            </w:tcBorders>
            <w:vAlign w:val="center"/>
            <w:hideMark/>
          </w:tcPr>
          <w:p w14:paraId="12D4B9AA" w14:textId="77777777" w:rsidR="000D7985" w:rsidRPr="00554BBA" w:rsidRDefault="000D7985" w:rsidP="00C46C1F">
            <w:pPr>
              <w:spacing w:after="0" w:line="240" w:lineRule="auto"/>
              <w:rPr>
                <w:rFonts w:ascii="Times New Roman" w:hAnsi="Times New Roman"/>
                <w:b/>
                <w:bCs/>
              </w:rPr>
            </w:pPr>
          </w:p>
        </w:tc>
      </w:tr>
      <w:tr w:rsidR="000D7985" w:rsidRPr="00554BBA" w14:paraId="75413D37" w14:textId="77777777" w:rsidTr="00C46C1F">
        <w:trPr>
          <w:trHeight w:val="375"/>
        </w:trPr>
        <w:tc>
          <w:tcPr>
            <w:tcW w:w="2650" w:type="dxa"/>
            <w:vMerge w:val="restart"/>
            <w:tcBorders>
              <w:top w:val="single" w:sz="8" w:space="0" w:color="auto"/>
              <w:left w:val="single" w:sz="8" w:space="0" w:color="auto"/>
              <w:right w:val="single" w:sz="8" w:space="0" w:color="auto"/>
            </w:tcBorders>
            <w:hideMark/>
          </w:tcPr>
          <w:p w14:paraId="02C8C09B"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 xml:space="preserve">Тема 2.1. </w:t>
            </w:r>
          </w:p>
          <w:p w14:paraId="6A91AF6E"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 xml:space="preserve">Экономическая сущность и состав экономических ресурсов торговой организации </w:t>
            </w:r>
          </w:p>
        </w:tc>
        <w:tc>
          <w:tcPr>
            <w:tcW w:w="9048" w:type="dxa"/>
            <w:tcBorders>
              <w:top w:val="single" w:sz="8" w:space="0" w:color="auto"/>
              <w:left w:val="nil"/>
              <w:bottom w:val="single" w:sz="8" w:space="0" w:color="auto"/>
              <w:right w:val="nil"/>
            </w:tcBorders>
            <w:vAlign w:val="center"/>
            <w:hideMark/>
          </w:tcPr>
          <w:p w14:paraId="720406D9"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1F87954A"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right w:val="single" w:sz="8" w:space="0" w:color="auto"/>
            </w:tcBorders>
            <w:vAlign w:val="center"/>
            <w:hideMark/>
          </w:tcPr>
          <w:p w14:paraId="2F77056F" w14:textId="77777777" w:rsidR="000D7985" w:rsidRPr="00554BBA" w:rsidRDefault="000D7985" w:rsidP="00C46C1F">
            <w:pPr>
              <w:spacing w:after="0" w:line="240" w:lineRule="auto"/>
              <w:rPr>
                <w:rFonts w:ascii="Times New Roman" w:hAnsi="Times New Roman"/>
              </w:rPr>
            </w:pPr>
            <w:r>
              <w:rPr>
                <w:rFonts w:ascii="Times New Roman" w:hAnsi="Times New Roman"/>
              </w:rPr>
              <w:t>ПК 1.1</w:t>
            </w:r>
            <w:r w:rsidRPr="00554BBA">
              <w:rPr>
                <w:rFonts w:ascii="Times New Roman" w:hAnsi="Times New Roman"/>
              </w:rPr>
              <w:t xml:space="preserve"> </w:t>
            </w:r>
          </w:p>
          <w:p w14:paraId="04184D18" w14:textId="77777777" w:rsidR="000D7985" w:rsidRPr="00554BBA" w:rsidRDefault="000D7985" w:rsidP="00C46C1F">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.6, </w:t>
            </w:r>
          </w:p>
          <w:p w14:paraId="3352360F" w14:textId="77777777" w:rsidR="000D7985" w:rsidRPr="00554BBA" w:rsidRDefault="000D7985" w:rsidP="00C46C1F">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.7, </w:t>
            </w:r>
          </w:p>
          <w:p w14:paraId="73F0BAF5"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ОК 01, ОК 02, ОК 03, ОК 04, ОК 07, ОК 09 </w:t>
            </w:r>
          </w:p>
        </w:tc>
      </w:tr>
      <w:tr w:rsidR="000D7985" w:rsidRPr="00554BBA" w14:paraId="5D98FD9C" w14:textId="77777777" w:rsidTr="00C46C1F">
        <w:trPr>
          <w:trHeight w:val="375"/>
        </w:trPr>
        <w:tc>
          <w:tcPr>
            <w:tcW w:w="0" w:type="auto"/>
            <w:vMerge/>
            <w:tcBorders>
              <w:left w:val="single" w:sz="8" w:space="0" w:color="auto"/>
              <w:right w:val="single" w:sz="8" w:space="0" w:color="auto"/>
            </w:tcBorders>
            <w:vAlign w:val="center"/>
            <w:hideMark/>
          </w:tcPr>
          <w:p w14:paraId="62D65CB1"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54AED9ED"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 xml:space="preserve">Понятие и состав экономических ресурсов торговой организации: основные, оборотные средства. Трудовые и финансовые ресурсы. </w:t>
            </w:r>
          </w:p>
        </w:tc>
        <w:tc>
          <w:tcPr>
            <w:tcW w:w="1620" w:type="dxa"/>
            <w:tcBorders>
              <w:top w:val="single" w:sz="8" w:space="0" w:color="auto"/>
              <w:left w:val="single" w:sz="8" w:space="0" w:color="auto"/>
              <w:bottom w:val="single" w:sz="4" w:space="0" w:color="auto"/>
              <w:right w:val="single" w:sz="8" w:space="0" w:color="auto"/>
            </w:tcBorders>
            <w:vAlign w:val="center"/>
            <w:hideMark/>
          </w:tcPr>
          <w:p w14:paraId="52EB3AF4"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left w:val="single" w:sz="8" w:space="0" w:color="auto"/>
              <w:right w:val="single" w:sz="8" w:space="0" w:color="auto"/>
            </w:tcBorders>
            <w:vAlign w:val="center"/>
            <w:hideMark/>
          </w:tcPr>
          <w:p w14:paraId="25418506" w14:textId="77777777" w:rsidR="000D7985" w:rsidRPr="00554BBA" w:rsidRDefault="000D7985" w:rsidP="00C46C1F">
            <w:pPr>
              <w:spacing w:after="0" w:line="240" w:lineRule="auto"/>
              <w:rPr>
                <w:rFonts w:ascii="Times New Roman" w:hAnsi="Times New Roman"/>
              </w:rPr>
            </w:pPr>
          </w:p>
        </w:tc>
      </w:tr>
      <w:tr w:rsidR="000D7985" w:rsidRPr="00554BBA" w14:paraId="0380B1DF" w14:textId="77777777" w:rsidTr="00C46C1F">
        <w:trPr>
          <w:trHeight w:val="375"/>
        </w:trPr>
        <w:tc>
          <w:tcPr>
            <w:tcW w:w="0" w:type="auto"/>
            <w:vMerge/>
            <w:tcBorders>
              <w:left w:val="single" w:sz="8" w:space="0" w:color="auto"/>
              <w:right w:val="single" w:sz="8" w:space="0" w:color="auto"/>
            </w:tcBorders>
            <w:vAlign w:val="center"/>
          </w:tcPr>
          <w:p w14:paraId="51463FFC"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4" w:space="0" w:color="auto"/>
            </w:tcBorders>
            <w:vAlign w:val="center"/>
          </w:tcPr>
          <w:p w14:paraId="0F11791F"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b/>
                <w:bCs/>
              </w:rPr>
              <w:t>В том числе практических и лабораторных занятий</w:t>
            </w:r>
          </w:p>
        </w:tc>
        <w:tc>
          <w:tcPr>
            <w:tcW w:w="1620" w:type="dxa"/>
            <w:tcBorders>
              <w:top w:val="single" w:sz="4" w:space="0" w:color="auto"/>
              <w:left w:val="single" w:sz="4" w:space="0" w:color="auto"/>
              <w:bottom w:val="single" w:sz="4" w:space="0" w:color="auto"/>
              <w:right w:val="single" w:sz="4" w:space="0" w:color="auto"/>
            </w:tcBorders>
            <w:vAlign w:val="center"/>
          </w:tcPr>
          <w:p w14:paraId="2C60542F" w14:textId="77777777" w:rsidR="000D7985" w:rsidRPr="00554BBA" w:rsidRDefault="000D7985" w:rsidP="00C46C1F">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4" w:space="0" w:color="auto"/>
              <w:right w:val="single" w:sz="8" w:space="0" w:color="auto"/>
            </w:tcBorders>
            <w:vAlign w:val="center"/>
          </w:tcPr>
          <w:p w14:paraId="068A5237" w14:textId="77777777" w:rsidR="000D7985" w:rsidRPr="00554BBA" w:rsidRDefault="000D7985" w:rsidP="00C46C1F">
            <w:pPr>
              <w:spacing w:after="0" w:line="240" w:lineRule="auto"/>
              <w:rPr>
                <w:rFonts w:ascii="Times New Roman" w:hAnsi="Times New Roman"/>
              </w:rPr>
            </w:pPr>
          </w:p>
        </w:tc>
      </w:tr>
      <w:tr w:rsidR="000D7985" w:rsidRPr="00554BBA" w14:paraId="7EDE622F" w14:textId="77777777" w:rsidTr="00C46C1F">
        <w:trPr>
          <w:trHeight w:val="375"/>
        </w:trPr>
        <w:tc>
          <w:tcPr>
            <w:tcW w:w="0" w:type="auto"/>
            <w:vMerge/>
            <w:tcBorders>
              <w:left w:val="single" w:sz="8" w:space="0" w:color="auto"/>
              <w:bottom w:val="single" w:sz="8" w:space="0" w:color="auto"/>
              <w:right w:val="single" w:sz="8" w:space="0" w:color="auto"/>
            </w:tcBorders>
            <w:vAlign w:val="center"/>
          </w:tcPr>
          <w:p w14:paraId="7B3459BA"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14:paraId="22632ABC" w14:textId="77777777" w:rsidR="000D7985" w:rsidRPr="00554BBA" w:rsidRDefault="000D7985" w:rsidP="00C46C1F">
            <w:pPr>
              <w:spacing w:after="0" w:line="240" w:lineRule="auto"/>
              <w:jc w:val="both"/>
              <w:rPr>
                <w:rFonts w:ascii="Times New Roman" w:hAnsi="Times New Roman"/>
              </w:rPr>
            </w:pPr>
            <w:r>
              <w:rPr>
                <w:rFonts w:ascii="Times New Roman" w:hAnsi="Times New Roman"/>
                <w:b/>
                <w:bCs/>
              </w:rPr>
              <w:t>Практическое занятие 2</w:t>
            </w:r>
            <w:r w:rsidRPr="00554BBA">
              <w:rPr>
                <w:rFonts w:ascii="Times New Roman" w:hAnsi="Times New Roman"/>
                <w:b/>
                <w:bCs/>
              </w:rPr>
              <w:t>.</w:t>
            </w:r>
            <w:r w:rsidRPr="0029475A">
              <w:rPr>
                <w:rFonts w:ascii="Times New Roman" w:hAnsi="Times New Roman"/>
                <w:bCs/>
              </w:rPr>
              <w:t xml:space="preserve">Расчет показателей эффективности использования </w:t>
            </w:r>
            <w:r>
              <w:rPr>
                <w:rFonts w:ascii="Times New Roman" w:hAnsi="Times New Roman"/>
                <w:bCs/>
              </w:rPr>
              <w:t xml:space="preserve">экономических </w:t>
            </w:r>
            <w:r w:rsidRPr="0029475A">
              <w:rPr>
                <w:rFonts w:ascii="Times New Roman" w:hAnsi="Times New Roman"/>
                <w:bCs/>
              </w:rPr>
              <w:t>ресурсов организации торговли</w:t>
            </w:r>
          </w:p>
        </w:tc>
        <w:tc>
          <w:tcPr>
            <w:tcW w:w="1620" w:type="dxa"/>
            <w:tcBorders>
              <w:top w:val="single" w:sz="4" w:space="0" w:color="auto"/>
              <w:left w:val="single" w:sz="8" w:space="0" w:color="auto"/>
              <w:bottom w:val="single" w:sz="8" w:space="0" w:color="auto"/>
              <w:right w:val="single" w:sz="8" w:space="0" w:color="auto"/>
            </w:tcBorders>
            <w:vAlign w:val="center"/>
          </w:tcPr>
          <w:p w14:paraId="516B3301" w14:textId="77777777" w:rsidR="000D7985" w:rsidRPr="00554BBA" w:rsidRDefault="000D7985" w:rsidP="00C46C1F">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8" w:space="0" w:color="auto"/>
              <w:bottom w:val="single" w:sz="8" w:space="0" w:color="auto"/>
              <w:right w:val="single" w:sz="8" w:space="0" w:color="auto"/>
            </w:tcBorders>
            <w:vAlign w:val="center"/>
          </w:tcPr>
          <w:p w14:paraId="18909CDC" w14:textId="77777777" w:rsidR="000D7985" w:rsidRPr="00554BBA" w:rsidRDefault="000D7985" w:rsidP="00C46C1F">
            <w:pPr>
              <w:spacing w:after="0" w:line="240" w:lineRule="auto"/>
              <w:rPr>
                <w:rFonts w:ascii="Times New Roman" w:hAnsi="Times New Roman"/>
              </w:rPr>
            </w:pPr>
          </w:p>
        </w:tc>
      </w:tr>
      <w:tr w:rsidR="000D7985" w:rsidRPr="00554BBA" w14:paraId="6FC9ABE3" w14:textId="77777777" w:rsidTr="00C46C1F">
        <w:trPr>
          <w:trHeight w:val="450"/>
        </w:trPr>
        <w:tc>
          <w:tcPr>
            <w:tcW w:w="11698" w:type="dxa"/>
            <w:gridSpan w:val="2"/>
            <w:tcBorders>
              <w:top w:val="single" w:sz="8" w:space="0" w:color="auto"/>
              <w:left w:val="single" w:sz="8" w:space="0" w:color="auto"/>
              <w:bottom w:val="single" w:sz="8" w:space="0" w:color="auto"/>
              <w:right w:val="nil"/>
            </w:tcBorders>
            <w:hideMark/>
          </w:tcPr>
          <w:p w14:paraId="3469A31B"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lastRenderedPageBreak/>
              <w:t xml:space="preserve">Раздел 3. Товарооборот торговых организаций </w:t>
            </w:r>
          </w:p>
        </w:tc>
        <w:tc>
          <w:tcPr>
            <w:tcW w:w="1620" w:type="dxa"/>
            <w:tcBorders>
              <w:top w:val="single" w:sz="8" w:space="0" w:color="auto"/>
              <w:left w:val="single" w:sz="8" w:space="0" w:color="auto"/>
              <w:bottom w:val="single" w:sz="8" w:space="0" w:color="auto"/>
              <w:right w:val="single" w:sz="8" w:space="0" w:color="auto"/>
            </w:tcBorders>
            <w:vAlign w:val="center"/>
            <w:hideMark/>
          </w:tcPr>
          <w:p w14:paraId="53A30A5D"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10/4</w:t>
            </w:r>
          </w:p>
        </w:tc>
        <w:tc>
          <w:tcPr>
            <w:tcW w:w="1840" w:type="dxa"/>
            <w:tcBorders>
              <w:top w:val="single" w:sz="8" w:space="0" w:color="auto"/>
              <w:left w:val="nil"/>
              <w:bottom w:val="single" w:sz="8" w:space="0" w:color="auto"/>
              <w:right w:val="single" w:sz="8" w:space="0" w:color="auto"/>
            </w:tcBorders>
            <w:vAlign w:val="center"/>
            <w:hideMark/>
          </w:tcPr>
          <w:p w14:paraId="30D17D89"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 </w:t>
            </w:r>
          </w:p>
        </w:tc>
      </w:tr>
      <w:tr w:rsidR="000D7985" w:rsidRPr="00554BBA" w14:paraId="5DE8FDBB" w14:textId="77777777" w:rsidTr="00C46C1F">
        <w:trPr>
          <w:trHeight w:val="358"/>
        </w:trPr>
        <w:tc>
          <w:tcPr>
            <w:tcW w:w="2650" w:type="dxa"/>
            <w:vMerge w:val="restart"/>
            <w:tcBorders>
              <w:top w:val="single" w:sz="8" w:space="0" w:color="auto"/>
              <w:left w:val="single" w:sz="8" w:space="0" w:color="auto"/>
              <w:bottom w:val="single" w:sz="8" w:space="0" w:color="auto"/>
              <w:right w:val="single" w:sz="8" w:space="0" w:color="auto"/>
            </w:tcBorders>
            <w:hideMark/>
          </w:tcPr>
          <w:p w14:paraId="26D4095F"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Тема 3.1. Система экономических показателей торговой организации</w:t>
            </w:r>
          </w:p>
        </w:tc>
        <w:tc>
          <w:tcPr>
            <w:tcW w:w="9048" w:type="dxa"/>
            <w:tcBorders>
              <w:top w:val="single" w:sz="8" w:space="0" w:color="auto"/>
              <w:left w:val="nil"/>
              <w:bottom w:val="single" w:sz="8" w:space="0" w:color="auto"/>
              <w:right w:val="nil"/>
            </w:tcBorders>
            <w:vAlign w:val="center"/>
            <w:hideMark/>
          </w:tcPr>
          <w:p w14:paraId="2F783630"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31C39D84" w14:textId="77777777" w:rsidR="000D7985" w:rsidRPr="00554BBA" w:rsidRDefault="000D7985" w:rsidP="00C46C1F">
            <w:pPr>
              <w:spacing w:after="0" w:line="240" w:lineRule="auto"/>
              <w:jc w:val="center"/>
              <w:rPr>
                <w:rFonts w:ascii="Times New Roman" w:hAnsi="Times New Roman"/>
                <w:b/>
                <w:bCs/>
              </w:rPr>
            </w:pPr>
            <w:r>
              <w:rPr>
                <w:rFonts w:ascii="Times New Roman" w:hAnsi="Times New Roman"/>
                <w:b/>
                <w:bCs/>
              </w:rPr>
              <w:t>4</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14:paraId="387E8EC5" w14:textId="77777777" w:rsidR="000D7985" w:rsidRPr="00350BFE" w:rsidRDefault="000D7985" w:rsidP="00C46C1F">
            <w:pPr>
              <w:spacing w:after="0" w:line="240" w:lineRule="auto"/>
              <w:rPr>
                <w:rFonts w:ascii="Times New Roman" w:hAnsi="Times New Roman"/>
              </w:rPr>
            </w:pPr>
            <w:r w:rsidRPr="00350BFE">
              <w:rPr>
                <w:rFonts w:ascii="Times New Roman" w:hAnsi="Times New Roman"/>
              </w:rPr>
              <w:t xml:space="preserve">ПК 2.6, </w:t>
            </w:r>
          </w:p>
          <w:p w14:paraId="6A37EFC9" w14:textId="77777777" w:rsidR="000D7985" w:rsidRDefault="000D7985" w:rsidP="00C46C1F">
            <w:pPr>
              <w:spacing w:after="0" w:line="240" w:lineRule="auto"/>
              <w:rPr>
                <w:rFonts w:ascii="Times New Roman" w:hAnsi="Times New Roman"/>
              </w:rPr>
            </w:pPr>
            <w:r w:rsidRPr="00350BFE">
              <w:rPr>
                <w:rFonts w:ascii="Times New Roman" w:hAnsi="Times New Roman"/>
              </w:rPr>
              <w:t xml:space="preserve">ПК 2.7, </w:t>
            </w:r>
          </w:p>
          <w:p w14:paraId="7EF6D226"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ОК 01, ОК 02, ОК 03, ОК 04, ОК 07, ОК 09 </w:t>
            </w:r>
          </w:p>
        </w:tc>
      </w:tr>
      <w:tr w:rsidR="000D7985" w:rsidRPr="00554BBA" w14:paraId="40EC6C71" w14:textId="77777777" w:rsidTr="00C46C1F">
        <w:trPr>
          <w:trHeight w:val="8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E5AC793"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0BA727AD"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Экономические показатели как результат коммерческой деятельности торговой организации. Состав, сущность, виды и формы товарооборота Факторы, влияющие на товарооборот. Количественные и качественные показатели. Технико-экономические показатели торговой деятельности организации. Задачи и пути увеличения товарооборота торговой организации</w:t>
            </w:r>
            <w:r>
              <w:rPr>
                <w:rFonts w:ascii="Times New Roman" w:hAnsi="Times New Roman"/>
              </w:rPr>
              <w:t>. Товарные запасы</w:t>
            </w:r>
            <w:r w:rsidRPr="00554BBA">
              <w:rPr>
                <w:rFonts w:ascii="Times New Roman" w:hAnsi="Times New Roman"/>
              </w:rPr>
              <w:t>.</w:t>
            </w:r>
          </w:p>
        </w:tc>
        <w:tc>
          <w:tcPr>
            <w:tcW w:w="1620" w:type="dxa"/>
            <w:tcBorders>
              <w:top w:val="single" w:sz="8" w:space="0" w:color="auto"/>
              <w:left w:val="single" w:sz="8" w:space="0" w:color="auto"/>
              <w:bottom w:val="single" w:sz="8" w:space="0" w:color="auto"/>
              <w:right w:val="single" w:sz="8" w:space="0" w:color="auto"/>
            </w:tcBorders>
            <w:vAlign w:val="center"/>
            <w:hideMark/>
          </w:tcPr>
          <w:p w14:paraId="26A9C016" w14:textId="77777777" w:rsidR="000D7985" w:rsidRPr="00554BBA" w:rsidRDefault="000D7985" w:rsidP="00C46C1F">
            <w:pPr>
              <w:spacing w:after="0" w:line="240" w:lineRule="auto"/>
              <w:jc w:val="center"/>
              <w:rPr>
                <w:rFonts w:ascii="Times New Roman" w:hAnsi="Times New Roman"/>
                <w:i/>
                <w:iCs/>
              </w:rPr>
            </w:pPr>
            <w:r>
              <w:rPr>
                <w:rFonts w:ascii="Times New Roman" w:hAnsi="Times New Roman"/>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93AD439" w14:textId="77777777" w:rsidR="000D7985" w:rsidRPr="00554BBA" w:rsidRDefault="000D7985" w:rsidP="00C46C1F">
            <w:pPr>
              <w:spacing w:after="0" w:line="240" w:lineRule="auto"/>
              <w:rPr>
                <w:rFonts w:ascii="Times New Roman" w:hAnsi="Times New Roman"/>
              </w:rPr>
            </w:pPr>
          </w:p>
        </w:tc>
      </w:tr>
      <w:tr w:rsidR="000D7985" w:rsidRPr="00554BBA" w14:paraId="7A7951F4" w14:textId="77777777" w:rsidTr="00C46C1F">
        <w:trPr>
          <w:trHeight w:val="360"/>
        </w:trPr>
        <w:tc>
          <w:tcPr>
            <w:tcW w:w="2650" w:type="dxa"/>
            <w:vMerge w:val="restart"/>
            <w:tcBorders>
              <w:top w:val="single" w:sz="8" w:space="0" w:color="auto"/>
              <w:left w:val="single" w:sz="8" w:space="0" w:color="auto"/>
              <w:bottom w:val="single" w:sz="8" w:space="0" w:color="auto"/>
              <w:right w:val="single" w:sz="8" w:space="0" w:color="auto"/>
            </w:tcBorders>
            <w:hideMark/>
          </w:tcPr>
          <w:p w14:paraId="49090DCE"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Тема 3.2. Анализ товарооборота торговой организации</w:t>
            </w:r>
          </w:p>
        </w:tc>
        <w:tc>
          <w:tcPr>
            <w:tcW w:w="9048" w:type="dxa"/>
            <w:tcBorders>
              <w:top w:val="single" w:sz="8" w:space="0" w:color="auto"/>
              <w:left w:val="nil"/>
              <w:bottom w:val="single" w:sz="8" w:space="0" w:color="auto"/>
              <w:right w:val="nil"/>
            </w:tcBorders>
            <w:vAlign w:val="center"/>
            <w:hideMark/>
          </w:tcPr>
          <w:p w14:paraId="7B63811B"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335CF0E1" w14:textId="77777777" w:rsidR="000D7985" w:rsidRPr="00554BBA" w:rsidRDefault="000D7985" w:rsidP="00C46C1F">
            <w:pPr>
              <w:spacing w:after="0" w:line="240" w:lineRule="auto"/>
              <w:jc w:val="center"/>
              <w:rPr>
                <w:rFonts w:ascii="Times New Roman" w:hAnsi="Times New Roman"/>
                <w:b/>
                <w:bCs/>
              </w:rPr>
            </w:pPr>
            <w:r>
              <w:rPr>
                <w:rFonts w:ascii="Times New Roman" w:hAnsi="Times New Roman"/>
                <w:b/>
                <w:bCs/>
              </w:rPr>
              <w:t>6</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14:paraId="0F91BC30" w14:textId="77777777" w:rsidR="000D7985" w:rsidRPr="00554BBA" w:rsidRDefault="000D7985" w:rsidP="00C46C1F">
            <w:pPr>
              <w:spacing w:after="0" w:line="240" w:lineRule="auto"/>
              <w:rPr>
                <w:rFonts w:ascii="Times New Roman" w:hAnsi="Times New Roman"/>
              </w:rPr>
            </w:pPr>
            <w:r>
              <w:rPr>
                <w:rFonts w:ascii="Times New Roman" w:hAnsi="Times New Roman"/>
              </w:rPr>
              <w:t>ПК 1.1</w:t>
            </w:r>
          </w:p>
          <w:p w14:paraId="64ED25BF" w14:textId="77777777" w:rsidR="000D7985" w:rsidRPr="00350BFE" w:rsidRDefault="000D7985" w:rsidP="00C46C1F">
            <w:pPr>
              <w:spacing w:after="0" w:line="240" w:lineRule="auto"/>
              <w:rPr>
                <w:rFonts w:ascii="Times New Roman" w:hAnsi="Times New Roman"/>
              </w:rPr>
            </w:pPr>
            <w:r w:rsidRPr="00350BFE">
              <w:rPr>
                <w:rFonts w:ascii="Times New Roman" w:hAnsi="Times New Roman"/>
              </w:rPr>
              <w:t xml:space="preserve">ПК 2.6, </w:t>
            </w:r>
          </w:p>
          <w:p w14:paraId="78CE05F2" w14:textId="77777777" w:rsidR="000D7985" w:rsidRDefault="000D7985" w:rsidP="00C46C1F">
            <w:pPr>
              <w:spacing w:after="0" w:line="240" w:lineRule="auto"/>
              <w:rPr>
                <w:rFonts w:ascii="Times New Roman" w:hAnsi="Times New Roman"/>
              </w:rPr>
            </w:pPr>
            <w:r w:rsidRPr="00350BFE">
              <w:rPr>
                <w:rFonts w:ascii="Times New Roman" w:hAnsi="Times New Roman"/>
              </w:rPr>
              <w:t xml:space="preserve">ПК 2.7, </w:t>
            </w:r>
          </w:p>
          <w:p w14:paraId="12C714E5"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ОК 01, ОК 02, ОК 03, ОК 04, ОК 07, ОК 09 </w:t>
            </w:r>
          </w:p>
        </w:tc>
      </w:tr>
      <w:tr w:rsidR="000D7985" w:rsidRPr="00554BBA" w14:paraId="385CEF1F" w14:textId="77777777" w:rsidTr="00C46C1F">
        <w:trPr>
          <w:trHeight w:val="87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B4A09C2"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026524BB"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 xml:space="preserve">Методы анализа товарооборота торговой организации. Факторный анализ товарооборота. </w:t>
            </w:r>
            <w:r w:rsidRPr="00C06CAA">
              <w:rPr>
                <w:rFonts w:ascii="Times New Roman" w:hAnsi="Times New Roman"/>
                <w:bCs/>
                <w:sz w:val="24"/>
                <w:szCs w:val="24"/>
              </w:rPr>
              <w:t>Анализ и планирование товарных запасов</w:t>
            </w:r>
            <w:r w:rsidRPr="00C06CAA">
              <w:rPr>
                <w:rFonts w:ascii="Times New Roman" w:hAnsi="Times New Roman"/>
              </w:rPr>
              <w:t xml:space="preserve"> Составление</w:t>
            </w:r>
            <w:r w:rsidRPr="00554BBA">
              <w:rPr>
                <w:rFonts w:ascii="Times New Roman" w:hAnsi="Times New Roman"/>
              </w:rPr>
              <w:t xml:space="preserve"> аналитических отчетов, выводов и предложений по результатам проведенного анализа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7D3ED7D2" w14:textId="77777777" w:rsidR="000D7985" w:rsidRPr="00554BBA" w:rsidRDefault="000D7985" w:rsidP="00C46C1F">
            <w:pPr>
              <w:spacing w:after="0" w:line="240" w:lineRule="auto"/>
              <w:jc w:val="center"/>
              <w:rPr>
                <w:rFonts w:ascii="Times New Roman" w:hAnsi="Times New Roman"/>
                <w:i/>
                <w:iCs/>
              </w:rPr>
            </w:pPr>
            <w:r>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EEA94D7" w14:textId="77777777" w:rsidR="000D7985" w:rsidRPr="00554BBA" w:rsidRDefault="000D7985" w:rsidP="00C46C1F">
            <w:pPr>
              <w:spacing w:after="0" w:line="240" w:lineRule="auto"/>
              <w:rPr>
                <w:rFonts w:ascii="Times New Roman" w:hAnsi="Times New Roman"/>
              </w:rPr>
            </w:pPr>
          </w:p>
        </w:tc>
      </w:tr>
      <w:tr w:rsidR="000D7985" w:rsidRPr="00554BBA" w14:paraId="21C065FB" w14:textId="77777777" w:rsidTr="00C46C1F">
        <w:trPr>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04E4B35"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36A80D04" w14:textId="77777777" w:rsidR="000D7985" w:rsidRPr="00554BBA" w:rsidRDefault="000D7985" w:rsidP="00C46C1F">
            <w:pPr>
              <w:spacing w:after="0" w:line="240" w:lineRule="auto"/>
              <w:jc w:val="both"/>
              <w:rPr>
                <w:rFonts w:ascii="Times New Roman" w:hAnsi="Times New Roman"/>
                <w:b/>
                <w:bCs/>
              </w:rPr>
            </w:pPr>
            <w:r w:rsidRPr="00554BBA">
              <w:rPr>
                <w:rFonts w:ascii="Times New Roman" w:hAnsi="Times New Roman"/>
                <w:b/>
                <w:bCs/>
              </w:rPr>
              <w:t>В том числе практических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14:paraId="68082758" w14:textId="77777777" w:rsidR="000D7985" w:rsidRPr="00554BBA" w:rsidRDefault="000D7985" w:rsidP="00C46C1F">
            <w:pPr>
              <w:spacing w:after="0" w:line="240" w:lineRule="auto"/>
              <w:jc w:val="center"/>
              <w:rPr>
                <w:rFonts w:ascii="Times New Roman" w:hAnsi="Times New Roman"/>
                <w:b/>
                <w:bCs/>
                <w:i/>
                <w:iCs/>
              </w:rPr>
            </w:pPr>
            <w:r w:rsidRPr="00554BBA">
              <w:rPr>
                <w:rFonts w:ascii="Times New Roman" w:hAnsi="Times New Roman"/>
                <w:b/>
                <w:bCs/>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1BDA5375" w14:textId="77777777" w:rsidR="000D7985" w:rsidRPr="00554BBA" w:rsidRDefault="000D7985" w:rsidP="00C46C1F">
            <w:pPr>
              <w:spacing w:after="0" w:line="240" w:lineRule="auto"/>
              <w:rPr>
                <w:rFonts w:ascii="Times New Roman" w:hAnsi="Times New Roman"/>
              </w:rPr>
            </w:pPr>
          </w:p>
        </w:tc>
      </w:tr>
      <w:tr w:rsidR="000D7985" w:rsidRPr="00554BBA" w14:paraId="2502C987" w14:textId="77777777" w:rsidTr="00C46C1F">
        <w:trPr>
          <w:trHeight w:val="5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D1503AE"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5A3B1E93" w14:textId="77777777" w:rsidR="000D7985" w:rsidRPr="00554BBA" w:rsidRDefault="000D7985" w:rsidP="00C46C1F">
            <w:pPr>
              <w:spacing w:after="0" w:line="240" w:lineRule="auto"/>
              <w:jc w:val="both"/>
              <w:rPr>
                <w:rFonts w:ascii="Times New Roman" w:hAnsi="Times New Roman"/>
              </w:rPr>
            </w:pPr>
            <w:r>
              <w:rPr>
                <w:rFonts w:ascii="Times New Roman" w:hAnsi="Times New Roman"/>
                <w:b/>
                <w:bCs/>
              </w:rPr>
              <w:t>Практическое занятие 3</w:t>
            </w:r>
            <w:r w:rsidRPr="00554BBA">
              <w:rPr>
                <w:rFonts w:ascii="Times New Roman" w:hAnsi="Times New Roman"/>
                <w:b/>
                <w:bCs/>
              </w:rPr>
              <w:t>.</w:t>
            </w:r>
            <w:r w:rsidRPr="00554BBA">
              <w:rPr>
                <w:rFonts w:ascii="Times New Roman" w:hAnsi="Times New Roman"/>
              </w:rPr>
              <w:t xml:space="preserve"> Факторный анали</w:t>
            </w:r>
            <w:r>
              <w:rPr>
                <w:rFonts w:ascii="Times New Roman" w:hAnsi="Times New Roman"/>
              </w:rPr>
              <w:t>з товарооборота</w:t>
            </w:r>
            <w:r w:rsidRPr="00554BBA">
              <w:rPr>
                <w:rFonts w:ascii="Times New Roman" w:hAnsi="Times New Roman"/>
              </w:rPr>
              <w:t xml:space="preserve"> </w:t>
            </w:r>
            <w:r>
              <w:rPr>
                <w:rFonts w:ascii="Times New Roman" w:hAnsi="Times New Roman"/>
              </w:rPr>
              <w:t>.</w:t>
            </w:r>
            <w:r w:rsidRPr="00554BBA">
              <w:rPr>
                <w:rFonts w:ascii="Times New Roman" w:hAnsi="Times New Roman"/>
              </w:rPr>
              <w:t>Составление аналитического отчета по результатам п</w:t>
            </w:r>
            <w:r>
              <w:rPr>
                <w:rFonts w:ascii="Times New Roman" w:hAnsi="Times New Roman"/>
              </w:rPr>
              <w:t>р</w:t>
            </w:r>
            <w:r w:rsidRPr="00554BBA">
              <w:rPr>
                <w:rFonts w:ascii="Times New Roman" w:hAnsi="Times New Roman"/>
              </w:rPr>
              <w:t>оведенного анализа товарооборота.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2910CAB1"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043CA140" w14:textId="77777777" w:rsidR="000D7985" w:rsidRPr="00554BBA" w:rsidRDefault="000D7985" w:rsidP="00C46C1F">
            <w:pPr>
              <w:spacing w:after="0" w:line="240" w:lineRule="auto"/>
              <w:rPr>
                <w:rFonts w:ascii="Times New Roman" w:hAnsi="Times New Roman"/>
              </w:rPr>
            </w:pPr>
          </w:p>
        </w:tc>
      </w:tr>
      <w:tr w:rsidR="000D7985" w:rsidRPr="00554BBA" w14:paraId="5DE703B7" w14:textId="77777777" w:rsidTr="00C46C1F">
        <w:trPr>
          <w:trHeight w:val="22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F9F923"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6ED79D49" w14:textId="77777777" w:rsidR="000D7985" w:rsidRPr="00554BBA" w:rsidRDefault="000D7985" w:rsidP="00C46C1F">
            <w:pPr>
              <w:spacing w:after="0" w:line="240" w:lineRule="auto"/>
              <w:jc w:val="both"/>
              <w:rPr>
                <w:rFonts w:ascii="Times New Roman" w:hAnsi="Times New Roman"/>
              </w:rPr>
            </w:pPr>
            <w:r>
              <w:rPr>
                <w:rFonts w:ascii="Times New Roman" w:hAnsi="Times New Roman"/>
                <w:b/>
                <w:bCs/>
              </w:rPr>
              <w:t>Практическое занятие 4</w:t>
            </w:r>
            <w:r w:rsidRPr="00554BBA">
              <w:rPr>
                <w:rFonts w:ascii="Times New Roman" w:hAnsi="Times New Roman"/>
                <w:b/>
                <w:bCs/>
              </w:rPr>
              <w:t>.</w:t>
            </w:r>
            <w:r w:rsidRPr="00554BBA">
              <w:rPr>
                <w:rFonts w:ascii="Times New Roman" w:hAnsi="Times New Roman"/>
              </w:rPr>
              <w:t xml:space="preserve"> </w:t>
            </w:r>
            <w:r>
              <w:rPr>
                <w:rFonts w:ascii="Times New Roman" w:hAnsi="Times New Roman"/>
              </w:rPr>
              <w:t>Анализ товарных запасов</w:t>
            </w:r>
          </w:p>
        </w:tc>
        <w:tc>
          <w:tcPr>
            <w:tcW w:w="1620" w:type="dxa"/>
            <w:tcBorders>
              <w:top w:val="single" w:sz="8" w:space="0" w:color="auto"/>
              <w:left w:val="single" w:sz="8" w:space="0" w:color="auto"/>
              <w:bottom w:val="single" w:sz="8" w:space="0" w:color="auto"/>
              <w:right w:val="single" w:sz="8" w:space="0" w:color="auto"/>
            </w:tcBorders>
            <w:vAlign w:val="center"/>
            <w:hideMark/>
          </w:tcPr>
          <w:p w14:paraId="60B9F72C"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94C445A" w14:textId="77777777" w:rsidR="000D7985" w:rsidRPr="00554BBA" w:rsidRDefault="000D7985" w:rsidP="00C46C1F">
            <w:pPr>
              <w:spacing w:after="0" w:line="240" w:lineRule="auto"/>
              <w:rPr>
                <w:rFonts w:ascii="Times New Roman" w:hAnsi="Times New Roman"/>
              </w:rPr>
            </w:pPr>
          </w:p>
        </w:tc>
      </w:tr>
      <w:tr w:rsidR="000D7985" w:rsidRPr="00554BBA" w14:paraId="51A48FF8" w14:textId="77777777" w:rsidTr="00C46C1F">
        <w:trPr>
          <w:trHeight w:val="405"/>
        </w:trPr>
        <w:tc>
          <w:tcPr>
            <w:tcW w:w="11698" w:type="dxa"/>
            <w:gridSpan w:val="2"/>
            <w:tcBorders>
              <w:top w:val="single" w:sz="8" w:space="0" w:color="auto"/>
              <w:left w:val="single" w:sz="8" w:space="0" w:color="auto"/>
              <w:bottom w:val="single" w:sz="8" w:space="0" w:color="auto"/>
              <w:right w:val="nil"/>
            </w:tcBorders>
            <w:hideMark/>
          </w:tcPr>
          <w:p w14:paraId="02866737"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Раздел 4. Расходы, ценообразование, доходы и показатели эффективности деятельности торговых организаций</w:t>
            </w:r>
          </w:p>
        </w:tc>
        <w:tc>
          <w:tcPr>
            <w:tcW w:w="1620" w:type="dxa"/>
            <w:tcBorders>
              <w:top w:val="single" w:sz="8" w:space="0" w:color="auto"/>
              <w:left w:val="single" w:sz="8" w:space="0" w:color="auto"/>
              <w:bottom w:val="single" w:sz="8" w:space="0" w:color="auto"/>
              <w:right w:val="single" w:sz="8" w:space="0" w:color="auto"/>
            </w:tcBorders>
            <w:vAlign w:val="center"/>
            <w:hideMark/>
          </w:tcPr>
          <w:p w14:paraId="79325363" w14:textId="77777777" w:rsidR="000D7985" w:rsidRPr="00554BBA" w:rsidRDefault="000D7985" w:rsidP="00C46C1F">
            <w:pPr>
              <w:spacing w:after="0" w:line="240" w:lineRule="auto"/>
              <w:jc w:val="center"/>
              <w:rPr>
                <w:rFonts w:ascii="Times New Roman" w:hAnsi="Times New Roman"/>
                <w:b/>
                <w:bCs/>
              </w:rPr>
            </w:pPr>
            <w:r>
              <w:rPr>
                <w:rFonts w:ascii="Times New Roman" w:hAnsi="Times New Roman"/>
                <w:b/>
                <w:bCs/>
              </w:rPr>
              <w:t>12/8</w:t>
            </w:r>
          </w:p>
        </w:tc>
        <w:tc>
          <w:tcPr>
            <w:tcW w:w="1840" w:type="dxa"/>
            <w:tcBorders>
              <w:top w:val="single" w:sz="8" w:space="0" w:color="auto"/>
              <w:left w:val="nil"/>
              <w:bottom w:val="single" w:sz="8" w:space="0" w:color="auto"/>
              <w:right w:val="single" w:sz="8" w:space="0" w:color="auto"/>
            </w:tcBorders>
            <w:vAlign w:val="center"/>
            <w:hideMark/>
          </w:tcPr>
          <w:p w14:paraId="1AB5F5D4" w14:textId="77777777" w:rsidR="000D7985" w:rsidRPr="00554BBA" w:rsidRDefault="000D7985" w:rsidP="00C46C1F">
            <w:pPr>
              <w:spacing w:after="0" w:line="240" w:lineRule="auto"/>
              <w:rPr>
                <w:rFonts w:ascii="Times New Roman" w:hAnsi="Times New Roman"/>
                <w:b/>
                <w:bCs/>
              </w:rPr>
            </w:pPr>
          </w:p>
        </w:tc>
      </w:tr>
      <w:tr w:rsidR="000D7985" w:rsidRPr="00554BBA" w14:paraId="24A6B63B" w14:textId="77777777" w:rsidTr="00C46C1F">
        <w:trPr>
          <w:trHeight w:val="95"/>
        </w:trPr>
        <w:tc>
          <w:tcPr>
            <w:tcW w:w="2650" w:type="dxa"/>
            <w:vMerge w:val="restart"/>
            <w:tcBorders>
              <w:top w:val="single" w:sz="8" w:space="0" w:color="auto"/>
              <w:left w:val="single" w:sz="8" w:space="0" w:color="auto"/>
              <w:right w:val="single" w:sz="8" w:space="0" w:color="auto"/>
            </w:tcBorders>
            <w:hideMark/>
          </w:tcPr>
          <w:p w14:paraId="313401A6"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Тема 4.1 Доходы и расходы торговых организаций</w:t>
            </w:r>
          </w:p>
        </w:tc>
        <w:tc>
          <w:tcPr>
            <w:tcW w:w="9048" w:type="dxa"/>
            <w:tcBorders>
              <w:top w:val="single" w:sz="8" w:space="0" w:color="auto"/>
              <w:left w:val="nil"/>
              <w:bottom w:val="single" w:sz="8" w:space="0" w:color="auto"/>
              <w:right w:val="nil"/>
            </w:tcBorders>
            <w:vAlign w:val="center"/>
            <w:hideMark/>
          </w:tcPr>
          <w:p w14:paraId="33300E01"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559607E4"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14:paraId="77B99343"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 xml:space="preserve">ПК 1.1, </w:t>
            </w:r>
          </w:p>
          <w:p w14:paraId="25535E96" w14:textId="77777777" w:rsidR="000D7985" w:rsidRDefault="000D7985" w:rsidP="00C46C1F">
            <w:pPr>
              <w:spacing w:after="0" w:line="240" w:lineRule="auto"/>
              <w:rPr>
                <w:rFonts w:ascii="Times New Roman" w:hAnsi="Times New Roman"/>
              </w:rPr>
            </w:pPr>
            <w:r>
              <w:rPr>
                <w:rFonts w:ascii="Times New Roman" w:hAnsi="Times New Roman"/>
              </w:rPr>
              <w:t>ПК 2</w:t>
            </w:r>
            <w:r w:rsidRPr="00554BBA">
              <w:rPr>
                <w:rFonts w:ascii="Times New Roman" w:hAnsi="Times New Roman"/>
              </w:rPr>
              <w:t>.3</w:t>
            </w:r>
            <w:r>
              <w:rPr>
                <w:rFonts w:ascii="Times New Roman" w:hAnsi="Times New Roman"/>
              </w:rPr>
              <w:t xml:space="preserve">, </w:t>
            </w:r>
          </w:p>
          <w:p w14:paraId="0A60740A" w14:textId="77777777" w:rsidR="000D7985" w:rsidRPr="00350BFE" w:rsidRDefault="000D7985" w:rsidP="00C46C1F">
            <w:pPr>
              <w:spacing w:after="0" w:line="240" w:lineRule="auto"/>
              <w:rPr>
                <w:rFonts w:ascii="Times New Roman" w:hAnsi="Times New Roman"/>
              </w:rPr>
            </w:pPr>
            <w:r w:rsidRPr="00350BFE">
              <w:rPr>
                <w:rFonts w:ascii="Times New Roman" w:hAnsi="Times New Roman"/>
              </w:rPr>
              <w:t xml:space="preserve">ПК 2.6, </w:t>
            </w:r>
          </w:p>
          <w:p w14:paraId="31506B6A" w14:textId="77777777" w:rsidR="000D7985" w:rsidRPr="00554BBA" w:rsidRDefault="000D7985" w:rsidP="00C46C1F">
            <w:pPr>
              <w:spacing w:after="0" w:line="240" w:lineRule="auto"/>
              <w:rPr>
                <w:rFonts w:ascii="Times New Roman" w:hAnsi="Times New Roman"/>
              </w:rPr>
            </w:pPr>
            <w:r w:rsidRPr="00350BFE">
              <w:rPr>
                <w:rFonts w:ascii="Times New Roman" w:hAnsi="Times New Roman"/>
              </w:rPr>
              <w:t xml:space="preserve">ПК 2.7, </w:t>
            </w:r>
          </w:p>
          <w:p w14:paraId="75359BCB"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t>ОК 01, ОК 02, ОК 03, ОК 04, ОК 07, ОК 09</w:t>
            </w:r>
          </w:p>
        </w:tc>
      </w:tr>
      <w:tr w:rsidR="000D7985" w:rsidRPr="00554BBA" w14:paraId="300104DD" w14:textId="77777777" w:rsidTr="00C46C1F">
        <w:trPr>
          <w:trHeight w:val="940"/>
        </w:trPr>
        <w:tc>
          <w:tcPr>
            <w:tcW w:w="0" w:type="auto"/>
            <w:vMerge/>
            <w:tcBorders>
              <w:left w:val="single" w:sz="8" w:space="0" w:color="auto"/>
              <w:right w:val="single" w:sz="8" w:space="0" w:color="auto"/>
            </w:tcBorders>
            <w:vAlign w:val="center"/>
            <w:hideMark/>
          </w:tcPr>
          <w:p w14:paraId="2AA9B619"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4BBBAD8E"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 xml:space="preserve">Сущность, состав и классификация доходов. Сущность, состав и классификация расходов. Издержки обращения торговой организации. Состав цены. Формирование прибыли. </w:t>
            </w:r>
          </w:p>
        </w:tc>
        <w:tc>
          <w:tcPr>
            <w:tcW w:w="1620" w:type="dxa"/>
            <w:tcBorders>
              <w:top w:val="single" w:sz="8" w:space="0" w:color="auto"/>
              <w:left w:val="single" w:sz="8" w:space="0" w:color="auto"/>
              <w:bottom w:val="single" w:sz="8" w:space="0" w:color="auto"/>
              <w:right w:val="single" w:sz="8" w:space="0" w:color="auto"/>
            </w:tcBorders>
            <w:vAlign w:val="center"/>
            <w:hideMark/>
          </w:tcPr>
          <w:p w14:paraId="79FDFD92" w14:textId="77777777" w:rsidR="000D7985" w:rsidRPr="00554BBA" w:rsidRDefault="000D7985" w:rsidP="00C46C1F">
            <w:pPr>
              <w:spacing w:after="0" w:line="240" w:lineRule="auto"/>
              <w:jc w:val="center"/>
              <w:rPr>
                <w:rFonts w:ascii="Times New Roman" w:hAnsi="Times New Roman"/>
              </w:rPr>
            </w:pPr>
            <w:r w:rsidRPr="00554BBA">
              <w:rPr>
                <w:rFonts w:ascii="Times New Roman" w:hAnsi="Times New Roman"/>
              </w:rPr>
              <w:t>2</w:t>
            </w:r>
          </w:p>
        </w:tc>
        <w:tc>
          <w:tcPr>
            <w:tcW w:w="0" w:type="auto"/>
            <w:vMerge/>
            <w:tcBorders>
              <w:top w:val="single" w:sz="8" w:space="0" w:color="auto"/>
              <w:left w:val="nil"/>
              <w:bottom w:val="single" w:sz="8" w:space="0" w:color="auto"/>
              <w:right w:val="single" w:sz="8" w:space="0" w:color="auto"/>
            </w:tcBorders>
            <w:vAlign w:val="center"/>
            <w:hideMark/>
          </w:tcPr>
          <w:p w14:paraId="1FF5B3D7" w14:textId="77777777" w:rsidR="000D7985" w:rsidRPr="00554BBA" w:rsidRDefault="000D7985" w:rsidP="00C46C1F">
            <w:pPr>
              <w:spacing w:after="0" w:line="240" w:lineRule="auto"/>
              <w:rPr>
                <w:rFonts w:ascii="Times New Roman" w:hAnsi="Times New Roman"/>
              </w:rPr>
            </w:pPr>
          </w:p>
        </w:tc>
      </w:tr>
      <w:tr w:rsidR="000D7985" w:rsidRPr="00554BBA" w14:paraId="381FBA1E" w14:textId="77777777" w:rsidTr="00C46C1F">
        <w:trPr>
          <w:trHeight w:val="408"/>
        </w:trPr>
        <w:tc>
          <w:tcPr>
            <w:tcW w:w="2650" w:type="dxa"/>
            <w:vMerge/>
            <w:tcBorders>
              <w:left w:val="single" w:sz="8" w:space="0" w:color="auto"/>
              <w:right w:val="single" w:sz="8" w:space="0" w:color="auto"/>
            </w:tcBorders>
          </w:tcPr>
          <w:p w14:paraId="3224703F"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14:paraId="3AF2F22F"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В том числе практических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tcPr>
          <w:p w14:paraId="1541D1FD" w14:textId="77777777" w:rsidR="000D7985" w:rsidRPr="00554BBA" w:rsidRDefault="000D7985" w:rsidP="00C46C1F">
            <w:pPr>
              <w:spacing w:after="0" w:line="240" w:lineRule="auto"/>
              <w:jc w:val="center"/>
              <w:rPr>
                <w:rFonts w:ascii="Times New Roman" w:hAnsi="Times New Roman"/>
                <w:b/>
                <w:bCs/>
                <w:i/>
              </w:rPr>
            </w:pPr>
            <w:r w:rsidRPr="00554BBA">
              <w:rPr>
                <w:rFonts w:ascii="Times New Roman" w:hAnsi="Times New Roman"/>
                <w:b/>
                <w:bCs/>
                <w:i/>
              </w:rPr>
              <w:t>4</w:t>
            </w:r>
          </w:p>
        </w:tc>
        <w:tc>
          <w:tcPr>
            <w:tcW w:w="1840" w:type="dxa"/>
            <w:tcBorders>
              <w:top w:val="single" w:sz="8" w:space="0" w:color="auto"/>
              <w:left w:val="nil"/>
              <w:bottom w:val="single" w:sz="8" w:space="0" w:color="auto"/>
              <w:right w:val="single" w:sz="8" w:space="0" w:color="auto"/>
            </w:tcBorders>
          </w:tcPr>
          <w:p w14:paraId="19219361" w14:textId="77777777" w:rsidR="000D7985" w:rsidRPr="00554BBA" w:rsidRDefault="000D7985" w:rsidP="00C46C1F">
            <w:pPr>
              <w:spacing w:after="0" w:line="240" w:lineRule="auto"/>
              <w:rPr>
                <w:rFonts w:ascii="Times New Roman" w:hAnsi="Times New Roman"/>
              </w:rPr>
            </w:pPr>
          </w:p>
        </w:tc>
      </w:tr>
      <w:tr w:rsidR="000D7985" w:rsidRPr="00554BBA" w14:paraId="5BB30E72" w14:textId="77777777" w:rsidTr="00C46C1F">
        <w:trPr>
          <w:trHeight w:val="420"/>
        </w:trPr>
        <w:tc>
          <w:tcPr>
            <w:tcW w:w="2650" w:type="dxa"/>
            <w:vMerge/>
            <w:tcBorders>
              <w:left w:val="single" w:sz="8" w:space="0" w:color="auto"/>
              <w:right w:val="single" w:sz="8" w:space="0" w:color="auto"/>
            </w:tcBorders>
          </w:tcPr>
          <w:p w14:paraId="3433EE7C"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14:paraId="4750DFDE" w14:textId="77777777" w:rsidR="000D7985" w:rsidRPr="00554BBA" w:rsidRDefault="000D7985" w:rsidP="00C46C1F">
            <w:pPr>
              <w:spacing w:after="0" w:line="240" w:lineRule="auto"/>
              <w:rPr>
                <w:rFonts w:ascii="Times New Roman" w:hAnsi="Times New Roman"/>
                <w:b/>
                <w:bCs/>
              </w:rPr>
            </w:pPr>
            <w:r>
              <w:rPr>
                <w:rFonts w:ascii="Times New Roman" w:hAnsi="Times New Roman"/>
                <w:b/>
                <w:bCs/>
              </w:rPr>
              <w:t>Практическое занятие 5</w:t>
            </w:r>
            <w:r w:rsidRPr="00554BBA">
              <w:rPr>
                <w:rFonts w:ascii="Times New Roman" w:hAnsi="Times New Roman"/>
                <w:b/>
                <w:bCs/>
              </w:rPr>
              <w:t>.</w:t>
            </w:r>
            <w:r w:rsidRPr="00554BBA">
              <w:rPr>
                <w:rFonts w:ascii="Times New Roman" w:hAnsi="Times New Roman"/>
              </w:rPr>
              <w:t xml:space="preserve"> </w:t>
            </w:r>
            <w:r w:rsidRPr="00EA0E59">
              <w:rPr>
                <w:rFonts w:ascii="Times New Roman" w:hAnsi="Times New Roman"/>
              </w:rPr>
              <w:t>Расчет показателей валового дохода, прибыли.</w:t>
            </w:r>
            <w:r>
              <w:t xml:space="preserve"> </w:t>
            </w:r>
            <w:r w:rsidRPr="00E35D76">
              <w:rPr>
                <w:rFonts w:ascii="Times New Roman" w:hAnsi="Times New Roman"/>
              </w:rPr>
              <w:t xml:space="preserve">Поэлементный расчет цены </w:t>
            </w:r>
          </w:p>
        </w:tc>
        <w:tc>
          <w:tcPr>
            <w:tcW w:w="1620" w:type="dxa"/>
            <w:tcBorders>
              <w:top w:val="single" w:sz="8" w:space="0" w:color="auto"/>
              <w:left w:val="single" w:sz="8" w:space="0" w:color="auto"/>
              <w:bottom w:val="single" w:sz="8" w:space="0" w:color="auto"/>
              <w:right w:val="single" w:sz="8" w:space="0" w:color="auto"/>
            </w:tcBorders>
            <w:vAlign w:val="center"/>
          </w:tcPr>
          <w:p w14:paraId="04A912CE" w14:textId="77777777" w:rsidR="000D7985" w:rsidRPr="00554BBA" w:rsidRDefault="000D7985" w:rsidP="00C46C1F">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14:paraId="6543236E" w14:textId="77777777" w:rsidR="000D7985" w:rsidRPr="00554BBA" w:rsidRDefault="000D7985" w:rsidP="00C46C1F">
            <w:pPr>
              <w:spacing w:after="0" w:line="240" w:lineRule="auto"/>
              <w:rPr>
                <w:rFonts w:ascii="Times New Roman" w:hAnsi="Times New Roman"/>
              </w:rPr>
            </w:pPr>
          </w:p>
        </w:tc>
      </w:tr>
      <w:tr w:rsidR="000D7985" w:rsidRPr="00554BBA" w14:paraId="26EB84C6" w14:textId="77777777" w:rsidTr="00C46C1F">
        <w:trPr>
          <w:trHeight w:val="321"/>
        </w:trPr>
        <w:tc>
          <w:tcPr>
            <w:tcW w:w="2650" w:type="dxa"/>
            <w:vMerge/>
            <w:tcBorders>
              <w:left w:val="single" w:sz="8" w:space="0" w:color="auto"/>
              <w:bottom w:val="single" w:sz="8" w:space="0" w:color="auto"/>
              <w:right w:val="single" w:sz="8" w:space="0" w:color="auto"/>
            </w:tcBorders>
          </w:tcPr>
          <w:p w14:paraId="7F3E234C"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14:paraId="0DDD0C6E" w14:textId="77777777" w:rsidR="000D7985" w:rsidRPr="00554BBA" w:rsidRDefault="000D7985" w:rsidP="00C46C1F">
            <w:pPr>
              <w:spacing w:after="0" w:line="240" w:lineRule="auto"/>
              <w:rPr>
                <w:rFonts w:ascii="Times New Roman" w:hAnsi="Times New Roman"/>
                <w:b/>
                <w:bCs/>
              </w:rPr>
            </w:pPr>
            <w:r>
              <w:rPr>
                <w:rFonts w:ascii="Times New Roman" w:hAnsi="Times New Roman"/>
                <w:b/>
                <w:bCs/>
              </w:rPr>
              <w:t>Практическое занятие 6</w:t>
            </w:r>
            <w:r w:rsidRPr="00554BBA">
              <w:rPr>
                <w:rFonts w:ascii="Times New Roman" w:hAnsi="Times New Roman"/>
                <w:b/>
                <w:bCs/>
              </w:rPr>
              <w:t>.</w:t>
            </w:r>
            <w:r w:rsidRPr="00554BBA">
              <w:rPr>
                <w:rFonts w:ascii="Times New Roman" w:hAnsi="Times New Roman"/>
              </w:rPr>
              <w:t xml:space="preserve"> </w:t>
            </w:r>
            <w:r>
              <w:rPr>
                <w:rFonts w:ascii="Times New Roman" w:hAnsi="Times New Roman"/>
              </w:rPr>
              <w:t xml:space="preserve">Расчет и </w:t>
            </w:r>
            <w:r w:rsidRPr="007106E7">
              <w:rPr>
                <w:rFonts w:ascii="Times New Roman" w:hAnsi="Times New Roman"/>
              </w:rPr>
              <w:t>анализ издержек обращения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tcPr>
          <w:p w14:paraId="74328823" w14:textId="77777777" w:rsidR="000D7985" w:rsidRPr="00554BBA" w:rsidRDefault="000D7985" w:rsidP="00C46C1F">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14:paraId="519D9F0D" w14:textId="77777777" w:rsidR="000D7985" w:rsidRPr="00554BBA" w:rsidRDefault="000D7985" w:rsidP="00C46C1F">
            <w:pPr>
              <w:spacing w:after="0" w:line="240" w:lineRule="auto"/>
              <w:rPr>
                <w:rFonts w:ascii="Times New Roman" w:hAnsi="Times New Roman"/>
              </w:rPr>
            </w:pPr>
          </w:p>
        </w:tc>
      </w:tr>
      <w:tr w:rsidR="000D7985" w:rsidRPr="00554BBA" w14:paraId="4E204B19" w14:textId="77777777" w:rsidTr="00C46C1F">
        <w:trPr>
          <w:trHeight w:val="549"/>
        </w:trPr>
        <w:tc>
          <w:tcPr>
            <w:tcW w:w="2650" w:type="dxa"/>
            <w:vMerge w:val="restart"/>
            <w:tcBorders>
              <w:top w:val="single" w:sz="8" w:space="0" w:color="auto"/>
              <w:left w:val="single" w:sz="8" w:space="0" w:color="auto"/>
              <w:bottom w:val="single" w:sz="8" w:space="0" w:color="auto"/>
              <w:right w:val="single" w:sz="8" w:space="0" w:color="auto"/>
            </w:tcBorders>
            <w:hideMark/>
          </w:tcPr>
          <w:p w14:paraId="34516B9C"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Тема 4.2. Оценка экономической эффективности деятельности торговой организации</w:t>
            </w:r>
          </w:p>
        </w:tc>
        <w:tc>
          <w:tcPr>
            <w:tcW w:w="9048" w:type="dxa"/>
            <w:tcBorders>
              <w:top w:val="single" w:sz="8" w:space="0" w:color="auto"/>
              <w:left w:val="nil"/>
              <w:bottom w:val="single" w:sz="8" w:space="0" w:color="auto"/>
              <w:right w:val="nil"/>
            </w:tcBorders>
            <w:vAlign w:val="center"/>
            <w:hideMark/>
          </w:tcPr>
          <w:p w14:paraId="329A04AF"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14:paraId="59B26C37" w14:textId="77777777" w:rsidR="000D7985" w:rsidRPr="00554BBA" w:rsidRDefault="000D7985" w:rsidP="00C46C1F">
            <w:pPr>
              <w:spacing w:after="0" w:line="240" w:lineRule="auto"/>
              <w:jc w:val="center"/>
              <w:rPr>
                <w:rFonts w:ascii="Times New Roman" w:hAnsi="Times New Roman"/>
                <w:b/>
                <w:bCs/>
              </w:rPr>
            </w:pPr>
            <w:r>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14:paraId="2CEE4E20" w14:textId="77777777" w:rsidR="000D7985" w:rsidRDefault="000D7985" w:rsidP="00C46C1F">
            <w:pPr>
              <w:spacing w:after="0" w:line="240" w:lineRule="auto"/>
              <w:rPr>
                <w:rFonts w:ascii="Times New Roman" w:hAnsi="Times New Roman"/>
              </w:rPr>
            </w:pPr>
            <w:r w:rsidRPr="00554BBA">
              <w:rPr>
                <w:rFonts w:ascii="Times New Roman" w:hAnsi="Times New Roman"/>
              </w:rPr>
              <w:t xml:space="preserve">ПК 1.1, </w:t>
            </w:r>
          </w:p>
          <w:p w14:paraId="4D37FACA" w14:textId="77777777" w:rsidR="000D7985" w:rsidRPr="00350BFE" w:rsidRDefault="000D7985" w:rsidP="00C46C1F">
            <w:pPr>
              <w:spacing w:after="0" w:line="240" w:lineRule="auto"/>
              <w:rPr>
                <w:rFonts w:ascii="Times New Roman" w:hAnsi="Times New Roman"/>
              </w:rPr>
            </w:pPr>
            <w:r>
              <w:rPr>
                <w:rFonts w:ascii="Times New Roman" w:hAnsi="Times New Roman"/>
              </w:rPr>
              <w:t>ПК 2.3</w:t>
            </w:r>
            <w:r w:rsidRPr="00350BFE">
              <w:rPr>
                <w:rFonts w:ascii="Times New Roman" w:hAnsi="Times New Roman"/>
              </w:rPr>
              <w:t xml:space="preserve">, </w:t>
            </w:r>
          </w:p>
          <w:p w14:paraId="779CF710" w14:textId="77777777" w:rsidR="000D7985" w:rsidRPr="00554BBA" w:rsidRDefault="000D7985" w:rsidP="00C46C1F">
            <w:pPr>
              <w:spacing w:after="0" w:line="240" w:lineRule="auto"/>
              <w:rPr>
                <w:rFonts w:ascii="Times New Roman" w:hAnsi="Times New Roman"/>
              </w:rPr>
            </w:pPr>
            <w:r>
              <w:rPr>
                <w:rFonts w:ascii="Times New Roman" w:hAnsi="Times New Roman"/>
              </w:rPr>
              <w:t xml:space="preserve">ПК 2.6, </w:t>
            </w:r>
          </w:p>
          <w:p w14:paraId="5BBF1F4A" w14:textId="77777777" w:rsidR="000D7985" w:rsidRPr="00554BBA" w:rsidRDefault="000D7985" w:rsidP="00C46C1F">
            <w:pPr>
              <w:spacing w:after="0" w:line="240" w:lineRule="auto"/>
              <w:rPr>
                <w:rFonts w:ascii="Times New Roman" w:hAnsi="Times New Roman"/>
              </w:rPr>
            </w:pPr>
            <w:r w:rsidRPr="00554BBA">
              <w:rPr>
                <w:rFonts w:ascii="Times New Roman" w:hAnsi="Times New Roman"/>
              </w:rPr>
              <w:lastRenderedPageBreak/>
              <w:t>ОК 01, ОК 02, ОК 03, ОК 04, ОК 07, ОК 09</w:t>
            </w:r>
          </w:p>
        </w:tc>
      </w:tr>
      <w:tr w:rsidR="000D7985" w:rsidRPr="00554BBA" w14:paraId="34873E16" w14:textId="77777777" w:rsidTr="00C46C1F">
        <w:trPr>
          <w:trHeight w:val="86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7EDE987"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0D24CC05" w14:textId="77777777" w:rsidR="000D7985" w:rsidRPr="00554BBA" w:rsidRDefault="000D7985" w:rsidP="00C46C1F">
            <w:pPr>
              <w:spacing w:after="0" w:line="240" w:lineRule="auto"/>
              <w:jc w:val="both"/>
              <w:rPr>
                <w:rFonts w:ascii="Times New Roman" w:hAnsi="Times New Roman"/>
              </w:rPr>
            </w:pPr>
            <w:r w:rsidRPr="00554BBA">
              <w:rPr>
                <w:rFonts w:ascii="Times New Roman" w:hAnsi="Times New Roman"/>
              </w:rPr>
              <w:t xml:space="preserve">Показатели эффективности деятельности торговой организации. Рентабельность. Определение влияния оборачиваемости, загрузки, величины запасов, производительности труда, использования основных средств на повышение эффективности деятельности торговой </w:t>
            </w:r>
            <w:r w:rsidRPr="00554BBA">
              <w:rPr>
                <w:rFonts w:ascii="Times New Roman" w:hAnsi="Times New Roman"/>
              </w:rPr>
              <w:lastRenderedPageBreak/>
              <w:t>организации. Определение точки безубыточности. Способы повышения экономической эффективности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14:paraId="57B3857A"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lastRenderedPageBreak/>
              <w:t>2</w:t>
            </w:r>
          </w:p>
        </w:tc>
        <w:tc>
          <w:tcPr>
            <w:tcW w:w="0" w:type="auto"/>
            <w:vMerge/>
            <w:tcBorders>
              <w:top w:val="single" w:sz="8" w:space="0" w:color="auto"/>
              <w:left w:val="nil"/>
              <w:bottom w:val="single" w:sz="8" w:space="0" w:color="auto"/>
              <w:right w:val="single" w:sz="8" w:space="0" w:color="auto"/>
            </w:tcBorders>
            <w:vAlign w:val="center"/>
            <w:hideMark/>
          </w:tcPr>
          <w:p w14:paraId="1D1472DD" w14:textId="77777777" w:rsidR="000D7985" w:rsidRPr="00554BBA" w:rsidRDefault="000D7985" w:rsidP="00C46C1F">
            <w:pPr>
              <w:spacing w:after="0" w:line="240" w:lineRule="auto"/>
              <w:rPr>
                <w:rFonts w:ascii="Times New Roman" w:hAnsi="Times New Roman"/>
              </w:rPr>
            </w:pPr>
          </w:p>
        </w:tc>
      </w:tr>
      <w:tr w:rsidR="000D7985" w:rsidRPr="00554BBA" w14:paraId="345D96A2" w14:textId="77777777" w:rsidTr="00C46C1F">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3659581"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2B254297" w14:textId="77777777" w:rsidR="000D7985" w:rsidRPr="00554BBA" w:rsidRDefault="000D7985" w:rsidP="00C46C1F">
            <w:pPr>
              <w:spacing w:after="0" w:line="240" w:lineRule="auto"/>
              <w:jc w:val="both"/>
              <w:rPr>
                <w:rFonts w:ascii="Times New Roman" w:hAnsi="Times New Roman"/>
                <w:b/>
                <w:bCs/>
              </w:rPr>
            </w:pPr>
            <w:r w:rsidRPr="00554BBA">
              <w:rPr>
                <w:rFonts w:ascii="Times New Roman" w:hAnsi="Times New Roman"/>
                <w:b/>
                <w:bCs/>
              </w:rPr>
              <w:t>В том числе практических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14:paraId="4F7874B2" w14:textId="77777777" w:rsidR="000D7985" w:rsidRPr="00554BBA" w:rsidRDefault="000D7985" w:rsidP="00C46C1F">
            <w:pPr>
              <w:spacing w:after="0" w:line="240" w:lineRule="auto"/>
              <w:jc w:val="center"/>
              <w:rPr>
                <w:rFonts w:ascii="Times New Roman" w:hAnsi="Times New Roman"/>
                <w:b/>
                <w:bCs/>
                <w:i/>
                <w:iCs/>
              </w:rPr>
            </w:pPr>
            <w:r>
              <w:rPr>
                <w:rFonts w:ascii="Times New Roman" w:hAnsi="Times New Roman"/>
                <w:b/>
                <w:bCs/>
                <w:i/>
                <w:iCs/>
              </w:rPr>
              <w:t>4</w:t>
            </w:r>
          </w:p>
        </w:tc>
        <w:tc>
          <w:tcPr>
            <w:tcW w:w="0" w:type="auto"/>
            <w:vMerge/>
            <w:tcBorders>
              <w:top w:val="single" w:sz="8" w:space="0" w:color="auto"/>
              <w:left w:val="nil"/>
              <w:bottom w:val="single" w:sz="8" w:space="0" w:color="auto"/>
              <w:right w:val="single" w:sz="8" w:space="0" w:color="auto"/>
            </w:tcBorders>
            <w:vAlign w:val="center"/>
            <w:hideMark/>
          </w:tcPr>
          <w:p w14:paraId="5B21A256" w14:textId="77777777" w:rsidR="000D7985" w:rsidRPr="00554BBA" w:rsidRDefault="000D7985" w:rsidP="00C46C1F">
            <w:pPr>
              <w:spacing w:after="0" w:line="240" w:lineRule="auto"/>
              <w:rPr>
                <w:rFonts w:ascii="Times New Roman" w:hAnsi="Times New Roman"/>
              </w:rPr>
            </w:pPr>
          </w:p>
        </w:tc>
      </w:tr>
      <w:tr w:rsidR="000D7985" w:rsidRPr="00554BBA" w14:paraId="65D4AE01" w14:textId="77777777" w:rsidTr="00C46C1F">
        <w:trPr>
          <w:trHeight w:val="28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5689315"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14:paraId="17DF3205" w14:textId="77777777" w:rsidR="000D7985" w:rsidRPr="00554BBA" w:rsidRDefault="000D7985" w:rsidP="00C46C1F">
            <w:pPr>
              <w:spacing w:after="0" w:line="240" w:lineRule="auto"/>
              <w:rPr>
                <w:rFonts w:ascii="Times New Roman" w:hAnsi="Times New Roman"/>
                <w:b/>
                <w:bCs/>
              </w:rPr>
            </w:pPr>
            <w:r>
              <w:rPr>
                <w:rFonts w:ascii="Times New Roman" w:hAnsi="Times New Roman"/>
                <w:b/>
                <w:bCs/>
              </w:rPr>
              <w:t>Практическое занятие 7</w:t>
            </w:r>
            <w:r w:rsidRPr="00554BBA">
              <w:rPr>
                <w:rFonts w:ascii="Times New Roman" w:hAnsi="Times New Roman"/>
                <w:b/>
                <w:bCs/>
              </w:rPr>
              <w:t xml:space="preserve">. </w:t>
            </w:r>
            <w:r w:rsidRPr="00554BBA">
              <w:rPr>
                <w:rFonts w:ascii="Times New Roman" w:hAnsi="Times New Roman"/>
              </w:rPr>
              <w:t>Расчет показателей безубыточной торговли.</w:t>
            </w:r>
          </w:p>
        </w:tc>
        <w:tc>
          <w:tcPr>
            <w:tcW w:w="1620" w:type="dxa"/>
            <w:tcBorders>
              <w:top w:val="single" w:sz="8" w:space="0" w:color="auto"/>
              <w:left w:val="single" w:sz="8" w:space="0" w:color="auto"/>
              <w:bottom w:val="single" w:sz="8" w:space="0" w:color="auto"/>
              <w:right w:val="single" w:sz="8" w:space="0" w:color="auto"/>
            </w:tcBorders>
            <w:vAlign w:val="center"/>
            <w:hideMark/>
          </w:tcPr>
          <w:p w14:paraId="688EB5CB"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14:paraId="45E10DA1" w14:textId="77777777" w:rsidR="000D7985" w:rsidRPr="00554BBA" w:rsidRDefault="000D7985" w:rsidP="00C46C1F">
            <w:pPr>
              <w:spacing w:after="0" w:line="240" w:lineRule="auto"/>
              <w:rPr>
                <w:rFonts w:ascii="Times New Roman" w:hAnsi="Times New Roman"/>
              </w:rPr>
            </w:pPr>
          </w:p>
        </w:tc>
      </w:tr>
      <w:tr w:rsidR="000D7985" w:rsidRPr="00554BBA" w14:paraId="79B31B69" w14:textId="77777777" w:rsidTr="00C46C1F">
        <w:trPr>
          <w:trHeight w:val="507"/>
        </w:trPr>
        <w:tc>
          <w:tcPr>
            <w:tcW w:w="0" w:type="auto"/>
            <w:vMerge/>
            <w:tcBorders>
              <w:top w:val="single" w:sz="8" w:space="0" w:color="auto"/>
              <w:left w:val="single" w:sz="8" w:space="0" w:color="auto"/>
              <w:bottom w:val="single" w:sz="8" w:space="0" w:color="auto"/>
              <w:right w:val="single" w:sz="8" w:space="0" w:color="auto"/>
            </w:tcBorders>
            <w:vAlign w:val="center"/>
          </w:tcPr>
          <w:p w14:paraId="2B24585F" w14:textId="77777777" w:rsidR="000D7985" w:rsidRPr="00554BBA" w:rsidRDefault="000D7985" w:rsidP="00C46C1F">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14:paraId="2C5EFF97" w14:textId="77777777" w:rsidR="000D7985" w:rsidRPr="00554BBA" w:rsidRDefault="000D7985" w:rsidP="00C46C1F">
            <w:pPr>
              <w:spacing w:after="0" w:line="240" w:lineRule="auto"/>
              <w:jc w:val="both"/>
              <w:rPr>
                <w:rFonts w:ascii="Times New Roman" w:hAnsi="Times New Roman"/>
                <w:b/>
                <w:bCs/>
              </w:rPr>
            </w:pPr>
            <w:r>
              <w:rPr>
                <w:rFonts w:ascii="Times New Roman" w:hAnsi="Times New Roman"/>
                <w:b/>
                <w:bCs/>
              </w:rPr>
              <w:t>Практическое занятие 8</w:t>
            </w:r>
            <w:r w:rsidRPr="00554BBA">
              <w:rPr>
                <w:rFonts w:ascii="Times New Roman" w:hAnsi="Times New Roman"/>
                <w:b/>
                <w:bCs/>
              </w:rPr>
              <w:t xml:space="preserve">. </w:t>
            </w:r>
            <w:r w:rsidRPr="00554BBA">
              <w:rPr>
                <w:rFonts w:ascii="Times New Roman" w:hAnsi="Times New Roman"/>
              </w:rPr>
              <w:t xml:space="preserve">Расчет и анализ показателей экономической эффективности деятельности торговой организации </w:t>
            </w:r>
          </w:p>
        </w:tc>
        <w:tc>
          <w:tcPr>
            <w:tcW w:w="1620" w:type="dxa"/>
            <w:tcBorders>
              <w:top w:val="single" w:sz="8" w:space="0" w:color="auto"/>
              <w:left w:val="single" w:sz="8" w:space="0" w:color="auto"/>
              <w:bottom w:val="single" w:sz="8" w:space="0" w:color="auto"/>
              <w:right w:val="single" w:sz="8" w:space="0" w:color="auto"/>
            </w:tcBorders>
            <w:vAlign w:val="center"/>
          </w:tcPr>
          <w:p w14:paraId="53801DD8" w14:textId="77777777" w:rsidR="000D7985" w:rsidRPr="00554BBA" w:rsidRDefault="000D7985" w:rsidP="00C46C1F">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tcPr>
          <w:p w14:paraId="7505C713" w14:textId="77777777" w:rsidR="000D7985" w:rsidRPr="00554BBA" w:rsidRDefault="000D7985" w:rsidP="00C46C1F">
            <w:pPr>
              <w:spacing w:after="0" w:line="240" w:lineRule="auto"/>
              <w:rPr>
                <w:rFonts w:ascii="Times New Roman" w:hAnsi="Times New Roman"/>
              </w:rPr>
            </w:pPr>
          </w:p>
        </w:tc>
      </w:tr>
      <w:tr w:rsidR="000D7985" w:rsidRPr="00554BBA" w14:paraId="18ACC909" w14:textId="77777777" w:rsidTr="00C46C1F">
        <w:trPr>
          <w:trHeight w:val="141"/>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14:paraId="672F808E"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Промежуточная аттестация</w:t>
            </w:r>
          </w:p>
        </w:tc>
        <w:tc>
          <w:tcPr>
            <w:tcW w:w="1620" w:type="dxa"/>
            <w:tcBorders>
              <w:top w:val="single" w:sz="8" w:space="0" w:color="auto"/>
              <w:left w:val="single" w:sz="8" w:space="0" w:color="auto"/>
              <w:bottom w:val="single" w:sz="8" w:space="0" w:color="auto"/>
              <w:right w:val="single" w:sz="8" w:space="0" w:color="auto"/>
            </w:tcBorders>
            <w:noWrap/>
            <w:vAlign w:val="bottom"/>
            <w:hideMark/>
          </w:tcPr>
          <w:p w14:paraId="2463B9B4"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footnoteReference w:customMarkFollows="1" w:id="14"/>
              <w:t>12</w:t>
            </w:r>
          </w:p>
        </w:tc>
        <w:tc>
          <w:tcPr>
            <w:tcW w:w="1840" w:type="dxa"/>
            <w:tcBorders>
              <w:top w:val="single" w:sz="8" w:space="0" w:color="auto"/>
              <w:left w:val="single" w:sz="8" w:space="0" w:color="auto"/>
              <w:bottom w:val="single" w:sz="8" w:space="0" w:color="auto"/>
              <w:right w:val="single" w:sz="8" w:space="0" w:color="auto"/>
            </w:tcBorders>
            <w:vAlign w:val="center"/>
            <w:hideMark/>
          </w:tcPr>
          <w:p w14:paraId="20D7FA5F" w14:textId="77777777" w:rsidR="000D7985" w:rsidRPr="00554BBA" w:rsidRDefault="000D7985" w:rsidP="00C46C1F">
            <w:pPr>
              <w:spacing w:after="0" w:line="240" w:lineRule="auto"/>
              <w:rPr>
                <w:rFonts w:ascii="Times New Roman" w:hAnsi="Times New Roman"/>
                <w:b/>
                <w:bCs/>
                <w:i/>
                <w:iCs/>
              </w:rPr>
            </w:pPr>
            <w:r w:rsidRPr="00554BBA">
              <w:rPr>
                <w:rFonts w:ascii="Times New Roman" w:hAnsi="Times New Roman"/>
                <w:b/>
                <w:bCs/>
                <w:i/>
                <w:iCs/>
              </w:rPr>
              <w:t> </w:t>
            </w:r>
          </w:p>
        </w:tc>
      </w:tr>
      <w:tr w:rsidR="000D7985" w:rsidRPr="00554BBA" w14:paraId="2C9A8E16" w14:textId="77777777" w:rsidTr="00C46C1F">
        <w:trPr>
          <w:trHeight w:val="287"/>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14:paraId="37A90C6D" w14:textId="77777777" w:rsidR="000D7985" w:rsidRPr="00554BBA" w:rsidRDefault="000D7985" w:rsidP="00C46C1F">
            <w:pPr>
              <w:spacing w:after="0" w:line="240" w:lineRule="auto"/>
              <w:rPr>
                <w:rFonts w:ascii="Times New Roman" w:hAnsi="Times New Roman"/>
                <w:b/>
                <w:bCs/>
              </w:rPr>
            </w:pPr>
            <w:r w:rsidRPr="00554BBA">
              <w:rPr>
                <w:rFonts w:ascii="Times New Roman" w:hAnsi="Times New Roman"/>
                <w:b/>
                <w:bCs/>
              </w:rPr>
              <w:t>Всего:</w:t>
            </w:r>
          </w:p>
        </w:tc>
        <w:tc>
          <w:tcPr>
            <w:tcW w:w="1620" w:type="dxa"/>
            <w:tcBorders>
              <w:top w:val="single" w:sz="8" w:space="0" w:color="auto"/>
              <w:left w:val="single" w:sz="8" w:space="0" w:color="auto"/>
              <w:bottom w:val="single" w:sz="8" w:space="0" w:color="auto"/>
              <w:right w:val="single" w:sz="8" w:space="0" w:color="auto"/>
            </w:tcBorders>
            <w:vAlign w:val="center"/>
            <w:hideMark/>
          </w:tcPr>
          <w:p w14:paraId="6B4E873D" w14:textId="77777777" w:rsidR="000D7985" w:rsidRPr="00554BBA" w:rsidRDefault="000D7985" w:rsidP="00C46C1F">
            <w:pPr>
              <w:spacing w:after="0" w:line="240" w:lineRule="auto"/>
              <w:jc w:val="center"/>
              <w:rPr>
                <w:rFonts w:ascii="Times New Roman" w:hAnsi="Times New Roman"/>
                <w:b/>
                <w:bCs/>
              </w:rPr>
            </w:pPr>
            <w:r w:rsidRPr="00554BBA">
              <w:rPr>
                <w:rFonts w:ascii="Times New Roman" w:hAnsi="Times New Roman"/>
                <w:b/>
                <w:bCs/>
              </w:rPr>
              <w:t>44</w:t>
            </w:r>
          </w:p>
        </w:tc>
        <w:tc>
          <w:tcPr>
            <w:tcW w:w="1840" w:type="dxa"/>
            <w:tcBorders>
              <w:top w:val="single" w:sz="8" w:space="0" w:color="auto"/>
              <w:left w:val="single" w:sz="8" w:space="0" w:color="auto"/>
              <w:bottom w:val="single" w:sz="8" w:space="0" w:color="auto"/>
              <w:right w:val="single" w:sz="8" w:space="0" w:color="auto"/>
            </w:tcBorders>
            <w:vAlign w:val="center"/>
            <w:hideMark/>
          </w:tcPr>
          <w:p w14:paraId="3EA7209A" w14:textId="77777777" w:rsidR="000D7985" w:rsidRPr="00554BBA" w:rsidRDefault="000D7985" w:rsidP="00C46C1F">
            <w:pPr>
              <w:spacing w:after="0" w:line="240" w:lineRule="auto"/>
              <w:rPr>
                <w:rFonts w:ascii="Times New Roman" w:hAnsi="Times New Roman"/>
                <w:b/>
                <w:bCs/>
                <w:i/>
                <w:iCs/>
              </w:rPr>
            </w:pPr>
            <w:r w:rsidRPr="00554BBA">
              <w:rPr>
                <w:rFonts w:ascii="Times New Roman" w:hAnsi="Times New Roman"/>
                <w:b/>
                <w:bCs/>
                <w:i/>
                <w:iCs/>
              </w:rPr>
              <w:t> </w:t>
            </w:r>
          </w:p>
        </w:tc>
      </w:tr>
    </w:tbl>
    <w:p w14:paraId="4049A92D" w14:textId="77777777" w:rsidR="000D7985" w:rsidRPr="00554BBA" w:rsidRDefault="000D7985" w:rsidP="000D7985">
      <w:pPr>
        <w:spacing w:after="0"/>
        <w:rPr>
          <w:rFonts w:ascii="Times New Roman" w:hAnsi="Times New Roman"/>
          <w:i/>
        </w:rPr>
        <w:sectPr w:rsidR="000D7985" w:rsidRPr="00554BBA">
          <w:pgSz w:w="16840" w:h="11907" w:orient="landscape"/>
          <w:pgMar w:top="851" w:right="1134" w:bottom="851" w:left="992" w:header="709" w:footer="709" w:gutter="0"/>
          <w:cols w:space="720"/>
        </w:sectPr>
      </w:pPr>
    </w:p>
    <w:p w14:paraId="64EBEC40" w14:textId="77777777" w:rsidR="000D7985" w:rsidRPr="00554BBA" w:rsidRDefault="000D7985" w:rsidP="000D7985">
      <w:pPr>
        <w:widowControl w:val="0"/>
        <w:suppressAutoHyphens/>
        <w:ind w:left="1353"/>
        <w:rPr>
          <w:rFonts w:ascii="Times New Roman" w:hAnsi="Times New Roman"/>
          <w:b/>
          <w:bCs/>
        </w:rPr>
      </w:pPr>
      <w:r w:rsidRPr="00554BBA">
        <w:rPr>
          <w:rFonts w:ascii="Times New Roman" w:hAnsi="Times New Roman"/>
          <w:b/>
          <w:bCs/>
        </w:rPr>
        <w:lastRenderedPageBreak/>
        <w:t>3. УСЛОВИЯ РЕАЛИЗАЦИИ УЧЕБНОЙ ДИСЦИПЛИНЫ</w:t>
      </w:r>
    </w:p>
    <w:p w14:paraId="49D34956" w14:textId="77777777" w:rsidR="000D7985" w:rsidRPr="009F7A43" w:rsidRDefault="000D7985" w:rsidP="000D7985">
      <w:pPr>
        <w:widowControl w:val="0"/>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9B14C45" w14:textId="77777777" w:rsidR="000D7985" w:rsidRPr="00554BBA" w:rsidRDefault="000D7985" w:rsidP="000D7985">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Кабинет</w:t>
      </w:r>
      <w:r w:rsidRPr="00554BBA">
        <w:rPr>
          <w:rFonts w:ascii="Times New Roman" w:hAnsi="Times New Roman"/>
          <w:bCs/>
          <w:i/>
          <w:sz w:val="24"/>
          <w:szCs w:val="24"/>
        </w:rPr>
        <w:t xml:space="preserve"> «</w:t>
      </w:r>
      <w:r w:rsidRPr="00554BBA">
        <w:rPr>
          <w:rFonts w:ascii="Times New Roman" w:eastAsia="Calibri" w:hAnsi="Times New Roman"/>
          <w:sz w:val="24"/>
          <w:szCs w:val="24"/>
        </w:rPr>
        <w:t>Основы финансовой грамотности, экономика и анализ финансово-хозяйственной деятельности торговой организации</w:t>
      </w:r>
      <w:r w:rsidRPr="00554BBA">
        <w:rPr>
          <w:rFonts w:ascii="Times New Roman" w:hAnsi="Times New Roman"/>
          <w:bCs/>
          <w:i/>
          <w:sz w:val="24"/>
          <w:szCs w:val="24"/>
        </w:rPr>
        <w:t>»</w:t>
      </w:r>
      <w:r w:rsidRPr="00554BBA">
        <w:rPr>
          <w:rFonts w:ascii="Times New Roman" w:hAnsi="Times New Roman"/>
          <w:sz w:val="24"/>
          <w:szCs w:val="24"/>
        </w:rPr>
        <w:t>,</w:t>
      </w:r>
      <w:r w:rsidRPr="00554BBA">
        <w:rPr>
          <w:rFonts w:ascii="Times New Roman" w:hAnsi="Times New Roman"/>
          <w:i/>
          <w:sz w:val="24"/>
          <w:szCs w:val="24"/>
        </w:rPr>
        <w:t xml:space="preserve"> </w:t>
      </w:r>
      <w:r w:rsidRPr="00554BBA">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14:paraId="31C7DFB7" w14:textId="77777777" w:rsidR="000D7985" w:rsidRPr="00554BBA" w:rsidRDefault="000D7985" w:rsidP="000D7985">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Лаборатории «Предпринимательства и интернет – маркетинга»; «Автоматизации и цифровизации торговой деятельности», оснаще</w:t>
      </w:r>
      <w:r>
        <w:rPr>
          <w:rFonts w:ascii="Times New Roman" w:hAnsi="Times New Roman"/>
          <w:bCs/>
          <w:sz w:val="24"/>
          <w:szCs w:val="24"/>
        </w:rPr>
        <w:t>нный в соответствии с п. 6.1.2.3</w:t>
      </w:r>
      <w:r w:rsidRPr="00554BBA">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14:paraId="5BDE317E" w14:textId="77777777" w:rsidR="000D7985" w:rsidRPr="00554BBA" w:rsidRDefault="000D7985" w:rsidP="000D7985">
      <w:pPr>
        <w:widowControl w:val="0"/>
        <w:suppressAutoHyphens/>
        <w:spacing w:after="0"/>
        <w:ind w:firstLine="709"/>
        <w:jc w:val="both"/>
        <w:rPr>
          <w:rFonts w:ascii="Times New Roman" w:hAnsi="Times New Roman"/>
          <w:bCs/>
          <w:sz w:val="24"/>
          <w:szCs w:val="24"/>
        </w:rPr>
      </w:pPr>
    </w:p>
    <w:p w14:paraId="761D8995" w14:textId="77777777" w:rsidR="000D7985" w:rsidRPr="00554BBA" w:rsidRDefault="000D7985" w:rsidP="000D7985">
      <w:pPr>
        <w:widowControl w:val="0"/>
        <w:suppressAutoHyphens/>
        <w:spacing w:after="0"/>
        <w:ind w:firstLine="709"/>
        <w:jc w:val="both"/>
        <w:rPr>
          <w:rFonts w:ascii="Times New Roman" w:hAnsi="Times New Roman"/>
          <w:b/>
          <w:bCs/>
          <w:sz w:val="24"/>
          <w:szCs w:val="24"/>
        </w:rPr>
      </w:pPr>
      <w:r w:rsidRPr="00554BBA">
        <w:rPr>
          <w:rFonts w:ascii="Times New Roman" w:hAnsi="Times New Roman"/>
          <w:b/>
          <w:bCs/>
          <w:sz w:val="24"/>
          <w:szCs w:val="24"/>
        </w:rPr>
        <w:t>3.2. Информационное обеспечение реализации программы</w:t>
      </w:r>
    </w:p>
    <w:p w14:paraId="66341F06" w14:textId="77777777" w:rsidR="000D7985" w:rsidRPr="00554BBA" w:rsidRDefault="000D7985" w:rsidP="000D7985">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Для реализации программы библиотечный фонд образовательной организации должен иметь п</w:t>
      </w:r>
      <w:r w:rsidRPr="00554BB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54BB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9719CB" w14:textId="77777777" w:rsidR="000D7985" w:rsidRPr="00554BBA" w:rsidRDefault="000D7985" w:rsidP="000D7985">
      <w:pPr>
        <w:widowControl w:val="0"/>
        <w:suppressAutoHyphens/>
        <w:spacing w:after="0"/>
        <w:ind w:firstLine="709"/>
        <w:jc w:val="both"/>
        <w:rPr>
          <w:rFonts w:ascii="Times New Roman" w:hAnsi="Times New Roman"/>
          <w:sz w:val="24"/>
          <w:szCs w:val="24"/>
        </w:rPr>
      </w:pPr>
    </w:p>
    <w:p w14:paraId="57C5812C" w14:textId="77777777" w:rsidR="000D7985" w:rsidRPr="00554BBA" w:rsidRDefault="000D7985" w:rsidP="000D7985">
      <w:pPr>
        <w:widowControl w:val="0"/>
        <w:suppressAutoHyphens/>
        <w:ind w:firstLine="709"/>
        <w:jc w:val="both"/>
        <w:rPr>
          <w:rFonts w:ascii="Times New Roman" w:hAnsi="Times New Roman"/>
          <w:b/>
          <w:sz w:val="24"/>
          <w:szCs w:val="24"/>
        </w:rPr>
      </w:pPr>
      <w:r w:rsidRPr="00554BBA">
        <w:rPr>
          <w:rFonts w:ascii="Times New Roman" w:hAnsi="Times New Roman"/>
          <w:b/>
          <w:sz w:val="24"/>
          <w:szCs w:val="24"/>
        </w:rPr>
        <w:t xml:space="preserve">3.2.1. Основные печатные и электронные издания </w:t>
      </w:r>
    </w:p>
    <w:p w14:paraId="4EF95BB6"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Барышникова, Н. А.  Экономика организации: учебное пособие для среднего профессионального образования / Н. А. Барышникова, Т. А. Матеуш, М. Г. Миронов. — 3-е изд., перераб</w:t>
      </w:r>
      <w:proofErr w:type="gramStart"/>
      <w:r w:rsidRPr="00554BBA">
        <w:rPr>
          <w:rFonts w:ascii="Times New Roman" w:hAnsi="Times New Roman"/>
          <w:sz w:val="24"/>
          <w:szCs w:val="24"/>
        </w:rPr>
        <w:t>.</w:t>
      </w:r>
      <w:proofErr w:type="gramEnd"/>
      <w:r w:rsidRPr="00554BBA">
        <w:rPr>
          <w:rFonts w:ascii="Times New Roman" w:hAnsi="Times New Roman"/>
          <w:sz w:val="24"/>
          <w:szCs w:val="24"/>
        </w:rPr>
        <w:t xml:space="preserve"> и доп. — Москва: Издательство Юрайт, 2022. — 184 с. — (Профессиональное образование). — ISBN 978-5-534-12885-7. — Текст: электронный // Образовательная платформа Юрайт [сайт]. — URL: https://urait.ru/bcode/488560;</w:t>
      </w:r>
    </w:p>
    <w:p w14:paraId="4F403014"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Грибов В.Д. Экономика организации (предприятия): учебник / Грибов В.Д., Грузинов В.П., Кузьменко В.А.  — Москва: КноРус, 2023. — 407 с. — ISBN 978-5-406-10330-2. — URL: https://book.ru/book/944957. — Текст: электронный;</w:t>
      </w:r>
    </w:p>
    <w:p w14:paraId="6C815CBC"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Грибов В.Д. Экономика организации (предприятия). Практикум: учебно-практическое пособие / Грибов В.Д. — Москва: КноРус, 2022. — 196 с. — ISBN 978-5-406-09561-4. — URL: https://book.ru/book/943199. — Текст: электронный;</w:t>
      </w:r>
    </w:p>
    <w:p w14:paraId="39CF8099"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Кулагина, Н. А.  Анализ и диагностика финансово-хозяйственной деятельности предприятия. Практикум: учебное пособие для среднего профессионального образования / Н. А. Кулагина. — 2-е изд., перераб</w:t>
      </w:r>
      <w:proofErr w:type="gramStart"/>
      <w:r w:rsidRPr="00554BBA">
        <w:rPr>
          <w:rFonts w:ascii="Times New Roman" w:hAnsi="Times New Roman"/>
          <w:sz w:val="24"/>
          <w:szCs w:val="24"/>
        </w:rPr>
        <w:t>.</w:t>
      </w:r>
      <w:proofErr w:type="gramEnd"/>
      <w:r w:rsidRPr="00554BBA">
        <w:rPr>
          <w:rFonts w:ascii="Times New Roman" w:hAnsi="Times New Roman"/>
          <w:sz w:val="24"/>
          <w:szCs w:val="24"/>
        </w:rPr>
        <w:t xml:space="preserve"> и доп. — Москва: Издательство Юрайт, 2022. — 135 с. — (Профессиональное образование). — ISBN 978-5-534-07836-7. — Текст: электронный // Образовательная платформа Юрайт [сайт]. — URL: https://urait.ru/bcode/492666;</w:t>
      </w:r>
    </w:p>
    <w:p w14:paraId="6885416D"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Лазарева Н.В. Исследование экономики предпринимательства в торговле: монография / Лазарева Н.В., Гущев М.Е., Изосимов В.С., Новичкова А.А., Голованова А.В., Захожая А.А., Сухарев Ю.В.  — Москва: Русайнс, 2021. — 99 с. — ISBN 978-5-4365-6601-6. — URL: https://book.ru/book/939375. — Текст: электронный;</w:t>
      </w:r>
    </w:p>
    <w:p w14:paraId="5B2BD640"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Левкин, Г. Г.  Коммерческая деятельность: учебное пособие для среднего профессионального образования / Г. Г. Левкин, О. А. Никифоров. — 2-е изд., перераб</w:t>
      </w:r>
      <w:proofErr w:type="gramStart"/>
      <w:r w:rsidRPr="00554BBA">
        <w:rPr>
          <w:rFonts w:ascii="Times New Roman" w:hAnsi="Times New Roman"/>
          <w:sz w:val="24"/>
          <w:szCs w:val="24"/>
        </w:rPr>
        <w:t>.</w:t>
      </w:r>
      <w:proofErr w:type="gramEnd"/>
      <w:r w:rsidRPr="00554BBA">
        <w:rPr>
          <w:rFonts w:ascii="Times New Roman" w:hAnsi="Times New Roman"/>
          <w:sz w:val="24"/>
          <w:szCs w:val="24"/>
        </w:rPr>
        <w:t xml:space="preserve"> и доп. — Москва: Издательство Юрайт, 2022. — 247 с. — (Профессиональное образование). — ISBN 978-5-534-15369-9. — Текст: электронный // Образовательная </w:t>
      </w:r>
      <w:r w:rsidRPr="00554BBA">
        <w:rPr>
          <w:rFonts w:ascii="Times New Roman" w:hAnsi="Times New Roman"/>
          <w:sz w:val="24"/>
          <w:szCs w:val="24"/>
        </w:rPr>
        <w:lastRenderedPageBreak/>
        <w:t>платформа Юрайт [сайт]. — URL: https://urait.ru/bcode/497818;</w:t>
      </w:r>
    </w:p>
    <w:p w14:paraId="3BC7456B"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Магомедов, А. М.  Экономика организации: учебник для среднего профессионального образования / А. М. Магомедов. — 2-е изд., перераб</w:t>
      </w:r>
      <w:proofErr w:type="gramStart"/>
      <w:r w:rsidRPr="00554BBA">
        <w:rPr>
          <w:rFonts w:ascii="Times New Roman" w:hAnsi="Times New Roman"/>
          <w:sz w:val="24"/>
          <w:szCs w:val="24"/>
        </w:rPr>
        <w:t>.</w:t>
      </w:r>
      <w:proofErr w:type="gramEnd"/>
      <w:r w:rsidRPr="00554BBA">
        <w:rPr>
          <w:rFonts w:ascii="Times New Roman" w:hAnsi="Times New Roman"/>
          <w:sz w:val="24"/>
          <w:szCs w:val="24"/>
        </w:rPr>
        <w:t xml:space="preserve"> и доп. — Москва: Издательство Юрайт, 2022. — 323 с. — (Профессиональное образование). — ISBN 978-5-534-07155-9. — Текст: электронный // Образовательная платформа Юрайт [сайт]. — URL: https://urait.ru/bcode/493526;</w:t>
      </w:r>
    </w:p>
    <w:p w14:paraId="66BEF07C"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Наумов В.П. Экономика организации: учебное пособие / Наумов В.П.  — Москва: Русайнс, 2022. — 101 с. — ISBN 978-5-4365-0212-0. — URL: https://book.ru/book/942868 — Текст: электронный;</w:t>
      </w:r>
    </w:p>
    <w:p w14:paraId="461CC45A" w14:textId="77777777" w:rsidR="000D7985" w:rsidRPr="00554BBA"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Чалдаева [и др.] Основы экономики организации: учебник и практикум для среднего профессионального образования; под редакцией Л. А. Чалдаевой, А. В. Шарковой. — 3-е изд., перераб</w:t>
      </w:r>
      <w:proofErr w:type="gramStart"/>
      <w:r w:rsidRPr="00554BBA">
        <w:rPr>
          <w:rFonts w:ascii="Times New Roman" w:hAnsi="Times New Roman"/>
          <w:sz w:val="24"/>
          <w:szCs w:val="24"/>
        </w:rPr>
        <w:t>.</w:t>
      </w:r>
      <w:proofErr w:type="gramEnd"/>
      <w:r w:rsidRPr="00554BBA">
        <w:rPr>
          <w:rFonts w:ascii="Times New Roman" w:hAnsi="Times New Roman"/>
          <w:sz w:val="24"/>
          <w:szCs w:val="24"/>
        </w:rPr>
        <w:t xml:space="preserve"> и доп. — Москва: Издательство Юрайт, 2022. — 344 с. — (Профессиональное образование). — ISBN 978-5-534-14874-9. — Текст: электронный // Образовательная платформа Юрайт [сайт]. — URL: https://urait.ru/bcode/491137;</w:t>
      </w:r>
    </w:p>
    <w:p w14:paraId="58A57B79" w14:textId="77777777" w:rsidR="000D7985" w:rsidRPr="00DF467B"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 А. Чалдаева [и др.] Основы экономики организации. Практикум: учебное пособие для среднего профессионального образования / под редакцией Л. А. Чалдаевой, А. В. Шарковой. — Москва: Издательство Юрайт, 2022. — 299 с. — (Профессиональное образование). — ISBN 978-5-9916-9279-3. — Текст: электронный // Образовательная </w:t>
      </w:r>
      <w:r w:rsidRPr="00DF467B">
        <w:rPr>
          <w:rFonts w:ascii="Times New Roman" w:hAnsi="Times New Roman"/>
          <w:sz w:val="24"/>
          <w:szCs w:val="24"/>
        </w:rPr>
        <w:t xml:space="preserve">платформа Юрайт [сайт]. — URL: </w:t>
      </w:r>
      <w:hyperlink r:id="rId198" w:history="1">
        <w:r w:rsidRPr="00DF467B">
          <w:rPr>
            <w:rFonts w:ascii="Times New Roman" w:hAnsi="Times New Roman"/>
            <w:sz w:val="24"/>
            <w:szCs w:val="24"/>
          </w:rPr>
          <w:t>https://urait.ru/bcode/491139</w:t>
        </w:r>
      </w:hyperlink>
      <w:r w:rsidRPr="00DF467B">
        <w:rPr>
          <w:rFonts w:ascii="Times New Roman" w:hAnsi="Times New Roman"/>
          <w:sz w:val="24"/>
          <w:szCs w:val="24"/>
        </w:rPr>
        <w:t>.</w:t>
      </w:r>
    </w:p>
    <w:p w14:paraId="5F7EB56F" w14:textId="77777777" w:rsidR="000D7985" w:rsidRPr="00DF467B"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DF467B">
        <w:rPr>
          <w:rFonts w:ascii="Times New Roman" w:hAnsi="Times New Roman"/>
          <w:bCs/>
          <w:sz w:val="24"/>
          <w:szCs w:val="24"/>
        </w:rPr>
        <w:fldChar w:fldCharType="begin"/>
      </w:r>
      <w:r w:rsidRPr="00DF467B">
        <w:rPr>
          <w:rFonts w:ascii="Times New Roman" w:hAnsi="Times New Roman"/>
          <w:bCs/>
          <w:sz w:val="24"/>
          <w:szCs w:val="24"/>
        </w:rPr>
        <w:instrText xml:space="preserve"> HYPERLINK "Лавренова, Г. А. Анализ финансово-хозяйственной деятельности предприятия : практикум для СПО /</w:instrText>
      </w:r>
      <w:r w:rsidRPr="00DF467B">
        <w:rPr>
          <w:rFonts w:ascii="Times New Roman" w:hAnsi="Times New Roman"/>
          <w:sz w:val="24"/>
          <w:szCs w:val="24"/>
        </w:rPr>
        <w:instrText xml:space="preserve">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w:instrText>
      </w:r>
    </w:p>
    <w:p w14:paraId="1B03536B" w14:textId="77777777" w:rsidR="000D7985" w:rsidRPr="00DF467B" w:rsidRDefault="000D7985" w:rsidP="00095D42">
      <w:pPr>
        <w:widowControl w:val="0"/>
        <w:numPr>
          <w:ilvl w:val="0"/>
          <w:numId w:val="219"/>
        </w:numPr>
        <w:suppressAutoHyphens/>
        <w:spacing w:after="0" w:line="276" w:lineRule="auto"/>
        <w:ind w:left="0" w:firstLine="709"/>
        <w:jc w:val="both"/>
        <w:rPr>
          <w:rStyle w:val="a5"/>
          <w:color w:val="auto"/>
          <w:sz w:val="24"/>
          <w:szCs w:val="24"/>
        </w:rPr>
      </w:pPr>
      <w:r w:rsidRPr="00DF467B">
        <w:rPr>
          <w:rFonts w:ascii="Times New Roman" w:hAnsi="Times New Roman"/>
          <w:bCs/>
          <w:sz w:val="24"/>
          <w:szCs w:val="24"/>
        </w:rPr>
        <w:instrText>Анализ эффективности и рисков финансово-хозяйственной деятельности : учебное пособие для СПО /</w:instrText>
      </w:r>
      <w:r w:rsidRPr="00DF467B">
        <w:rPr>
          <w:rFonts w:ascii="Times New Roman" w:hAnsi="Times New Roman"/>
          <w:sz w:val="24"/>
          <w:szCs w:val="24"/>
        </w:rPr>
        <w:instrText xml:space="preserve">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instrText>
      </w:r>
      <w:r w:rsidRPr="00DF467B">
        <w:rPr>
          <w:rFonts w:ascii="Times New Roman" w:hAnsi="Times New Roman"/>
          <w:bCs/>
          <w:sz w:val="24"/>
          <w:szCs w:val="24"/>
        </w:rPr>
        <w:instrText xml:space="preserve">" </w:instrText>
      </w:r>
      <w:r w:rsidRPr="00DF467B">
        <w:rPr>
          <w:rFonts w:ascii="Times New Roman" w:hAnsi="Times New Roman"/>
          <w:bCs/>
          <w:sz w:val="24"/>
          <w:szCs w:val="24"/>
        </w:rPr>
        <w:fldChar w:fldCharType="separate"/>
      </w:r>
      <w:r w:rsidRPr="00DF467B">
        <w:rPr>
          <w:rStyle w:val="a5"/>
          <w:bCs/>
          <w:color w:val="auto"/>
          <w:sz w:val="24"/>
          <w:szCs w:val="24"/>
        </w:rPr>
        <w:t xml:space="preserve">Лавренова, Г. А. Анализ финансово-хозяйственной деятельности </w:t>
      </w:r>
      <w:proofErr w:type="gramStart"/>
      <w:r w:rsidRPr="00DF467B">
        <w:rPr>
          <w:rStyle w:val="a5"/>
          <w:bCs/>
          <w:color w:val="auto"/>
          <w:sz w:val="24"/>
          <w:szCs w:val="24"/>
        </w:rPr>
        <w:t>предприятия :</w:t>
      </w:r>
      <w:proofErr w:type="gramEnd"/>
      <w:r w:rsidRPr="00DF467B">
        <w:rPr>
          <w:rStyle w:val="a5"/>
          <w:bCs/>
          <w:color w:val="auto"/>
          <w:sz w:val="24"/>
          <w:szCs w:val="24"/>
        </w:rPr>
        <w:t xml:space="preserve"> практикум для СПО /</w:t>
      </w:r>
      <w:r w:rsidRPr="00DF467B">
        <w:rPr>
          <w:rStyle w:val="a5"/>
          <w:color w:val="auto"/>
          <w:sz w:val="24"/>
          <w:szCs w:val="24"/>
        </w:rPr>
        <w:t xml:space="preserve"> Г. А. Лавренова. — </w:t>
      </w:r>
      <w:proofErr w:type="gramStart"/>
      <w:r w:rsidRPr="00DF467B">
        <w:rPr>
          <w:rStyle w:val="a5"/>
          <w:color w:val="auto"/>
          <w:sz w:val="24"/>
          <w:szCs w:val="24"/>
        </w:rPr>
        <w:t>Саратов :</w:t>
      </w:r>
      <w:proofErr w:type="gramEnd"/>
      <w:r w:rsidRPr="00DF467B">
        <w:rPr>
          <w:rStyle w:val="a5"/>
          <w:color w:val="auto"/>
          <w:sz w:val="24"/>
          <w:szCs w:val="24"/>
        </w:rPr>
        <w:t xml:space="preserve"> Профобразование, 2022. — 95 c. — ISBN 978-5-4488-1488-4. — </w:t>
      </w:r>
      <w:proofErr w:type="gramStart"/>
      <w:r w:rsidRPr="00DF467B">
        <w:rPr>
          <w:rStyle w:val="a5"/>
          <w:color w:val="auto"/>
          <w:sz w:val="24"/>
          <w:szCs w:val="24"/>
        </w:rPr>
        <w:t>Текст :</w:t>
      </w:r>
      <w:proofErr w:type="gramEnd"/>
      <w:r w:rsidRPr="00DF467B">
        <w:rPr>
          <w:rStyle w:val="a5"/>
          <w:color w:val="auto"/>
          <w:sz w:val="24"/>
          <w:szCs w:val="24"/>
        </w:rPr>
        <w:t xml:space="preserve"> электронный // Электронный ресурс цифровой образовательной среды СПО PROFобразование : [сайт]. — URL: https://profspo.ru/books/121295.html </w:t>
      </w:r>
    </w:p>
    <w:p w14:paraId="69A3FF85" w14:textId="77777777" w:rsidR="000D7985" w:rsidRPr="001B5FE4" w:rsidRDefault="000D7985" w:rsidP="00095D42">
      <w:pPr>
        <w:widowControl w:val="0"/>
        <w:numPr>
          <w:ilvl w:val="0"/>
          <w:numId w:val="219"/>
        </w:numPr>
        <w:suppressAutoHyphens/>
        <w:spacing w:after="0" w:line="276" w:lineRule="auto"/>
        <w:ind w:left="0" w:firstLine="709"/>
        <w:jc w:val="both"/>
        <w:rPr>
          <w:rFonts w:ascii="Times New Roman" w:hAnsi="Times New Roman"/>
          <w:sz w:val="24"/>
          <w:szCs w:val="24"/>
        </w:rPr>
      </w:pPr>
      <w:r w:rsidRPr="00DF467B">
        <w:rPr>
          <w:rStyle w:val="a5"/>
          <w:bCs/>
          <w:color w:val="auto"/>
          <w:sz w:val="24"/>
          <w:szCs w:val="24"/>
        </w:rPr>
        <w:t xml:space="preserve">Анализ эффективности и рисков финансово-хозяйственной </w:t>
      </w:r>
      <w:proofErr w:type="gramStart"/>
      <w:r w:rsidRPr="00DF467B">
        <w:rPr>
          <w:rStyle w:val="a5"/>
          <w:bCs/>
          <w:color w:val="auto"/>
          <w:sz w:val="24"/>
          <w:szCs w:val="24"/>
        </w:rPr>
        <w:t xml:space="preserve">деятельности </w:t>
      </w:r>
      <w:proofErr w:type="gramEnd"/>
      <w:r w:rsidRPr="00DF467B">
        <w:rPr>
          <w:rStyle w:val="a5"/>
          <w:bCs/>
          <w:color w:val="auto"/>
          <w:sz w:val="24"/>
          <w:szCs w:val="24"/>
        </w:rPr>
        <w:t>: учебное пособие для СПО /</w:t>
      </w:r>
      <w:r w:rsidRPr="00DF467B">
        <w:rPr>
          <w:rStyle w:val="a5"/>
          <w:color w:val="auto"/>
          <w:sz w:val="24"/>
          <w:szCs w:val="24"/>
        </w:rPr>
        <w:t xml:space="preserve"> Е. В. Смирнова, В. М. Воронина, О. В. Федорищева, И. Ю. Цыганова. — </w:t>
      </w:r>
      <w:proofErr w:type="gramStart"/>
      <w:r w:rsidRPr="00DF467B">
        <w:rPr>
          <w:rStyle w:val="a5"/>
          <w:color w:val="auto"/>
          <w:sz w:val="24"/>
          <w:szCs w:val="24"/>
        </w:rPr>
        <w:t xml:space="preserve">Саратов </w:t>
      </w:r>
      <w:proofErr w:type="gramEnd"/>
      <w:r w:rsidRPr="00DF467B">
        <w:rPr>
          <w:rStyle w:val="a5"/>
          <w:color w:val="auto"/>
          <w:sz w:val="24"/>
          <w:szCs w:val="24"/>
        </w:rPr>
        <w:t xml:space="preserve">: Профобразование, 2020. — 165 c. — ISBN 978-5-4488-0530-1. — </w:t>
      </w:r>
      <w:proofErr w:type="gramStart"/>
      <w:r w:rsidRPr="00DF467B">
        <w:rPr>
          <w:rStyle w:val="a5"/>
          <w:color w:val="auto"/>
          <w:sz w:val="24"/>
          <w:szCs w:val="24"/>
        </w:rPr>
        <w:t xml:space="preserve">Текст </w:t>
      </w:r>
      <w:proofErr w:type="gramEnd"/>
      <w:r w:rsidRPr="00DF467B">
        <w:rPr>
          <w:rStyle w:val="a5"/>
          <w:color w:val="auto"/>
          <w:sz w:val="24"/>
          <w:szCs w:val="24"/>
        </w:rPr>
        <w:t>: электронный // Электронный ресурс цифровой образовательной среды СПО PROFобразование : [сайт]. — URL: https://profspo.ru/books/91848.html</w:t>
      </w:r>
      <w:r w:rsidRPr="00DF467B">
        <w:rPr>
          <w:rFonts w:ascii="Times New Roman" w:hAnsi="Times New Roman"/>
          <w:bCs/>
          <w:sz w:val="24"/>
          <w:szCs w:val="24"/>
        </w:rPr>
        <w:fldChar w:fldCharType="end"/>
      </w:r>
    </w:p>
    <w:p w14:paraId="538E6E60" w14:textId="77777777" w:rsidR="000D7985" w:rsidRPr="001B5FE4" w:rsidRDefault="000D7985" w:rsidP="000D7985">
      <w:pPr>
        <w:widowControl w:val="0"/>
        <w:suppressAutoHyphens/>
        <w:spacing w:after="0"/>
        <w:ind w:firstLine="709"/>
        <w:contextualSpacing/>
        <w:jc w:val="both"/>
        <w:rPr>
          <w:rFonts w:ascii="Times New Roman" w:hAnsi="Times New Roman"/>
          <w:b/>
          <w:bCs/>
          <w:i/>
          <w:sz w:val="24"/>
          <w:szCs w:val="24"/>
        </w:rPr>
      </w:pPr>
    </w:p>
    <w:p w14:paraId="1A2D49A5" w14:textId="77777777" w:rsidR="000D7985" w:rsidRPr="00554BBA" w:rsidRDefault="000D7985" w:rsidP="000D7985">
      <w:pPr>
        <w:widowControl w:val="0"/>
        <w:suppressAutoHyphens/>
        <w:ind w:firstLine="709"/>
        <w:jc w:val="both"/>
        <w:rPr>
          <w:rFonts w:ascii="Times New Roman" w:hAnsi="Times New Roman"/>
          <w:b/>
          <w:bCs/>
          <w:sz w:val="24"/>
          <w:szCs w:val="24"/>
        </w:rPr>
      </w:pPr>
      <w:r w:rsidRPr="00554BBA">
        <w:rPr>
          <w:rFonts w:ascii="Times New Roman" w:hAnsi="Times New Roman"/>
          <w:b/>
          <w:bCs/>
          <w:sz w:val="24"/>
          <w:szCs w:val="24"/>
        </w:rPr>
        <w:t xml:space="preserve">3.2.3. Дополнительные источники </w:t>
      </w:r>
    </w:p>
    <w:p w14:paraId="566F0094" w14:textId="77777777" w:rsidR="000D7985" w:rsidRPr="00554BBA" w:rsidRDefault="000D7985" w:rsidP="00095D42">
      <w:pPr>
        <w:numPr>
          <w:ilvl w:val="0"/>
          <w:numId w:val="220"/>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первая) от 31.07.1998 N 146-ФЗ;</w:t>
      </w:r>
    </w:p>
    <w:p w14:paraId="7B760C19" w14:textId="77777777" w:rsidR="000D7985" w:rsidRPr="00554BBA" w:rsidRDefault="000D7985" w:rsidP="00095D42">
      <w:pPr>
        <w:numPr>
          <w:ilvl w:val="0"/>
          <w:numId w:val="220"/>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вторая) от 05.08.2000 N 117-ФЗ;</w:t>
      </w:r>
    </w:p>
    <w:p w14:paraId="7ABB0F38" w14:textId="77777777" w:rsidR="000D7985" w:rsidRPr="00554BBA" w:rsidRDefault="000D7985" w:rsidP="00095D42">
      <w:pPr>
        <w:widowControl w:val="0"/>
        <w:numPr>
          <w:ilvl w:val="0"/>
          <w:numId w:val="220"/>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ГОСТ Р 51303–2013. Национальный стандарт Российской Федерации. Торговля. Термины и определения (утв. Приказом Росстандарта от 28.08.2013 N 582-ст);</w:t>
      </w:r>
    </w:p>
    <w:p w14:paraId="7543C629" w14:textId="77777777" w:rsidR="000D7985" w:rsidRPr="00554BBA" w:rsidRDefault="000D7985" w:rsidP="00095D42">
      <w:pPr>
        <w:widowControl w:val="0"/>
        <w:numPr>
          <w:ilvl w:val="0"/>
          <w:numId w:val="220"/>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 xml:space="preserve">Фридман, А. М. Экономика предприятий торговли и питания потребительского общества: учебник / А. М. Фридман. - 6-е изд., стер. — Москва: Издательско-торговая корпорация «Дашков и </w:t>
      </w:r>
      <w:proofErr w:type="gramStart"/>
      <w:r w:rsidRPr="00554BBA">
        <w:rPr>
          <w:rFonts w:ascii="Times New Roman" w:hAnsi="Times New Roman"/>
          <w:bCs/>
          <w:sz w:val="24"/>
          <w:szCs w:val="24"/>
        </w:rPr>
        <w:t>К</w:t>
      </w:r>
      <w:proofErr w:type="gramEnd"/>
      <w:r w:rsidRPr="00554BBA">
        <w:rPr>
          <w:rFonts w:ascii="Times New Roman" w:hAnsi="Times New Roman"/>
          <w:bCs/>
          <w:sz w:val="24"/>
          <w:szCs w:val="24"/>
        </w:rPr>
        <w:t xml:space="preserve">°», 2020. — 656 с. - ISBN 978-5-394-03747-4. - Текст: электронный. - URL: </w:t>
      </w:r>
      <w:hyperlink r:id="rId199" w:history="1">
        <w:r w:rsidRPr="00554BBA">
          <w:rPr>
            <w:rFonts w:ascii="Times New Roman" w:hAnsi="Times New Roman"/>
            <w:bCs/>
            <w:sz w:val="24"/>
            <w:szCs w:val="24"/>
            <w:u w:val="single"/>
          </w:rPr>
          <w:t>https://znanium.com/catalog/product/1093229</w:t>
        </w:r>
      </w:hyperlink>
      <w:r w:rsidRPr="00554BBA">
        <w:rPr>
          <w:rFonts w:ascii="Times New Roman" w:hAnsi="Times New Roman"/>
          <w:bCs/>
          <w:sz w:val="24"/>
          <w:szCs w:val="24"/>
        </w:rPr>
        <w:t>;</w:t>
      </w:r>
    </w:p>
    <w:p w14:paraId="4416059C" w14:textId="77777777" w:rsidR="000D7985" w:rsidRPr="00554BBA" w:rsidRDefault="000D7985" w:rsidP="00095D42">
      <w:pPr>
        <w:widowControl w:val="0"/>
        <w:numPr>
          <w:ilvl w:val="0"/>
          <w:numId w:val="220"/>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 xml:space="preserve">Фридман, А. М. Анализ финансово-хозяйственной деятельности: учебник / А. </w:t>
      </w:r>
      <w:r w:rsidRPr="00554BBA">
        <w:rPr>
          <w:rFonts w:ascii="Times New Roman" w:hAnsi="Times New Roman"/>
          <w:bCs/>
          <w:sz w:val="24"/>
          <w:szCs w:val="24"/>
        </w:rPr>
        <w:lastRenderedPageBreak/>
        <w:t>М. Фридман. — Москва: РИОР: ИНФРА-М, 2021. — 264 с. — (Среднее профессиональное образование). - ISBN 978-5-369-01791-3. - Текст: электронный. - URL: https://znanium.com/catalog/product/1209236 (дата обращения: 28.07.2022);</w:t>
      </w:r>
    </w:p>
    <w:p w14:paraId="1BE20F1C" w14:textId="77777777" w:rsidR="000D7985" w:rsidRPr="00554BBA" w:rsidRDefault="00F16761" w:rsidP="00095D42">
      <w:pPr>
        <w:widowControl w:val="0"/>
        <w:numPr>
          <w:ilvl w:val="0"/>
          <w:numId w:val="220"/>
        </w:numPr>
        <w:suppressAutoHyphens/>
        <w:spacing w:after="0" w:line="276" w:lineRule="auto"/>
        <w:ind w:left="0" w:firstLine="709"/>
        <w:jc w:val="both"/>
        <w:rPr>
          <w:rFonts w:ascii="Times New Roman" w:hAnsi="Times New Roman"/>
          <w:sz w:val="24"/>
          <w:szCs w:val="24"/>
        </w:rPr>
      </w:pPr>
      <w:hyperlink r:id="rId200" w:history="1">
        <w:r w:rsidR="000D7985" w:rsidRPr="00554BBA">
          <w:rPr>
            <w:rFonts w:ascii="Times New Roman" w:hAnsi="Times New Roman"/>
            <w:sz w:val="24"/>
            <w:szCs w:val="24"/>
            <w:u w:val="single"/>
          </w:rPr>
          <w:t>www.nalog.gov.ru</w:t>
        </w:r>
      </w:hyperlink>
      <w:r w:rsidR="000D7985" w:rsidRPr="00554BBA">
        <w:rPr>
          <w:rFonts w:ascii="Times New Roman" w:hAnsi="Times New Roman"/>
          <w:sz w:val="24"/>
          <w:szCs w:val="24"/>
        </w:rPr>
        <w:t xml:space="preserve"> – Официальный сайт Федеральной налоговой службы;</w:t>
      </w:r>
    </w:p>
    <w:p w14:paraId="4A6A6C0E" w14:textId="77777777" w:rsidR="000D7985" w:rsidRPr="00554BBA" w:rsidRDefault="00F16761" w:rsidP="00095D42">
      <w:pPr>
        <w:widowControl w:val="0"/>
        <w:numPr>
          <w:ilvl w:val="0"/>
          <w:numId w:val="220"/>
        </w:numPr>
        <w:suppressAutoHyphens/>
        <w:spacing w:after="0" w:line="276" w:lineRule="auto"/>
        <w:ind w:left="0" w:firstLine="709"/>
        <w:jc w:val="both"/>
        <w:rPr>
          <w:rFonts w:ascii="Times New Roman" w:hAnsi="Times New Roman"/>
          <w:sz w:val="24"/>
          <w:szCs w:val="24"/>
        </w:rPr>
      </w:pPr>
      <w:hyperlink r:id="rId201" w:history="1">
        <w:r w:rsidR="000D7985" w:rsidRPr="00554BBA">
          <w:rPr>
            <w:rFonts w:ascii="Times New Roman" w:hAnsi="Times New Roman"/>
            <w:sz w:val="24"/>
            <w:szCs w:val="24"/>
            <w:u w:val="single"/>
          </w:rPr>
          <w:t>www.rosstat.gov.ru</w:t>
        </w:r>
      </w:hyperlink>
      <w:r w:rsidR="000D7985" w:rsidRPr="00554BBA">
        <w:rPr>
          <w:rFonts w:ascii="Times New Roman" w:hAnsi="Times New Roman"/>
          <w:sz w:val="24"/>
          <w:szCs w:val="24"/>
        </w:rPr>
        <w:t xml:space="preserve"> – официальный сайт Федеральной службы государственной статистики;</w:t>
      </w:r>
    </w:p>
    <w:p w14:paraId="6FC0287B" w14:textId="77777777" w:rsidR="000D7985" w:rsidRPr="00554BBA" w:rsidRDefault="00F16761" w:rsidP="00095D42">
      <w:pPr>
        <w:widowControl w:val="0"/>
        <w:numPr>
          <w:ilvl w:val="0"/>
          <w:numId w:val="220"/>
        </w:numPr>
        <w:suppressAutoHyphens/>
        <w:spacing w:after="0" w:line="276" w:lineRule="auto"/>
        <w:ind w:left="0" w:firstLine="709"/>
        <w:jc w:val="both"/>
        <w:rPr>
          <w:rFonts w:ascii="Times New Roman" w:hAnsi="Times New Roman"/>
          <w:sz w:val="24"/>
          <w:szCs w:val="24"/>
        </w:rPr>
      </w:pPr>
      <w:hyperlink r:id="rId202" w:history="1">
        <w:r w:rsidR="000D7985" w:rsidRPr="00554BBA">
          <w:rPr>
            <w:rFonts w:ascii="Times New Roman" w:hAnsi="Times New Roman"/>
            <w:sz w:val="24"/>
            <w:szCs w:val="24"/>
            <w:u w:val="single"/>
          </w:rPr>
          <w:t>www.consultant.ru</w:t>
        </w:r>
      </w:hyperlink>
      <w:r w:rsidR="000D7985" w:rsidRPr="00554BBA">
        <w:rPr>
          <w:rFonts w:ascii="Times New Roman" w:hAnsi="Times New Roman"/>
          <w:sz w:val="24"/>
          <w:szCs w:val="24"/>
        </w:rPr>
        <w:t xml:space="preserve"> – Информационно правовой портал Справочно-правовой системы Консультант плюс;</w:t>
      </w:r>
    </w:p>
    <w:p w14:paraId="39DDD6E4" w14:textId="77777777" w:rsidR="000D7985" w:rsidRPr="00554BBA" w:rsidRDefault="00F16761" w:rsidP="00095D42">
      <w:pPr>
        <w:widowControl w:val="0"/>
        <w:numPr>
          <w:ilvl w:val="0"/>
          <w:numId w:val="220"/>
        </w:numPr>
        <w:suppressAutoHyphens/>
        <w:spacing w:after="0" w:line="276" w:lineRule="auto"/>
        <w:ind w:left="0" w:firstLine="709"/>
        <w:jc w:val="both"/>
        <w:rPr>
          <w:rFonts w:ascii="Times New Roman" w:hAnsi="Times New Roman"/>
          <w:sz w:val="24"/>
          <w:szCs w:val="24"/>
        </w:rPr>
      </w:pPr>
      <w:hyperlink r:id="rId203" w:history="1">
        <w:r w:rsidR="000D7985" w:rsidRPr="00554BBA">
          <w:rPr>
            <w:rFonts w:ascii="Times New Roman" w:hAnsi="Times New Roman"/>
            <w:sz w:val="24"/>
            <w:szCs w:val="24"/>
            <w:u w:val="single"/>
          </w:rPr>
          <w:t>www.garant.ru</w:t>
        </w:r>
      </w:hyperlink>
      <w:r w:rsidR="000D7985" w:rsidRPr="00554BBA">
        <w:rPr>
          <w:rFonts w:ascii="Times New Roman" w:hAnsi="Times New Roman"/>
          <w:sz w:val="24"/>
          <w:szCs w:val="24"/>
        </w:rPr>
        <w:t xml:space="preserve"> – Информационно правовой портал Справочно-правовой системы Гарант.</w:t>
      </w:r>
    </w:p>
    <w:p w14:paraId="0E89CB5D" w14:textId="77777777" w:rsidR="000D7985" w:rsidRPr="00554BBA" w:rsidRDefault="000D7985" w:rsidP="000D7985">
      <w:pPr>
        <w:widowControl w:val="0"/>
        <w:suppressAutoHyphens/>
        <w:jc w:val="center"/>
        <w:rPr>
          <w:rFonts w:ascii="Times New Roman" w:hAnsi="Times New Roman"/>
          <w:b/>
          <w:sz w:val="24"/>
          <w:szCs w:val="24"/>
        </w:rPr>
      </w:pPr>
    </w:p>
    <w:p w14:paraId="574B5CCA" w14:textId="77777777" w:rsidR="000D7985" w:rsidRPr="00554BBA" w:rsidRDefault="000D7985" w:rsidP="000D7985">
      <w:pPr>
        <w:widowControl w:val="0"/>
        <w:suppressAutoHyphens/>
        <w:jc w:val="center"/>
        <w:rPr>
          <w:rFonts w:ascii="Times New Roman" w:hAnsi="Times New Roman"/>
          <w:b/>
          <w:sz w:val="24"/>
          <w:szCs w:val="24"/>
        </w:rPr>
      </w:pPr>
      <w:r w:rsidRPr="00554BBA">
        <w:rPr>
          <w:rFonts w:ascii="Times New Roman" w:hAnsi="Times New Roman"/>
          <w:b/>
          <w:sz w:val="24"/>
          <w:szCs w:val="24"/>
        </w:rPr>
        <w:t>4. КОНТРОЛЬ И ОЦЕНКА РЕЗУЛЬТАТОВ ОСВОЕНИЯ</w:t>
      </w:r>
    </w:p>
    <w:p w14:paraId="01339F75" w14:textId="77777777" w:rsidR="000D7985" w:rsidRPr="00554BBA" w:rsidRDefault="000D7985" w:rsidP="000D7985">
      <w:pPr>
        <w:widowControl w:val="0"/>
        <w:suppressAutoHyphens/>
        <w:jc w:val="center"/>
        <w:rPr>
          <w:rFonts w:ascii="Times New Roman" w:hAnsi="Times New Roman"/>
          <w:b/>
          <w:sz w:val="24"/>
          <w:szCs w:val="24"/>
        </w:rPr>
      </w:pPr>
      <w:r w:rsidRPr="00554BBA">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2405"/>
        <w:gridCol w:w="3258"/>
      </w:tblGrid>
      <w:tr w:rsidR="000D7985" w:rsidRPr="00554BBA" w14:paraId="33694903" w14:textId="77777777" w:rsidTr="00DF467B">
        <w:tc>
          <w:tcPr>
            <w:tcW w:w="1970" w:type="pct"/>
            <w:tcBorders>
              <w:top w:val="single" w:sz="4" w:space="0" w:color="auto"/>
              <w:left w:val="single" w:sz="4" w:space="0" w:color="auto"/>
              <w:bottom w:val="single" w:sz="4" w:space="0" w:color="auto"/>
              <w:right w:val="single" w:sz="4" w:space="0" w:color="auto"/>
            </w:tcBorders>
            <w:hideMark/>
          </w:tcPr>
          <w:p w14:paraId="3478F876" w14:textId="77777777" w:rsidR="000D7985" w:rsidRPr="00554BBA" w:rsidRDefault="000D7985" w:rsidP="00C46C1F">
            <w:pPr>
              <w:widowControl w:val="0"/>
              <w:suppressAutoHyphens/>
              <w:spacing w:after="0" w:line="240" w:lineRule="auto"/>
              <w:jc w:val="center"/>
              <w:rPr>
                <w:rFonts w:ascii="Times New Roman" w:hAnsi="Times New Roman"/>
                <w:sz w:val="24"/>
                <w:szCs w:val="24"/>
              </w:rPr>
            </w:pPr>
            <w:r w:rsidRPr="00554BBA">
              <w:rPr>
                <w:rFonts w:ascii="Times New Roman" w:hAnsi="Times New Roman"/>
                <w:b/>
                <w:bCs/>
                <w:i/>
              </w:rPr>
              <w:t>Результаты обучения</w:t>
            </w:r>
          </w:p>
        </w:tc>
        <w:tc>
          <w:tcPr>
            <w:tcW w:w="1287" w:type="pct"/>
            <w:tcBorders>
              <w:top w:val="single" w:sz="4" w:space="0" w:color="auto"/>
              <w:left w:val="single" w:sz="4" w:space="0" w:color="auto"/>
              <w:bottom w:val="single" w:sz="4" w:space="0" w:color="auto"/>
              <w:right w:val="single" w:sz="4" w:space="0" w:color="auto"/>
            </w:tcBorders>
            <w:hideMark/>
          </w:tcPr>
          <w:p w14:paraId="1FE0A01C" w14:textId="77777777" w:rsidR="000D7985" w:rsidRPr="00554BBA" w:rsidRDefault="000D7985" w:rsidP="00C46C1F">
            <w:pPr>
              <w:widowControl w:val="0"/>
              <w:suppressAutoHyphens/>
              <w:spacing w:line="240" w:lineRule="auto"/>
              <w:jc w:val="center"/>
              <w:rPr>
                <w:rFonts w:ascii="Times New Roman" w:hAnsi="Times New Roman"/>
                <w:b/>
                <w:bCs/>
                <w:i/>
              </w:rPr>
            </w:pPr>
            <w:r w:rsidRPr="00554BBA">
              <w:rPr>
                <w:rFonts w:ascii="Times New Roman" w:hAnsi="Times New Roman"/>
                <w:b/>
                <w:bCs/>
                <w:i/>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14:paraId="076B1DF7" w14:textId="77777777" w:rsidR="000D7985" w:rsidRPr="00554BBA" w:rsidRDefault="000D7985" w:rsidP="00C46C1F">
            <w:pPr>
              <w:widowControl w:val="0"/>
              <w:suppressAutoHyphens/>
              <w:spacing w:line="240" w:lineRule="auto"/>
              <w:jc w:val="center"/>
              <w:rPr>
                <w:rFonts w:ascii="Times New Roman" w:hAnsi="Times New Roman"/>
                <w:b/>
                <w:bCs/>
                <w:i/>
              </w:rPr>
            </w:pPr>
            <w:r w:rsidRPr="00554BBA">
              <w:rPr>
                <w:rFonts w:ascii="Times New Roman" w:hAnsi="Times New Roman"/>
                <w:b/>
                <w:bCs/>
                <w:i/>
              </w:rPr>
              <w:t>Методы оценки</w:t>
            </w:r>
          </w:p>
        </w:tc>
      </w:tr>
      <w:tr w:rsidR="000D7985" w:rsidRPr="00554BBA" w14:paraId="75BBB1A3" w14:textId="77777777" w:rsidTr="00C46C1F">
        <w:tc>
          <w:tcPr>
            <w:tcW w:w="5000" w:type="pct"/>
            <w:gridSpan w:val="3"/>
            <w:tcBorders>
              <w:top w:val="single" w:sz="4" w:space="0" w:color="auto"/>
              <w:left w:val="single" w:sz="4" w:space="0" w:color="auto"/>
              <w:bottom w:val="single" w:sz="4" w:space="0" w:color="auto"/>
              <w:right w:val="single" w:sz="4" w:space="0" w:color="auto"/>
            </w:tcBorders>
          </w:tcPr>
          <w:p w14:paraId="6922C3BA" w14:textId="77777777" w:rsidR="000D7985" w:rsidRPr="00AF3F66" w:rsidRDefault="000D7985" w:rsidP="00C46C1F">
            <w:pPr>
              <w:widowControl w:val="0"/>
              <w:suppressAutoHyphens/>
              <w:spacing w:after="0"/>
              <w:jc w:val="both"/>
              <w:rPr>
                <w:rFonts w:ascii="Times New Roman" w:hAnsi="Times New Roman"/>
                <w:bCs/>
                <w:i/>
              </w:rPr>
            </w:pPr>
            <w:r w:rsidRPr="00554BBA">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0D7985" w:rsidRPr="00554BBA" w14:paraId="5F093152" w14:textId="77777777" w:rsidTr="00DF467B">
        <w:tc>
          <w:tcPr>
            <w:tcW w:w="1970" w:type="pct"/>
            <w:tcBorders>
              <w:top w:val="single" w:sz="4" w:space="0" w:color="auto"/>
              <w:left w:val="single" w:sz="4" w:space="0" w:color="auto"/>
              <w:bottom w:val="single" w:sz="4" w:space="0" w:color="auto"/>
              <w:right w:val="single" w:sz="4" w:space="0" w:color="auto"/>
            </w:tcBorders>
          </w:tcPr>
          <w:p w14:paraId="3C9AB480"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составления итоговых документов в сфере прогнозирования и экспертизы цен;</w:t>
            </w:r>
          </w:p>
          <w:p w14:paraId="160B56C3"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методов финансового и экономического анализа деятельности организации;</w:t>
            </w:r>
          </w:p>
          <w:p w14:paraId="4C0C3C86"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сбора и обработки экономической информации, а также осуществления технико-экономических расчетов показателей финансово-хозяйственной деятельности организации, в т.ч. с использованием специализированных программных продуктов; </w:t>
            </w:r>
          </w:p>
          <w:p w14:paraId="0C7AB7AD"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способов и приемов для решения задач по анализу финансово-хозяйственной деятельности; </w:t>
            </w:r>
          </w:p>
          <w:p w14:paraId="5AE516E7"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типы факторных моделей; </w:t>
            </w:r>
          </w:p>
          <w:p w14:paraId="21AC7875"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схемы формирования и анализа основных групп показателей в системе комплексного экономического анализа;</w:t>
            </w:r>
          </w:p>
          <w:p w14:paraId="7095E07D"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методику анализа эффективности использовани</w:t>
            </w:r>
            <w:r>
              <w:rPr>
                <w:rFonts w:ascii="Times New Roman" w:hAnsi="Times New Roman"/>
                <w:bCs/>
                <w:iCs/>
              </w:rPr>
              <w:t xml:space="preserve">я экономических </w:t>
            </w:r>
            <w:r w:rsidRPr="00554BBA">
              <w:rPr>
                <w:rFonts w:ascii="Times New Roman" w:hAnsi="Times New Roman"/>
                <w:bCs/>
                <w:iCs/>
              </w:rPr>
              <w:t>ресурсов</w:t>
            </w:r>
            <w:r>
              <w:rPr>
                <w:rFonts w:ascii="Times New Roman" w:hAnsi="Times New Roman"/>
                <w:bCs/>
                <w:iCs/>
              </w:rPr>
              <w:t xml:space="preserve"> организации</w:t>
            </w:r>
            <w:r w:rsidRPr="00554BBA">
              <w:rPr>
                <w:rFonts w:ascii="Times New Roman" w:hAnsi="Times New Roman"/>
                <w:bCs/>
                <w:iCs/>
              </w:rPr>
              <w:t>;</w:t>
            </w:r>
          </w:p>
          <w:p w14:paraId="40D22042"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методических материалов по </w:t>
            </w:r>
            <w:r w:rsidRPr="00554BBA">
              <w:rPr>
                <w:rFonts w:ascii="Times New Roman" w:hAnsi="Times New Roman"/>
                <w:bCs/>
                <w:iCs/>
              </w:rPr>
              <w:lastRenderedPageBreak/>
              <w:t>анализу, прогнозированию и планированию деятельности организации;</w:t>
            </w:r>
          </w:p>
          <w:p w14:paraId="582C5FC3"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актуальный профессиональный и социальный контекст, в котором приходится работать и жить;</w:t>
            </w:r>
          </w:p>
          <w:p w14:paraId="3962A93C"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14:paraId="19034422"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алгоритмы выполнения работ в профессиональной и смежных областях; </w:t>
            </w:r>
          </w:p>
          <w:p w14:paraId="2D597DF5"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методы работы в профессиональной и смежных сферах; </w:t>
            </w:r>
          </w:p>
          <w:p w14:paraId="5D41DCEB"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структуру плана для решения задач; </w:t>
            </w:r>
          </w:p>
          <w:p w14:paraId="42C5170F"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оценки результатов решения задач профессиональной деятельности.</w:t>
            </w:r>
          </w:p>
          <w:p w14:paraId="1E1285AD"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номенклатура информационных источников, применяемых в профессиональной деятельности; </w:t>
            </w:r>
          </w:p>
          <w:p w14:paraId="479EEE8D"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приемы структурирования информации; </w:t>
            </w:r>
          </w:p>
          <w:p w14:paraId="3732739C"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формат оформления результатов поиска информации, современные средства и устройства информатизации; </w:t>
            </w:r>
          </w:p>
          <w:p w14:paraId="258A0017"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p w14:paraId="3A3232B8"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содержание актуальной нормативно-правовой документации;</w:t>
            </w:r>
          </w:p>
          <w:p w14:paraId="32D097CF"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proofErr w:type="gramStart"/>
            <w:r>
              <w:rPr>
                <w:rFonts w:ascii="Times New Roman" w:hAnsi="Times New Roman"/>
                <w:bCs/>
                <w:iCs/>
              </w:rPr>
              <w:t>современной  научной</w:t>
            </w:r>
            <w:proofErr w:type="gramEnd"/>
            <w:r w:rsidRPr="00554BBA">
              <w:rPr>
                <w:rFonts w:ascii="Times New Roman" w:hAnsi="Times New Roman"/>
                <w:bCs/>
                <w:iCs/>
              </w:rPr>
              <w:t xml:space="preserve"> и професси</w:t>
            </w:r>
            <w:r>
              <w:rPr>
                <w:rFonts w:ascii="Times New Roman" w:hAnsi="Times New Roman"/>
                <w:bCs/>
                <w:iCs/>
              </w:rPr>
              <w:t xml:space="preserve">ональной </w:t>
            </w:r>
            <w:r w:rsidRPr="00554BBA">
              <w:rPr>
                <w:rFonts w:ascii="Times New Roman" w:hAnsi="Times New Roman"/>
                <w:bCs/>
                <w:iCs/>
              </w:rPr>
              <w:t>терминология;</w:t>
            </w:r>
          </w:p>
          <w:p w14:paraId="075CA74F"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возможные траектории профессионального развития и самообразования; </w:t>
            </w:r>
          </w:p>
          <w:p w14:paraId="088B43A4"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lastRenderedPageBreak/>
              <w:t>основы проектной деятельности;</w:t>
            </w:r>
          </w:p>
          <w:p w14:paraId="61AE980F"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правила экологической безопасности при ведении профессиональной деятельности; </w:t>
            </w:r>
          </w:p>
          <w:p w14:paraId="020C5B1C"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основные ресурсы, задействованные в профессиональной деятельности; </w:t>
            </w:r>
          </w:p>
          <w:p w14:paraId="2F0FE49D"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пути обеспечения ресурсосбережения; </w:t>
            </w:r>
          </w:p>
          <w:p w14:paraId="0FC231A8"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принципы бережливого производства;</w:t>
            </w:r>
          </w:p>
          <w:p w14:paraId="27F7C39D"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лексический минимум, относящийся к описанию предметов, средств и процессов профессиональной деятельности; </w:t>
            </w:r>
          </w:p>
          <w:p w14:paraId="67181FBF"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особенности произношения; </w:t>
            </w:r>
          </w:p>
          <w:p w14:paraId="2386C7B1" w14:textId="77777777" w:rsidR="000D7985" w:rsidRPr="00554BBA" w:rsidRDefault="000D7985" w:rsidP="00095D42">
            <w:pPr>
              <w:widowControl w:val="0"/>
              <w:numPr>
                <w:ilvl w:val="0"/>
                <w:numId w:val="142"/>
              </w:numPr>
              <w:suppressAutoHyphens/>
              <w:spacing w:after="0" w:line="276" w:lineRule="auto"/>
              <w:ind w:left="0" w:firstLine="0"/>
              <w:jc w:val="both"/>
              <w:rPr>
                <w:rFonts w:ascii="Times New Roman" w:hAnsi="Times New Roman"/>
                <w:bCs/>
                <w:iCs/>
              </w:rPr>
            </w:pPr>
            <w:r w:rsidRPr="00554BBA">
              <w:rPr>
                <w:rFonts w:ascii="Times New Roman" w:hAnsi="Times New Roman"/>
                <w:bCs/>
                <w:iCs/>
              </w:rPr>
              <w:t>правила чтения текстов профессиональной направленности</w:t>
            </w:r>
          </w:p>
        </w:tc>
        <w:tc>
          <w:tcPr>
            <w:tcW w:w="1287" w:type="pct"/>
            <w:tcBorders>
              <w:top w:val="single" w:sz="4" w:space="0" w:color="auto"/>
              <w:left w:val="single" w:sz="4" w:space="0" w:color="auto"/>
              <w:bottom w:val="single" w:sz="4" w:space="0" w:color="auto"/>
              <w:right w:val="single" w:sz="4" w:space="0" w:color="auto"/>
            </w:tcBorders>
          </w:tcPr>
          <w:p w14:paraId="04A79AF6"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 xml:space="preserve">правильно подбирает необходимую информацию для проведения анализа данных; </w:t>
            </w:r>
          </w:p>
          <w:p w14:paraId="2CF071B0" w14:textId="77777777" w:rsidR="000D7985" w:rsidRPr="00554BBA" w:rsidRDefault="000D7985" w:rsidP="00C46C1F">
            <w:pPr>
              <w:widowControl w:val="0"/>
              <w:suppressAutoHyphens/>
              <w:spacing w:after="0" w:line="240" w:lineRule="auto"/>
              <w:rPr>
                <w:rFonts w:ascii="Times New Roman" w:hAnsi="Times New Roman"/>
                <w:bCs/>
                <w:iCs/>
              </w:rPr>
            </w:pPr>
          </w:p>
          <w:p w14:paraId="1F4627C2"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 xml:space="preserve">обеспечивает сохранность полученной информации. </w:t>
            </w:r>
          </w:p>
          <w:p w14:paraId="61700781" w14:textId="77777777" w:rsidR="000D7985" w:rsidRPr="00554BBA" w:rsidRDefault="000D7985" w:rsidP="00C46C1F">
            <w:pPr>
              <w:widowControl w:val="0"/>
              <w:suppressAutoHyphens/>
              <w:spacing w:after="0" w:line="240" w:lineRule="auto"/>
              <w:rPr>
                <w:rFonts w:ascii="Times New Roman" w:hAnsi="Times New Roman"/>
                <w:bCs/>
                <w:i/>
              </w:rPr>
            </w:pPr>
          </w:p>
          <w:p w14:paraId="21DCCB63" w14:textId="77777777" w:rsidR="000D7985" w:rsidRPr="00554BBA" w:rsidRDefault="000D7985" w:rsidP="00C46C1F">
            <w:pPr>
              <w:widowControl w:val="0"/>
              <w:suppressAutoHyphens/>
              <w:spacing w:after="0" w:line="240" w:lineRule="auto"/>
              <w:rPr>
                <w:rFonts w:ascii="Times New Roman" w:hAnsi="Times New Roman"/>
                <w:bCs/>
                <w:i/>
              </w:rPr>
            </w:pPr>
          </w:p>
          <w:p w14:paraId="2E73618B"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 xml:space="preserve">знает структуру цены товара; </w:t>
            </w:r>
          </w:p>
          <w:p w14:paraId="1B71DD67" w14:textId="77777777" w:rsidR="000D7985" w:rsidRPr="00554BBA" w:rsidRDefault="000D7985" w:rsidP="00C46C1F">
            <w:pPr>
              <w:widowControl w:val="0"/>
              <w:suppressAutoHyphens/>
              <w:spacing w:after="0" w:line="240" w:lineRule="auto"/>
              <w:rPr>
                <w:rFonts w:ascii="Times New Roman" w:hAnsi="Times New Roman"/>
                <w:bCs/>
                <w:iCs/>
              </w:rPr>
            </w:pPr>
          </w:p>
          <w:p w14:paraId="7A476BF7"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правильно выбирает формы итоговых документов для отражения результатов проведения анализа цен на товары;</w:t>
            </w:r>
          </w:p>
          <w:p w14:paraId="2105E1BC" w14:textId="77777777" w:rsidR="000D7985" w:rsidRPr="00554BBA" w:rsidRDefault="000D7985" w:rsidP="00C46C1F">
            <w:pPr>
              <w:widowControl w:val="0"/>
              <w:suppressAutoHyphens/>
              <w:spacing w:after="0" w:line="240" w:lineRule="auto"/>
              <w:rPr>
                <w:rFonts w:ascii="Times New Roman" w:hAnsi="Times New Roman"/>
                <w:bCs/>
                <w:i/>
              </w:rPr>
            </w:pPr>
          </w:p>
          <w:p w14:paraId="79B1BEA3"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правильно применяет формулы и алгоритм расчета финансовых, технико-экономических показателей для проведения анализа финансово-хозяйственной деятельности организации.</w:t>
            </w:r>
          </w:p>
          <w:p w14:paraId="32EB6F26" w14:textId="77777777" w:rsidR="000D7985" w:rsidRPr="00554BBA" w:rsidRDefault="000D7985" w:rsidP="00C46C1F">
            <w:pPr>
              <w:widowControl w:val="0"/>
              <w:suppressAutoHyphens/>
              <w:spacing w:after="0" w:line="240" w:lineRule="auto"/>
              <w:rPr>
                <w:rFonts w:ascii="Times New Roman" w:hAnsi="Times New Roman"/>
                <w:bCs/>
                <w:i/>
              </w:rPr>
            </w:pPr>
          </w:p>
          <w:p w14:paraId="0D13C911"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правильно называет основные группы показателей в системе комплексного экономического анализа;</w:t>
            </w:r>
          </w:p>
          <w:p w14:paraId="4B1556DC" w14:textId="77777777" w:rsidR="000D7985" w:rsidRPr="00554BBA" w:rsidRDefault="000D7985" w:rsidP="00C46C1F">
            <w:pPr>
              <w:widowControl w:val="0"/>
              <w:suppressAutoHyphens/>
              <w:spacing w:after="0" w:line="240" w:lineRule="auto"/>
              <w:rPr>
                <w:rFonts w:ascii="Times New Roman" w:hAnsi="Times New Roman"/>
                <w:bCs/>
                <w:i/>
              </w:rPr>
            </w:pPr>
          </w:p>
          <w:p w14:paraId="0CB20CEB"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правильно раскрывает содержание экономических терминов и определений;</w:t>
            </w:r>
          </w:p>
          <w:p w14:paraId="25A6426E" w14:textId="77777777" w:rsidR="000D7985" w:rsidRPr="00554BBA" w:rsidRDefault="000D7985" w:rsidP="00C46C1F">
            <w:pPr>
              <w:widowControl w:val="0"/>
              <w:suppressAutoHyphens/>
              <w:spacing w:after="0" w:line="240" w:lineRule="auto"/>
              <w:rPr>
                <w:rFonts w:ascii="Times New Roman" w:hAnsi="Times New Roman"/>
                <w:bCs/>
                <w:iCs/>
              </w:rPr>
            </w:pPr>
          </w:p>
          <w:p w14:paraId="764F2C22" w14:textId="77777777" w:rsidR="000D7985" w:rsidRPr="00554BBA" w:rsidRDefault="000D7985" w:rsidP="00C46C1F">
            <w:pPr>
              <w:widowControl w:val="0"/>
              <w:suppressAutoHyphens/>
              <w:spacing w:after="0" w:line="240" w:lineRule="auto"/>
              <w:rPr>
                <w:rFonts w:ascii="Times New Roman" w:hAnsi="Times New Roman"/>
                <w:bCs/>
                <w:iCs/>
              </w:rPr>
            </w:pPr>
            <w:r w:rsidRPr="00554BBA">
              <w:rPr>
                <w:rFonts w:ascii="Times New Roman" w:hAnsi="Times New Roman"/>
                <w:bCs/>
                <w:iCs/>
              </w:rPr>
              <w:t>раскрывает сущность показателей эф</w:t>
            </w:r>
            <w:r>
              <w:rPr>
                <w:rFonts w:ascii="Times New Roman" w:hAnsi="Times New Roman"/>
                <w:bCs/>
                <w:iCs/>
              </w:rPr>
              <w:t>фективности использования экономических ресурсов оргнизации</w:t>
            </w:r>
            <w:r w:rsidRPr="00554BBA">
              <w:rPr>
                <w:rFonts w:ascii="Times New Roman" w:hAnsi="Times New Roman"/>
                <w:bCs/>
                <w:iCs/>
              </w:rPr>
              <w:t>;</w:t>
            </w:r>
          </w:p>
          <w:p w14:paraId="565CFAB4" w14:textId="77777777" w:rsidR="000D7985" w:rsidRPr="00554BBA" w:rsidRDefault="000D7985" w:rsidP="00C46C1F">
            <w:pPr>
              <w:widowControl w:val="0"/>
              <w:suppressAutoHyphens/>
              <w:spacing w:after="0" w:line="240" w:lineRule="auto"/>
              <w:rPr>
                <w:rFonts w:ascii="Times New Roman" w:hAnsi="Times New Roman"/>
                <w:bCs/>
                <w:i/>
              </w:rPr>
            </w:pPr>
          </w:p>
          <w:p w14:paraId="480AAA06" w14:textId="77777777" w:rsidR="000D7985" w:rsidRPr="00554BBA" w:rsidRDefault="000D7985" w:rsidP="00C46C1F">
            <w:pPr>
              <w:widowControl w:val="0"/>
              <w:suppressAutoHyphens/>
              <w:spacing w:after="0" w:line="240" w:lineRule="auto"/>
              <w:rPr>
                <w:rFonts w:ascii="Times New Roman" w:hAnsi="Times New Roman"/>
                <w:bCs/>
                <w:iCs/>
              </w:rPr>
            </w:pPr>
          </w:p>
          <w:p w14:paraId="5C2991D4"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14:paraId="41CC5033"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выделяет составные части и определяет этапы решения задачи; </w:t>
            </w:r>
          </w:p>
          <w:p w14:paraId="562D9ABA"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выявляет и эффективно осуществляет поиск информации, необходимой для решения задачи и/или проблемы; </w:t>
            </w:r>
          </w:p>
          <w:p w14:paraId="2E95C87C"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составляет план действия и определяет необходимые ресурсы;</w:t>
            </w:r>
          </w:p>
          <w:p w14:paraId="4338FAA3"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профессиональной и смежных сферах; </w:t>
            </w:r>
          </w:p>
          <w:p w14:paraId="7BF424E4"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реализует составленный план и </w:t>
            </w:r>
            <w:r w:rsidRPr="00554BBA">
              <w:rPr>
                <w:rFonts w:ascii="Times New Roman" w:hAnsi="Times New Roman"/>
                <w:bCs/>
                <w:iCs/>
              </w:rPr>
              <w:lastRenderedPageBreak/>
              <w:t>оценивает результат и последствия своих действий (самостоятельно или с помощью наставника)</w:t>
            </w:r>
          </w:p>
          <w:p w14:paraId="60382B53"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14:paraId="65E2E997"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информацию, выделяет наиболее значимое в перечне информации и оценивает практическую значимость результатов поиска; </w:t>
            </w:r>
          </w:p>
          <w:p w14:paraId="4D2828E9"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w:t>
            </w:r>
          </w:p>
          <w:p w14:paraId="18B6516E"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bCs/>
                <w:iCs/>
              </w:rPr>
              <w:t>использует современное программное обеспечение и различные цифровые средства для решения профессиональных задач.</w:t>
            </w:r>
          </w:p>
          <w:p w14:paraId="255EBA2F" w14:textId="77777777" w:rsidR="000D7985" w:rsidRPr="00554BBA" w:rsidRDefault="000D7985" w:rsidP="00C46C1F">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14:paraId="3E197304"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14:paraId="715E4767"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в ходе профессиональной деятельности </w:t>
            </w:r>
            <w:r w:rsidRPr="00554BBA">
              <w:rPr>
                <w:rFonts w:ascii="Times New Roman" w:hAnsi="Times New Roman"/>
                <w:bCs/>
                <w:iCs/>
              </w:rPr>
              <w:lastRenderedPageBreak/>
              <w:t>взаимодействует с коллегами, руководством, клиентами, опираясь на знания психологических основ.</w:t>
            </w:r>
          </w:p>
          <w:p w14:paraId="48E62A49"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14:paraId="40F113B4"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bCs/>
                <w:iCs/>
              </w:rPr>
              <w:t>понимает общий смысл четко произнесенных высказываний на известные темы и тексты на базовые профессиональные темы;</w:t>
            </w:r>
          </w:p>
          <w:p w14:paraId="7B8DAA6B"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14:paraId="04CFB666" w14:textId="77777777" w:rsidR="000D7985" w:rsidRPr="00554BBA" w:rsidRDefault="000D7985" w:rsidP="00C46C1F">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кратко обосновывает и объясняет свои действия; </w:t>
            </w:r>
          </w:p>
          <w:p w14:paraId="2F950D58" w14:textId="77777777" w:rsidR="000D7985" w:rsidRPr="00554BBA" w:rsidRDefault="000D7985" w:rsidP="00C46C1F">
            <w:pPr>
              <w:widowControl w:val="0"/>
              <w:suppressAutoHyphens/>
              <w:spacing w:after="0" w:line="240" w:lineRule="auto"/>
              <w:jc w:val="both"/>
              <w:rPr>
                <w:rFonts w:ascii="Times New Roman" w:hAnsi="Times New Roman"/>
                <w:bCs/>
                <w:iCs/>
              </w:rPr>
            </w:pPr>
            <w:r w:rsidRPr="00554BBA">
              <w:rPr>
                <w:rFonts w:ascii="Times New Roman" w:hAnsi="Times New Roman"/>
                <w:bCs/>
                <w:iCs/>
              </w:rPr>
              <w:t>составляет простые связные сообщения на знакомые или интересующие</w:t>
            </w:r>
          </w:p>
        </w:tc>
        <w:tc>
          <w:tcPr>
            <w:tcW w:w="1743" w:type="pct"/>
            <w:tcBorders>
              <w:top w:val="single" w:sz="4" w:space="0" w:color="auto"/>
              <w:left w:val="single" w:sz="4" w:space="0" w:color="auto"/>
              <w:bottom w:val="single" w:sz="4" w:space="0" w:color="auto"/>
              <w:right w:val="single" w:sz="4" w:space="0" w:color="auto"/>
            </w:tcBorders>
          </w:tcPr>
          <w:p w14:paraId="042DBBD8" w14:textId="77777777" w:rsidR="000D7985" w:rsidRPr="00554BBA" w:rsidRDefault="000D7985" w:rsidP="00C46C1F">
            <w:pPr>
              <w:spacing w:after="0"/>
              <w:jc w:val="both"/>
              <w:rPr>
                <w:rFonts w:ascii="Times New Roman" w:hAnsi="Times New Roman"/>
              </w:rPr>
            </w:pPr>
            <w:r w:rsidRPr="00554BBA">
              <w:rPr>
                <w:rFonts w:ascii="Times New Roman" w:hAnsi="Times New Roman"/>
              </w:rPr>
              <w:lastRenderedPageBreak/>
              <w:t>Устный/письменный опрос.</w:t>
            </w:r>
          </w:p>
          <w:p w14:paraId="698BFCE5" w14:textId="77777777" w:rsidR="000D7985" w:rsidRPr="00554BBA" w:rsidRDefault="000D7985" w:rsidP="00C46C1F">
            <w:pPr>
              <w:spacing w:after="0"/>
              <w:jc w:val="both"/>
              <w:rPr>
                <w:rFonts w:ascii="Times New Roman" w:hAnsi="Times New Roman"/>
              </w:rPr>
            </w:pPr>
          </w:p>
          <w:p w14:paraId="3A71DC92" w14:textId="77777777" w:rsidR="000D7985" w:rsidRPr="00554BBA" w:rsidRDefault="000D7985" w:rsidP="00C46C1F">
            <w:pPr>
              <w:spacing w:after="0"/>
              <w:jc w:val="both"/>
              <w:rPr>
                <w:rFonts w:ascii="Times New Roman" w:hAnsi="Times New Roman"/>
              </w:rPr>
            </w:pPr>
            <w:r w:rsidRPr="00554BBA">
              <w:rPr>
                <w:rFonts w:ascii="Times New Roman" w:hAnsi="Times New Roman"/>
              </w:rPr>
              <w:t>Тестирование.</w:t>
            </w:r>
          </w:p>
          <w:p w14:paraId="3D279EC9" w14:textId="77777777" w:rsidR="000D7985" w:rsidRPr="00554BBA" w:rsidRDefault="000D7985" w:rsidP="00C46C1F">
            <w:pPr>
              <w:spacing w:after="0"/>
              <w:jc w:val="both"/>
              <w:rPr>
                <w:rFonts w:ascii="Times New Roman" w:hAnsi="Times New Roman"/>
              </w:rPr>
            </w:pPr>
          </w:p>
          <w:p w14:paraId="34036561" w14:textId="77777777" w:rsidR="000D7985" w:rsidRPr="00554BBA" w:rsidRDefault="000D7985" w:rsidP="00C46C1F">
            <w:pPr>
              <w:spacing w:after="0"/>
              <w:jc w:val="both"/>
              <w:rPr>
                <w:rFonts w:ascii="Times New Roman" w:hAnsi="Times New Roman"/>
              </w:rPr>
            </w:pPr>
            <w:r w:rsidRPr="00554BBA">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01550459" w14:textId="77777777" w:rsidR="000D7985" w:rsidRPr="00554BBA" w:rsidRDefault="000D7985" w:rsidP="00C46C1F">
            <w:pPr>
              <w:spacing w:after="0"/>
              <w:jc w:val="both"/>
              <w:rPr>
                <w:rFonts w:ascii="Times New Roman" w:hAnsi="Times New Roman"/>
              </w:rPr>
            </w:pPr>
          </w:p>
          <w:p w14:paraId="35947019" w14:textId="77777777" w:rsidR="000D7985" w:rsidRPr="00554BBA" w:rsidRDefault="000D7985" w:rsidP="00C46C1F">
            <w:pPr>
              <w:jc w:val="both"/>
              <w:rPr>
                <w:rFonts w:ascii="Times New Roman" w:hAnsi="Times New Roman"/>
              </w:rPr>
            </w:pPr>
            <w:r w:rsidRPr="00554BBA">
              <w:rPr>
                <w:rFonts w:ascii="Times New Roman" w:hAnsi="Times New Roman"/>
              </w:rPr>
              <w:t>Экспертная оценка результатов выполнения практических кейс-заданий.</w:t>
            </w:r>
          </w:p>
          <w:p w14:paraId="1A9D378B"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14:paraId="1C6880E0" w14:textId="77777777" w:rsidR="000D7985" w:rsidRPr="00554BBA" w:rsidRDefault="000D7985" w:rsidP="00C46C1F">
            <w:pPr>
              <w:spacing w:after="0"/>
              <w:jc w:val="both"/>
              <w:rPr>
                <w:rFonts w:ascii="Times New Roman" w:hAnsi="Times New Roman"/>
              </w:rPr>
            </w:pPr>
          </w:p>
          <w:p w14:paraId="7024DFBF"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51A8A270" w14:textId="77777777" w:rsidR="000D7985" w:rsidRPr="00554BBA" w:rsidRDefault="000D7985" w:rsidP="00C46C1F">
            <w:pPr>
              <w:spacing w:after="0"/>
              <w:jc w:val="both"/>
              <w:rPr>
                <w:rFonts w:ascii="Times New Roman" w:hAnsi="Times New Roman"/>
              </w:rPr>
            </w:pPr>
          </w:p>
          <w:p w14:paraId="4D6C8CDC" w14:textId="77777777" w:rsidR="000D7985" w:rsidRPr="00554BBA" w:rsidRDefault="000D7985" w:rsidP="00C46C1F">
            <w:pPr>
              <w:spacing w:after="0"/>
              <w:jc w:val="both"/>
              <w:rPr>
                <w:rFonts w:ascii="Times New Roman" w:hAnsi="Times New Roman"/>
              </w:rPr>
            </w:pPr>
            <w:r w:rsidRPr="00554BBA">
              <w:rPr>
                <w:rFonts w:ascii="Times New Roman" w:hAnsi="Times New Roman"/>
              </w:rPr>
              <w:t xml:space="preserve">Экспертная оценка использования обучающимся </w:t>
            </w:r>
            <w:r w:rsidRPr="00554BBA">
              <w:rPr>
                <w:rFonts w:ascii="Times New Roman" w:hAnsi="Times New Roman"/>
              </w:rPr>
              <w:lastRenderedPageBreak/>
              <w:t>методов и приёмов личной организации при участии в профессиональных олимпиадах, конкурсах, выставках, научно- практических конференциях.</w:t>
            </w:r>
          </w:p>
          <w:p w14:paraId="5864BC85" w14:textId="77777777" w:rsidR="000D7985" w:rsidRPr="00554BBA" w:rsidRDefault="000D7985" w:rsidP="00C46C1F">
            <w:pPr>
              <w:spacing w:after="0"/>
              <w:jc w:val="both"/>
              <w:rPr>
                <w:rFonts w:ascii="Times New Roman" w:hAnsi="Times New Roman"/>
              </w:rPr>
            </w:pPr>
          </w:p>
          <w:p w14:paraId="2BA12A09"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60D66E70" w14:textId="77777777" w:rsidR="000D7985" w:rsidRPr="00554BBA" w:rsidRDefault="000D7985" w:rsidP="00C46C1F">
            <w:pPr>
              <w:spacing w:after="0"/>
              <w:jc w:val="both"/>
              <w:rPr>
                <w:rFonts w:ascii="Times New Roman" w:hAnsi="Times New Roman"/>
              </w:rPr>
            </w:pPr>
          </w:p>
          <w:p w14:paraId="1D57B05B"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48155B97" w14:textId="77777777" w:rsidR="000D7985" w:rsidRPr="00554BBA" w:rsidRDefault="000D7985" w:rsidP="00C46C1F">
            <w:pPr>
              <w:spacing w:after="0"/>
              <w:jc w:val="both"/>
              <w:rPr>
                <w:rFonts w:ascii="Times New Roman" w:hAnsi="Times New Roman"/>
              </w:rPr>
            </w:pPr>
          </w:p>
          <w:p w14:paraId="76678319"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7C1D4EB7" w14:textId="77777777" w:rsidR="000D7985" w:rsidRPr="00554BBA" w:rsidRDefault="000D7985" w:rsidP="00C46C1F">
            <w:pPr>
              <w:spacing w:after="0"/>
              <w:jc w:val="both"/>
              <w:rPr>
                <w:rFonts w:ascii="Times New Roman" w:hAnsi="Times New Roman"/>
              </w:rPr>
            </w:pPr>
          </w:p>
          <w:p w14:paraId="0B61AD68" w14:textId="77777777" w:rsidR="000D7985" w:rsidRPr="00554BBA" w:rsidRDefault="000D7985" w:rsidP="00C46C1F">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3D462A0D" w14:textId="77777777" w:rsidR="000D7985" w:rsidRPr="00554BBA" w:rsidRDefault="000D7985" w:rsidP="00C46C1F">
            <w:pPr>
              <w:spacing w:after="0"/>
              <w:jc w:val="both"/>
              <w:rPr>
                <w:rFonts w:ascii="Times New Roman" w:hAnsi="Times New Roman"/>
              </w:rPr>
            </w:pPr>
            <w:r w:rsidRPr="00554BBA">
              <w:rPr>
                <w:rFonts w:ascii="Times New Roman" w:hAnsi="Times New Roman"/>
              </w:rPr>
              <w:t>– на практических занятиях;</w:t>
            </w:r>
          </w:p>
          <w:p w14:paraId="47C80233" w14:textId="77777777" w:rsidR="000D7985" w:rsidRPr="00554BBA" w:rsidRDefault="000D7985" w:rsidP="00C46C1F">
            <w:pPr>
              <w:widowControl w:val="0"/>
              <w:suppressAutoHyphens/>
              <w:spacing w:after="0" w:line="240" w:lineRule="auto"/>
              <w:rPr>
                <w:rFonts w:ascii="Times New Roman" w:hAnsi="Times New Roman"/>
                <w:bCs/>
                <w:i/>
              </w:rPr>
            </w:pPr>
            <w:r w:rsidRPr="00554BBA">
              <w:rPr>
                <w:rFonts w:ascii="Times New Roman" w:hAnsi="Times New Roman"/>
              </w:rPr>
              <w:t>– при проведении экзамена.</w:t>
            </w:r>
          </w:p>
        </w:tc>
      </w:tr>
      <w:tr w:rsidR="000D7985" w:rsidRPr="00554BBA" w14:paraId="28F652F5" w14:textId="77777777" w:rsidTr="00C46C1F">
        <w:trPr>
          <w:trHeight w:val="102"/>
        </w:trPr>
        <w:tc>
          <w:tcPr>
            <w:tcW w:w="5000" w:type="pct"/>
            <w:gridSpan w:val="3"/>
            <w:tcBorders>
              <w:top w:val="single" w:sz="4" w:space="0" w:color="auto"/>
              <w:left w:val="single" w:sz="4" w:space="0" w:color="auto"/>
              <w:bottom w:val="single" w:sz="4" w:space="0" w:color="auto"/>
              <w:right w:val="single" w:sz="4" w:space="0" w:color="auto"/>
            </w:tcBorders>
          </w:tcPr>
          <w:p w14:paraId="7EB60BF9" w14:textId="77777777" w:rsidR="000D7985" w:rsidRPr="00AF3F66" w:rsidRDefault="000D7985" w:rsidP="00C46C1F">
            <w:pPr>
              <w:widowControl w:val="0"/>
              <w:suppressAutoHyphens/>
              <w:jc w:val="both"/>
              <w:rPr>
                <w:rFonts w:ascii="Times New Roman" w:hAnsi="Times New Roman"/>
                <w:bCs/>
                <w:i/>
              </w:rPr>
            </w:pPr>
            <w:r w:rsidRPr="00554BBA">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0D7985" w:rsidRPr="00554BBA" w14:paraId="34D8E8DE" w14:textId="77777777" w:rsidTr="00DF467B">
        <w:trPr>
          <w:trHeight w:val="896"/>
        </w:trPr>
        <w:tc>
          <w:tcPr>
            <w:tcW w:w="1970" w:type="pct"/>
            <w:tcBorders>
              <w:top w:val="single" w:sz="4" w:space="0" w:color="auto"/>
              <w:left w:val="single" w:sz="4" w:space="0" w:color="auto"/>
              <w:bottom w:val="single" w:sz="4" w:space="0" w:color="auto"/>
              <w:right w:val="single" w:sz="4" w:space="0" w:color="auto"/>
            </w:tcBorders>
            <w:hideMark/>
          </w:tcPr>
          <w:p w14:paraId="0CD95274"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обобщать и систематизировать коммерческую информацию;</w:t>
            </w:r>
          </w:p>
          <w:p w14:paraId="083CF0A1"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формировать базы данных с информацией о ценах на товары, работы, услуги, требованиях внешних и внутренних рынков к товарной продукции;</w:t>
            </w:r>
          </w:p>
          <w:p w14:paraId="24E804B7"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статистически ее обрабатывать в формате электронных таблиц;</w:t>
            </w:r>
          </w:p>
          <w:p w14:paraId="7409AB1B"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формулировать аналитические выводы</w:t>
            </w:r>
          </w:p>
          <w:p w14:paraId="31F627B7"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обрабатывать и анализировать информацию о ценах </w:t>
            </w:r>
            <w:r w:rsidRPr="00554BBA">
              <w:rPr>
                <w:rFonts w:ascii="Times New Roman" w:hAnsi="Times New Roman"/>
                <w:bCs/>
                <w:iCs/>
              </w:rPr>
              <w:lastRenderedPageBreak/>
              <w:t>на товары, работы, услуги</w:t>
            </w:r>
          </w:p>
          <w:p w14:paraId="4B5E6987"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14:paraId="000335EA"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использовать методы финансового и экономического анализа;</w:t>
            </w:r>
          </w:p>
          <w:p w14:paraId="16380BA1"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анализировать предпринимательскую деятельность с применением программных продуктов </w:t>
            </w:r>
          </w:p>
          <w:p w14:paraId="7F22ED1D"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разрабатывать меры по обеспечению режима экономии, повышению рентабельности производства, конкурентоспособности товара; </w:t>
            </w:r>
          </w:p>
          <w:p w14:paraId="79EF6017"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оптимально использовать материальные, трудовые и финансовые ресурсы торговой организации;</w:t>
            </w:r>
          </w:p>
          <w:p w14:paraId="6F463FD3"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p w14:paraId="750B6A06"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распознавать задачу и/или проблему в профессиональном и/или социальном контексте; </w:t>
            </w:r>
          </w:p>
          <w:p w14:paraId="51EF696E"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анализировать задачу и/или проблему и выделять её составные части;</w:t>
            </w:r>
          </w:p>
          <w:p w14:paraId="68AC8789"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этапы решения задачи; </w:t>
            </w:r>
          </w:p>
          <w:p w14:paraId="3DD88629"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выявлять и эффективно искать информацию, необходимую для решения задачи и/или проблемы;</w:t>
            </w:r>
          </w:p>
          <w:p w14:paraId="369FA23F"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составлять план действия; </w:t>
            </w:r>
          </w:p>
          <w:p w14:paraId="25200C14"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необходимые ресурсы;</w:t>
            </w:r>
          </w:p>
          <w:p w14:paraId="597C0FCA"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владеть актуальными методами работы в профессиональной и смежных сферах; </w:t>
            </w:r>
          </w:p>
          <w:p w14:paraId="07769EE3"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lastRenderedPageBreak/>
              <w:t>оценивать результат и последствия своих действий (самостоятельно или с помощью наставника)</w:t>
            </w:r>
          </w:p>
          <w:p w14:paraId="6CBA3085"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задачи для поиска информации; </w:t>
            </w:r>
          </w:p>
          <w:p w14:paraId="3DE45826"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необходимые источники информации; </w:t>
            </w:r>
          </w:p>
          <w:p w14:paraId="7C169121"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планировать процесс поиска; </w:t>
            </w:r>
          </w:p>
          <w:p w14:paraId="08CA8B57"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структурировать получаемую информацию; </w:t>
            </w:r>
          </w:p>
          <w:p w14:paraId="5D502EE4"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выделять наиболее значимое в перечне информации; </w:t>
            </w:r>
          </w:p>
          <w:p w14:paraId="6823DA0F"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42716D9B"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современное программное обеспечение; </w:t>
            </w:r>
          </w:p>
          <w:p w14:paraId="1486AC54"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использовать различные цифровые средства для решения профессиональных задач</w:t>
            </w:r>
          </w:p>
          <w:p w14:paraId="0D8DBDE7"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актуальность нормативно-правовой документации в профессиональной деятельности; </w:t>
            </w:r>
          </w:p>
          <w:p w14:paraId="11BB00EA"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применять современную научную профессиональную терминологию; </w:t>
            </w:r>
          </w:p>
          <w:p w14:paraId="4E1EDB1D"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и выстраивать траектории профессионального развития и самообразования; </w:t>
            </w:r>
          </w:p>
          <w:p w14:paraId="10C8B3AA"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источники финансирования</w:t>
            </w:r>
          </w:p>
          <w:p w14:paraId="7EA14936"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организовывать работу коллектива и команды;</w:t>
            </w:r>
          </w:p>
          <w:p w14:paraId="0C828F43"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взаимодействовать с коллегами, руководством, клиентами в ходе профессиональной деятельности</w:t>
            </w:r>
          </w:p>
          <w:p w14:paraId="07BEAD86"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направления ресурсосбережения в рамках профессиональной деятельности по специальности</w:t>
            </w:r>
          </w:p>
          <w:p w14:paraId="3913994A"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понимать общий смысл </w:t>
            </w:r>
            <w:r w:rsidRPr="00554BBA">
              <w:rPr>
                <w:rFonts w:ascii="Times New Roman" w:hAnsi="Times New Roman"/>
                <w:bCs/>
                <w:iCs/>
              </w:rPr>
              <w:lastRenderedPageBreak/>
              <w:t>четко произнесенных высказываний на известные темы (профессиональные и бытовые), понимать тексты на базовые профессиональные темы;</w:t>
            </w:r>
          </w:p>
          <w:p w14:paraId="3FEC7AC8"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участвовать в диалогах на знакомые общие и профессиональные темы; </w:t>
            </w:r>
          </w:p>
          <w:p w14:paraId="6E2F2EC2"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строить простые высказывания о себе и о своей профессиональной деятельности; </w:t>
            </w:r>
          </w:p>
          <w:p w14:paraId="2321BC18"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кратко обосновывать и объяснять свои действия (текущие и планируемые); </w:t>
            </w:r>
          </w:p>
          <w:p w14:paraId="6039A2AF" w14:textId="77777777" w:rsidR="000D7985" w:rsidRPr="00554BBA" w:rsidRDefault="000D7985" w:rsidP="00095D42">
            <w:pPr>
              <w:widowControl w:val="0"/>
              <w:numPr>
                <w:ilvl w:val="0"/>
                <w:numId w:val="143"/>
              </w:numPr>
              <w:suppressAutoHyphens/>
              <w:spacing w:after="0" w:line="276" w:lineRule="auto"/>
              <w:ind w:left="0" w:hanging="11"/>
              <w:jc w:val="both"/>
              <w:rPr>
                <w:rFonts w:ascii="Times New Roman" w:hAnsi="Times New Roman"/>
                <w:bCs/>
                <w:i/>
              </w:rPr>
            </w:pPr>
            <w:r w:rsidRPr="00554BBA">
              <w:rPr>
                <w:rFonts w:ascii="Times New Roman" w:hAnsi="Times New Roman"/>
                <w:bCs/>
                <w:iCs/>
              </w:rPr>
              <w:t>писать простые связные сообщения на знакомые или интересующие профессиональные темы.</w:t>
            </w:r>
          </w:p>
        </w:tc>
        <w:tc>
          <w:tcPr>
            <w:tcW w:w="1287" w:type="pct"/>
            <w:tcBorders>
              <w:top w:val="single" w:sz="4" w:space="0" w:color="auto"/>
              <w:left w:val="single" w:sz="4" w:space="0" w:color="auto"/>
              <w:bottom w:val="single" w:sz="4" w:space="0" w:color="auto"/>
              <w:right w:val="single" w:sz="4" w:space="0" w:color="auto"/>
            </w:tcBorders>
          </w:tcPr>
          <w:p w14:paraId="1E22F5BC"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lastRenderedPageBreak/>
              <w:t>отбирает актуальную информацию из баз данных для проведения анализа;</w:t>
            </w:r>
          </w:p>
          <w:p w14:paraId="3E39DED3"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t>проводит расчеты финансовых, технико-экономических показателей;</w:t>
            </w:r>
          </w:p>
          <w:p w14:paraId="4D2620F7"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t>составляет схемы и алгоритмы для проведения финансового и экономического анализа;</w:t>
            </w:r>
          </w:p>
          <w:p w14:paraId="4ACB752D"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lastRenderedPageBreak/>
              <w:t>применяет специализированные программные продукты для проведения расчетов технико-экономических показателей и проведения аналитических процедур.</w:t>
            </w:r>
          </w:p>
          <w:p w14:paraId="7A5B2A31"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t>систематизирует полученные в результате проведения анализа информацию.</w:t>
            </w:r>
          </w:p>
          <w:p w14:paraId="166E9AC1"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t>делает выводы по результатам анализа.</w:t>
            </w:r>
          </w:p>
          <w:p w14:paraId="2C33A8D1"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t>формулирует предложения по итогам финансового и экономического анализа.</w:t>
            </w:r>
          </w:p>
          <w:p w14:paraId="54E0376F" w14:textId="77777777" w:rsidR="000D7985" w:rsidRPr="00554BBA" w:rsidRDefault="000D7985" w:rsidP="00C46C1F">
            <w:pPr>
              <w:widowControl w:val="0"/>
              <w:suppressAutoHyphens/>
              <w:rPr>
                <w:rFonts w:ascii="Times New Roman" w:hAnsi="Times New Roman"/>
                <w:bCs/>
                <w:iCs/>
              </w:rPr>
            </w:pPr>
            <w:r w:rsidRPr="00554BBA">
              <w:rPr>
                <w:rFonts w:ascii="Times New Roman" w:hAnsi="Times New Roman"/>
                <w:bCs/>
                <w:iCs/>
              </w:rPr>
              <w:t>оформляет итоговые документы по результатам анализа.</w:t>
            </w:r>
          </w:p>
          <w:p w14:paraId="38BB918A"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14:paraId="0ECB2A69"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выделяет составные части и определяет этапы решения задачи; </w:t>
            </w:r>
          </w:p>
          <w:p w14:paraId="2326B85E"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выявляет и эффективно осуществляет поиск информации, необходимой для решения задачи и/или проблемы; </w:t>
            </w:r>
          </w:p>
          <w:p w14:paraId="1F7BA6CC"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составляет план действия и определяет необходимые ресурсы;</w:t>
            </w:r>
          </w:p>
          <w:p w14:paraId="65BA9FDF"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w:t>
            </w:r>
            <w:r w:rsidRPr="00554BBA">
              <w:rPr>
                <w:rFonts w:ascii="Times New Roman" w:hAnsi="Times New Roman"/>
                <w:bCs/>
                <w:iCs/>
              </w:rPr>
              <w:lastRenderedPageBreak/>
              <w:t xml:space="preserve">владение актуальными методами работы в профессиональной и смежных сферах; </w:t>
            </w:r>
          </w:p>
          <w:p w14:paraId="43941DF4"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реализует составленный план и оценивает результат и последствия своих действий (самостоятельно или с помощью наставника)</w:t>
            </w:r>
          </w:p>
          <w:p w14:paraId="244E01B8"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14:paraId="5FA4AEC8"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информацию, выделяет наиболее значимое в перечне информации и оценивает практическую значимость результатов поиска; </w:t>
            </w:r>
          </w:p>
          <w:p w14:paraId="4BD21EAC"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p w14:paraId="56EF9B87" w14:textId="77777777" w:rsidR="000D7985" w:rsidRPr="00554BBA" w:rsidRDefault="000D7985" w:rsidP="00C46C1F">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14:paraId="412E6B3A"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умения </w:t>
            </w:r>
            <w:r w:rsidRPr="00554BBA">
              <w:rPr>
                <w:rFonts w:ascii="Times New Roman" w:hAnsi="Times New Roman"/>
                <w:bCs/>
                <w:iCs/>
              </w:rPr>
              <w:lastRenderedPageBreak/>
              <w:t xml:space="preserve">организовывать работу коллектива и команды; </w:t>
            </w:r>
          </w:p>
          <w:p w14:paraId="2CD45A1A"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в ходе, опираясь на знания психологических основ.</w:t>
            </w:r>
          </w:p>
          <w:p w14:paraId="69915C9A"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14:paraId="089A72E4"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понимает общий смысл четко произнесенных высказываний на известные темы и тексты на базовые профессиональные темы;</w:t>
            </w:r>
          </w:p>
          <w:p w14:paraId="28363A5E"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14:paraId="436A0210" w14:textId="77777777" w:rsidR="000D7985" w:rsidRPr="00554BBA" w:rsidRDefault="000D7985" w:rsidP="00C46C1F">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кратко обосновывает и объясняет свои действия; </w:t>
            </w:r>
          </w:p>
          <w:p w14:paraId="54DDF874" w14:textId="77777777" w:rsidR="000D7985" w:rsidRPr="00554BBA" w:rsidRDefault="000D7985" w:rsidP="00C46C1F">
            <w:pPr>
              <w:widowControl w:val="0"/>
              <w:suppressAutoHyphens/>
              <w:spacing w:line="240" w:lineRule="auto"/>
              <w:ind w:left="54"/>
              <w:rPr>
                <w:rFonts w:ascii="Times New Roman" w:hAnsi="Times New Roman"/>
                <w:bCs/>
                <w:i/>
              </w:rPr>
            </w:pPr>
            <w:r w:rsidRPr="00554BBA">
              <w:rPr>
                <w:rFonts w:ascii="Times New Roman" w:hAnsi="Times New Roman"/>
                <w:bCs/>
                <w:iCs/>
              </w:rPr>
              <w:t>создает простые связные сообщения на знакомые или интересующие профессиональные темы</w:t>
            </w:r>
          </w:p>
        </w:tc>
        <w:tc>
          <w:tcPr>
            <w:tcW w:w="1743" w:type="pct"/>
            <w:tcBorders>
              <w:top w:val="single" w:sz="4" w:space="0" w:color="auto"/>
              <w:left w:val="single" w:sz="4" w:space="0" w:color="auto"/>
              <w:bottom w:val="single" w:sz="4" w:space="0" w:color="auto"/>
              <w:right w:val="single" w:sz="4" w:space="0" w:color="auto"/>
            </w:tcBorders>
          </w:tcPr>
          <w:p w14:paraId="62914F68" w14:textId="77777777" w:rsidR="000D7985" w:rsidRPr="00554BBA" w:rsidRDefault="000D7985" w:rsidP="00C46C1F">
            <w:pPr>
              <w:spacing w:after="0"/>
              <w:jc w:val="both"/>
              <w:rPr>
                <w:rFonts w:ascii="Times New Roman" w:hAnsi="Times New Roman"/>
              </w:rPr>
            </w:pPr>
            <w:r w:rsidRPr="00554BBA">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14:paraId="7BA03DBE" w14:textId="77777777" w:rsidR="000D7985" w:rsidRPr="00554BBA" w:rsidRDefault="000D7985" w:rsidP="00C46C1F">
            <w:pPr>
              <w:spacing w:after="0"/>
              <w:jc w:val="both"/>
              <w:rPr>
                <w:rFonts w:ascii="Times New Roman" w:hAnsi="Times New Roman"/>
              </w:rPr>
            </w:pPr>
          </w:p>
          <w:p w14:paraId="4D6D909E" w14:textId="77777777" w:rsidR="000D7985" w:rsidRPr="00554BBA" w:rsidRDefault="000D7985" w:rsidP="00C46C1F">
            <w:pPr>
              <w:jc w:val="both"/>
              <w:rPr>
                <w:rFonts w:ascii="Times New Roman" w:hAnsi="Times New Roman"/>
              </w:rPr>
            </w:pPr>
            <w:r w:rsidRPr="00554BBA">
              <w:rPr>
                <w:rFonts w:ascii="Times New Roman" w:hAnsi="Times New Roman"/>
              </w:rPr>
              <w:t>Экспертная оценка результатов выполнения практических кейс-заданий.</w:t>
            </w:r>
          </w:p>
          <w:p w14:paraId="7F51DB21"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14:paraId="02508A1C" w14:textId="77777777" w:rsidR="000D7985" w:rsidRPr="00554BBA" w:rsidRDefault="000D7985" w:rsidP="00C46C1F">
            <w:pPr>
              <w:spacing w:after="0"/>
              <w:jc w:val="both"/>
              <w:rPr>
                <w:rFonts w:ascii="Times New Roman" w:hAnsi="Times New Roman"/>
              </w:rPr>
            </w:pPr>
          </w:p>
          <w:p w14:paraId="66CF173B" w14:textId="77777777" w:rsidR="000D7985" w:rsidRPr="00554BBA" w:rsidRDefault="000D7985" w:rsidP="00C46C1F">
            <w:pPr>
              <w:spacing w:after="0"/>
              <w:jc w:val="both"/>
              <w:rPr>
                <w:rFonts w:ascii="Times New Roman" w:hAnsi="Times New Roman"/>
              </w:rPr>
            </w:pPr>
            <w:r w:rsidRPr="00554BBA">
              <w:rPr>
                <w:rFonts w:ascii="Times New Roman" w:hAnsi="Times New Roman"/>
              </w:rPr>
              <w:lastRenderedPageBreak/>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31BB2215" w14:textId="77777777" w:rsidR="000D7985" w:rsidRPr="00554BBA" w:rsidRDefault="000D7985" w:rsidP="00C46C1F">
            <w:pPr>
              <w:spacing w:after="0"/>
              <w:jc w:val="both"/>
              <w:rPr>
                <w:rFonts w:ascii="Times New Roman" w:hAnsi="Times New Roman"/>
              </w:rPr>
            </w:pPr>
          </w:p>
          <w:p w14:paraId="73173C78"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5D77B450" w14:textId="77777777" w:rsidR="000D7985" w:rsidRPr="00554BBA" w:rsidRDefault="000D7985" w:rsidP="00C46C1F">
            <w:pPr>
              <w:spacing w:after="0"/>
              <w:jc w:val="both"/>
              <w:rPr>
                <w:rFonts w:ascii="Times New Roman" w:hAnsi="Times New Roman"/>
              </w:rPr>
            </w:pPr>
          </w:p>
          <w:p w14:paraId="544D507B"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35155C58" w14:textId="77777777" w:rsidR="000D7985" w:rsidRPr="00554BBA" w:rsidRDefault="000D7985" w:rsidP="00C46C1F">
            <w:pPr>
              <w:spacing w:after="0"/>
              <w:jc w:val="both"/>
              <w:rPr>
                <w:rFonts w:ascii="Times New Roman" w:hAnsi="Times New Roman"/>
              </w:rPr>
            </w:pPr>
          </w:p>
          <w:p w14:paraId="0F8477C2"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67F31482" w14:textId="77777777" w:rsidR="000D7985" w:rsidRPr="00554BBA" w:rsidRDefault="000D7985" w:rsidP="00C46C1F">
            <w:pPr>
              <w:spacing w:after="0"/>
              <w:jc w:val="both"/>
              <w:rPr>
                <w:rFonts w:ascii="Times New Roman" w:hAnsi="Times New Roman"/>
              </w:rPr>
            </w:pPr>
          </w:p>
          <w:p w14:paraId="7366A08E" w14:textId="77777777" w:rsidR="000D7985" w:rsidRPr="00554BBA" w:rsidRDefault="000D7985" w:rsidP="00C46C1F">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432A65EA" w14:textId="77777777" w:rsidR="000D7985" w:rsidRPr="00554BBA" w:rsidRDefault="000D7985" w:rsidP="00C46C1F">
            <w:pPr>
              <w:spacing w:after="0"/>
              <w:jc w:val="both"/>
              <w:rPr>
                <w:rFonts w:ascii="Times New Roman" w:hAnsi="Times New Roman"/>
              </w:rPr>
            </w:pPr>
          </w:p>
          <w:p w14:paraId="4C94A570" w14:textId="77777777" w:rsidR="000D7985" w:rsidRPr="00554BBA" w:rsidRDefault="000D7985" w:rsidP="00C46C1F">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7D9B94F2" w14:textId="77777777" w:rsidR="000D7985" w:rsidRPr="00554BBA" w:rsidRDefault="000D7985" w:rsidP="00C46C1F">
            <w:pPr>
              <w:spacing w:after="0"/>
              <w:jc w:val="both"/>
              <w:rPr>
                <w:rFonts w:ascii="Times New Roman" w:hAnsi="Times New Roman"/>
              </w:rPr>
            </w:pPr>
            <w:r w:rsidRPr="00554BBA">
              <w:rPr>
                <w:rFonts w:ascii="Times New Roman" w:hAnsi="Times New Roman"/>
              </w:rPr>
              <w:t>– на практических занятиях;</w:t>
            </w:r>
          </w:p>
          <w:p w14:paraId="54AE1142" w14:textId="77777777" w:rsidR="000D7985" w:rsidRPr="00554BBA" w:rsidRDefault="000D7985" w:rsidP="00C46C1F">
            <w:pPr>
              <w:widowControl w:val="0"/>
              <w:suppressAutoHyphens/>
              <w:spacing w:line="240" w:lineRule="auto"/>
              <w:rPr>
                <w:rFonts w:ascii="Times New Roman" w:hAnsi="Times New Roman"/>
                <w:bCs/>
                <w:i/>
              </w:rPr>
            </w:pPr>
            <w:r w:rsidRPr="00554BBA">
              <w:rPr>
                <w:rFonts w:ascii="Times New Roman" w:hAnsi="Times New Roman"/>
              </w:rPr>
              <w:lastRenderedPageBreak/>
              <w:t>– при проведении экзамена.</w:t>
            </w:r>
          </w:p>
        </w:tc>
      </w:tr>
    </w:tbl>
    <w:p w14:paraId="006A68F7" w14:textId="77777777" w:rsidR="000D7985" w:rsidRPr="00A37B7C" w:rsidRDefault="000D7985" w:rsidP="000D7985"/>
    <w:p w14:paraId="0D4976D1" w14:textId="77777777" w:rsidR="000D7985" w:rsidRPr="00A37B7C" w:rsidRDefault="000D7985" w:rsidP="000D7985">
      <w:pPr>
        <w:spacing w:after="0"/>
        <w:jc w:val="right"/>
        <w:rPr>
          <w:rFonts w:ascii="Times New Roman" w:hAnsi="Times New Roman"/>
          <w:b/>
          <w:bCs/>
          <w:sz w:val="24"/>
          <w:szCs w:val="24"/>
        </w:rPr>
      </w:pPr>
      <w:r w:rsidRPr="00A37B7C">
        <w:br w:type="page"/>
      </w:r>
      <w:r w:rsidRPr="00A37B7C">
        <w:rPr>
          <w:rFonts w:ascii="Times New Roman" w:hAnsi="Times New Roman"/>
          <w:b/>
          <w:bCs/>
          <w:sz w:val="24"/>
          <w:szCs w:val="24"/>
        </w:rPr>
        <w:lastRenderedPageBreak/>
        <w:t>Приложение 2.7</w:t>
      </w:r>
    </w:p>
    <w:p w14:paraId="565FF469" w14:textId="77777777" w:rsidR="000D7985" w:rsidRPr="00A37B7C" w:rsidRDefault="000D7985" w:rsidP="000D7985">
      <w:pPr>
        <w:spacing w:after="0"/>
        <w:jc w:val="right"/>
        <w:rPr>
          <w:rFonts w:ascii="Times New Roman" w:hAnsi="Times New Roman"/>
          <w:b/>
          <w:bCs/>
          <w:iCs/>
          <w:sz w:val="24"/>
          <w:szCs w:val="24"/>
        </w:rPr>
      </w:pPr>
      <w:r w:rsidRPr="00A37B7C">
        <w:rPr>
          <w:rFonts w:ascii="Times New Roman" w:hAnsi="Times New Roman"/>
          <w:b/>
          <w:sz w:val="24"/>
          <w:szCs w:val="24"/>
        </w:rPr>
        <w:t>к ПОП по специальности</w:t>
      </w:r>
      <w:r w:rsidRPr="00A37B7C">
        <w:rPr>
          <w:rFonts w:ascii="Times New Roman" w:hAnsi="Times New Roman"/>
          <w:b/>
          <w:i/>
          <w:sz w:val="24"/>
          <w:szCs w:val="24"/>
        </w:rPr>
        <w:t xml:space="preserve"> </w:t>
      </w:r>
      <w:r w:rsidRPr="00A37B7C">
        <w:rPr>
          <w:rFonts w:ascii="Times New Roman" w:hAnsi="Times New Roman"/>
          <w:b/>
          <w:i/>
          <w:sz w:val="24"/>
          <w:szCs w:val="24"/>
        </w:rPr>
        <w:br/>
      </w:r>
      <w:r w:rsidRPr="00A37B7C">
        <w:rPr>
          <w:rFonts w:ascii="Times New Roman" w:hAnsi="Times New Roman"/>
          <w:b/>
          <w:bCs/>
          <w:iCs/>
          <w:sz w:val="24"/>
          <w:szCs w:val="24"/>
        </w:rPr>
        <w:t>38.02.08 Торговое дело</w:t>
      </w:r>
    </w:p>
    <w:p w14:paraId="3A30463C" w14:textId="77777777" w:rsidR="000D7985" w:rsidRPr="00A37B7C" w:rsidRDefault="000D7985" w:rsidP="000D7985">
      <w:pPr>
        <w:jc w:val="right"/>
        <w:rPr>
          <w:rFonts w:ascii="Times New Roman" w:hAnsi="Times New Roman"/>
          <w:b/>
          <w:i/>
          <w:sz w:val="24"/>
          <w:szCs w:val="24"/>
        </w:rPr>
      </w:pPr>
    </w:p>
    <w:p w14:paraId="6903451C" w14:textId="77777777" w:rsidR="000D7985" w:rsidRPr="00A37B7C" w:rsidRDefault="000D7985" w:rsidP="000D7985">
      <w:pPr>
        <w:jc w:val="center"/>
        <w:rPr>
          <w:rFonts w:ascii="Times New Roman" w:hAnsi="Times New Roman"/>
          <w:b/>
          <w:i/>
          <w:sz w:val="24"/>
          <w:szCs w:val="24"/>
        </w:rPr>
      </w:pPr>
    </w:p>
    <w:p w14:paraId="3D7F30CB" w14:textId="77777777" w:rsidR="000D7985" w:rsidRPr="00A37B7C" w:rsidRDefault="000D7985" w:rsidP="000D7985">
      <w:pPr>
        <w:jc w:val="center"/>
        <w:rPr>
          <w:rFonts w:ascii="Times New Roman" w:hAnsi="Times New Roman"/>
          <w:b/>
          <w:i/>
          <w:sz w:val="24"/>
          <w:szCs w:val="24"/>
        </w:rPr>
      </w:pPr>
    </w:p>
    <w:p w14:paraId="537FAB9E" w14:textId="77777777" w:rsidR="000D7985" w:rsidRPr="00A37B7C" w:rsidRDefault="000D7985" w:rsidP="000D7985">
      <w:pPr>
        <w:jc w:val="center"/>
        <w:rPr>
          <w:rFonts w:ascii="Times New Roman" w:hAnsi="Times New Roman"/>
          <w:b/>
          <w:i/>
          <w:sz w:val="24"/>
          <w:szCs w:val="24"/>
        </w:rPr>
      </w:pPr>
    </w:p>
    <w:p w14:paraId="63E7BE5D" w14:textId="77777777" w:rsidR="000D7985" w:rsidRPr="00A37B7C" w:rsidRDefault="000D7985" w:rsidP="000D7985">
      <w:pPr>
        <w:jc w:val="center"/>
        <w:rPr>
          <w:rFonts w:ascii="Times New Roman" w:hAnsi="Times New Roman"/>
          <w:b/>
          <w:i/>
          <w:sz w:val="24"/>
          <w:szCs w:val="24"/>
        </w:rPr>
      </w:pPr>
    </w:p>
    <w:p w14:paraId="4C7EDA30" w14:textId="77777777" w:rsidR="000D7985" w:rsidRPr="00A37B7C" w:rsidRDefault="000D7985" w:rsidP="000D7985">
      <w:pPr>
        <w:jc w:val="center"/>
        <w:rPr>
          <w:rFonts w:ascii="Times New Roman" w:hAnsi="Times New Roman"/>
          <w:b/>
          <w:i/>
          <w:sz w:val="24"/>
          <w:szCs w:val="24"/>
        </w:rPr>
      </w:pPr>
    </w:p>
    <w:p w14:paraId="39854C90" w14:textId="77777777" w:rsidR="000D7985" w:rsidRPr="00A37B7C" w:rsidRDefault="000D7985" w:rsidP="000D7985">
      <w:pPr>
        <w:jc w:val="center"/>
        <w:rPr>
          <w:rFonts w:ascii="Times New Roman" w:hAnsi="Times New Roman"/>
          <w:b/>
          <w:i/>
          <w:sz w:val="24"/>
          <w:szCs w:val="24"/>
        </w:rPr>
      </w:pPr>
    </w:p>
    <w:p w14:paraId="49D70415" w14:textId="77777777" w:rsidR="000D7985" w:rsidRPr="00A37B7C" w:rsidRDefault="000D7985" w:rsidP="000D7985">
      <w:pPr>
        <w:jc w:val="center"/>
        <w:rPr>
          <w:rFonts w:ascii="Times New Roman" w:hAnsi="Times New Roman"/>
          <w:b/>
          <w:i/>
          <w:sz w:val="24"/>
          <w:szCs w:val="24"/>
        </w:rPr>
      </w:pPr>
    </w:p>
    <w:p w14:paraId="58C47650" w14:textId="77777777" w:rsidR="000D7985" w:rsidRPr="00A37B7C" w:rsidRDefault="000D7985" w:rsidP="000D7985">
      <w:pPr>
        <w:jc w:val="center"/>
        <w:rPr>
          <w:rFonts w:ascii="Times New Roman" w:hAnsi="Times New Roman"/>
          <w:b/>
          <w:i/>
          <w:sz w:val="24"/>
          <w:szCs w:val="24"/>
        </w:rPr>
      </w:pPr>
    </w:p>
    <w:p w14:paraId="03FBCF5B"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6E4E85EF" w14:textId="77777777" w:rsidR="000D7985" w:rsidRPr="00A37B7C" w:rsidRDefault="000D7985" w:rsidP="000D7985">
      <w:pPr>
        <w:spacing w:after="0"/>
        <w:jc w:val="center"/>
        <w:rPr>
          <w:rFonts w:ascii="Times New Roman" w:hAnsi="Times New Roman"/>
          <w:b/>
          <w:sz w:val="24"/>
          <w:szCs w:val="24"/>
        </w:rPr>
      </w:pPr>
      <w:r w:rsidRPr="00A37B7C">
        <w:rPr>
          <w:rFonts w:ascii="Times New Roman" w:hAnsi="Times New Roman"/>
          <w:b/>
          <w:sz w:val="24"/>
          <w:szCs w:val="24"/>
        </w:rPr>
        <w:t xml:space="preserve">ОП.02 ПРИКЛАДНЫЕ КОМПЬЮТЕРНЫЕ ПРОГРАММЫ </w:t>
      </w:r>
      <w:r w:rsidRPr="00A37B7C">
        <w:rPr>
          <w:rFonts w:ascii="Times New Roman" w:hAnsi="Times New Roman"/>
          <w:b/>
          <w:sz w:val="24"/>
          <w:szCs w:val="24"/>
        </w:rPr>
        <w:br/>
        <w:t>В ПРОФЕССИОНАЛЬНОЙ ДЕЯТЕЛЬНОСТИ</w:t>
      </w:r>
    </w:p>
    <w:p w14:paraId="557524A6" w14:textId="77777777" w:rsidR="000D7985" w:rsidRPr="00A37B7C" w:rsidRDefault="000D7985" w:rsidP="000D7985">
      <w:pPr>
        <w:rPr>
          <w:rFonts w:ascii="Times New Roman" w:hAnsi="Times New Roman"/>
          <w:b/>
          <w:i/>
          <w:sz w:val="24"/>
          <w:szCs w:val="24"/>
        </w:rPr>
      </w:pPr>
    </w:p>
    <w:p w14:paraId="0A0BD3D8" w14:textId="77777777" w:rsidR="000D7985" w:rsidRPr="00A37B7C" w:rsidRDefault="000D7985" w:rsidP="000D7985">
      <w:pPr>
        <w:rPr>
          <w:rFonts w:ascii="Times New Roman" w:hAnsi="Times New Roman"/>
          <w:b/>
          <w:i/>
          <w:sz w:val="24"/>
          <w:szCs w:val="24"/>
        </w:rPr>
      </w:pPr>
    </w:p>
    <w:p w14:paraId="02CAA94A" w14:textId="77777777" w:rsidR="000D7985" w:rsidRPr="00A37B7C" w:rsidRDefault="000D7985" w:rsidP="000D7985">
      <w:pPr>
        <w:rPr>
          <w:rFonts w:ascii="Times New Roman" w:hAnsi="Times New Roman"/>
          <w:b/>
          <w:i/>
          <w:sz w:val="24"/>
          <w:szCs w:val="24"/>
        </w:rPr>
      </w:pPr>
    </w:p>
    <w:p w14:paraId="33CD289E" w14:textId="77777777" w:rsidR="000D7985" w:rsidRPr="00A37B7C" w:rsidRDefault="000D7985" w:rsidP="000D7985">
      <w:pPr>
        <w:rPr>
          <w:rFonts w:ascii="Times New Roman" w:hAnsi="Times New Roman"/>
          <w:b/>
          <w:i/>
          <w:sz w:val="24"/>
          <w:szCs w:val="24"/>
        </w:rPr>
      </w:pPr>
    </w:p>
    <w:p w14:paraId="609BF9BC" w14:textId="77777777" w:rsidR="000D7985" w:rsidRPr="00A37B7C" w:rsidRDefault="000D7985" w:rsidP="000D7985">
      <w:pPr>
        <w:rPr>
          <w:rFonts w:ascii="Times New Roman" w:hAnsi="Times New Roman"/>
          <w:b/>
          <w:i/>
          <w:sz w:val="24"/>
          <w:szCs w:val="24"/>
        </w:rPr>
      </w:pPr>
    </w:p>
    <w:p w14:paraId="5AC884F3" w14:textId="77777777" w:rsidR="000D7985" w:rsidRPr="00A37B7C" w:rsidRDefault="000D7985" w:rsidP="000D7985">
      <w:pPr>
        <w:rPr>
          <w:rFonts w:ascii="Times New Roman" w:hAnsi="Times New Roman"/>
          <w:b/>
          <w:i/>
          <w:sz w:val="24"/>
          <w:szCs w:val="24"/>
        </w:rPr>
      </w:pPr>
    </w:p>
    <w:p w14:paraId="59A14E72" w14:textId="77777777" w:rsidR="000D7985" w:rsidRPr="00A37B7C" w:rsidRDefault="000D7985" w:rsidP="000D7985">
      <w:pPr>
        <w:rPr>
          <w:rFonts w:ascii="Times New Roman" w:hAnsi="Times New Roman"/>
          <w:b/>
          <w:i/>
          <w:sz w:val="24"/>
          <w:szCs w:val="24"/>
        </w:rPr>
      </w:pPr>
    </w:p>
    <w:p w14:paraId="1C4B4209" w14:textId="77777777" w:rsidR="000D7985" w:rsidRPr="00A37B7C" w:rsidRDefault="000D7985" w:rsidP="000D7985">
      <w:pPr>
        <w:rPr>
          <w:rFonts w:ascii="Times New Roman" w:hAnsi="Times New Roman"/>
          <w:b/>
          <w:i/>
          <w:sz w:val="24"/>
          <w:szCs w:val="24"/>
        </w:rPr>
      </w:pPr>
    </w:p>
    <w:p w14:paraId="0E3105D9" w14:textId="77777777" w:rsidR="000D7985" w:rsidRPr="00A37B7C" w:rsidRDefault="000D7985" w:rsidP="000D7985">
      <w:pPr>
        <w:rPr>
          <w:rFonts w:ascii="Times New Roman" w:hAnsi="Times New Roman"/>
          <w:b/>
          <w:i/>
          <w:sz w:val="24"/>
          <w:szCs w:val="24"/>
        </w:rPr>
      </w:pPr>
    </w:p>
    <w:p w14:paraId="09BA209D" w14:textId="77777777" w:rsidR="000D7985" w:rsidRPr="00A37B7C" w:rsidRDefault="000D7985" w:rsidP="000D7985">
      <w:pPr>
        <w:rPr>
          <w:rFonts w:ascii="Times New Roman" w:hAnsi="Times New Roman"/>
          <w:b/>
          <w:i/>
          <w:sz w:val="24"/>
          <w:szCs w:val="24"/>
        </w:rPr>
      </w:pPr>
    </w:p>
    <w:p w14:paraId="4481E527" w14:textId="77777777" w:rsidR="000D7985" w:rsidRPr="00A37B7C" w:rsidRDefault="000D7985" w:rsidP="000D7985">
      <w:pPr>
        <w:rPr>
          <w:rFonts w:ascii="Times New Roman" w:hAnsi="Times New Roman"/>
          <w:b/>
          <w:i/>
          <w:sz w:val="24"/>
          <w:szCs w:val="24"/>
        </w:rPr>
      </w:pPr>
    </w:p>
    <w:p w14:paraId="4640D2E6" w14:textId="77777777" w:rsidR="000D7985" w:rsidRPr="00A37B7C" w:rsidRDefault="000D7985" w:rsidP="000D7985">
      <w:pPr>
        <w:rPr>
          <w:rFonts w:ascii="Times New Roman" w:hAnsi="Times New Roman"/>
          <w:b/>
          <w:i/>
          <w:sz w:val="24"/>
          <w:szCs w:val="24"/>
        </w:rPr>
      </w:pPr>
    </w:p>
    <w:p w14:paraId="3FE79134" w14:textId="77777777" w:rsidR="000D7985" w:rsidRPr="00A37B7C" w:rsidRDefault="000D7985" w:rsidP="000D7985">
      <w:pPr>
        <w:rPr>
          <w:rFonts w:ascii="Times New Roman" w:hAnsi="Times New Roman"/>
          <w:b/>
          <w:i/>
          <w:sz w:val="24"/>
          <w:szCs w:val="24"/>
        </w:rPr>
      </w:pPr>
    </w:p>
    <w:p w14:paraId="31BA54F4" w14:textId="77777777" w:rsidR="000D7985" w:rsidRPr="00AF3F66" w:rsidRDefault="000D7985" w:rsidP="000D7985">
      <w:pPr>
        <w:jc w:val="center"/>
        <w:rPr>
          <w:rFonts w:ascii="Times New Roman" w:hAnsi="Times New Roman"/>
          <w:b/>
          <w:sz w:val="24"/>
          <w:szCs w:val="24"/>
        </w:rPr>
      </w:pPr>
      <w:r>
        <w:rPr>
          <w:rFonts w:ascii="Times New Roman" w:hAnsi="Times New Roman"/>
          <w:b/>
          <w:bCs/>
          <w:sz w:val="24"/>
          <w:szCs w:val="24"/>
        </w:rPr>
        <w:t>2023</w:t>
      </w:r>
      <w:r w:rsidRPr="00A37B7C">
        <w:rPr>
          <w:rFonts w:ascii="Times New Roman" w:hAnsi="Times New Roman"/>
          <w:b/>
          <w:bCs/>
          <w:sz w:val="24"/>
          <w:szCs w:val="24"/>
        </w:rPr>
        <w:t xml:space="preserve"> г.</w:t>
      </w:r>
      <w:r w:rsidRPr="00A37B7C">
        <w:rPr>
          <w:rFonts w:ascii="Times New Roman" w:hAnsi="Times New Roman"/>
          <w:b/>
          <w:bCs/>
        </w:rPr>
        <w:br w:type="page"/>
      </w:r>
      <w:r w:rsidRPr="00AF3F66">
        <w:rPr>
          <w:rFonts w:ascii="Times New Roman" w:hAnsi="Times New Roman"/>
          <w:b/>
          <w:sz w:val="24"/>
          <w:szCs w:val="24"/>
        </w:rPr>
        <w:lastRenderedPageBreak/>
        <w:t>СОДЕРЖАНИЕ</w:t>
      </w:r>
    </w:p>
    <w:p w14:paraId="5459DF0B"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8495"/>
        <w:gridCol w:w="860"/>
      </w:tblGrid>
      <w:tr w:rsidR="000D7985" w:rsidRPr="00A37B7C" w14:paraId="6A37723B" w14:textId="77777777" w:rsidTr="00C46C1F">
        <w:tc>
          <w:tcPr>
            <w:tcW w:w="8755" w:type="dxa"/>
            <w:shd w:val="clear" w:color="auto" w:fill="auto"/>
          </w:tcPr>
          <w:p w14:paraId="16CE9100" w14:textId="77777777" w:rsidR="000D7985" w:rsidRPr="00A37B7C" w:rsidRDefault="000D7985" w:rsidP="00095D42">
            <w:pPr>
              <w:numPr>
                <w:ilvl w:val="0"/>
                <w:numId w:val="82"/>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600" w:type="dxa"/>
            <w:shd w:val="clear" w:color="auto" w:fill="auto"/>
          </w:tcPr>
          <w:p w14:paraId="0D9D64FA" w14:textId="77777777" w:rsidR="000D7985" w:rsidRPr="00A37B7C" w:rsidRDefault="000D7985" w:rsidP="00C46C1F">
            <w:pPr>
              <w:jc w:val="right"/>
              <w:rPr>
                <w:rFonts w:ascii="Times New Roman" w:hAnsi="Times New Roman"/>
                <w:b/>
                <w:sz w:val="24"/>
                <w:szCs w:val="24"/>
              </w:rPr>
            </w:pPr>
          </w:p>
        </w:tc>
      </w:tr>
      <w:tr w:rsidR="000D7985" w:rsidRPr="00A37B7C" w14:paraId="0ED39D6E" w14:textId="77777777" w:rsidTr="00C46C1F">
        <w:tc>
          <w:tcPr>
            <w:tcW w:w="8755" w:type="dxa"/>
            <w:shd w:val="clear" w:color="auto" w:fill="auto"/>
          </w:tcPr>
          <w:p w14:paraId="6C26301A" w14:textId="77777777" w:rsidR="000D7985" w:rsidRPr="00A37B7C" w:rsidRDefault="000D7985" w:rsidP="00095D42">
            <w:pPr>
              <w:numPr>
                <w:ilvl w:val="0"/>
                <w:numId w:val="82"/>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10103A27" w14:textId="77777777" w:rsidR="000D7985" w:rsidRPr="00A37B7C" w:rsidRDefault="000D7985" w:rsidP="00095D42">
            <w:pPr>
              <w:numPr>
                <w:ilvl w:val="0"/>
                <w:numId w:val="82"/>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600" w:type="dxa"/>
            <w:shd w:val="clear" w:color="auto" w:fill="auto"/>
          </w:tcPr>
          <w:p w14:paraId="5993A270" w14:textId="77777777" w:rsidR="000D7985" w:rsidRPr="00A37B7C" w:rsidRDefault="000D7985" w:rsidP="00C46C1F">
            <w:pPr>
              <w:ind w:left="644"/>
              <w:jc w:val="right"/>
              <w:rPr>
                <w:rFonts w:ascii="Times New Roman" w:hAnsi="Times New Roman"/>
                <w:b/>
                <w:sz w:val="24"/>
                <w:szCs w:val="24"/>
              </w:rPr>
            </w:pPr>
          </w:p>
          <w:p w14:paraId="0FCB8C57" w14:textId="77777777" w:rsidR="000D7985" w:rsidRPr="00A37B7C" w:rsidRDefault="000D7985" w:rsidP="00C46C1F">
            <w:pPr>
              <w:ind w:left="644"/>
              <w:jc w:val="right"/>
              <w:rPr>
                <w:rFonts w:ascii="Times New Roman" w:hAnsi="Times New Roman"/>
                <w:b/>
                <w:sz w:val="24"/>
                <w:szCs w:val="24"/>
              </w:rPr>
            </w:pPr>
          </w:p>
        </w:tc>
      </w:tr>
      <w:tr w:rsidR="000D7985" w:rsidRPr="00A37B7C" w14:paraId="033C8740" w14:textId="77777777" w:rsidTr="00C46C1F">
        <w:tc>
          <w:tcPr>
            <w:tcW w:w="8755" w:type="dxa"/>
            <w:shd w:val="clear" w:color="auto" w:fill="auto"/>
          </w:tcPr>
          <w:p w14:paraId="674B44CC" w14:textId="77777777" w:rsidR="000D7985" w:rsidRPr="00A37B7C" w:rsidRDefault="000D7985" w:rsidP="00095D42">
            <w:pPr>
              <w:numPr>
                <w:ilvl w:val="0"/>
                <w:numId w:val="82"/>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4D9B3D05" w14:textId="77777777" w:rsidR="000D7985" w:rsidRPr="00A37B7C" w:rsidRDefault="000D7985" w:rsidP="00C46C1F">
            <w:pPr>
              <w:suppressAutoHyphens/>
              <w:rPr>
                <w:rFonts w:ascii="Times New Roman" w:hAnsi="Times New Roman"/>
                <w:b/>
                <w:sz w:val="24"/>
                <w:szCs w:val="24"/>
              </w:rPr>
            </w:pPr>
          </w:p>
        </w:tc>
        <w:tc>
          <w:tcPr>
            <w:tcW w:w="600" w:type="dxa"/>
            <w:shd w:val="clear" w:color="auto" w:fill="auto"/>
          </w:tcPr>
          <w:p w14:paraId="5780CCC5" w14:textId="77777777" w:rsidR="000D7985" w:rsidRPr="00A37B7C" w:rsidRDefault="000D7985" w:rsidP="00C46C1F">
            <w:pPr>
              <w:jc w:val="right"/>
              <w:rPr>
                <w:rFonts w:ascii="Times New Roman" w:hAnsi="Times New Roman"/>
                <w:b/>
                <w:sz w:val="24"/>
                <w:szCs w:val="24"/>
              </w:rPr>
            </w:pPr>
          </w:p>
        </w:tc>
      </w:tr>
    </w:tbl>
    <w:p w14:paraId="441D4205" w14:textId="77777777" w:rsidR="000D7985" w:rsidRPr="00A37B7C" w:rsidRDefault="000D7985" w:rsidP="000D7985">
      <w:pPr>
        <w:suppressAutoHyphens/>
        <w:spacing w:after="0"/>
        <w:ind w:left="568"/>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ПРИМЕРНОЙ РАБОЧЕЙ ПРОГРАММЫ</w:t>
      </w:r>
      <w:r w:rsidRPr="00A37B7C">
        <w:rPr>
          <w:rFonts w:ascii="Times New Roman" w:hAnsi="Times New Roman"/>
          <w:b/>
          <w:sz w:val="24"/>
          <w:szCs w:val="24"/>
        </w:rPr>
        <w:t xml:space="preserve"> УЧЕБНОЙ ДИСЦИПЛИНЫ</w:t>
      </w:r>
    </w:p>
    <w:p w14:paraId="317A9442" w14:textId="77777777" w:rsidR="000D7985" w:rsidRPr="00A37B7C" w:rsidRDefault="000D7985" w:rsidP="000D7985">
      <w:pPr>
        <w:ind w:firstLine="709"/>
        <w:jc w:val="center"/>
        <w:rPr>
          <w:rFonts w:ascii="Times New Roman" w:hAnsi="Times New Roman"/>
          <w:sz w:val="24"/>
          <w:szCs w:val="24"/>
          <w:vertAlign w:val="superscript"/>
        </w:rPr>
      </w:pPr>
      <w:r w:rsidRPr="00A37B7C">
        <w:rPr>
          <w:rFonts w:ascii="Times New Roman" w:hAnsi="Times New Roman"/>
          <w:b/>
          <w:sz w:val="24"/>
          <w:szCs w:val="24"/>
        </w:rPr>
        <w:t xml:space="preserve">ОП.02 «ПРИКЛАДНЫЕ КОМПЬЮТЕРНЫЕ ПРОГРАММЫ </w:t>
      </w:r>
      <w:r w:rsidRPr="00A37B7C">
        <w:rPr>
          <w:rFonts w:ascii="Times New Roman" w:hAnsi="Times New Roman"/>
          <w:b/>
          <w:sz w:val="24"/>
          <w:szCs w:val="24"/>
        </w:rPr>
        <w:br/>
        <w:t>В ПРОФЕССИОНАЛЬНОЙ ДЕЯТЕЛЬНОСТИ»</w:t>
      </w:r>
      <w:r w:rsidRPr="00A37B7C">
        <w:rPr>
          <w:rFonts w:ascii="Times New Roman" w:hAnsi="Times New Roman"/>
          <w:sz w:val="24"/>
          <w:szCs w:val="24"/>
          <w:vertAlign w:val="superscript"/>
        </w:rPr>
        <w:t xml:space="preserve"> </w:t>
      </w:r>
    </w:p>
    <w:p w14:paraId="46967BAC"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16134B35"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iCs/>
          <w:sz w:val="24"/>
          <w:szCs w:val="24"/>
        </w:rPr>
      </w:pPr>
      <w:r w:rsidRPr="00A37B7C">
        <w:rPr>
          <w:rFonts w:ascii="Times New Roman" w:hAnsi="Times New Roman"/>
          <w:sz w:val="24"/>
          <w:szCs w:val="24"/>
        </w:rPr>
        <w:t>Учебная дисциплина «Прикладные компьютерные программы в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w:t>
      </w:r>
      <w:r w:rsidRPr="00A37B7C">
        <w:rPr>
          <w:rFonts w:ascii="Times New Roman" w:hAnsi="Times New Roman"/>
          <w:i/>
          <w:iCs/>
          <w:sz w:val="24"/>
          <w:szCs w:val="24"/>
        </w:rPr>
        <w:t xml:space="preserve"> </w:t>
      </w:r>
    </w:p>
    <w:p w14:paraId="7D38DBEF"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05, ОК 07.</w:t>
      </w:r>
    </w:p>
    <w:p w14:paraId="095A5C0F"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A8A6537"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5A59F0E8"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189"/>
        <w:gridCol w:w="3686"/>
      </w:tblGrid>
      <w:tr w:rsidR="000D7985" w:rsidRPr="00A37B7C" w14:paraId="1069CA3D" w14:textId="77777777" w:rsidTr="00C46C1F">
        <w:trPr>
          <w:trHeight w:val="649"/>
        </w:trPr>
        <w:tc>
          <w:tcPr>
            <w:tcW w:w="1481" w:type="dxa"/>
            <w:hideMark/>
          </w:tcPr>
          <w:p w14:paraId="477BCCC5" w14:textId="77777777" w:rsidR="000D7985" w:rsidRPr="00A37B7C" w:rsidRDefault="000D7985" w:rsidP="00C46C1F">
            <w:pPr>
              <w:suppressAutoHyphens/>
              <w:spacing w:after="0" w:line="240" w:lineRule="auto"/>
              <w:jc w:val="center"/>
              <w:rPr>
                <w:rFonts w:ascii="Times New Roman" w:hAnsi="Times New Roman"/>
                <w:sz w:val="24"/>
                <w:szCs w:val="24"/>
              </w:rPr>
            </w:pPr>
            <w:bookmarkStart w:id="73" w:name="_Hlk111321490"/>
            <w:r w:rsidRPr="00A37B7C">
              <w:rPr>
                <w:rFonts w:ascii="Times New Roman" w:hAnsi="Times New Roman"/>
                <w:sz w:val="24"/>
                <w:szCs w:val="24"/>
              </w:rPr>
              <w:t>Код</w:t>
            </w:r>
          </w:p>
          <w:p w14:paraId="736B8F42"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4189" w:type="dxa"/>
            <w:hideMark/>
          </w:tcPr>
          <w:p w14:paraId="0063D430"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686" w:type="dxa"/>
            <w:hideMark/>
          </w:tcPr>
          <w:p w14:paraId="10CFD6A2"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776E0D25" w14:textId="77777777" w:rsidTr="00C46C1F">
        <w:trPr>
          <w:trHeight w:val="274"/>
        </w:trPr>
        <w:tc>
          <w:tcPr>
            <w:tcW w:w="1481" w:type="dxa"/>
          </w:tcPr>
          <w:p w14:paraId="45804FA5"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74" w:name="_Hlk110182170"/>
            <w:r w:rsidRPr="00A37B7C">
              <w:rPr>
                <w:rFonts w:ascii="Times New Roman" w:hAnsi="Times New Roman"/>
                <w:sz w:val="24"/>
                <w:szCs w:val="24"/>
              </w:rPr>
              <w:t>ПК 1.1</w:t>
            </w:r>
          </w:p>
        </w:tc>
        <w:tc>
          <w:tcPr>
            <w:tcW w:w="4189" w:type="dxa"/>
          </w:tcPr>
          <w:p w14:paraId="667C55E5"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пользоваться современными поисковыми системами для сбора информации о внешних и внутренних рынках;</w:t>
            </w:r>
          </w:p>
          <w:p w14:paraId="4AF82641"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создавать и вести информационную базу данных поставщиков и покупателей;</w:t>
            </w:r>
          </w:p>
          <w:p w14:paraId="2CE07351"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составлять документы, формировать, архивировать, направлять документы и информацию;</w:t>
            </w:r>
          </w:p>
          <w:p w14:paraId="39B4ACE3"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обобщать полученную информацию, обрабатывать ее с применением программных продуктов;</w:t>
            </w:r>
          </w:p>
          <w:p w14:paraId="63595EB9"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обобщать и систематизировать коммерческую информацию для подготовки сводных отчетов и аналитических материалов;</w:t>
            </w:r>
          </w:p>
        </w:tc>
        <w:tc>
          <w:tcPr>
            <w:tcW w:w="3686" w:type="dxa"/>
          </w:tcPr>
          <w:p w14:paraId="7693CC60"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методов и инструментов работы с базами данных внутренних и внешних рынков;</w:t>
            </w:r>
          </w:p>
          <w:p w14:paraId="1F1471AB"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требований к порядку заполнения и ведения рабочей документации, схем электронного документооборота;</w:t>
            </w:r>
          </w:p>
          <w:p w14:paraId="6E596B16"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стандартов и требований внешних рынков к товарной продукции</w:t>
            </w:r>
          </w:p>
        </w:tc>
      </w:tr>
      <w:tr w:rsidR="000D7985" w:rsidRPr="00A37B7C" w14:paraId="46AA8FEA" w14:textId="77777777" w:rsidTr="00C46C1F">
        <w:trPr>
          <w:trHeight w:val="274"/>
        </w:trPr>
        <w:tc>
          <w:tcPr>
            <w:tcW w:w="1481" w:type="dxa"/>
          </w:tcPr>
          <w:p w14:paraId="53FB42D8"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t>ПК 1.6</w:t>
            </w:r>
            <w:r w:rsidRPr="00A37B7C">
              <w:rPr>
                <w:rFonts w:ascii="Times New Roman" w:hAnsi="Times New Roman"/>
                <w:sz w:val="24"/>
                <w:szCs w:val="24"/>
              </w:rPr>
              <w:tab/>
            </w:r>
          </w:p>
        </w:tc>
        <w:tc>
          <w:tcPr>
            <w:tcW w:w="4189" w:type="dxa"/>
          </w:tcPr>
          <w:p w14:paraId="694042CA" w14:textId="77777777" w:rsidR="000D7985" w:rsidRPr="00A37B7C" w:rsidRDefault="000D7985" w:rsidP="000D7985">
            <w:pPr>
              <w:widowControl w:val="0"/>
              <w:numPr>
                <w:ilvl w:val="0"/>
                <w:numId w:val="7"/>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осуществлять процесс поиска и заказа товаров с применением цифровых платформ;</w:t>
            </w:r>
          </w:p>
          <w:p w14:paraId="614F35EB" w14:textId="77777777" w:rsidR="000D7985" w:rsidRPr="00A37B7C" w:rsidRDefault="000D7985" w:rsidP="000D7985">
            <w:pPr>
              <w:widowControl w:val="0"/>
              <w:numPr>
                <w:ilvl w:val="0"/>
                <w:numId w:val="7"/>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осуществлять процесс управления доставкой товаров покупателю используя возможности интернет-вещей;</w:t>
            </w:r>
          </w:p>
          <w:p w14:paraId="36D45FD9" w14:textId="77777777" w:rsidR="000D7985" w:rsidRPr="00A37B7C" w:rsidRDefault="000D7985" w:rsidP="000D7985">
            <w:pPr>
              <w:widowControl w:val="0"/>
              <w:numPr>
                <w:ilvl w:val="0"/>
                <w:numId w:val="7"/>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 xml:space="preserve">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w:t>
            </w:r>
            <w:r w:rsidRPr="00A37B7C">
              <w:rPr>
                <w:rFonts w:ascii="Times New Roman" w:hAnsi="Times New Roman"/>
                <w:sz w:val="24"/>
                <w:szCs w:val="24"/>
              </w:rPr>
              <w:lastRenderedPageBreak/>
              <w:t xml:space="preserve">ЕГАИС; </w:t>
            </w:r>
          </w:p>
          <w:p w14:paraId="0C6DDBC1" w14:textId="77777777" w:rsidR="000D7985" w:rsidRPr="00A37B7C" w:rsidRDefault="000D7985" w:rsidP="000D7985">
            <w:pPr>
              <w:widowControl w:val="0"/>
              <w:numPr>
                <w:ilvl w:val="0"/>
                <w:numId w:val="7"/>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 xml:space="preserve">применять электронный документооборот; </w:t>
            </w:r>
          </w:p>
          <w:p w14:paraId="6D943F5F" w14:textId="77777777" w:rsidR="000D7985" w:rsidRPr="00A37B7C" w:rsidRDefault="000D7985" w:rsidP="000D7985">
            <w:pPr>
              <w:widowControl w:val="0"/>
              <w:numPr>
                <w:ilvl w:val="0"/>
                <w:numId w:val="7"/>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осуществлять процесс поиска и заказа товаров с применением цифровых платформ;</w:t>
            </w:r>
          </w:p>
          <w:p w14:paraId="6B500B8E" w14:textId="77777777" w:rsidR="000D7985" w:rsidRPr="00A37B7C" w:rsidRDefault="000D7985" w:rsidP="000D7985">
            <w:pPr>
              <w:numPr>
                <w:ilvl w:val="0"/>
                <w:numId w:val="7"/>
              </w:numPr>
              <w:suppressAutoHyphens/>
              <w:spacing w:after="0" w:line="240" w:lineRule="auto"/>
              <w:ind w:left="111"/>
              <w:rPr>
                <w:rFonts w:ascii="Times New Roman" w:hAnsi="Times New Roman"/>
                <w:iCs/>
                <w:sz w:val="24"/>
                <w:szCs w:val="24"/>
              </w:rPr>
            </w:pPr>
            <w:r w:rsidRPr="00A37B7C">
              <w:rPr>
                <w:rFonts w:ascii="Times New Roman" w:hAnsi="Times New Roman"/>
                <w:iCs/>
                <w:sz w:val="24"/>
                <w:szCs w:val="24"/>
              </w:rPr>
              <w:t>оформлять заказы на поставку товаров с применением компьютерных программ;</w:t>
            </w:r>
          </w:p>
          <w:p w14:paraId="78D84416" w14:textId="77777777" w:rsidR="000D7985" w:rsidRPr="00A37B7C" w:rsidRDefault="000D7985" w:rsidP="000D7985">
            <w:pPr>
              <w:numPr>
                <w:ilvl w:val="0"/>
                <w:numId w:val="7"/>
              </w:numPr>
              <w:suppressAutoHyphens/>
              <w:spacing w:after="0" w:line="240" w:lineRule="auto"/>
              <w:ind w:left="111"/>
              <w:rPr>
                <w:rFonts w:ascii="Times New Roman" w:hAnsi="Times New Roman"/>
                <w:iCs/>
                <w:sz w:val="24"/>
                <w:szCs w:val="24"/>
              </w:rPr>
            </w:pPr>
            <w:r w:rsidRPr="00A37B7C">
              <w:rPr>
                <w:rFonts w:ascii="Times New Roman" w:hAnsi="Times New Roman"/>
                <w:iCs/>
                <w:sz w:val="24"/>
                <w:szCs w:val="24"/>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14:paraId="1BB909CA" w14:textId="77777777" w:rsidR="000D7985" w:rsidRPr="00A37B7C" w:rsidRDefault="000D7985" w:rsidP="000D7985">
            <w:pPr>
              <w:numPr>
                <w:ilvl w:val="0"/>
                <w:numId w:val="7"/>
              </w:numPr>
              <w:suppressAutoHyphens/>
              <w:spacing w:after="0" w:line="240" w:lineRule="auto"/>
              <w:ind w:left="111"/>
              <w:rPr>
                <w:rFonts w:ascii="Times New Roman" w:hAnsi="Times New Roman"/>
                <w:iCs/>
                <w:sz w:val="24"/>
                <w:szCs w:val="24"/>
              </w:rPr>
            </w:pPr>
            <w:r w:rsidRPr="00A37B7C">
              <w:rPr>
                <w:rFonts w:ascii="Times New Roman" w:hAnsi="Times New Roman"/>
                <w:iCs/>
                <w:sz w:val="24"/>
                <w:szCs w:val="24"/>
              </w:rPr>
              <w:t>пользоваться современными поисковыми системами для сбора информации о внутренних внешних рынках</w:t>
            </w:r>
          </w:p>
        </w:tc>
        <w:tc>
          <w:tcPr>
            <w:tcW w:w="3686" w:type="dxa"/>
          </w:tcPr>
          <w:p w14:paraId="24B93F5C" w14:textId="77777777" w:rsidR="000D7985" w:rsidRPr="00A37B7C" w:rsidRDefault="000D7985" w:rsidP="000D7985">
            <w:pPr>
              <w:numPr>
                <w:ilvl w:val="0"/>
                <w:numId w:val="7"/>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lastRenderedPageBreak/>
              <w:t xml:space="preserve">видов торговых структур; </w:t>
            </w:r>
          </w:p>
          <w:p w14:paraId="71C07001" w14:textId="77777777" w:rsidR="000D7985" w:rsidRPr="00A37B7C" w:rsidRDefault="000D7985" w:rsidP="000D7985">
            <w:pPr>
              <w:numPr>
                <w:ilvl w:val="0"/>
                <w:numId w:val="7"/>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форм и видов торговли;</w:t>
            </w:r>
          </w:p>
          <w:p w14:paraId="7E95D06B" w14:textId="77777777" w:rsidR="000D7985" w:rsidRPr="00A37B7C" w:rsidRDefault="000D7985" w:rsidP="000D7985">
            <w:pPr>
              <w:numPr>
                <w:ilvl w:val="0"/>
                <w:numId w:val="7"/>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 xml:space="preserve">организации торгово-технологических процессов в офлайн и онлайн торговле; </w:t>
            </w:r>
          </w:p>
          <w:p w14:paraId="54699507" w14:textId="77777777" w:rsidR="000D7985" w:rsidRPr="00A37B7C" w:rsidRDefault="000D7985" w:rsidP="000D7985">
            <w:pPr>
              <w:numPr>
                <w:ilvl w:val="0"/>
                <w:numId w:val="7"/>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требований к порядку заполнения и ведения рабочей документации, схем электронного документооборота;</w:t>
            </w:r>
          </w:p>
          <w:p w14:paraId="718706A1" w14:textId="77777777" w:rsidR="000D7985" w:rsidRPr="00A37B7C" w:rsidRDefault="000D7985" w:rsidP="000D7985">
            <w:pPr>
              <w:numPr>
                <w:ilvl w:val="0"/>
                <w:numId w:val="7"/>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lastRenderedPageBreak/>
              <w:t>основных и дополнительных услуг оптовой и розничной торговли.</w:t>
            </w:r>
          </w:p>
          <w:p w14:paraId="64164D91" w14:textId="77777777" w:rsidR="000D7985" w:rsidRPr="00A37B7C" w:rsidRDefault="000D7985" w:rsidP="00C46C1F">
            <w:pPr>
              <w:suppressAutoHyphens/>
              <w:spacing w:after="0" w:line="240" w:lineRule="auto"/>
              <w:rPr>
                <w:rFonts w:ascii="Times New Roman" w:hAnsi="Times New Roman"/>
                <w:iCs/>
                <w:sz w:val="24"/>
                <w:szCs w:val="24"/>
              </w:rPr>
            </w:pPr>
          </w:p>
        </w:tc>
      </w:tr>
      <w:tr w:rsidR="000D7985" w:rsidRPr="00A37B7C" w14:paraId="0A915D58" w14:textId="77777777" w:rsidTr="00C46C1F">
        <w:trPr>
          <w:trHeight w:val="274"/>
        </w:trPr>
        <w:tc>
          <w:tcPr>
            <w:tcW w:w="1481" w:type="dxa"/>
          </w:tcPr>
          <w:p w14:paraId="185FCE7D"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lastRenderedPageBreak/>
              <w:t>ПК 2.1</w:t>
            </w:r>
            <w:r>
              <w:rPr>
                <w:rFonts w:ascii="Times New Roman" w:hAnsi="Times New Roman"/>
                <w:sz w:val="24"/>
                <w:szCs w:val="24"/>
              </w:rPr>
              <w:t xml:space="preserve"> </w:t>
            </w:r>
          </w:p>
          <w:p w14:paraId="2E815A04"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(н.1-3)</w:t>
            </w:r>
          </w:p>
        </w:tc>
        <w:tc>
          <w:tcPr>
            <w:tcW w:w="4189" w:type="dxa"/>
          </w:tcPr>
          <w:p w14:paraId="336725AB" w14:textId="77777777" w:rsidR="000D7985" w:rsidRPr="00A37B7C"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идентифицировать ассортиментную принадлежность продовольственных и непродовольственных товаров;</w:t>
            </w:r>
          </w:p>
          <w:p w14:paraId="171CDF46" w14:textId="77777777" w:rsidR="000D7985" w:rsidRPr="00A37B7C"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применять цифровые технологии кодирования потребительских товаров;</w:t>
            </w:r>
          </w:p>
          <w:p w14:paraId="49AE4537" w14:textId="77777777" w:rsidR="000D7985" w:rsidRPr="00A37B7C"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оценивать маркировку потребительских товаров на соответствие с требованиями технических регламентов и национальных стандартов</w:t>
            </w:r>
          </w:p>
        </w:tc>
        <w:tc>
          <w:tcPr>
            <w:tcW w:w="3686" w:type="dxa"/>
          </w:tcPr>
          <w:p w14:paraId="3DA21F14"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классификации продовольственных и непродовольственных товаров;</w:t>
            </w:r>
          </w:p>
          <w:p w14:paraId="0F8F22C7"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методов и способов кодирования потребительских товаров, в том числе с применением цифровых технологий;</w:t>
            </w:r>
          </w:p>
          <w:p w14:paraId="0135DDF9"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обязательных требований к маркировке потребительских товаров.</w:t>
            </w:r>
          </w:p>
        </w:tc>
      </w:tr>
      <w:tr w:rsidR="000D7985" w:rsidRPr="00A37B7C" w14:paraId="5333EBAA" w14:textId="77777777" w:rsidTr="00C46C1F">
        <w:trPr>
          <w:trHeight w:val="274"/>
        </w:trPr>
        <w:tc>
          <w:tcPr>
            <w:tcW w:w="1481" w:type="dxa"/>
          </w:tcPr>
          <w:p w14:paraId="05B6C22E"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t>ПК 2.5</w:t>
            </w:r>
            <w:r>
              <w:rPr>
                <w:rFonts w:ascii="Times New Roman" w:hAnsi="Times New Roman"/>
                <w:sz w:val="24"/>
                <w:szCs w:val="24"/>
              </w:rPr>
              <w:t xml:space="preserve"> </w:t>
            </w:r>
          </w:p>
          <w:p w14:paraId="4F440915"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(н.1-3)</w:t>
            </w:r>
          </w:p>
        </w:tc>
        <w:tc>
          <w:tcPr>
            <w:tcW w:w="4189" w:type="dxa"/>
          </w:tcPr>
          <w:p w14:paraId="001D4CD4" w14:textId="77777777" w:rsidR="000D7985" w:rsidRPr="00A37B7C"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w:t>
            </w:r>
          </w:p>
          <w:p w14:paraId="7F1902E1" w14:textId="77777777" w:rsidR="000D7985" w:rsidRPr="00A37B7C"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формировать торговый ассортимент по результатам анализа потребности в товарах</w:t>
            </w:r>
          </w:p>
        </w:tc>
        <w:tc>
          <w:tcPr>
            <w:tcW w:w="3686" w:type="dxa"/>
          </w:tcPr>
          <w:p w14:paraId="7D9075D6"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ассортимента товаров, показателей ассортимента и факторов, влияющих на его формирование;</w:t>
            </w:r>
          </w:p>
          <w:p w14:paraId="2A0583F6"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приоритетных направлений совершенствования ассортимента товаров;</w:t>
            </w:r>
          </w:p>
          <w:p w14:paraId="30A43987"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алгоритма разработки ассортиментной матрицы товарной категории;</w:t>
            </w:r>
          </w:p>
          <w:p w14:paraId="273FBC9F"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порядка формирования категорий в ассортименте структуры АВС – и XYZ – анализа</w:t>
            </w:r>
          </w:p>
        </w:tc>
      </w:tr>
      <w:tr w:rsidR="000D7985" w:rsidRPr="00A37B7C" w14:paraId="362683FA" w14:textId="77777777" w:rsidTr="00C46C1F">
        <w:trPr>
          <w:trHeight w:val="274"/>
        </w:trPr>
        <w:tc>
          <w:tcPr>
            <w:tcW w:w="1481" w:type="dxa"/>
          </w:tcPr>
          <w:p w14:paraId="09E4B2AD"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37B7C">
              <w:rPr>
                <w:rFonts w:ascii="Times New Roman" w:hAnsi="Times New Roman"/>
                <w:sz w:val="24"/>
                <w:szCs w:val="24"/>
              </w:rPr>
              <w:t xml:space="preserve">ПК </w:t>
            </w:r>
            <w:r>
              <w:rPr>
                <w:rFonts w:ascii="Times New Roman" w:hAnsi="Times New Roman"/>
                <w:sz w:val="24"/>
                <w:szCs w:val="24"/>
              </w:rPr>
              <w:t>2</w:t>
            </w:r>
            <w:r w:rsidRPr="00A37B7C">
              <w:rPr>
                <w:rFonts w:ascii="Times New Roman" w:hAnsi="Times New Roman"/>
                <w:sz w:val="24"/>
                <w:szCs w:val="24"/>
              </w:rPr>
              <w:t>.3</w:t>
            </w:r>
            <w:r>
              <w:t xml:space="preserve"> </w:t>
            </w:r>
          </w:p>
          <w:p w14:paraId="25A74920"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t>(</w:t>
            </w:r>
            <w:r>
              <w:rPr>
                <w:rFonts w:ascii="Times New Roman" w:hAnsi="Times New Roman"/>
                <w:sz w:val="24"/>
                <w:szCs w:val="24"/>
              </w:rPr>
              <w:t>н.4-5)</w:t>
            </w:r>
          </w:p>
        </w:tc>
        <w:tc>
          <w:tcPr>
            <w:tcW w:w="4189" w:type="dxa"/>
          </w:tcPr>
          <w:p w14:paraId="1DAD25E5" w14:textId="77777777" w:rsidR="000D7985" w:rsidRPr="00A37B7C" w:rsidRDefault="000D7985" w:rsidP="000D7985">
            <w:pPr>
              <w:widowControl w:val="0"/>
              <w:numPr>
                <w:ilvl w:val="0"/>
                <w:numId w:val="7"/>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обрабатывать и анализировать информацию о ценах на товары, работы, услуги; работать с информационной базой данных</w:t>
            </w:r>
          </w:p>
        </w:tc>
        <w:tc>
          <w:tcPr>
            <w:tcW w:w="3686" w:type="dxa"/>
          </w:tcPr>
          <w:p w14:paraId="169390CB"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порядок составления итоговых документов в сфере прогнозирования и экспертизы цен</w:t>
            </w:r>
          </w:p>
        </w:tc>
      </w:tr>
      <w:tr w:rsidR="000D7985" w:rsidRPr="00A37B7C" w14:paraId="7497538F" w14:textId="77777777" w:rsidTr="00C46C1F">
        <w:trPr>
          <w:trHeight w:val="212"/>
        </w:trPr>
        <w:tc>
          <w:tcPr>
            <w:tcW w:w="1481" w:type="dxa"/>
          </w:tcPr>
          <w:p w14:paraId="7EA1EB8D"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37B7C">
              <w:rPr>
                <w:rFonts w:ascii="Times New Roman" w:hAnsi="Times New Roman"/>
                <w:sz w:val="24"/>
                <w:szCs w:val="24"/>
              </w:rPr>
              <w:lastRenderedPageBreak/>
              <w:t xml:space="preserve">ПК </w:t>
            </w:r>
            <w:r>
              <w:rPr>
                <w:rFonts w:ascii="Times New Roman" w:hAnsi="Times New Roman"/>
                <w:sz w:val="24"/>
                <w:szCs w:val="24"/>
              </w:rPr>
              <w:t>2</w:t>
            </w:r>
            <w:r w:rsidRPr="00A37B7C">
              <w:rPr>
                <w:rFonts w:ascii="Times New Roman" w:hAnsi="Times New Roman"/>
                <w:sz w:val="24"/>
                <w:szCs w:val="24"/>
              </w:rPr>
              <w:t>.6</w:t>
            </w:r>
            <w:r>
              <w:t xml:space="preserve"> </w:t>
            </w:r>
          </w:p>
          <w:p w14:paraId="24D68958"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t>(</w:t>
            </w:r>
            <w:r>
              <w:rPr>
                <w:rFonts w:ascii="Times New Roman" w:hAnsi="Times New Roman"/>
                <w:sz w:val="24"/>
                <w:szCs w:val="24"/>
              </w:rPr>
              <w:t>н.4-5)</w:t>
            </w:r>
          </w:p>
        </w:tc>
        <w:tc>
          <w:tcPr>
            <w:tcW w:w="4189" w:type="dxa"/>
          </w:tcPr>
          <w:p w14:paraId="555FB807" w14:textId="77777777" w:rsidR="000D7985" w:rsidRPr="00A37B7C"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eastAsia="Calibri" w:hAnsi="Times New Roman"/>
                <w:sz w:val="24"/>
                <w:szCs w:val="24"/>
                <w:lang w:val="x-none"/>
              </w:rPr>
            </w:pPr>
            <w:r w:rsidRPr="00A37B7C">
              <w:rPr>
                <w:rFonts w:ascii="Times New Roman" w:eastAsia="Calibri" w:hAnsi="Times New Roman"/>
                <w:sz w:val="24"/>
                <w:szCs w:val="24"/>
                <w:lang w:val="x-none"/>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14:paraId="5423D42F" w14:textId="77777777" w:rsidR="000D7985" w:rsidRPr="00A37B7C"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eastAsia="Calibri" w:hAnsi="Times New Roman"/>
                <w:sz w:val="24"/>
                <w:szCs w:val="24"/>
                <w:lang w:val="x-none"/>
              </w:rPr>
            </w:pPr>
            <w:r w:rsidRPr="00A37B7C">
              <w:rPr>
                <w:rFonts w:ascii="Times New Roman" w:eastAsia="Calibri" w:hAnsi="Times New Roman"/>
                <w:sz w:val="24"/>
                <w:szCs w:val="24"/>
                <w:lang w:val="x-none"/>
              </w:rPr>
              <w:t>использовать методы экономического анализа;</w:t>
            </w:r>
          </w:p>
          <w:p w14:paraId="7D9001A3" w14:textId="77777777" w:rsidR="000D7985" w:rsidRPr="00A37B7C" w:rsidRDefault="000D7985" w:rsidP="000D7985">
            <w:pPr>
              <w:widowControl w:val="0"/>
              <w:numPr>
                <w:ilvl w:val="0"/>
                <w:numId w:val="19"/>
              </w:numPr>
              <w:autoSpaceDE w:val="0"/>
              <w:autoSpaceDN w:val="0"/>
              <w:adjustRightInd w:val="0"/>
              <w:spacing w:after="0" w:line="240" w:lineRule="auto"/>
              <w:ind w:left="259"/>
              <w:contextualSpacing/>
              <w:jc w:val="both"/>
              <w:rPr>
                <w:rFonts w:ascii="Times New Roman" w:eastAsia="Calibri" w:hAnsi="Times New Roman"/>
                <w:sz w:val="24"/>
                <w:szCs w:val="24"/>
                <w:lang w:val="x-none"/>
              </w:rPr>
            </w:pPr>
            <w:r w:rsidRPr="00A37B7C">
              <w:rPr>
                <w:rFonts w:ascii="Times New Roman" w:eastAsia="Calibri" w:hAnsi="Times New Roman"/>
                <w:sz w:val="24"/>
                <w:szCs w:val="24"/>
                <w:lang w:val="x-none"/>
              </w:rPr>
              <w:t xml:space="preserve">анализировать предпринимательскую деятельность с применением программных продуктов </w:t>
            </w:r>
          </w:p>
          <w:p w14:paraId="189BC001" w14:textId="77777777" w:rsidR="000D7985" w:rsidRPr="00A37B7C" w:rsidRDefault="000D7985" w:rsidP="000D7985">
            <w:pPr>
              <w:numPr>
                <w:ilvl w:val="0"/>
                <w:numId w:val="19"/>
              </w:numPr>
              <w:suppressAutoHyphens/>
              <w:spacing w:after="0" w:line="240" w:lineRule="auto"/>
              <w:ind w:left="259"/>
              <w:rPr>
                <w:rFonts w:ascii="Times New Roman" w:hAnsi="Times New Roman"/>
                <w:sz w:val="24"/>
                <w:szCs w:val="24"/>
              </w:rPr>
            </w:pPr>
            <w:r w:rsidRPr="00A37B7C">
              <w:rPr>
                <w:rFonts w:ascii="Times New Roman" w:eastAsia="Calibri" w:hAnsi="Times New Roman"/>
                <w:sz w:val="24"/>
                <w:szCs w:val="24"/>
                <w:lang w:val="x-none"/>
              </w:rPr>
              <w:t>оформлять результаты бизнес-анализа в соответствии с выбранными подходами</w:t>
            </w:r>
          </w:p>
        </w:tc>
        <w:tc>
          <w:tcPr>
            <w:tcW w:w="3686" w:type="dxa"/>
          </w:tcPr>
          <w:p w14:paraId="2A21AE85"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принципов и методов управления информационными данными с использованием информационных интеллектуальных технологий</w:t>
            </w:r>
          </w:p>
          <w:p w14:paraId="6930FB15"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методов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программных продуктов; </w:t>
            </w:r>
          </w:p>
          <w:p w14:paraId="171D3B82"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методов, способов и приемов для решения задач по анализу; </w:t>
            </w:r>
          </w:p>
          <w:p w14:paraId="5780ACC3"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типов факторных моделей; </w:t>
            </w:r>
          </w:p>
          <w:p w14:paraId="7E709A11"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инновационных средств и устройств информатизации</w:t>
            </w:r>
            <w:r w:rsidRPr="00A37B7C">
              <w:rPr>
                <w:rFonts w:ascii="Times New Roman" w:hAnsi="Times New Roman"/>
                <w:sz w:val="24"/>
                <w:szCs w:val="24"/>
                <w:lang w:eastAsia="x-none"/>
              </w:rPr>
              <w:t xml:space="preserve">, </w:t>
            </w:r>
            <w:r w:rsidRPr="00A37B7C">
              <w:rPr>
                <w:rFonts w:ascii="Times New Roman" w:hAnsi="Times New Roman"/>
                <w:sz w:val="24"/>
                <w:szCs w:val="24"/>
                <w:lang w:val="x-none" w:eastAsia="x-none"/>
              </w:rPr>
              <w:t xml:space="preserve">порядок их применения и программное обеспечение в предпринимательской деятельности; </w:t>
            </w:r>
          </w:p>
          <w:p w14:paraId="40D3673A"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интерфейса автоматизированных систем сбора и обработки экономической информации</w:t>
            </w:r>
          </w:p>
          <w:p w14:paraId="092BE906" w14:textId="77777777" w:rsidR="000D7985" w:rsidRPr="00A37B7C" w:rsidRDefault="000D7985" w:rsidP="00095D42">
            <w:pPr>
              <w:numPr>
                <w:ilvl w:val="0"/>
                <w:numId w:val="8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схемы формирования и анализа основных групп показателей в системе комплексного экономического анализа</w:t>
            </w:r>
            <w:r w:rsidRPr="00A37B7C">
              <w:rPr>
                <w:rFonts w:ascii="Times New Roman" w:hAnsi="Times New Roman"/>
                <w:sz w:val="24"/>
                <w:szCs w:val="24"/>
                <w:lang w:eastAsia="x-none"/>
              </w:rPr>
              <w:t>.</w:t>
            </w:r>
          </w:p>
        </w:tc>
      </w:tr>
      <w:tr w:rsidR="000D7985" w:rsidRPr="00A37B7C" w14:paraId="301E56E6" w14:textId="77777777" w:rsidTr="00C46C1F">
        <w:trPr>
          <w:trHeight w:val="649"/>
        </w:trPr>
        <w:tc>
          <w:tcPr>
            <w:tcW w:w="1481" w:type="dxa"/>
          </w:tcPr>
          <w:p w14:paraId="6C6D809E"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75" w:name="_Hlk109366040"/>
            <w:bookmarkEnd w:id="73"/>
            <w:r w:rsidRPr="00A37B7C">
              <w:rPr>
                <w:rFonts w:ascii="Times New Roman" w:hAnsi="Times New Roman"/>
                <w:sz w:val="24"/>
                <w:szCs w:val="24"/>
              </w:rPr>
              <w:t xml:space="preserve">ОК 01 </w:t>
            </w:r>
          </w:p>
          <w:p w14:paraId="3FEC2E5A" w14:textId="77777777" w:rsidR="000D7985" w:rsidRPr="00A37B7C" w:rsidRDefault="000D7985" w:rsidP="00C46C1F">
            <w:pPr>
              <w:suppressAutoHyphens/>
              <w:spacing w:after="0" w:line="240" w:lineRule="auto"/>
              <w:jc w:val="center"/>
              <w:rPr>
                <w:rFonts w:ascii="Times New Roman" w:hAnsi="Times New Roman"/>
                <w:sz w:val="24"/>
                <w:szCs w:val="24"/>
              </w:rPr>
            </w:pPr>
          </w:p>
        </w:tc>
        <w:tc>
          <w:tcPr>
            <w:tcW w:w="4189" w:type="dxa"/>
          </w:tcPr>
          <w:p w14:paraId="62BAFD66"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w:t>
            </w:r>
          </w:p>
          <w:p w14:paraId="3A980F91"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анализировать задачу и/или проблему и выделять её составные части;</w:t>
            </w:r>
          </w:p>
          <w:p w14:paraId="7699FB86"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14:paraId="0C533952"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выявлять и эффективно искать информацию, необходимую для решения задачи и/или проблемы;</w:t>
            </w:r>
          </w:p>
          <w:p w14:paraId="6FCAB928"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составлять план действия; определять необходимые ресурсы;</w:t>
            </w:r>
          </w:p>
          <w:p w14:paraId="4F2E207A"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владеть актуальными методами работы в профессиональной и смежных сферах; </w:t>
            </w:r>
          </w:p>
          <w:p w14:paraId="37A0C65B"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14:paraId="2DE66953" w14:textId="77777777" w:rsidR="000D7985" w:rsidRPr="00A37B7C" w:rsidRDefault="000D7985" w:rsidP="000D7985">
            <w:pPr>
              <w:numPr>
                <w:ilvl w:val="0"/>
                <w:numId w:val="7"/>
              </w:numPr>
              <w:suppressAutoHyphens/>
              <w:spacing w:after="0" w:line="240" w:lineRule="auto"/>
              <w:ind w:left="259"/>
              <w:rPr>
                <w:rFonts w:ascii="Times New Roman" w:hAnsi="Times New Roman"/>
                <w:sz w:val="24"/>
                <w:szCs w:val="24"/>
              </w:rPr>
            </w:pPr>
            <w:r w:rsidRPr="00A37B7C">
              <w:rPr>
                <w:rFonts w:ascii="Times New Roman" w:hAnsi="Times New Roman"/>
                <w:iCs/>
                <w:sz w:val="24"/>
                <w:szCs w:val="24"/>
              </w:rPr>
              <w:lastRenderedPageBreak/>
              <w:t>оценивать результат и последствия своих действий (самостоятельно или с помощью наставника)</w:t>
            </w:r>
          </w:p>
        </w:tc>
        <w:tc>
          <w:tcPr>
            <w:tcW w:w="3686" w:type="dxa"/>
          </w:tcPr>
          <w:p w14:paraId="7B636DF0" w14:textId="77777777" w:rsidR="000D7985" w:rsidRPr="00A37B7C" w:rsidRDefault="000D7985" w:rsidP="000D7985">
            <w:pPr>
              <w:numPr>
                <w:ilvl w:val="0"/>
                <w:numId w:val="7"/>
              </w:numPr>
              <w:suppressAutoHyphens/>
              <w:spacing w:after="0" w:line="240" w:lineRule="auto"/>
              <w:ind w:left="318"/>
              <w:rPr>
                <w:rFonts w:ascii="Times New Roman" w:hAnsi="Times New Roman"/>
                <w:bCs/>
                <w:sz w:val="24"/>
                <w:szCs w:val="24"/>
              </w:rPr>
            </w:pPr>
            <w:r w:rsidRPr="00A37B7C">
              <w:rPr>
                <w:rFonts w:ascii="Times New Roman" w:hAnsi="Times New Roman"/>
                <w:iCs/>
                <w:sz w:val="24"/>
                <w:szCs w:val="24"/>
              </w:rPr>
              <w:lastRenderedPageBreak/>
              <w:t>а</w:t>
            </w:r>
            <w:r w:rsidRPr="00A37B7C">
              <w:rPr>
                <w:rFonts w:ascii="Times New Roman" w:hAnsi="Times New Roman"/>
                <w:bCs/>
                <w:sz w:val="24"/>
                <w:szCs w:val="24"/>
              </w:rPr>
              <w:t xml:space="preserve">ктуальный профессиональный и социальный контекст, в котором приходится работать и жить; </w:t>
            </w:r>
          </w:p>
          <w:p w14:paraId="307D99C2" w14:textId="77777777" w:rsidR="000D7985" w:rsidRPr="00A37B7C" w:rsidRDefault="000D7985" w:rsidP="000D7985">
            <w:pPr>
              <w:numPr>
                <w:ilvl w:val="0"/>
                <w:numId w:val="7"/>
              </w:numPr>
              <w:suppressAutoHyphens/>
              <w:spacing w:after="0" w:line="240" w:lineRule="auto"/>
              <w:ind w:left="318"/>
              <w:rPr>
                <w:rFonts w:ascii="Times New Roman" w:hAnsi="Times New Roman"/>
                <w:bCs/>
                <w:sz w:val="24"/>
                <w:szCs w:val="24"/>
              </w:rPr>
            </w:pPr>
            <w:r w:rsidRPr="00A37B7C">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5D806DD5" w14:textId="77777777" w:rsidR="000D7985" w:rsidRPr="00A37B7C" w:rsidRDefault="000D7985" w:rsidP="000D7985">
            <w:pPr>
              <w:numPr>
                <w:ilvl w:val="0"/>
                <w:numId w:val="7"/>
              </w:numPr>
              <w:suppressAutoHyphens/>
              <w:spacing w:after="0" w:line="240" w:lineRule="auto"/>
              <w:ind w:left="318"/>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профессиональной и смежных областях; методы работы в профессиональной и смежных сферах; структуру плана для решения задач; </w:t>
            </w:r>
          </w:p>
          <w:p w14:paraId="230273B9" w14:textId="77777777" w:rsidR="000D7985" w:rsidRPr="00A37B7C" w:rsidRDefault="000D7985" w:rsidP="000D7985">
            <w:pPr>
              <w:numPr>
                <w:ilvl w:val="0"/>
                <w:numId w:val="7"/>
              </w:numPr>
              <w:suppressAutoHyphens/>
              <w:spacing w:after="0" w:line="240" w:lineRule="auto"/>
              <w:ind w:left="318"/>
              <w:rPr>
                <w:rFonts w:ascii="Times New Roman" w:hAnsi="Times New Roman"/>
                <w:sz w:val="24"/>
                <w:szCs w:val="24"/>
              </w:rPr>
            </w:pPr>
            <w:r w:rsidRPr="00A37B7C">
              <w:rPr>
                <w:rFonts w:ascii="Times New Roman" w:hAnsi="Times New Roman"/>
                <w:bCs/>
                <w:sz w:val="24"/>
                <w:szCs w:val="24"/>
              </w:rPr>
              <w:lastRenderedPageBreak/>
              <w:t>порядок оценки результатов решения задач профессиональной деятельности.</w:t>
            </w:r>
          </w:p>
        </w:tc>
      </w:tr>
      <w:tr w:rsidR="000D7985" w:rsidRPr="00A37B7C" w14:paraId="0F6AB6A6" w14:textId="77777777" w:rsidTr="00C46C1F">
        <w:trPr>
          <w:trHeight w:val="649"/>
        </w:trPr>
        <w:tc>
          <w:tcPr>
            <w:tcW w:w="1481" w:type="dxa"/>
          </w:tcPr>
          <w:p w14:paraId="16F89577"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lastRenderedPageBreak/>
              <w:t>ОК 02</w:t>
            </w:r>
          </w:p>
        </w:tc>
        <w:tc>
          <w:tcPr>
            <w:tcW w:w="4189" w:type="dxa"/>
          </w:tcPr>
          <w:p w14:paraId="598ABCE3"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определять задачи для поиска информации; </w:t>
            </w:r>
          </w:p>
          <w:p w14:paraId="3A7D3552"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определять необходимые источники информации; планировать процесс поиска; структурировать получаемую информацию; </w:t>
            </w:r>
          </w:p>
          <w:p w14:paraId="707350FF"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выделять наиболее значимое в перечне информации; </w:t>
            </w:r>
          </w:p>
          <w:p w14:paraId="12F7280C"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2EC80CEE"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использовать современное программное обеспечение; </w:t>
            </w:r>
          </w:p>
          <w:p w14:paraId="4BA4E59F"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iCs/>
                <w:sz w:val="24"/>
                <w:szCs w:val="24"/>
              </w:rPr>
              <w:t>использовать различные цифровые средства для решения профессиональных задач</w:t>
            </w:r>
          </w:p>
        </w:tc>
        <w:tc>
          <w:tcPr>
            <w:tcW w:w="3686" w:type="dxa"/>
          </w:tcPr>
          <w:p w14:paraId="1009D277"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63DBE091"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приемы структурирования информации; </w:t>
            </w:r>
          </w:p>
          <w:p w14:paraId="05430381" w14:textId="77777777" w:rsidR="000D7985" w:rsidRPr="00A37B7C" w:rsidRDefault="000D7985" w:rsidP="000D7985">
            <w:pPr>
              <w:numPr>
                <w:ilvl w:val="0"/>
                <w:numId w:val="7"/>
              </w:numPr>
              <w:suppressAutoHyphens/>
              <w:spacing w:after="0" w:line="240" w:lineRule="auto"/>
              <w:ind w:left="318"/>
              <w:rPr>
                <w:rFonts w:ascii="Times New Roman" w:hAnsi="Times New Roman"/>
                <w:bCs/>
                <w:iCs/>
                <w:sz w:val="24"/>
                <w:szCs w:val="24"/>
              </w:rPr>
            </w:pPr>
            <w:r w:rsidRPr="00A37B7C">
              <w:rPr>
                <w:rFonts w:ascii="Times New Roman" w:hAnsi="Times New Roman"/>
                <w:iCs/>
                <w:sz w:val="24"/>
                <w:szCs w:val="24"/>
              </w:rPr>
              <w:t xml:space="preserve">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w:t>
            </w:r>
          </w:p>
          <w:p w14:paraId="76EA23C2" w14:textId="77777777" w:rsidR="000D7985" w:rsidRPr="00A37B7C" w:rsidRDefault="000D7985" w:rsidP="000D7985">
            <w:pPr>
              <w:numPr>
                <w:ilvl w:val="0"/>
                <w:numId w:val="7"/>
              </w:numPr>
              <w:suppressAutoHyphens/>
              <w:spacing w:after="0" w:line="240" w:lineRule="auto"/>
              <w:ind w:left="318"/>
              <w:rPr>
                <w:rFonts w:ascii="Times New Roman" w:hAnsi="Times New Roman"/>
                <w:bCs/>
                <w:iCs/>
                <w:sz w:val="24"/>
                <w:szCs w:val="24"/>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A37B7C" w14:paraId="02C2E83A" w14:textId="77777777" w:rsidTr="00C46C1F">
        <w:trPr>
          <w:trHeight w:val="649"/>
        </w:trPr>
        <w:tc>
          <w:tcPr>
            <w:tcW w:w="1481" w:type="dxa"/>
          </w:tcPr>
          <w:p w14:paraId="0BEDCACF"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t xml:space="preserve">ОК 05 </w:t>
            </w:r>
          </w:p>
        </w:tc>
        <w:tc>
          <w:tcPr>
            <w:tcW w:w="4189" w:type="dxa"/>
          </w:tcPr>
          <w:p w14:paraId="3C8A2C22"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грамотно излагать свои мысли и оформлять документы по профессиональной тематике на государственном языке</w:t>
            </w:r>
          </w:p>
        </w:tc>
        <w:tc>
          <w:tcPr>
            <w:tcW w:w="3686" w:type="dxa"/>
          </w:tcPr>
          <w:p w14:paraId="1BCBF264"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особенности социального и культурного контекста;</w:t>
            </w:r>
          </w:p>
          <w:p w14:paraId="7A1E983A"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правила оформления документов и построения устных сообщений</w:t>
            </w:r>
          </w:p>
        </w:tc>
      </w:tr>
      <w:tr w:rsidR="000D7985" w:rsidRPr="00A37B7C" w14:paraId="4A9FD8AD" w14:textId="77777777" w:rsidTr="00C46C1F">
        <w:trPr>
          <w:trHeight w:val="649"/>
        </w:trPr>
        <w:tc>
          <w:tcPr>
            <w:tcW w:w="1481" w:type="dxa"/>
          </w:tcPr>
          <w:p w14:paraId="0A53B5FE"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t>ОК 07</w:t>
            </w:r>
          </w:p>
        </w:tc>
        <w:tc>
          <w:tcPr>
            <w:tcW w:w="4189" w:type="dxa"/>
          </w:tcPr>
          <w:p w14:paraId="4879783D"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соблюдать нормы экологической безопасности;</w:t>
            </w:r>
          </w:p>
          <w:p w14:paraId="77069803"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определять направления ресурсосбережения в рамках профессиональной деятельности по специальности;</w:t>
            </w:r>
          </w:p>
          <w:p w14:paraId="5302902B" w14:textId="77777777" w:rsidR="000D7985" w:rsidRPr="00A37B7C" w:rsidRDefault="000D7985" w:rsidP="000D7985">
            <w:pPr>
              <w:numPr>
                <w:ilvl w:val="0"/>
                <w:numId w:val="7"/>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осуществлять работу с соблюдением принципов бережливого производства</w:t>
            </w:r>
          </w:p>
        </w:tc>
        <w:tc>
          <w:tcPr>
            <w:tcW w:w="3686" w:type="dxa"/>
          </w:tcPr>
          <w:p w14:paraId="24619CD0"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правила экологической безопасности при ведении профессиональной деятельности; </w:t>
            </w:r>
          </w:p>
          <w:p w14:paraId="4FC98D36"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основные ресурсы, задействованные в профессиональной деятельности; </w:t>
            </w:r>
          </w:p>
          <w:p w14:paraId="023B2C8F"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пути обеспечения ресурсосбережения; </w:t>
            </w:r>
          </w:p>
          <w:p w14:paraId="3329188E" w14:textId="77777777" w:rsidR="000D7985" w:rsidRPr="00A37B7C" w:rsidRDefault="000D7985" w:rsidP="000D7985">
            <w:pPr>
              <w:numPr>
                <w:ilvl w:val="0"/>
                <w:numId w:val="7"/>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принципы бережливого производства</w:t>
            </w:r>
          </w:p>
        </w:tc>
      </w:tr>
      <w:bookmarkEnd w:id="74"/>
      <w:bookmarkEnd w:id="75"/>
    </w:tbl>
    <w:p w14:paraId="71485490"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 СТРУКТУРА И СОДЕРЖАНИЕ УЧЕБНОЙ ДИСЦИПЛИНЫ</w:t>
      </w:r>
    </w:p>
    <w:p w14:paraId="7EE111D8"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888"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8"/>
        <w:gridCol w:w="2352"/>
      </w:tblGrid>
      <w:tr w:rsidR="000D7985" w:rsidRPr="00A37B7C" w14:paraId="478DA7C9" w14:textId="77777777" w:rsidTr="00C46C1F">
        <w:trPr>
          <w:trHeight w:val="490"/>
        </w:trPr>
        <w:tc>
          <w:tcPr>
            <w:tcW w:w="3712" w:type="pct"/>
            <w:vAlign w:val="center"/>
          </w:tcPr>
          <w:p w14:paraId="1B767D4A" w14:textId="77777777" w:rsidR="000D7985" w:rsidRPr="00A37B7C" w:rsidRDefault="000D7985" w:rsidP="00C46C1F">
            <w:pPr>
              <w:suppressAutoHyphens/>
              <w:jc w:val="center"/>
              <w:rPr>
                <w:rFonts w:ascii="Times New Roman" w:hAnsi="Times New Roman"/>
                <w:b/>
              </w:rPr>
            </w:pPr>
            <w:r w:rsidRPr="00A37B7C">
              <w:rPr>
                <w:rFonts w:ascii="Times New Roman" w:hAnsi="Times New Roman"/>
                <w:b/>
              </w:rPr>
              <w:t>Вид учебной работы</w:t>
            </w:r>
          </w:p>
        </w:tc>
        <w:tc>
          <w:tcPr>
            <w:tcW w:w="1288" w:type="pct"/>
            <w:vAlign w:val="center"/>
          </w:tcPr>
          <w:p w14:paraId="2BB13010" w14:textId="77777777" w:rsidR="000D7985" w:rsidRPr="00A37B7C" w:rsidRDefault="000D7985" w:rsidP="00C46C1F">
            <w:pPr>
              <w:suppressAutoHyphens/>
              <w:jc w:val="center"/>
              <w:rPr>
                <w:rFonts w:ascii="Times New Roman" w:hAnsi="Times New Roman"/>
                <w:b/>
                <w:iCs/>
              </w:rPr>
            </w:pPr>
            <w:r w:rsidRPr="00A37B7C">
              <w:rPr>
                <w:rFonts w:ascii="Times New Roman" w:hAnsi="Times New Roman"/>
                <w:b/>
                <w:iCs/>
              </w:rPr>
              <w:t>Объем в часах</w:t>
            </w:r>
          </w:p>
        </w:tc>
      </w:tr>
      <w:tr w:rsidR="000D7985" w:rsidRPr="00A37B7C" w14:paraId="2D843C93" w14:textId="77777777" w:rsidTr="00C46C1F">
        <w:trPr>
          <w:trHeight w:val="490"/>
        </w:trPr>
        <w:tc>
          <w:tcPr>
            <w:tcW w:w="3712" w:type="pct"/>
            <w:vAlign w:val="center"/>
          </w:tcPr>
          <w:p w14:paraId="206A98EC"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88" w:type="pct"/>
            <w:vAlign w:val="center"/>
          </w:tcPr>
          <w:p w14:paraId="3479537A"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52</w:t>
            </w:r>
          </w:p>
        </w:tc>
      </w:tr>
      <w:tr w:rsidR="000D7985" w:rsidRPr="00A37B7C" w14:paraId="21A10F57" w14:textId="77777777" w:rsidTr="00C46C1F">
        <w:trPr>
          <w:trHeight w:val="490"/>
        </w:trPr>
        <w:tc>
          <w:tcPr>
            <w:tcW w:w="3712" w:type="pct"/>
            <w:shd w:val="clear" w:color="auto" w:fill="auto"/>
            <w:vAlign w:val="center"/>
          </w:tcPr>
          <w:p w14:paraId="4514914B"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288" w:type="pct"/>
            <w:shd w:val="clear" w:color="auto" w:fill="auto"/>
            <w:vAlign w:val="center"/>
          </w:tcPr>
          <w:p w14:paraId="4116C56F"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22</w:t>
            </w:r>
          </w:p>
        </w:tc>
      </w:tr>
      <w:tr w:rsidR="000D7985" w:rsidRPr="00A37B7C" w14:paraId="464FE3AE" w14:textId="77777777" w:rsidTr="00C46C1F">
        <w:trPr>
          <w:trHeight w:val="336"/>
        </w:trPr>
        <w:tc>
          <w:tcPr>
            <w:tcW w:w="5000" w:type="pct"/>
            <w:gridSpan w:val="2"/>
            <w:vAlign w:val="center"/>
          </w:tcPr>
          <w:p w14:paraId="3AD6322E"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1541912E" w14:textId="77777777" w:rsidTr="00C46C1F">
        <w:trPr>
          <w:trHeight w:val="490"/>
        </w:trPr>
        <w:tc>
          <w:tcPr>
            <w:tcW w:w="3712" w:type="pct"/>
            <w:vAlign w:val="center"/>
          </w:tcPr>
          <w:p w14:paraId="01DE634E"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288" w:type="pct"/>
            <w:vAlign w:val="center"/>
          </w:tcPr>
          <w:p w14:paraId="4B9459B0"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18</w:t>
            </w:r>
          </w:p>
        </w:tc>
      </w:tr>
      <w:tr w:rsidR="000D7985" w:rsidRPr="00A37B7C" w14:paraId="22008069" w14:textId="77777777" w:rsidTr="00C46C1F">
        <w:trPr>
          <w:trHeight w:val="490"/>
        </w:trPr>
        <w:tc>
          <w:tcPr>
            <w:tcW w:w="3712" w:type="pct"/>
            <w:vAlign w:val="center"/>
          </w:tcPr>
          <w:p w14:paraId="0F6B4CD5"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p>
        </w:tc>
        <w:tc>
          <w:tcPr>
            <w:tcW w:w="1288" w:type="pct"/>
            <w:vAlign w:val="center"/>
          </w:tcPr>
          <w:p w14:paraId="226F46EC"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22</w:t>
            </w:r>
          </w:p>
        </w:tc>
      </w:tr>
      <w:tr w:rsidR="000D7985" w:rsidRPr="00A37B7C" w14:paraId="79D8EAE5" w14:textId="77777777" w:rsidTr="00C46C1F">
        <w:trPr>
          <w:trHeight w:val="267"/>
        </w:trPr>
        <w:tc>
          <w:tcPr>
            <w:tcW w:w="3712" w:type="pct"/>
            <w:vAlign w:val="center"/>
          </w:tcPr>
          <w:p w14:paraId="084B0A39"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15"/>
            </w:r>
          </w:p>
        </w:tc>
        <w:tc>
          <w:tcPr>
            <w:tcW w:w="1288" w:type="pct"/>
            <w:vAlign w:val="center"/>
          </w:tcPr>
          <w:p w14:paraId="41D3EA86"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sym w:font="Symbol" w:char="F02D"/>
            </w:r>
          </w:p>
        </w:tc>
      </w:tr>
      <w:tr w:rsidR="000D7985" w:rsidRPr="00A37B7C" w14:paraId="359836DD" w14:textId="77777777" w:rsidTr="00C46C1F">
        <w:trPr>
          <w:trHeight w:val="331"/>
        </w:trPr>
        <w:tc>
          <w:tcPr>
            <w:tcW w:w="3712" w:type="pct"/>
            <w:vAlign w:val="center"/>
          </w:tcPr>
          <w:p w14:paraId="11B859B1"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288" w:type="pct"/>
            <w:vAlign w:val="center"/>
          </w:tcPr>
          <w:p w14:paraId="68559093"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12</w:t>
            </w:r>
          </w:p>
        </w:tc>
      </w:tr>
    </w:tbl>
    <w:p w14:paraId="2B7D7F7F" w14:textId="77777777" w:rsidR="000D7985" w:rsidRPr="00A37B7C" w:rsidRDefault="000D7985" w:rsidP="000D7985">
      <w:pPr>
        <w:suppressAutoHyphens/>
        <w:spacing w:after="120"/>
        <w:rPr>
          <w:rFonts w:ascii="Times New Roman" w:hAnsi="Times New Roman"/>
          <w:b/>
          <w:i/>
        </w:rPr>
      </w:pPr>
      <w:r w:rsidRPr="00A37B7C">
        <w:rPr>
          <w:rFonts w:ascii="Times New Roman" w:hAnsi="Times New Roman"/>
          <w:b/>
          <w:i/>
        </w:rPr>
        <w:t xml:space="preserve"> </w:t>
      </w:r>
    </w:p>
    <w:p w14:paraId="0891025B" w14:textId="77777777" w:rsidR="000D7985" w:rsidRPr="00A37B7C" w:rsidRDefault="000D7985" w:rsidP="000D7985">
      <w:pPr>
        <w:rPr>
          <w:rFonts w:ascii="Times New Roman" w:hAnsi="Times New Roman"/>
          <w:b/>
          <w:i/>
        </w:rPr>
        <w:sectPr w:rsidR="000D7985" w:rsidRPr="00A37B7C" w:rsidSect="00C46C1F">
          <w:footerReference w:type="even" r:id="rId204"/>
          <w:footerReference w:type="default" r:id="rId205"/>
          <w:pgSz w:w="11906" w:h="16838"/>
          <w:pgMar w:top="1134" w:right="850" w:bottom="1843" w:left="1701" w:header="708" w:footer="708" w:gutter="0"/>
          <w:cols w:space="720"/>
          <w:titlePg/>
          <w:docGrid w:linePitch="299"/>
        </w:sectPr>
      </w:pPr>
    </w:p>
    <w:p w14:paraId="3E142105"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9575"/>
        <w:gridCol w:w="1730"/>
        <w:gridCol w:w="1978"/>
      </w:tblGrid>
      <w:tr w:rsidR="000D7985" w:rsidRPr="00907935" w14:paraId="50135F41" w14:textId="77777777" w:rsidTr="00C46C1F">
        <w:trPr>
          <w:trHeight w:val="20"/>
        </w:trPr>
        <w:tc>
          <w:tcPr>
            <w:tcW w:w="608" w:type="pct"/>
            <w:vAlign w:val="center"/>
          </w:tcPr>
          <w:p w14:paraId="25438CFE" w14:textId="77777777" w:rsidR="000D7985" w:rsidRPr="00907935" w:rsidRDefault="000D7985" w:rsidP="00C46C1F">
            <w:pPr>
              <w:suppressAutoHyphens/>
              <w:spacing w:after="0" w:line="240" w:lineRule="auto"/>
              <w:jc w:val="center"/>
              <w:rPr>
                <w:rFonts w:ascii="Times New Roman" w:hAnsi="Times New Roman"/>
                <w:b/>
                <w:bCs/>
              </w:rPr>
            </w:pPr>
            <w:r w:rsidRPr="00907935">
              <w:rPr>
                <w:rFonts w:ascii="Times New Roman" w:hAnsi="Times New Roman"/>
                <w:b/>
                <w:bCs/>
              </w:rPr>
              <w:t>Наименование разделов и тем</w:t>
            </w:r>
          </w:p>
        </w:tc>
        <w:tc>
          <w:tcPr>
            <w:tcW w:w="3166" w:type="pct"/>
            <w:vAlign w:val="center"/>
          </w:tcPr>
          <w:p w14:paraId="2B84AD63" w14:textId="77777777" w:rsidR="000D7985" w:rsidRPr="00907935" w:rsidRDefault="000D7985" w:rsidP="00C46C1F">
            <w:pPr>
              <w:suppressAutoHyphens/>
              <w:spacing w:after="0" w:line="240" w:lineRule="auto"/>
              <w:jc w:val="center"/>
              <w:rPr>
                <w:rFonts w:ascii="Times New Roman" w:hAnsi="Times New Roman"/>
                <w:b/>
                <w:bCs/>
              </w:rPr>
            </w:pPr>
            <w:r w:rsidRPr="00907935">
              <w:rPr>
                <w:rFonts w:ascii="Times New Roman" w:hAnsi="Times New Roman"/>
                <w:b/>
                <w:bCs/>
              </w:rPr>
              <w:t>Содержание учебного материала и формы организации деятельности обучающихся</w:t>
            </w:r>
          </w:p>
        </w:tc>
        <w:tc>
          <w:tcPr>
            <w:tcW w:w="572" w:type="pct"/>
            <w:vAlign w:val="center"/>
          </w:tcPr>
          <w:p w14:paraId="1BFC82E3" w14:textId="77777777" w:rsidR="000D7985" w:rsidRPr="00907935" w:rsidRDefault="000D7985" w:rsidP="00C46C1F">
            <w:pPr>
              <w:suppressAutoHyphens/>
              <w:spacing w:after="0" w:line="240" w:lineRule="auto"/>
              <w:jc w:val="center"/>
              <w:rPr>
                <w:rFonts w:ascii="Times New Roman" w:hAnsi="Times New Roman"/>
                <w:b/>
                <w:bCs/>
              </w:rPr>
            </w:pPr>
            <w:r w:rsidRPr="00907935">
              <w:rPr>
                <w:rFonts w:ascii="Times New Roman" w:hAnsi="Times New Roman"/>
                <w:b/>
                <w:bCs/>
              </w:rPr>
              <w:t>Объем, акад. ч / в том числе в форме практической подготовки, акад ч</w:t>
            </w:r>
          </w:p>
        </w:tc>
        <w:tc>
          <w:tcPr>
            <w:tcW w:w="654" w:type="pct"/>
            <w:vAlign w:val="center"/>
          </w:tcPr>
          <w:p w14:paraId="413602BA" w14:textId="77777777" w:rsidR="000D7985" w:rsidRPr="00907935" w:rsidRDefault="000D7985" w:rsidP="00C46C1F">
            <w:pPr>
              <w:suppressAutoHyphens/>
              <w:spacing w:after="0" w:line="240" w:lineRule="auto"/>
              <w:jc w:val="center"/>
              <w:rPr>
                <w:rFonts w:ascii="Times New Roman" w:hAnsi="Times New Roman"/>
                <w:b/>
                <w:bCs/>
              </w:rPr>
            </w:pPr>
            <w:r w:rsidRPr="00907935">
              <w:rPr>
                <w:rFonts w:ascii="Times New Roman" w:hAnsi="Times New Roman"/>
                <w:b/>
                <w:bCs/>
              </w:rPr>
              <w:t>Коды компетенций, формированию которых способствует элемент программы</w:t>
            </w:r>
          </w:p>
        </w:tc>
      </w:tr>
      <w:tr w:rsidR="000D7985" w:rsidRPr="00907935" w14:paraId="4F089B61" w14:textId="77777777" w:rsidTr="00C46C1F">
        <w:trPr>
          <w:trHeight w:val="20"/>
        </w:trPr>
        <w:tc>
          <w:tcPr>
            <w:tcW w:w="608" w:type="pct"/>
          </w:tcPr>
          <w:p w14:paraId="123A179C"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1</w:t>
            </w:r>
          </w:p>
        </w:tc>
        <w:tc>
          <w:tcPr>
            <w:tcW w:w="3166" w:type="pct"/>
          </w:tcPr>
          <w:p w14:paraId="59A86ABA"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2</w:t>
            </w:r>
          </w:p>
        </w:tc>
        <w:tc>
          <w:tcPr>
            <w:tcW w:w="572" w:type="pct"/>
          </w:tcPr>
          <w:p w14:paraId="2D133E1C"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3</w:t>
            </w:r>
          </w:p>
        </w:tc>
        <w:tc>
          <w:tcPr>
            <w:tcW w:w="654" w:type="pct"/>
          </w:tcPr>
          <w:p w14:paraId="56427829"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4</w:t>
            </w:r>
          </w:p>
        </w:tc>
      </w:tr>
      <w:tr w:rsidR="000D7985" w:rsidRPr="00907935" w14:paraId="0B712B10" w14:textId="77777777" w:rsidTr="00C46C1F">
        <w:trPr>
          <w:trHeight w:val="382"/>
        </w:trPr>
        <w:tc>
          <w:tcPr>
            <w:tcW w:w="3774" w:type="pct"/>
            <w:gridSpan w:val="2"/>
            <w:shd w:val="clear" w:color="auto" w:fill="auto"/>
          </w:tcPr>
          <w:p w14:paraId="183DB3F4"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Раздел 1. Программные продукты, применяемые в организации торговой деятельности</w:t>
            </w:r>
          </w:p>
        </w:tc>
        <w:tc>
          <w:tcPr>
            <w:tcW w:w="572" w:type="pct"/>
            <w:shd w:val="clear" w:color="auto" w:fill="auto"/>
          </w:tcPr>
          <w:p w14:paraId="122D57B5"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40/22</w:t>
            </w:r>
          </w:p>
        </w:tc>
        <w:tc>
          <w:tcPr>
            <w:tcW w:w="654" w:type="pct"/>
            <w:shd w:val="clear" w:color="auto" w:fill="auto"/>
          </w:tcPr>
          <w:p w14:paraId="708A79D7" w14:textId="77777777" w:rsidR="000D7985" w:rsidRPr="00907935" w:rsidRDefault="000D7985" w:rsidP="00C46C1F">
            <w:pPr>
              <w:spacing w:after="0" w:line="240" w:lineRule="auto"/>
              <w:jc w:val="center"/>
              <w:rPr>
                <w:rFonts w:ascii="Times New Roman" w:hAnsi="Times New Roman"/>
                <w:b/>
                <w:bCs/>
                <w:iCs/>
              </w:rPr>
            </w:pPr>
          </w:p>
        </w:tc>
      </w:tr>
      <w:tr w:rsidR="000D7985" w:rsidRPr="00907935" w14:paraId="521B05E1" w14:textId="77777777" w:rsidTr="00C46C1F">
        <w:trPr>
          <w:trHeight w:val="20"/>
        </w:trPr>
        <w:tc>
          <w:tcPr>
            <w:tcW w:w="608" w:type="pct"/>
            <w:vMerge w:val="restart"/>
          </w:tcPr>
          <w:p w14:paraId="0F8DC554"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 xml:space="preserve">Тема 1. </w:t>
            </w:r>
          </w:p>
          <w:p w14:paraId="4CD7EA0D"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Работа с программой «1С: Предприятие. Управление торговлей»</w:t>
            </w:r>
          </w:p>
        </w:tc>
        <w:tc>
          <w:tcPr>
            <w:tcW w:w="3166" w:type="pct"/>
          </w:tcPr>
          <w:p w14:paraId="123AD9F4" w14:textId="77777777" w:rsidR="000D7985" w:rsidRPr="00907935" w:rsidRDefault="000D7985" w:rsidP="00C46C1F">
            <w:pPr>
              <w:spacing w:after="0" w:line="240" w:lineRule="auto"/>
              <w:jc w:val="both"/>
              <w:rPr>
                <w:rFonts w:ascii="Times New Roman" w:hAnsi="Times New Roman"/>
                <w:b/>
                <w:bCs/>
              </w:rPr>
            </w:pPr>
            <w:r w:rsidRPr="00907935">
              <w:rPr>
                <w:rFonts w:ascii="Times New Roman" w:hAnsi="Times New Roman"/>
                <w:b/>
                <w:bCs/>
              </w:rPr>
              <w:t>Содержание учебного материала</w:t>
            </w:r>
          </w:p>
        </w:tc>
        <w:tc>
          <w:tcPr>
            <w:tcW w:w="572" w:type="pct"/>
            <w:vAlign w:val="center"/>
          </w:tcPr>
          <w:p w14:paraId="76C82853" w14:textId="77777777" w:rsidR="000D7985" w:rsidRPr="00907935" w:rsidRDefault="000D7985" w:rsidP="00C46C1F">
            <w:pPr>
              <w:suppressAutoHyphens/>
              <w:spacing w:after="0" w:line="240" w:lineRule="auto"/>
              <w:jc w:val="center"/>
              <w:rPr>
                <w:rFonts w:ascii="Times New Roman" w:hAnsi="Times New Roman"/>
                <w:b/>
                <w:iCs/>
              </w:rPr>
            </w:pPr>
            <w:r w:rsidRPr="00907935">
              <w:rPr>
                <w:rFonts w:ascii="Times New Roman" w:hAnsi="Times New Roman"/>
                <w:b/>
                <w:iCs/>
              </w:rPr>
              <w:t>26/14</w:t>
            </w:r>
          </w:p>
        </w:tc>
        <w:tc>
          <w:tcPr>
            <w:tcW w:w="654" w:type="pct"/>
            <w:vMerge w:val="restart"/>
          </w:tcPr>
          <w:p w14:paraId="77BFEB50" w14:textId="77777777" w:rsidR="000D7985" w:rsidRPr="00907935" w:rsidRDefault="000D7985" w:rsidP="00C46C1F">
            <w:pPr>
              <w:spacing w:after="0" w:line="240" w:lineRule="auto"/>
              <w:rPr>
                <w:rFonts w:ascii="Times New Roman" w:hAnsi="Times New Roman"/>
              </w:rPr>
            </w:pPr>
            <w:r w:rsidRPr="00907935">
              <w:rPr>
                <w:rFonts w:ascii="Times New Roman" w:hAnsi="Times New Roman"/>
              </w:rPr>
              <w:t xml:space="preserve">ОК 01, ОК 02, </w:t>
            </w:r>
          </w:p>
          <w:p w14:paraId="18B36350" w14:textId="77777777" w:rsidR="000D7985" w:rsidRPr="00907935" w:rsidRDefault="000D7985" w:rsidP="00C46C1F">
            <w:pPr>
              <w:spacing w:after="0" w:line="240" w:lineRule="auto"/>
              <w:rPr>
                <w:rFonts w:ascii="Times New Roman" w:hAnsi="Times New Roman"/>
              </w:rPr>
            </w:pPr>
            <w:r w:rsidRPr="00907935">
              <w:rPr>
                <w:rFonts w:ascii="Times New Roman" w:hAnsi="Times New Roman"/>
              </w:rPr>
              <w:t xml:space="preserve">ОК 05, ОК 07, </w:t>
            </w:r>
          </w:p>
          <w:p w14:paraId="34F5A24B" w14:textId="77777777" w:rsidR="000D7985" w:rsidRPr="00907935" w:rsidRDefault="000D7985" w:rsidP="00C46C1F">
            <w:pPr>
              <w:spacing w:after="0" w:line="240" w:lineRule="auto"/>
              <w:rPr>
                <w:rFonts w:ascii="Times New Roman" w:hAnsi="Times New Roman"/>
                <w:b/>
              </w:rPr>
            </w:pPr>
            <w:r w:rsidRPr="00907935">
              <w:rPr>
                <w:rFonts w:ascii="Times New Roman" w:hAnsi="Times New Roman"/>
              </w:rPr>
              <w:t xml:space="preserve">ПК 1.1, ПК 1.6, ПК 2.1, ПК 2.5, </w:t>
            </w:r>
          </w:p>
          <w:p w14:paraId="4E5FF3DB" w14:textId="77777777" w:rsidR="000D7985" w:rsidRPr="00907935" w:rsidRDefault="000D7985" w:rsidP="00C46C1F">
            <w:pPr>
              <w:spacing w:after="0" w:line="240" w:lineRule="auto"/>
              <w:rPr>
                <w:rFonts w:ascii="Times New Roman" w:hAnsi="Times New Roman"/>
                <w:b/>
              </w:rPr>
            </w:pPr>
          </w:p>
        </w:tc>
      </w:tr>
      <w:tr w:rsidR="000D7985" w:rsidRPr="00907935" w14:paraId="47C7A300" w14:textId="77777777" w:rsidTr="00C46C1F">
        <w:trPr>
          <w:trHeight w:val="838"/>
        </w:trPr>
        <w:tc>
          <w:tcPr>
            <w:tcW w:w="608" w:type="pct"/>
            <w:vMerge/>
          </w:tcPr>
          <w:p w14:paraId="71BD6319" w14:textId="77777777" w:rsidR="000D7985" w:rsidRPr="00907935" w:rsidRDefault="000D7985" w:rsidP="00C46C1F">
            <w:pPr>
              <w:spacing w:after="0" w:line="240" w:lineRule="auto"/>
              <w:rPr>
                <w:rFonts w:ascii="Times New Roman" w:hAnsi="Times New Roman"/>
                <w:b/>
                <w:bCs/>
              </w:rPr>
            </w:pPr>
          </w:p>
        </w:tc>
        <w:tc>
          <w:tcPr>
            <w:tcW w:w="3166" w:type="pct"/>
          </w:tcPr>
          <w:p w14:paraId="098FB889"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1.</w:t>
            </w:r>
            <w:r w:rsidRPr="00907935">
              <w:rPr>
                <w:rFonts w:ascii="Times New Roman" w:hAnsi="Times New Roman"/>
                <w:bCs/>
              </w:rPr>
              <w:t xml:space="preserve"> Функциональные возможности типового решения: настройка пользовательского интерфейса, панель разделов, панель навигации, панель действий. Настройка параметров учета. Заполнение справочников и классификаторов. Ввод начальных остатков.</w:t>
            </w:r>
          </w:p>
        </w:tc>
        <w:tc>
          <w:tcPr>
            <w:tcW w:w="572" w:type="pct"/>
            <w:vMerge w:val="restart"/>
            <w:vAlign w:val="center"/>
          </w:tcPr>
          <w:p w14:paraId="69A71C62" w14:textId="77777777" w:rsidR="000D7985" w:rsidRPr="00907935" w:rsidRDefault="000D7985" w:rsidP="00C46C1F">
            <w:pPr>
              <w:suppressAutoHyphens/>
              <w:spacing w:after="0" w:line="240" w:lineRule="auto"/>
              <w:jc w:val="center"/>
              <w:rPr>
                <w:rFonts w:ascii="Times New Roman" w:hAnsi="Times New Roman"/>
                <w:bCs/>
              </w:rPr>
            </w:pPr>
            <w:r w:rsidRPr="00907935">
              <w:rPr>
                <w:rFonts w:ascii="Times New Roman" w:hAnsi="Times New Roman"/>
                <w:bCs/>
              </w:rPr>
              <w:t>12</w:t>
            </w:r>
          </w:p>
        </w:tc>
        <w:tc>
          <w:tcPr>
            <w:tcW w:w="654" w:type="pct"/>
            <w:vMerge/>
          </w:tcPr>
          <w:p w14:paraId="4AF8D9C8" w14:textId="77777777" w:rsidR="000D7985" w:rsidRPr="00907935" w:rsidRDefault="000D7985" w:rsidP="00C46C1F">
            <w:pPr>
              <w:spacing w:after="0" w:line="240" w:lineRule="auto"/>
              <w:jc w:val="center"/>
              <w:rPr>
                <w:rFonts w:ascii="Times New Roman" w:hAnsi="Times New Roman"/>
                <w:b/>
                <w:bCs/>
              </w:rPr>
            </w:pPr>
          </w:p>
        </w:tc>
      </w:tr>
      <w:tr w:rsidR="000D7985" w:rsidRPr="00907935" w14:paraId="0F8D9B45" w14:textId="77777777" w:rsidTr="00C46C1F">
        <w:trPr>
          <w:trHeight w:val="20"/>
        </w:trPr>
        <w:tc>
          <w:tcPr>
            <w:tcW w:w="608" w:type="pct"/>
            <w:vMerge/>
          </w:tcPr>
          <w:p w14:paraId="50C50C91" w14:textId="77777777" w:rsidR="000D7985" w:rsidRPr="00907935" w:rsidRDefault="000D7985" w:rsidP="00C46C1F">
            <w:pPr>
              <w:spacing w:after="0" w:line="240" w:lineRule="auto"/>
              <w:rPr>
                <w:rFonts w:ascii="Times New Roman" w:hAnsi="Times New Roman"/>
                <w:b/>
                <w:bCs/>
              </w:rPr>
            </w:pPr>
          </w:p>
        </w:tc>
        <w:tc>
          <w:tcPr>
            <w:tcW w:w="3166" w:type="pct"/>
          </w:tcPr>
          <w:p w14:paraId="32800126"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2.</w:t>
            </w:r>
            <w:r w:rsidRPr="00907935">
              <w:rPr>
                <w:rFonts w:ascii="Times New Roman" w:hAnsi="Times New Roman"/>
                <w:bCs/>
              </w:rPr>
              <w:t xml:space="preserve"> Учет запасов и оптовых закупок: ввод сведений о ценах партнеров, оформление предварительной документации на приход товаров (учет соглашений с поставщиками, учет заказов поставщикам). Учет складских операций.</w:t>
            </w:r>
          </w:p>
        </w:tc>
        <w:tc>
          <w:tcPr>
            <w:tcW w:w="572" w:type="pct"/>
            <w:vMerge/>
            <w:vAlign w:val="center"/>
          </w:tcPr>
          <w:p w14:paraId="73B8ECE9" w14:textId="77777777" w:rsidR="000D7985" w:rsidRPr="00907935" w:rsidRDefault="000D7985" w:rsidP="00C46C1F">
            <w:pPr>
              <w:suppressAutoHyphens/>
              <w:spacing w:after="0" w:line="240" w:lineRule="auto"/>
              <w:jc w:val="center"/>
              <w:rPr>
                <w:rFonts w:ascii="Times New Roman" w:hAnsi="Times New Roman"/>
                <w:b/>
                <w:bCs/>
                <w:iCs/>
              </w:rPr>
            </w:pPr>
          </w:p>
        </w:tc>
        <w:tc>
          <w:tcPr>
            <w:tcW w:w="654" w:type="pct"/>
            <w:vMerge/>
          </w:tcPr>
          <w:p w14:paraId="1865AC3F" w14:textId="77777777" w:rsidR="000D7985" w:rsidRPr="00907935" w:rsidRDefault="000D7985" w:rsidP="00C46C1F">
            <w:pPr>
              <w:spacing w:after="0" w:line="240" w:lineRule="auto"/>
              <w:jc w:val="center"/>
              <w:rPr>
                <w:rFonts w:ascii="Times New Roman" w:hAnsi="Times New Roman"/>
                <w:b/>
                <w:bCs/>
              </w:rPr>
            </w:pPr>
          </w:p>
        </w:tc>
      </w:tr>
      <w:tr w:rsidR="000D7985" w:rsidRPr="00907935" w14:paraId="2649F18B" w14:textId="77777777" w:rsidTr="00C46C1F">
        <w:trPr>
          <w:trHeight w:val="20"/>
        </w:trPr>
        <w:tc>
          <w:tcPr>
            <w:tcW w:w="608" w:type="pct"/>
            <w:vMerge/>
          </w:tcPr>
          <w:p w14:paraId="468A6A40" w14:textId="77777777" w:rsidR="000D7985" w:rsidRPr="00907935" w:rsidRDefault="000D7985" w:rsidP="00C46C1F">
            <w:pPr>
              <w:spacing w:after="0" w:line="240" w:lineRule="auto"/>
              <w:rPr>
                <w:rFonts w:ascii="Times New Roman" w:hAnsi="Times New Roman"/>
                <w:b/>
                <w:bCs/>
              </w:rPr>
            </w:pPr>
          </w:p>
        </w:tc>
        <w:tc>
          <w:tcPr>
            <w:tcW w:w="3166" w:type="pct"/>
          </w:tcPr>
          <w:p w14:paraId="471AFE54"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3.</w:t>
            </w:r>
            <w:r w:rsidRPr="00907935">
              <w:rPr>
                <w:rFonts w:ascii="Times New Roman" w:hAnsi="Times New Roman"/>
                <w:bCs/>
              </w:rPr>
              <w:t xml:space="preserve"> Учет оптовых продаж: настройка механизма клиентских сделок, этапы продаж, регистрация клиентской сделки, заключение индивидуального соглашения с клиентом, регистрация коммерческих предложений, заказов. Возврат товаров от покупателей. </w:t>
            </w:r>
          </w:p>
        </w:tc>
        <w:tc>
          <w:tcPr>
            <w:tcW w:w="572" w:type="pct"/>
            <w:vMerge/>
            <w:vAlign w:val="center"/>
          </w:tcPr>
          <w:p w14:paraId="719BB7A0" w14:textId="77777777" w:rsidR="000D7985" w:rsidRPr="00907935" w:rsidRDefault="000D7985" w:rsidP="00C46C1F">
            <w:pPr>
              <w:suppressAutoHyphens/>
              <w:spacing w:after="0" w:line="240" w:lineRule="auto"/>
              <w:jc w:val="center"/>
              <w:rPr>
                <w:rFonts w:ascii="Times New Roman" w:hAnsi="Times New Roman"/>
                <w:b/>
                <w:bCs/>
                <w:iCs/>
              </w:rPr>
            </w:pPr>
          </w:p>
        </w:tc>
        <w:tc>
          <w:tcPr>
            <w:tcW w:w="654" w:type="pct"/>
            <w:vMerge/>
          </w:tcPr>
          <w:p w14:paraId="7DE07087" w14:textId="77777777" w:rsidR="000D7985" w:rsidRPr="00907935" w:rsidRDefault="000D7985" w:rsidP="00C46C1F">
            <w:pPr>
              <w:spacing w:after="0" w:line="240" w:lineRule="auto"/>
              <w:jc w:val="center"/>
              <w:rPr>
                <w:rFonts w:ascii="Times New Roman" w:hAnsi="Times New Roman"/>
                <w:b/>
                <w:bCs/>
              </w:rPr>
            </w:pPr>
          </w:p>
        </w:tc>
      </w:tr>
      <w:tr w:rsidR="000D7985" w:rsidRPr="00907935" w14:paraId="211AA19F" w14:textId="77777777" w:rsidTr="00C46C1F">
        <w:trPr>
          <w:trHeight w:val="20"/>
        </w:trPr>
        <w:tc>
          <w:tcPr>
            <w:tcW w:w="608" w:type="pct"/>
            <w:vMerge/>
          </w:tcPr>
          <w:p w14:paraId="7DC416C4" w14:textId="77777777" w:rsidR="000D7985" w:rsidRPr="00907935" w:rsidRDefault="000D7985" w:rsidP="00C46C1F">
            <w:pPr>
              <w:spacing w:after="0" w:line="240" w:lineRule="auto"/>
              <w:rPr>
                <w:rFonts w:ascii="Times New Roman" w:hAnsi="Times New Roman"/>
                <w:b/>
                <w:bCs/>
              </w:rPr>
            </w:pPr>
          </w:p>
        </w:tc>
        <w:tc>
          <w:tcPr>
            <w:tcW w:w="3166" w:type="pct"/>
          </w:tcPr>
          <w:p w14:paraId="66AA6306"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4.</w:t>
            </w:r>
            <w:r w:rsidRPr="00907935">
              <w:rPr>
                <w:rFonts w:ascii="Times New Roman" w:hAnsi="Times New Roman"/>
                <w:bCs/>
              </w:rPr>
              <w:t xml:space="preserve"> Учет розничных продаж: автоматизированная торговая точка. </w:t>
            </w:r>
          </w:p>
        </w:tc>
        <w:tc>
          <w:tcPr>
            <w:tcW w:w="572" w:type="pct"/>
            <w:vMerge/>
            <w:vAlign w:val="center"/>
          </w:tcPr>
          <w:p w14:paraId="31A5C6E8" w14:textId="77777777" w:rsidR="000D7985" w:rsidRPr="00907935" w:rsidRDefault="000D7985" w:rsidP="00C46C1F">
            <w:pPr>
              <w:suppressAutoHyphens/>
              <w:spacing w:after="0" w:line="240" w:lineRule="auto"/>
              <w:jc w:val="center"/>
              <w:rPr>
                <w:rFonts w:ascii="Times New Roman" w:hAnsi="Times New Roman"/>
                <w:b/>
                <w:bCs/>
                <w:iCs/>
              </w:rPr>
            </w:pPr>
          </w:p>
        </w:tc>
        <w:tc>
          <w:tcPr>
            <w:tcW w:w="654" w:type="pct"/>
            <w:vMerge/>
          </w:tcPr>
          <w:p w14:paraId="3FCC7112" w14:textId="77777777" w:rsidR="000D7985" w:rsidRPr="00907935" w:rsidRDefault="000D7985" w:rsidP="00C46C1F">
            <w:pPr>
              <w:spacing w:after="0" w:line="240" w:lineRule="auto"/>
              <w:jc w:val="center"/>
              <w:rPr>
                <w:rFonts w:ascii="Times New Roman" w:hAnsi="Times New Roman"/>
                <w:b/>
                <w:bCs/>
              </w:rPr>
            </w:pPr>
          </w:p>
        </w:tc>
      </w:tr>
      <w:tr w:rsidR="000D7985" w:rsidRPr="00907935" w14:paraId="087DEF85" w14:textId="77777777" w:rsidTr="00C46C1F">
        <w:trPr>
          <w:trHeight w:val="20"/>
        </w:trPr>
        <w:tc>
          <w:tcPr>
            <w:tcW w:w="608" w:type="pct"/>
            <w:vMerge/>
          </w:tcPr>
          <w:p w14:paraId="15B721B0" w14:textId="77777777" w:rsidR="000D7985" w:rsidRPr="00907935" w:rsidRDefault="000D7985" w:rsidP="00C46C1F">
            <w:pPr>
              <w:spacing w:after="0" w:line="240" w:lineRule="auto"/>
              <w:rPr>
                <w:rFonts w:ascii="Times New Roman" w:hAnsi="Times New Roman"/>
                <w:b/>
                <w:bCs/>
              </w:rPr>
            </w:pPr>
          </w:p>
        </w:tc>
        <w:tc>
          <w:tcPr>
            <w:tcW w:w="3166" w:type="pct"/>
          </w:tcPr>
          <w:p w14:paraId="2D941702"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Cs/>
              </w:rPr>
              <w:t>5. Учет денежных средств торговой компании: статьи движения денежных средств, учет кассовых и банковских операций.</w:t>
            </w:r>
          </w:p>
        </w:tc>
        <w:tc>
          <w:tcPr>
            <w:tcW w:w="572" w:type="pct"/>
            <w:vMerge/>
            <w:vAlign w:val="center"/>
          </w:tcPr>
          <w:p w14:paraId="254378CD" w14:textId="77777777" w:rsidR="000D7985" w:rsidRPr="00907935" w:rsidRDefault="000D7985" w:rsidP="00C46C1F">
            <w:pPr>
              <w:suppressAutoHyphens/>
              <w:spacing w:after="0" w:line="240" w:lineRule="auto"/>
              <w:jc w:val="center"/>
              <w:rPr>
                <w:rFonts w:ascii="Times New Roman" w:hAnsi="Times New Roman"/>
                <w:b/>
                <w:bCs/>
                <w:iCs/>
              </w:rPr>
            </w:pPr>
          </w:p>
        </w:tc>
        <w:tc>
          <w:tcPr>
            <w:tcW w:w="654" w:type="pct"/>
            <w:vMerge/>
          </w:tcPr>
          <w:p w14:paraId="287E187B" w14:textId="77777777" w:rsidR="000D7985" w:rsidRPr="00907935" w:rsidRDefault="000D7985" w:rsidP="00C46C1F">
            <w:pPr>
              <w:spacing w:after="0" w:line="240" w:lineRule="auto"/>
              <w:jc w:val="center"/>
              <w:rPr>
                <w:rFonts w:ascii="Times New Roman" w:hAnsi="Times New Roman"/>
                <w:b/>
                <w:bCs/>
              </w:rPr>
            </w:pPr>
          </w:p>
        </w:tc>
      </w:tr>
      <w:tr w:rsidR="000D7985" w:rsidRPr="00907935" w14:paraId="70CB854B" w14:textId="77777777" w:rsidTr="00C46C1F">
        <w:trPr>
          <w:trHeight w:val="20"/>
        </w:trPr>
        <w:tc>
          <w:tcPr>
            <w:tcW w:w="608" w:type="pct"/>
            <w:vMerge/>
          </w:tcPr>
          <w:p w14:paraId="625A63B5" w14:textId="77777777" w:rsidR="000D7985" w:rsidRPr="00907935" w:rsidRDefault="000D7985" w:rsidP="00C46C1F">
            <w:pPr>
              <w:spacing w:after="0" w:line="240" w:lineRule="auto"/>
              <w:rPr>
                <w:rFonts w:ascii="Times New Roman" w:hAnsi="Times New Roman"/>
                <w:b/>
                <w:bCs/>
              </w:rPr>
            </w:pPr>
          </w:p>
        </w:tc>
        <w:tc>
          <w:tcPr>
            <w:tcW w:w="3166" w:type="pct"/>
          </w:tcPr>
          <w:p w14:paraId="40AFFEE8"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Cs/>
              </w:rPr>
              <w:t>6. Отчетность торгового предприятия: анализ финансовых результатов деятельности торговой компании, анализ доходов и расходов, анализ первичного интереса, сравнение сегментов партнеров.</w:t>
            </w:r>
          </w:p>
        </w:tc>
        <w:tc>
          <w:tcPr>
            <w:tcW w:w="572" w:type="pct"/>
            <w:vMerge/>
            <w:vAlign w:val="center"/>
          </w:tcPr>
          <w:p w14:paraId="3AD2D031" w14:textId="77777777" w:rsidR="000D7985" w:rsidRPr="00907935" w:rsidRDefault="000D7985" w:rsidP="00C46C1F">
            <w:pPr>
              <w:suppressAutoHyphens/>
              <w:spacing w:after="0" w:line="240" w:lineRule="auto"/>
              <w:jc w:val="center"/>
              <w:rPr>
                <w:rFonts w:ascii="Times New Roman" w:hAnsi="Times New Roman"/>
                <w:b/>
                <w:bCs/>
                <w:iCs/>
              </w:rPr>
            </w:pPr>
          </w:p>
        </w:tc>
        <w:tc>
          <w:tcPr>
            <w:tcW w:w="654" w:type="pct"/>
            <w:vMerge/>
          </w:tcPr>
          <w:p w14:paraId="4489AD56" w14:textId="77777777" w:rsidR="000D7985" w:rsidRPr="00907935" w:rsidRDefault="000D7985" w:rsidP="00C46C1F">
            <w:pPr>
              <w:spacing w:after="0" w:line="240" w:lineRule="auto"/>
              <w:jc w:val="center"/>
              <w:rPr>
                <w:rFonts w:ascii="Times New Roman" w:hAnsi="Times New Roman"/>
                <w:b/>
                <w:bCs/>
              </w:rPr>
            </w:pPr>
          </w:p>
        </w:tc>
      </w:tr>
      <w:tr w:rsidR="000D7985" w:rsidRPr="00907935" w14:paraId="507167CF" w14:textId="77777777" w:rsidTr="00C46C1F">
        <w:trPr>
          <w:trHeight w:val="20"/>
        </w:trPr>
        <w:tc>
          <w:tcPr>
            <w:tcW w:w="608" w:type="pct"/>
            <w:vMerge/>
          </w:tcPr>
          <w:p w14:paraId="4AC59245" w14:textId="77777777" w:rsidR="000D7985" w:rsidRPr="00907935" w:rsidRDefault="000D7985" w:rsidP="00C46C1F">
            <w:pPr>
              <w:spacing w:after="0" w:line="240" w:lineRule="auto"/>
              <w:rPr>
                <w:rFonts w:ascii="Times New Roman" w:hAnsi="Times New Roman"/>
                <w:b/>
                <w:bCs/>
              </w:rPr>
            </w:pPr>
          </w:p>
        </w:tc>
        <w:tc>
          <w:tcPr>
            <w:tcW w:w="3166" w:type="pct"/>
          </w:tcPr>
          <w:p w14:paraId="18893D02"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bCs/>
              </w:rPr>
              <w:t>В том числе практических занятий</w:t>
            </w:r>
          </w:p>
        </w:tc>
        <w:tc>
          <w:tcPr>
            <w:tcW w:w="572" w:type="pct"/>
            <w:vAlign w:val="center"/>
          </w:tcPr>
          <w:p w14:paraId="63F62455" w14:textId="77777777" w:rsidR="000D7985" w:rsidRPr="00907935" w:rsidRDefault="000D7985" w:rsidP="00C46C1F">
            <w:pPr>
              <w:suppressAutoHyphens/>
              <w:spacing w:after="0" w:line="240" w:lineRule="auto"/>
              <w:jc w:val="center"/>
              <w:rPr>
                <w:rFonts w:ascii="Times New Roman" w:hAnsi="Times New Roman"/>
                <w:b/>
              </w:rPr>
            </w:pPr>
            <w:r w:rsidRPr="00907935">
              <w:rPr>
                <w:rFonts w:ascii="Times New Roman" w:hAnsi="Times New Roman"/>
                <w:b/>
              </w:rPr>
              <w:t>14</w:t>
            </w:r>
          </w:p>
        </w:tc>
        <w:tc>
          <w:tcPr>
            <w:tcW w:w="654" w:type="pct"/>
            <w:vMerge/>
          </w:tcPr>
          <w:p w14:paraId="74DCA9F7" w14:textId="77777777" w:rsidR="000D7985" w:rsidRPr="00907935" w:rsidRDefault="000D7985" w:rsidP="00C46C1F">
            <w:pPr>
              <w:spacing w:after="0" w:line="240" w:lineRule="auto"/>
              <w:jc w:val="center"/>
              <w:rPr>
                <w:rFonts w:ascii="Times New Roman" w:hAnsi="Times New Roman"/>
                <w:b/>
              </w:rPr>
            </w:pPr>
          </w:p>
        </w:tc>
      </w:tr>
      <w:tr w:rsidR="000D7985" w:rsidRPr="00907935" w14:paraId="62DDB2AC" w14:textId="77777777" w:rsidTr="00C46C1F">
        <w:trPr>
          <w:trHeight w:val="20"/>
        </w:trPr>
        <w:tc>
          <w:tcPr>
            <w:tcW w:w="608" w:type="pct"/>
            <w:vMerge/>
          </w:tcPr>
          <w:p w14:paraId="29A84C70" w14:textId="77777777" w:rsidR="000D7985" w:rsidRPr="00907935" w:rsidRDefault="000D7985" w:rsidP="00C46C1F">
            <w:pPr>
              <w:spacing w:after="0" w:line="240" w:lineRule="auto"/>
              <w:rPr>
                <w:rFonts w:ascii="Times New Roman" w:hAnsi="Times New Roman"/>
                <w:b/>
                <w:bCs/>
              </w:rPr>
            </w:pPr>
          </w:p>
        </w:tc>
        <w:tc>
          <w:tcPr>
            <w:tcW w:w="3166" w:type="pct"/>
          </w:tcPr>
          <w:p w14:paraId="38892F2B"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1. </w:t>
            </w:r>
            <w:r w:rsidRPr="00907935">
              <w:rPr>
                <w:rFonts w:ascii="Times New Roman" w:hAnsi="Times New Roman"/>
                <w:bCs/>
              </w:rPr>
              <w:t>Документальное оформление прихода товаров от поставщика в программе «1С: Предприятие. Управление торговлей 8.3»</w:t>
            </w:r>
          </w:p>
        </w:tc>
        <w:tc>
          <w:tcPr>
            <w:tcW w:w="572" w:type="pct"/>
            <w:vAlign w:val="center"/>
          </w:tcPr>
          <w:p w14:paraId="01E34D3B"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0816844A" w14:textId="77777777" w:rsidR="000D7985" w:rsidRPr="00907935" w:rsidRDefault="000D7985" w:rsidP="00C46C1F">
            <w:pPr>
              <w:spacing w:after="0" w:line="240" w:lineRule="auto"/>
              <w:jc w:val="center"/>
              <w:rPr>
                <w:rFonts w:ascii="Times New Roman" w:hAnsi="Times New Roman"/>
                <w:b/>
              </w:rPr>
            </w:pPr>
          </w:p>
        </w:tc>
      </w:tr>
      <w:tr w:rsidR="000D7985" w:rsidRPr="00907935" w14:paraId="7D79880E" w14:textId="77777777" w:rsidTr="00C46C1F">
        <w:trPr>
          <w:trHeight w:val="20"/>
        </w:trPr>
        <w:tc>
          <w:tcPr>
            <w:tcW w:w="608" w:type="pct"/>
            <w:vMerge/>
          </w:tcPr>
          <w:p w14:paraId="6E1C4C42" w14:textId="77777777" w:rsidR="000D7985" w:rsidRPr="00907935" w:rsidRDefault="000D7985" w:rsidP="00C46C1F">
            <w:pPr>
              <w:spacing w:after="0" w:line="240" w:lineRule="auto"/>
              <w:rPr>
                <w:rFonts w:ascii="Times New Roman" w:hAnsi="Times New Roman"/>
                <w:b/>
                <w:bCs/>
              </w:rPr>
            </w:pPr>
          </w:p>
        </w:tc>
        <w:tc>
          <w:tcPr>
            <w:tcW w:w="3166" w:type="pct"/>
          </w:tcPr>
          <w:p w14:paraId="4EA68473"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2. </w:t>
            </w:r>
            <w:r w:rsidRPr="00907935">
              <w:rPr>
                <w:rFonts w:ascii="Times New Roman" w:hAnsi="Times New Roman"/>
              </w:rPr>
              <w:t>Оформление внутреннего перемещения ценностей. Оприходование и списание товаров в нестандартных ситуациях. Оформление инвентаризации товарно-материальных ценностей.</w:t>
            </w:r>
          </w:p>
        </w:tc>
        <w:tc>
          <w:tcPr>
            <w:tcW w:w="572" w:type="pct"/>
            <w:vAlign w:val="center"/>
          </w:tcPr>
          <w:p w14:paraId="65340F02"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1930BAC3" w14:textId="77777777" w:rsidR="000D7985" w:rsidRPr="00907935" w:rsidRDefault="000D7985" w:rsidP="00C46C1F">
            <w:pPr>
              <w:spacing w:after="0" w:line="240" w:lineRule="auto"/>
              <w:jc w:val="center"/>
              <w:rPr>
                <w:rFonts w:ascii="Times New Roman" w:hAnsi="Times New Roman"/>
                <w:b/>
              </w:rPr>
            </w:pPr>
          </w:p>
        </w:tc>
      </w:tr>
      <w:tr w:rsidR="000D7985" w:rsidRPr="00907935" w14:paraId="6F955BD4" w14:textId="77777777" w:rsidTr="00C46C1F">
        <w:trPr>
          <w:trHeight w:val="20"/>
        </w:trPr>
        <w:tc>
          <w:tcPr>
            <w:tcW w:w="608" w:type="pct"/>
            <w:vMerge/>
          </w:tcPr>
          <w:p w14:paraId="3A656A49" w14:textId="77777777" w:rsidR="000D7985" w:rsidRPr="00907935" w:rsidRDefault="000D7985" w:rsidP="00C46C1F">
            <w:pPr>
              <w:spacing w:after="0" w:line="240" w:lineRule="auto"/>
              <w:rPr>
                <w:rFonts w:ascii="Times New Roman" w:hAnsi="Times New Roman"/>
                <w:b/>
                <w:bCs/>
              </w:rPr>
            </w:pPr>
          </w:p>
        </w:tc>
        <w:tc>
          <w:tcPr>
            <w:tcW w:w="3166" w:type="pct"/>
          </w:tcPr>
          <w:p w14:paraId="5FAB4D42"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3. </w:t>
            </w:r>
            <w:r w:rsidRPr="00907935">
              <w:rPr>
                <w:rFonts w:ascii="Times New Roman" w:hAnsi="Times New Roman"/>
              </w:rPr>
              <w:t>Оформление предварительной документации на отгрузку товаров. Выписка накладных и актов на реализацию номенклатурных позиций. Оформление возврата товаров от покупателей.</w:t>
            </w:r>
            <w:r w:rsidRPr="00907935">
              <w:rPr>
                <w:rFonts w:ascii="Times New Roman" w:hAnsi="Times New Roman"/>
                <w:b/>
              </w:rPr>
              <w:t xml:space="preserve"> </w:t>
            </w:r>
          </w:p>
        </w:tc>
        <w:tc>
          <w:tcPr>
            <w:tcW w:w="572" w:type="pct"/>
            <w:vAlign w:val="center"/>
          </w:tcPr>
          <w:p w14:paraId="49BFB58B"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5AA463CB" w14:textId="77777777" w:rsidR="000D7985" w:rsidRPr="00907935" w:rsidRDefault="000D7985" w:rsidP="00C46C1F">
            <w:pPr>
              <w:spacing w:after="0" w:line="240" w:lineRule="auto"/>
              <w:jc w:val="center"/>
              <w:rPr>
                <w:rFonts w:ascii="Times New Roman" w:hAnsi="Times New Roman"/>
                <w:b/>
              </w:rPr>
            </w:pPr>
          </w:p>
        </w:tc>
      </w:tr>
      <w:tr w:rsidR="000D7985" w:rsidRPr="00907935" w14:paraId="78D68022" w14:textId="77777777" w:rsidTr="00C46C1F">
        <w:trPr>
          <w:trHeight w:val="20"/>
        </w:trPr>
        <w:tc>
          <w:tcPr>
            <w:tcW w:w="608" w:type="pct"/>
            <w:vMerge/>
          </w:tcPr>
          <w:p w14:paraId="4FF0C23C" w14:textId="77777777" w:rsidR="000D7985" w:rsidRPr="00907935" w:rsidRDefault="000D7985" w:rsidP="00C46C1F">
            <w:pPr>
              <w:spacing w:after="0" w:line="240" w:lineRule="auto"/>
              <w:rPr>
                <w:rFonts w:ascii="Times New Roman" w:hAnsi="Times New Roman"/>
                <w:b/>
                <w:bCs/>
              </w:rPr>
            </w:pPr>
          </w:p>
        </w:tc>
        <w:tc>
          <w:tcPr>
            <w:tcW w:w="3166" w:type="pct"/>
          </w:tcPr>
          <w:p w14:paraId="62585921"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4. </w:t>
            </w:r>
            <w:r w:rsidRPr="00907935">
              <w:rPr>
                <w:rFonts w:ascii="Times New Roman" w:hAnsi="Times New Roman"/>
              </w:rPr>
              <w:t>Построение структуры розничных торговых точек. Назначение касс торговым точкам. Отражение розничных продаж. Сдача наличной выручки.</w:t>
            </w:r>
          </w:p>
        </w:tc>
        <w:tc>
          <w:tcPr>
            <w:tcW w:w="572" w:type="pct"/>
            <w:vAlign w:val="center"/>
          </w:tcPr>
          <w:p w14:paraId="72601EF4"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6C9059EB" w14:textId="77777777" w:rsidR="000D7985" w:rsidRPr="00907935" w:rsidRDefault="000D7985" w:rsidP="00C46C1F">
            <w:pPr>
              <w:spacing w:after="0" w:line="240" w:lineRule="auto"/>
              <w:jc w:val="center"/>
              <w:rPr>
                <w:rFonts w:ascii="Times New Roman" w:hAnsi="Times New Roman"/>
                <w:b/>
              </w:rPr>
            </w:pPr>
          </w:p>
        </w:tc>
      </w:tr>
      <w:tr w:rsidR="000D7985" w:rsidRPr="00907935" w14:paraId="41BFD233" w14:textId="77777777" w:rsidTr="00C46C1F">
        <w:trPr>
          <w:trHeight w:val="20"/>
        </w:trPr>
        <w:tc>
          <w:tcPr>
            <w:tcW w:w="608" w:type="pct"/>
            <w:vMerge/>
          </w:tcPr>
          <w:p w14:paraId="57FE8A9E" w14:textId="77777777" w:rsidR="000D7985" w:rsidRPr="00907935" w:rsidRDefault="000D7985" w:rsidP="00C46C1F">
            <w:pPr>
              <w:spacing w:after="0" w:line="240" w:lineRule="auto"/>
              <w:rPr>
                <w:rFonts w:ascii="Times New Roman" w:hAnsi="Times New Roman"/>
                <w:b/>
                <w:bCs/>
              </w:rPr>
            </w:pPr>
          </w:p>
        </w:tc>
        <w:tc>
          <w:tcPr>
            <w:tcW w:w="3166" w:type="pct"/>
          </w:tcPr>
          <w:p w14:paraId="5B18A963"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5. </w:t>
            </w:r>
            <w:r w:rsidRPr="00907935">
              <w:rPr>
                <w:rFonts w:ascii="Times New Roman" w:hAnsi="Times New Roman"/>
              </w:rPr>
              <w:t>Оформление приходного и расходного кассовых ордеров, авансового отчета, формирование кассовой книги.</w:t>
            </w:r>
            <w:r w:rsidRPr="00907935">
              <w:rPr>
                <w:rFonts w:ascii="Times New Roman" w:hAnsi="Times New Roman"/>
                <w:b/>
              </w:rPr>
              <w:t xml:space="preserve"> </w:t>
            </w:r>
          </w:p>
        </w:tc>
        <w:tc>
          <w:tcPr>
            <w:tcW w:w="572" w:type="pct"/>
            <w:vAlign w:val="center"/>
          </w:tcPr>
          <w:p w14:paraId="5C271A92"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63334A8C" w14:textId="77777777" w:rsidR="000D7985" w:rsidRPr="00907935" w:rsidRDefault="000D7985" w:rsidP="00C46C1F">
            <w:pPr>
              <w:spacing w:after="0" w:line="240" w:lineRule="auto"/>
              <w:jc w:val="center"/>
              <w:rPr>
                <w:rFonts w:ascii="Times New Roman" w:hAnsi="Times New Roman"/>
                <w:b/>
              </w:rPr>
            </w:pPr>
          </w:p>
        </w:tc>
      </w:tr>
      <w:tr w:rsidR="000D7985" w:rsidRPr="00907935" w14:paraId="71477761" w14:textId="77777777" w:rsidTr="00C46C1F">
        <w:trPr>
          <w:trHeight w:val="20"/>
        </w:trPr>
        <w:tc>
          <w:tcPr>
            <w:tcW w:w="608" w:type="pct"/>
            <w:vMerge/>
          </w:tcPr>
          <w:p w14:paraId="76EFB33C" w14:textId="77777777" w:rsidR="000D7985" w:rsidRPr="00907935" w:rsidRDefault="000D7985" w:rsidP="00C46C1F">
            <w:pPr>
              <w:spacing w:after="0" w:line="240" w:lineRule="auto"/>
              <w:rPr>
                <w:rFonts w:ascii="Times New Roman" w:hAnsi="Times New Roman"/>
                <w:b/>
                <w:bCs/>
              </w:rPr>
            </w:pPr>
          </w:p>
        </w:tc>
        <w:tc>
          <w:tcPr>
            <w:tcW w:w="3166" w:type="pct"/>
          </w:tcPr>
          <w:p w14:paraId="64BBF44A"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6. </w:t>
            </w:r>
            <w:r w:rsidRPr="00907935">
              <w:rPr>
                <w:rFonts w:ascii="Times New Roman" w:hAnsi="Times New Roman"/>
              </w:rPr>
              <w:t>Настройка и формирование прайс-листа торговой компании. Формирование отчетности по себестоимости и выручке по оптовой и (или) розничной торговле</w:t>
            </w:r>
          </w:p>
        </w:tc>
        <w:tc>
          <w:tcPr>
            <w:tcW w:w="572" w:type="pct"/>
            <w:vAlign w:val="center"/>
          </w:tcPr>
          <w:p w14:paraId="19979F84"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68CF3C41" w14:textId="77777777" w:rsidR="000D7985" w:rsidRPr="00907935" w:rsidRDefault="000D7985" w:rsidP="00C46C1F">
            <w:pPr>
              <w:spacing w:after="0" w:line="240" w:lineRule="auto"/>
              <w:jc w:val="center"/>
              <w:rPr>
                <w:rFonts w:ascii="Times New Roman" w:hAnsi="Times New Roman"/>
                <w:b/>
              </w:rPr>
            </w:pPr>
          </w:p>
        </w:tc>
      </w:tr>
      <w:tr w:rsidR="000D7985" w:rsidRPr="00907935" w14:paraId="7095BC81" w14:textId="77777777" w:rsidTr="00C46C1F">
        <w:trPr>
          <w:trHeight w:val="20"/>
        </w:trPr>
        <w:tc>
          <w:tcPr>
            <w:tcW w:w="608" w:type="pct"/>
            <w:vMerge/>
          </w:tcPr>
          <w:p w14:paraId="5DBBC869" w14:textId="77777777" w:rsidR="000D7985" w:rsidRPr="00907935" w:rsidRDefault="000D7985" w:rsidP="00C46C1F">
            <w:pPr>
              <w:spacing w:after="0" w:line="240" w:lineRule="auto"/>
              <w:rPr>
                <w:rFonts w:ascii="Times New Roman" w:hAnsi="Times New Roman"/>
                <w:b/>
                <w:bCs/>
              </w:rPr>
            </w:pPr>
          </w:p>
        </w:tc>
        <w:tc>
          <w:tcPr>
            <w:tcW w:w="3166" w:type="pct"/>
          </w:tcPr>
          <w:p w14:paraId="08044DDF"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7. </w:t>
            </w:r>
            <w:r w:rsidRPr="00907935">
              <w:rPr>
                <w:rFonts w:ascii="Times New Roman" w:hAnsi="Times New Roman"/>
              </w:rPr>
              <w:t>Оформление отчета о денежных средствах торговой компании. Составление унифицированной формы «Товарный отчет ТОРГ-29».</w:t>
            </w:r>
          </w:p>
        </w:tc>
        <w:tc>
          <w:tcPr>
            <w:tcW w:w="572" w:type="pct"/>
            <w:vAlign w:val="center"/>
          </w:tcPr>
          <w:p w14:paraId="282C22CE"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2</w:t>
            </w:r>
          </w:p>
        </w:tc>
        <w:tc>
          <w:tcPr>
            <w:tcW w:w="654" w:type="pct"/>
            <w:vMerge/>
          </w:tcPr>
          <w:p w14:paraId="403FF48E" w14:textId="77777777" w:rsidR="000D7985" w:rsidRPr="00907935" w:rsidRDefault="000D7985" w:rsidP="00C46C1F">
            <w:pPr>
              <w:spacing w:after="0" w:line="240" w:lineRule="auto"/>
              <w:jc w:val="center"/>
              <w:rPr>
                <w:rFonts w:ascii="Times New Roman" w:hAnsi="Times New Roman"/>
                <w:b/>
              </w:rPr>
            </w:pPr>
          </w:p>
        </w:tc>
      </w:tr>
      <w:tr w:rsidR="000D7985" w:rsidRPr="00907935" w14:paraId="4DDEBCFE" w14:textId="77777777" w:rsidTr="00C46C1F">
        <w:trPr>
          <w:trHeight w:val="20"/>
        </w:trPr>
        <w:tc>
          <w:tcPr>
            <w:tcW w:w="608" w:type="pct"/>
            <w:vMerge/>
          </w:tcPr>
          <w:p w14:paraId="3B6DA7A9" w14:textId="77777777" w:rsidR="000D7985" w:rsidRPr="00907935" w:rsidRDefault="000D7985" w:rsidP="00C46C1F">
            <w:pPr>
              <w:spacing w:after="0" w:line="240" w:lineRule="auto"/>
              <w:rPr>
                <w:rFonts w:ascii="Times New Roman" w:hAnsi="Times New Roman"/>
                <w:b/>
                <w:bCs/>
              </w:rPr>
            </w:pPr>
          </w:p>
        </w:tc>
        <w:tc>
          <w:tcPr>
            <w:tcW w:w="3166" w:type="pct"/>
          </w:tcPr>
          <w:p w14:paraId="78C5CF8A"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bCs/>
              </w:rPr>
              <w:t xml:space="preserve">Самостоятельная работа обучающихся </w:t>
            </w:r>
          </w:p>
        </w:tc>
        <w:tc>
          <w:tcPr>
            <w:tcW w:w="572" w:type="pct"/>
            <w:vAlign w:val="center"/>
          </w:tcPr>
          <w:p w14:paraId="57B7D678" w14:textId="77777777" w:rsidR="000D7985" w:rsidRPr="00907935" w:rsidRDefault="000D7985" w:rsidP="00C46C1F">
            <w:pPr>
              <w:suppressAutoHyphens/>
              <w:spacing w:after="0" w:line="240" w:lineRule="auto"/>
              <w:jc w:val="center"/>
              <w:rPr>
                <w:rFonts w:ascii="Times New Roman" w:hAnsi="Times New Roman"/>
                <w:bCs/>
                <w:iCs/>
              </w:rPr>
            </w:pPr>
            <w:r w:rsidRPr="00907935">
              <w:rPr>
                <w:rFonts w:ascii="Times New Roman" w:hAnsi="Times New Roman"/>
                <w:bCs/>
                <w:iCs/>
              </w:rPr>
              <w:t>-</w:t>
            </w:r>
          </w:p>
        </w:tc>
        <w:tc>
          <w:tcPr>
            <w:tcW w:w="654" w:type="pct"/>
            <w:vMerge/>
          </w:tcPr>
          <w:p w14:paraId="42ABA4D1" w14:textId="77777777" w:rsidR="000D7985" w:rsidRPr="00907935" w:rsidRDefault="000D7985" w:rsidP="00C46C1F">
            <w:pPr>
              <w:spacing w:after="0" w:line="240" w:lineRule="auto"/>
              <w:jc w:val="center"/>
              <w:rPr>
                <w:rFonts w:ascii="Times New Roman" w:hAnsi="Times New Roman"/>
                <w:b/>
              </w:rPr>
            </w:pPr>
          </w:p>
        </w:tc>
      </w:tr>
      <w:tr w:rsidR="000D7985" w:rsidRPr="00907935" w14:paraId="7B65C9C9" w14:textId="77777777" w:rsidTr="00C46C1F">
        <w:trPr>
          <w:trHeight w:val="20"/>
        </w:trPr>
        <w:tc>
          <w:tcPr>
            <w:tcW w:w="608" w:type="pct"/>
            <w:vMerge w:val="restart"/>
          </w:tcPr>
          <w:p w14:paraId="750538A8"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 xml:space="preserve">Тема 2. </w:t>
            </w:r>
          </w:p>
          <w:p w14:paraId="645B83CF"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Работа с программой «1С: Розница 8»</w:t>
            </w:r>
          </w:p>
        </w:tc>
        <w:tc>
          <w:tcPr>
            <w:tcW w:w="3166" w:type="pct"/>
          </w:tcPr>
          <w:p w14:paraId="25DC82EE" w14:textId="77777777" w:rsidR="000D7985" w:rsidRPr="00907935" w:rsidRDefault="000D7985" w:rsidP="00C46C1F">
            <w:pPr>
              <w:spacing w:after="0" w:line="240" w:lineRule="auto"/>
              <w:jc w:val="both"/>
              <w:rPr>
                <w:rFonts w:ascii="Times New Roman" w:hAnsi="Times New Roman"/>
                <w:b/>
                <w:bCs/>
              </w:rPr>
            </w:pPr>
            <w:r w:rsidRPr="00907935">
              <w:rPr>
                <w:rFonts w:ascii="Times New Roman" w:hAnsi="Times New Roman"/>
                <w:b/>
                <w:bCs/>
              </w:rPr>
              <w:t xml:space="preserve">Содержание учебного материала </w:t>
            </w:r>
          </w:p>
        </w:tc>
        <w:tc>
          <w:tcPr>
            <w:tcW w:w="572" w:type="pct"/>
            <w:vAlign w:val="center"/>
          </w:tcPr>
          <w:p w14:paraId="17979910" w14:textId="77777777" w:rsidR="000D7985" w:rsidRPr="00907935" w:rsidRDefault="000D7985" w:rsidP="00C46C1F">
            <w:pPr>
              <w:spacing w:after="0" w:line="240" w:lineRule="auto"/>
              <w:jc w:val="center"/>
              <w:rPr>
                <w:rFonts w:ascii="Times New Roman" w:hAnsi="Times New Roman"/>
                <w:b/>
                <w:bCs/>
              </w:rPr>
            </w:pPr>
            <w:r w:rsidRPr="00907935">
              <w:rPr>
                <w:rFonts w:ascii="Times New Roman" w:hAnsi="Times New Roman"/>
                <w:b/>
                <w:bCs/>
              </w:rPr>
              <w:t>6/4</w:t>
            </w:r>
          </w:p>
        </w:tc>
        <w:tc>
          <w:tcPr>
            <w:tcW w:w="654" w:type="pct"/>
            <w:vMerge w:val="restart"/>
          </w:tcPr>
          <w:p w14:paraId="2DD7C1EC" w14:textId="77777777" w:rsidR="000D7985" w:rsidRPr="00907935" w:rsidRDefault="000D7985" w:rsidP="00C46C1F">
            <w:pPr>
              <w:spacing w:after="0" w:line="240" w:lineRule="auto"/>
              <w:rPr>
                <w:rFonts w:ascii="Times New Roman" w:hAnsi="Times New Roman"/>
              </w:rPr>
            </w:pPr>
            <w:r w:rsidRPr="00907935">
              <w:rPr>
                <w:rFonts w:ascii="Times New Roman" w:hAnsi="Times New Roman"/>
              </w:rPr>
              <w:t xml:space="preserve">ОК 01, ОК 02, </w:t>
            </w:r>
          </w:p>
          <w:p w14:paraId="49373CAC" w14:textId="77777777" w:rsidR="000D7985" w:rsidRPr="00907935" w:rsidRDefault="000D7985" w:rsidP="00C46C1F">
            <w:pPr>
              <w:spacing w:after="0" w:line="240" w:lineRule="auto"/>
              <w:rPr>
                <w:rFonts w:ascii="Times New Roman" w:hAnsi="Times New Roman"/>
              </w:rPr>
            </w:pPr>
            <w:r w:rsidRPr="00907935">
              <w:rPr>
                <w:rFonts w:ascii="Times New Roman" w:hAnsi="Times New Roman"/>
              </w:rPr>
              <w:t xml:space="preserve">ОК 05, ОК 07, </w:t>
            </w:r>
          </w:p>
          <w:p w14:paraId="671F6654" w14:textId="77777777" w:rsidR="000D7985" w:rsidRPr="00907935" w:rsidRDefault="000D7985" w:rsidP="00C46C1F">
            <w:pPr>
              <w:spacing w:after="0" w:line="240" w:lineRule="auto"/>
              <w:rPr>
                <w:rFonts w:ascii="Times New Roman" w:hAnsi="Times New Roman"/>
                <w:b/>
              </w:rPr>
            </w:pPr>
            <w:r w:rsidRPr="00907935">
              <w:rPr>
                <w:rFonts w:ascii="Times New Roman" w:hAnsi="Times New Roman"/>
              </w:rPr>
              <w:t xml:space="preserve">ПК 1.1, ПК 1.6, ПК 2.1, ПК 2.5, </w:t>
            </w:r>
          </w:p>
          <w:p w14:paraId="3AA5882C" w14:textId="77777777" w:rsidR="000D7985" w:rsidRPr="00907935" w:rsidRDefault="000D7985" w:rsidP="00C46C1F">
            <w:pPr>
              <w:spacing w:after="0" w:line="240" w:lineRule="auto"/>
              <w:rPr>
                <w:rFonts w:ascii="Times New Roman" w:hAnsi="Times New Roman"/>
                <w:b/>
              </w:rPr>
            </w:pPr>
          </w:p>
        </w:tc>
      </w:tr>
      <w:tr w:rsidR="000D7985" w:rsidRPr="00907935" w14:paraId="018BA372" w14:textId="77777777" w:rsidTr="00C46C1F">
        <w:trPr>
          <w:trHeight w:val="20"/>
        </w:trPr>
        <w:tc>
          <w:tcPr>
            <w:tcW w:w="608" w:type="pct"/>
            <w:vMerge/>
          </w:tcPr>
          <w:p w14:paraId="0AFB2101" w14:textId="77777777" w:rsidR="000D7985" w:rsidRPr="00907935" w:rsidRDefault="000D7985" w:rsidP="00C46C1F">
            <w:pPr>
              <w:spacing w:after="0" w:line="240" w:lineRule="auto"/>
              <w:rPr>
                <w:rFonts w:ascii="Times New Roman" w:hAnsi="Times New Roman"/>
                <w:b/>
                <w:bCs/>
              </w:rPr>
            </w:pPr>
          </w:p>
        </w:tc>
        <w:tc>
          <w:tcPr>
            <w:tcW w:w="3166" w:type="pct"/>
          </w:tcPr>
          <w:p w14:paraId="5F2DD5F0"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1</w:t>
            </w:r>
            <w:r w:rsidRPr="00907935">
              <w:rPr>
                <w:rFonts w:ascii="Times New Roman" w:hAnsi="Times New Roman"/>
                <w:bCs/>
              </w:rPr>
              <w:t>. Функциональные возможности программы: заполнение сведений об организации, настройка видов цен, добавление сведений о розничном магазине, внесение информации о складах, которые есть в магазине и основные правила ценообразования (виды цен).</w:t>
            </w:r>
          </w:p>
        </w:tc>
        <w:tc>
          <w:tcPr>
            <w:tcW w:w="572" w:type="pct"/>
            <w:vAlign w:val="center"/>
          </w:tcPr>
          <w:p w14:paraId="7C754953" w14:textId="77777777" w:rsidR="000D7985" w:rsidRPr="00907935" w:rsidRDefault="000D7985" w:rsidP="00C46C1F">
            <w:pPr>
              <w:spacing w:after="0" w:line="240" w:lineRule="auto"/>
              <w:jc w:val="center"/>
              <w:rPr>
                <w:rFonts w:ascii="Times New Roman" w:hAnsi="Times New Roman"/>
                <w:iCs/>
              </w:rPr>
            </w:pPr>
            <w:r w:rsidRPr="00907935">
              <w:rPr>
                <w:rFonts w:ascii="Times New Roman" w:hAnsi="Times New Roman"/>
                <w:iCs/>
              </w:rPr>
              <w:t>2</w:t>
            </w:r>
          </w:p>
        </w:tc>
        <w:tc>
          <w:tcPr>
            <w:tcW w:w="654" w:type="pct"/>
            <w:vMerge/>
          </w:tcPr>
          <w:p w14:paraId="3A8AFFFF" w14:textId="77777777" w:rsidR="000D7985" w:rsidRPr="00907935" w:rsidRDefault="000D7985" w:rsidP="00C46C1F">
            <w:pPr>
              <w:spacing w:after="0" w:line="240" w:lineRule="auto"/>
              <w:jc w:val="center"/>
              <w:rPr>
                <w:rFonts w:ascii="Times New Roman" w:hAnsi="Times New Roman"/>
                <w:b/>
                <w:bCs/>
              </w:rPr>
            </w:pPr>
          </w:p>
        </w:tc>
      </w:tr>
      <w:tr w:rsidR="000D7985" w:rsidRPr="00907935" w14:paraId="3D04103E" w14:textId="77777777" w:rsidTr="00C46C1F">
        <w:trPr>
          <w:trHeight w:val="20"/>
        </w:trPr>
        <w:tc>
          <w:tcPr>
            <w:tcW w:w="608" w:type="pct"/>
            <w:vMerge/>
          </w:tcPr>
          <w:p w14:paraId="6509FCAA" w14:textId="77777777" w:rsidR="000D7985" w:rsidRPr="00907935" w:rsidRDefault="000D7985" w:rsidP="00C46C1F">
            <w:pPr>
              <w:spacing w:after="0" w:line="240" w:lineRule="auto"/>
              <w:rPr>
                <w:rFonts w:ascii="Times New Roman" w:hAnsi="Times New Roman"/>
                <w:b/>
                <w:bCs/>
              </w:rPr>
            </w:pPr>
          </w:p>
        </w:tc>
        <w:tc>
          <w:tcPr>
            <w:tcW w:w="3166" w:type="pct"/>
          </w:tcPr>
          <w:p w14:paraId="4B2F0510"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bCs/>
              </w:rPr>
              <w:t>В том числе практических занятий</w:t>
            </w:r>
          </w:p>
        </w:tc>
        <w:tc>
          <w:tcPr>
            <w:tcW w:w="572" w:type="pct"/>
            <w:vAlign w:val="center"/>
          </w:tcPr>
          <w:p w14:paraId="65E20D0E"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4</w:t>
            </w:r>
          </w:p>
        </w:tc>
        <w:tc>
          <w:tcPr>
            <w:tcW w:w="654" w:type="pct"/>
            <w:vMerge/>
          </w:tcPr>
          <w:p w14:paraId="2C1BAE8D" w14:textId="77777777" w:rsidR="000D7985" w:rsidRPr="00907935" w:rsidRDefault="000D7985" w:rsidP="00C46C1F">
            <w:pPr>
              <w:spacing w:after="0" w:line="240" w:lineRule="auto"/>
              <w:jc w:val="center"/>
              <w:rPr>
                <w:rFonts w:ascii="Times New Roman" w:hAnsi="Times New Roman"/>
                <w:b/>
                <w:bCs/>
              </w:rPr>
            </w:pPr>
          </w:p>
        </w:tc>
      </w:tr>
      <w:tr w:rsidR="000D7985" w:rsidRPr="00907935" w14:paraId="782EA7CB" w14:textId="77777777" w:rsidTr="00C46C1F">
        <w:trPr>
          <w:trHeight w:val="20"/>
        </w:trPr>
        <w:tc>
          <w:tcPr>
            <w:tcW w:w="608" w:type="pct"/>
            <w:vMerge/>
          </w:tcPr>
          <w:p w14:paraId="5FEFFD21" w14:textId="77777777" w:rsidR="000D7985" w:rsidRPr="00907935" w:rsidRDefault="000D7985" w:rsidP="00C46C1F">
            <w:pPr>
              <w:spacing w:after="0" w:line="240" w:lineRule="auto"/>
              <w:rPr>
                <w:rFonts w:ascii="Times New Roman" w:hAnsi="Times New Roman"/>
                <w:b/>
                <w:bCs/>
              </w:rPr>
            </w:pPr>
          </w:p>
        </w:tc>
        <w:tc>
          <w:tcPr>
            <w:tcW w:w="3166" w:type="pct"/>
          </w:tcPr>
          <w:p w14:paraId="14CEB654"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8. </w:t>
            </w:r>
            <w:r w:rsidRPr="00907935">
              <w:rPr>
                <w:rFonts w:ascii="Times New Roman" w:hAnsi="Times New Roman"/>
              </w:rPr>
              <w:t>Проведение операций по созданию кассы предприятия для оформления розничных продаж</w:t>
            </w:r>
            <w:r w:rsidRPr="00907935">
              <w:rPr>
                <w:rFonts w:ascii="Times New Roman" w:hAnsi="Times New Roman"/>
                <w:bCs/>
              </w:rPr>
              <w:t>. Добавление пользователей и назначение прав на работу с базой.</w:t>
            </w:r>
          </w:p>
        </w:tc>
        <w:tc>
          <w:tcPr>
            <w:tcW w:w="572" w:type="pct"/>
            <w:vAlign w:val="center"/>
          </w:tcPr>
          <w:p w14:paraId="5935781A" w14:textId="77777777" w:rsidR="000D7985" w:rsidRPr="00907935" w:rsidRDefault="000D7985" w:rsidP="00C46C1F">
            <w:pPr>
              <w:spacing w:after="0" w:line="240" w:lineRule="auto"/>
              <w:jc w:val="center"/>
              <w:rPr>
                <w:rFonts w:ascii="Times New Roman" w:hAnsi="Times New Roman"/>
                <w:iCs/>
              </w:rPr>
            </w:pPr>
            <w:r w:rsidRPr="00907935">
              <w:rPr>
                <w:rFonts w:ascii="Times New Roman" w:hAnsi="Times New Roman"/>
                <w:iCs/>
              </w:rPr>
              <w:t>2</w:t>
            </w:r>
          </w:p>
        </w:tc>
        <w:tc>
          <w:tcPr>
            <w:tcW w:w="654" w:type="pct"/>
            <w:vMerge/>
          </w:tcPr>
          <w:p w14:paraId="734D5123" w14:textId="77777777" w:rsidR="000D7985" w:rsidRPr="00907935" w:rsidRDefault="000D7985" w:rsidP="00C46C1F">
            <w:pPr>
              <w:spacing w:after="0" w:line="240" w:lineRule="auto"/>
              <w:jc w:val="center"/>
              <w:rPr>
                <w:rFonts w:ascii="Times New Roman" w:hAnsi="Times New Roman"/>
                <w:b/>
                <w:bCs/>
              </w:rPr>
            </w:pPr>
          </w:p>
        </w:tc>
      </w:tr>
      <w:tr w:rsidR="000D7985" w:rsidRPr="00907935" w14:paraId="60DFA1E9" w14:textId="77777777" w:rsidTr="00C46C1F">
        <w:trPr>
          <w:trHeight w:val="757"/>
        </w:trPr>
        <w:tc>
          <w:tcPr>
            <w:tcW w:w="608" w:type="pct"/>
            <w:vMerge/>
          </w:tcPr>
          <w:p w14:paraId="30E80F28" w14:textId="77777777" w:rsidR="000D7985" w:rsidRPr="00907935" w:rsidRDefault="000D7985" w:rsidP="00C46C1F">
            <w:pPr>
              <w:spacing w:after="0" w:line="240" w:lineRule="auto"/>
              <w:rPr>
                <w:rFonts w:ascii="Times New Roman" w:hAnsi="Times New Roman"/>
                <w:b/>
                <w:bCs/>
              </w:rPr>
            </w:pPr>
          </w:p>
        </w:tc>
        <w:tc>
          <w:tcPr>
            <w:tcW w:w="3166" w:type="pct"/>
          </w:tcPr>
          <w:p w14:paraId="519A4779"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9. </w:t>
            </w:r>
            <w:r w:rsidRPr="00907935">
              <w:rPr>
                <w:rFonts w:ascii="Times New Roman" w:hAnsi="Times New Roman"/>
              </w:rPr>
              <w:t>Подключение оснащения рабочего места: добавление оборудования, установленного в торговом предприятии. Заполнение списка товаров через параметры учета номенклатуры. Указание стоимости введенных товаров. Ввод остатков товаров на складах.</w:t>
            </w:r>
          </w:p>
        </w:tc>
        <w:tc>
          <w:tcPr>
            <w:tcW w:w="572" w:type="pct"/>
            <w:vAlign w:val="center"/>
          </w:tcPr>
          <w:p w14:paraId="26B4D3E9" w14:textId="77777777" w:rsidR="000D7985" w:rsidRPr="00907935" w:rsidRDefault="000D7985" w:rsidP="00C46C1F">
            <w:pPr>
              <w:spacing w:after="0" w:line="240" w:lineRule="auto"/>
              <w:jc w:val="center"/>
              <w:rPr>
                <w:rFonts w:ascii="Times New Roman" w:hAnsi="Times New Roman"/>
                <w:iCs/>
              </w:rPr>
            </w:pPr>
            <w:r w:rsidRPr="00907935">
              <w:rPr>
                <w:rFonts w:ascii="Times New Roman" w:hAnsi="Times New Roman"/>
                <w:iCs/>
              </w:rPr>
              <w:t>2</w:t>
            </w:r>
          </w:p>
        </w:tc>
        <w:tc>
          <w:tcPr>
            <w:tcW w:w="654" w:type="pct"/>
            <w:vMerge/>
          </w:tcPr>
          <w:p w14:paraId="02325B27" w14:textId="77777777" w:rsidR="000D7985" w:rsidRPr="00907935" w:rsidRDefault="000D7985" w:rsidP="00C46C1F">
            <w:pPr>
              <w:spacing w:after="0" w:line="240" w:lineRule="auto"/>
              <w:jc w:val="center"/>
              <w:rPr>
                <w:rFonts w:ascii="Times New Roman" w:hAnsi="Times New Roman"/>
                <w:b/>
                <w:bCs/>
              </w:rPr>
            </w:pPr>
          </w:p>
        </w:tc>
      </w:tr>
      <w:tr w:rsidR="000D7985" w:rsidRPr="00907935" w14:paraId="149F3DD4" w14:textId="77777777" w:rsidTr="00C46C1F">
        <w:trPr>
          <w:trHeight w:val="20"/>
        </w:trPr>
        <w:tc>
          <w:tcPr>
            <w:tcW w:w="608" w:type="pct"/>
            <w:vMerge/>
          </w:tcPr>
          <w:p w14:paraId="7E535111" w14:textId="77777777" w:rsidR="000D7985" w:rsidRPr="00907935" w:rsidRDefault="000D7985" w:rsidP="00C46C1F">
            <w:pPr>
              <w:spacing w:after="0" w:line="240" w:lineRule="auto"/>
              <w:rPr>
                <w:rFonts w:ascii="Times New Roman" w:hAnsi="Times New Roman"/>
                <w:b/>
                <w:bCs/>
              </w:rPr>
            </w:pPr>
          </w:p>
        </w:tc>
        <w:tc>
          <w:tcPr>
            <w:tcW w:w="3166" w:type="pct"/>
          </w:tcPr>
          <w:p w14:paraId="5D59FFD2"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bCs/>
              </w:rPr>
              <w:t xml:space="preserve">Самостоятельная работа обучающихся </w:t>
            </w:r>
          </w:p>
        </w:tc>
        <w:tc>
          <w:tcPr>
            <w:tcW w:w="572" w:type="pct"/>
            <w:vAlign w:val="center"/>
          </w:tcPr>
          <w:p w14:paraId="60B804DD" w14:textId="77777777" w:rsidR="000D7985" w:rsidRPr="00907935" w:rsidRDefault="000D7985" w:rsidP="00C46C1F">
            <w:pPr>
              <w:spacing w:after="0" w:line="240" w:lineRule="auto"/>
              <w:jc w:val="center"/>
              <w:rPr>
                <w:rFonts w:ascii="Times New Roman" w:hAnsi="Times New Roman"/>
              </w:rPr>
            </w:pPr>
            <w:r w:rsidRPr="00907935">
              <w:rPr>
                <w:rFonts w:ascii="Times New Roman" w:hAnsi="Times New Roman"/>
              </w:rPr>
              <w:t>-</w:t>
            </w:r>
          </w:p>
        </w:tc>
        <w:tc>
          <w:tcPr>
            <w:tcW w:w="654" w:type="pct"/>
            <w:vMerge/>
          </w:tcPr>
          <w:p w14:paraId="0E9F6981" w14:textId="77777777" w:rsidR="000D7985" w:rsidRPr="00907935" w:rsidRDefault="000D7985" w:rsidP="00C46C1F">
            <w:pPr>
              <w:spacing w:after="0" w:line="240" w:lineRule="auto"/>
              <w:jc w:val="center"/>
              <w:rPr>
                <w:rFonts w:ascii="Times New Roman" w:hAnsi="Times New Roman"/>
                <w:b/>
                <w:bCs/>
              </w:rPr>
            </w:pPr>
          </w:p>
        </w:tc>
      </w:tr>
      <w:tr w:rsidR="000D7985" w:rsidRPr="00907935" w14:paraId="3A0B4626" w14:textId="77777777" w:rsidTr="00C46C1F">
        <w:trPr>
          <w:trHeight w:val="20"/>
        </w:trPr>
        <w:tc>
          <w:tcPr>
            <w:tcW w:w="608" w:type="pct"/>
            <w:vMerge w:val="restart"/>
          </w:tcPr>
          <w:p w14:paraId="3C1397D4"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 xml:space="preserve">Тема 3. </w:t>
            </w:r>
          </w:p>
          <w:p w14:paraId="56B46121"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Работа с программой «1С: Касса приложение для ПК»</w:t>
            </w:r>
          </w:p>
          <w:p w14:paraId="60FF02E8" w14:textId="77777777" w:rsidR="000D7985" w:rsidRPr="00907935" w:rsidRDefault="000D7985" w:rsidP="00C46C1F">
            <w:pPr>
              <w:spacing w:after="0" w:line="240" w:lineRule="auto"/>
              <w:rPr>
                <w:rFonts w:ascii="Times New Roman" w:hAnsi="Times New Roman"/>
                <w:b/>
                <w:bCs/>
              </w:rPr>
            </w:pPr>
          </w:p>
        </w:tc>
        <w:tc>
          <w:tcPr>
            <w:tcW w:w="3166" w:type="pct"/>
          </w:tcPr>
          <w:p w14:paraId="321F68E8" w14:textId="77777777" w:rsidR="000D7985" w:rsidRPr="00907935" w:rsidRDefault="000D7985" w:rsidP="00C46C1F">
            <w:pPr>
              <w:spacing w:after="0" w:line="240" w:lineRule="auto"/>
              <w:jc w:val="both"/>
              <w:rPr>
                <w:rFonts w:ascii="Times New Roman" w:hAnsi="Times New Roman"/>
                <w:b/>
                <w:bCs/>
              </w:rPr>
            </w:pPr>
            <w:r w:rsidRPr="00907935">
              <w:rPr>
                <w:rFonts w:ascii="Times New Roman" w:hAnsi="Times New Roman"/>
                <w:b/>
                <w:bCs/>
              </w:rPr>
              <w:t xml:space="preserve">Содержание учебного материала </w:t>
            </w:r>
          </w:p>
        </w:tc>
        <w:tc>
          <w:tcPr>
            <w:tcW w:w="572" w:type="pct"/>
            <w:vAlign w:val="center"/>
          </w:tcPr>
          <w:p w14:paraId="7A0851F6" w14:textId="77777777" w:rsidR="000D7985" w:rsidRPr="00907935" w:rsidRDefault="000D7985" w:rsidP="00C46C1F">
            <w:pPr>
              <w:spacing w:after="0" w:line="240" w:lineRule="auto"/>
              <w:jc w:val="center"/>
              <w:rPr>
                <w:rFonts w:ascii="Times New Roman" w:hAnsi="Times New Roman"/>
                <w:b/>
                <w:bCs/>
              </w:rPr>
            </w:pPr>
            <w:r w:rsidRPr="00907935">
              <w:rPr>
                <w:rFonts w:ascii="Times New Roman" w:hAnsi="Times New Roman"/>
                <w:b/>
                <w:bCs/>
              </w:rPr>
              <w:t>8/4</w:t>
            </w:r>
          </w:p>
        </w:tc>
        <w:tc>
          <w:tcPr>
            <w:tcW w:w="654" w:type="pct"/>
            <w:vMerge w:val="restart"/>
          </w:tcPr>
          <w:p w14:paraId="2C3D47B9" w14:textId="77777777" w:rsidR="000D7985" w:rsidRPr="00907935" w:rsidRDefault="000D7985" w:rsidP="00C46C1F">
            <w:pPr>
              <w:spacing w:after="0" w:line="240" w:lineRule="auto"/>
              <w:rPr>
                <w:rFonts w:ascii="Times New Roman" w:hAnsi="Times New Roman"/>
              </w:rPr>
            </w:pPr>
            <w:r w:rsidRPr="00907935">
              <w:rPr>
                <w:rFonts w:ascii="Times New Roman" w:hAnsi="Times New Roman"/>
              </w:rPr>
              <w:t xml:space="preserve">ОК 01, ОК 02, </w:t>
            </w:r>
          </w:p>
          <w:p w14:paraId="45F559B3" w14:textId="77777777" w:rsidR="000D7985" w:rsidRPr="00907935" w:rsidRDefault="000D7985" w:rsidP="00C46C1F">
            <w:pPr>
              <w:spacing w:after="0" w:line="240" w:lineRule="auto"/>
              <w:rPr>
                <w:rFonts w:ascii="Times New Roman" w:hAnsi="Times New Roman"/>
              </w:rPr>
            </w:pPr>
            <w:r w:rsidRPr="00907935">
              <w:rPr>
                <w:rFonts w:ascii="Times New Roman" w:hAnsi="Times New Roman"/>
              </w:rPr>
              <w:t xml:space="preserve">ОК 05, ОК 07, </w:t>
            </w:r>
          </w:p>
          <w:p w14:paraId="707F0B88"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rPr>
              <w:t xml:space="preserve">ПК 1.1, ПК 1.6, ПК 2.1, ПК 2.5, </w:t>
            </w:r>
          </w:p>
          <w:p w14:paraId="54EA42A3" w14:textId="77777777" w:rsidR="000D7985" w:rsidRPr="00907935" w:rsidRDefault="000D7985" w:rsidP="00C46C1F">
            <w:pPr>
              <w:spacing w:after="0" w:line="240" w:lineRule="auto"/>
              <w:rPr>
                <w:rFonts w:ascii="Times New Roman" w:hAnsi="Times New Roman"/>
                <w:b/>
                <w:bCs/>
              </w:rPr>
            </w:pPr>
          </w:p>
        </w:tc>
      </w:tr>
      <w:tr w:rsidR="000D7985" w:rsidRPr="00907935" w14:paraId="5E3B3C9A" w14:textId="77777777" w:rsidTr="00C46C1F">
        <w:trPr>
          <w:trHeight w:val="20"/>
        </w:trPr>
        <w:tc>
          <w:tcPr>
            <w:tcW w:w="608" w:type="pct"/>
            <w:vMerge/>
          </w:tcPr>
          <w:p w14:paraId="5D8EFEF6" w14:textId="77777777" w:rsidR="000D7985" w:rsidRPr="00907935" w:rsidRDefault="000D7985" w:rsidP="00C46C1F">
            <w:pPr>
              <w:spacing w:after="0" w:line="240" w:lineRule="auto"/>
              <w:rPr>
                <w:rFonts w:ascii="Times New Roman" w:hAnsi="Times New Roman"/>
                <w:b/>
                <w:bCs/>
              </w:rPr>
            </w:pPr>
          </w:p>
        </w:tc>
        <w:tc>
          <w:tcPr>
            <w:tcW w:w="3166" w:type="pct"/>
          </w:tcPr>
          <w:p w14:paraId="51D8176E"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1.</w:t>
            </w:r>
            <w:r w:rsidRPr="00907935">
              <w:rPr>
                <w:rFonts w:ascii="Times New Roman" w:hAnsi="Times New Roman"/>
                <w:bCs/>
              </w:rPr>
              <w:t xml:space="preserve"> Функциональные возможности программы: изучение характеристик рабочего места кассира, режим «Тестовая касса», работа с маркированными товарами.</w:t>
            </w:r>
          </w:p>
        </w:tc>
        <w:tc>
          <w:tcPr>
            <w:tcW w:w="572" w:type="pct"/>
            <w:vMerge w:val="restart"/>
            <w:vAlign w:val="center"/>
          </w:tcPr>
          <w:p w14:paraId="6A07BEA9" w14:textId="77777777" w:rsidR="000D7985" w:rsidRPr="00907935" w:rsidRDefault="000D7985" w:rsidP="00C46C1F">
            <w:pPr>
              <w:spacing w:after="0" w:line="240" w:lineRule="auto"/>
              <w:jc w:val="center"/>
              <w:rPr>
                <w:rFonts w:ascii="Times New Roman" w:hAnsi="Times New Roman"/>
                <w:iCs/>
              </w:rPr>
            </w:pPr>
            <w:r w:rsidRPr="00907935">
              <w:rPr>
                <w:rFonts w:ascii="Times New Roman" w:hAnsi="Times New Roman"/>
                <w:iCs/>
              </w:rPr>
              <w:t>4</w:t>
            </w:r>
          </w:p>
        </w:tc>
        <w:tc>
          <w:tcPr>
            <w:tcW w:w="654" w:type="pct"/>
            <w:vMerge/>
          </w:tcPr>
          <w:p w14:paraId="462A4238" w14:textId="77777777" w:rsidR="000D7985" w:rsidRPr="00907935" w:rsidRDefault="000D7985" w:rsidP="00C46C1F">
            <w:pPr>
              <w:spacing w:after="0" w:line="240" w:lineRule="auto"/>
              <w:jc w:val="center"/>
              <w:rPr>
                <w:rFonts w:ascii="Times New Roman" w:hAnsi="Times New Roman"/>
                <w:b/>
                <w:bCs/>
              </w:rPr>
            </w:pPr>
          </w:p>
        </w:tc>
      </w:tr>
      <w:tr w:rsidR="000D7985" w:rsidRPr="00907935" w14:paraId="65F4E7FF" w14:textId="77777777" w:rsidTr="00C46C1F">
        <w:trPr>
          <w:trHeight w:val="20"/>
        </w:trPr>
        <w:tc>
          <w:tcPr>
            <w:tcW w:w="608" w:type="pct"/>
            <w:vMerge/>
          </w:tcPr>
          <w:p w14:paraId="2190CD1E" w14:textId="77777777" w:rsidR="000D7985" w:rsidRPr="00907935" w:rsidRDefault="000D7985" w:rsidP="00C46C1F">
            <w:pPr>
              <w:spacing w:after="0" w:line="240" w:lineRule="auto"/>
              <w:rPr>
                <w:rFonts w:ascii="Times New Roman" w:hAnsi="Times New Roman"/>
                <w:b/>
                <w:bCs/>
              </w:rPr>
            </w:pPr>
          </w:p>
        </w:tc>
        <w:tc>
          <w:tcPr>
            <w:tcW w:w="3166" w:type="pct"/>
          </w:tcPr>
          <w:p w14:paraId="4B19C453" w14:textId="77777777" w:rsidR="000D7985" w:rsidRPr="00907935" w:rsidRDefault="000D7985" w:rsidP="00C46C1F">
            <w:pPr>
              <w:spacing w:after="0" w:line="240" w:lineRule="auto"/>
              <w:jc w:val="both"/>
              <w:rPr>
                <w:rFonts w:ascii="Times New Roman" w:hAnsi="Times New Roman"/>
                <w:bCs/>
              </w:rPr>
            </w:pPr>
            <w:r w:rsidRPr="00907935">
              <w:rPr>
                <w:rFonts w:ascii="Times New Roman" w:hAnsi="Times New Roman"/>
                <w:b/>
              </w:rPr>
              <w:t>2.</w:t>
            </w:r>
            <w:r w:rsidRPr="00907935">
              <w:rPr>
                <w:rFonts w:ascii="Times New Roman" w:hAnsi="Times New Roman"/>
                <w:bCs/>
              </w:rPr>
              <w:t xml:space="preserve"> Приемка товаров, учет остатков товаров и денежных средств, хранение и последующая обработка чеков   </w:t>
            </w:r>
          </w:p>
        </w:tc>
        <w:tc>
          <w:tcPr>
            <w:tcW w:w="572" w:type="pct"/>
            <w:vMerge/>
            <w:vAlign w:val="center"/>
          </w:tcPr>
          <w:p w14:paraId="368D887B" w14:textId="77777777" w:rsidR="000D7985" w:rsidRPr="00907935" w:rsidRDefault="000D7985" w:rsidP="00C46C1F">
            <w:pPr>
              <w:spacing w:after="0" w:line="240" w:lineRule="auto"/>
              <w:jc w:val="center"/>
              <w:rPr>
                <w:rFonts w:ascii="Times New Roman" w:hAnsi="Times New Roman"/>
                <w:b/>
                <w:bCs/>
                <w:iCs/>
              </w:rPr>
            </w:pPr>
          </w:p>
        </w:tc>
        <w:tc>
          <w:tcPr>
            <w:tcW w:w="654" w:type="pct"/>
            <w:vMerge/>
          </w:tcPr>
          <w:p w14:paraId="6EB9B8D6" w14:textId="77777777" w:rsidR="000D7985" w:rsidRPr="00907935" w:rsidRDefault="000D7985" w:rsidP="00C46C1F">
            <w:pPr>
              <w:spacing w:after="0" w:line="240" w:lineRule="auto"/>
              <w:jc w:val="center"/>
              <w:rPr>
                <w:rFonts w:ascii="Times New Roman" w:hAnsi="Times New Roman"/>
                <w:b/>
                <w:bCs/>
              </w:rPr>
            </w:pPr>
          </w:p>
        </w:tc>
      </w:tr>
      <w:tr w:rsidR="000D7985" w:rsidRPr="00907935" w14:paraId="3DA04DFF" w14:textId="77777777" w:rsidTr="00C46C1F">
        <w:trPr>
          <w:trHeight w:val="20"/>
        </w:trPr>
        <w:tc>
          <w:tcPr>
            <w:tcW w:w="608" w:type="pct"/>
            <w:vMerge/>
          </w:tcPr>
          <w:p w14:paraId="7F74FE05" w14:textId="77777777" w:rsidR="000D7985" w:rsidRPr="00907935" w:rsidRDefault="000D7985" w:rsidP="00C46C1F">
            <w:pPr>
              <w:spacing w:after="0" w:line="240" w:lineRule="auto"/>
              <w:rPr>
                <w:rFonts w:ascii="Times New Roman" w:hAnsi="Times New Roman"/>
                <w:b/>
                <w:bCs/>
              </w:rPr>
            </w:pPr>
          </w:p>
        </w:tc>
        <w:tc>
          <w:tcPr>
            <w:tcW w:w="3166" w:type="pct"/>
          </w:tcPr>
          <w:p w14:paraId="46420498" w14:textId="77777777" w:rsidR="000D7985" w:rsidRPr="00907935" w:rsidRDefault="000D7985" w:rsidP="00C46C1F">
            <w:pPr>
              <w:spacing w:after="0" w:line="240" w:lineRule="auto"/>
              <w:jc w:val="both"/>
              <w:rPr>
                <w:rFonts w:ascii="Times New Roman" w:hAnsi="Times New Roman"/>
                <w:b/>
                <w:bCs/>
              </w:rPr>
            </w:pPr>
            <w:r w:rsidRPr="00907935">
              <w:rPr>
                <w:rFonts w:ascii="Times New Roman" w:hAnsi="Times New Roman"/>
                <w:b/>
                <w:bCs/>
              </w:rPr>
              <w:t>В том числе практических занятий</w:t>
            </w:r>
          </w:p>
        </w:tc>
        <w:tc>
          <w:tcPr>
            <w:tcW w:w="572" w:type="pct"/>
            <w:vAlign w:val="center"/>
          </w:tcPr>
          <w:p w14:paraId="6DB721F1" w14:textId="77777777" w:rsidR="000D7985" w:rsidRPr="00907935" w:rsidRDefault="000D7985" w:rsidP="00C46C1F">
            <w:pPr>
              <w:spacing w:after="0" w:line="240" w:lineRule="auto"/>
              <w:jc w:val="center"/>
              <w:rPr>
                <w:rFonts w:ascii="Times New Roman" w:hAnsi="Times New Roman"/>
                <w:b/>
                <w:bCs/>
                <w:iCs/>
              </w:rPr>
            </w:pPr>
            <w:r w:rsidRPr="00907935">
              <w:rPr>
                <w:rFonts w:ascii="Times New Roman" w:hAnsi="Times New Roman"/>
                <w:b/>
                <w:bCs/>
                <w:iCs/>
              </w:rPr>
              <w:t xml:space="preserve">4 </w:t>
            </w:r>
          </w:p>
        </w:tc>
        <w:tc>
          <w:tcPr>
            <w:tcW w:w="654" w:type="pct"/>
            <w:vMerge/>
          </w:tcPr>
          <w:p w14:paraId="259E1BE1" w14:textId="77777777" w:rsidR="000D7985" w:rsidRPr="00907935" w:rsidRDefault="000D7985" w:rsidP="00C46C1F">
            <w:pPr>
              <w:spacing w:after="0" w:line="240" w:lineRule="auto"/>
              <w:jc w:val="center"/>
              <w:rPr>
                <w:rFonts w:ascii="Times New Roman" w:hAnsi="Times New Roman"/>
                <w:b/>
                <w:bCs/>
              </w:rPr>
            </w:pPr>
          </w:p>
        </w:tc>
      </w:tr>
      <w:tr w:rsidR="000D7985" w:rsidRPr="00907935" w14:paraId="47493D39" w14:textId="77777777" w:rsidTr="00C46C1F">
        <w:trPr>
          <w:trHeight w:val="20"/>
        </w:trPr>
        <w:tc>
          <w:tcPr>
            <w:tcW w:w="608" w:type="pct"/>
            <w:vMerge/>
          </w:tcPr>
          <w:p w14:paraId="49DCFF83" w14:textId="77777777" w:rsidR="000D7985" w:rsidRPr="00907935" w:rsidRDefault="000D7985" w:rsidP="00C46C1F">
            <w:pPr>
              <w:spacing w:after="0" w:line="240" w:lineRule="auto"/>
              <w:rPr>
                <w:rFonts w:ascii="Times New Roman" w:hAnsi="Times New Roman"/>
                <w:b/>
                <w:bCs/>
              </w:rPr>
            </w:pPr>
          </w:p>
        </w:tc>
        <w:tc>
          <w:tcPr>
            <w:tcW w:w="3166" w:type="pct"/>
          </w:tcPr>
          <w:p w14:paraId="3E431031" w14:textId="77777777" w:rsidR="000D7985" w:rsidRPr="00907935" w:rsidRDefault="000D7985" w:rsidP="00C46C1F">
            <w:pPr>
              <w:spacing w:after="0" w:line="240" w:lineRule="auto"/>
              <w:jc w:val="both"/>
              <w:rPr>
                <w:rFonts w:ascii="Times New Roman" w:hAnsi="Times New Roman"/>
                <w:b/>
                <w:bCs/>
              </w:rPr>
            </w:pPr>
            <w:r w:rsidRPr="00907935">
              <w:rPr>
                <w:rFonts w:ascii="Times New Roman" w:hAnsi="Times New Roman"/>
                <w:b/>
              </w:rPr>
              <w:t xml:space="preserve">Практическое занятие № 10. </w:t>
            </w:r>
            <w:r w:rsidRPr="00907935">
              <w:rPr>
                <w:rFonts w:ascii="Times New Roman" w:hAnsi="Times New Roman"/>
              </w:rPr>
              <w:t>Настойка рабочего места кассира, оформление продажи товаров и их возврат, поиск товара по штриховому кодированию и с применением сканера, управление материальными остатками.</w:t>
            </w:r>
          </w:p>
        </w:tc>
        <w:tc>
          <w:tcPr>
            <w:tcW w:w="572" w:type="pct"/>
            <w:vAlign w:val="center"/>
          </w:tcPr>
          <w:p w14:paraId="2DD10C35" w14:textId="77777777" w:rsidR="000D7985" w:rsidRPr="00907935" w:rsidRDefault="000D7985" w:rsidP="00C46C1F">
            <w:pPr>
              <w:spacing w:after="0" w:line="240" w:lineRule="auto"/>
              <w:jc w:val="center"/>
              <w:rPr>
                <w:rFonts w:ascii="Times New Roman" w:hAnsi="Times New Roman"/>
                <w:iCs/>
              </w:rPr>
            </w:pPr>
            <w:r w:rsidRPr="00907935">
              <w:rPr>
                <w:rFonts w:ascii="Times New Roman" w:hAnsi="Times New Roman"/>
                <w:iCs/>
              </w:rPr>
              <w:t>2</w:t>
            </w:r>
          </w:p>
        </w:tc>
        <w:tc>
          <w:tcPr>
            <w:tcW w:w="654" w:type="pct"/>
            <w:vMerge/>
          </w:tcPr>
          <w:p w14:paraId="47CE1004" w14:textId="77777777" w:rsidR="000D7985" w:rsidRPr="00907935" w:rsidRDefault="000D7985" w:rsidP="00C46C1F">
            <w:pPr>
              <w:spacing w:after="0" w:line="240" w:lineRule="auto"/>
              <w:jc w:val="center"/>
              <w:rPr>
                <w:rFonts w:ascii="Times New Roman" w:hAnsi="Times New Roman"/>
                <w:b/>
                <w:bCs/>
              </w:rPr>
            </w:pPr>
          </w:p>
        </w:tc>
      </w:tr>
      <w:tr w:rsidR="000D7985" w:rsidRPr="00907935" w14:paraId="09392A05" w14:textId="77777777" w:rsidTr="00C46C1F">
        <w:trPr>
          <w:trHeight w:val="20"/>
        </w:trPr>
        <w:tc>
          <w:tcPr>
            <w:tcW w:w="608" w:type="pct"/>
            <w:vMerge/>
          </w:tcPr>
          <w:p w14:paraId="5FBE9064" w14:textId="77777777" w:rsidR="000D7985" w:rsidRPr="00907935" w:rsidRDefault="000D7985" w:rsidP="00C46C1F">
            <w:pPr>
              <w:spacing w:after="0" w:line="240" w:lineRule="auto"/>
              <w:rPr>
                <w:rFonts w:ascii="Times New Roman" w:hAnsi="Times New Roman"/>
                <w:b/>
                <w:bCs/>
              </w:rPr>
            </w:pPr>
          </w:p>
        </w:tc>
        <w:tc>
          <w:tcPr>
            <w:tcW w:w="3166" w:type="pct"/>
          </w:tcPr>
          <w:p w14:paraId="2CB6409E"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rPr>
              <w:t xml:space="preserve">Практическое занятие № 11. </w:t>
            </w:r>
            <w:r w:rsidRPr="00907935">
              <w:rPr>
                <w:rFonts w:ascii="Times New Roman" w:hAnsi="Times New Roman"/>
              </w:rPr>
              <w:t xml:space="preserve">Внесение и извлечение денежных средств, особенности принятия оплаты банковской картой или наличными денежными средствами, отмена печати чека, оформление возврата товаров. </w:t>
            </w:r>
          </w:p>
        </w:tc>
        <w:tc>
          <w:tcPr>
            <w:tcW w:w="572" w:type="pct"/>
            <w:vAlign w:val="center"/>
          </w:tcPr>
          <w:p w14:paraId="66D9C3A4" w14:textId="77777777" w:rsidR="000D7985" w:rsidRPr="00907935" w:rsidRDefault="000D7985" w:rsidP="00C46C1F">
            <w:pPr>
              <w:spacing w:after="0" w:line="240" w:lineRule="auto"/>
              <w:jc w:val="center"/>
              <w:rPr>
                <w:rFonts w:ascii="Times New Roman" w:hAnsi="Times New Roman"/>
                <w:iCs/>
              </w:rPr>
            </w:pPr>
            <w:r w:rsidRPr="00907935">
              <w:rPr>
                <w:rFonts w:ascii="Times New Roman" w:hAnsi="Times New Roman"/>
                <w:iCs/>
              </w:rPr>
              <w:t>2</w:t>
            </w:r>
          </w:p>
        </w:tc>
        <w:tc>
          <w:tcPr>
            <w:tcW w:w="654" w:type="pct"/>
            <w:vMerge/>
          </w:tcPr>
          <w:p w14:paraId="4B33470A" w14:textId="77777777" w:rsidR="000D7985" w:rsidRPr="00907935" w:rsidRDefault="000D7985" w:rsidP="00C46C1F">
            <w:pPr>
              <w:spacing w:after="0" w:line="240" w:lineRule="auto"/>
              <w:jc w:val="center"/>
              <w:rPr>
                <w:rFonts w:ascii="Times New Roman" w:hAnsi="Times New Roman"/>
                <w:b/>
                <w:bCs/>
              </w:rPr>
            </w:pPr>
          </w:p>
        </w:tc>
      </w:tr>
      <w:tr w:rsidR="000D7985" w:rsidRPr="00907935" w14:paraId="3D1F55FE" w14:textId="77777777" w:rsidTr="00C46C1F">
        <w:trPr>
          <w:trHeight w:val="20"/>
        </w:trPr>
        <w:tc>
          <w:tcPr>
            <w:tcW w:w="608" w:type="pct"/>
            <w:vMerge/>
          </w:tcPr>
          <w:p w14:paraId="710DBE0E" w14:textId="77777777" w:rsidR="000D7985" w:rsidRPr="00907935" w:rsidRDefault="000D7985" w:rsidP="00C46C1F">
            <w:pPr>
              <w:spacing w:after="0" w:line="240" w:lineRule="auto"/>
              <w:rPr>
                <w:rFonts w:ascii="Times New Roman" w:hAnsi="Times New Roman"/>
                <w:b/>
                <w:bCs/>
              </w:rPr>
            </w:pPr>
          </w:p>
        </w:tc>
        <w:tc>
          <w:tcPr>
            <w:tcW w:w="3166" w:type="pct"/>
          </w:tcPr>
          <w:p w14:paraId="374120CA" w14:textId="77777777" w:rsidR="000D7985" w:rsidRPr="00907935" w:rsidRDefault="000D7985" w:rsidP="00C46C1F">
            <w:pPr>
              <w:spacing w:after="0" w:line="240" w:lineRule="auto"/>
              <w:jc w:val="both"/>
              <w:rPr>
                <w:rFonts w:ascii="Times New Roman" w:hAnsi="Times New Roman"/>
                <w:b/>
              </w:rPr>
            </w:pPr>
            <w:r w:rsidRPr="00907935">
              <w:rPr>
                <w:rFonts w:ascii="Times New Roman" w:hAnsi="Times New Roman"/>
                <w:b/>
                <w:bCs/>
              </w:rPr>
              <w:t xml:space="preserve">Самостоятельная работа обучающихся </w:t>
            </w:r>
          </w:p>
        </w:tc>
        <w:tc>
          <w:tcPr>
            <w:tcW w:w="572" w:type="pct"/>
            <w:vAlign w:val="center"/>
          </w:tcPr>
          <w:p w14:paraId="5893A90B" w14:textId="77777777" w:rsidR="000D7985" w:rsidRPr="00907935" w:rsidRDefault="000D7985" w:rsidP="00C46C1F">
            <w:pPr>
              <w:spacing w:after="0" w:line="240" w:lineRule="auto"/>
              <w:jc w:val="center"/>
              <w:rPr>
                <w:rFonts w:ascii="Times New Roman" w:hAnsi="Times New Roman"/>
              </w:rPr>
            </w:pPr>
            <w:r w:rsidRPr="00907935">
              <w:rPr>
                <w:rFonts w:ascii="Times New Roman" w:hAnsi="Times New Roman"/>
              </w:rPr>
              <w:t>-</w:t>
            </w:r>
          </w:p>
        </w:tc>
        <w:tc>
          <w:tcPr>
            <w:tcW w:w="654" w:type="pct"/>
            <w:vMerge/>
          </w:tcPr>
          <w:p w14:paraId="33C8E5A9" w14:textId="77777777" w:rsidR="000D7985" w:rsidRPr="00907935" w:rsidRDefault="000D7985" w:rsidP="00C46C1F">
            <w:pPr>
              <w:spacing w:after="0" w:line="240" w:lineRule="auto"/>
              <w:jc w:val="center"/>
              <w:rPr>
                <w:rFonts w:ascii="Times New Roman" w:hAnsi="Times New Roman"/>
                <w:b/>
                <w:bCs/>
              </w:rPr>
            </w:pPr>
          </w:p>
        </w:tc>
      </w:tr>
      <w:tr w:rsidR="000D7985" w:rsidRPr="00907935" w14:paraId="5240B6F6" w14:textId="77777777" w:rsidTr="00C46C1F">
        <w:trPr>
          <w:trHeight w:val="20"/>
        </w:trPr>
        <w:tc>
          <w:tcPr>
            <w:tcW w:w="3774" w:type="pct"/>
            <w:gridSpan w:val="2"/>
          </w:tcPr>
          <w:p w14:paraId="7632C3B1" w14:textId="77777777" w:rsidR="000D7985" w:rsidRPr="00907935" w:rsidRDefault="000D7985" w:rsidP="00C46C1F">
            <w:pPr>
              <w:suppressAutoHyphens/>
              <w:spacing w:after="0" w:line="240" w:lineRule="auto"/>
              <w:rPr>
                <w:rFonts w:ascii="Times New Roman" w:hAnsi="Times New Roman"/>
                <w:b/>
              </w:rPr>
            </w:pPr>
            <w:r w:rsidRPr="00907935">
              <w:rPr>
                <w:rFonts w:ascii="Times New Roman" w:hAnsi="Times New Roman"/>
                <w:b/>
              </w:rPr>
              <w:t>Промежуточная аттестация</w:t>
            </w:r>
          </w:p>
        </w:tc>
        <w:tc>
          <w:tcPr>
            <w:tcW w:w="572" w:type="pct"/>
            <w:vAlign w:val="center"/>
          </w:tcPr>
          <w:p w14:paraId="148A5603" w14:textId="77777777" w:rsidR="000D7985" w:rsidRPr="00907935" w:rsidRDefault="000D7985" w:rsidP="00C46C1F">
            <w:pPr>
              <w:spacing w:after="0" w:line="240" w:lineRule="auto"/>
              <w:jc w:val="center"/>
              <w:rPr>
                <w:rFonts w:ascii="Times New Roman" w:hAnsi="Times New Roman"/>
                <w:b/>
              </w:rPr>
            </w:pPr>
            <w:r w:rsidRPr="00907935">
              <w:rPr>
                <w:rFonts w:ascii="Times New Roman" w:hAnsi="Times New Roman"/>
                <w:b/>
              </w:rPr>
              <w:t>12</w:t>
            </w:r>
          </w:p>
        </w:tc>
        <w:tc>
          <w:tcPr>
            <w:tcW w:w="654" w:type="pct"/>
          </w:tcPr>
          <w:p w14:paraId="1A127C8C" w14:textId="77777777" w:rsidR="000D7985" w:rsidRPr="00907935" w:rsidRDefault="000D7985" w:rsidP="00C46C1F">
            <w:pPr>
              <w:spacing w:after="0" w:line="240" w:lineRule="auto"/>
              <w:rPr>
                <w:rFonts w:ascii="Times New Roman" w:hAnsi="Times New Roman"/>
                <w:b/>
              </w:rPr>
            </w:pPr>
          </w:p>
        </w:tc>
      </w:tr>
      <w:tr w:rsidR="000D7985" w:rsidRPr="00907935" w14:paraId="2D9F2D4E" w14:textId="77777777" w:rsidTr="00C46C1F">
        <w:trPr>
          <w:trHeight w:val="20"/>
        </w:trPr>
        <w:tc>
          <w:tcPr>
            <w:tcW w:w="3774" w:type="pct"/>
            <w:gridSpan w:val="2"/>
          </w:tcPr>
          <w:p w14:paraId="17B7ECBD" w14:textId="77777777" w:rsidR="000D7985" w:rsidRPr="00907935" w:rsidRDefault="000D7985" w:rsidP="00C46C1F">
            <w:pPr>
              <w:spacing w:after="0" w:line="240" w:lineRule="auto"/>
              <w:rPr>
                <w:rFonts w:ascii="Times New Roman" w:hAnsi="Times New Roman"/>
                <w:b/>
                <w:bCs/>
              </w:rPr>
            </w:pPr>
            <w:r w:rsidRPr="00907935">
              <w:rPr>
                <w:rFonts w:ascii="Times New Roman" w:hAnsi="Times New Roman"/>
                <w:b/>
                <w:bCs/>
              </w:rPr>
              <w:t>Всего:</w:t>
            </w:r>
          </w:p>
        </w:tc>
        <w:tc>
          <w:tcPr>
            <w:tcW w:w="572" w:type="pct"/>
            <w:vAlign w:val="center"/>
          </w:tcPr>
          <w:p w14:paraId="0601BB52" w14:textId="77777777" w:rsidR="000D7985" w:rsidRPr="00907935" w:rsidRDefault="000D7985" w:rsidP="00C46C1F">
            <w:pPr>
              <w:spacing w:after="0" w:line="240" w:lineRule="auto"/>
              <w:jc w:val="center"/>
              <w:rPr>
                <w:rFonts w:ascii="Times New Roman" w:hAnsi="Times New Roman"/>
                <w:b/>
                <w:bCs/>
              </w:rPr>
            </w:pPr>
            <w:r w:rsidRPr="00907935">
              <w:rPr>
                <w:rFonts w:ascii="Times New Roman" w:hAnsi="Times New Roman"/>
                <w:b/>
                <w:bCs/>
              </w:rPr>
              <w:t>52</w:t>
            </w:r>
          </w:p>
        </w:tc>
        <w:tc>
          <w:tcPr>
            <w:tcW w:w="654" w:type="pct"/>
          </w:tcPr>
          <w:p w14:paraId="0B7BF629" w14:textId="77777777" w:rsidR="000D7985" w:rsidRPr="00907935" w:rsidRDefault="000D7985" w:rsidP="00C46C1F">
            <w:pPr>
              <w:spacing w:after="0" w:line="240" w:lineRule="auto"/>
              <w:rPr>
                <w:rFonts w:ascii="Times New Roman" w:hAnsi="Times New Roman"/>
                <w:b/>
                <w:bCs/>
              </w:rPr>
            </w:pPr>
          </w:p>
        </w:tc>
      </w:tr>
    </w:tbl>
    <w:p w14:paraId="4E99DBD5" w14:textId="7777777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7F9353B1"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51FE9AEC" w14:textId="77777777" w:rsidR="000D7985" w:rsidRPr="009F7A43" w:rsidRDefault="000D7985" w:rsidP="000D7985">
      <w:pPr>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F8A1FAF"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iCs/>
          <w:sz w:val="24"/>
          <w:szCs w:val="24"/>
        </w:rPr>
        <w:t>Лаборатория «</w:t>
      </w:r>
      <w:r w:rsidRPr="00A37B7C">
        <w:rPr>
          <w:rFonts w:ascii="Times New Roman" w:hAnsi="Times New Roman"/>
          <w:sz w:val="24"/>
          <w:szCs w:val="24"/>
        </w:rPr>
        <w:t xml:space="preserve">Автоматизации и цифровизации торговой деятельности» </w:t>
      </w:r>
      <w:r w:rsidRPr="00A37B7C">
        <w:rPr>
          <w:rFonts w:ascii="Times New Roman" w:hAnsi="Times New Roman"/>
          <w:bCs/>
          <w:sz w:val="24"/>
          <w:szCs w:val="24"/>
        </w:rPr>
        <w:t>оснаще</w:t>
      </w:r>
      <w:r>
        <w:rPr>
          <w:rFonts w:ascii="Times New Roman" w:hAnsi="Times New Roman"/>
          <w:bCs/>
          <w:sz w:val="24"/>
          <w:szCs w:val="24"/>
        </w:rPr>
        <w:t>нный в соответствии с п. 6.1.2.3</w:t>
      </w:r>
      <w:r w:rsidRPr="00A37B7C">
        <w:rPr>
          <w:rFonts w:ascii="Times New Roman" w:hAnsi="Times New Roman"/>
          <w:bCs/>
          <w:sz w:val="24"/>
          <w:szCs w:val="24"/>
        </w:rPr>
        <w:t xml:space="preserve">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 по специальности.</w:t>
      </w:r>
    </w:p>
    <w:p w14:paraId="60EE4F25" w14:textId="77777777" w:rsidR="000D7985" w:rsidRPr="00A37B7C" w:rsidRDefault="000D7985" w:rsidP="000D7985">
      <w:pPr>
        <w:suppressAutoHyphens/>
        <w:spacing w:after="0"/>
        <w:ind w:firstLine="709"/>
        <w:jc w:val="both"/>
        <w:rPr>
          <w:rFonts w:ascii="Times New Roman" w:hAnsi="Times New Roman"/>
          <w:bCs/>
          <w:sz w:val="24"/>
          <w:szCs w:val="24"/>
        </w:rPr>
      </w:pPr>
    </w:p>
    <w:p w14:paraId="315F1EBA"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92A88B5" w14:textId="77777777" w:rsidR="000D7985" w:rsidRPr="00A37B7C" w:rsidRDefault="000D7985" w:rsidP="000D7985">
      <w:pPr>
        <w:suppressAutoHyphens/>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CB5800"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 xml:space="preserve">3.2.1. Основные печатные и электронные издания </w:t>
      </w:r>
    </w:p>
    <w:p w14:paraId="16FBE672"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Васильев, А. Н. Числовые расчеты в Excel : учебное пособие для спо / А. Н. Васильев. — 2-е изд., стер. — Санкт-Петербург : Лань, 2022. — 600 с. — ISBN 978-5-8114-9367-8. — Текст : электронный // Лань : электронно-библиотечная система. — URL: https://e.lanbook.com/book/193370 (дата обращения: 18.06.2022). </w:t>
      </w:r>
    </w:p>
    <w:p w14:paraId="58C47336"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iCs/>
          <w:sz w:val="24"/>
          <w:szCs w:val="24"/>
          <w:lang w:val="x-none" w:eastAsia="x-none"/>
        </w:rPr>
        <w:t>Волк, В. К. </w:t>
      </w:r>
      <w:r w:rsidRPr="00A37B7C">
        <w:rPr>
          <w:rFonts w:ascii="Times New Roman" w:hAnsi="Times New Roman"/>
          <w:sz w:val="24"/>
          <w:szCs w:val="24"/>
          <w:lang w:val="x-none" w:eastAsia="x-none"/>
        </w:rPr>
        <w:t> Информатика : учебное пособие для среднего профессионального образования / В. К. Волк. — Москва : Издательство Юрайт, 2022. — 207 с. — (Профессиональное образование). — ISBN 978-5-534-15149-7. — Текст : электронный // Образовательная платформа Юрайт [сайт]. — URL: </w:t>
      </w:r>
      <w:hyperlink r:id="rId206" w:tgtFrame="_blank" w:history="1">
        <w:r w:rsidRPr="00A37B7C">
          <w:rPr>
            <w:rFonts w:ascii="Times New Roman" w:hAnsi="Times New Roman"/>
            <w:sz w:val="24"/>
            <w:szCs w:val="24"/>
            <w:u w:val="single"/>
            <w:lang w:val="x-none" w:eastAsia="x-none"/>
          </w:rPr>
          <w:t>https://urait.ru/bcode/496798</w:t>
        </w:r>
      </w:hyperlink>
      <w:r w:rsidRPr="00A37B7C">
        <w:rPr>
          <w:rFonts w:ascii="Times New Roman" w:hAnsi="Times New Roman"/>
          <w:sz w:val="24"/>
          <w:szCs w:val="24"/>
          <w:lang w:val="x-none" w:eastAsia="x-none"/>
        </w:rPr>
        <w:t> (дата обращения: 18.06.2022).</w:t>
      </w:r>
    </w:p>
    <w:p w14:paraId="0384C99E"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Воскобойников, Ю. Е. Основы построения экономических моделей в Excel : учебник для спо / Ю. Е. Воскобойников, И. Н. Мухина. — 2-е изд., стер. — Санкт-Петербург : Лань, 2022. — 228 с. — ISBN 978-5-8114-9548-1. — Текст : электронный // Лань : электронно-библиотечная система. — URL: https://e.lanbook.com/book/200438 (дата обращения: 18.06.2022). </w:t>
      </w:r>
    </w:p>
    <w:p w14:paraId="18377490"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Гаврилов, М. В. </w:t>
      </w:r>
      <w:r w:rsidRPr="00A37B7C">
        <w:rPr>
          <w:rFonts w:ascii="Times New Roman" w:hAnsi="Times New Roman"/>
          <w:sz w:val="24"/>
          <w:szCs w:val="24"/>
          <w:lang w:val="x-none" w:eastAsia="x-none"/>
        </w:rPr>
        <w:t>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2022. — 383 с. — (Профессиональное образование). — ISBN 978-5-534-03051-8. — Текст : электронный // Образовательная платформа Юрайт [сайт]. — URL: </w:t>
      </w:r>
      <w:hyperlink r:id="rId207" w:tgtFrame="_blank" w:history="1">
        <w:r w:rsidRPr="00A37B7C">
          <w:rPr>
            <w:rFonts w:ascii="Times New Roman" w:hAnsi="Times New Roman"/>
            <w:sz w:val="24"/>
            <w:szCs w:val="24"/>
            <w:u w:val="single"/>
            <w:lang w:val="x-none" w:eastAsia="x-none"/>
          </w:rPr>
          <w:t>https://urait.ru/bcode/489603</w:t>
        </w:r>
      </w:hyperlink>
      <w:r w:rsidRPr="00A37B7C">
        <w:rPr>
          <w:rFonts w:ascii="Times New Roman" w:hAnsi="Times New Roman"/>
          <w:sz w:val="24"/>
          <w:szCs w:val="24"/>
          <w:lang w:val="x-none" w:eastAsia="x-none"/>
        </w:rPr>
        <w:t> (дата обращения: 18.06.2022).</w:t>
      </w:r>
    </w:p>
    <w:p w14:paraId="227F7AB3"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Дубина, И. Н. Информатика: информационные ресурсы и технологии в экономике, управлении и бизнесе : учебное пособие для СПО / И. Н. Дубина, С. В. Шаповалова. — Саратов : Профобразование, 2019. — 170 c. — ISBN 978-5-4488-0277-5. — Текст : электронный // Электронный ресурс цифровой образовательной среды СПО PROFобразование : [сайт]. — URL: https://profspo.ru/books/84677</w:t>
      </w:r>
    </w:p>
    <w:p w14:paraId="0F92FC52"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Жук, Ю. А. Информационные технологии: мультимедиа : учебное пособие для спо / Ю. А. Жук. — Санкт-Петербург : Лань, 2021. — 208 с. — ISBN 978-5-8114-6829-4. — Текст : электронный // Лань : электронно-библиотечная система. — URL: https://e.lanbook.com/book/153641 (дата обращения: 18.06.2022). </w:t>
      </w:r>
    </w:p>
    <w:p w14:paraId="14E6A0B8"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Журавлев, А. Е. Информатика. Практикум в среде Microsoft Office 2016/2019 : учебное пособие для спо / А. Е. Журавлев. — 2-е изд., стер. — Санкт-Петербург : Лань, </w:t>
      </w:r>
      <w:r w:rsidRPr="00A37B7C">
        <w:rPr>
          <w:rFonts w:ascii="Times New Roman" w:hAnsi="Times New Roman"/>
          <w:sz w:val="24"/>
          <w:szCs w:val="24"/>
          <w:lang w:val="x-none" w:eastAsia="x-none"/>
        </w:rPr>
        <w:lastRenderedPageBreak/>
        <w:t xml:space="preserve">2021. — 124 с. — ISBN 978-5-8114-8610-6. — Текст : электронный // Лань : электронно-библиотечная система. — URL: https://e.lanbook.com/book/179035 (дата обращения: 18.06.2022). </w:t>
      </w:r>
    </w:p>
    <w:p w14:paraId="6EB07EE5"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Зубова, Е. Д. Информатика и ИКТ : учебное пособие для спо / Е. Д. Зубова. — 3-е изд., стер. — Санкт-Петербург : Лань, 2022. — 180 с. — ISBN 978-5-8114-9557-3. — Текст : электронный // Лань : электронно-библиотечная система. — URL: https://e.lanbook.com/book/200465 (дата обращения: 18.06.2022). </w:t>
      </w:r>
    </w:p>
    <w:p w14:paraId="0400FF0C"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Информационные технологии в экономике и управлении в 2 ч. Информационные технологии в экономике и управлении в 2 ч. Часть 1 : учебник для вузов / В. В. Трофимов [и др.] ; под редакцией В. В. Трофимова. — 3-е изд., перераб. и доп. — Москва : Издательство Юрайт, 2022. — 269 с. — (Высшее образование). — ISBN 978-5-534-09083-3. — Текст : электронный // Образовательная платформа Юрайт [сайт]. — URL: </w:t>
      </w:r>
      <w:hyperlink r:id="rId208" w:tgtFrame="_blank" w:history="1">
        <w:r w:rsidRPr="00A37B7C">
          <w:rPr>
            <w:rFonts w:ascii="Times New Roman" w:hAnsi="Times New Roman"/>
            <w:sz w:val="24"/>
            <w:szCs w:val="24"/>
            <w:u w:val="single"/>
            <w:lang w:val="x-none" w:eastAsia="x-none"/>
          </w:rPr>
          <w:t>https://urait.ru/bcode/494762</w:t>
        </w:r>
      </w:hyperlink>
      <w:r w:rsidRPr="00A37B7C">
        <w:rPr>
          <w:rFonts w:ascii="Times New Roman" w:hAnsi="Times New Roman"/>
          <w:sz w:val="24"/>
          <w:szCs w:val="24"/>
          <w:lang w:val="x-none" w:eastAsia="x-none"/>
        </w:rPr>
        <w:t> (дата обращения: 18.06.2022).Информационные технологии в экономике и управлении в 2 ч. Часть 2 : учебник для среднего профессионального образования / В. В. Трофимов [и др.] ; под редакцией В. В. Трофимова. — 3-е изд., перераб. и доп. — Москва : Издательство Юрайт, 2022. — 245 с. — (Профессиональное образование). — ISBN 978-5-534-09139-7. — Текст : электронный // Образовательная платформа Юрайт [сайт]. — URL: </w:t>
      </w:r>
      <w:hyperlink r:id="rId209" w:tgtFrame="_blank" w:history="1">
        <w:r w:rsidRPr="00A37B7C">
          <w:rPr>
            <w:rFonts w:ascii="Times New Roman" w:hAnsi="Times New Roman"/>
            <w:sz w:val="24"/>
            <w:szCs w:val="24"/>
            <w:u w:val="single"/>
            <w:lang w:val="x-none" w:eastAsia="x-none"/>
          </w:rPr>
          <w:t>https://urait.ru/bcode/494766</w:t>
        </w:r>
      </w:hyperlink>
      <w:r w:rsidRPr="00A37B7C">
        <w:rPr>
          <w:rFonts w:ascii="Times New Roman" w:hAnsi="Times New Roman"/>
          <w:sz w:val="24"/>
          <w:szCs w:val="24"/>
          <w:lang w:val="x-none" w:eastAsia="x-none"/>
        </w:rPr>
        <w:t> (дата обращения: 18.06.2022).</w:t>
      </w:r>
    </w:p>
    <w:p w14:paraId="3545198C"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 Текст : электронный // Лань : электронно-библиотечная система. — URL: https://e.lanbook.com/book/147234 (дата обращения: 18.06.2022). </w:t>
      </w:r>
    </w:p>
    <w:p w14:paraId="36F1CD74"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Карминский, А. М. Применение информационных систем в экономике : учебное пособие / A. M. Карминский, Б. В. Черников. — 2-е изд., перераб. и доп. — Москва : ФОРУМ : ИНФРА-М, 2022. — 320 с. — (Среднее профессиональное образование). — ISBN 978-5-8199-0932-4. — Текст : электронный. — URL: https://znanium.com/catalog/product/1862906 (дата обращения: 18.06.2022). </w:t>
      </w:r>
    </w:p>
    <w:p w14:paraId="75639A74"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Косиненко, Н. С. Информационные технологии в профессиональной деятельности : учебное пособие для СПО / Н. С. Косиненко, И. Г. Фризен. — 2-е изд. — Саратов : Профобразование, Ай Пи Эр Медиа, 2018. — 308 c. — ISBN 978-5-4486-0378-5, 978-5-4488-0193-8. — Текст : электронный // Электронный ресурс цифровой образовательной среды СПО PROFобразование : [сайт]. — URL: https://profspo.ru/books/76992 </w:t>
      </w:r>
    </w:p>
    <w:p w14:paraId="092940A4"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iCs/>
          <w:sz w:val="24"/>
          <w:szCs w:val="24"/>
          <w:lang w:val="x-none" w:eastAsia="x-none"/>
        </w:rPr>
        <w:t>Нетёсова, О. Ю. </w:t>
      </w:r>
      <w:r w:rsidRPr="00A37B7C">
        <w:rPr>
          <w:rFonts w:ascii="Times New Roman" w:hAnsi="Times New Roman"/>
          <w:sz w:val="24"/>
          <w:szCs w:val="24"/>
          <w:lang w:val="x-none" w:eastAsia="x-none"/>
        </w:rPr>
        <w:t> Информационные технологии в экономике : учебное пособие для среднего профессионального образования / О. Ю. Нетёсова. — 3-е изд., испр. и доп. — Москва : Издательство Юрайт, 2022. — 178 с. — (Профессиональное образование). — ISBN 978-5-534-09107-6. — Текст : электронный // Образовательная платформа Юрайт [сайт]. — URL: </w:t>
      </w:r>
      <w:hyperlink r:id="rId210" w:tgtFrame="_blank" w:history="1">
        <w:r w:rsidRPr="00A37B7C">
          <w:rPr>
            <w:rFonts w:ascii="Times New Roman" w:hAnsi="Times New Roman"/>
            <w:sz w:val="24"/>
            <w:szCs w:val="24"/>
            <w:u w:val="single"/>
            <w:lang w:val="x-none" w:eastAsia="x-none"/>
          </w:rPr>
          <w:t>https://urait.ru/bcode/491753</w:t>
        </w:r>
      </w:hyperlink>
      <w:r w:rsidRPr="00A37B7C">
        <w:rPr>
          <w:rFonts w:ascii="Times New Roman" w:hAnsi="Times New Roman"/>
          <w:sz w:val="24"/>
          <w:szCs w:val="24"/>
          <w:lang w:val="x-none" w:eastAsia="x-none"/>
        </w:rPr>
        <w:t> (дата обращения: 18.06.2022).</w:t>
      </w:r>
    </w:p>
    <w:p w14:paraId="0EA187A8" w14:textId="77777777" w:rsidR="000D7985" w:rsidRPr="00A37B7C" w:rsidRDefault="000D7985" w:rsidP="00095D42">
      <w:pPr>
        <w:numPr>
          <w:ilvl w:val="0"/>
          <w:numId w:val="84"/>
        </w:numPr>
        <w:spacing w:after="0" w:line="276"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Петлина, Е. М. Информационные технологии в профессиональной деятельности : учебное пособие для СПО / Е. М. Петлина, А. В. Горбачев. — Саратов : Профобразование, 2021. — 111 c. — ISBN 978-5-4488-1113-5. — Текст : электронный // </w:t>
      </w:r>
      <w:r w:rsidRPr="00A37B7C">
        <w:rPr>
          <w:rFonts w:ascii="Times New Roman" w:hAnsi="Times New Roman"/>
          <w:iCs/>
          <w:sz w:val="24"/>
          <w:szCs w:val="24"/>
          <w:lang w:val="x-none" w:eastAsia="x-none"/>
        </w:rPr>
        <w:lastRenderedPageBreak/>
        <w:t>Электронный ресурс цифровой образовательной среды СПО PROFобразование : [сайт]. — URL: https://profspo.ru/books/104886</w:t>
      </w:r>
    </w:p>
    <w:p w14:paraId="65DDF4B9" w14:textId="77777777" w:rsidR="000D7985" w:rsidRPr="00510FBD"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A37B7C">
        <w:rPr>
          <w:rFonts w:ascii="Times New Roman" w:hAnsi="Times New Roman"/>
          <w:iCs/>
          <w:sz w:val="24"/>
          <w:szCs w:val="24"/>
          <w:lang w:val="x-none" w:eastAsia="x-none"/>
        </w:rPr>
        <w:t>Торадзе, Д. Л. </w:t>
      </w:r>
      <w:r w:rsidRPr="00A37B7C">
        <w:rPr>
          <w:rFonts w:ascii="Times New Roman" w:hAnsi="Times New Roman"/>
          <w:sz w:val="24"/>
          <w:szCs w:val="24"/>
          <w:lang w:val="x-none" w:eastAsia="x-none"/>
        </w:rPr>
        <w:t xml:space="preserve"> Информатика : учебное пособие для среднего профессионального образования / Д. Л. Торадзе. — Москва : Издательство Юрайт, 2022. — 158 с. — (Профессиональное образование). — ISBN 978-5-534-15282-1. — Текст : электронный // Образовательная платформа Юрайт [сайт]. — </w:t>
      </w:r>
      <w:r w:rsidRPr="00510FBD">
        <w:rPr>
          <w:rFonts w:ascii="Times New Roman" w:hAnsi="Times New Roman"/>
          <w:sz w:val="24"/>
          <w:szCs w:val="24"/>
          <w:lang w:val="x-none" w:eastAsia="x-none"/>
        </w:rPr>
        <w:t>URL: </w:t>
      </w:r>
      <w:hyperlink r:id="rId211" w:tgtFrame="_blank" w:history="1">
        <w:r w:rsidRPr="00510FBD">
          <w:rPr>
            <w:rFonts w:ascii="Times New Roman" w:hAnsi="Times New Roman"/>
            <w:sz w:val="24"/>
            <w:szCs w:val="24"/>
            <w:lang w:val="x-none" w:eastAsia="x-none"/>
          </w:rPr>
          <w:t>https://urait.ru/bcode/497621</w:t>
        </w:r>
      </w:hyperlink>
      <w:r w:rsidRPr="00510FBD">
        <w:rPr>
          <w:rFonts w:ascii="Times New Roman" w:hAnsi="Times New Roman"/>
          <w:sz w:val="24"/>
          <w:szCs w:val="24"/>
          <w:lang w:val="x-none" w:eastAsia="x-none"/>
        </w:rPr>
        <w:t> (дата обращения: 18.06.2022).</w:t>
      </w:r>
    </w:p>
    <w:p w14:paraId="0F023BFF" w14:textId="77777777" w:rsidR="000D7985" w:rsidRPr="00510FBD"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510FBD">
        <w:rPr>
          <w:rFonts w:ascii="Times New Roman" w:hAnsi="Times New Roman"/>
          <w:bCs/>
          <w:sz w:val="24"/>
          <w:szCs w:val="24"/>
        </w:rPr>
        <w:fldChar w:fldCharType="begin"/>
      </w:r>
      <w:r w:rsidRPr="00510FBD">
        <w:rPr>
          <w:rFonts w:ascii="Times New Roman" w:hAnsi="Times New Roman"/>
          <w:bCs/>
          <w:sz w:val="24"/>
          <w:szCs w:val="24"/>
        </w:rPr>
        <w:instrText xml:space="preserve"> HYPERLINK "Косиненко, Н. С. Информационные технологии в профессиональной деятельности : учебное пособие для СПО / </w:instrText>
      </w:r>
      <w:r w:rsidRPr="00510FBD">
        <w:rPr>
          <w:rFonts w:ascii="Times New Roman" w:hAnsi="Times New Roman"/>
          <w:sz w:val="24"/>
          <w:szCs w:val="24"/>
        </w:rPr>
        <w:instrText xml:space="preserve">Н. С. Косиненко, И. Г. Фризен. — 2-е изд. — Саратов : Профобразование, Ай Пи Эр Медиа, 2018. — 308 c. — ISBN 978-5-4486-0378-5, 978-5-4488-0193-8. — Текст : электронный // Электронный ресурс цифровой образовательной среды СПО PROFобразование : [сайт]. — URL: https://profspo.ru/books/76992.html </w:instrText>
      </w:r>
    </w:p>
    <w:p w14:paraId="63C4507E" w14:textId="77777777" w:rsidR="000D7985" w:rsidRPr="00510FBD" w:rsidRDefault="000D7985" w:rsidP="00095D42">
      <w:pPr>
        <w:numPr>
          <w:ilvl w:val="0"/>
          <w:numId w:val="84"/>
        </w:numPr>
        <w:spacing w:after="0" w:line="276" w:lineRule="auto"/>
        <w:ind w:left="0" w:firstLine="709"/>
        <w:contextualSpacing/>
        <w:jc w:val="both"/>
        <w:rPr>
          <w:rStyle w:val="a5"/>
          <w:color w:val="auto"/>
          <w:sz w:val="24"/>
          <w:szCs w:val="24"/>
          <w:u w:val="none"/>
          <w:lang w:val="x-none" w:eastAsia="x-none"/>
        </w:rPr>
      </w:pPr>
      <w:r w:rsidRPr="00510FBD">
        <w:rPr>
          <w:rFonts w:ascii="Times New Roman" w:hAnsi="Times New Roman"/>
          <w:bCs/>
          <w:sz w:val="24"/>
          <w:szCs w:val="24"/>
        </w:rPr>
        <w:instrText>Петлина, Е. М. Информационные технологии в профессиональной деятельности : учебное пособие для СПО /</w:instrText>
      </w:r>
      <w:r w:rsidRPr="00510FBD">
        <w:rPr>
          <w:rFonts w:ascii="Times New Roman" w:hAnsi="Times New Roman"/>
          <w:sz w:val="24"/>
          <w:szCs w:val="24"/>
        </w:rPr>
        <w:instrText xml:space="preserve"> Е. М. Петлина, А. В. Горбачев. — Саратов : Профобразование, 2021. — 111 c. — ISBN 978-5-4488-1113-5. — Текст : электронный // Электронный ресурс цифровой образовательной среды СПО PROFобразование : [сайт]. — URL: https://profspo.ru/books/104886.html</w:instrText>
      </w:r>
      <w:r w:rsidRPr="00510FBD">
        <w:rPr>
          <w:rFonts w:ascii="Times New Roman" w:hAnsi="Times New Roman"/>
          <w:bCs/>
          <w:sz w:val="24"/>
          <w:szCs w:val="24"/>
        </w:rPr>
        <w:instrText xml:space="preserve">" </w:instrText>
      </w:r>
      <w:r w:rsidRPr="00510FBD">
        <w:rPr>
          <w:rFonts w:ascii="Times New Roman" w:hAnsi="Times New Roman"/>
          <w:bCs/>
          <w:sz w:val="24"/>
          <w:szCs w:val="24"/>
        </w:rPr>
        <w:fldChar w:fldCharType="separate"/>
      </w:r>
      <w:r w:rsidRPr="00510FBD">
        <w:rPr>
          <w:rStyle w:val="a5"/>
          <w:bCs/>
          <w:color w:val="auto"/>
          <w:sz w:val="24"/>
          <w:szCs w:val="24"/>
          <w:u w:val="none"/>
        </w:rPr>
        <w:t xml:space="preserve">Косиненко, Н. С. Информационные технологии в профессиональной </w:t>
      </w:r>
      <w:proofErr w:type="gramStart"/>
      <w:r w:rsidRPr="00510FBD">
        <w:rPr>
          <w:rStyle w:val="a5"/>
          <w:bCs/>
          <w:color w:val="auto"/>
          <w:sz w:val="24"/>
          <w:szCs w:val="24"/>
          <w:u w:val="none"/>
        </w:rPr>
        <w:t>деятельности :</w:t>
      </w:r>
      <w:proofErr w:type="gramEnd"/>
      <w:r w:rsidRPr="00510FBD">
        <w:rPr>
          <w:rStyle w:val="a5"/>
          <w:bCs/>
          <w:color w:val="auto"/>
          <w:sz w:val="24"/>
          <w:szCs w:val="24"/>
          <w:u w:val="none"/>
        </w:rPr>
        <w:t xml:space="preserve"> учебное пособие для СПО / </w:t>
      </w:r>
      <w:r w:rsidRPr="00510FBD">
        <w:rPr>
          <w:rStyle w:val="a5"/>
          <w:color w:val="auto"/>
          <w:sz w:val="24"/>
          <w:szCs w:val="24"/>
          <w:u w:val="none"/>
        </w:rPr>
        <w:t xml:space="preserve">Н. С. Косиненко, И. Г. Фризен. — 2-е изд. — </w:t>
      </w:r>
      <w:proofErr w:type="gramStart"/>
      <w:r w:rsidRPr="00510FBD">
        <w:rPr>
          <w:rStyle w:val="a5"/>
          <w:color w:val="auto"/>
          <w:sz w:val="24"/>
          <w:szCs w:val="24"/>
          <w:u w:val="none"/>
        </w:rPr>
        <w:t>Саратов :</w:t>
      </w:r>
      <w:proofErr w:type="gramEnd"/>
      <w:r w:rsidRPr="00510FBD">
        <w:rPr>
          <w:rStyle w:val="a5"/>
          <w:color w:val="auto"/>
          <w:sz w:val="24"/>
          <w:szCs w:val="24"/>
          <w:u w:val="none"/>
        </w:rPr>
        <w:t xml:space="preserve"> Профобразование, Ай Пи Эр Медиа, 2018. — 308 c. — ISBN 978-5-4486-0378-5, 978-5-4488-0193-8. — </w:t>
      </w:r>
      <w:proofErr w:type="gramStart"/>
      <w:r w:rsidRPr="00510FBD">
        <w:rPr>
          <w:rStyle w:val="a5"/>
          <w:color w:val="auto"/>
          <w:sz w:val="24"/>
          <w:szCs w:val="24"/>
          <w:u w:val="none"/>
        </w:rPr>
        <w:t>Текст :</w:t>
      </w:r>
      <w:proofErr w:type="gramEnd"/>
      <w:r w:rsidRPr="00510FBD">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https://profspo.ru/books/76992.html </w:t>
      </w:r>
    </w:p>
    <w:p w14:paraId="7D50EE13" w14:textId="77777777" w:rsidR="000D7985" w:rsidRPr="001B5FE4" w:rsidRDefault="000D7985" w:rsidP="00095D42">
      <w:pPr>
        <w:numPr>
          <w:ilvl w:val="0"/>
          <w:numId w:val="84"/>
        </w:numPr>
        <w:spacing w:after="0" w:line="276" w:lineRule="auto"/>
        <w:ind w:left="0" w:firstLine="709"/>
        <w:contextualSpacing/>
        <w:jc w:val="both"/>
        <w:rPr>
          <w:rFonts w:ascii="Times New Roman" w:hAnsi="Times New Roman"/>
          <w:sz w:val="24"/>
          <w:szCs w:val="24"/>
          <w:lang w:val="x-none" w:eastAsia="x-none"/>
        </w:rPr>
      </w:pPr>
      <w:r w:rsidRPr="00510FBD">
        <w:rPr>
          <w:rStyle w:val="a5"/>
          <w:bCs/>
          <w:color w:val="auto"/>
          <w:sz w:val="24"/>
          <w:szCs w:val="24"/>
          <w:u w:val="none"/>
        </w:rPr>
        <w:t xml:space="preserve">Петлина, Е. М. Информационные технологии в профессиональной </w:t>
      </w:r>
      <w:proofErr w:type="gramStart"/>
      <w:r w:rsidRPr="00510FBD">
        <w:rPr>
          <w:rStyle w:val="a5"/>
          <w:bCs/>
          <w:color w:val="auto"/>
          <w:sz w:val="24"/>
          <w:szCs w:val="24"/>
          <w:u w:val="none"/>
        </w:rPr>
        <w:t xml:space="preserve">деятельности </w:t>
      </w:r>
      <w:proofErr w:type="gramEnd"/>
      <w:r w:rsidRPr="00510FBD">
        <w:rPr>
          <w:rStyle w:val="a5"/>
          <w:bCs/>
          <w:color w:val="auto"/>
          <w:sz w:val="24"/>
          <w:szCs w:val="24"/>
          <w:u w:val="none"/>
        </w:rPr>
        <w:t>: учебное пособие для СПО /</w:t>
      </w:r>
      <w:r w:rsidRPr="00510FBD">
        <w:rPr>
          <w:rStyle w:val="a5"/>
          <w:color w:val="auto"/>
          <w:sz w:val="24"/>
          <w:szCs w:val="24"/>
          <w:u w:val="none"/>
        </w:rPr>
        <w:t xml:space="preserve"> Е. М. Петлина, А. В. Горбачев. — </w:t>
      </w:r>
      <w:proofErr w:type="gramStart"/>
      <w:r w:rsidRPr="00510FBD">
        <w:rPr>
          <w:rStyle w:val="a5"/>
          <w:color w:val="auto"/>
          <w:sz w:val="24"/>
          <w:szCs w:val="24"/>
          <w:u w:val="none"/>
        </w:rPr>
        <w:t xml:space="preserve">Саратов </w:t>
      </w:r>
      <w:proofErr w:type="gramEnd"/>
      <w:r w:rsidRPr="00510FBD">
        <w:rPr>
          <w:rStyle w:val="a5"/>
          <w:color w:val="auto"/>
          <w:sz w:val="24"/>
          <w:szCs w:val="24"/>
          <w:u w:val="none"/>
        </w:rPr>
        <w:t xml:space="preserve">: Профобразование, 2021. — 111 c. — ISBN 978-5-4488-1113-5. — </w:t>
      </w:r>
      <w:proofErr w:type="gramStart"/>
      <w:r w:rsidRPr="00510FBD">
        <w:rPr>
          <w:rStyle w:val="a5"/>
          <w:color w:val="auto"/>
          <w:sz w:val="24"/>
          <w:szCs w:val="24"/>
          <w:u w:val="none"/>
        </w:rPr>
        <w:t xml:space="preserve">Текст </w:t>
      </w:r>
      <w:proofErr w:type="gramEnd"/>
      <w:r w:rsidRPr="00510FBD">
        <w:rPr>
          <w:rStyle w:val="a5"/>
          <w:color w:val="auto"/>
          <w:sz w:val="24"/>
          <w:szCs w:val="24"/>
          <w:u w:val="none"/>
        </w:rPr>
        <w:t>: электронный // Электронный ресурс цифровой образовательной среды СПО PROFобразование : [сайт]. — URL: https://profspo.ru/books/104886.html</w:t>
      </w:r>
      <w:r w:rsidRPr="00510FBD">
        <w:rPr>
          <w:rFonts w:ascii="Times New Roman" w:hAnsi="Times New Roman"/>
          <w:bCs/>
          <w:sz w:val="24"/>
          <w:szCs w:val="24"/>
        </w:rPr>
        <w:fldChar w:fldCharType="end"/>
      </w:r>
    </w:p>
    <w:p w14:paraId="24CA5C38" w14:textId="77777777" w:rsidR="000D7985" w:rsidRPr="00A37B7C" w:rsidRDefault="000D7985" w:rsidP="000D7985">
      <w:pPr>
        <w:spacing w:after="0"/>
        <w:ind w:firstLine="709"/>
        <w:contextualSpacing/>
        <w:jc w:val="both"/>
        <w:rPr>
          <w:rFonts w:ascii="Times New Roman" w:hAnsi="Times New Roman"/>
          <w:sz w:val="24"/>
          <w:szCs w:val="24"/>
          <w:lang w:val="x-none" w:eastAsia="x-none"/>
        </w:rPr>
      </w:pPr>
    </w:p>
    <w:p w14:paraId="02409A01" w14:textId="77777777" w:rsidR="000D7985" w:rsidRPr="00A37B7C" w:rsidRDefault="000D7985" w:rsidP="000D7985">
      <w:pPr>
        <w:spacing w:after="0"/>
        <w:ind w:firstLine="709"/>
        <w:contextualSpacing/>
        <w:jc w:val="both"/>
        <w:rPr>
          <w:rFonts w:ascii="Times New Roman" w:hAnsi="Times New Roman"/>
          <w:b/>
          <w:sz w:val="24"/>
          <w:szCs w:val="24"/>
        </w:rPr>
      </w:pPr>
      <w:r w:rsidRPr="00A37B7C">
        <w:rPr>
          <w:rFonts w:ascii="Times New Roman" w:hAnsi="Times New Roman"/>
          <w:b/>
          <w:sz w:val="24"/>
          <w:szCs w:val="24"/>
        </w:rPr>
        <w:t xml:space="preserve">3.2.2. Дополнительные источники </w:t>
      </w:r>
    </w:p>
    <w:p w14:paraId="0360BAAF" w14:textId="77777777" w:rsidR="000D7985" w:rsidRPr="00A37B7C" w:rsidRDefault="000D7985" w:rsidP="000D7985">
      <w:pPr>
        <w:numPr>
          <w:ilvl w:val="1"/>
          <w:numId w:val="58"/>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Волик, М. В. Корпоративные информационные системы на базе 1С: предприятие </w:t>
      </w:r>
      <w:proofErr w:type="gramStart"/>
      <w:r w:rsidRPr="00A37B7C">
        <w:rPr>
          <w:rFonts w:ascii="Times New Roman" w:hAnsi="Times New Roman"/>
          <w:sz w:val="24"/>
          <w:szCs w:val="24"/>
        </w:rPr>
        <w:t>8 :</w:t>
      </w:r>
      <w:proofErr w:type="gramEnd"/>
      <w:r w:rsidRPr="00A37B7C">
        <w:rPr>
          <w:rFonts w:ascii="Times New Roman" w:hAnsi="Times New Roman"/>
          <w:sz w:val="24"/>
          <w:szCs w:val="24"/>
        </w:rPr>
        <w:t xml:space="preserve"> учебное пособие / М. В. Волик. — Москва: Прометей, 2020. — 102 с. — ISBN 978-5-907244-00-9. — Текст: электронный // Лань: электронно-библиотечная система. — URL: https://e.lanbook.com/book/165945 (дата обращения: 18.06.2022). </w:t>
      </w:r>
    </w:p>
    <w:p w14:paraId="30E68666" w14:textId="77777777" w:rsidR="000D7985" w:rsidRPr="00A37B7C" w:rsidRDefault="000D7985" w:rsidP="000D7985">
      <w:pPr>
        <w:numPr>
          <w:ilvl w:val="1"/>
          <w:numId w:val="58"/>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Голубева, О. Л.  1С: Бухгалтерия: учебник для среднего профессионального образования / О. Л. Голубева. — Москва: Издательство Юрайт, 2022. — 158 с. — (Профессиональное образование). — ISBN 978-5-9916-7063-0. — Текст: электронный // Образовательная платформа Юрайт [сайт]. — URL: https://urait.ru/bcode/497196 (дата обращения: 18.06.2022).</w:t>
      </w:r>
    </w:p>
    <w:p w14:paraId="16BEB1B8" w14:textId="77777777" w:rsidR="000D7985" w:rsidRPr="00A37B7C" w:rsidRDefault="000D7985" w:rsidP="000D7985">
      <w:pPr>
        <w:contextualSpacing/>
        <w:jc w:val="center"/>
        <w:rPr>
          <w:rFonts w:ascii="Times New Roman" w:hAnsi="Times New Roman"/>
          <w:b/>
          <w:sz w:val="24"/>
          <w:szCs w:val="24"/>
        </w:rPr>
      </w:pPr>
    </w:p>
    <w:p w14:paraId="2CB48CB1"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 xml:space="preserve">4. КОНТРОЛЬ И ОЦЕНКА РЕЗУЛЬТАТОВ ОСВОЕНИЯ </w:t>
      </w:r>
    </w:p>
    <w:p w14:paraId="25861DE8"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253626EF" w14:textId="77777777" w:rsidR="000D7985" w:rsidRPr="00A37B7C" w:rsidRDefault="000D7985" w:rsidP="000D7985">
      <w:pPr>
        <w:contextualSpacing/>
        <w:jc w:val="center"/>
        <w:rPr>
          <w:rFonts w:ascii="Times New Roman" w:hAnsi="Times New Roman"/>
          <w:b/>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816"/>
        <w:gridCol w:w="3258"/>
      </w:tblGrid>
      <w:tr w:rsidR="000D7985" w:rsidRPr="00A37B7C" w14:paraId="16159D8D" w14:textId="77777777" w:rsidTr="00C46C1F">
        <w:tc>
          <w:tcPr>
            <w:tcW w:w="1713" w:type="pct"/>
          </w:tcPr>
          <w:p w14:paraId="29807242"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524" w:type="pct"/>
          </w:tcPr>
          <w:p w14:paraId="3FAC1E7D"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763" w:type="pct"/>
          </w:tcPr>
          <w:p w14:paraId="491A6EB3"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6A29F4F0" w14:textId="77777777" w:rsidTr="00C46C1F">
        <w:tc>
          <w:tcPr>
            <w:tcW w:w="5000" w:type="pct"/>
            <w:gridSpan w:val="3"/>
          </w:tcPr>
          <w:p w14:paraId="5649D980" w14:textId="77777777" w:rsidR="000D7985" w:rsidRPr="00AF3F66" w:rsidRDefault="000D7985" w:rsidP="00C46C1F">
            <w:pPr>
              <w:spacing w:after="0" w:line="240" w:lineRule="auto"/>
              <w:rPr>
                <w:rFonts w:ascii="Times New Roman" w:hAnsi="Times New Roman"/>
                <w:bCs/>
                <w:i/>
              </w:rPr>
            </w:pPr>
            <w:r w:rsidRPr="00A37B7C">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0D7985" w:rsidRPr="00A37B7C" w14:paraId="42201F85" w14:textId="77777777" w:rsidTr="00C46C1F">
        <w:tc>
          <w:tcPr>
            <w:tcW w:w="1713" w:type="pct"/>
          </w:tcPr>
          <w:p w14:paraId="66A69B8A"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методов и инструментов работы с базами данных внутренних и внешних рынков;</w:t>
            </w:r>
          </w:p>
          <w:p w14:paraId="20A9DCBE"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требований к порядку заполнения и ведения рабочей документации, схем электронного документооборота;</w:t>
            </w:r>
          </w:p>
          <w:p w14:paraId="2F86362C"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стандартов и требований внешних рынков к товарной продукции</w:t>
            </w:r>
          </w:p>
          <w:p w14:paraId="4AD904F5"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lastRenderedPageBreak/>
              <w:t>классификации продовольственных и непродовольственных товаров;</w:t>
            </w:r>
          </w:p>
          <w:p w14:paraId="02A01615"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методов и способов кодирования потребительских товаров, в том числе с применением цифровых технологий;</w:t>
            </w:r>
          </w:p>
          <w:p w14:paraId="527BC665"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обязательных требований к маркировке потребительских товаров.</w:t>
            </w:r>
          </w:p>
          <w:p w14:paraId="7176F552"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ассортимента товаров, показателей ассортимента и факторов, влияющих на его формирование;</w:t>
            </w:r>
          </w:p>
          <w:p w14:paraId="7BAE3974"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приоритетных направлений совершенствования ассортимента товаров;</w:t>
            </w:r>
          </w:p>
          <w:p w14:paraId="65DF2248"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алгоритма разработки ассортиментной матрицы товарной категории;</w:t>
            </w:r>
          </w:p>
          <w:p w14:paraId="3C3309D6"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порядка формирования категорий в ассортименте структуры АВС – и XYZ – анализа</w:t>
            </w:r>
          </w:p>
          <w:p w14:paraId="0D0D1CE1"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порядок составления итоговых документов в сфере прогнозирования и экспертизы цен</w:t>
            </w:r>
          </w:p>
          <w:p w14:paraId="4B1997D0"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принципов и методов управления информационными данными с использованием информационных интеллектуальных технологий</w:t>
            </w:r>
          </w:p>
          <w:p w14:paraId="2FE1E99E"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методов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программных продуктов; </w:t>
            </w:r>
          </w:p>
          <w:p w14:paraId="08CC3130"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методов, способов и приемов для решения задач по анализу; </w:t>
            </w:r>
          </w:p>
          <w:p w14:paraId="1C87A94D"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типов факторных моделей; </w:t>
            </w:r>
          </w:p>
          <w:p w14:paraId="1B769E8E"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инновационных средств и устройств информатизации, порядок их применения и программное обеспечение в предпринимательской деятельности; </w:t>
            </w:r>
          </w:p>
          <w:p w14:paraId="30AD6E2D"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интерфейса автоматизированных систем сбора и обработки экономической информации</w:t>
            </w:r>
          </w:p>
          <w:p w14:paraId="08687DDB"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lastRenderedPageBreak/>
              <w:t>схемы формирования и анализа основных групп показателей в системе комплексного экономического анализа.</w:t>
            </w:r>
          </w:p>
          <w:p w14:paraId="2BB0F54E"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актуальный профессиональный и социальный контекст, в котором приходится работать и жить; </w:t>
            </w:r>
          </w:p>
          <w:p w14:paraId="3EBF7466"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основные источники информации и ресурсы для решения задач и проблем в профессиональном и/или социальном контексте;</w:t>
            </w:r>
          </w:p>
          <w:p w14:paraId="51E13655"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алгоритмы выполнения работ в профессиональной и смежных областях; методы работы в профессиональной и смежных сферах; структуру плана для решения задач; </w:t>
            </w:r>
          </w:p>
          <w:p w14:paraId="47EE4D72"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порядок оценки результатов решения задач профессиональной деятельности.</w:t>
            </w:r>
          </w:p>
          <w:p w14:paraId="1C1DDDD7"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номенклатура информационных источников, применяемых в профессиональной деятельности; </w:t>
            </w:r>
          </w:p>
          <w:p w14:paraId="40D44943"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приемы структурирования информации; </w:t>
            </w:r>
          </w:p>
          <w:p w14:paraId="2B0B661C"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формат оформления результатов поиска информации, современные средства и устройства информатизации; </w:t>
            </w:r>
          </w:p>
          <w:p w14:paraId="6F5900AF"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порядок их применения и программное обеспечение в профессиональной деятельности в том числе с использованием цифровых средств</w:t>
            </w:r>
          </w:p>
          <w:p w14:paraId="447C2279"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особенности социального и культурного контекста;</w:t>
            </w:r>
          </w:p>
          <w:p w14:paraId="6943612F"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правила оформления документов и построения устных сообщений</w:t>
            </w:r>
          </w:p>
          <w:p w14:paraId="58F4311F"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правила экологической безопасности при ведении профессиональной деятельности; </w:t>
            </w:r>
          </w:p>
          <w:p w14:paraId="2B0D656E"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 xml:space="preserve">основные ресурсы, задействованные в профессиональной деятельности; </w:t>
            </w:r>
          </w:p>
          <w:p w14:paraId="3BF8E768"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lastRenderedPageBreak/>
              <w:t xml:space="preserve">пути обеспечения ресурсосбережения; </w:t>
            </w:r>
          </w:p>
          <w:p w14:paraId="56D24E55" w14:textId="77777777" w:rsidR="000D7985" w:rsidRPr="00A37B7C" w:rsidRDefault="000D7985" w:rsidP="00C46C1F">
            <w:pPr>
              <w:spacing w:after="0" w:line="240" w:lineRule="auto"/>
              <w:rPr>
                <w:rFonts w:ascii="Times New Roman" w:hAnsi="Times New Roman"/>
                <w:iCs/>
              </w:rPr>
            </w:pPr>
            <w:r w:rsidRPr="00A37B7C">
              <w:rPr>
                <w:rFonts w:ascii="Times New Roman" w:hAnsi="Times New Roman"/>
                <w:iCs/>
              </w:rPr>
              <w:t>принципы бережливого производства</w:t>
            </w:r>
          </w:p>
        </w:tc>
        <w:tc>
          <w:tcPr>
            <w:tcW w:w="1524" w:type="pct"/>
          </w:tcPr>
          <w:p w14:paraId="5D13ECA4"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lastRenderedPageBreak/>
              <w:t>Выбирает способы решения задач профессиональной деятельности применительно к различным контекстам</w:t>
            </w:r>
          </w:p>
          <w:p w14:paraId="606A40A5"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 xml:space="preserve">Использует современные средства поиска, анализа и интерпретации информации, и информационные технологии для </w:t>
            </w:r>
            <w:r w:rsidRPr="00A37B7C">
              <w:rPr>
                <w:rFonts w:ascii="Times New Roman" w:hAnsi="Times New Roman"/>
                <w:iCs/>
              </w:rPr>
              <w:lastRenderedPageBreak/>
              <w:t>выполнения задач профессиональной деятельности</w:t>
            </w:r>
          </w:p>
          <w:p w14:paraId="673ED773"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0DC4AFD"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w:t>
            </w:r>
          </w:p>
          <w:p w14:paraId="4E35C18C"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Устанавливает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p w14:paraId="7F4EF897"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Обеспечивает организацию и управление торгово-технологическими процессами, в том числе с применением цифровых технологий</w:t>
            </w:r>
          </w:p>
          <w:p w14:paraId="13A3A5CE"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iCs/>
              </w:rPr>
              <w:t>Проводит сбор, мониторинг и систематизацию ценовых показателей товаров, в том числе с использованием информационных интеллектуальных технологий</w:t>
            </w:r>
          </w:p>
        </w:tc>
        <w:tc>
          <w:tcPr>
            <w:tcW w:w="1763" w:type="pct"/>
          </w:tcPr>
          <w:p w14:paraId="081C8783"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Устный/письменный опрос.</w:t>
            </w:r>
          </w:p>
          <w:p w14:paraId="49875E7E" w14:textId="77777777" w:rsidR="000D7985" w:rsidRPr="00A37B7C" w:rsidRDefault="000D7985" w:rsidP="00C46C1F">
            <w:pPr>
              <w:spacing w:after="0"/>
              <w:jc w:val="both"/>
              <w:rPr>
                <w:rFonts w:ascii="Times New Roman" w:hAnsi="Times New Roman"/>
              </w:rPr>
            </w:pPr>
          </w:p>
          <w:p w14:paraId="6940E090" w14:textId="77777777" w:rsidR="000D7985" w:rsidRPr="00A37B7C" w:rsidRDefault="000D7985" w:rsidP="00C46C1F">
            <w:pPr>
              <w:spacing w:after="0"/>
              <w:jc w:val="both"/>
              <w:rPr>
                <w:rFonts w:ascii="Times New Roman" w:hAnsi="Times New Roman"/>
              </w:rPr>
            </w:pPr>
            <w:r w:rsidRPr="00A37B7C">
              <w:rPr>
                <w:rFonts w:ascii="Times New Roman" w:hAnsi="Times New Roman"/>
              </w:rPr>
              <w:t>Тестирование.</w:t>
            </w:r>
          </w:p>
          <w:p w14:paraId="78F3D784" w14:textId="77777777" w:rsidR="000D7985" w:rsidRPr="00A37B7C" w:rsidRDefault="000D7985" w:rsidP="00C46C1F">
            <w:pPr>
              <w:spacing w:after="0"/>
              <w:jc w:val="both"/>
              <w:rPr>
                <w:rFonts w:ascii="Times New Roman" w:hAnsi="Times New Roman"/>
              </w:rPr>
            </w:pPr>
          </w:p>
          <w:p w14:paraId="3D9FCFAD"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36EEE8E7" w14:textId="77777777" w:rsidR="000D7985" w:rsidRPr="00A37B7C" w:rsidRDefault="000D7985" w:rsidP="00C46C1F">
            <w:pPr>
              <w:spacing w:after="0"/>
              <w:jc w:val="both"/>
              <w:rPr>
                <w:rFonts w:ascii="Times New Roman" w:hAnsi="Times New Roman"/>
              </w:rPr>
            </w:pPr>
          </w:p>
          <w:p w14:paraId="0669C395" w14:textId="77777777" w:rsidR="000D7985" w:rsidRPr="00A37B7C" w:rsidRDefault="000D7985" w:rsidP="00C46C1F">
            <w:pPr>
              <w:jc w:val="both"/>
              <w:rPr>
                <w:rFonts w:ascii="Times New Roman" w:hAnsi="Times New Roman"/>
              </w:rPr>
            </w:pPr>
            <w:r w:rsidRPr="00A37B7C">
              <w:rPr>
                <w:rFonts w:ascii="Times New Roman" w:hAnsi="Times New Roman"/>
              </w:rPr>
              <w:lastRenderedPageBreak/>
              <w:t>Экспертная оценка результатов выполнения практических кейс-заданий.</w:t>
            </w:r>
          </w:p>
          <w:p w14:paraId="2280E08E"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45336E9E" w14:textId="77777777" w:rsidR="000D7985" w:rsidRPr="00A37B7C" w:rsidRDefault="000D7985" w:rsidP="00C46C1F">
            <w:pPr>
              <w:spacing w:after="0"/>
              <w:jc w:val="both"/>
              <w:rPr>
                <w:rFonts w:ascii="Times New Roman" w:hAnsi="Times New Roman"/>
              </w:rPr>
            </w:pPr>
          </w:p>
          <w:p w14:paraId="612784BB"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441BD1E6" w14:textId="77777777" w:rsidR="000D7985" w:rsidRPr="00A37B7C" w:rsidRDefault="000D7985" w:rsidP="00C46C1F">
            <w:pPr>
              <w:spacing w:after="0"/>
              <w:jc w:val="both"/>
              <w:rPr>
                <w:rFonts w:ascii="Times New Roman" w:hAnsi="Times New Roman"/>
              </w:rPr>
            </w:pPr>
          </w:p>
          <w:p w14:paraId="7A5047D5"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74E0AA11" w14:textId="77777777" w:rsidR="000D7985" w:rsidRPr="00A37B7C" w:rsidRDefault="000D7985" w:rsidP="00C46C1F">
            <w:pPr>
              <w:spacing w:after="0"/>
              <w:jc w:val="both"/>
              <w:rPr>
                <w:rFonts w:ascii="Times New Roman" w:hAnsi="Times New Roman"/>
              </w:rPr>
            </w:pPr>
          </w:p>
          <w:p w14:paraId="69E93965"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334BD533" w14:textId="77777777" w:rsidR="000D7985" w:rsidRPr="00A37B7C" w:rsidRDefault="000D7985" w:rsidP="00C46C1F">
            <w:pPr>
              <w:spacing w:after="0"/>
              <w:jc w:val="both"/>
              <w:rPr>
                <w:rFonts w:ascii="Times New Roman" w:hAnsi="Times New Roman"/>
              </w:rPr>
            </w:pPr>
          </w:p>
          <w:p w14:paraId="7F3EC284"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25B93C9D" w14:textId="77777777" w:rsidR="000D7985" w:rsidRPr="00A37B7C" w:rsidRDefault="000D7985" w:rsidP="00C46C1F">
            <w:pPr>
              <w:spacing w:after="0"/>
              <w:jc w:val="both"/>
              <w:rPr>
                <w:rFonts w:ascii="Times New Roman" w:hAnsi="Times New Roman"/>
              </w:rPr>
            </w:pPr>
          </w:p>
          <w:p w14:paraId="4E5713D9"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7DA14A3D" w14:textId="77777777" w:rsidR="000D7985" w:rsidRPr="00A37B7C" w:rsidRDefault="000D7985" w:rsidP="00C46C1F">
            <w:pPr>
              <w:spacing w:after="0"/>
              <w:jc w:val="both"/>
              <w:rPr>
                <w:rFonts w:ascii="Times New Roman" w:hAnsi="Times New Roman"/>
              </w:rPr>
            </w:pPr>
          </w:p>
          <w:p w14:paraId="2FAA0145"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27FF7854"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0EB7F434"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rPr>
              <w:t>– при проведении экзамена.</w:t>
            </w:r>
          </w:p>
        </w:tc>
      </w:tr>
      <w:tr w:rsidR="000D7985" w:rsidRPr="00A37B7C" w14:paraId="161D36D6" w14:textId="77777777" w:rsidTr="00C46C1F">
        <w:tc>
          <w:tcPr>
            <w:tcW w:w="5000" w:type="pct"/>
            <w:gridSpan w:val="3"/>
          </w:tcPr>
          <w:p w14:paraId="656606BC" w14:textId="77777777" w:rsidR="000D7985" w:rsidRPr="00AF3F66" w:rsidRDefault="000D7985" w:rsidP="00C46C1F">
            <w:pPr>
              <w:spacing w:after="0" w:line="240" w:lineRule="auto"/>
              <w:rPr>
                <w:rFonts w:ascii="Times New Roman" w:hAnsi="Times New Roman"/>
                <w:bCs/>
                <w:iCs/>
              </w:rPr>
            </w:pPr>
            <w:r w:rsidRPr="00A37B7C">
              <w:rPr>
                <w:rFonts w:ascii="Times New Roman" w:hAnsi="Times New Roman"/>
                <w:bCs/>
                <w:i/>
              </w:rPr>
              <w:lastRenderedPageBreak/>
              <w:t>Перечень умений, осваиваемых в рамках дисциплины</w:t>
            </w:r>
            <w:r>
              <w:rPr>
                <w:rFonts w:ascii="Times New Roman" w:hAnsi="Times New Roman"/>
                <w:bCs/>
                <w:iCs/>
              </w:rPr>
              <w:t>:</w:t>
            </w:r>
          </w:p>
        </w:tc>
      </w:tr>
      <w:tr w:rsidR="000D7985" w:rsidRPr="00A37B7C" w14:paraId="324317F1" w14:textId="77777777" w:rsidTr="00C46C1F">
        <w:tc>
          <w:tcPr>
            <w:tcW w:w="1713" w:type="pct"/>
          </w:tcPr>
          <w:p w14:paraId="79CD6FBA"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пользоваться современными поисковыми системами для сбора информации о внешних и внутренних рынках;</w:t>
            </w:r>
          </w:p>
          <w:p w14:paraId="5944376B"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создавать и вести информационную базу данных поставщиков и покупателей;</w:t>
            </w:r>
          </w:p>
          <w:p w14:paraId="290EDFA9"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составлять документы, формировать, архивировать, направлять документы и информацию;</w:t>
            </w:r>
          </w:p>
          <w:p w14:paraId="3AA71D6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обобщать полученную информацию, обрабатывать ее с применением программных продуктов;</w:t>
            </w:r>
          </w:p>
          <w:p w14:paraId="3820BFE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обобщать и систематизировать коммерческую информацию для подготовки сводных отчетов и аналитических материалов;</w:t>
            </w:r>
          </w:p>
          <w:p w14:paraId="5B6FE56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осуществлять процесс поиска и заказа товаров с применением цифровых платформ;</w:t>
            </w:r>
          </w:p>
          <w:p w14:paraId="6EC169E0"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оформлять заказы на поставку товаров с применением компьютерных программ;</w:t>
            </w:r>
          </w:p>
          <w:p w14:paraId="0D07AA11"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w:t>
            </w:r>
          </w:p>
          <w:p w14:paraId="7A141308"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применять электронный документооборот;</w:t>
            </w:r>
          </w:p>
          <w:p w14:paraId="6F2B1755"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14:paraId="632B1AC7"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пользоваться современными поисковыми системами для сбора информации о внутренних внешних рынках</w:t>
            </w:r>
          </w:p>
          <w:p w14:paraId="07AF2AB9"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идентифицировать ассортиментную принадлежность </w:t>
            </w:r>
            <w:r w:rsidRPr="00A37B7C">
              <w:rPr>
                <w:rFonts w:ascii="Times New Roman" w:hAnsi="Times New Roman"/>
                <w:bCs/>
                <w:iCs/>
              </w:rPr>
              <w:lastRenderedPageBreak/>
              <w:t>продовольственных и непродовольственных товаров;</w:t>
            </w:r>
          </w:p>
          <w:p w14:paraId="6606BA4B"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применять цифровые технологии кодирования потребительских товаров;</w:t>
            </w:r>
          </w:p>
          <w:p w14:paraId="2B25CD3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оценивать маркировку потребительских товаров на соответствие с требованиями технических регламентов и национальных стандартов</w:t>
            </w:r>
          </w:p>
          <w:p w14:paraId="643E045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w:t>
            </w:r>
          </w:p>
          <w:p w14:paraId="3A38EC73"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формировать торговый ассортимент по результатам анализа потребности в товарах</w:t>
            </w:r>
          </w:p>
          <w:p w14:paraId="34D3BAC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обрабатывать и анализировать информацию о ценах на товары, работы, услуги; работать с информационной базой данных</w:t>
            </w:r>
          </w:p>
          <w:p w14:paraId="39B0B38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14:paraId="4AE39F47"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использовать методы экономического анализа;</w:t>
            </w:r>
          </w:p>
          <w:p w14:paraId="196235D8"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анализировать предпринимательскую деятельность с применением программных продуктов </w:t>
            </w:r>
          </w:p>
          <w:p w14:paraId="67B86B25"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оформлять результаты бизнес-анализа в соответствии с выбранными подходами</w:t>
            </w:r>
          </w:p>
          <w:p w14:paraId="28F355D1"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распознавать задачу и/или проблему в профессиональном и/или социальном контексте; </w:t>
            </w:r>
          </w:p>
          <w:p w14:paraId="1A2FF192"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анализировать задачу и/или проблему и выделять её составные части;</w:t>
            </w:r>
          </w:p>
          <w:p w14:paraId="3C531BD2"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определять этапы решения задачи; </w:t>
            </w:r>
          </w:p>
          <w:p w14:paraId="5B5F207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выявлять и эффективно искать информацию, необходимую для решения задачи и/или проблемы;</w:t>
            </w:r>
          </w:p>
          <w:p w14:paraId="6B6CE1D2"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составлять план действия; определять необходимые ресурсы;</w:t>
            </w:r>
          </w:p>
          <w:p w14:paraId="4B2033C5"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lastRenderedPageBreak/>
              <w:t xml:space="preserve">владеть актуальными методами работы в профессиональной и смежных сферах; </w:t>
            </w:r>
          </w:p>
          <w:p w14:paraId="2D6ED76C"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реализовывать составленный план; </w:t>
            </w:r>
          </w:p>
          <w:p w14:paraId="104B0F52"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оценивать результат и последствия своих действий (самостоятельно или с помощью наставника)</w:t>
            </w:r>
          </w:p>
          <w:p w14:paraId="2A978266"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определять задачи для поиска информации; </w:t>
            </w:r>
          </w:p>
          <w:p w14:paraId="11725315"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определять необходимые источники информации; планировать процесс поиска; структурировать получаемую информацию; </w:t>
            </w:r>
          </w:p>
          <w:p w14:paraId="69E9FFC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выделять наиболее значимое в перечне информации; </w:t>
            </w:r>
          </w:p>
          <w:p w14:paraId="51075DFF"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22ADE983"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использовать современное программное обеспечение; </w:t>
            </w:r>
          </w:p>
          <w:p w14:paraId="04E41352"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использовать различные цифровые средства для решения профессиональных задач</w:t>
            </w:r>
          </w:p>
          <w:p w14:paraId="3CC5E44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грамотно излагать свои мысли и оформлять документы по профессиональной тематике на государственном языке</w:t>
            </w:r>
          </w:p>
          <w:p w14:paraId="0ED2D661"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соблюдать нормы экологической безопасности;</w:t>
            </w:r>
          </w:p>
          <w:p w14:paraId="4976FA4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определять направления ресурсосбережения в рамках профессиональной деятельности по специальности;</w:t>
            </w:r>
          </w:p>
          <w:p w14:paraId="746BD0E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осуществлять работу с соблюдением принципов бережливого производства</w:t>
            </w:r>
          </w:p>
        </w:tc>
        <w:tc>
          <w:tcPr>
            <w:tcW w:w="1524" w:type="pct"/>
          </w:tcPr>
          <w:p w14:paraId="673B0636" w14:textId="77777777" w:rsidR="000D7985" w:rsidRDefault="000D7985" w:rsidP="00C46C1F">
            <w:pPr>
              <w:spacing w:line="240" w:lineRule="auto"/>
              <w:jc w:val="both"/>
              <w:rPr>
                <w:rFonts w:ascii="Times New Roman" w:hAnsi="Times New Roman"/>
                <w:iCs/>
              </w:rPr>
            </w:pPr>
            <w:r>
              <w:rPr>
                <w:rFonts w:ascii="Times New Roman" w:hAnsi="Times New Roman"/>
                <w:iCs/>
              </w:rPr>
              <w:lastRenderedPageBreak/>
              <w:t>Уверенно пользуется современными поисковыми системами в соответствии с поставленными целями</w:t>
            </w:r>
          </w:p>
          <w:p w14:paraId="5E6A3808" w14:textId="77777777" w:rsidR="000D7985" w:rsidRDefault="000D7985" w:rsidP="00C46C1F">
            <w:pPr>
              <w:spacing w:line="240" w:lineRule="auto"/>
              <w:jc w:val="both"/>
              <w:rPr>
                <w:rFonts w:ascii="Times New Roman" w:hAnsi="Times New Roman"/>
                <w:iCs/>
              </w:rPr>
            </w:pPr>
            <w:r>
              <w:rPr>
                <w:rFonts w:ascii="Times New Roman" w:hAnsi="Times New Roman"/>
                <w:iCs/>
              </w:rPr>
              <w:t xml:space="preserve">Уверенный пользователь системы электронного документооборота (СЭД) </w:t>
            </w:r>
          </w:p>
          <w:p w14:paraId="2BF472C2" w14:textId="77777777" w:rsidR="000D7985" w:rsidRDefault="000D7985" w:rsidP="00C46C1F">
            <w:pPr>
              <w:spacing w:line="240" w:lineRule="auto"/>
              <w:jc w:val="both"/>
              <w:rPr>
                <w:rFonts w:ascii="Times New Roman" w:hAnsi="Times New Roman"/>
                <w:iCs/>
              </w:rPr>
            </w:pPr>
            <w:r>
              <w:rPr>
                <w:rFonts w:ascii="Times New Roman" w:hAnsi="Times New Roman"/>
                <w:iCs/>
              </w:rPr>
              <w:t>Обобщает информацию и подготавливает сводные отчеты в соответствии с поставленными задачами руководства</w:t>
            </w:r>
          </w:p>
          <w:p w14:paraId="5BE34CE0" w14:textId="77777777" w:rsidR="000D7985" w:rsidRDefault="000D7985" w:rsidP="00C46C1F">
            <w:pPr>
              <w:spacing w:line="240" w:lineRule="auto"/>
              <w:jc w:val="both"/>
              <w:rPr>
                <w:rFonts w:ascii="Times New Roman" w:hAnsi="Times New Roman"/>
                <w:iCs/>
              </w:rPr>
            </w:pPr>
            <w:r>
              <w:rPr>
                <w:rFonts w:ascii="Times New Roman" w:hAnsi="Times New Roman"/>
                <w:iCs/>
              </w:rPr>
              <w:t>Оформляет заказы на поставку товаров и формирует отчеты по их продаже</w:t>
            </w:r>
          </w:p>
          <w:p w14:paraId="3A090365" w14:textId="77777777" w:rsidR="000D7985" w:rsidRDefault="000D7985" w:rsidP="00C46C1F">
            <w:pPr>
              <w:spacing w:line="240" w:lineRule="auto"/>
              <w:jc w:val="both"/>
              <w:rPr>
                <w:rFonts w:ascii="Times New Roman" w:hAnsi="Times New Roman"/>
                <w:iCs/>
              </w:rPr>
            </w:pPr>
            <w:r>
              <w:rPr>
                <w:rFonts w:ascii="Times New Roman" w:hAnsi="Times New Roman"/>
                <w:iCs/>
              </w:rPr>
              <w:t>Вводит информацию о продажах в системе ЕГАИС</w:t>
            </w:r>
          </w:p>
          <w:p w14:paraId="06D40140" w14:textId="77777777" w:rsidR="000D7985" w:rsidRPr="000C673B" w:rsidRDefault="000D7985" w:rsidP="00C46C1F">
            <w:pPr>
              <w:spacing w:line="240" w:lineRule="auto"/>
              <w:jc w:val="both"/>
              <w:rPr>
                <w:rFonts w:ascii="Times New Roman" w:hAnsi="Times New Roman"/>
                <w:iCs/>
              </w:rPr>
            </w:pPr>
            <w:r>
              <w:rPr>
                <w:rFonts w:ascii="Times New Roman" w:hAnsi="Times New Roman"/>
                <w:iCs/>
              </w:rPr>
              <w:t>Применяет современные сквозные цифровые технологии в соответствии с поставленными задачами руководства</w:t>
            </w:r>
          </w:p>
        </w:tc>
        <w:tc>
          <w:tcPr>
            <w:tcW w:w="1763" w:type="pct"/>
          </w:tcPr>
          <w:p w14:paraId="0E40B9A3"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641E5D55" w14:textId="77777777" w:rsidR="000D7985" w:rsidRPr="00A37B7C" w:rsidRDefault="000D7985" w:rsidP="00C46C1F">
            <w:pPr>
              <w:spacing w:after="0"/>
              <w:jc w:val="both"/>
              <w:rPr>
                <w:rFonts w:ascii="Times New Roman" w:hAnsi="Times New Roman"/>
              </w:rPr>
            </w:pPr>
          </w:p>
          <w:p w14:paraId="7BEF6BC7"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2B06B2B2"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3B0224D1" w14:textId="77777777" w:rsidR="000D7985" w:rsidRPr="00A37B7C" w:rsidRDefault="000D7985" w:rsidP="00C46C1F">
            <w:pPr>
              <w:spacing w:after="0"/>
              <w:jc w:val="both"/>
              <w:rPr>
                <w:rFonts w:ascii="Times New Roman" w:hAnsi="Times New Roman"/>
              </w:rPr>
            </w:pPr>
          </w:p>
          <w:p w14:paraId="5C4B2AB5"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4AB25837" w14:textId="77777777" w:rsidR="000D7985" w:rsidRPr="00A37B7C" w:rsidRDefault="000D7985" w:rsidP="00C46C1F">
            <w:pPr>
              <w:spacing w:after="0"/>
              <w:jc w:val="both"/>
              <w:rPr>
                <w:rFonts w:ascii="Times New Roman" w:hAnsi="Times New Roman"/>
              </w:rPr>
            </w:pPr>
          </w:p>
          <w:p w14:paraId="36EF167D"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0D3E9174" w14:textId="77777777" w:rsidR="000D7985" w:rsidRPr="00A37B7C" w:rsidRDefault="000D7985" w:rsidP="00C46C1F">
            <w:pPr>
              <w:spacing w:after="0"/>
              <w:jc w:val="both"/>
              <w:rPr>
                <w:rFonts w:ascii="Times New Roman" w:hAnsi="Times New Roman"/>
              </w:rPr>
            </w:pPr>
          </w:p>
          <w:p w14:paraId="345ED307"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34D27CC0" w14:textId="77777777" w:rsidR="000D7985" w:rsidRPr="00A37B7C" w:rsidRDefault="000D7985" w:rsidP="00C46C1F">
            <w:pPr>
              <w:spacing w:after="0"/>
              <w:jc w:val="both"/>
              <w:rPr>
                <w:rFonts w:ascii="Times New Roman" w:hAnsi="Times New Roman"/>
              </w:rPr>
            </w:pPr>
          </w:p>
          <w:p w14:paraId="0A0896FD"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06951519" w14:textId="77777777" w:rsidR="000D7985" w:rsidRPr="00A37B7C" w:rsidRDefault="000D7985" w:rsidP="00C46C1F">
            <w:pPr>
              <w:spacing w:after="0"/>
              <w:jc w:val="both"/>
              <w:rPr>
                <w:rFonts w:ascii="Times New Roman" w:hAnsi="Times New Roman"/>
              </w:rPr>
            </w:pPr>
          </w:p>
          <w:p w14:paraId="20570181"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44E165CA" w14:textId="77777777" w:rsidR="000D7985" w:rsidRPr="00A37B7C" w:rsidRDefault="000D7985" w:rsidP="00C46C1F">
            <w:pPr>
              <w:spacing w:after="0"/>
              <w:jc w:val="both"/>
              <w:rPr>
                <w:rFonts w:ascii="Times New Roman" w:hAnsi="Times New Roman"/>
              </w:rPr>
            </w:pPr>
          </w:p>
          <w:p w14:paraId="160ACB81"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372DD487"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743F0F83" w14:textId="77777777" w:rsidR="000D7985" w:rsidRPr="00A37B7C" w:rsidRDefault="000D7985" w:rsidP="00C46C1F">
            <w:pPr>
              <w:spacing w:line="240" w:lineRule="auto"/>
              <w:jc w:val="both"/>
              <w:rPr>
                <w:rFonts w:ascii="Times New Roman" w:hAnsi="Times New Roman"/>
                <w:iCs/>
              </w:rPr>
            </w:pPr>
            <w:r w:rsidRPr="00A37B7C">
              <w:rPr>
                <w:rFonts w:ascii="Times New Roman" w:hAnsi="Times New Roman"/>
              </w:rPr>
              <w:t>– при проведении экзамена.</w:t>
            </w:r>
          </w:p>
        </w:tc>
      </w:tr>
    </w:tbl>
    <w:p w14:paraId="52FA3C0F" w14:textId="77777777" w:rsidR="000D7985" w:rsidRPr="00A37B7C" w:rsidRDefault="000D7985" w:rsidP="000D7985">
      <w:pPr>
        <w:pStyle w:val="afb"/>
        <w:spacing w:after="0" w:line="360" w:lineRule="auto"/>
        <w:jc w:val="right"/>
        <w:rPr>
          <w:rFonts w:ascii="Times New Roman" w:hAnsi="Times New Roman"/>
          <w:b/>
        </w:rPr>
      </w:pPr>
    </w:p>
    <w:p w14:paraId="64DEFE8A" w14:textId="77777777" w:rsidR="000D7985" w:rsidRPr="00A37B7C" w:rsidRDefault="000D7985" w:rsidP="000D7985">
      <w:pPr>
        <w:pStyle w:val="afb"/>
        <w:spacing w:after="0" w:line="360" w:lineRule="auto"/>
        <w:jc w:val="right"/>
        <w:rPr>
          <w:rFonts w:ascii="Times New Roman" w:hAnsi="Times New Roman"/>
          <w:b/>
          <w:bCs/>
        </w:rPr>
      </w:pPr>
      <w:r w:rsidRPr="00A37B7C">
        <w:rPr>
          <w:rFonts w:ascii="Times New Roman" w:hAnsi="Times New Roman"/>
          <w:b/>
        </w:rPr>
        <w:br w:type="page"/>
      </w:r>
      <w:r w:rsidRPr="00A37B7C">
        <w:rPr>
          <w:rFonts w:ascii="Times New Roman" w:hAnsi="Times New Roman"/>
          <w:b/>
          <w:bCs/>
        </w:rPr>
        <w:lastRenderedPageBreak/>
        <w:t>Приложение 2.8</w:t>
      </w:r>
    </w:p>
    <w:p w14:paraId="59D7CDF8" w14:textId="77777777" w:rsidR="000D7985" w:rsidRPr="00A37B7C" w:rsidRDefault="00E31CCF" w:rsidP="000D7985">
      <w:pPr>
        <w:spacing w:after="0"/>
        <w:jc w:val="right"/>
        <w:rPr>
          <w:rFonts w:ascii="Times New Roman" w:hAnsi="Times New Roman"/>
          <w:b/>
          <w:sz w:val="24"/>
          <w:szCs w:val="24"/>
        </w:rPr>
      </w:pPr>
      <w:r>
        <w:rPr>
          <w:rFonts w:ascii="Times New Roman" w:hAnsi="Times New Roman"/>
          <w:b/>
          <w:sz w:val="24"/>
          <w:szCs w:val="24"/>
        </w:rPr>
        <w:t>к ПО</w:t>
      </w:r>
      <w:r w:rsidR="000D7985" w:rsidRPr="00A37B7C">
        <w:rPr>
          <w:rFonts w:ascii="Times New Roman" w:hAnsi="Times New Roman"/>
          <w:b/>
          <w:sz w:val="24"/>
          <w:szCs w:val="24"/>
        </w:rPr>
        <w:t xml:space="preserve">П по специальности </w:t>
      </w:r>
      <w:r w:rsidR="000D7985" w:rsidRPr="00A37B7C">
        <w:rPr>
          <w:rFonts w:ascii="Times New Roman" w:hAnsi="Times New Roman"/>
          <w:b/>
          <w:sz w:val="24"/>
          <w:szCs w:val="24"/>
        </w:rPr>
        <w:br/>
        <w:t>38.02.08 Торговое дело</w:t>
      </w:r>
    </w:p>
    <w:p w14:paraId="47059B21" w14:textId="77777777" w:rsidR="000D7985" w:rsidRPr="00A37B7C" w:rsidRDefault="000D7985" w:rsidP="000D7985">
      <w:pPr>
        <w:pStyle w:val="afb"/>
        <w:spacing w:after="0" w:line="360" w:lineRule="auto"/>
        <w:jc w:val="right"/>
        <w:rPr>
          <w:rFonts w:ascii="Times New Roman" w:hAnsi="Times New Roman"/>
          <w:b/>
          <w:i/>
        </w:rPr>
      </w:pPr>
    </w:p>
    <w:p w14:paraId="3D1D1A61" w14:textId="77777777" w:rsidR="000D7985" w:rsidRPr="00A37B7C" w:rsidRDefault="000D7985" w:rsidP="000D7985">
      <w:pPr>
        <w:spacing w:after="0"/>
        <w:jc w:val="right"/>
        <w:rPr>
          <w:rFonts w:ascii="Times New Roman" w:hAnsi="Times New Roman"/>
          <w:b/>
          <w:i/>
        </w:rPr>
      </w:pPr>
    </w:p>
    <w:p w14:paraId="2089C977" w14:textId="77777777" w:rsidR="000D7985" w:rsidRPr="00A37B7C" w:rsidRDefault="000D7985" w:rsidP="000D7985">
      <w:pPr>
        <w:jc w:val="center"/>
        <w:rPr>
          <w:rFonts w:ascii="Times New Roman" w:hAnsi="Times New Roman"/>
          <w:b/>
          <w:i/>
        </w:rPr>
      </w:pPr>
    </w:p>
    <w:p w14:paraId="6102A5FB" w14:textId="77777777" w:rsidR="000D7985" w:rsidRPr="00A37B7C" w:rsidRDefault="000D7985" w:rsidP="000D7985">
      <w:pPr>
        <w:jc w:val="center"/>
        <w:rPr>
          <w:rFonts w:ascii="Times New Roman" w:hAnsi="Times New Roman"/>
          <w:b/>
          <w:i/>
        </w:rPr>
      </w:pPr>
    </w:p>
    <w:p w14:paraId="3DA68086" w14:textId="77777777" w:rsidR="000D7985" w:rsidRPr="00A37B7C" w:rsidRDefault="000D7985" w:rsidP="000D7985">
      <w:pPr>
        <w:jc w:val="center"/>
        <w:rPr>
          <w:rFonts w:ascii="Times New Roman" w:hAnsi="Times New Roman"/>
          <w:b/>
          <w:i/>
        </w:rPr>
      </w:pPr>
    </w:p>
    <w:p w14:paraId="379D7590" w14:textId="77777777" w:rsidR="000D7985" w:rsidRPr="00A37B7C" w:rsidRDefault="000D7985" w:rsidP="000D7985">
      <w:pPr>
        <w:jc w:val="center"/>
        <w:rPr>
          <w:rFonts w:ascii="Times New Roman" w:hAnsi="Times New Roman"/>
          <w:b/>
          <w:i/>
        </w:rPr>
      </w:pPr>
    </w:p>
    <w:p w14:paraId="2EB3E9D5" w14:textId="77777777" w:rsidR="000D7985" w:rsidRPr="00A37B7C" w:rsidRDefault="000D7985" w:rsidP="000D7985">
      <w:pPr>
        <w:jc w:val="center"/>
        <w:rPr>
          <w:rFonts w:ascii="Times New Roman" w:hAnsi="Times New Roman"/>
          <w:b/>
          <w:i/>
        </w:rPr>
      </w:pPr>
    </w:p>
    <w:p w14:paraId="471E6606" w14:textId="77777777" w:rsidR="000D7985" w:rsidRPr="00A37B7C" w:rsidRDefault="000D7985" w:rsidP="000D7985">
      <w:pPr>
        <w:jc w:val="center"/>
        <w:rPr>
          <w:rFonts w:ascii="Times New Roman" w:hAnsi="Times New Roman"/>
          <w:b/>
          <w:i/>
        </w:rPr>
      </w:pPr>
    </w:p>
    <w:p w14:paraId="743CBF41"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598220F7" w14:textId="77777777" w:rsidR="000D7985" w:rsidRPr="00A37B7C" w:rsidRDefault="000D7985" w:rsidP="000D7985">
      <w:pPr>
        <w:jc w:val="center"/>
        <w:rPr>
          <w:rFonts w:ascii="Times New Roman" w:hAnsi="Times New Roman"/>
          <w:b/>
          <w:i/>
          <w:sz w:val="24"/>
          <w:szCs w:val="24"/>
          <w:u w:val="single"/>
        </w:rPr>
      </w:pPr>
    </w:p>
    <w:p w14:paraId="70378369"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 xml:space="preserve">ОП.03 ЭКСПЛУАТАЦИЯ ТОРГОВО-ТЕХНОЛОГИЧЕСКОГО ОБОРУДОВАНИЯ </w:t>
      </w:r>
      <w:r w:rsidRPr="00A37B7C">
        <w:rPr>
          <w:rFonts w:ascii="Times New Roman" w:hAnsi="Times New Roman"/>
          <w:b/>
          <w:iCs/>
          <w:sz w:val="24"/>
          <w:szCs w:val="24"/>
        </w:rPr>
        <w:br/>
        <w:t>И ОХРАНА ТРУДА</w:t>
      </w:r>
    </w:p>
    <w:p w14:paraId="1CB951A0" w14:textId="77777777" w:rsidR="000D7985" w:rsidRPr="00A37B7C" w:rsidRDefault="000D7985" w:rsidP="000D7985">
      <w:pPr>
        <w:jc w:val="center"/>
        <w:rPr>
          <w:rFonts w:ascii="Times New Roman" w:hAnsi="Times New Roman"/>
          <w:b/>
          <w:i/>
        </w:rPr>
      </w:pPr>
    </w:p>
    <w:p w14:paraId="0C7D31FB" w14:textId="77777777" w:rsidR="000D7985" w:rsidRPr="00A37B7C" w:rsidRDefault="000D7985" w:rsidP="000D7985">
      <w:pPr>
        <w:rPr>
          <w:rFonts w:ascii="Times New Roman" w:hAnsi="Times New Roman"/>
          <w:b/>
          <w:i/>
        </w:rPr>
      </w:pPr>
    </w:p>
    <w:p w14:paraId="39F32F45" w14:textId="77777777" w:rsidR="000D7985" w:rsidRPr="00A37B7C" w:rsidRDefault="000D7985" w:rsidP="000D7985">
      <w:pPr>
        <w:rPr>
          <w:rFonts w:ascii="Times New Roman" w:hAnsi="Times New Roman"/>
          <w:b/>
          <w:i/>
        </w:rPr>
      </w:pPr>
    </w:p>
    <w:p w14:paraId="41692FAD" w14:textId="77777777" w:rsidR="000D7985" w:rsidRPr="00A37B7C" w:rsidRDefault="000D7985" w:rsidP="000D7985">
      <w:pPr>
        <w:rPr>
          <w:rFonts w:ascii="Times New Roman" w:hAnsi="Times New Roman"/>
          <w:b/>
          <w:i/>
        </w:rPr>
      </w:pPr>
    </w:p>
    <w:p w14:paraId="7B56CFDE" w14:textId="77777777" w:rsidR="000D7985" w:rsidRPr="00A37B7C" w:rsidRDefault="000D7985" w:rsidP="000D7985">
      <w:pPr>
        <w:rPr>
          <w:rFonts w:ascii="Times New Roman" w:hAnsi="Times New Roman"/>
          <w:b/>
          <w:i/>
        </w:rPr>
      </w:pPr>
    </w:p>
    <w:p w14:paraId="4C71778D" w14:textId="77777777" w:rsidR="000D7985" w:rsidRPr="00A37B7C" w:rsidRDefault="000D7985" w:rsidP="000D7985">
      <w:pPr>
        <w:rPr>
          <w:rFonts w:ascii="Times New Roman" w:hAnsi="Times New Roman"/>
          <w:b/>
          <w:i/>
        </w:rPr>
      </w:pPr>
    </w:p>
    <w:p w14:paraId="38043876" w14:textId="77777777" w:rsidR="000D7985" w:rsidRPr="00A37B7C" w:rsidRDefault="000D7985" w:rsidP="000D7985">
      <w:pPr>
        <w:rPr>
          <w:rFonts w:ascii="Times New Roman" w:hAnsi="Times New Roman"/>
          <w:b/>
          <w:i/>
        </w:rPr>
      </w:pPr>
    </w:p>
    <w:p w14:paraId="14F6D159" w14:textId="77777777" w:rsidR="000D7985" w:rsidRPr="00A37B7C" w:rsidRDefault="000D7985" w:rsidP="000D7985">
      <w:pPr>
        <w:rPr>
          <w:rFonts w:ascii="Times New Roman" w:hAnsi="Times New Roman"/>
          <w:b/>
          <w:i/>
        </w:rPr>
      </w:pPr>
    </w:p>
    <w:p w14:paraId="5BCA0BF0" w14:textId="77777777" w:rsidR="000D7985" w:rsidRPr="00A37B7C" w:rsidRDefault="000D7985" w:rsidP="000D7985">
      <w:pPr>
        <w:rPr>
          <w:rFonts w:ascii="Times New Roman" w:hAnsi="Times New Roman"/>
          <w:b/>
          <w:i/>
        </w:rPr>
      </w:pPr>
    </w:p>
    <w:p w14:paraId="7138D066" w14:textId="77777777" w:rsidR="000D7985" w:rsidRPr="00A37B7C" w:rsidRDefault="000D7985" w:rsidP="000D7985">
      <w:pPr>
        <w:rPr>
          <w:rFonts w:ascii="Times New Roman" w:hAnsi="Times New Roman"/>
          <w:b/>
          <w:i/>
        </w:rPr>
      </w:pPr>
    </w:p>
    <w:p w14:paraId="2B9FCD92" w14:textId="77777777" w:rsidR="000D7985" w:rsidRPr="00A37B7C" w:rsidRDefault="000D7985" w:rsidP="000D7985">
      <w:pPr>
        <w:rPr>
          <w:rFonts w:ascii="Times New Roman" w:hAnsi="Times New Roman"/>
          <w:b/>
          <w:i/>
        </w:rPr>
      </w:pPr>
    </w:p>
    <w:p w14:paraId="2C9E1EE6" w14:textId="77777777" w:rsidR="000D7985" w:rsidRPr="00A37B7C" w:rsidRDefault="000D7985" w:rsidP="000D7985">
      <w:pPr>
        <w:rPr>
          <w:rFonts w:ascii="Times New Roman" w:hAnsi="Times New Roman"/>
          <w:b/>
          <w:i/>
        </w:rPr>
      </w:pPr>
    </w:p>
    <w:p w14:paraId="4914349F" w14:textId="77777777" w:rsidR="000D7985" w:rsidRPr="00A37B7C" w:rsidRDefault="000D7985" w:rsidP="000D7985">
      <w:pPr>
        <w:rPr>
          <w:rFonts w:ascii="Times New Roman" w:hAnsi="Times New Roman"/>
          <w:b/>
          <w:i/>
        </w:rPr>
      </w:pPr>
    </w:p>
    <w:p w14:paraId="27339426" w14:textId="77777777" w:rsidR="000D7985" w:rsidRPr="00A37B7C" w:rsidRDefault="000D7985" w:rsidP="000D7985">
      <w:pPr>
        <w:rPr>
          <w:rFonts w:ascii="Times New Roman" w:hAnsi="Times New Roman"/>
          <w:b/>
          <w:i/>
        </w:rPr>
      </w:pPr>
    </w:p>
    <w:p w14:paraId="00C74E39" w14:textId="77777777" w:rsidR="000D7985" w:rsidRPr="00A37B7C" w:rsidRDefault="000D7985" w:rsidP="000D7985">
      <w:pPr>
        <w:rPr>
          <w:rFonts w:ascii="Times New Roman" w:hAnsi="Times New Roman"/>
          <w:b/>
          <w:i/>
        </w:rPr>
      </w:pPr>
    </w:p>
    <w:p w14:paraId="7910A111" w14:textId="77777777" w:rsidR="000D7985" w:rsidRDefault="000D7985" w:rsidP="000D7985">
      <w:pPr>
        <w:jc w:val="center"/>
        <w:rPr>
          <w:rFonts w:ascii="Times New Roman" w:hAnsi="Times New Roman"/>
          <w:b/>
          <w:bCs/>
          <w:iCs/>
          <w:sz w:val="24"/>
          <w:szCs w:val="24"/>
        </w:rPr>
      </w:pPr>
      <w:r>
        <w:rPr>
          <w:rFonts w:ascii="Times New Roman" w:hAnsi="Times New Roman"/>
          <w:b/>
          <w:bCs/>
          <w:iCs/>
          <w:sz w:val="24"/>
          <w:szCs w:val="24"/>
        </w:rPr>
        <w:t>2023</w:t>
      </w:r>
      <w:r w:rsidRPr="00A37B7C">
        <w:rPr>
          <w:rFonts w:ascii="Times New Roman" w:hAnsi="Times New Roman"/>
          <w:b/>
          <w:bCs/>
          <w:iCs/>
          <w:sz w:val="24"/>
          <w:szCs w:val="24"/>
        </w:rPr>
        <w:t xml:space="preserve"> г.</w:t>
      </w:r>
    </w:p>
    <w:p w14:paraId="0E000A82" w14:textId="77777777" w:rsidR="00510FBD" w:rsidRDefault="00510FBD" w:rsidP="000D7985">
      <w:pPr>
        <w:jc w:val="center"/>
        <w:rPr>
          <w:rFonts w:ascii="Times New Roman" w:hAnsi="Times New Roman"/>
          <w:b/>
          <w:bCs/>
          <w:iCs/>
          <w:sz w:val="24"/>
          <w:szCs w:val="24"/>
        </w:rPr>
      </w:pPr>
    </w:p>
    <w:p w14:paraId="329FC983" w14:textId="77777777" w:rsidR="00510FBD" w:rsidRDefault="00510FBD" w:rsidP="000D7985">
      <w:pPr>
        <w:jc w:val="center"/>
        <w:rPr>
          <w:rFonts w:ascii="Times New Roman" w:hAnsi="Times New Roman"/>
          <w:b/>
          <w:bCs/>
          <w:iCs/>
          <w:sz w:val="24"/>
          <w:szCs w:val="24"/>
        </w:rPr>
      </w:pPr>
    </w:p>
    <w:p w14:paraId="3702677B" w14:textId="77777777" w:rsidR="00510FBD" w:rsidRDefault="00510FBD" w:rsidP="000D7985">
      <w:pPr>
        <w:jc w:val="center"/>
        <w:rPr>
          <w:rFonts w:ascii="Times New Roman" w:hAnsi="Times New Roman"/>
          <w:b/>
          <w:bCs/>
          <w:iCs/>
          <w:sz w:val="24"/>
          <w:szCs w:val="24"/>
        </w:rPr>
      </w:pPr>
    </w:p>
    <w:p w14:paraId="724898B2" w14:textId="77777777" w:rsidR="00510FBD" w:rsidRPr="00A37B7C" w:rsidRDefault="00510FBD" w:rsidP="000D7985">
      <w:pPr>
        <w:jc w:val="center"/>
        <w:rPr>
          <w:rFonts w:ascii="Times New Roman" w:hAnsi="Times New Roman"/>
          <w:b/>
          <w:iCs/>
          <w:sz w:val="28"/>
          <w:szCs w:val="28"/>
          <w:vertAlign w:val="superscript"/>
        </w:rPr>
      </w:pPr>
    </w:p>
    <w:p w14:paraId="6616DBA6" w14:textId="77777777" w:rsidR="000D7985" w:rsidRPr="00AF3F66" w:rsidRDefault="000D7985" w:rsidP="000D7985">
      <w:pPr>
        <w:jc w:val="center"/>
        <w:rPr>
          <w:rFonts w:ascii="Times New Roman" w:hAnsi="Times New Roman"/>
          <w:b/>
          <w:sz w:val="24"/>
          <w:szCs w:val="24"/>
        </w:rPr>
      </w:pPr>
      <w:r w:rsidRPr="00AF3F66">
        <w:rPr>
          <w:rFonts w:ascii="Times New Roman" w:hAnsi="Times New Roman"/>
          <w:b/>
          <w:sz w:val="24"/>
          <w:szCs w:val="24"/>
        </w:rPr>
        <w:lastRenderedPageBreak/>
        <w:t>СОДЕРЖАНИЕ</w:t>
      </w:r>
    </w:p>
    <w:p w14:paraId="15F55A3B"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5A92FF8E" w14:textId="77777777" w:rsidTr="00C46C1F">
        <w:tc>
          <w:tcPr>
            <w:tcW w:w="7501" w:type="dxa"/>
          </w:tcPr>
          <w:p w14:paraId="009344A2" w14:textId="77777777" w:rsidR="000D7985" w:rsidRPr="00A37B7C" w:rsidRDefault="000D7985" w:rsidP="00095D42">
            <w:pPr>
              <w:numPr>
                <w:ilvl w:val="0"/>
                <w:numId w:val="111"/>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2CBC9AFF" w14:textId="77777777" w:rsidR="000D7985" w:rsidRPr="00A37B7C" w:rsidRDefault="000D7985" w:rsidP="00C46C1F">
            <w:pPr>
              <w:rPr>
                <w:rFonts w:ascii="Times New Roman" w:hAnsi="Times New Roman"/>
                <w:b/>
                <w:sz w:val="24"/>
                <w:szCs w:val="24"/>
              </w:rPr>
            </w:pPr>
          </w:p>
        </w:tc>
      </w:tr>
      <w:tr w:rsidR="000D7985" w:rsidRPr="00A37B7C" w14:paraId="237CE70E" w14:textId="77777777" w:rsidTr="00C46C1F">
        <w:tc>
          <w:tcPr>
            <w:tcW w:w="7501" w:type="dxa"/>
          </w:tcPr>
          <w:p w14:paraId="5462C489" w14:textId="77777777" w:rsidR="000D7985" w:rsidRPr="00A37B7C" w:rsidRDefault="000D7985" w:rsidP="00095D42">
            <w:pPr>
              <w:numPr>
                <w:ilvl w:val="0"/>
                <w:numId w:val="111"/>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6C1AAB1C" w14:textId="77777777" w:rsidR="000D7985" w:rsidRPr="00A37B7C" w:rsidRDefault="000D7985" w:rsidP="00095D42">
            <w:pPr>
              <w:numPr>
                <w:ilvl w:val="0"/>
                <w:numId w:val="111"/>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56234E3A" w14:textId="77777777" w:rsidR="000D7985" w:rsidRPr="00A37B7C" w:rsidRDefault="000D7985" w:rsidP="00C46C1F">
            <w:pPr>
              <w:ind w:left="644"/>
              <w:rPr>
                <w:rFonts w:ascii="Times New Roman" w:hAnsi="Times New Roman"/>
                <w:b/>
                <w:sz w:val="24"/>
                <w:szCs w:val="24"/>
              </w:rPr>
            </w:pPr>
          </w:p>
        </w:tc>
      </w:tr>
      <w:tr w:rsidR="000D7985" w:rsidRPr="00A37B7C" w14:paraId="60EAA82D" w14:textId="77777777" w:rsidTr="00C46C1F">
        <w:tc>
          <w:tcPr>
            <w:tcW w:w="7501" w:type="dxa"/>
          </w:tcPr>
          <w:p w14:paraId="09B8D1B7" w14:textId="77777777" w:rsidR="000D7985" w:rsidRPr="00A37B7C" w:rsidRDefault="000D7985" w:rsidP="00095D42">
            <w:pPr>
              <w:numPr>
                <w:ilvl w:val="0"/>
                <w:numId w:val="111"/>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125213DA" w14:textId="77777777" w:rsidR="000D7985" w:rsidRPr="00A37B7C" w:rsidRDefault="000D7985" w:rsidP="00C46C1F">
            <w:pPr>
              <w:suppressAutoHyphens/>
              <w:rPr>
                <w:rFonts w:ascii="Times New Roman" w:hAnsi="Times New Roman"/>
                <w:b/>
                <w:sz w:val="24"/>
                <w:szCs w:val="24"/>
              </w:rPr>
            </w:pPr>
          </w:p>
        </w:tc>
        <w:tc>
          <w:tcPr>
            <w:tcW w:w="1854" w:type="dxa"/>
          </w:tcPr>
          <w:p w14:paraId="71D058C6" w14:textId="77777777" w:rsidR="000D7985" w:rsidRPr="00A37B7C" w:rsidRDefault="000D7985" w:rsidP="00C46C1F">
            <w:pPr>
              <w:rPr>
                <w:rFonts w:ascii="Times New Roman" w:hAnsi="Times New Roman"/>
                <w:b/>
                <w:sz w:val="24"/>
                <w:szCs w:val="24"/>
              </w:rPr>
            </w:pPr>
          </w:p>
        </w:tc>
      </w:tr>
    </w:tbl>
    <w:p w14:paraId="2542B71E" w14:textId="77777777" w:rsidR="000D7985" w:rsidRPr="00A37B7C" w:rsidRDefault="000D7985" w:rsidP="000D7985">
      <w:pPr>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w:t>
      </w:r>
      <w:r w:rsidRPr="00A37B7C">
        <w:rPr>
          <w:rFonts w:ascii="Times New Roman" w:hAnsi="Times New Roman"/>
          <w:b/>
          <w:iCs/>
        </w:rPr>
        <w:t xml:space="preserve"> </w:t>
      </w:r>
      <w:r w:rsidRPr="00A37B7C">
        <w:rPr>
          <w:rFonts w:ascii="Times New Roman" w:hAnsi="Times New Roman"/>
          <w:b/>
          <w:sz w:val="24"/>
          <w:szCs w:val="24"/>
        </w:rPr>
        <w:t>ОБЩАЯ ХАРАКТЕРИСТИКА ПРИМЕРНОЙ РАБОЧЕЙ ПРОГРАММЫ УЧЕБНОЙ ДИСЦИПЛИНЫ</w:t>
      </w:r>
    </w:p>
    <w:p w14:paraId="0B77BB8A" w14:textId="77777777" w:rsidR="000D7985" w:rsidRPr="00A37B7C" w:rsidRDefault="000D7985" w:rsidP="000D7985">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ОП.03 ЭКСПЛУАТАЦИЯ ТОРГОВО-ТЕХНОЛОГИЧЕСКОГО ОБОРУДОВАНИЯ И ОХРАНА ТРУДА</w:t>
      </w:r>
    </w:p>
    <w:p w14:paraId="0B62551C"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667BA95"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646DD4CC"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«Эксплуатация торгово-технологического оборудования и охрана труда» является обязательной частью </w:t>
      </w:r>
      <w:r w:rsidRPr="00A37B7C">
        <w:rPr>
          <w:rFonts w:ascii="Times New Roman" w:hAnsi="Times New Roman"/>
          <w:iCs/>
          <w:sz w:val="24"/>
          <w:szCs w:val="24"/>
        </w:rPr>
        <w:t xml:space="preserve">общепрофессионального цикла </w:t>
      </w:r>
      <w:r w:rsidRPr="00A37B7C">
        <w:rPr>
          <w:rFonts w:ascii="Times New Roman" w:hAnsi="Times New Roman"/>
          <w:sz w:val="24"/>
          <w:szCs w:val="24"/>
        </w:rPr>
        <w:t xml:space="preserve">примерной образовательной программы в соответствии с ФГОС СПО по </w:t>
      </w:r>
      <w:r w:rsidRPr="00A37B7C">
        <w:rPr>
          <w:rFonts w:ascii="Times New Roman" w:hAnsi="Times New Roman"/>
          <w:iCs/>
          <w:sz w:val="24"/>
          <w:szCs w:val="24"/>
        </w:rPr>
        <w:t>специальности.</w:t>
      </w:r>
      <w:r w:rsidRPr="00A37B7C">
        <w:rPr>
          <w:rFonts w:ascii="Times New Roman" w:hAnsi="Times New Roman"/>
          <w:sz w:val="24"/>
          <w:szCs w:val="24"/>
        </w:rPr>
        <w:t xml:space="preserve"> </w:t>
      </w:r>
    </w:p>
    <w:p w14:paraId="64897AD0" w14:textId="77777777" w:rsidR="000D7985" w:rsidRPr="00A37B7C" w:rsidRDefault="000D7985" w:rsidP="000D7985">
      <w:pPr>
        <w:suppressAutoHyphen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r w:rsidRPr="00A37B7C">
        <w:rPr>
          <w:rFonts w:ascii="Times New Roman" w:hAnsi="Times New Roman"/>
          <w:iCs/>
          <w:sz w:val="24"/>
          <w:szCs w:val="24"/>
        </w:rPr>
        <w:t>ОК 01, ОК 02, ОК 07, ОК 08.</w:t>
      </w:r>
    </w:p>
    <w:p w14:paraId="09395C33"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892D3CF"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33D4B0C0" w14:textId="77777777" w:rsidR="000D7985" w:rsidRPr="00A37B7C" w:rsidRDefault="000D7985" w:rsidP="000D7985">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0D7985" w:rsidRPr="00907935" w14:paraId="4C627073" w14:textId="77777777" w:rsidTr="00510FBD">
        <w:trPr>
          <w:trHeight w:val="649"/>
        </w:trPr>
        <w:tc>
          <w:tcPr>
            <w:tcW w:w="1589" w:type="dxa"/>
            <w:hideMark/>
          </w:tcPr>
          <w:p w14:paraId="018D75AB" w14:textId="77777777" w:rsidR="000D7985" w:rsidRPr="00907935" w:rsidRDefault="000D7985" w:rsidP="00C46C1F">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 xml:space="preserve">Код </w:t>
            </w:r>
          </w:p>
          <w:p w14:paraId="2AE7D247" w14:textId="77777777" w:rsidR="000D7985" w:rsidRPr="00907935" w:rsidRDefault="000D7985" w:rsidP="00C46C1F">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ПК, ОК</w:t>
            </w:r>
          </w:p>
        </w:tc>
        <w:tc>
          <w:tcPr>
            <w:tcW w:w="3764" w:type="dxa"/>
            <w:hideMark/>
          </w:tcPr>
          <w:p w14:paraId="1A7AA744" w14:textId="77777777" w:rsidR="000D7985" w:rsidRPr="00907935" w:rsidRDefault="000D7985" w:rsidP="00C46C1F">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Умения</w:t>
            </w:r>
          </w:p>
        </w:tc>
        <w:tc>
          <w:tcPr>
            <w:tcW w:w="3998" w:type="dxa"/>
            <w:hideMark/>
          </w:tcPr>
          <w:p w14:paraId="6E6FA6E4" w14:textId="77777777" w:rsidR="000D7985" w:rsidRPr="00907935" w:rsidRDefault="000D7985" w:rsidP="00C46C1F">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Знания</w:t>
            </w:r>
          </w:p>
        </w:tc>
      </w:tr>
      <w:tr w:rsidR="000D7985" w:rsidRPr="00907935" w14:paraId="1C7221B4" w14:textId="77777777" w:rsidTr="00510FBD">
        <w:trPr>
          <w:trHeight w:val="1549"/>
        </w:trPr>
        <w:tc>
          <w:tcPr>
            <w:tcW w:w="1589" w:type="dxa"/>
          </w:tcPr>
          <w:p w14:paraId="7780D87F" w14:textId="77777777" w:rsidR="000D7985" w:rsidRPr="00907935" w:rsidRDefault="000D7985" w:rsidP="00C46C1F">
            <w:pPr>
              <w:suppressAutoHyphens/>
              <w:spacing w:after="0" w:line="240" w:lineRule="auto"/>
              <w:jc w:val="center"/>
              <w:rPr>
                <w:rFonts w:ascii="Times New Roman" w:hAnsi="Times New Roman"/>
                <w:iCs/>
              </w:rPr>
            </w:pPr>
            <w:r w:rsidRPr="00907935">
              <w:rPr>
                <w:rFonts w:ascii="Times New Roman" w:hAnsi="Times New Roman"/>
                <w:iCs/>
              </w:rPr>
              <w:t>ПК 1.6</w:t>
            </w:r>
          </w:p>
          <w:p w14:paraId="24FE6F7B" w14:textId="77777777" w:rsidR="000D7985" w:rsidRPr="00907935" w:rsidRDefault="000D7985" w:rsidP="00C46C1F">
            <w:pPr>
              <w:suppressAutoHyphens/>
              <w:spacing w:after="0" w:line="240" w:lineRule="auto"/>
              <w:jc w:val="center"/>
              <w:rPr>
                <w:rFonts w:ascii="Times New Roman" w:hAnsi="Times New Roman"/>
                <w:iCs/>
              </w:rPr>
            </w:pPr>
          </w:p>
        </w:tc>
        <w:tc>
          <w:tcPr>
            <w:tcW w:w="3764" w:type="dxa"/>
          </w:tcPr>
          <w:p w14:paraId="50079886"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осуществлять процесс поиска и заказа товаров с применением цифровых платформ;</w:t>
            </w:r>
          </w:p>
          <w:p w14:paraId="4E733A86"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осуществлять процесс управления доставкой товаров покупателю используя возможности интернет-вещей;</w:t>
            </w:r>
          </w:p>
          <w:p w14:paraId="35990B76"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проводить анализ перемещения покупателей по торговому залу по данным камер видео наблюдений с целью оптимизации торгового пространства;</w:t>
            </w:r>
          </w:p>
          <w:p w14:paraId="4B596D1B"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осуществлять контроль за количеством и сроками хранения продовольственных товаров с применением датчиков контроля (интернет-вещей);</w:t>
            </w:r>
          </w:p>
          <w:p w14:paraId="40BB8A56"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 xml:space="preserve">использовать технологии дополненной реальности для повышения объема продаж; </w:t>
            </w:r>
          </w:p>
          <w:p w14:paraId="75B6E3CC"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применять цифровые вывески с использованием компьютерного зрения;</w:t>
            </w:r>
          </w:p>
          <w:p w14:paraId="044E1228"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применять технологии интернет-вещей в организации работы торговых площадок;</w:t>
            </w:r>
          </w:p>
          <w:p w14:paraId="421B448D"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управления полочным пространством магазина в облачной ABM SHELF;</w:t>
            </w:r>
          </w:p>
          <w:p w14:paraId="2B219BA8"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 xml:space="preserve">осуществлять торгово-технологические процессы, в том числе, с использованием техники эффективных коммуникаций. </w:t>
            </w:r>
          </w:p>
          <w:p w14:paraId="435D4BFB"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rPr>
              <w:tab/>
              <w:t xml:space="preserve">применять основные ИИ-решения - системы распознавания естественного языка, </w:t>
            </w:r>
            <w:r w:rsidRPr="00907935">
              <w:rPr>
                <w:rFonts w:ascii="Times New Roman" w:hAnsi="Times New Roman"/>
              </w:rPr>
              <w:lastRenderedPageBreak/>
              <w:t>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tc>
        <w:tc>
          <w:tcPr>
            <w:tcW w:w="3998" w:type="dxa"/>
          </w:tcPr>
          <w:p w14:paraId="6D38AEC1" w14:textId="77777777" w:rsidR="000D7985" w:rsidRPr="00907935" w:rsidRDefault="000D7985" w:rsidP="00C46C1F">
            <w:pPr>
              <w:pStyle w:val="TableParagraph"/>
              <w:ind w:right="113"/>
            </w:pPr>
            <w:r w:rsidRPr="00907935">
              <w:lastRenderedPageBreak/>
              <w:tab/>
              <w:t xml:space="preserve">видов торговых структур; </w:t>
            </w:r>
          </w:p>
          <w:p w14:paraId="32950266" w14:textId="77777777" w:rsidR="000D7985" w:rsidRPr="00907935" w:rsidRDefault="000D7985" w:rsidP="00C46C1F">
            <w:pPr>
              <w:pStyle w:val="TableParagraph"/>
              <w:ind w:right="113"/>
            </w:pPr>
            <w:r w:rsidRPr="00907935">
              <w:tab/>
              <w:t>форм и видов торговли;</w:t>
            </w:r>
          </w:p>
          <w:p w14:paraId="1989C645" w14:textId="77777777" w:rsidR="000D7985" w:rsidRPr="00907935" w:rsidRDefault="000D7985" w:rsidP="00C46C1F">
            <w:pPr>
              <w:pStyle w:val="TableParagraph"/>
              <w:ind w:right="113"/>
            </w:pPr>
            <w:r w:rsidRPr="00907935">
              <w:t xml:space="preserve">составных элементов торговой деятельности: </w:t>
            </w:r>
          </w:p>
          <w:p w14:paraId="5587F5EB" w14:textId="77777777" w:rsidR="000D7985" w:rsidRPr="00907935" w:rsidRDefault="000D7985" w:rsidP="00C46C1F">
            <w:pPr>
              <w:pStyle w:val="TableParagraph"/>
              <w:ind w:right="113"/>
            </w:pPr>
            <w:r w:rsidRPr="00907935">
              <w:tab/>
              <w:t xml:space="preserve">материально-технической базы торговли; </w:t>
            </w:r>
          </w:p>
          <w:p w14:paraId="5BF222B1" w14:textId="77777777" w:rsidR="000D7985" w:rsidRPr="00907935" w:rsidRDefault="000D7985" w:rsidP="00C46C1F">
            <w:pPr>
              <w:pStyle w:val="TableParagraph"/>
              <w:ind w:right="113"/>
            </w:pPr>
            <w:r w:rsidRPr="00907935">
              <w:tab/>
              <w:t xml:space="preserve">инфраструктуры потребительского рынка; </w:t>
            </w:r>
          </w:p>
          <w:p w14:paraId="7329D6D6" w14:textId="77777777" w:rsidR="000D7985" w:rsidRPr="00907935" w:rsidRDefault="000D7985" w:rsidP="00C46C1F">
            <w:pPr>
              <w:pStyle w:val="TableParagraph"/>
              <w:ind w:right="113"/>
            </w:pPr>
            <w:r w:rsidRPr="00907935">
              <w:tab/>
              <w:t xml:space="preserve">средств, методов, инноваций в отрасли; </w:t>
            </w:r>
          </w:p>
          <w:p w14:paraId="2723B738" w14:textId="77777777" w:rsidR="000D7985" w:rsidRPr="00907935" w:rsidRDefault="000D7985" w:rsidP="00C46C1F">
            <w:pPr>
              <w:pStyle w:val="TableParagraph"/>
              <w:ind w:right="113"/>
            </w:pPr>
            <w:r w:rsidRPr="00907935">
              <w:tab/>
              <w:t xml:space="preserve">организации торгово-технологических процессов в офлайн и онлайн торговле; </w:t>
            </w:r>
          </w:p>
          <w:p w14:paraId="2038B357" w14:textId="77777777" w:rsidR="000D7985" w:rsidRPr="00907935" w:rsidRDefault="000D7985" w:rsidP="00C46C1F">
            <w:pPr>
              <w:pStyle w:val="TableParagraph"/>
              <w:ind w:right="113"/>
            </w:pPr>
            <w:r w:rsidRPr="00907935">
              <w:tab/>
              <w:t>требований к порядку заполнения и ведения рабочей документации, схем электронного документооборота;</w:t>
            </w:r>
          </w:p>
          <w:p w14:paraId="3A44DBD6" w14:textId="77777777" w:rsidR="000D7985" w:rsidRPr="00907935" w:rsidRDefault="000D7985" w:rsidP="00C46C1F">
            <w:pPr>
              <w:pStyle w:val="TableParagraph"/>
              <w:ind w:right="113"/>
            </w:pPr>
            <w:r w:rsidRPr="00907935">
              <w:tab/>
              <w:t xml:space="preserve">основных и дополнительных услуг оптовой и розничной; целей, задач, принципов, объектов, субъектов внутренней и внешней торговли. </w:t>
            </w:r>
          </w:p>
          <w:p w14:paraId="7EB2624D" w14:textId="77777777" w:rsidR="000D7985" w:rsidRPr="00907935" w:rsidRDefault="000D7985" w:rsidP="00C46C1F">
            <w:pPr>
              <w:pStyle w:val="TableParagraph"/>
              <w:ind w:left="0" w:right="113"/>
            </w:pPr>
          </w:p>
        </w:tc>
      </w:tr>
      <w:tr w:rsidR="000D7985" w:rsidRPr="00907935" w14:paraId="14282282" w14:textId="77777777" w:rsidTr="00510FBD">
        <w:trPr>
          <w:trHeight w:val="1266"/>
        </w:trPr>
        <w:tc>
          <w:tcPr>
            <w:tcW w:w="1589" w:type="dxa"/>
          </w:tcPr>
          <w:p w14:paraId="6183C86F" w14:textId="77777777" w:rsidR="000D7985" w:rsidRPr="00907935" w:rsidRDefault="000D7985" w:rsidP="00C46C1F">
            <w:pPr>
              <w:suppressAutoHyphens/>
              <w:spacing w:after="0" w:line="240" w:lineRule="auto"/>
              <w:jc w:val="center"/>
              <w:rPr>
                <w:rFonts w:ascii="Times New Roman" w:hAnsi="Times New Roman"/>
                <w:iCs/>
              </w:rPr>
            </w:pPr>
            <w:r w:rsidRPr="00907935">
              <w:rPr>
                <w:rFonts w:ascii="Times New Roman" w:hAnsi="Times New Roman"/>
                <w:iCs/>
              </w:rPr>
              <w:lastRenderedPageBreak/>
              <w:t>ОК 01</w:t>
            </w:r>
          </w:p>
        </w:tc>
        <w:tc>
          <w:tcPr>
            <w:tcW w:w="3764" w:type="dxa"/>
            <w:vAlign w:val="center"/>
          </w:tcPr>
          <w:p w14:paraId="17AD468F"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распознавать задачу и/или проблему в профессиональном и/или социальном контексте;</w:t>
            </w:r>
          </w:p>
          <w:p w14:paraId="6D789591"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анализировать задачу и/или проблему и выделять её составные части;</w:t>
            </w:r>
          </w:p>
          <w:p w14:paraId="460ECFAA"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xml:space="preserve">- определять этапы решения задачи; </w:t>
            </w:r>
          </w:p>
          <w:p w14:paraId="41418D7E"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выявлять и эффективно искать информацию, необходимую для решения задачи и/или проблемы;</w:t>
            </w:r>
          </w:p>
          <w:p w14:paraId="0ADDE15C"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составлять план действия;</w:t>
            </w:r>
          </w:p>
          <w:p w14:paraId="7D1B3DF1"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определять необходимые ресурсы;</w:t>
            </w:r>
          </w:p>
          <w:p w14:paraId="1924373F"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владеть актуальными методами работы в профессиональной и смежных сферах;</w:t>
            </w:r>
          </w:p>
          <w:p w14:paraId="1D68268F" w14:textId="77777777" w:rsidR="000D7985" w:rsidRPr="00907935" w:rsidRDefault="000D7985" w:rsidP="00C46C1F">
            <w:pPr>
              <w:suppressAutoHyphens/>
              <w:spacing w:after="0"/>
              <w:jc w:val="both"/>
              <w:rPr>
                <w:rFonts w:ascii="Times New Roman" w:hAnsi="Times New Roman"/>
                <w:iCs/>
                <w:sz w:val="24"/>
                <w:szCs w:val="24"/>
              </w:rPr>
            </w:pPr>
            <w:r w:rsidRPr="00907935">
              <w:rPr>
                <w:rFonts w:ascii="Times New Roman" w:hAnsi="Times New Roman"/>
                <w:iCs/>
                <w:sz w:val="24"/>
                <w:szCs w:val="24"/>
              </w:rPr>
              <w:t>- реализовывать составленный план;</w:t>
            </w:r>
          </w:p>
          <w:p w14:paraId="3F9BF80B" w14:textId="77777777" w:rsidR="000D7985" w:rsidRPr="00907935" w:rsidRDefault="000D7985" w:rsidP="00C46C1F">
            <w:pPr>
              <w:suppressAutoHyphens/>
              <w:spacing w:after="0"/>
              <w:jc w:val="both"/>
              <w:rPr>
                <w:rFonts w:ascii="Times New Roman" w:hAnsi="Times New Roman"/>
              </w:rPr>
            </w:pPr>
            <w:r w:rsidRPr="00907935">
              <w:rPr>
                <w:rFonts w:ascii="Times New Roman" w:hAnsi="Times New Roman"/>
                <w:iCs/>
                <w:sz w:val="24"/>
                <w:szCs w:val="24"/>
              </w:rPr>
              <w:t>- оценивать результат и последствия своих действий (самостоятельно или с помощью наставника)</w:t>
            </w:r>
          </w:p>
        </w:tc>
        <w:tc>
          <w:tcPr>
            <w:tcW w:w="3998" w:type="dxa"/>
          </w:tcPr>
          <w:p w14:paraId="5D878B65" w14:textId="77777777" w:rsidR="000D7985" w:rsidRPr="00907935" w:rsidRDefault="000D7985" w:rsidP="00C46C1F">
            <w:pPr>
              <w:suppressAutoHyphens/>
              <w:spacing w:after="0"/>
              <w:jc w:val="both"/>
              <w:rPr>
                <w:rFonts w:ascii="Times New Roman" w:hAnsi="Times New Roman"/>
                <w:bCs/>
                <w:sz w:val="24"/>
                <w:szCs w:val="24"/>
              </w:rPr>
            </w:pPr>
            <w:r w:rsidRPr="00907935">
              <w:rPr>
                <w:rFonts w:ascii="Times New Roman" w:hAnsi="Times New Roman"/>
                <w:iCs/>
                <w:sz w:val="24"/>
                <w:szCs w:val="24"/>
              </w:rPr>
              <w:t>- а</w:t>
            </w:r>
            <w:r w:rsidRPr="00907935">
              <w:rPr>
                <w:rFonts w:ascii="Times New Roman" w:hAnsi="Times New Roman"/>
                <w:bCs/>
                <w:sz w:val="24"/>
                <w:szCs w:val="24"/>
              </w:rPr>
              <w:t>ктуальный профессиональный и социальный контекст, в котором приходится работать и жить;</w:t>
            </w:r>
          </w:p>
          <w:p w14:paraId="33FB93E2" w14:textId="77777777" w:rsidR="000D7985" w:rsidRPr="00907935" w:rsidRDefault="000D7985" w:rsidP="00C46C1F">
            <w:pPr>
              <w:suppressAutoHyphens/>
              <w:spacing w:after="0"/>
              <w:jc w:val="both"/>
              <w:rPr>
                <w:rFonts w:ascii="Times New Roman" w:hAnsi="Times New Roman"/>
                <w:bCs/>
                <w:sz w:val="24"/>
                <w:szCs w:val="24"/>
              </w:rPr>
            </w:pPr>
            <w:r w:rsidRPr="00907935">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14:paraId="5565180C" w14:textId="77777777" w:rsidR="000D7985" w:rsidRPr="00907935" w:rsidRDefault="000D7985" w:rsidP="00C46C1F">
            <w:pPr>
              <w:suppressAutoHyphens/>
              <w:spacing w:after="0"/>
              <w:jc w:val="both"/>
              <w:rPr>
                <w:rFonts w:ascii="Times New Roman" w:hAnsi="Times New Roman"/>
                <w:bCs/>
                <w:sz w:val="24"/>
                <w:szCs w:val="24"/>
              </w:rPr>
            </w:pPr>
            <w:r w:rsidRPr="00907935">
              <w:rPr>
                <w:rFonts w:ascii="Times New Roman" w:hAnsi="Times New Roman"/>
                <w:bCs/>
                <w:sz w:val="24"/>
                <w:szCs w:val="24"/>
              </w:rPr>
              <w:t xml:space="preserve"> -алгоритмы выполнения работ в профессиональной и смежных областях;</w:t>
            </w:r>
          </w:p>
          <w:p w14:paraId="2258611F" w14:textId="77777777" w:rsidR="000D7985" w:rsidRPr="00907935" w:rsidRDefault="000D7985" w:rsidP="00C46C1F">
            <w:pPr>
              <w:suppressAutoHyphens/>
              <w:spacing w:after="0"/>
              <w:jc w:val="both"/>
              <w:rPr>
                <w:rFonts w:ascii="Times New Roman" w:hAnsi="Times New Roman"/>
                <w:bCs/>
                <w:sz w:val="24"/>
                <w:szCs w:val="24"/>
              </w:rPr>
            </w:pPr>
            <w:r w:rsidRPr="00907935">
              <w:rPr>
                <w:rFonts w:ascii="Times New Roman" w:hAnsi="Times New Roman"/>
                <w:bCs/>
                <w:sz w:val="24"/>
                <w:szCs w:val="24"/>
              </w:rPr>
              <w:t>- методы работы в профессиональной и смежных сферах;</w:t>
            </w:r>
          </w:p>
          <w:p w14:paraId="3392B728" w14:textId="77777777" w:rsidR="000D7985" w:rsidRPr="00907935" w:rsidRDefault="000D7985" w:rsidP="00C46C1F">
            <w:pPr>
              <w:suppressAutoHyphens/>
              <w:spacing w:after="0"/>
              <w:jc w:val="both"/>
              <w:rPr>
                <w:rFonts w:ascii="Times New Roman" w:hAnsi="Times New Roman"/>
                <w:bCs/>
                <w:sz w:val="24"/>
                <w:szCs w:val="24"/>
              </w:rPr>
            </w:pPr>
            <w:r w:rsidRPr="00907935">
              <w:rPr>
                <w:rFonts w:ascii="Times New Roman" w:hAnsi="Times New Roman"/>
                <w:bCs/>
                <w:sz w:val="24"/>
                <w:szCs w:val="24"/>
              </w:rPr>
              <w:t>- структуру плана для решения задач;</w:t>
            </w:r>
          </w:p>
          <w:p w14:paraId="1E894BA8" w14:textId="77777777" w:rsidR="000D7985" w:rsidRPr="00907935" w:rsidRDefault="000D7985" w:rsidP="00C46C1F">
            <w:pPr>
              <w:suppressAutoHyphens/>
              <w:spacing w:after="0"/>
              <w:jc w:val="both"/>
            </w:pPr>
            <w:r w:rsidRPr="00907935">
              <w:rPr>
                <w:rFonts w:ascii="Times New Roman" w:hAnsi="Times New Roman"/>
                <w:bCs/>
                <w:sz w:val="24"/>
                <w:szCs w:val="24"/>
              </w:rPr>
              <w:t>- порядок оценки результатов решения задач профессиональной деятельности</w:t>
            </w:r>
          </w:p>
        </w:tc>
      </w:tr>
      <w:tr w:rsidR="000D7985" w:rsidRPr="00907935" w14:paraId="53E75D4A" w14:textId="77777777" w:rsidTr="00510FBD">
        <w:trPr>
          <w:trHeight w:val="557"/>
        </w:trPr>
        <w:tc>
          <w:tcPr>
            <w:tcW w:w="1589" w:type="dxa"/>
          </w:tcPr>
          <w:p w14:paraId="62C08AB9" w14:textId="77777777" w:rsidR="000D7985" w:rsidRPr="00907935" w:rsidRDefault="000D7985" w:rsidP="00C46C1F">
            <w:pPr>
              <w:suppressAutoHyphens/>
              <w:spacing w:after="0" w:line="240" w:lineRule="auto"/>
              <w:jc w:val="center"/>
              <w:rPr>
                <w:rFonts w:ascii="Times New Roman" w:hAnsi="Times New Roman"/>
                <w:iCs/>
              </w:rPr>
            </w:pPr>
            <w:r w:rsidRPr="00907935">
              <w:rPr>
                <w:rFonts w:ascii="Times New Roman" w:hAnsi="Times New Roman"/>
                <w:iCs/>
              </w:rPr>
              <w:t>ОК 02</w:t>
            </w:r>
          </w:p>
        </w:tc>
        <w:tc>
          <w:tcPr>
            <w:tcW w:w="3764" w:type="dxa"/>
          </w:tcPr>
          <w:p w14:paraId="0F96CF93"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определять задачи для поиска информации;</w:t>
            </w:r>
          </w:p>
          <w:p w14:paraId="27A5F140"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определять необходимые источники информации;</w:t>
            </w:r>
          </w:p>
          <w:p w14:paraId="2424FC98"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планировать процесс поиска;</w:t>
            </w:r>
          </w:p>
          <w:p w14:paraId="39FB0C9D"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структурировать получаемую информацию;</w:t>
            </w:r>
          </w:p>
          <w:p w14:paraId="6F1FC21E"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выделять наиболее значимое в перечне информации;</w:t>
            </w:r>
          </w:p>
          <w:p w14:paraId="3066E5FF"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оценивать практическую значимость результатов поиска;</w:t>
            </w:r>
          </w:p>
          <w:p w14:paraId="76922D18"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оформлять результаты поиска, применять средства информационных технологий для решения профессиональных задач;</w:t>
            </w:r>
          </w:p>
          <w:p w14:paraId="60D8DA2B"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использовать современное программное обеспечение;</w:t>
            </w:r>
          </w:p>
          <w:p w14:paraId="7A36858D"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iCs/>
                <w:sz w:val="24"/>
                <w:szCs w:val="24"/>
              </w:rPr>
              <w:t xml:space="preserve">- использовать различные цифровые средства для решения профессиональных задач. </w:t>
            </w:r>
          </w:p>
        </w:tc>
        <w:tc>
          <w:tcPr>
            <w:tcW w:w="3998" w:type="dxa"/>
          </w:tcPr>
          <w:p w14:paraId="18AE5B93" w14:textId="77777777" w:rsidR="000D7985" w:rsidRPr="00907935" w:rsidRDefault="000D7985" w:rsidP="00C46C1F">
            <w:pPr>
              <w:pStyle w:val="TableParagraph"/>
              <w:spacing w:line="276" w:lineRule="auto"/>
              <w:ind w:left="0" w:right="113"/>
              <w:rPr>
                <w:iCs/>
                <w:sz w:val="24"/>
                <w:szCs w:val="24"/>
              </w:rPr>
            </w:pPr>
            <w:r w:rsidRPr="00907935">
              <w:rPr>
                <w:iCs/>
                <w:sz w:val="24"/>
                <w:szCs w:val="24"/>
              </w:rPr>
              <w:t>- номенклатура информационных источников, применяемых в профессиональной деятельности;</w:t>
            </w:r>
          </w:p>
          <w:p w14:paraId="73FBD8DC" w14:textId="77777777" w:rsidR="000D7985" w:rsidRPr="00907935" w:rsidRDefault="000D7985" w:rsidP="00C46C1F">
            <w:pPr>
              <w:pStyle w:val="TableParagraph"/>
              <w:spacing w:line="276" w:lineRule="auto"/>
              <w:ind w:left="0" w:right="113"/>
              <w:rPr>
                <w:iCs/>
                <w:sz w:val="24"/>
                <w:szCs w:val="24"/>
              </w:rPr>
            </w:pPr>
            <w:r w:rsidRPr="00907935">
              <w:rPr>
                <w:iCs/>
                <w:sz w:val="24"/>
                <w:szCs w:val="24"/>
              </w:rPr>
              <w:t xml:space="preserve">- приемы структурирования информации; </w:t>
            </w:r>
          </w:p>
          <w:p w14:paraId="1FBB748C" w14:textId="77777777" w:rsidR="000D7985" w:rsidRPr="00907935" w:rsidRDefault="000D7985" w:rsidP="00C46C1F">
            <w:pPr>
              <w:pStyle w:val="TableParagraph"/>
              <w:spacing w:line="276" w:lineRule="auto"/>
              <w:ind w:left="0" w:right="113"/>
              <w:rPr>
                <w:bCs/>
                <w:iCs/>
                <w:sz w:val="24"/>
                <w:szCs w:val="24"/>
              </w:rPr>
            </w:pPr>
            <w:r w:rsidRPr="00907935">
              <w:rPr>
                <w:iCs/>
                <w:sz w:val="24"/>
                <w:szCs w:val="24"/>
              </w:rPr>
              <w:t xml:space="preserve">-формат оформления результатов поиска информации, </w:t>
            </w:r>
            <w:r w:rsidRPr="00907935">
              <w:rPr>
                <w:bCs/>
                <w:iCs/>
                <w:sz w:val="24"/>
                <w:szCs w:val="24"/>
              </w:rPr>
              <w:t xml:space="preserve">современные средства и устройства информатизации; </w:t>
            </w:r>
          </w:p>
          <w:p w14:paraId="7572E5D0" w14:textId="77777777" w:rsidR="000D7985" w:rsidRPr="00907935" w:rsidRDefault="000D7985" w:rsidP="00C46C1F">
            <w:pPr>
              <w:pStyle w:val="TableParagraph"/>
              <w:spacing w:line="276" w:lineRule="auto"/>
              <w:ind w:left="0" w:right="113"/>
            </w:pPr>
            <w:r w:rsidRPr="00907935">
              <w:rPr>
                <w:bCs/>
                <w:iCs/>
                <w:sz w:val="24"/>
                <w:szCs w:val="24"/>
              </w:rPr>
              <w:t>- 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907935" w14:paraId="5405D24A" w14:textId="77777777" w:rsidTr="00510FBD">
        <w:trPr>
          <w:trHeight w:val="2182"/>
        </w:trPr>
        <w:tc>
          <w:tcPr>
            <w:tcW w:w="1589" w:type="dxa"/>
          </w:tcPr>
          <w:p w14:paraId="6DF2BC1E" w14:textId="77777777" w:rsidR="000D7985" w:rsidRPr="00907935" w:rsidRDefault="000D7985" w:rsidP="00C46C1F">
            <w:pPr>
              <w:suppressAutoHyphens/>
              <w:spacing w:after="0" w:line="240" w:lineRule="auto"/>
              <w:jc w:val="center"/>
              <w:rPr>
                <w:rFonts w:ascii="Times New Roman" w:hAnsi="Times New Roman"/>
                <w:iCs/>
              </w:rPr>
            </w:pPr>
            <w:r w:rsidRPr="00907935">
              <w:rPr>
                <w:rFonts w:ascii="Times New Roman" w:hAnsi="Times New Roman"/>
                <w:iCs/>
              </w:rPr>
              <w:lastRenderedPageBreak/>
              <w:t>ОК 07</w:t>
            </w:r>
          </w:p>
        </w:tc>
        <w:tc>
          <w:tcPr>
            <w:tcW w:w="3764" w:type="dxa"/>
          </w:tcPr>
          <w:p w14:paraId="1427BBBE" w14:textId="77777777" w:rsidR="000D7985" w:rsidRPr="00907935" w:rsidRDefault="000D7985" w:rsidP="00C46C1F">
            <w:pPr>
              <w:suppressAutoHyphens/>
              <w:spacing w:after="0" w:line="240" w:lineRule="auto"/>
              <w:jc w:val="both"/>
              <w:rPr>
                <w:rFonts w:ascii="Times New Roman" w:hAnsi="Times New Roman"/>
                <w:bCs/>
                <w:iCs/>
                <w:sz w:val="24"/>
                <w:szCs w:val="24"/>
              </w:rPr>
            </w:pPr>
            <w:r w:rsidRPr="00907935">
              <w:rPr>
                <w:rFonts w:ascii="Times New Roman" w:hAnsi="Times New Roman"/>
                <w:bCs/>
                <w:iCs/>
                <w:sz w:val="24"/>
                <w:szCs w:val="24"/>
              </w:rPr>
              <w:t>- соблюдать нормы экологической безопасности;</w:t>
            </w:r>
          </w:p>
          <w:p w14:paraId="535A30C7" w14:textId="77777777" w:rsidR="000D7985" w:rsidRPr="00907935" w:rsidRDefault="000D7985" w:rsidP="00C46C1F">
            <w:pPr>
              <w:suppressAutoHyphens/>
              <w:spacing w:after="0" w:line="240" w:lineRule="auto"/>
              <w:jc w:val="both"/>
              <w:rPr>
                <w:rFonts w:ascii="Times New Roman" w:hAnsi="Times New Roman"/>
                <w:bCs/>
                <w:i/>
                <w:iCs/>
                <w:sz w:val="24"/>
                <w:szCs w:val="24"/>
              </w:rPr>
            </w:pPr>
            <w:r w:rsidRPr="00907935">
              <w:rPr>
                <w:rFonts w:ascii="Times New Roman" w:hAnsi="Times New Roman"/>
                <w:bCs/>
                <w:iCs/>
                <w:sz w:val="24"/>
                <w:szCs w:val="24"/>
              </w:rPr>
              <w:t xml:space="preserve">- определять направления ресурсосбережения в рамках профессиональной деятельности по </w:t>
            </w:r>
            <w:r w:rsidRPr="00907935">
              <w:rPr>
                <w:rFonts w:ascii="Times New Roman" w:hAnsi="Times New Roman"/>
                <w:bCs/>
                <w:sz w:val="24"/>
                <w:szCs w:val="24"/>
              </w:rPr>
              <w:t>специальности</w:t>
            </w:r>
            <w:r w:rsidRPr="00907935">
              <w:rPr>
                <w:rFonts w:ascii="Times New Roman" w:hAnsi="Times New Roman"/>
                <w:bCs/>
                <w:i/>
                <w:iCs/>
                <w:sz w:val="24"/>
                <w:szCs w:val="24"/>
              </w:rPr>
              <w:t>;</w:t>
            </w:r>
          </w:p>
          <w:p w14:paraId="460E2A71" w14:textId="77777777" w:rsidR="000D7985" w:rsidRPr="00907935" w:rsidRDefault="000D7985" w:rsidP="00C46C1F">
            <w:pPr>
              <w:suppressAutoHyphens/>
              <w:spacing w:after="0" w:line="240" w:lineRule="auto"/>
              <w:jc w:val="both"/>
              <w:rPr>
                <w:rFonts w:ascii="Times New Roman" w:hAnsi="Times New Roman"/>
                <w:bCs/>
                <w:sz w:val="24"/>
                <w:szCs w:val="24"/>
              </w:rPr>
            </w:pPr>
            <w:r w:rsidRPr="00907935">
              <w:rPr>
                <w:rFonts w:ascii="Times New Roman" w:hAnsi="Times New Roman"/>
                <w:bCs/>
                <w:i/>
                <w:iCs/>
                <w:sz w:val="24"/>
                <w:szCs w:val="24"/>
              </w:rPr>
              <w:t>-</w:t>
            </w:r>
            <w:r w:rsidRPr="00907935">
              <w:t xml:space="preserve"> </w:t>
            </w:r>
            <w:r w:rsidRPr="00907935">
              <w:rPr>
                <w:rFonts w:ascii="Times New Roman" w:hAnsi="Times New Roman"/>
                <w:bCs/>
                <w:sz w:val="24"/>
                <w:szCs w:val="24"/>
              </w:rPr>
              <w:t>осуществлять работу с соблюдением принципов бережливого производства;</w:t>
            </w:r>
          </w:p>
          <w:p w14:paraId="287F1D53"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bCs/>
                <w:sz w:val="24"/>
                <w:szCs w:val="24"/>
              </w:rPr>
              <w:t>- организовывать профессиональную деятельность с учетом знаний об изменении климатических условий региона.</w:t>
            </w:r>
          </w:p>
        </w:tc>
        <w:tc>
          <w:tcPr>
            <w:tcW w:w="3998" w:type="dxa"/>
          </w:tcPr>
          <w:p w14:paraId="2F94BEB0" w14:textId="77777777" w:rsidR="000D7985" w:rsidRPr="00907935" w:rsidRDefault="000D7985" w:rsidP="00C46C1F">
            <w:pPr>
              <w:pStyle w:val="TableParagraph"/>
              <w:spacing w:line="276" w:lineRule="auto"/>
              <w:ind w:left="0" w:right="113"/>
              <w:rPr>
                <w:bCs/>
                <w:iCs/>
                <w:sz w:val="24"/>
                <w:szCs w:val="24"/>
              </w:rPr>
            </w:pPr>
            <w:r w:rsidRPr="00907935">
              <w:rPr>
                <w:bCs/>
                <w:iCs/>
                <w:sz w:val="24"/>
                <w:szCs w:val="24"/>
              </w:rPr>
              <w:t>- правила экологической безопасности при ведении профессиональной деятельности;</w:t>
            </w:r>
          </w:p>
          <w:p w14:paraId="78642EFD" w14:textId="77777777" w:rsidR="000D7985" w:rsidRPr="00907935" w:rsidRDefault="000D7985" w:rsidP="00C46C1F">
            <w:pPr>
              <w:pStyle w:val="TableParagraph"/>
              <w:spacing w:line="276" w:lineRule="auto"/>
              <w:ind w:left="0" w:right="113"/>
              <w:rPr>
                <w:bCs/>
                <w:iCs/>
                <w:sz w:val="24"/>
                <w:szCs w:val="24"/>
              </w:rPr>
            </w:pPr>
            <w:r w:rsidRPr="00907935">
              <w:rPr>
                <w:bCs/>
                <w:iCs/>
                <w:sz w:val="24"/>
                <w:szCs w:val="24"/>
              </w:rPr>
              <w:t>- основные ресурсы, задействованные в профессиональной деятельности;</w:t>
            </w:r>
          </w:p>
          <w:p w14:paraId="366BA3EF" w14:textId="77777777" w:rsidR="000D7985" w:rsidRPr="00907935" w:rsidRDefault="000D7985" w:rsidP="00C46C1F">
            <w:pPr>
              <w:pStyle w:val="TableParagraph"/>
              <w:spacing w:line="276" w:lineRule="auto"/>
              <w:ind w:left="0" w:right="113"/>
              <w:rPr>
                <w:bCs/>
                <w:iCs/>
                <w:sz w:val="24"/>
                <w:szCs w:val="24"/>
              </w:rPr>
            </w:pPr>
            <w:r w:rsidRPr="00907935">
              <w:rPr>
                <w:bCs/>
                <w:iCs/>
                <w:sz w:val="24"/>
                <w:szCs w:val="24"/>
              </w:rPr>
              <w:t>- пути обеспечения ресурсосбережения;</w:t>
            </w:r>
          </w:p>
          <w:p w14:paraId="5A7CE3C3" w14:textId="77777777" w:rsidR="000D7985" w:rsidRPr="00907935" w:rsidRDefault="000D7985" w:rsidP="00C46C1F">
            <w:pPr>
              <w:pStyle w:val="TableParagraph"/>
              <w:spacing w:line="276" w:lineRule="auto"/>
              <w:ind w:left="0" w:right="113"/>
              <w:rPr>
                <w:bCs/>
                <w:iCs/>
                <w:sz w:val="24"/>
                <w:szCs w:val="24"/>
              </w:rPr>
            </w:pPr>
            <w:r w:rsidRPr="00907935">
              <w:rPr>
                <w:bCs/>
                <w:iCs/>
                <w:sz w:val="24"/>
                <w:szCs w:val="24"/>
              </w:rPr>
              <w:t>- принципы бережливого производства;</w:t>
            </w:r>
          </w:p>
          <w:p w14:paraId="043A84D0" w14:textId="77777777" w:rsidR="000D7985" w:rsidRPr="00907935" w:rsidRDefault="000D7985" w:rsidP="00C46C1F">
            <w:pPr>
              <w:pStyle w:val="TableParagraph"/>
              <w:spacing w:line="276" w:lineRule="auto"/>
              <w:ind w:left="0" w:right="113"/>
            </w:pPr>
            <w:r w:rsidRPr="00907935">
              <w:rPr>
                <w:bCs/>
                <w:iCs/>
                <w:sz w:val="24"/>
                <w:szCs w:val="24"/>
              </w:rPr>
              <w:t>- основные направления изменения климатических условий региона.</w:t>
            </w:r>
          </w:p>
        </w:tc>
      </w:tr>
      <w:tr w:rsidR="000D7985" w:rsidRPr="00907935" w14:paraId="5AD1FCC5" w14:textId="77777777" w:rsidTr="00510FBD">
        <w:trPr>
          <w:trHeight w:val="428"/>
        </w:trPr>
        <w:tc>
          <w:tcPr>
            <w:tcW w:w="1589" w:type="dxa"/>
          </w:tcPr>
          <w:p w14:paraId="7E613998" w14:textId="77777777" w:rsidR="000D7985" w:rsidRPr="00907935" w:rsidRDefault="000D7985" w:rsidP="00C46C1F">
            <w:pPr>
              <w:suppressAutoHyphens/>
              <w:spacing w:after="0" w:line="240" w:lineRule="auto"/>
              <w:jc w:val="center"/>
              <w:rPr>
                <w:rFonts w:ascii="Times New Roman" w:hAnsi="Times New Roman"/>
                <w:iCs/>
              </w:rPr>
            </w:pPr>
            <w:r w:rsidRPr="00907935">
              <w:rPr>
                <w:rFonts w:ascii="Times New Roman" w:hAnsi="Times New Roman"/>
                <w:iCs/>
              </w:rPr>
              <w:t>ОК 08</w:t>
            </w:r>
          </w:p>
        </w:tc>
        <w:tc>
          <w:tcPr>
            <w:tcW w:w="3764" w:type="dxa"/>
          </w:tcPr>
          <w:p w14:paraId="72EB7ED1" w14:textId="77777777" w:rsidR="000D7985" w:rsidRPr="00907935" w:rsidRDefault="000D7985" w:rsidP="00C46C1F">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применять рациональные приемы двигательных функций в профессиональной деятельности;</w:t>
            </w:r>
          </w:p>
          <w:p w14:paraId="4F6D08D8" w14:textId="77777777" w:rsidR="000D7985" w:rsidRPr="00907935" w:rsidRDefault="000D7985" w:rsidP="00C46C1F">
            <w:pPr>
              <w:suppressAutoHyphens/>
              <w:spacing w:after="0" w:line="240" w:lineRule="auto"/>
              <w:jc w:val="both"/>
              <w:rPr>
                <w:rFonts w:ascii="Times New Roman" w:hAnsi="Times New Roman"/>
              </w:rPr>
            </w:pPr>
            <w:r w:rsidRPr="00907935">
              <w:rPr>
                <w:rFonts w:ascii="Times New Roman" w:hAnsi="Times New Roman"/>
                <w:iCs/>
                <w:sz w:val="24"/>
                <w:szCs w:val="24"/>
              </w:rPr>
              <w:t xml:space="preserve">- пользоваться средствами профилактики перенапряжения, характерными для данной </w:t>
            </w:r>
            <w:r w:rsidRPr="00907935">
              <w:rPr>
                <w:rFonts w:ascii="Times New Roman" w:hAnsi="Times New Roman"/>
                <w:sz w:val="24"/>
                <w:szCs w:val="24"/>
              </w:rPr>
              <w:t>специальности</w:t>
            </w:r>
          </w:p>
        </w:tc>
        <w:tc>
          <w:tcPr>
            <w:tcW w:w="3998" w:type="dxa"/>
          </w:tcPr>
          <w:p w14:paraId="24F9161F" w14:textId="77777777" w:rsidR="000D7985" w:rsidRPr="00907935" w:rsidRDefault="000D7985" w:rsidP="00C46C1F">
            <w:pPr>
              <w:pStyle w:val="TableParagraph"/>
              <w:spacing w:line="276" w:lineRule="auto"/>
              <w:ind w:left="0" w:right="113"/>
              <w:rPr>
                <w:iCs/>
                <w:sz w:val="24"/>
                <w:szCs w:val="24"/>
              </w:rPr>
            </w:pPr>
            <w:r w:rsidRPr="00907935">
              <w:rPr>
                <w:iCs/>
                <w:sz w:val="24"/>
                <w:szCs w:val="24"/>
              </w:rPr>
              <w:t>- условия профессиональной деятельности и зоны риска физического здоровья для специальности;</w:t>
            </w:r>
          </w:p>
          <w:p w14:paraId="02D259F7" w14:textId="77777777" w:rsidR="000D7985" w:rsidRPr="00907935" w:rsidRDefault="000D7985" w:rsidP="00C46C1F">
            <w:pPr>
              <w:pStyle w:val="TableParagraph"/>
              <w:spacing w:line="276" w:lineRule="auto"/>
              <w:ind w:left="0" w:right="113"/>
            </w:pPr>
            <w:r w:rsidRPr="00907935">
              <w:rPr>
                <w:iCs/>
                <w:sz w:val="24"/>
                <w:szCs w:val="24"/>
              </w:rPr>
              <w:t>- средства профилактики перенапряжения</w:t>
            </w:r>
          </w:p>
        </w:tc>
      </w:tr>
    </w:tbl>
    <w:p w14:paraId="44DAF992" w14:textId="77777777" w:rsidR="000D7985" w:rsidRPr="00A37B7C" w:rsidRDefault="000D7985" w:rsidP="000D7985">
      <w:pPr>
        <w:suppressAutoHyphens/>
        <w:spacing w:after="240" w:line="240" w:lineRule="auto"/>
        <w:rPr>
          <w:rFonts w:ascii="Times New Roman" w:hAnsi="Times New Roman"/>
          <w:b/>
        </w:rPr>
      </w:pPr>
    </w:p>
    <w:p w14:paraId="1FA52504" w14:textId="77777777" w:rsidR="000D7985" w:rsidRPr="00A37B7C" w:rsidRDefault="000D7985" w:rsidP="000D7985">
      <w:pPr>
        <w:suppressAutoHyphens/>
        <w:spacing w:after="240" w:line="240" w:lineRule="auto"/>
        <w:jc w:val="center"/>
        <w:rPr>
          <w:rFonts w:ascii="Times New Roman" w:hAnsi="Times New Roman"/>
          <w:b/>
          <w:sz w:val="24"/>
          <w:szCs w:val="24"/>
        </w:rPr>
      </w:pPr>
      <w:r w:rsidRPr="00A37B7C">
        <w:rPr>
          <w:rFonts w:ascii="Times New Roman" w:hAnsi="Times New Roman"/>
          <w:b/>
          <w:sz w:val="24"/>
          <w:szCs w:val="24"/>
        </w:rPr>
        <w:t>2. СТРУКТУРА И СОДЕРЖАНИЕ УЧЕБНОЙ ДИСЦИПЛИНЫ</w:t>
      </w:r>
    </w:p>
    <w:p w14:paraId="1D89CF2A"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D7985" w:rsidRPr="00A37B7C" w14:paraId="2FF9EFE3" w14:textId="77777777" w:rsidTr="00C46C1F">
        <w:trPr>
          <w:trHeight w:val="490"/>
        </w:trPr>
        <w:tc>
          <w:tcPr>
            <w:tcW w:w="3685" w:type="pct"/>
            <w:vAlign w:val="center"/>
          </w:tcPr>
          <w:p w14:paraId="4ADD4763"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315" w:type="pct"/>
            <w:vAlign w:val="center"/>
          </w:tcPr>
          <w:p w14:paraId="26088598"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61E29803" w14:textId="77777777" w:rsidTr="00C46C1F">
        <w:trPr>
          <w:trHeight w:val="490"/>
        </w:trPr>
        <w:tc>
          <w:tcPr>
            <w:tcW w:w="3685" w:type="pct"/>
            <w:vAlign w:val="center"/>
          </w:tcPr>
          <w:p w14:paraId="22749EE0"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15" w:type="pct"/>
            <w:vAlign w:val="center"/>
          </w:tcPr>
          <w:p w14:paraId="6EFFAED2" w14:textId="77777777" w:rsidR="000D7985" w:rsidRPr="00A37B7C" w:rsidRDefault="000D7985" w:rsidP="00C46C1F">
            <w:pPr>
              <w:suppressAutoHyphens/>
              <w:spacing w:after="0"/>
              <w:rPr>
                <w:rFonts w:ascii="Times New Roman" w:hAnsi="Times New Roman"/>
                <w:b/>
                <w:iCs/>
              </w:rPr>
            </w:pPr>
            <w:r w:rsidRPr="00A37B7C">
              <w:rPr>
                <w:rFonts w:ascii="Times New Roman" w:hAnsi="Times New Roman"/>
                <w:b/>
                <w:iCs/>
              </w:rPr>
              <w:t>48</w:t>
            </w:r>
          </w:p>
        </w:tc>
      </w:tr>
      <w:tr w:rsidR="000D7985" w:rsidRPr="00A37B7C" w14:paraId="229F8120" w14:textId="77777777" w:rsidTr="00C46C1F">
        <w:trPr>
          <w:trHeight w:val="490"/>
        </w:trPr>
        <w:tc>
          <w:tcPr>
            <w:tcW w:w="3685" w:type="pct"/>
            <w:shd w:val="clear" w:color="auto" w:fill="auto"/>
            <w:vAlign w:val="center"/>
          </w:tcPr>
          <w:p w14:paraId="4CEE9051"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315" w:type="pct"/>
            <w:shd w:val="clear" w:color="auto" w:fill="auto"/>
            <w:vAlign w:val="center"/>
          </w:tcPr>
          <w:p w14:paraId="77235C79" w14:textId="77777777" w:rsidR="000D7985" w:rsidRPr="00A37B7C" w:rsidRDefault="000D7985" w:rsidP="00C46C1F">
            <w:pPr>
              <w:suppressAutoHyphens/>
              <w:spacing w:after="0"/>
              <w:rPr>
                <w:rFonts w:ascii="Times New Roman" w:hAnsi="Times New Roman"/>
                <w:b/>
                <w:iCs/>
              </w:rPr>
            </w:pPr>
            <w:r>
              <w:rPr>
                <w:rFonts w:ascii="Times New Roman" w:hAnsi="Times New Roman"/>
                <w:b/>
                <w:iCs/>
              </w:rPr>
              <w:t>22</w:t>
            </w:r>
          </w:p>
        </w:tc>
      </w:tr>
      <w:tr w:rsidR="000D7985" w:rsidRPr="00A37B7C" w14:paraId="3ACD56F6" w14:textId="77777777" w:rsidTr="00C46C1F">
        <w:trPr>
          <w:trHeight w:val="336"/>
        </w:trPr>
        <w:tc>
          <w:tcPr>
            <w:tcW w:w="5000" w:type="pct"/>
            <w:gridSpan w:val="2"/>
            <w:vAlign w:val="center"/>
          </w:tcPr>
          <w:p w14:paraId="5C296325"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71760AC2" w14:textId="77777777" w:rsidTr="00C46C1F">
        <w:trPr>
          <w:trHeight w:val="490"/>
        </w:trPr>
        <w:tc>
          <w:tcPr>
            <w:tcW w:w="3685" w:type="pct"/>
            <w:vAlign w:val="center"/>
          </w:tcPr>
          <w:p w14:paraId="728DF102"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315" w:type="pct"/>
            <w:vAlign w:val="center"/>
          </w:tcPr>
          <w:p w14:paraId="4A63CB2B"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w:t>
            </w:r>
            <w:r>
              <w:rPr>
                <w:rFonts w:ascii="Times New Roman" w:hAnsi="Times New Roman"/>
                <w:iCs/>
              </w:rPr>
              <w:t>4</w:t>
            </w:r>
          </w:p>
        </w:tc>
      </w:tr>
      <w:tr w:rsidR="000D7985" w:rsidRPr="00A37B7C" w14:paraId="7A20A074" w14:textId="77777777" w:rsidTr="00C46C1F">
        <w:trPr>
          <w:trHeight w:val="490"/>
        </w:trPr>
        <w:tc>
          <w:tcPr>
            <w:tcW w:w="3685" w:type="pct"/>
            <w:vAlign w:val="center"/>
          </w:tcPr>
          <w:p w14:paraId="5887A205"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r w:rsidRPr="00A37B7C">
              <w:rPr>
                <w:rFonts w:ascii="Times New Roman" w:hAnsi="Times New Roman"/>
                <w:i/>
              </w:rPr>
              <w:t xml:space="preserve"> </w:t>
            </w:r>
          </w:p>
        </w:tc>
        <w:tc>
          <w:tcPr>
            <w:tcW w:w="1315" w:type="pct"/>
            <w:vAlign w:val="center"/>
          </w:tcPr>
          <w:p w14:paraId="665F893C" w14:textId="77777777" w:rsidR="000D7985" w:rsidRPr="00A37B7C" w:rsidRDefault="000D7985" w:rsidP="00C46C1F">
            <w:pPr>
              <w:suppressAutoHyphens/>
              <w:spacing w:after="0"/>
              <w:rPr>
                <w:rFonts w:ascii="Times New Roman" w:hAnsi="Times New Roman"/>
                <w:iCs/>
              </w:rPr>
            </w:pPr>
            <w:r>
              <w:rPr>
                <w:rFonts w:ascii="Times New Roman" w:hAnsi="Times New Roman"/>
                <w:iCs/>
              </w:rPr>
              <w:t>22</w:t>
            </w:r>
          </w:p>
        </w:tc>
      </w:tr>
      <w:tr w:rsidR="000D7985" w:rsidRPr="00A37B7C" w14:paraId="19BF7D00" w14:textId="77777777" w:rsidTr="00C46C1F">
        <w:trPr>
          <w:trHeight w:val="267"/>
        </w:trPr>
        <w:tc>
          <w:tcPr>
            <w:tcW w:w="3685" w:type="pct"/>
            <w:vAlign w:val="center"/>
          </w:tcPr>
          <w:p w14:paraId="50B8844A"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16"/>
            </w:r>
          </w:p>
        </w:tc>
        <w:tc>
          <w:tcPr>
            <w:tcW w:w="1315" w:type="pct"/>
            <w:vAlign w:val="center"/>
          </w:tcPr>
          <w:p w14:paraId="51B7F85A"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68B8E368" w14:textId="77777777" w:rsidTr="00C46C1F">
        <w:trPr>
          <w:trHeight w:val="331"/>
        </w:trPr>
        <w:tc>
          <w:tcPr>
            <w:tcW w:w="3685" w:type="pct"/>
            <w:vAlign w:val="center"/>
          </w:tcPr>
          <w:p w14:paraId="622B167B"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315" w:type="pct"/>
            <w:vAlign w:val="center"/>
          </w:tcPr>
          <w:p w14:paraId="2A0A5057" w14:textId="77777777" w:rsidR="000D7985" w:rsidRPr="00A37B7C" w:rsidRDefault="000D7985" w:rsidP="00C46C1F">
            <w:pPr>
              <w:suppressAutoHyphens/>
              <w:spacing w:after="0"/>
              <w:rPr>
                <w:rFonts w:ascii="Times New Roman" w:hAnsi="Times New Roman"/>
                <w:b/>
                <w:iCs/>
              </w:rPr>
            </w:pPr>
            <w:r w:rsidRPr="00A37B7C">
              <w:rPr>
                <w:rFonts w:ascii="Times New Roman" w:hAnsi="Times New Roman"/>
                <w:b/>
                <w:iCs/>
              </w:rPr>
              <w:t>12</w:t>
            </w:r>
          </w:p>
        </w:tc>
      </w:tr>
    </w:tbl>
    <w:p w14:paraId="17F909C4" w14:textId="77777777" w:rsidR="000D7985" w:rsidRPr="00A37B7C" w:rsidRDefault="000D7985" w:rsidP="000D7985">
      <w:pPr>
        <w:suppressAutoHyphens/>
        <w:spacing w:after="120"/>
        <w:rPr>
          <w:rFonts w:ascii="Times New Roman" w:hAnsi="Times New Roman"/>
          <w:b/>
          <w:i/>
        </w:rPr>
      </w:pPr>
    </w:p>
    <w:p w14:paraId="47F856C8" w14:textId="77777777" w:rsidR="000D7985" w:rsidRPr="00A37B7C" w:rsidRDefault="000D7985" w:rsidP="000D7985">
      <w:pPr>
        <w:rPr>
          <w:rFonts w:ascii="Times New Roman" w:hAnsi="Times New Roman"/>
          <w:b/>
          <w:i/>
        </w:rPr>
        <w:sectPr w:rsidR="000D7985" w:rsidRPr="00A37B7C" w:rsidSect="00C46C1F">
          <w:footerReference w:type="even" r:id="rId212"/>
          <w:footerReference w:type="default" r:id="rId213"/>
          <w:pgSz w:w="11906" w:h="16838"/>
          <w:pgMar w:top="1134" w:right="850" w:bottom="284" w:left="1701" w:header="708" w:footer="708" w:gutter="0"/>
          <w:cols w:space="720"/>
          <w:docGrid w:linePitch="299"/>
        </w:sectPr>
      </w:pPr>
    </w:p>
    <w:p w14:paraId="1D260170"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8663"/>
        <w:gridCol w:w="1805"/>
        <w:gridCol w:w="2274"/>
      </w:tblGrid>
      <w:tr w:rsidR="000D7985" w:rsidRPr="00A37B7C" w14:paraId="6ABDF662" w14:textId="77777777" w:rsidTr="00C46C1F">
        <w:trPr>
          <w:trHeight w:val="20"/>
        </w:trPr>
        <w:tc>
          <w:tcPr>
            <w:tcW w:w="729" w:type="pct"/>
            <w:vAlign w:val="center"/>
          </w:tcPr>
          <w:p w14:paraId="5611E3CD"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Наименование разделов и тем</w:t>
            </w:r>
          </w:p>
        </w:tc>
        <w:tc>
          <w:tcPr>
            <w:tcW w:w="2900" w:type="pct"/>
            <w:vAlign w:val="center"/>
          </w:tcPr>
          <w:p w14:paraId="075D1F92"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 и формы организации деятельности обучающихся</w:t>
            </w:r>
          </w:p>
        </w:tc>
        <w:tc>
          <w:tcPr>
            <w:tcW w:w="607" w:type="pct"/>
            <w:vAlign w:val="center"/>
          </w:tcPr>
          <w:p w14:paraId="1A90CD54"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c>
          <w:tcPr>
            <w:tcW w:w="764" w:type="pct"/>
            <w:vAlign w:val="center"/>
          </w:tcPr>
          <w:p w14:paraId="4021C637"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Коды компетенций, формированию которых способствует элемент программы</w:t>
            </w:r>
          </w:p>
        </w:tc>
      </w:tr>
      <w:tr w:rsidR="000D7985" w:rsidRPr="00A37B7C" w14:paraId="3FFFB9B1" w14:textId="77777777" w:rsidTr="00C46C1F">
        <w:trPr>
          <w:trHeight w:val="20"/>
        </w:trPr>
        <w:tc>
          <w:tcPr>
            <w:tcW w:w="729" w:type="pct"/>
          </w:tcPr>
          <w:p w14:paraId="14A1F59B"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1</w:t>
            </w:r>
          </w:p>
        </w:tc>
        <w:tc>
          <w:tcPr>
            <w:tcW w:w="2900" w:type="pct"/>
          </w:tcPr>
          <w:p w14:paraId="2457F348"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607" w:type="pct"/>
          </w:tcPr>
          <w:p w14:paraId="5D1CDEEE"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3</w:t>
            </w:r>
          </w:p>
        </w:tc>
        <w:tc>
          <w:tcPr>
            <w:tcW w:w="764" w:type="pct"/>
          </w:tcPr>
          <w:p w14:paraId="37A13F21"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25035248" w14:textId="77777777" w:rsidTr="00C46C1F">
        <w:trPr>
          <w:trHeight w:val="20"/>
        </w:trPr>
        <w:tc>
          <w:tcPr>
            <w:tcW w:w="3629" w:type="pct"/>
            <w:gridSpan w:val="2"/>
          </w:tcPr>
          <w:p w14:paraId="508399E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Раздел 1. Эксплуатация торгово-технологического оборудования</w:t>
            </w:r>
          </w:p>
        </w:tc>
        <w:tc>
          <w:tcPr>
            <w:tcW w:w="607" w:type="pct"/>
          </w:tcPr>
          <w:p w14:paraId="63B54F79" w14:textId="77777777" w:rsidR="000D7985" w:rsidRPr="00A37B7C" w:rsidRDefault="000D7985" w:rsidP="00C46C1F">
            <w:pPr>
              <w:spacing w:after="0" w:line="240" w:lineRule="auto"/>
              <w:jc w:val="center"/>
              <w:rPr>
                <w:rFonts w:ascii="Times New Roman" w:hAnsi="Times New Roman"/>
                <w:b/>
                <w:bCs/>
                <w:i/>
                <w:iCs/>
              </w:rPr>
            </w:pPr>
            <w:r>
              <w:rPr>
                <w:rFonts w:ascii="Times New Roman" w:hAnsi="Times New Roman"/>
                <w:b/>
                <w:i/>
                <w:iCs/>
              </w:rPr>
              <w:t>32 / 18</w:t>
            </w:r>
          </w:p>
        </w:tc>
        <w:tc>
          <w:tcPr>
            <w:tcW w:w="764" w:type="pct"/>
          </w:tcPr>
          <w:p w14:paraId="3DB6B324" w14:textId="77777777" w:rsidR="000D7985" w:rsidRPr="00A37B7C" w:rsidRDefault="000D7985" w:rsidP="00C46C1F">
            <w:pPr>
              <w:spacing w:after="0" w:line="240" w:lineRule="auto"/>
              <w:jc w:val="center"/>
              <w:rPr>
                <w:rFonts w:ascii="Times New Roman" w:hAnsi="Times New Roman"/>
                <w:b/>
                <w:bCs/>
                <w:i/>
                <w:iCs/>
              </w:rPr>
            </w:pPr>
          </w:p>
        </w:tc>
      </w:tr>
      <w:tr w:rsidR="000D7985" w:rsidRPr="00A37B7C" w14:paraId="5F62E2FE" w14:textId="77777777" w:rsidTr="00C46C1F">
        <w:trPr>
          <w:trHeight w:val="20"/>
        </w:trPr>
        <w:tc>
          <w:tcPr>
            <w:tcW w:w="729" w:type="pct"/>
            <w:vMerge w:val="restart"/>
          </w:tcPr>
          <w:p w14:paraId="0B7864B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1.1. </w:t>
            </w:r>
          </w:p>
          <w:p w14:paraId="24BC315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Торгово-технологическое оборудование, торговая мебель и торговый инвентарь</w:t>
            </w:r>
          </w:p>
        </w:tc>
        <w:tc>
          <w:tcPr>
            <w:tcW w:w="2900" w:type="pct"/>
          </w:tcPr>
          <w:p w14:paraId="62BDE2A5" w14:textId="77777777" w:rsidR="000D7985" w:rsidRPr="00A37B7C" w:rsidRDefault="000D7985" w:rsidP="00C46C1F">
            <w:pPr>
              <w:spacing w:after="0" w:line="240" w:lineRule="auto"/>
              <w:rPr>
                <w:rFonts w:ascii="Times New Roman" w:hAnsi="Times New Roman"/>
                <w:b/>
                <w:bCs/>
                <w:i/>
              </w:rPr>
            </w:pPr>
            <w:r w:rsidRPr="00A37B7C">
              <w:rPr>
                <w:rFonts w:ascii="Times New Roman" w:hAnsi="Times New Roman"/>
                <w:b/>
                <w:bCs/>
              </w:rPr>
              <w:t>Содержание учебного материала</w:t>
            </w:r>
          </w:p>
        </w:tc>
        <w:tc>
          <w:tcPr>
            <w:tcW w:w="607" w:type="pct"/>
            <w:vAlign w:val="center"/>
          </w:tcPr>
          <w:p w14:paraId="29ACC070" w14:textId="77777777" w:rsidR="000D7985" w:rsidRPr="00A37B7C" w:rsidRDefault="000D7985" w:rsidP="00C46C1F">
            <w:pPr>
              <w:suppressAutoHyphens/>
              <w:spacing w:after="0" w:line="240" w:lineRule="auto"/>
              <w:jc w:val="center"/>
              <w:rPr>
                <w:rFonts w:ascii="Times New Roman" w:hAnsi="Times New Roman"/>
                <w:b/>
                <w:i/>
                <w:iCs/>
              </w:rPr>
            </w:pPr>
            <w:r w:rsidRPr="00A37B7C">
              <w:rPr>
                <w:rFonts w:ascii="Times New Roman" w:hAnsi="Times New Roman"/>
                <w:b/>
                <w:i/>
                <w:iCs/>
              </w:rPr>
              <w:t>10</w:t>
            </w:r>
          </w:p>
        </w:tc>
        <w:tc>
          <w:tcPr>
            <w:tcW w:w="764" w:type="pct"/>
            <w:vMerge w:val="restart"/>
          </w:tcPr>
          <w:p w14:paraId="635F6320"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 xml:space="preserve">ПК 1.6, ОК 01, </w:t>
            </w:r>
          </w:p>
          <w:p w14:paraId="5D6AA5AE" w14:textId="77777777" w:rsidR="000D7985" w:rsidRPr="00A37B7C" w:rsidRDefault="000D7985" w:rsidP="00C46C1F">
            <w:pPr>
              <w:suppressAutoHyphens/>
              <w:spacing w:after="0" w:line="240" w:lineRule="auto"/>
              <w:rPr>
                <w:rFonts w:ascii="Times New Roman" w:hAnsi="Times New Roman"/>
                <w:b/>
                <w:i/>
              </w:rPr>
            </w:pPr>
            <w:r w:rsidRPr="00A37B7C">
              <w:rPr>
                <w:rFonts w:ascii="Times New Roman" w:hAnsi="Times New Roman"/>
                <w:iCs/>
              </w:rPr>
              <w:t>ОК 02, ОК 07</w:t>
            </w:r>
          </w:p>
        </w:tc>
      </w:tr>
      <w:tr w:rsidR="000D7985" w:rsidRPr="00A37B7C" w14:paraId="196EBCE8" w14:textId="77777777" w:rsidTr="00C46C1F">
        <w:trPr>
          <w:trHeight w:val="20"/>
        </w:trPr>
        <w:tc>
          <w:tcPr>
            <w:tcW w:w="729" w:type="pct"/>
            <w:vMerge/>
          </w:tcPr>
          <w:p w14:paraId="6FAB21DB" w14:textId="77777777" w:rsidR="000D7985" w:rsidRPr="00A37B7C" w:rsidRDefault="000D7985" w:rsidP="00C46C1F">
            <w:pPr>
              <w:spacing w:after="0" w:line="240" w:lineRule="auto"/>
              <w:rPr>
                <w:rFonts w:ascii="Times New Roman" w:hAnsi="Times New Roman"/>
                <w:b/>
                <w:bCs/>
                <w:i/>
              </w:rPr>
            </w:pPr>
          </w:p>
        </w:tc>
        <w:tc>
          <w:tcPr>
            <w:tcW w:w="2900" w:type="pct"/>
          </w:tcPr>
          <w:p w14:paraId="133ECADE" w14:textId="77777777" w:rsidR="000D7985" w:rsidRPr="00A37B7C" w:rsidRDefault="000D7985" w:rsidP="00C46C1F">
            <w:pPr>
              <w:pStyle w:val="TableParagraph"/>
              <w:ind w:left="0" w:right="113"/>
            </w:pPr>
            <w:r w:rsidRPr="00A37B7C">
              <w:rPr>
                <w:b/>
                <w:bCs/>
              </w:rPr>
              <w:t>1.</w:t>
            </w:r>
            <w:r w:rsidRPr="00A37B7C">
              <w:t xml:space="preserve"> Понятие и классификация торгово-технологического оборудования.</w:t>
            </w:r>
          </w:p>
        </w:tc>
        <w:tc>
          <w:tcPr>
            <w:tcW w:w="607" w:type="pct"/>
            <w:vMerge w:val="restart"/>
            <w:vAlign w:val="center"/>
          </w:tcPr>
          <w:p w14:paraId="6AF9674F" w14:textId="77777777" w:rsidR="000D7985" w:rsidRPr="00A37B7C" w:rsidRDefault="000D7985" w:rsidP="00C46C1F">
            <w:pPr>
              <w:suppressAutoHyphens/>
              <w:spacing w:after="0" w:line="240" w:lineRule="auto"/>
              <w:jc w:val="center"/>
              <w:rPr>
                <w:rFonts w:ascii="Times New Roman" w:hAnsi="Times New Roman"/>
                <w:bCs/>
                <w:i/>
                <w:iCs/>
              </w:rPr>
            </w:pPr>
            <w:r w:rsidRPr="00A37B7C">
              <w:rPr>
                <w:rFonts w:ascii="Times New Roman" w:hAnsi="Times New Roman"/>
                <w:i/>
                <w:iCs/>
              </w:rPr>
              <w:t>6</w:t>
            </w:r>
          </w:p>
        </w:tc>
        <w:tc>
          <w:tcPr>
            <w:tcW w:w="764" w:type="pct"/>
            <w:vMerge/>
          </w:tcPr>
          <w:p w14:paraId="7CFD3888" w14:textId="77777777" w:rsidR="000D7985" w:rsidRPr="00A37B7C" w:rsidRDefault="000D7985" w:rsidP="00C46C1F">
            <w:pPr>
              <w:spacing w:after="0" w:line="240" w:lineRule="auto"/>
              <w:rPr>
                <w:rFonts w:ascii="Times New Roman" w:hAnsi="Times New Roman"/>
                <w:b/>
                <w:bCs/>
                <w:i/>
              </w:rPr>
            </w:pPr>
          </w:p>
        </w:tc>
      </w:tr>
      <w:tr w:rsidR="000D7985" w:rsidRPr="00A37B7C" w14:paraId="7568B1AD" w14:textId="77777777" w:rsidTr="00C46C1F">
        <w:trPr>
          <w:trHeight w:val="20"/>
        </w:trPr>
        <w:tc>
          <w:tcPr>
            <w:tcW w:w="729" w:type="pct"/>
            <w:vMerge/>
          </w:tcPr>
          <w:p w14:paraId="4851E1BA" w14:textId="77777777" w:rsidR="000D7985" w:rsidRPr="00A37B7C" w:rsidRDefault="000D7985" w:rsidP="00C46C1F">
            <w:pPr>
              <w:spacing w:after="0" w:line="240" w:lineRule="auto"/>
              <w:rPr>
                <w:rFonts w:ascii="Times New Roman" w:hAnsi="Times New Roman"/>
                <w:b/>
                <w:bCs/>
                <w:i/>
              </w:rPr>
            </w:pPr>
          </w:p>
        </w:tc>
        <w:tc>
          <w:tcPr>
            <w:tcW w:w="2900" w:type="pct"/>
          </w:tcPr>
          <w:p w14:paraId="084D876C" w14:textId="77777777" w:rsidR="000D7985" w:rsidRPr="00A37B7C" w:rsidRDefault="000D7985" w:rsidP="00C46C1F">
            <w:pPr>
              <w:pStyle w:val="TableParagraph"/>
              <w:ind w:left="0" w:right="113"/>
            </w:pPr>
            <w:r w:rsidRPr="00A37B7C">
              <w:rPr>
                <w:b/>
                <w:bCs/>
              </w:rPr>
              <w:t>2.</w:t>
            </w:r>
            <w:r w:rsidRPr="00A37B7C">
              <w:t xml:space="preserve"> Понятие и классификация торговой мебели. Требования к торговой мебели. Принципы подбора и размещения торговой мебели, правила эксплуатации торговой мебели.</w:t>
            </w:r>
          </w:p>
        </w:tc>
        <w:tc>
          <w:tcPr>
            <w:tcW w:w="607" w:type="pct"/>
            <w:vMerge/>
            <w:vAlign w:val="center"/>
          </w:tcPr>
          <w:p w14:paraId="2150EE76" w14:textId="77777777" w:rsidR="000D7985" w:rsidRPr="00A37B7C" w:rsidRDefault="000D7985" w:rsidP="00C46C1F">
            <w:pPr>
              <w:suppressAutoHyphens/>
              <w:spacing w:after="0" w:line="240" w:lineRule="auto"/>
              <w:jc w:val="center"/>
              <w:rPr>
                <w:rFonts w:ascii="Times New Roman" w:hAnsi="Times New Roman"/>
                <w:bCs/>
                <w:i/>
                <w:iCs/>
              </w:rPr>
            </w:pPr>
          </w:p>
        </w:tc>
        <w:tc>
          <w:tcPr>
            <w:tcW w:w="764" w:type="pct"/>
            <w:vMerge/>
          </w:tcPr>
          <w:p w14:paraId="38D8EF7F" w14:textId="77777777" w:rsidR="000D7985" w:rsidRPr="00A37B7C" w:rsidRDefault="000D7985" w:rsidP="00C46C1F">
            <w:pPr>
              <w:spacing w:after="0" w:line="240" w:lineRule="auto"/>
              <w:rPr>
                <w:rFonts w:ascii="Times New Roman" w:hAnsi="Times New Roman"/>
                <w:b/>
                <w:bCs/>
                <w:i/>
              </w:rPr>
            </w:pPr>
          </w:p>
        </w:tc>
      </w:tr>
      <w:tr w:rsidR="000D7985" w:rsidRPr="00A37B7C" w14:paraId="052438FA" w14:textId="77777777" w:rsidTr="00C46C1F">
        <w:trPr>
          <w:trHeight w:val="20"/>
        </w:trPr>
        <w:tc>
          <w:tcPr>
            <w:tcW w:w="729" w:type="pct"/>
            <w:vMerge/>
          </w:tcPr>
          <w:p w14:paraId="4C75322F" w14:textId="77777777" w:rsidR="000D7985" w:rsidRPr="00A37B7C" w:rsidRDefault="000D7985" w:rsidP="00C46C1F">
            <w:pPr>
              <w:spacing w:after="0" w:line="240" w:lineRule="auto"/>
              <w:rPr>
                <w:rFonts w:ascii="Times New Roman" w:hAnsi="Times New Roman"/>
                <w:b/>
                <w:bCs/>
                <w:i/>
              </w:rPr>
            </w:pPr>
          </w:p>
        </w:tc>
        <w:tc>
          <w:tcPr>
            <w:tcW w:w="2900" w:type="pct"/>
          </w:tcPr>
          <w:p w14:paraId="47130420" w14:textId="77777777" w:rsidR="000D7985" w:rsidRPr="00A37B7C" w:rsidRDefault="000D7985" w:rsidP="00C46C1F">
            <w:pPr>
              <w:pStyle w:val="TableParagraph"/>
              <w:ind w:left="0" w:right="113"/>
            </w:pPr>
            <w:r w:rsidRPr="00A37B7C">
              <w:rPr>
                <w:b/>
                <w:bCs/>
              </w:rPr>
              <w:t>3.</w:t>
            </w:r>
            <w:r w:rsidRPr="00A37B7C">
              <w:t xml:space="preserve"> Понятие и классификация торгового инвентаря. Характеристика отдельных видов торгового инвентаря. Правила эксплуатации торгового инвентаря.</w:t>
            </w:r>
          </w:p>
        </w:tc>
        <w:tc>
          <w:tcPr>
            <w:tcW w:w="607" w:type="pct"/>
            <w:vMerge/>
            <w:vAlign w:val="center"/>
          </w:tcPr>
          <w:p w14:paraId="3F920B4E" w14:textId="77777777" w:rsidR="000D7985" w:rsidRPr="00A37B7C" w:rsidRDefault="000D7985" w:rsidP="00C46C1F">
            <w:pPr>
              <w:suppressAutoHyphens/>
              <w:spacing w:after="0" w:line="240" w:lineRule="auto"/>
              <w:jc w:val="center"/>
              <w:rPr>
                <w:rFonts w:ascii="Times New Roman" w:hAnsi="Times New Roman"/>
                <w:bCs/>
                <w:i/>
                <w:iCs/>
              </w:rPr>
            </w:pPr>
          </w:p>
        </w:tc>
        <w:tc>
          <w:tcPr>
            <w:tcW w:w="764" w:type="pct"/>
            <w:vMerge/>
          </w:tcPr>
          <w:p w14:paraId="60C87458" w14:textId="77777777" w:rsidR="000D7985" w:rsidRPr="00A37B7C" w:rsidRDefault="000D7985" w:rsidP="00C46C1F">
            <w:pPr>
              <w:spacing w:after="0" w:line="240" w:lineRule="auto"/>
              <w:rPr>
                <w:rFonts w:ascii="Times New Roman" w:hAnsi="Times New Roman"/>
                <w:b/>
                <w:bCs/>
                <w:i/>
              </w:rPr>
            </w:pPr>
          </w:p>
        </w:tc>
      </w:tr>
      <w:tr w:rsidR="000D7985" w:rsidRPr="00A37B7C" w14:paraId="06B83293" w14:textId="77777777" w:rsidTr="00C46C1F">
        <w:trPr>
          <w:trHeight w:val="20"/>
        </w:trPr>
        <w:tc>
          <w:tcPr>
            <w:tcW w:w="729" w:type="pct"/>
            <w:vMerge/>
          </w:tcPr>
          <w:p w14:paraId="59AA7C9A" w14:textId="77777777" w:rsidR="000D7985" w:rsidRPr="00A37B7C" w:rsidRDefault="000D7985" w:rsidP="00C46C1F">
            <w:pPr>
              <w:spacing w:after="0" w:line="240" w:lineRule="auto"/>
              <w:rPr>
                <w:rFonts w:ascii="Times New Roman" w:hAnsi="Times New Roman"/>
                <w:b/>
                <w:bCs/>
                <w:i/>
              </w:rPr>
            </w:pPr>
          </w:p>
        </w:tc>
        <w:tc>
          <w:tcPr>
            <w:tcW w:w="2900" w:type="pct"/>
          </w:tcPr>
          <w:p w14:paraId="7C7AF91B"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В том числе практических занятий</w:t>
            </w:r>
          </w:p>
        </w:tc>
        <w:tc>
          <w:tcPr>
            <w:tcW w:w="607" w:type="pct"/>
            <w:vAlign w:val="center"/>
          </w:tcPr>
          <w:p w14:paraId="14B386DC"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bCs/>
                <w:i/>
                <w:iCs/>
              </w:rPr>
              <w:t>4</w:t>
            </w:r>
          </w:p>
        </w:tc>
        <w:tc>
          <w:tcPr>
            <w:tcW w:w="764" w:type="pct"/>
            <w:vMerge/>
          </w:tcPr>
          <w:p w14:paraId="464957C0" w14:textId="77777777" w:rsidR="000D7985" w:rsidRPr="00A37B7C" w:rsidRDefault="000D7985" w:rsidP="00C46C1F">
            <w:pPr>
              <w:spacing w:after="0" w:line="240" w:lineRule="auto"/>
              <w:rPr>
                <w:rFonts w:ascii="Times New Roman" w:hAnsi="Times New Roman"/>
                <w:b/>
                <w:i/>
              </w:rPr>
            </w:pPr>
          </w:p>
        </w:tc>
      </w:tr>
      <w:tr w:rsidR="000D7985" w:rsidRPr="00A37B7C" w14:paraId="47D51FCF" w14:textId="77777777" w:rsidTr="00C46C1F">
        <w:trPr>
          <w:trHeight w:val="20"/>
        </w:trPr>
        <w:tc>
          <w:tcPr>
            <w:tcW w:w="729" w:type="pct"/>
            <w:vMerge/>
          </w:tcPr>
          <w:p w14:paraId="6378F25D" w14:textId="77777777" w:rsidR="000D7985" w:rsidRPr="00A37B7C" w:rsidRDefault="000D7985" w:rsidP="00C46C1F">
            <w:pPr>
              <w:spacing w:after="0" w:line="240" w:lineRule="auto"/>
              <w:rPr>
                <w:rFonts w:ascii="Times New Roman" w:hAnsi="Times New Roman"/>
                <w:b/>
                <w:bCs/>
                <w:i/>
              </w:rPr>
            </w:pPr>
          </w:p>
        </w:tc>
        <w:tc>
          <w:tcPr>
            <w:tcW w:w="2900" w:type="pct"/>
          </w:tcPr>
          <w:p w14:paraId="31F6C622"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iCs/>
              </w:rPr>
              <w:t>Практическое занятие 1.</w:t>
            </w:r>
            <w:r w:rsidRPr="00A37B7C">
              <w:rPr>
                <w:rFonts w:ascii="Times New Roman" w:hAnsi="Times New Roman"/>
                <w:b/>
                <w:i/>
              </w:rPr>
              <w:t xml:space="preserve"> </w:t>
            </w:r>
            <w:r w:rsidRPr="00A37B7C">
              <w:rPr>
                <w:rFonts w:ascii="Times New Roman" w:hAnsi="Times New Roman"/>
                <w:bCs/>
                <w:iCs/>
              </w:rPr>
              <w:t>Подбор, размещение и эксплуатация торгово-технологического оборудования и торговой мебели с учетом климатических особенностей региона нахождения торгового предприятия.</w:t>
            </w:r>
          </w:p>
        </w:tc>
        <w:tc>
          <w:tcPr>
            <w:tcW w:w="607" w:type="pct"/>
            <w:vAlign w:val="center"/>
          </w:tcPr>
          <w:p w14:paraId="631BD2DA"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c>
          <w:tcPr>
            <w:tcW w:w="764" w:type="pct"/>
            <w:vMerge/>
          </w:tcPr>
          <w:p w14:paraId="3D74E07E" w14:textId="77777777" w:rsidR="000D7985" w:rsidRPr="00A37B7C" w:rsidRDefault="000D7985" w:rsidP="00C46C1F">
            <w:pPr>
              <w:spacing w:after="0" w:line="240" w:lineRule="auto"/>
              <w:rPr>
                <w:rFonts w:ascii="Times New Roman" w:hAnsi="Times New Roman"/>
                <w:b/>
                <w:i/>
              </w:rPr>
            </w:pPr>
          </w:p>
        </w:tc>
      </w:tr>
      <w:tr w:rsidR="000D7985" w:rsidRPr="00A37B7C" w14:paraId="5602741D" w14:textId="77777777" w:rsidTr="00C46C1F">
        <w:trPr>
          <w:trHeight w:val="20"/>
        </w:trPr>
        <w:tc>
          <w:tcPr>
            <w:tcW w:w="729" w:type="pct"/>
            <w:vMerge/>
          </w:tcPr>
          <w:p w14:paraId="56322077" w14:textId="77777777" w:rsidR="000D7985" w:rsidRPr="00A37B7C" w:rsidRDefault="000D7985" w:rsidP="00C46C1F">
            <w:pPr>
              <w:spacing w:after="0" w:line="240" w:lineRule="auto"/>
              <w:rPr>
                <w:rFonts w:ascii="Times New Roman" w:hAnsi="Times New Roman"/>
                <w:b/>
                <w:bCs/>
                <w:i/>
              </w:rPr>
            </w:pPr>
          </w:p>
        </w:tc>
        <w:tc>
          <w:tcPr>
            <w:tcW w:w="2900" w:type="pct"/>
            <w:vAlign w:val="bottom"/>
          </w:tcPr>
          <w:p w14:paraId="5C144E05" w14:textId="77777777" w:rsidR="000D7985" w:rsidRPr="00A37B7C" w:rsidRDefault="000D7985" w:rsidP="00C46C1F">
            <w:pPr>
              <w:spacing w:after="0" w:line="240" w:lineRule="auto"/>
              <w:rPr>
                <w:rFonts w:ascii="Times New Roman" w:hAnsi="Times New Roman"/>
                <w:b/>
                <w:i/>
              </w:rPr>
            </w:pPr>
            <w:r w:rsidRPr="00A37B7C">
              <w:rPr>
                <w:rFonts w:ascii="Times New Roman" w:hAnsi="Times New Roman"/>
                <w:b/>
                <w:iCs/>
              </w:rPr>
              <w:t>Практическое занятие 2</w:t>
            </w:r>
            <w:r w:rsidRPr="00A37B7C">
              <w:rPr>
                <w:rFonts w:ascii="Times New Roman" w:hAnsi="Times New Roman"/>
                <w:b/>
                <w:i/>
              </w:rPr>
              <w:t xml:space="preserve">. </w:t>
            </w:r>
            <w:r w:rsidRPr="00A37B7C">
              <w:rPr>
                <w:rFonts w:ascii="Times New Roman" w:hAnsi="Times New Roman"/>
                <w:bCs/>
                <w:iCs/>
              </w:rPr>
              <w:t>Подбор и эксплуатация торгового инвентаря с учетом клиенториентированности торговой деятельности.</w:t>
            </w:r>
          </w:p>
        </w:tc>
        <w:tc>
          <w:tcPr>
            <w:tcW w:w="607" w:type="pct"/>
            <w:vAlign w:val="center"/>
          </w:tcPr>
          <w:p w14:paraId="1201F906" w14:textId="77777777" w:rsidR="000D7985" w:rsidRPr="00A37B7C" w:rsidRDefault="000D7985" w:rsidP="00C46C1F">
            <w:pPr>
              <w:suppressAutoHyphens/>
              <w:spacing w:after="0" w:line="240" w:lineRule="auto"/>
              <w:jc w:val="center"/>
              <w:rPr>
                <w:rFonts w:ascii="Times New Roman" w:hAnsi="Times New Roman"/>
                <w:i/>
                <w:iCs/>
              </w:rPr>
            </w:pPr>
            <w:r w:rsidRPr="00A37B7C">
              <w:rPr>
                <w:rFonts w:ascii="Times New Roman" w:hAnsi="Times New Roman"/>
                <w:i/>
                <w:iCs/>
              </w:rPr>
              <w:t>2</w:t>
            </w:r>
          </w:p>
        </w:tc>
        <w:tc>
          <w:tcPr>
            <w:tcW w:w="764" w:type="pct"/>
            <w:vMerge/>
          </w:tcPr>
          <w:p w14:paraId="70BB2189" w14:textId="77777777" w:rsidR="000D7985" w:rsidRPr="00A37B7C" w:rsidRDefault="000D7985" w:rsidP="00C46C1F">
            <w:pPr>
              <w:spacing w:after="0" w:line="240" w:lineRule="auto"/>
              <w:rPr>
                <w:rFonts w:ascii="Times New Roman" w:hAnsi="Times New Roman"/>
                <w:b/>
                <w:i/>
              </w:rPr>
            </w:pPr>
          </w:p>
        </w:tc>
      </w:tr>
      <w:tr w:rsidR="000D7985" w:rsidRPr="00A37B7C" w14:paraId="5CF6CC50" w14:textId="77777777" w:rsidTr="00C46C1F">
        <w:trPr>
          <w:trHeight w:val="20"/>
        </w:trPr>
        <w:tc>
          <w:tcPr>
            <w:tcW w:w="729" w:type="pct"/>
            <w:vMerge/>
          </w:tcPr>
          <w:p w14:paraId="372D5361" w14:textId="77777777" w:rsidR="000D7985" w:rsidRPr="00A37B7C" w:rsidRDefault="000D7985" w:rsidP="00C46C1F">
            <w:pPr>
              <w:spacing w:after="0" w:line="240" w:lineRule="auto"/>
              <w:rPr>
                <w:rFonts w:ascii="Times New Roman" w:hAnsi="Times New Roman"/>
                <w:b/>
                <w:bCs/>
              </w:rPr>
            </w:pPr>
          </w:p>
        </w:tc>
        <w:tc>
          <w:tcPr>
            <w:tcW w:w="2900" w:type="pct"/>
          </w:tcPr>
          <w:p w14:paraId="60E477B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Самостоятельная работа обучающихся</w:t>
            </w:r>
          </w:p>
        </w:tc>
        <w:tc>
          <w:tcPr>
            <w:tcW w:w="607" w:type="pct"/>
            <w:vAlign w:val="center"/>
          </w:tcPr>
          <w:p w14:paraId="37D1B2A0" w14:textId="77777777" w:rsidR="000D7985" w:rsidRPr="00A37B7C" w:rsidRDefault="000D7985" w:rsidP="00C46C1F">
            <w:pPr>
              <w:suppressAutoHyphens/>
              <w:spacing w:after="0" w:line="240" w:lineRule="auto"/>
              <w:jc w:val="center"/>
              <w:rPr>
                <w:rFonts w:ascii="Times New Roman" w:hAnsi="Times New Roman"/>
                <w:b/>
                <w:bCs/>
                <w:i/>
                <w:iCs/>
              </w:rPr>
            </w:pPr>
            <w:r w:rsidRPr="00A37B7C">
              <w:rPr>
                <w:rFonts w:ascii="Times New Roman" w:hAnsi="Times New Roman"/>
                <w:b/>
                <w:i/>
                <w:iCs/>
              </w:rPr>
              <w:t>-</w:t>
            </w:r>
          </w:p>
        </w:tc>
        <w:tc>
          <w:tcPr>
            <w:tcW w:w="764" w:type="pct"/>
            <w:vMerge/>
          </w:tcPr>
          <w:p w14:paraId="02BE635E" w14:textId="77777777" w:rsidR="000D7985" w:rsidRPr="00A37B7C" w:rsidRDefault="000D7985" w:rsidP="00C46C1F">
            <w:pPr>
              <w:spacing w:after="0" w:line="240" w:lineRule="auto"/>
              <w:rPr>
                <w:rFonts w:ascii="Times New Roman" w:hAnsi="Times New Roman"/>
                <w:b/>
              </w:rPr>
            </w:pPr>
          </w:p>
        </w:tc>
      </w:tr>
      <w:tr w:rsidR="000D7985" w:rsidRPr="00A37B7C" w14:paraId="58B53F40" w14:textId="77777777" w:rsidTr="00C46C1F">
        <w:trPr>
          <w:trHeight w:val="20"/>
        </w:trPr>
        <w:tc>
          <w:tcPr>
            <w:tcW w:w="729" w:type="pct"/>
            <w:vMerge w:val="restart"/>
          </w:tcPr>
          <w:p w14:paraId="0308F7A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1.2. </w:t>
            </w:r>
          </w:p>
          <w:p w14:paraId="0A10887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Весоизмерительное, фасовочно-упаковочное и измельчительно-режущее оборудование</w:t>
            </w:r>
          </w:p>
          <w:p w14:paraId="374F56A8" w14:textId="77777777" w:rsidR="000D7985" w:rsidRPr="00A37B7C" w:rsidRDefault="000D7985" w:rsidP="00C46C1F">
            <w:pPr>
              <w:spacing w:after="0" w:line="240" w:lineRule="auto"/>
              <w:jc w:val="center"/>
              <w:rPr>
                <w:rFonts w:ascii="Times New Roman" w:hAnsi="Times New Roman"/>
              </w:rPr>
            </w:pPr>
          </w:p>
        </w:tc>
        <w:tc>
          <w:tcPr>
            <w:tcW w:w="2900" w:type="pct"/>
          </w:tcPr>
          <w:p w14:paraId="79BC424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607" w:type="pct"/>
            <w:vAlign w:val="center"/>
          </w:tcPr>
          <w:p w14:paraId="4648D912" w14:textId="77777777" w:rsidR="000D7985" w:rsidRPr="00A37B7C" w:rsidRDefault="000D7985" w:rsidP="00C46C1F">
            <w:pPr>
              <w:spacing w:after="0" w:line="240" w:lineRule="auto"/>
              <w:jc w:val="center"/>
              <w:rPr>
                <w:rFonts w:ascii="Times New Roman" w:hAnsi="Times New Roman"/>
                <w:b/>
                <w:i/>
              </w:rPr>
            </w:pPr>
            <w:r w:rsidRPr="00A37B7C">
              <w:rPr>
                <w:rFonts w:ascii="Times New Roman" w:hAnsi="Times New Roman"/>
                <w:b/>
                <w:i/>
              </w:rPr>
              <w:t>8</w:t>
            </w:r>
          </w:p>
        </w:tc>
        <w:tc>
          <w:tcPr>
            <w:tcW w:w="764" w:type="pct"/>
            <w:vMerge w:val="restart"/>
          </w:tcPr>
          <w:p w14:paraId="73BC517E"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 xml:space="preserve">ПК 1.6, ОК 01, </w:t>
            </w:r>
          </w:p>
          <w:p w14:paraId="1A8F3354"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ОК 02, ОК 07</w:t>
            </w:r>
          </w:p>
          <w:p w14:paraId="02B0EE5E" w14:textId="77777777" w:rsidR="000D7985" w:rsidRPr="00A37B7C" w:rsidRDefault="000D7985" w:rsidP="00C46C1F">
            <w:pPr>
              <w:spacing w:after="0" w:line="240" w:lineRule="auto"/>
              <w:rPr>
                <w:rFonts w:ascii="Times New Roman" w:hAnsi="Times New Roman"/>
                <w:b/>
              </w:rPr>
            </w:pPr>
          </w:p>
        </w:tc>
      </w:tr>
      <w:tr w:rsidR="000D7985" w:rsidRPr="00A37B7C" w14:paraId="01263BDA" w14:textId="77777777" w:rsidTr="00C46C1F">
        <w:trPr>
          <w:trHeight w:val="1236"/>
        </w:trPr>
        <w:tc>
          <w:tcPr>
            <w:tcW w:w="729" w:type="pct"/>
            <w:vMerge/>
          </w:tcPr>
          <w:p w14:paraId="3C484F72" w14:textId="77777777" w:rsidR="000D7985" w:rsidRPr="00A37B7C" w:rsidRDefault="000D7985" w:rsidP="00C46C1F">
            <w:pPr>
              <w:spacing w:after="0" w:line="240" w:lineRule="auto"/>
              <w:rPr>
                <w:rFonts w:ascii="Times New Roman" w:hAnsi="Times New Roman"/>
                <w:b/>
                <w:bCs/>
              </w:rPr>
            </w:pPr>
          </w:p>
        </w:tc>
        <w:tc>
          <w:tcPr>
            <w:tcW w:w="2900" w:type="pct"/>
          </w:tcPr>
          <w:p w14:paraId="3D1CA70D"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1. </w:t>
            </w:r>
            <w:r w:rsidRPr="00A37B7C">
              <w:rPr>
                <w:rFonts w:ascii="Times New Roman" w:hAnsi="Times New Roman"/>
                <w:bCs/>
              </w:rPr>
              <w:t>Понятия и классификации весоизмерительного, фасовочно-упаковочного и измельчительно-режущего оборудования. Требования к весоизмерительному, фасовочно-упаковочному и измельчительно- режущему оборудованию. Правила эксплуатации весоизмерительного, фасовочно-упаковочного и измельчительно-режущего оборудования.</w:t>
            </w:r>
          </w:p>
        </w:tc>
        <w:tc>
          <w:tcPr>
            <w:tcW w:w="607" w:type="pct"/>
            <w:vAlign w:val="center"/>
          </w:tcPr>
          <w:p w14:paraId="0F416103"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5A3367E9" w14:textId="77777777" w:rsidR="000D7985" w:rsidRPr="00A37B7C" w:rsidRDefault="000D7985" w:rsidP="00C46C1F">
            <w:pPr>
              <w:spacing w:after="0" w:line="240" w:lineRule="auto"/>
              <w:rPr>
                <w:rFonts w:ascii="Times New Roman" w:hAnsi="Times New Roman"/>
                <w:b/>
                <w:bCs/>
              </w:rPr>
            </w:pPr>
          </w:p>
        </w:tc>
      </w:tr>
      <w:tr w:rsidR="000D7985" w:rsidRPr="00A37B7C" w14:paraId="04000885" w14:textId="77777777" w:rsidTr="00C46C1F">
        <w:trPr>
          <w:trHeight w:val="20"/>
        </w:trPr>
        <w:tc>
          <w:tcPr>
            <w:tcW w:w="729" w:type="pct"/>
            <w:vMerge/>
          </w:tcPr>
          <w:p w14:paraId="32D2C462" w14:textId="77777777" w:rsidR="000D7985" w:rsidRPr="00A37B7C" w:rsidRDefault="000D7985" w:rsidP="00C46C1F">
            <w:pPr>
              <w:spacing w:after="0" w:line="240" w:lineRule="auto"/>
              <w:rPr>
                <w:rFonts w:ascii="Times New Roman" w:hAnsi="Times New Roman"/>
                <w:b/>
                <w:bCs/>
              </w:rPr>
            </w:pPr>
          </w:p>
        </w:tc>
        <w:tc>
          <w:tcPr>
            <w:tcW w:w="2900" w:type="pct"/>
          </w:tcPr>
          <w:p w14:paraId="5AC4A131"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В том числе практических занятий</w:t>
            </w:r>
          </w:p>
        </w:tc>
        <w:tc>
          <w:tcPr>
            <w:tcW w:w="607" w:type="pct"/>
            <w:vAlign w:val="center"/>
          </w:tcPr>
          <w:p w14:paraId="4468C5FB"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6</w:t>
            </w:r>
          </w:p>
        </w:tc>
        <w:tc>
          <w:tcPr>
            <w:tcW w:w="764" w:type="pct"/>
            <w:vMerge/>
          </w:tcPr>
          <w:p w14:paraId="02800302" w14:textId="77777777" w:rsidR="000D7985" w:rsidRPr="00A37B7C" w:rsidRDefault="000D7985" w:rsidP="00C46C1F">
            <w:pPr>
              <w:spacing w:after="0" w:line="240" w:lineRule="auto"/>
              <w:rPr>
                <w:rFonts w:ascii="Times New Roman" w:hAnsi="Times New Roman"/>
                <w:b/>
                <w:bCs/>
              </w:rPr>
            </w:pPr>
          </w:p>
        </w:tc>
      </w:tr>
      <w:tr w:rsidR="000D7985" w:rsidRPr="00A37B7C" w14:paraId="5F6D47E0" w14:textId="77777777" w:rsidTr="00C46C1F">
        <w:trPr>
          <w:trHeight w:val="20"/>
        </w:trPr>
        <w:tc>
          <w:tcPr>
            <w:tcW w:w="729" w:type="pct"/>
            <w:vMerge/>
          </w:tcPr>
          <w:p w14:paraId="105390EA" w14:textId="77777777" w:rsidR="000D7985" w:rsidRPr="00A37B7C" w:rsidRDefault="000D7985" w:rsidP="00C46C1F">
            <w:pPr>
              <w:spacing w:after="0" w:line="240" w:lineRule="auto"/>
              <w:rPr>
                <w:rFonts w:ascii="Times New Roman" w:hAnsi="Times New Roman"/>
                <w:b/>
                <w:bCs/>
              </w:rPr>
            </w:pPr>
          </w:p>
        </w:tc>
        <w:tc>
          <w:tcPr>
            <w:tcW w:w="2900" w:type="pct"/>
          </w:tcPr>
          <w:p w14:paraId="70EB2D1F"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3. </w:t>
            </w:r>
            <w:r w:rsidRPr="00A37B7C">
              <w:rPr>
                <w:rFonts w:ascii="Times New Roman" w:hAnsi="Times New Roman"/>
              </w:rPr>
              <w:t>Подбор и эксплуатация весоизмерительного оборудования. Реализовывать мероприятия для обеспечения выполнения плана продаж;</w:t>
            </w:r>
          </w:p>
        </w:tc>
        <w:tc>
          <w:tcPr>
            <w:tcW w:w="607" w:type="pct"/>
            <w:vAlign w:val="center"/>
          </w:tcPr>
          <w:p w14:paraId="092F0433"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6BC0D30B" w14:textId="77777777" w:rsidR="000D7985" w:rsidRPr="00A37B7C" w:rsidRDefault="000D7985" w:rsidP="00C46C1F">
            <w:pPr>
              <w:spacing w:after="0" w:line="240" w:lineRule="auto"/>
              <w:rPr>
                <w:rFonts w:ascii="Times New Roman" w:hAnsi="Times New Roman"/>
                <w:b/>
                <w:bCs/>
              </w:rPr>
            </w:pPr>
          </w:p>
        </w:tc>
      </w:tr>
      <w:tr w:rsidR="000D7985" w:rsidRPr="00A37B7C" w14:paraId="2E1B0684" w14:textId="77777777" w:rsidTr="00C46C1F">
        <w:trPr>
          <w:trHeight w:val="20"/>
        </w:trPr>
        <w:tc>
          <w:tcPr>
            <w:tcW w:w="729" w:type="pct"/>
            <w:vMerge/>
          </w:tcPr>
          <w:p w14:paraId="7E6B5861" w14:textId="77777777" w:rsidR="000D7985" w:rsidRPr="00A37B7C" w:rsidRDefault="000D7985" w:rsidP="00C46C1F">
            <w:pPr>
              <w:spacing w:after="0" w:line="240" w:lineRule="auto"/>
              <w:rPr>
                <w:rFonts w:ascii="Times New Roman" w:hAnsi="Times New Roman"/>
                <w:b/>
                <w:bCs/>
              </w:rPr>
            </w:pPr>
          </w:p>
        </w:tc>
        <w:tc>
          <w:tcPr>
            <w:tcW w:w="2900" w:type="pct"/>
            <w:vAlign w:val="bottom"/>
          </w:tcPr>
          <w:p w14:paraId="772A72AD"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4. </w:t>
            </w:r>
            <w:r w:rsidRPr="00A37B7C">
              <w:rPr>
                <w:rFonts w:ascii="Times New Roman" w:hAnsi="Times New Roman"/>
              </w:rPr>
              <w:t>Подбор и эксплуатация фасовочно-упаковочного оборудования.</w:t>
            </w:r>
          </w:p>
        </w:tc>
        <w:tc>
          <w:tcPr>
            <w:tcW w:w="607" w:type="pct"/>
            <w:vAlign w:val="center"/>
          </w:tcPr>
          <w:p w14:paraId="327E575A" w14:textId="77777777" w:rsidR="000D7985" w:rsidRPr="00A37B7C" w:rsidRDefault="000D7985" w:rsidP="00C46C1F">
            <w:pPr>
              <w:spacing w:after="0" w:line="240" w:lineRule="auto"/>
              <w:jc w:val="center"/>
              <w:rPr>
                <w:rFonts w:ascii="Times New Roman" w:hAnsi="Times New Roman"/>
                <w:i/>
              </w:rPr>
            </w:pPr>
            <w:r w:rsidRPr="00A37B7C">
              <w:rPr>
                <w:rFonts w:ascii="Times New Roman" w:hAnsi="Times New Roman"/>
                <w:bCs/>
                <w:i/>
              </w:rPr>
              <w:t>2</w:t>
            </w:r>
          </w:p>
        </w:tc>
        <w:tc>
          <w:tcPr>
            <w:tcW w:w="764" w:type="pct"/>
            <w:vMerge/>
          </w:tcPr>
          <w:p w14:paraId="33E9DEF4" w14:textId="77777777" w:rsidR="000D7985" w:rsidRPr="00A37B7C" w:rsidRDefault="000D7985" w:rsidP="00C46C1F">
            <w:pPr>
              <w:spacing w:after="0" w:line="240" w:lineRule="auto"/>
              <w:rPr>
                <w:rFonts w:ascii="Times New Roman" w:hAnsi="Times New Roman"/>
                <w:b/>
                <w:bCs/>
              </w:rPr>
            </w:pPr>
          </w:p>
        </w:tc>
      </w:tr>
      <w:tr w:rsidR="000D7985" w:rsidRPr="00A37B7C" w14:paraId="3E00A831" w14:textId="77777777" w:rsidTr="00C46C1F">
        <w:trPr>
          <w:trHeight w:val="20"/>
        </w:trPr>
        <w:tc>
          <w:tcPr>
            <w:tcW w:w="729" w:type="pct"/>
            <w:vMerge/>
          </w:tcPr>
          <w:p w14:paraId="5DD5C18E" w14:textId="77777777" w:rsidR="000D7985" w:rsidRPr="00A37B7C" w:rsidRDefault="000D7985" w:rsidP="00C46C1F">
            <w:pPr>
              <w:spacing w:after="0" w:line="240" w:lineRule="auto"/>
              <w:rPr>
                <w:rFonts w:ascii="Times New Roman" w:hAnsi="Times New Roman"/>
                <w:b/>
                <w:bCs/>
              </w:rPr>
            </w:pPr>
          </w:p>
        </w:tc>
        <w:tc>
          <w:tcPr>
            <w:tcW w:w="2900" w:type="pct"/>
            <w:vAlign w:val="bottom"/>
          </w:tcPr>
          <w:p w14:paraId="6C6F48FD"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Практическое занятие 5. </w:t>
            </w:r>
            <w:r w:rsidRPr="00A37B7C">
              <w:rPr>
                <w:rFonts w:ascii="Times New Roman" w:hAnsi="Times New Roman"/>
              </w:rPr>
              <w:t>Подбор и эксплуатация измельчительно-режущего оборудования.</w:t>
            </w:r>
          </w:p>
        </w:tc>
        <w:tc>
          <w:tcPr>
            <w:tcW w:w="607" w:type="pct"/>
            <w:vAlign w:val="center"/>
          </w:tcPr>
          <w:p w14:paraId="044FFB0A"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0B5E5C1E" w14:textId="77777777" w:rsidR="000D7985" w:rsidRPr="00A37B7C" w:rsidRDefault="000D7985" w:rsidP="00C46C1F">
            <w:pPr>
              <w:spacing w:after="0" w:line="240" w:lineRule="auto"/>
              <w:rPr>
                <w:rFonts w:ascii="Times New Roman" w:hAnsi="Times New Roman"/>
                <w:b/>
                <w:bCs/>
              </w:rPr>
            </w:pPr>
          </w:p>
        </w:tc>
      </w:tr>
      <w:tr w:rsidR="000D7985" w:rsidRPr="00A37B7C" w14:paraId="49D4307E" w14:textId="77777777" w:rsidTr="00C46C1F">
        <w:trPr>
          <w:trHeight w:val="20"/>
        </w:trPr>
        <w:tc>
          <w:tcPr>
            <w:tcW w:w="729" w:type="pct"/>
            <w:vMerge/>
          </w:tcPr>
          <w:p w14:paraId="3A41299B" w14:textId="77777777" w:rsidR="000D7985" w:rsidRPr="00A37B7C" w:rsidRDefault="000D7985" w:rsidP="00C46C1F">
            <w:pPr>
              <w:spacing w:after="0" w:line="240" w:lineRule="auto"/>
              <w:rPr>
                <w:rFonts w:ascii="Times New Roman" w:hAnsi="Times New Roman"/>
                <w:b/>
                <w:bCs/>
              </w:rPr>
            </w:pPr>
          </w:p>
        </w:tc>
        <w:tc>
          <w:tcPr>
            <w:tcW w:w="2900" w:type="pct"/>
          </w:tcPr>
          <w:p w14:paraId="70E5F5E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607" w:type="pct"/>
            <w:vAlign w:val="center"/>
          </w:tcPr>
          <w:p w14:paraId="41185E0A"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w:t>
            </w:r>
          </w:p>
        </w:tc>
        <w:tc>
          <w:tcPr>
            <w:tcW w:w="764" w:type="pct"/>
            <w:vMerge/>
          </w:tcPr>
          <w:p w14:paraId="5EDC707C" w14:textId="77777777" w:rsidR="000D7985" w:rsidRPr="00A37B7C" w:rsidRDefault="000D7985" w:rsidP="00C46C1F">
            <w:pPr>
              <w:spacing w:after="0" w:line="240" w:lineRule="auto"/>
              <w:rPr>
                <w:rFonts w:ascii="Times New Roman" w:hAnsi="Times New Roman"/>
                <w:b/>
                <w:bCs/>
              </w:rPr>
            </w:pPr>
          </w:p>
        </w:tc>
      </w:tr>
      <w:tr w:rsidR="000D7985" w:rsidRPr="00A37B7C" w14:paraId="20CDE53D" w14:textId="77777777" w:rsidTr="00C46C1F">
        <w:trPr>
          <w:trHeight w:val="20"/>
        </w:trPr>
        <w:tc>
          <w:tcPr>
            <w:tcW w:w="729" w:type="pct"/>
            <w:vMerge w:val="restart"/>
          </w:tcPr>
          <w:p w14:paraId="6C553DBE" w14:textId="77777777" w:rsidR="000D7985" w:rsidRPr="00A37B7C" w:rsidRDefault="000D7985" w:rsidP="00C46C1F">
            <w:pPr>
              <w:spacing w:after="0" w:line="240" w:lineRule="auto"/>
              <w:rPr>
                <w:b/>
                <w:sz w:val="24"/>
                <w:szCs w:val="24"/>
              </w:rPr>
            </w:pPr>
            <w:r w:rsidRPr="00A37B7C">
              <w:rPr>
                <w:rFonts w:ascii="Times New Roman" w:hAnsi="Times New Roman"/>
                <w:b/>
                <w:bCs/>
              </w:rPr>
              <w:lastRenderedPageBreak/>
              <w:t>Тема 1.3.</w:t>
            </w:r>
            <w:r w:rsidRPr="00A37B7C">
              <w:rPr>
                <w:b/>
                <w:sz w:val="24"/>
                <w:szCs w:val="24"/>
              </w:rPr>
              <w:t xml:space="preserve"> </w:t>
            </w:r>
          </w:p>
          <w:p w14:paraId="1D2E986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Подъёмно-транспортное и холодильное оборудование</w:t>
            </w:r>
          </w:p>
          <w:p w14:paraId="1F99CDB0"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6A748EB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607" w:type="pct"/>
            <w:tcBorders>
              <w:top w:val="single" w:sz="4" w:space="0" w:color="auto"/>
              <w:left w:val="single" w:sz="4" w:space="0" w:color="auto"/>
              <w:bottom w:val="single" w:sz="4" w:space="0" w:color="auto"/>
              <w:right w:val="single" w:sz="4" w:space="0" w:color="auto"/>
            </w:tcBorders>
            <w:vAlign w:val="center"/>
          </w:tcPr>
          <w:p w14:paraId="1494AC2C"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4</w:t>
            </w:r>
          </w:p>
        </w:tc>
        <w:tc>
          <w:tcPr>
            <w:tcW w:w="764" w:type="pct"/>
            <w:vMerge w:val="restart"/>
          </w:tcPr>
          <w:p w14:paraId="269DE0B6"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 xml:space="preserve">ПК 1.6, ОК 01, </w:t>
            </w:r>
          </w:p>
          <w:p w14:paraId="11C27FF6"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ОК 02, ОК 07</w:t>
            </w:r>
          </w:p>
          <w:p w14:paraId="6DB3ABAC" w14:textId="77777777" w:rsidR="000D7985" w:rsidRPr="00A37B7C" w:rsidRDefault="000D7985" w:rsidP="00C46C1F">
            <w:pPr>
              <w:spacing w:after="0" w:line="240" w:lineRule="auto"/>
              <w:rPr>
                <w:rFonts w:ascii="Times New Roman" w:hAnsi="Times New Roman"/>
                <w:b/>
              </w:rPr>
            </w:pPr>
          </w:p>
        </w:tc>
      </w:tr>
      <w:tr w:rsidR="000D7985" w:rsidRPr="00A37B7C" w14:paraId="12821EE0" w14:textId="77777777" w:rsidTr="00C46C1F">
        <w:trPr>
          <w:trHeight w:val="20"/>
        </w:trPr>
        <w:tc>
          <w:tcPr>
            <w:tcW w:w="729" w:type="pct"/>
            <w:vMerge/>
          </w:tcPr>
          <w:p w14:paraId="15E02377"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52BD389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sz w:val="24"/>
                <w:szCs w:val="24"/>
              </w:rPr>
              <w:t>1.</w:t>
            </w:r>
            <w:r w:rsidRPr="00A37B7C">
              <w:rPr>
                <w:rFonts w:ascii="Times New Roman" w:hAnsi="Times New Roman"/>
                <w:bCs/>
              </w:rPr>
              <w:t>Понятия и классификация подъёмно-транспортного и холодильного оборудования. Требования к подъёмно-транспортному и холодильному оборудованию. Правила эксплуатации подъёмно-транспортного и холодильного оборудования.</w:t>
            </w:r>
          </w:p>
        </w:tc>
        <w:tc>
          <w:tcPr>
            <w:tcW w:w="607" w:type="pct"/>
            <w:tcBorders>
              <w:top w:val="single" w:sz="4" w:space="0" w:color="auto"/>
              <w:left w:val="single" w:sz="4" w:space="0" w:color="auto"/>
              <w:bottom w:val="single" w:sz="4" w:space="0" w:color="auto"/>
              <w:right w:val="single" w:sz="4" w:space="0" w:color="auto"/>
            </w:tcBorders>
            <w:vAlign w:val="center"/>
          </w:tcPr>
          <w:p w14:paraId="4030C0B6"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295DE760" w14:textId="77777777" w:rsidR="000D7985" w:rsidRPr="00A37B7C" w:rsidRDefault="000D7985" w:rsidP="00C46C1F">
            <w:pPr>
              <w:spacing w:after="0" w:line="240" w:lineRule="auto"/>
              <w:rPr>
                <w:rFonts w:ascii="Times New Roman" w:hAnsi="Times New Roman"/>
                <w:b/>
                <w:bCs/>
              </w:rPr>
            </w:pPr>
          </w:p>
        </w:tc>
      </w:tr>
      <w:tr w:rsidR="000D7985" w:rsidRPr="00A37B7C" w14:paraId="2B444677" w14:textId="77777777" w:rsidTr="00C46C1F">
        <w:trPr>
          <w:trHeight w:val="20"/>
        </w:trPr>
        <w:tc>
          <w:tcPr>
            <w:tcW w:w="729" w:type="pct"/>
            <w:vMerge/>
          </w:tcPr>
          <w:p w14:paraId="24E7386A"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556C077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2C670240"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2</w:t>
            </w:r>
          </w:p>
        </w:tc>
        <w:tc>
          <w:tcPr>
            <w:tcW w:w="764" w:type="pct"/>
            <w:vMerge/>
          </w:tcPr>
          <w:p w14:paraId="06CE1690" w14:textId="77777777" w:rsidR="000D7985" w:rsidRPr="00A37B7C" w:rsidRDefault="000D7985" w:rsidP="00C46C1F">
            <w:pPr>
              <w:spacing w:after="0" w:line="240" w:lineRule="auto"/>
              <w:rPr>
                <w:rFonts w:ascii="Times New Roman" w:hAnsi="Times New Roman"/>
                <w:b/>
                <w:bCs/>
              </w:rPr>
            </w:pPr>
          </w:p>
        </w:tc>
      </w:tr>
      <w:tr w:rsidR="000D7985" w:rsidRPr="00A37B7C" w14:paraId="304216F4" w14:textId="77777777" w:rsidTr="00C46C1F">
        <w:trPr>
          <w:trHeight w:val="20"/>
        </w:trPr>
        <w:tc>
          <w:tcPr>
            <w:tcW w:w="729" w:type="pct"/>
            <w:vMerge/>
          </w:tcPr>
          <w:p w14:paraId="755006E3"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1A25337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6. </w:t>
            </w:r>
            <w:r w:rsidRPr="00A37B7C">
              <w:rPr>
                <w:rFonts w:ascii="Times New Roman" w:hAnsi="Times New Roman"/>
              </w:rPr>
              <w:t>Подбор и эксплуатация подъёмно-транспортного и холодильного оборудования</w:t>
            </w:r>
          </w:p>
        </w:tc>
        <w:tc>
          <w:tcPr>
            <w:tcW w:w="607" w:type="pct"/>
            <w:tcBorders>
              <w:top w:val="single" w:sz="4" w:space="0" w:color="auto"/>
              <w:left w:val="single" w:sz="4" w:space="0" w:color="auto"/>
              <w:bottom w:val="single" w:sz="4" w:space="0" w:color="auto"/>
              <w:right w:val="single" w:sz="4" w:space="0" w:color="auto"/>
            </w:tcBorders>
            <w:vAlign w:val="center"/>
          </w:tcPr>
          <w:p w14:paraId="20353A86"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3512E0AD" w14:textId="77777777" w:rsidR="000D7985" w:rsidRPr="00A37B7C" w:rsidRDefault="000D7985" w:rsidP="00C46C1F">
            <w:pPr>
              <w:spacing w:after="0" w:line="240" w:lineRule="auto"/>
              <w:rPr>
                <w:rFonts w:ascii="Times New Roman" w:hAnsi="Times New Roman"/>
                <w:b/>
                <w:bCs/>
              </w:rPr>
            </w:pPr>
          </w:p>
        </w:tc>
      </w:tr>
      <w:tr w:rsidR="000D7985" w:rsidRPr="00A37B7C" w14:paraId="25068D7B" w14:textId="77777777" w:rsidTr="00C46C1F">
        <w:trPr>
          <w:trHeight w:val="20"/>
        </w:trPr>
        <w:tc>
          <w:tcPr>
            <w:tcW w:w="729" w:type="pct"/>
            <w:vMerge/>
          </w:tcPr>
          <w:p w14:paraId="72775AC4"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67E20005"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607" w:type="pct"/>
            <w:tcBorders>
              <w:top w:val="single" w:sz="4" w:space="0" w:color="auto"/>
              <w:left w:val="single" w:sz="4" w:space="0" w:color="auto"/>
              <w:bottom w:val="single" w:sz="4" w:space="0" w:color="auto"/>
              <w:right w:val="single" w:sz="4" w:space="0" w:color="auto"/>
            </w:tcBorders>
            <w:vAlign w:val="center"/>
          </w:tcPr>
          <w:p w14:paraId="6427B288"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w:t>
            </w:r>
          </w:p>
        </w:tc>
        <w:tc>
          <w:tcPr>
            <w:tcW w:w="764" w:type="pct"/>
            <w:vMerge/>
          </w:tcPr>
          <w:p w14:paraId="61F8E8C4" w14:textId="77777777" w:rsidR="000D7985" w:rsidRPr="00A37B7C" w:rsidRDefault="000D7985" w:rsidP="00C46C1F">
            <w:pPr>
              <w:spacing w:after="0" w:line="240" w:lineRule="auto"/>
              <w:rPr>
                <w:rFonts w:ascii="Times New Roman" w:hAnsi="Times New Roman"/>
                <w:b/>
                <w:bCs/>
              </w:rPr>
            </w:pPr>
          </w:p>
        </w:tc>
      </w:tr>
      <w:tr w:rsidR="000D7985" w:rsidRPr="00A37B7C" w14:paraId="321336C8" w14:textId="77777777" w:rsidTr="00C46C1F">
        <w:trPr>
          <w:trHeight w:val="20"/>
        </w:trPr>
        <w:tc>
          <w:tcPr>
            <w:tcW w:w="729" w:type="pct"/>
            <w:vMerge w:val="restart"/>
          </w:tcPr>
          <w:p w14:paraId="076E7F3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1.4. </w:t>
            </w:r>
          </w:p>
          <w:p w14:paraId="3512A75D" w14:textId="77777777" w:rsidR="000D7985" w:rsidRPr="00A37B7C" w:rsidRDefault="000D7985" w:rsidP="00C46C1F">
            <w:pPr>
              <w:spacing w:after="0" w:line="240" w:lineRule="auto"/>
              <w:rPr>
                <w:rFonts w:ascii="Times New Roman" w:hAnsi="Times New Roman"/>
              </w:rPr>
            </w:pPr>
            <w:r w:rsidRPr="00A37B7C">
              <w:rPr>
                <w:rFonts w:ascii="Times New Roman" w:hAnsi="Times New Roman"/>
                <w:b/>
                <w:bCs/>
              </w:rPr>
              <w:t>Контрольно-кассовая техника</w:t>
            </w:r>
          </w:p>
        </w:tc>
        <w:tc>
          <w:tcPr>
            <w:tcW w:w="2900" w:type="pct"/>
            <w:tcBorders>
              <w:top w:val="single" w:sz="4" w:space="0" w:color="auto"/>
              <w:left w:val="single" w:sz="4" w:space="0" w:color="auto"/>
              <w:bottom w:val="single" w:sz="4" w:space="0" w:color="auto"/>
              <w:right w:val="single" w:sz="4" w:space="0" w:color="auto"/>
            </w:tcBorders>
          </w:tcPr>
          <w:p w14:paraId="27AB5A7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607" w:type="pct"/>
            <w:tcBorders>
              <w:top w:val="single" w:sz="4" w:space="0" w:color="auto"/>
              <w:left w:val="single" w:sz="4" w:space="0" w:color="auto"/>
              <w:bottom w:val="single" w:sz="4" w:space="0" w:color="auto"/>
              <w:right w:val="single" w:sz="4" w:space="0" w:color="auto"/>
            </w:tcBorders>
            <w:vAlign w:val="center"/>
          </w:tcPr>
          <w:p w14:paraId="73BABCEE"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4</w:t>
            </w:r>
          </w:p>
        </w:tc>
        <w:tc>
          <w:tcPr>
            <w:tcW w:w="764" w:type="pct"/>
            <w:vMerge w:val="restart"/>
          </w:tcPr>
          <w:p w14:paraId="5DEEE2A8"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 xml:space="preserve">ПК 1.6, ОК 01, </w:t>
            </w:r>
          </w:p>
          <w:p w14:paraId="307A2BF6"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ОК 02, ОК 07</w:t>
            </w:r>
          </w:p>
          <w:p w14:paraId="59F5498B" w14:textId="77777777" w:rsidR="000D7985" w:rsidRPr="00A37B7C" w:rsidRDefault="000D7985" w:rsidP="00C46C1F">
            <w:pPr>
              <w:spacing w:after="0" w:line="240" w:lineRule="auto"/>
              <w:rPr>
                <w:rFonts w:ascii="Times New Roman" w:hAnsi="Times New Roman"/>
                <w:b/>
              </w:rPr>
            </w:pPr>
          </w:p>
        </w:tc>
      </w:tr>
      <w:tr w:rsidR="000D7985" w:rsidRPr="00A37B7C" w14:paraId="0FA9A952" w14:textId="77777777" w:rsidTr="00C46C1F">
        <w:trPr>
          <w:trHeight w:val="20"/>
        </w:trPr>
        <w:tc>
          <w:tcPr>
            <w:tcW w:w="729" w:type="pct"/>
            <w:vMerge/>
          </w:tcPr>
          <w:p w14:paraId="262975F8"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1F9F605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1. </w:t>
            </w:r>
            <w:r w:rsidRPr="00A37B7C">
              <w:rPr>
                <w:rFonts w:ascii="Times New Roman" w:hAnsi="Times New Roman"/>
                <w:bCs/>
              </w:rPr>
              <w:t>Понятие и классификация контрольно-кассовой техники. Требования к контрольно-кассовой технике. Устройство и принцип действия контрольно-кассовой техники. Правила эксплуатации контрольно-кассовой техники.</w:t>
            </w:r>
          </w:p>
        </w:tc>
        <w:tc>
          <w:tcPr>
            <w:tcW w:w="607" w:type="pct"/>
            <w:tcBorders>
              <w:top w:val="single" w:sz="4" w:space="0" w:color="auto"/>
              <w:left w:val="single" w:sz="4" w:space="0" w:color="auto"/>
              <w:bottom w:val="single" w:sz="4" w:space="0" w:color="auto"/>
              <w:right w:val="single" w:sz="4" w:space="0" w:color="auto"/>
            </w:tcBorders>
            <w:vAlign w:val="center"/>
          </w:tcPr>
          <w:p w14:paraId="4040D59B"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124F84E3" w14:textId="77777777" w:rsidR="000D7985" w:rsidRPr="00A37B7C" w:rsidRDefault="000D7985" w:rsidP="00C46C1F">
            <w:pPr>
              <w:spacing w:after="0" w:line="240" w:lineRule="auto"/>
              <w:rPr>
                <w:rFonts w:ascii="Times New Roman" w:hAnsi="Times New Roman"/>
                <w:b/>
                <w:bCs/>
              </w:rPr>
            </w:pPr>
          </w:p>
        </w:tc>
      </w:tr>
      <w:tr w:rsidR="000D7985" w:rsidRPr="00A37B7C" w14:paraId="7D14CD2C" w14:textId="77777777" w:rsidTr="00C46C1F">
        <w:trPr>
          <w:trHeight w:val="20"/>
        </w:trPr>
        <w:tc>
          <w:tcPr>
            <w:tcW w:w="729" w:type="pct"/>
            <w:vMerge/>
          </w:tcPr>
          <w:p w14:paraId="7AD172BF"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502BFFE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4305E85C"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2</w:t>
            </w:r>
          </w:p>
        </w:tc>
        <w:tc>
          <w:tcPr>
            <w:tcW w:w="764" w:type="pct"/>
            <w:vMerge/>
          </w:tcPr>
          <w:p w14:paraId="54AFF347" w14:textId="77777777" w:rsidR="000D7985" w:rsidRPr="00A37B7C" w:rsidRDefault="000D7985" w:rsidP="00C46C1F">
            <w:pPr>
              <w:spacing w:after="0" w:line="240" w:lineRule="auto"/>
              <w:rPr>
                <w:rFonts w:ascii="Times New Roman" w:hAnsi="Times New Roman"/>
                <w:b/>
                <w:bCs/>
              </w:rPr>
            </w:pPr>
          </w:p>
        </w:tc>
      </w:tr>
      <w:tr w:rsidR="000D7985" w:rsidRPr="00A37B7C" w14:paraId="6FA2C250" w14:textId="77777777" w:rsidTr="00C46C1F">
        <w:trPr>
          <w:trHeight w:val="20"/>
        </w:trPr>
        <w:tc>
          <w:tcPr>
            <w:tcW w:w="729" w:type="pct"/>
            <w:vMerge/>
          </w:tcPr>
          <w:p w14:paraId="220FFDC8"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5A87B19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Практическое занятие 7. </w:t>
            </w:r>
            <w:r w:rsidRPr="00A37B7C">
              <w:rPr>
                <w:rFonts w:ascii="Times New Roman" w:hAnsi="Times New Roman"/>
                <w:bCs/>
              </w:rPr>
              <w:t>Подбор и эксплуатация контрольно-кассовой техники.</w:t>
            </w:r>
          </w:p>
        </w:tc>
        <w:tc>
          <w:tcPr>
            <w:tcW w:w="607" w:type="pct"/>
            <w:tcBorders>
              <w:top w:val="single" w:sz="4" w:space="0" w:color="auto"/>
              <w:left w:val="single" w:sz="4" w:space="0" w:color="auto"/>
              <w:bottom w:val="single" w:sz="4" w:space="0" w:color="auto"/>
              <w:right w:val="single" w:sz="4" w:space="0" w:color="auto"/>
            </w:tcBorders>
            <w:vAlign w:val="center"/>
          </w:tcPr>
          <w:p w14:paraId="22B559E2"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2245ED06" w14:textId="77777777" w:rsidR="000D7985" w:rsidRPr="00A37B7C" w:rsidRDefault="000D7985" w:rsidP="00C46C1F">
            <w:pPr>
              <w:spacing w:after="0" w:line="240" w:lineRule="auto"/>
              <w:rPr>
                <w:rFonts w:ascii="Times New Roman" w:hAnsi="Times New Roman"/>
                <w:b/>
                <w:bCs/>
              </w:rPr>
            </w:pPr>
          </w:p>
        </w:tc>
      </w:tr>
      <w:tr w:rsidR="000D7985" w:rsidRPr="00A37B7C" w14:paraId="6727AA42" w14:textId="77777777" w:rsidTr="00C46C1F">
        <w:trPr>
          <w:trHeight w:val="20"/>
        </w:trPr>
        <w:tc>
          <w:tcPr>
            <w:tcW w:w="729" w:type="pct"/>
            <w:vMerge/>
          </w:tcPr>
          <w:p w14:paraId="52056DAC"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354D4E01"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607" w:type="pct"/>
            <w:tcBorders>
              <w:top w:val="single" w:sz="4" w:space="0" w:color="auto"/>
              <w:left w:val="single" w:sz="4" w:space="0" w:color="auto"/>
              <w:bottom w:val="single" w:sz="4" w:space="0" w:color="auto"/>
              <w:right w:val="single" w:sz="4" w:space="0" w:color="auto"/>
            </w:tcBorders>
            <w:vAlign w:val="center"/>
          </w:tcPr>
          <w:p w14:paraId="71B65321"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w:t>
            </w:r>
          </w:p>
        </w:tc>
        <w:tc>
          <w:tcPr>
            <w:tcW w:w="764" w:type="pct"/>
            <w:vMerge/>
          </w:tcPr>
          <w:p w14:paraId="7A9FFFDD" w14:textId="77777777" w:rsidR="000D7985" w:rsidRPr="00A37B7C" w:rsidRDefault="000D7985" w:rsidP="00C46C1F">
            <w:pPr>
              <w:spacing w:after="0" w:line="240" w:lineRule="auto"/>
              <w:rPr>
                <w:rFonts w:ascii="Times New Roman" w:hAnsi="Times New Roman"/>
                <w:b/>
                <w:bCs/>
              </w:rPr>
            </w:pPr>
          </w:p>
        </w:tc>
      </w:tr>
      <w:tr w:rsidR="000D7985" w:rsidRPr="00A37B7C" w14:paraId="6E80FEC8" w14:textId="77777777" w:rsidTr="00C46C1F">
        <w:trPr>
          <w:trHeight w:val="20"/>
        </w:trPr>
        <w:tc>
          <w:tcPr>
            <w:tcW w:w="729" w:type="pct"/>
            <w:vMerge w:val="restart"/>
          </w:tcPr>
          <w:p w14:paraId="77BB923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1.5. </w:t>
            </w:r>
          </w:p>
          <w:p w14:paraId="71E666C8"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bCs/>
              </w:rPr>
              <w:t>Современные технические устройства, вендинговые автоматы и системы защиты товаров</w:t>
            </w:r>
          </w:p>
        </w:tc>
        <w:tc>
          <w:tcPr>
            <w:tcW w:w="2900" w:type="pct"/>
            <w:tcBorders>
              <w:top w:val="single" w:sz="4" w:space="0" w:color="auto"/>
              <w:left w:val="single" w:sz="4" w:space="0" w:color="auto"/>
              <w:bottom w:val="single" w:sz="4" w:space="0" w:color="auto"/>
              <w:right w:val="single" w:sz="4" w:space="0" w:color="auto"/>
            </w:tcBorders>
          </w:tcPr>
          <w:p w14:paraId="2F01F61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607" w:type="pct"/>
            <w:tcBorders>
              <w:top w:val="single" w:sz="4" w:space="0" w:color="auto"/>
              <w:left w:val="single" w:sz="4" w:space="0" w:color="auto"/>
              <w:bottom w:val="single" w:sz="4" w:space="0" w:color="auto"/>
              <w:right w:val="single" w:sz="4" w:space="0" w:color="auto"/>
            </w:tcBorders>
            <w:vAlign w:val="center"/>
          </w:tcPr>
          <w:p w14:paraId="794A14A2"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6</w:t>
            </w:r>
          </w:p>
        </w:tc>
        <w:tc>
          <w:tcPr>
            <w:tcW w:w="764" w:type="pct"/>
            <w:vMerge w:val="restart"/>
          </w:tcPr>
          <w:p w14:paraId="2A0693F9"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 xml:space="preserve">ПК 1.6, ОК 01, </w:t>
            </w:r>
          </w:p>
          <w:p w14:paraId="59677A84"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ОК 02, ОК 07</w:t>
            </w:r>
          </w:p>
          <w:p w14:paraId="71D40998" w14:textId="77777777" w:rsidR="000D7985" w:rsidRPr="00A37B7C" w:rsidRDefault="000D7985" w:rsidP="00C46C1F">
            <w:pPr>
              <w:spacing w:after="0" w:line="240" w:lineRule="auto"/>
              <w:rPr>
                <w:rFonts w:ascii="Times New Roman" w:hAnsi="Times New Roman"/>
                <w:b/>
                <w:iCs/>
              </w:rPr>
            </w:pPr>
          </w:p>
        </w:tc>
      </w:tr>
      <w:tr w:rsidR="000D7985" w:rsidRPr="00A37B7C" w14:paraId="5E955B96" w14:textId="77777777" w:rsidTr="00C46C1F">
        <w:trPr>
          <w:trHeight w:val="20"/>
        </w:trPr>
        <w:tc>
          <w:tcPr>
            <w:tcW w:w="729" w:type="pct"/>
            <w:vMerge/>
          </w:tcPr>
          <w:p w14:paraId="65BB3484"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59DAA184"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rPr>
              <w:t>1.</w:t>
            </w:r>
            <w:r w:rsidRPr="00A37B7C">
              <w:rPr>
                <w:rFonts w:ascii="Times New Roman" w:hAnsi="Times New Roman"/>
                <w:bCs/>
              </w:rPr>
              <w:t xml:space="preserve"> Понятие и классификация современных технических устройств, вендинговых автоматов и систем защиты товаров. Требования </w:t>
            </w:r>
            <w:proofErr w:type="gramStart"/>
            <w:r w:rsidRPr="00A37B7C">
              <w:rPr>
                <w:rFonts w:ascii="Times New Roman" w:hAnsi="Times New Roman"/>
                <w:bCs/>
              </w:rPr>
              <w:t>к  современным</w:t>
            </w:r>
            <w:proofErr w:type="gramEnd"/>
            <w:r w:rsidRPr="00A37B7C">
              <w:rPr>
                <w:rFonts w:ascii="Times New Roman" w:hAnsi="Times New Roman"/>
                <w:bCs/>
              </w:rPr>
              <w:t xml:space="preserve"> техническим устройствам, вендинговым автоматам и системам защиты товаров. Правила эксплуатации современных технических устройств и систем защиты товаров.</w:t>
            </w:r>
          </w:p>
        </w:tc>
        <w:tc>
          <w:tcPr>
            <w:tcW w:w="607" w:type="pct"/>
            <w:tcBorders>
              <w:top w:val="single" w:sz="4" w:space="0" w:color="auto"/>
              <w:left w:val="single" w:sz="4" w:space="0" w:color="auto"/>
              <w:bottom w:val="single" w:sz="4" w:space="0" w:color="auto"/>
              <w:right w:val="single" w:sz="4" w:space="0" w:color="auto"/>
            </w:tcBorders>
            <w:vAlign w:val="center"/>
          </w:tcPr>
          <w:p w14:paraId="33731E92"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626883CE" w14:textId="77777777" w:rsidR="000D7985" w:rsidRPr="00A37B7C" w:rsidRDefault="000D7985" w:rsidP="00C46C1F">
            <w:pPr>
              <w:spacing w:after="0" w:line="240" w:lineRule="auto"/>
              <w:rPr>
                <w:rFonts w:ascii="Times New Roman" w:hAnsi="Times New Roman"/>
                <w:b/>
                <w:bCs/>
              </w:rPr>
            </w:pPr>
          </w:p>
        </w:tc>
      </w:tr>
      <w:tr w:rsidR="000D7985" w:rsidRPr="00A37B7C" w14:paraId="2033524B" w14:textId="77777777" w:rsidTr="00C46C1F">
        <w:trPr>
          <w:trHeight w:val="20"/>
        </w:trPr>
        <w:tc>
          <w:tcPr>
            <w:tcW w:w="729" w:type="pct"/>
            <w:vMerge/>
          </w:tcPr>
          <w:p w14:paraId="22E77CF5"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25B1995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2953C238"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4</w:t>
            </w:r>
          </w:p>
        </w:tc>
        <w:tc>
          <w:tcPr>
            <w:tcW w:w="764" w:type="pct"/>
            <w:vMerge/>
          </w:tcPr>
          <w:p w14:paraId="0D4EB99C" w14:textId="77777777" w:rsidR="000D7985" w:rsidRPr="00A37B7C" w:rsidRDefault="000D7985" w:rsidP="00C46C1F">
            <w:pPr>
              <w:spacing w:after="0" w:line="240" w:lineRule="auto"/>
              <w:rPr>
                <w:rFonts w:ascii="Times New Roman" w:hAnsi="Times New Roman"/>
                <w:b/>
                <w:bCs/>
              </w:rPr>
            </w:pPr>
          </w:p>
        </w:tc>
      </w:tr>
      <w:tr w:rsidR="000D7985" w:rsidRPr="00A37B7C" w14:paraId="2364E1AA" w14:textId="77777777" w:rsidTr="00C46C1F">
        <w:trPr>
          <w:trHeight w:val="20"/>
        </w:trPr>
        <w:tc>
          <w:tcPr>
            <w:tcW w:w="729" w:type="pct"/>
            <w:vMerge/>
          </w:tcPr>
          <w:p w14:paraId="6BE8B8B2"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5A02805F"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Практическое занятие 8.</w:t>
            </w:r>
            <w:r w:rsidRPr="00A37B7C">
              <w:rPr>
                <w:rFonts w:ascii="Times New Roman" w:hAnsi="Times New Roman"/>
                <w:bCs/>
              </w:rPr>
              <w:t xml:space="preserve"> Подбор и эксплуатация современных технических устройств.</w:t>
            </w:r>
          </w:p>
        </w:tc>
        <w:tc>
          <w:tcPr>
            <w:tcW w:w="607" w:type="pct"/>
            <w:tcBorders>
              <w:top w:val="single" w:sz="4" w:space="0" w:color="auto"/>
              <w:left w:val="single" w:sz="4" w:space="0" w:color="auto"/>
              <w:bottom w:val="single" w:sz="4" w:space="0" w:color="auto"/>
              <w:right w:val="single" w:sz="4" w:space="0" w:color="auto"/>
            </w:tcBorders>
            <w:vAlign w:val="center"/>
          </w:tcPr>
          <w:p w14:paraId="2D039228"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7D0AD39B" w14:textId="77777777" w:rsidR="000D7985" w:rsidRPr="00A37B7C" w:rsidRDefault="000D7985" w:rsidP="00C46C1F">
            <w:pPr>
              <w:spacing w:after="0" w:line="240" w:lineRule="auto"/>
              <w:rPr>
                <w:rFonts w:ascii="Times New Roman" w:hAnsi="Times New Roman"/>
                <w:b/>
                <w:bCs/>
              </w:rPr>
            </w:pPr>
          </w:p>
        </w:tc>
      </w:tr>
      <w:tr w:rsidR="000D7985" w:rsidRPr="00A37B7C" w14:paraId="58D44C76" w14:textId="77777777" w:rsidTr="00C46C1F">
        <w:trPr>
          <w:trHeight w:val="20"/>
        </w:trPr>
        <w:tc>
          <w:tcPr>
            <w:tcW w:w="729" w:type="pct"/>
            <w:vMerge/>
          </w:tcPr>
          <w:p w14:paraId="7031F013"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46D40762"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Практическое занятие 9.</w:t>
            </w:r>
            <w:r w:rsidRPr="00A37B7C">
              <w:rPr>
                <w:rFonts w:ascii="Times New Roman" w:hAnsi="Times New Roman"/>
                <w:bCs/>
              </w:rPr>
              <w:t xml:space="preserve"> Подбор и эксплуатация современных технических устройств.</w:t>
            </w:r>
          </w:p>
        </w:tc>
        <w:tc>
          <w:tcPr>
            <w:tcW w:w="607" w:type="pct"/>
            <w:tcBorders>
              <w:top w:val="single" w:sz="4" w:space="0" w:color="auto"/>
              <w:left w:val="single" w:sz="4" w:space="0" w:color="auto"/>
              <w:bottom w:val="single" w:sz="4" w:space="0" w:color="auto"/>
              <w:right w:val="single" w:sz="4" w:space="0" w:color="auto"/>
            </w:tcBorders>
            <w:vAlign w:val="center"/>
          </w:tcPr>
          <w:p w14:paraId="4F2C0574"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66DA1E96" w14:textId="77777777" w:rsidR="000D7985" w:rsidRPr="00A37B7C" w:rsidRDefault="000D7985" w:rsidP="00C46C1F">
            <w:pPr>
              <w:spacing w:after="0" w:line="240" w:lineRule="auto"/>
              <w:rPr>
                <w:rFonts w:ascii="Times New Roman" w:hAnsi="Times New Roman"/>
                <w:b/>
                <w:bCs/>
              </w:rPr>
            </w:pPr>
          </w:p>
        </w:tc>
      </w:tr>
      <w:tr w:rsidR="000D7985" w:rsidRPr="00A37B7C" w14:paraId="201DA10F" w14:textId="77777777" w:rsidTr="00C46C1F">
        <w:trPr>
          <w:trHeight w:val="20"/>
        </w:trPr>
        <w:tc>
          <w:tcPr>
            <w:tcW w:w="729" w:type="pct"/>
            <w:vMerge/>
          </w:tcPr>
          <w:p w14:paraId="63864141"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3082342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607" w:type="pct"/>
            <w:tcBorders>
              <w:top w:val="single" w:sz="4" w:space="0" w:color="auto"/>
              <w:left w:val="single" w:sz="4" w:space="0" w:color="auto"/>
              <w:bottom w:val="single" w:sz="4" w:space="0" w:color="auto"/>
              <w:right w:val="single" w:sz="4" w:space="0" w:color="auto"/>
            </w:tcBorders>
            <w:vAlign w:val="center"/>
          </w:tcPr>
          <w:p w14:paraId="0E179855"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w:t>
            </w:r>
          </w:p>
        </w:tc>
        <w:tc>
          <w:tcPr>
            <w:tcW w:w="764" w:type="pct"/>
            <w:vMerge/>
          </w:tcPr>
          <w:p w14:paraId="3A3BB864" w14:textId="77777777" w:rsidR="000D7985" w:rsidRPr="00A37B7C" w:rsidRDefault="000D7985" w:rsidP="00C46C1F">
            <w:pPr>
              <w:spacing w:after="0" w:line="240" w:lineRule="auto"/>
              <w:rPr>
                <w:rFonts w:ascii="Times New Roman" w:hAnsi="Times New Roman"/>
                <w:b/>
                <w:bCs/>
              </w:rPr>
            </w:pPr>
          </w:p>
        </w:tc>
      </w:tr>
      <w:tr w:rsidR="000D7985" w:rsidRPr="00A37B7C" w14:paraId="248F933B" w14:textId="77777777" w:rsidTr="00C46C1F">
        <w:trPr>
          <w:trHeight w:val="20"/>
        </w:trPr>
        <w:tc>
          <w:tcPr>
            <w:tcW w:w="3629" w:type="pct"/>
            <w:gridSpan w:val="2"/>
            <w:tcBorders>
              <w:right w:val="single" w:sz="4" w:space="0" w:color="auto"/>
            </w:tcBorders>
          </w:tcPr>
          <w:p w14:paraId="2BB86FED"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Раздел 2. Охрана труда</w:t>
            </w:r>
          </w:p>
        </w:tc>
        <w:tc>
          <w:tcPr>
            <w:tcW w:w="607" w:type="pct"/>
            <w:tcBorders>
              <w:top w:val="single" w:sz="4" w:space="0" w:color="auto"/>
              <w:left w:val="single" w:sz="4" w:space="0" w:color="auto"/>
              <w:bottom w:val="single" w:sz="4" w:space="0" w:color="auto"/>
              <w:right w:val="single" w:sz="4" w:space="0" w:color="auto"/>
            </w:tcBorders>
            <w:vAlign w:val="center"/>
          </w:tcPr>
          <w:p w14:paraId="5DAAA8C5"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4 / 2</w:t>
            </w:r>
          </w:p>
        </w:tc>
        <w:tc>
          <w:tcPr>
            <w:tcW w:w="764" w:type="pct"/>
          </w:tcPr>
          <w:p w14:paraId="771966F4" w14:textId="77777777" w:rsidR="000D7985" w:rsidRPr="00A37B7C" w:rsidRDefault="000D7985" w:rsidP="00C46C1F">
            <w:pPr>
              <w:spacing w:after="0" w:line="240" w:lineRule="auto"/>
              <w:rPr>
                <w:rFonts w:ascii="Times New Roman" w:hAnsi="Times New Roman"/>
                <w:b/>
              </w:rPr>
            </w:pPr>
          </w:p>
        </w:tc>
      </w:tr>
      <w:tr w:rsidR="000D7985" w:rsidRPr="00A37B7C" w14:paraId="3D3F2A0B" w14:textId="77777777" w:rsidTr="00C46C1F">
        <w:trPr>
          <w:trHeight w:val="20"/>
        </w:trPr>
        <w:tc>
          <w:tcPr>
            <w:tcW w:w="729" w:type="pct"/>
            <w:vMerge w:val="restart"/>
          </w:tcPr>
          <w:p w14:paraId="33100A30"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 xml:space="preserve">Тема 2.1. </w:t>
            </w:r>
          </w:p>
          <w:p w14:paraId="09639F6B" w14:textId="77777777" w:rsidR="000D7985" w:rsidRPr="00A37B7C" w:rsidRDefault="000D7985" w:rsidP="00C46C1F">
            <w:pPr>
              <w:spacing w:after="0" w:line="240" w:lineRule="auto"/>
              <w:rPr>
                <w:rFonts w:ascii="Times New Roman" w:hAnsi="Times New Roman"/>
                <w:b/>
              </w:rPr>
            </w:pPr>
            <w:r w:rsidRPr="00A37B7C">
              <w:rPr>
                <w:rFonts w:ascii="Times New Roman" w:hAnsi="Times New Roman"/>
                <w:b/>
              </w:rPr>
              <w:t>Охрана труда и профилактика физического перенапряжения работающего</w:t>
            </w:r>
          </w:p>
        </w:tc>
        <w:tc>
          <w:tcPr>
            <w:tcW w:w="2900" w:type="pct"/>
            <w:tcBorders>
              <w:top w:val="single" w:sz="4" w:space="0" w:color="auto"/>
              <w:left w:val="single" w:sz="4" w:space="0" w:color="auto"/>
              <w:bottom w:val="single" w:sz="4" w:space="0" w:color="auto"/>
              <w:right w:val="single" w:sz="4" w:space="0" w:color="auto"/>
            </w:tcBorders>
          </w:tcPr>
          <w:p w14:paraId="4DE78664"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Содержание учебного материала </w:t>
            </w:r>
          </w:p>
        </w:tc>
        <w:tc>
          <w:tcPr>
            <w:tcW w:w="607" w:type="pct"/>
            <w:tcBorders>
              <w:top w:val="single" w:sz="4" w:space="0" w:color="auto"/>
              <w:left w:val="single" w:sz="4" w:space="0" w:color="auto"/>
              <w:bottom w:val="single" w:sz="4" w:space="0" w:color="auto"/>
              <w:right w:val="single" w:sz="4" w:space="0" w:color="auto"/>
            </w:tcBorders>
            <w:vAlign w:val="center"/>
          </w:tcPr>
          <w:p w14:paraId="461B7ED9"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4</w:t>
            </w:r>
          </w:p>
        </w:tc>
        <w:tc>
          <w:tcPr>
            <w:tcW w:w="764" w:type="pct"/>
            <w:vMerge w:val="restart"/>
          </w:tcPr>
          <w:p w14:paraId="27DE207A"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ПК 1.6, ОК 08</w:t>
            </w:r>
          </w:p>
          <w:p w14:paraId="0F90B367" w14:textId="77777777" w:rsidR="000D7985" w:rsidRPr="00A37B7C" w:rsidRDefault="000D7985" w:rsidP="00C46C1F">
            <w:pPr>
              <w:spacing w:after="0" w:line="240" w:lineRule="auto"/>
              <w:rPr>
                <w:rFonts w:ascii="Times New Roman" w:hAnsi="Times New Roman"/>
                <w:b/>
                <w:iCs/>
              </w:rPr>
            </w:pPr>
          </w:p>
        </w:tc>
      </w:tr>
      <w:tr w:rsidR="000D7985" w:rsidRPr="00A37B7C" w14:paraId="230C6FD3" w14:textId="77777777" w:rsidTr="00C46C1F">
        <w:trPr>
          <w:trHeight w:val="619"/>
        </w:trPr>
        <w:tc>
          <w:tcPr>
            <w:tcW w:w="729" w:type="pct"/>
            <w:vMerge/>
          </w:tcPr>
          <w:p w14:paraId="3B3CC79B" w14:textId="77777777" w:rsidR="000D7985" w:rsidRPr="00A37B7C" w:rsidRDefault="000D7985" w:rsidP="00C46C1F">
            <w:pPr>
              <w:spacing w:after="0" w:line="240" w:lineRule="auto"/>
              <w:jc w:val="center"/>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25C25675"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rPr>
              <w:t>1.</w:t>
            </w:r>
            <w:r w:rsidRPr="00A37B7C">
              <w:rPr>
                <w:rFonts w:ascii="Times New Roman" w:hAnsi="Times New Roman"/>
                <w:bCs/>
              </w:rPr>
              <w:t xml:space="preserve"> Законодательство по охране труда. Основные понятия по охране труда. Основные принципы обеспечения безопасности труда. Права и обязанности работодателя и работника в области охраны труда. Управление охраной труда.</w:t>
            </w:r>
          </w:p>
        </w:tc>
        <w:tc>
          <w:tcPr>
            <w:tcW w:w="607" w:type="pct"/>
            <w:tcBorders>
              <w:top w:val="single" w:sz="4" w:space="0" w:color="auto"/>
              <w:left w:val="single" w:sz="4" w:space="0" w:color="auto"/>
              <w:right w:val="single" w:sz="4" w:space="0" w:color="auto"/>
            </w:tcBorders>
            <w:vAlign w:val="center"/>
          </w:tcPr>
          <w:p w14:paraId="2B7B957B"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3F225465" w14:textId="77777777" w:rsidR="000D7985" w:rsidRPr="00A37B7C" w:rsidRDefault="000D7985" w:rsidP="00C46C1F">
            <w:pPr>
              <w:spacing w:after="0" w:line="240" w:lineRule="auto"/>
              <w:rPr>
                <w:rFonts w:ascii="Times New Roman" w:hAnsi="Times New Roman"/>
                <w:b/>
                <w:bCs/>
              </w:rPr>
            </w:pPr>
          </w:p>
        </w:tc>
      </w:tr>
      <w:tr w:rsidR="000D7985" w:rsidRPr="00A37B7C" w14:paraId="51AE8AC6" w14:textId="77777777" w:rsidTr="00C46C1F">
        <w:trPr>
          <w:trHeight w:val="20"/>
        </w:trPr>
        <w:tc>
          <w:tcPr>
            <w:tcW w:w="729" w:type="pct"/>
            <w:vMerge/>
          </w:tcPr>
          <w:p w14:paraId="2F2AAFEB"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13ABA20A"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3A74210A"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2</w:t>
            </w:r>
          </w:p>
        </w:tc>
        <w:tc>
          <w:tcPr>
            <w:tcW w:w="764" w:type="pct"/>
            <w:vMerge/>
          </w:tcPr>
          <w:p w14:paraId="14245A72" w14:textId="77777777" w:rsidR="000D7985" w:rsidRPr="00A37B7C" w:rsidRDefault="000D7985" w:rsidP="00C46C1F">
            <w:pPr>
              <w:spacing w:after="0" w:line="240" w:lineRule="auto"/>
              <w:rPr>
                <w:rFonts w:ascii="Times New Roman" w:hAnsi="Times New Roman"/>
                <w:b/>
                <w:bCs/>
              </w:rPr>
            </w:pPr>
          </w:p>
        </w:tc>
      </w:tr>
      <w:tr w:rsidR="000D7985" w:rsidRPr="00A37B7C" w14:paraId="7DCA9252" w14:textId="77777777" w:rsidTr="00C46C1F">
        <w:trPr>
          <w:trHeight w:val="20"/>
        </w:trPr>
        <w:tc>
          <w:tcPr>
            <w:tcW w:w="729" w:type="pct"/>
            <w:vMerge/>
          </w:tcPr>
          <w:p w14:paraId="300EB316"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3EF90EB6" w14:textId="77777777" w:rsidR="000D7985" w:rsidRPr="00A37B7C" w:rsidRDefault="000D7985" w:rsidP="00C46C1F">
            <w:pPr>
              <w:spacing w:after="0" w:line="240" w:lineRule="auto"/>
              <w:rPr>
                <w:rFonts w:ascii="Times New Roman" w:hAnsi="Times New Roman"/>
                <w:bCs/>
              </w:rPr>
            </w:pPr>
            <w:r w:rsidRPr="00A37B7C">
              <w:rPr>
                <w:rFonts w:ascii="Times New Roman" w:hAnsi="Times New Roman"/>
                <w:b/>
                <w:bCs/>
              </w:rPr>
              <w:t>Практическое занятие 10.</w:t>
            </w:r>
            <w:r w:rsidRPr="00A37B7C">
              <w:rPr>
                <w:rFonts w:ascii="Times New Roman" w:hAnsi="Times New Roman"/>
                <w:bCs/>
              </w:rPr>
              <w:t xml:space="preserve"> Разработка инструкций по охране труда и проведение инструктажа на рабочем месте.</w:t>
            </w:r>
          </w:p>
        </w:tc>
        <w:tc>
          <w:tcPr>
            <w:tcW w:w="607" w:type="pct"/>
            <w:tcBorders>
              <w:top w:val="single" w:sz="4" w:space="0" w:color="auto"/>
              <w:left w:val="single" w:sz="4" w:space="0" w:color="auto"/>
              <w:bottom w:val="single" w:sz="4" w:space="0" w:color="auto"/>
              <w:right w:val="single" w:sz="4" w:space="0" w:color="auto"/>
            </w:tcBorders>
            <w:vAlign w:val="center"/>
          </w:tcPr>
          <w:p w14:paraId="73B62D09" w14:textId="77777777" w:rsidR="000D7985" w:rsidRPr="00A37B7C" w:rsidRDefault="000D7985" w:rsidP="00C46C1F">
            <w:pPr>
              <w:spacing w:after="0" w:line="240" w:lineRule="auto"/>
              <w:jc w:val="center"/>
              <w:rPr>
                <w:rFonts w:ascii="Times New Roman" w:hAnsi="Times New Roman"/>
                <w:bCs/>
                <w:i/>
              </w:rPr>
            </w:pPr>
            <w:r w:rsidRPr="00A37B7C">
              <w:rPr>
                <w:rFonts w:ascii="Times New Roman" w:hAnsi="Times New Roman"/>
                <w:bCs/>
                <w:i/>
              </w:rPr>
              <w:t>2</w:t>
            </w:r>
          </w:p>
        </w:tc>
        <w:tc>
          <w:tcPr>
            <w:tcW w:w="764" w:type="pct"/>
            <w:vMerge/>
          </w:tcPr>
          <w:p w14:paraId="2EEAB911" w14:textId="77777777" w:rsidR="000D7985" w:rsidRPr="00A37B7C" w:rsidRDefault="000D7985" w:rsidP="00C46C1F">
            <w:pPr>
              <w:spacing w:after="0" w:line="240" w:lineRule="auto"/>
              <w:rPr>
                <w:rFonts w:ascii="Times New Roman" w:hAnsi="Times New Roman"/>
                <w:b/>
                <w:bCs/>
              </w:rPr>
            </w:pPr>
          </w:p>
        </w:tc>
      </w:tr>
      <w:tr w:rsidR="000D7985" w:rsidRPr="00A37B7C" w14:paraId="34C476B5" w14:textId="77777777" w:rsidTr="00C46C1F">
        <w:trPr>
          <w:trHeight w:val="20"/>
        </w:trPr>
        <w:tc>
          <w:tcPr>
            <w:tcW w:w="729" w:type="pct"/>
            <w:vMerge/>
          </w:tcPr>
          <w:p w14:paraId="5F5C4920" w14:textId="77777777" w:rsidR="000D7985" w:rsidRPr="00A37B7C" w:rsidRDefault="000D7985" w:rsidP="00C46C1F">
            <w:pPr>
              <w:spacing w:after="0" w:line="240" w:lineRule="auto"/>
              <w:rPr>
                <w:rFonts w:ascii="Times New Roman" w:hAnsi="Times New Roman"/>
                <w:b/>
                <w:bCs/>
              </w:rPr>
            </w:pPr>
          </w:p>
        </w:tc>
        <w:tc>
          <w:tcPr>
            <w:tcW w:w="2900" w:type="pct"/>
            <w:tcBorders>
              <w:top w:val="single" w:sz="4" w:space="0" w:color="auto"/>
              <w:left w:val="single" w:sz="4" w:space="0" w:color="auto"/>
              <w:bottom w:val="single" w:sz="4" w:space="0" w:color="auto"/>
              <w:right w:val="single" w:sz="4" w:space="0" w:color="auto"/>
            </w:tcBorders>
          </w:tcPr>
          <w:p w14:paraId="726E3BD8"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Самостоятельная работа обучающихся </w:t>
            </w:r>
          </w:p>
        </w:tc>
        <w:tc>
          <w:tcPr>
            <w:tcW w:w="607" w:type="pct"/>
            <w:tcBorders>
              <w:top w:val="single" w:sz="4" w:space="0" w:color="auto"/>
              <w:left w:val="single" w:sz="4" w:space="0" w:color="auto"/>
              <w:bottom w:val="single" w:sz="4" w:space="0" w:color="auto"/>
              <w:right w:val="single" w:sz="4" w:space="0" w:color="auto"/>
            </w:tcBorders>
            <w:vAlign w:val="center"/>
          </w:tcPr>
          <w:p w14:paraId="09FACAE7" w14:textId="77777777" w:rsidR="000D7985" w:rsidRPr="00A37B7C" w:rsidRDefault="000D7985" w:rsidP="00C46C1F">
            <w:pPr>
              <w:spacing w:after="0" w:line="240" w:lineRule="auto"/>
              <w:jc w:val="center"/>
              <w:rPr>
                <w:rFonts w:ascii="Times New Roman" w:hAnsi="Times New Roman"/>
                <w:b/>
                <w:bCs/>
                <w:i/>
              </w:rPr>
            </w:pPr>
            <w:r w:rsidRPr="00A37B7C">
              <w:rPr>
                <w:rFonts w:ascii="Times New Roman" w:hAnsi="Times New Roman"/>
                <w:b/>
                <w:bCs/>
                <w:i/>
              </w:rPr>
              <w:t>-</w:t>
            </w:r>
          </w:p>
        </w:tc>
        <w:tc>
          <w:tcPr>
            <w:tcW w:w="764" w:type="pct"/>
            <w:vMerge/>
          </w:tcPr>
          <w:p w14:paraId="7546B617" w14:textId="77777777" w:rsidR="000D7985" w:rsidRPr="00A37B7C" w:rsidRDefault="000D7985" w:rsidP="00C46C1F">
            <w:pPr>
              <w:spacing w:after="0" w:line="240" w:lineRule="auto"/>
              <w:rPr>
                <w:rFonts w:ascii="Times New Roman" w:hAnsi="Times New Roman"/>
                <w:b/>
                <w:bCs/>
              </w:rPr>
            </w:pPr>
          </w:p>
        </w:tc>
      </w:tr>
      <w:tr w:rsidR="000D7985" w:rsidRPr="00A37B7C" w14:paraId="2433FE5D" w14:textId="77777777" w:rsidTr="00C46C1F">
        <w:trPr>
          <w:trHeight w:val="20"/>
        </w:trPr>
        <w:tc>
          <w:tcPr>
            <w:tcW w:w="3629" w:type="pct"/>
            <w:gridSpan w:val="2"/>
          </w:tcPr>
          <w:p w14:paraId="700ADC63"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rPr>
              <w:t>Промежуточная аттестация</w:t>
            </w:r>
          </w:p>
        </w:tc>
        <w:tc>
          <w:tcPr>
            <w:tcW w:w="607" w:type="pct"/>
            <w:vAlign w:val="center"/>
          </w:tcPr>
          <w:p w14:paraId="6BB5AB9D"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12</w:t>
            </w:r>
          </w:p>
        </w:tc>
        <w:tc>
          <w:tcPr>
            <w:tcW w:w="764" w:type="pct"/>
          </w:tcPr>
          <w:p w14:paraId="3385845F" w14:textId="77777777" w:rsidR="000D7985" w:rsidRPr="00A37B7C" w:rsidRDefault="000D7985" w:rsidP="00C46C1F">
            <w:pPr>
              <w:spacing w:after="0" w:line="240" w:lineRule="auto"/>
              <w:rPr>
                <w:rFonts w:ascii="Times New Roman" w:hAnsi="Times New Roman"/>
                <w:b/>
                <w:i/>
              </w:rPr>
            </w:pPr>
          </w:p>
        </w:tc>
      </w:tr>
      <w:tr w:rsidR="000D7985" w:rsidRPr="00A37B7C" w14:paraId="62B73D01" w14:textId="77777777" w:rsidTr="00C46C1F">
        <w:trPr>
          <w:trHeight w:val="20"/>
        </w:trPr>
        <w:tc>
          <w:tcPr>
            <w:tcW w:w="3629" w:type="pct"/>
            <w:gridSpan w:val="2"/>
          </w:tcPr>
          <w:p w14:paraId="79B2050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Всего:</w:t>
            </w:r>
          </w:p>
        </w:tc>
        <w:tc>
          <w:tcPr>
            <w:tcW w:w="607" w:type="pct"/>
            <w:vAlign w:val="center"/>
          </w:tcPr>
          <w:p w14:paraId="3D78F108"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48</w:t>
            </w:r>
          </w:p>
        </w:tc>
        <w:tc>
          <w:tcPr>
            <w:tcW w:w="764" w:type="pct"/>
          </w:tcPr>
          <w:p w14:paraId="63C39EFD" w14:textId="77777777" w:rsidR="000D7985" w:rsidRPr="00A37B7C" w:rsidRDefault="000D7985" w:rsidP="00C46C1F">
            <w:pPr>
              <w:spacing w:after="0" w:line="240" w:lineRule="auto"/>
              <w:rPr>
                <w:rFonts w:ascii="Times New Roman" w:hAnsi="Times New Roman"/>
                <w:b/>
                <w:bCs/>
                <w:i/>
              </w:rPr>
            </w:pPr>
          </w:p>
        </w:tc>
      </w:tr>
    </w:tbl>
    <w:p w14:paraId="2AAC3B30" w14:textId="77777777" w:rsidR="000D7985" w:rsidRPr="00A37B7C" w:rsidRDefault="000D7985" w:rsidP="000D7985">
      <w:pPr>
        <w:suppressAutoHyphens/>
        <w:jc w:val="both"/>
        <w:rPr>
          <w:i/>
        </w:rPr>
      </w:pPr>
    </w:p>
    <w:p w14:paraId="2C676287" w14:textId="77777777" w:rsidR="000D7985" w:rsidRPr="00A37B7C" w:rsidRDefault="000D7985" w:rsidP="000D7985">
      <w:pPr>
        <w:ind w:firstLine="709"/>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153B9077"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2921DA48"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2BFC6B7"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 «</w:t>
      </w:r>
      <w:r w:rsidRPr="00A37B7C">
        <w:rPr>
          <w:rFonts w:ascii="Times New Roman" w:eastAsia="Calibri" w:hAnsi="Times New Roman"/>
          <w:sz w:val="24"/>
          <w:szCs w:val="24"/>
        </w:rPr>
        <w:t>Автоматизация торгово-технологических процессов, эксплуатация торгово-технологического оборудования и охрана труда»</w:t>
      </w:r>
      <w:r w:rsidRPr="00A37B7C">
        <w:rPr>
          <w:rFonts w:ascii="Times New Roman" w:hAnsi="Times New Roman"/>
          <w:bCs/>
          <w:sz w:val="24"/>
          <w:szCs w:val="24"/>
        </w:rPr>
        <w:t xml:space="preserve">, оснащенный в соответствии с п. 6.1.2.1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 по </w:t>
      </w:r>
      <w:r w:rsidRPr="00A37B7C">
        <w:rPr>
          <w:rFonts w:ascii="Times New Roman" w:hAnsi="Times New Roman"/>
          <w:bCs/>
          <w:iCs/>
          <w:sz w:val="24"/>
          <w:szCs w:val="24"/>
        </w:rPr>
        <w:t>специальности</w:t>
      </w:r>
      <w:r w:rsidRPr="00A37B7C">
        <w:rPr>
          <w:rFonts w:ascii="Times New Roman" w:hAnsi="Times New Roman"/>
          <w:bCs/>
          <w:i/>
          <w:sz w:val="24"/>
          <w:szCs w:val="24"/>
        </w:rPr>
        <w:t>.</w:t>
      </w:r>
    </w:p>
    <w:p w14:paraId="623703B0" w14:textId="77777777" w:rsidR="000D7985" w:rsidRPr="00A37B7C" w:rsidRDefault="000D7985" w:rsidP="000D7985">
      <w:pPr>
        <w:suppressAutoHyphens/>
        <w:spacing w:after="0"/>
        <w:ind w:firstLine="709"/>
        <w:jc w:val="both"/>
        <w:rPr>
          <w:rFonts w:ascii="Times New Roman" w:hAnsi="Times New Roman"/>
          <w:bCs/>
          <w:iCs/>
          <w:sz w:val="24"/>
          <w:szCs w:val="24"/>
        </w:rPr>
      </w:pPr>
      <w:r w:rsidRPr="00A37B7C">
        <w:rPr>
          <w:rFonts w:ascii="Times New Roman" w:hAnsi="Times New Roman"/>
          <w:bCs/>
          <w:sz w:val="24"/>
          <w:szCs w:val="24"/>
        </w:rPr>
        <w:t>Лаборатория «</w:t>
      </w:r>
      <w:r w:rsidRPr="00A37B7C">
        <w:rPr>
          <w:rFonts w:ascii="Times New Roman" w:eastAsia="Calibri" w:hAnsi="Times New Roman"/>
          <w:spacing w:val="-1"/>
          <w:sz w:val="24"/>
          <w:szCs w:val="24"/>
        </w:rPr>
        <w:t>Автоматизации и цифровизации торговой деятельности»</w:t>
      </w:r>
      <w:r w:rsidRPr="00A37B7C">
        <w:rPr>
          <w:rFonts w:ascii="Times New Roman" w:hAnsi="Times New Roman"/>
          <w:bCs/>
          <w:iCs/>
          <w:sz w:val="24"/>
          <w:szCs w:val="24"/>
        </w:rPr>
        <w:t>,</w:t>
      </w:r>
      <w:r w:rsidRPr="00A37B7C">
        <w:rPr>
          <w:rFonts w:ascii="Times New Roman" w:hAnsi="Times New Roman"/>
          <w:bCs/>
          <w:i/>
          <w:sz w:val="24"/>
          <w:szCs w:val="24"/>
        </w:rPr>
        <w:t xml:space="preserve"> </w:t>
      </w:r>
      <w:r w:rsidRPr="00A37B7C">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6.1.2.3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 по данной </w:t>
      </w:r>
      <w:r w:rsidRPr="00A37B7C">
        <w:rPr>
          <w:rFonts w:ascii="Times New Roman" w:hAnsi="Times New Roman"/>
          <w:bCs/>
          <w:iCs/>
          <w:sz w:val="24"/>
          <w:szCs w:val="24"/>
        </w:rPr>
        <w:t>специальности.</w:t>
      </w:r>
    </w:p>
    <w:p w14:paraId="73957364" w14:textId="77777777" w:rsidR="000D7985" w:rsidRPr="00A37B7C" w:rsidRDefault="000D7985" w:rsidP="000D7985">
      <w:pPr>
        <w:suppressAutoHyphens/>
        <w:spacing w:after="0"/>
        <w:ind w:firstLine="709"/>
        <w:jc w:val="both"/>
        <w:rPr>
          <w:rFonts w:ascii="Times New Roman" w:hAnsi="Times New Roman"/>
          <w:bCs/>
          <w:sz w:val="24"/>
          <w:szCs w:val="24"/>
        </w:rPr>
      </w:pPr>
    </w:p>
    <w:p w14:paraId="4778B837"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7D3FFD9A"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F1052B" w14:textId="77777777" w:rsidR="000D7985" w:rsidRPr="00A37B7C" w:rsidRDefault="000D7985" w:rsidP="000D7985">
      <w:pPr>
        <w:suppressAutoHyphens/>
        <w:spacing w:after="0"/>
        <w:ind w:firstLine="709"/>
        <w:jc w:val="both"/>
        <w:rPr>
          <w:rFonts w:ascii="Times New Roman" w:hAnsi="Times New Roman"/>
          <w:sz w:val="24"/>
          <w:szCs w:val="24"/>
        </w:rPr>
      </w:pPr>
    </w:p>
    <w:p w14:paraId="2B5FFECA"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 электронные издания</w:t>
      </w:r>
    </w:p>
    <w:p w14:paraId="1CBE5FC1" w14:textId="77777777" w:rsidR="000D7985" w:rsidRPr="00A37B7C" w:rsidRDefault="000D7985" w:rsidP="00095D42">
      <w:pPr>
        <w:numPr>
          <w:ilvl w:val="0"/>
          <w:numId w:val="112"/>
        </w:numPr>
        <w:spacing w:after="0" w:line="276" w:lineRule="auto"/>
        <w:ind w:left="0" w:firstLine="709"/>
        <w:jc w:val="both"/>
        <w:rPr>
          <w:rFonts w:ascii="Times New Roman" w:hAnsi="Times New Roman"/>
          <w:iCs/>
          <w:sz w:val="24"/>
          <w:szCs w:val="24"/>
        </w:rPr>
      </w:pPr>
      <w:r w:rsidRPr="00A37B7C">
        <w:rPr>
          <w:rFonts w:ascii="Times New Roman" w:hAnsi="Times New Roman"/>
          <w:sz w:val="24"/>
          <w:szCs w:val="24"/>
          <w:shd w:val="clear" w:color="auto" w:fill="FFFFFF"/>
        </w:rPr>
        <w:t xml:space="preserve">Гайворонский, К. Я. Охрана труда в общественном питании и торговле: учебное пособие / К.Я. Гайворонский. — Москва: ФОРУМ: ИНФРА-М, 2021. — 125 с. — (Среднее профессиональное образование). - ISBN 978-5-8199-0706-1. - Текст: электронный. - URL: https://znanium.com/catalog/product/1225643 (дата обращения: 18.06.2022). </w:t>
      </w:r>
    </w:p>
    <w:p w14:paraId="4E6C36D2" w14:textId="77777777" w:rsidR="000D7985" w:rsidRPr="00A37B7C" w:rsidRDefault="000D7985" w:rsidP="00095D42">
      <w:pPr>
        <w:numPr>
          <w:ilvl w:val="0"/>
          <w:numId w:val="112"/>
        </w:numPr>
        <w:spacing w:after="0" w:line="276" w:lineRule="auto"/>
        <w:ind w:left="0" w:firstLine="709"/>
        <w:jc w:val="both"/>
        <w:rPr>
          <w:rFonts w:ascii="Times New Roman" w:hAnsi="Times New Roman"/>
          <w:iCs/>
          <w:sz w:val="24"/>
          <w:szCs w:val="24"/>
        </w:rPr>
      </w:pPr>
      <w:r w:rsidRPr="00A37B7C">
        <w:rPr>
          <w:rFonts w:ascii="Times New Roman" w:hAnsi="Times New Roman"/>
          <w:iCs/>
          <w:sz w:val="24"/>
          <w:szCs w:val="24"/>
        </w:rPr>
        <w:t>Гайворонский, К. Я. Технологическое оборудование предприятий общественного питания и торговли: учебник / К.Я. Гайворонский, Н.Г. Щеглов. — 3-е изд., перераб</w:t>
      </w:r>
      <w:proofErr w:type="gramStart"/>
      <w:r w:rsidRPr="00A37B7C">
        <w:rPr>
          <w:rFonts w:ascii="Times New Roman" w:hAnsi="Times New Roman"/>
          <w:iCs/>
          <w:sz w:val="24"/>
          <w:szCs w:val="24"/>
        </w:rPr>
        <w:t>.</w:t>
      </w:r>
      <w:proofErr w:type="gramEnd"/>
      <w:r w:rsidRPr="00A37B7C">
        <w:rPr>
          <w:rFonts w:ascii="Times New Roman" w:hAnsi="Times New Roman"/>
          <w:iCs/>
          <w:sz w:val="24"/>
          <w:szCs w:val="24"/>
        </w:rPr>
        <w:t xml:space="preserve"> и доп. — Москва: ИНФРА-М, 2022. — 469 с. — (Среднее профессиональное образование). — DOI 10.12737/1059379. - ISBN 978-5-16-017316-0. - Текст: электронный. - URL: https://znanium.com/catalog/product/1059379 (дата обращения: 18.06.2022). </w:t>
      </w:r>
    </w:p>
    <w:p w14:paraId="287FE99C" w14:textId="77777777" w:rsidR="000D7985" w:rsidRPr="00A37B7C" w:rsidRDefault="000D7985" w:rsidP="00095D42">
      <w:pPr>
        <w:numPr>
          <w:ilvl w:val="0"/>
          <w:numId w:val="112"/>
        </w:numPr>
        <w:spacing w:after="0" w:line="276" w:lineRule="auto"/>
        <w:ind w:left="0" w:firstLine="709"/>
        <w:jc w:val="both"/>
        <w:rPr>
          <w:rFonts w:ascii="Times New Roman" w:hAnsi="Times New Roman"/>
          <w:sz w:val="24"/>
          <w:szCs w:val="24"/>
          <w:shd w:val="clear" w:color="auto" w:fill="FFFFFF"/>
        </w:rPr>
      </w:pPr>
      <w:r w:rsidRPr="00A37B7C">
        <w:rPr>
          <w:rFonts w:ascii="Times New Roman" w:hAnsi="Times New Roman"/>
          <w:sz w:val="24"/>
          <w:szCs w:val="24"/>
          <w:shd w:val="clear" w:color="auto" w:fill="FFFFFF"/>
        </w:rPr>
        <w:t>Графкина, М. В. Охрана труда: учебник / М. В. Графкина. — 3-е изд., перераб</w:t>
      </w:r>
      <w:proofErr w:type="gramStart"/>
      <w:r w:rsidRPr="00A37B7C">
        <w:rPr>
          <w:rFonts w:ascii="Times New Roman" w:hAnsi="Times New Roman"/>
          <w:sz w:val="24"/>
          <w:szCs w:val="24"/>
          <w:shd w:val="clear" w:color="auto" w:fill="FFFFFF"/>
        </w:rPr>
        <w:t>.</w:t>
      </w:r>
      <w:proofErr w:type="gramEnd"/>
      <w:r w:rsidRPr="00A37B7C">
        <w:rPr>
          <w:rFonts w:ascii="Times New Roman" w:hAnsi="Times New Roman"/>
          <w:sz w:val="24"/>
          <w:szCs w:val="24"/>
          <w:shd w:val="clear" w:color="auto" w:fill="FFFFFF"/>
        </w:rPr>
        <w:t xml:space="preserve"> и доп. — Москва: ИНФРА-М, 2022. — 212 с. — (Среднее профессиональное образование). - ISBN 978-5-16-016522-6. - Текст: электронный. - URL: https://znanium.com/catalog/product/1790473 (дата обращения: 18.06.2022). </w:t>
      </w:r>
    </w:p>
    <w:p w14:paraId="4E31DEE9" w14:textId="77777777" w:rsidR="000D7985" w:rsidRPr="00A37B7C" w:rsidRDefault="000D7985" w:rsidP="00095D42">
      <w:pPr>
        <w:numPr>
          <w:ilvl w:val="0"/>
          <w:numId w:val="112"/>
        </w:numPr>
        <w:spacing w:after="0" w:line="276" w:lineRule="auto"/>
        <w:ind w:left="0" w:firstLine="709"/>
        <w:jc w:val="both"/>
        <w:rPr>
          <w:rFonts w:ascii="Times New Roman" w:hAnsi="Times New Roman"/>
          <w:sz w:val="24"/>
          <w:szCs w:val="24"/>
          <w:shd w:val="clear" w:color="auto" w:fill="FFFFFF"/>
        </w:rPr>
      </w:pPr>
      <w:r w:rsidRPr="00A37B7C">
        <w:rPr>
          <w:rFonts w:ascii="Times New Roman" w:hAnsi="Times New Roman"/>
          <w:iCs/>
          <w:sz w:val="24"/>
          <w:szCs w:val="24"/>
          <w:shd w:val="clear" w:color="auto" w:fill="FFFFFF"/>
        </w:rPr>
        <w:t>Карнаух, Н. Н. </w:t>
      </w:r>
      <w:r w:rsidRPr="00A37B7C">
        <w:rPr>
          <w:rFonts w:ascii="Times New Roman" w:hAnsi="Times New Roman"/>
          <w:sz w:val="24"/>
          <w:szCs w:val="24"/>
          <w:shd w:val="clear" w:color="auto" w:fill="FFFFFF"/>
        </w:rPr>
        <w:t> Охрана труда: учебник для среднего профессионального образования / Н. Н. Карнаух. — Москва: Издательство Юрайт, 2022. — 380 с. — (Профессиональное образование). — ISBN 978-5-534-02527-9. — Текст: электронный // Образовательная платформа Юрайт [сайт]. — URL: </w:t>
      </w:r>
      <w:hyperlink r:id="rId214" w:tgtFrame="_blank" w:history="1">
        <w:r w:rsidRPr="00A37B7C">
          <w:rPr>
            <w:rStyle w:val="a5"/>
            <w:sz w:val="24"/>
            <w:szCs w:val="24"/>
            <w:shd w:val="clear" w:color="auto" w:fill="FFFFFF"/>
          </w:rPr>
          <w:t>https://urait.ru/bcode/489608</w:t>
        </w:r>
      </w:hyperlink>
      <w:r w:rsidRPr="00A37B7C">
        <w:rPr>
          <w:rFonts w:ascii="Times New Roman" w:hAnsi="Times New Roman"/>
          <w:sz w:val="24"/>
          <w:szCs w:val="24"/>
          <w:shd w:val="clear" w:color="auto" w:fill="FFFFFF"/>
        </w:rPr>
        <w:t> (дата обращения: 18.06.2022).</w:t>
      </w:r>
    </w:p>
    <w:p w14:paraId="6A41774B" w14:textId="77777777" w:rsidR="000D7985" w:rsidRPr="00A37B7C" w:rsidRDefault="000D7985" w:rsidP="00095D42">
      <w:pPr>
        <w:numPr>
          <w:ilvl w:val="0"/>
          <w:numId w:val="112"/>
        </w:numPr>
        <w:spacing w:after="0" w:line="276" w:lineRule="auto"/>
        <w:ind w:left="0" w:firstLine="709"/>
        <w:jc w:val="both"/>
        <w:rPr>
          <w:rFonts w:ascii="Times New Roman" w:hAnsi="Times New Roman"/>
          <w:iCs/>
          <w:sz w:val="24"/>
          <w:szCs w:val="24"/>
        </w:rPr>
      </w:pPr>
      <w:r w:rsidRPr="00A37B7C">
        <w:rPr>
          <w:rFonts w:ascii="Times New Roman" w:hAnsi="Times New Roman"/>
          <w:sz w:val="24"/>
          <w:szCs w:val="24"/>
          <w:shd w:val="clear" w:color="auto" w:fill="FFFFFF"/>
        </w:rPr>
        <w:t xml:space="preserve">Кащенко, В. Ф. Торговое оборудование: учебное пособие / В.Ф. Кащенко, Л.В. Кащенко. — </w:t>
      </w:r>
      <w:proofErr w:type="gramStart"/>
      <w:r w:rsidRPr="00A37B7C">
        <w:rPr>
          <w:rFonts w:ascii="Times New Roman" w:hAnsi="Times New Roman"/>
          <w:sz w:val="24"/>
          <w:szCs w:val="24"/>
          <w:shd w:val="clear" w:color="auto" w:fill="FFFFFF"/>
        </w:rPr>
        <w:t>Москва :</w:t>
      </w:r>
      <w:proofErr w:type="gramEnd"/>
      <w:r w:rsidRPr="00A37B7C">
        <w:rPr>
          <w:rFonts w:ascii="Times New Roman" w:hAnsi="Times New Roman"/>
          <w:sz w:val="24"/>
          <w:szCs w:val="24"/>
          <w:shd w:val="clear" w:color="auto" w:fill="FFFFFF"/>
        </w:rPr>
        <w:t xml:space="preserve"> ИНФРА-М, 2020. — 398 с. — (Среднее профессиональное образование). - ISBN 978-5-16-015381-0. - Текст: электронный. - URL: https://znanium.com/catalog/product/1174606 (дата обращения: 18.06.2022). </w:t>
      </w:r>
    </w:p>
    <w:p w14:paraId="6C8A729A" w14:textId="77777777" w:rsidR="000D7985" w:rsidRPr="00510FBD" w:rsidRDefault="000D7985" w:rsidP="00095D42">
      <w:pPr>
        <w:numPr>
          <w:ilvl w:val="0"/>
          <w:numId w:val="112"/>
        </w:numPr>
        <w:spacing w:after="200" w:line="276" w:lineRule="auto"/>
        <w:ind w:left="0" w:firstLine="709"/>
        <w:contextualSpacing/>
        <w:jc w:val="both"/>
        <w:rPr>
          <w:rFonts w:ascii="Times New Roman" w:hAnsi="Times New Roman"/>
          <w:b/>
          <w:sz w:val="24"/>
          <w:szCs w:val="24"/>
        </w:rPr>
      </w:pPr>
      <w:r w:rsidRPr="00A37B7C">
        <w:rPr>
          <w:rFonts w:ascii="Times New Roman" w:hAnsi="Times New Roman"/>
          <w:iCs/>
          <w:sz w:val="24"/>
          <w:szCs w:val="24"/>
          <w:shd w:val="clear" w:color="auto" w:fill="FFFFFF"/>
        </w:rPr>
        <w:t>Родионова, О. М. </w:t>
      </w:r>
      <w:r w:rsidRPr="00A37B7C">
        <w:rPr>
          <w:rFonts w:ascii="Times New Roman" w:hAnsi="Times New Roman"/>
          <w:sz w:val="24"/>
          <w:szCs w:val="24"/>
          <w:shd w:val="clear" w:color="auto" w:fill="FFFFFF"/>
        </w:rPr>
        <w:t xml:space="preserve"> Охрана труда: учебник для среднего профессионального образования / О. М. Родионова, Д. А. Семенов. — Москва: Издательство Юрайт, 2022. — 113 с. — (Профессиональное образование). — ISBN 978-5-534-09562-3. — Текст: </w:t>
      </w:r>
      <w:r w:rsidRPr="00510FBD">
        <w:rPr>
          <w:rFonts w:ascii="Times New Roman" w:hAnsi="Times New Roman"/>
          <w:sz w:val="24"/>
          <w:szCs w:val="24"/>
          <w:shd w:val="clear" w:color="auto" w:fill="FFFFFF"/>
        </w:rPr>
        <w:lastRenderedPageBreak/>
        <w:t>электронный // Образовательная платформа Юрайт [сайт]. — URL: </w:t>
      </w:r>
      <w:hyperlink r:id="rId215" w:tgtFrame="_blank" w:history="1">
        <w:r w:rsidRPr="00510FBD">
          <w:rPr>
            <w:rStyle w:val="a5"/>
            <w:color w:val="auto"/>
            <w:sz w:val="24"/>
            <w:szCs w:val="24"/>
            <w:shd w:val="clear" w:color="auto" w:fill="FFFFFF"/>
          </w:rPr>
          <w:t>https://urait.ru/bcode/490964</w:t>
        </w:r>
      </w:hyperlink>
      <w:r w:rsidRPr="00510FBD">
        <w:rPr>
          <w:rFonts w:ascii="Times New Roman" w:hAnsi="Times New Roman"/>
          <w:sz w:val="24"/>
          <w:szCs w:val="24"/>
          <w:shd w:val="clear" w:color="auto" w:fill="FFFFFF"/>
        </w:rPr>
        <w:t> (дата обращения: 18.06.2022).</w:t>
      </w:r>
    </w:p>
    <w:p w14:paraId="165B6F8A" w14:textId="77777777" w:rsidR="000D7985" w:rsidRPr="005C66A6" w:rsidRDefault="000D7985" w:rsidP="00095D42">
      <w:pPr>
        <w:numPr>
          <w:ilvl w:val="0"/>
          <w:numId w:val="112"/>
        </w:numPr>
        <w:spacing w:after="200" w:line="276" w:lineRule="auto"/>
        <w:ind w:left="0" w:firstLine="709"/>
        <w:contextualSpacing/>
        <w:jc w:val="both"/>
        <w:rPr>
          <w:rFonts w:ascii="Times New Roman" w:hAnsi="Times New Roman"/>
          <w:sz w:val="24"/>
          <w:szCs w:val="24"/>
        </w:rPr>
      </w:pPr>
      <w:r w:rsidRPr="005C66A6">
        <w:rPr>
          <w:rFonts w:ascii="Times New Roman" w:hAnsi="Times New Roman"/>
          <w:bCs/>
          <w:sz w:val="24"/>
          <w:szCs w:val="24"/>
        </w:rPr>
        <w:fldChar w:fldCharType="begin"/>
      </w:r>
      <w:r w:rsidRPr="005C66A6">
        <w:rPr>
          <w:rFonts w:ascii="Times New Roman" w:hAnsi="Times New Roman"/>
          <w:bCs/>
          <w:sz w:val="24"/>
          <w:szCs w:val="24"/>
        </w:rPr>
        <w:instrText xml:space="preserve"> HYPERLINK "Кривова, М. А. Охрана труда : учебное наглядное пособие для СПО / </w:instrText>
      </w:r>
      <w:r w:rsidRPr="005C66A6">
        <w:rPr>
          <w:rFonts w:ascii="Times New Roman" w:hAnsi="Times New Roman"/>
          <w:sz w:val="24"/>
          <w:szCs w:val="24"/>
        </w:rPr>
        <w:instrText xml:space="preserve">М. А. Кривова, Д. А. Мельникова, Н. Г. Яговкин. — Саратов : Профобразование, 2022. — 156 c. — ISBN 978-5-4488-1397-9. — Текст : электронный // Электронный ресурс цифровой образовательной среды СПО PROFобразование : [сайт]. — URL: https://profspo.ru/books/116280.html </w:instrText>
      </w:r>
    </w:p>
    <w:p w14:paraId="4CD2C2B2" w14:textId="77777777" w:rsidR="000D7985" w:rsidRPr="005C66A6" w:rsidRDefault="000D7985" w:rsidP="00095D42">
      <w:pPr>
        <w:numPr>
          <w:ilvl w:val="0"/>
          <w:numId w:val="112"/>
        </w:numPr>
        <w:spacing w:after="200" w:line="276" w:lineRule="auto"/>
        <w:ind w:left="0" w:firstLine="709"/>
        <w:contextualSpacing/>
        <w:jc w:val="both"/>
        <w:rPr>
          <w:rFonts w:ascii="Times New Roman" w:hAnsi="Times New Roman"/>
          <w:sz w:val="24"/>
          <w:szCs w:val="24"/>
        </w:rPr>
      </w:pPr>
      <w:r w:rsidRPr="005C66A6">
        <w:rPr>
          <w:rFonts w:ascii="Times New Roman" w:hAnsi="Times New Roman"/>
          <w:bCs/>
          <w:sz w:val="24"/>
          <w:szCs w:val="24"/>
        </w:rPr>
        <w:instrText xml:space="preserve">Охрана труда : учебное пособие для СПО / </w:instrText>
      </w:r>
      <w:r w:rsidRPr="005C66A6">
        <w:rPr>
          <w:rFonts w:ascii="Times New Roman" w:hAnsi="Times New Roman"/>
          <w:sz w:val="24"/>
          <w:szCs w:val="24"/>
        </w:rPr>
        <w:instrText xml:space="preserve">составители А. Б. Булгаков, В. Н. Аверьянов. — Саратов : Профобразование, 2021. — 197 c. — ISBN 978-5-4488-1137-1. — Текст : электронный // Электронный ресурс цифровой образовательной среды СПО PROFобразование : [сайт]. — URL: https://profspo.ru/books/105148.html </w:instrText>
      </w:r>
    </w:p>
    <w:p w14:paraId="4C83FE08" w14:textId="77777777" w:rsidR="000D7985" w:rsidRPr="005C66A6" w:rsidRDefault="000D7985" w:rsidP="00095D42">
      <w:pPr>
        <w:numPr>
          <w:ilvl w:val="0"/>
          <w:numId w:val="112"/>
        </w:numPr>
        <w:spacing w:after="200" w:line="276" w:lineRule="auto"/>
        <w:ind w:left="0" w:firstLine="709"/>
        <w:contextualSpacing/>
        <w:jc w:val="both"/>
        <w:rPr>
          <w:rFonts w:ascii="Times New Roman" w:hAnsi="Times New Roman"/>
          <w:sz w:val="24"/>
          <w:szCs w:val="24"/>
        </w:rPr>
      </w:pPr>
      <w:r w:rsidRPr="005C66A6">
        <w:rPr>
          <w:rFonts w:ascii="Times New Roman" w:hAnsi="Times New Roman"/>
          <w:bCs/>
          <w:sz w:val="24"/>
          <w:szCs w:val="24"/>
        </w:rPr>
        <w:instrText>Князева, М. Н. Охрана труда : учебное пособие для СПО /</w:instrText>
      </w:r>
      <w:r w:rsidRPr="005C66A6">
        <w:rPr>
          <w:rFonts w:ascii="Times New Roman" w:hAnsi="Times New Roman"/>
          <w:sz w:val="24"/>
          <w:szCs w:val="24"/>
        </w:rPr>
        <w:instrText xml:space="preserve"> М. Н. Князева. — Саратов : Профобразование, 2021. — 247 c. — ISBN 978-5-4488-1248-4. — Текст : электронный // Электронный ресурс цифровой образовательной среды СПО PROFобразование : [сайт]. — URL: https://profspo.ru/books/106845.html  </w:instrText>
      </w:r>
    </w:p>
    <w:p w14:paraId="7EB54ACD" w14:textId="77777777" w:rsidR="000D7985" w:rsidRPr="005C66A6" w:rsidRDefault="000D7985" w:rsidP="00095D42">
      <w:pPr>
        <w:numPr>
          <w:ilvl w:val="0"/>
          <w:numId w:val="112"/>
        </w:numPr>
        <w:spacing w:after="200" w:line="276" w:lineRule="auto"/>
        <w:ind w:left="0" w:firstLine="709"/>
        <w:contextualSpacing/>
        <w:jc w:val="both"/>
        <w:rPr>
          <w:rStyle w:val="a5"/>
          <w:color w:val="auto"/>
          <w:sz w:val="24"/>
          <w:szCs w:val="24"/>
          <w:u w:val="none"/>
        </w:rPr>
      </w:pPr>
      <w:r w:rsidRPr="005C66A6">
        <w:rPr>
          <w:rFonts w:ascii="Times New Roman" w:hAnsi="Times New Roman"/>
          <w:bCs/>
          <w:sz w:val="24"/>
          <w:szCs w:val="24"/>
        </w:rPr>
        <w:instrText xml:space="preserve">Солопова, В. А. Охрана труда : учебное пособие для СПО / </w:instrText>
      </w:r>
      <w:r w:rsidRPr="005C66A6">
        <w:rPr>
          <w:rFonts w:ascii="Times New Roman" w:hAnsi="Times New Roman"/>
          <w:sz w:val="24"/>
          <w:szCs w:val="24"/>
        </w:rPr>
        <w:instrText>В. А. Солопова. — Саратов : Профобразование, 2019. — 125 c. — ISBN 978-5-4488-0353-6. — Текст : электронный // Электронный ресурс цифровой образовательной среды СПО PROFобразование : [сайт]. — URL: https://profspo.ru/books/86204.html</w:instrText>
      </w:r>
      <w:r w:rsidRPr="005C66A6">
        <w:rPr>
          <w:rFonts w:ascii="Times New Roman" w:hAnsi="Times New Roman"/>
          <w:bCs/>
          <w:sz w:val="24"/>
          <w:szCs w:val="24"/>
        </w:rPr>
        <w:instrText xml:space="preserve">" </w:instrText>
      </w:r>
      <w:r w:rsidRPr="005C66A6">
        <w:rPr>
          <w:rFonts w:ascii="Times New Roman" w:hAnsi="Times New Roman"/>
          <w:bCs/>
          <w:sz w:val="24"/>
          <w:szCs w:val="24"/>
        </w:rPr>
        <w:fldChar w:fldCharType="separate"/>
      </w:r>
      <w:r w:rsidRPr="005C66A6">
        <w:rPr>
          <w:rStyle w:val="a5"/>
          <w:bCs/>
          <w:color w:val="auto"/>
          <w:sz w:val="24"/>
          <w:szCs w:val="24"/>
          <w:u w:val="none"/>
        </w:rPr>
        <w:t xml:space="preserve">Кривова, М. А. Охрана </w:t>
      </w:r>
      <w:proofErr w:type="gramStart"/>
      <w:r w:rsidRPr="005C66A6">
        <w:rPr>
          <w:rStyle w:val="a5"/>
          <w:bCs/>
          <w:color w:val="auto"/>
          <w:sz w:val="24"/>
          <w:szCs w:val="24"/>
          <w:u w:val="none"/>
        </w:rPr>
        <w:t>труда :</w:t>
      </w:r>
      <w:proofErr w:type="gramEnd"/>
      <w:r w:rsidRPr="005C66A6">
        <w:rPr>
          <w:rStyle w:val="a5"/>
          <w:bCs/>
          <w:color w:val="auto"/>
          <w:sz w:val="24"/>
          <w:szCs w:val="24"/>
          <w:u w:val="none"/>
        </w:rPr>
        <w:t xml:space="preserve"> учебное наглядное пособие для СПО / </w:t>
      </w:r>
      <w:r w:rsidRPr="005C66A6">
        <w:rPr>
          <w:rStyle w:val="a5"/>
          <w:color w:val="auto"/>
          <w:sz w:val="24"/>
          <w:szCs w:val="24"/>
          <w:u w:val="none"/>
        </w:rPr>
        <w:t xml:space="preserve">М. А. Кривова, Д. А. Мельникова, Н. Г. Яговкин. — </w:t>
      </w:r>
      <w:proofErr w:type="gramStart"/>
      <w:r w:rsidRPr="005C66A6">
        <w:rPr>
          <w:rStyle w:val="a5"/>
          <w:color w:val="auto"/>
          <w:sz w:val="24"/>
          <w:szCs w:val="24"/>
          <w:u w:val="none"/>
        </w:rPr>
        <w:t>Саратов :</w:t>
      </w:r>
      <w:proofErr w:type="gramEnd"/>
      <w:r w:rsidRPr="005C66A6">
        <w:rPr>
          <w:rStyle w:val="a5"/>
          <w:color w:val="auto"/>
          <w:sz w:val="24"/>
          <w:szCs w:val="24"/>
          <w:u w:val="none"/>
        </w:rPr>
        <w:t xml:space="preserve"> Профобразование, 2022. — 156 c. — ISBN 978-5-4488-1397-9. — </w:t>
      </w:r>
      <w:proofErr w:type="gramStart"/>
      <w:r w:rsidRPr="005C66A6">
        <w:rPr>
          <w:rStyle w:val="a5"/>
          <w:color w:val="auto"/>
          <w:sz w:val="24"/>
          <w:szCs w:val="24"/>
          <w:u w:val="none"/>
        </w:rPr>
        <w:t>Текст :</w:t>
      </w:r>
      <w:proofErr w:type="gramEnd"/>
      <w:r w:rsidRPr="005C66A6">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https://profspo.ru/books/116280.html </w:t>
      </w:r>
    </w:p>
    <w:p w14:paraId="0C0388C5" w14:textId="77777777" w:rsidR="000D7985" w:rsidRPr="005C66A6" w:rsidRDefault="000D7985" w:rsidP="00095D42">
      <w:pPr>
        <w:numPr>
          <w:ilvl w:val="0"/>
          <w:numId w:val="112"/>
        </w:numPr>
        <w:spacing w:after="200" w:line="276" w:lineRule="auto"/>
        <w:ind w:left="0" w:firstLine="709"/>
        <w:contextualSpacing/>
        <w:jc w:val="both"/>
        <w:rPr>
          <w:rStyle w:val="a5"/>
          <w:color w:val="auto"/>
          <w:sz w:val="24"/>
          <w:szCs w:val="24"/>
          <w:u w:val="none"/>
        </w:rPr>
      </w:pPr>
      <w:r w:rsidRPr="005C66A6">
        <w:rPr>
          <w:rStyle w:val="a5"/>
          <w:bCs/>
          <w:color w:val="auto"/>
          <w:sz w:val="24"/>
          <w:szCs w:val="24"/>
          <w:u w:val="none"/>
        </w:rPr>
        <w:t xml:space="preserve">Охрана </w:t>
      </w:r>
      <w:proofErr w:type="gramStart"/>
      <w:r w:rsidRPr="005C66A6">
        <w:rPr>
          <w:rStyle w:val="a5"/>
          <w:bCs/>
          <w:color w:val="auto"/>
          <w:sz w:val="24"/>
          <w:szCs w:val="24"/>
          <w:u w:val="none"/>
        </w:rPr>
        <w:t xml:space="preserve">труда </w:t>
      </w:r>
      <w:proofErr w:type="gramEnd"/>
      <w:r w:rsidRPr="005C66A6">
        <w:rPr>
          <w:rStyle w:val="a5"/>
          <w:bCs/>
          <w:color w:val="auto"/>
          <w:sz w:val="24"/>
          <w:szCs w:val="24"/>
          <w:u w:val="none"/>
        </w:rPr>
        <w:t xml:space="preserve">: учебное пособие для СПО / </w:t>
      </w:r>
      <w:r w:rsidRPr="005C66A6">
        <w:rPr>
          <w:rStyle w:val="a5"/>
          <w:color w:val="auto"/>
          <w:sz w:val="24"/>
          <w:szCs w:val="24"/>
          <w:u w:val="none"/>
        </w:rPr>
        <w:t xml:space="preserve">составители А. Б. Булгаков, В. Н. Аверьянов. — </w:t>
      </w:r>
      <w:proofErr w:type="gramStart"/>
      <w:r w:rsidRPr="005C66A6">
        <w:rPr>
          <w:rStyle w:val="a5"/>
          <w:color w:val="auto"/>
          <w:sz w:val="24"/>
          <w:szCs w:val="24"/>
          <w:u w:val="none"/>
        </w:rPr>
        <w:t xml:space="preserve">Саратов </w:t>
      </w:r>
      <w:proofErr w:type="gramEnd"/>
      <w:r w:rsidRPr="005C66A6">
        <w:rPr>
          <w:rStyle w:val="a5"/>
          <w:color w:val="auto"/>
          <w:sz w:val="24"/>
          <w:szCs w:val="24"/>
          <w:u w:val="none"/>
        </w:rPr>
        <w:t xml:space="preserve">: Профобразование, 2021. — 197 c. — ISBN 978-5-4488-1137-1. — </w:t>
      </w:r>
      <w:proofErr w:type="gramStart"/>
      <w:r w:rsidRPr="005C66A6">
        <w:rPr>
          <w:rStyle w:val="a5"/>
          <w:color w:val="auto"/>
          <w:sz w:val="24"/>
          <w:szCs w:val="24"/>
          <w:u w:val="none"/>
        </w:rPr>
        <w:t xml:space="preserve">Текст </w:t>
      </w:r>
      <w:proofErr w:type="gramEnd"/>
      <w:r w:rsidRPr="005C66A6">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https://profspo.ru/books/105148.html </w:t>
      </w:r>
    </w:p>
    <w:p w14:paraId="7EA2AF6D" w14:textId="77777777" w:rsidR="000D7985" w:rsidRPr="005C66A6" w:rsidRDefault="000D7985" w:rsidP="00095D42">
      <w:pPr>
        <w:numPr>
          <w:ilvl w:val="0"/>
          <w:numId w:val="112"/>
        </w:numPr>
        <w:spacing w:after="200" w:line="276" w:lineRule="auto"/>
        <w:ind w:left="0" w:firstLine="709"/>
        <w:contextualSpacing/>
        <w:jc w:val="both"/>
        <w:rPr>
          <w:rStyle w:val="a5"/>
          <w:color w:val="auto"/>
          <w:sz w:val="24"/>
          <w:szCs w:val="24"/>
          <w:u w:val="none"/>
        </w:rPr>
      </w:pPr>
      <w:r w:rsidRPr="005C66A6">
        <w:rPr>
          <w:rStyle w:val="a5"/>
          <w:bCs/>
          <w:color w:val="auto"/>
          <w:sz w:val="24"/>
          <w:szCs w:val="24"/>
          <w:u w:val="none"/>
        </w:rPr>
        <w:t xml:space="preserve">Князева, М. Н. Охрана </w:t>
      </w:r>
      <w:proofErr w:type="gramStart"/>
      <w:r w:rsidRPr="005C66A6">
        <w:rPr>
          <w:rStyle w:val="a5"/>
          <w:bCs/>
          <w:color w:val="auto"/>
          <w:sz w:val="24"/>
          <w:szCs w:val="24"/>
          <w:u w:val="none"/>
        </w:rPr>
        <w:t xml:space="preserve">труда </w:t>
      </w:r>
      <w:proofErr w:type="gramEnd"/>
      <w:r w:rsidRPr="005C66A6">
        <w:rPr>
          <w:rStyle w:val="a5"/>
          <w:bCs/>
          <w:color w:val="auto"/>
          <w:sz w:val="24"/>
          <w:szCs w:val="24"/>
          <w:u w:val="none"/>
        </w:rPr>
        <w:t>: учебное пособие для СПО /</w:t>
      </w:r>
      <w:r w:rsidRPr="005C66A6">
        <w:rPr>
          <w:rStyle w:val="a5"/>
          <w:color w:val="auto"/>
          <w:sz w:val="24"/>
          <w:szCs w:val="24"/>
          <w:u w:val="none"/>
        </w:rPr>
        <w:t xml:space="preserve"> М. Н. Князева. — </w:t>
      </w:r>
      <w:proofErr w:type="gramStart"/>
      <w:r w:rsidRPr="005C66A6">
        <w:rPr>
          <w:rStyle w:val="a5"/>
          <w:color w:val="auto"/>
          <w:sz w:val="24"/>
          <w:szCs w:val="24"/>
          <w:u w:val="none"/>
        </w:rPr>
        <w:t xml:space="preserve">Саратов </w:t>
      </w:r>
      <w:proofErr w:type="gramEnd"/>
      <w:r w:rsidRPr="005C66A6">
        <w:rPr>
          <w:rStyle w:val="a5"/>
          <w:color w:val="auto"/>
          <w:sz w:val="24"/>
          <w:szCs w:val="24"/>
          <w:u w:val="none"/>
        </w:rPr>
        <w:t xml:space="preserve">: Профобразование, 2021. — 247 c. — ISBN 978-5-4488-1248-4. — </w:t>
      </w:r>
      <w:proofErr w:type="gramStart"/>
      <w:r w:rsidRPr="005C66A6">
        <w:rPr>
          <w:rStyle w:val="a5"/>
          <w:color w:val="auto"/>
          <w:sz w:val="24"/>
          <w:szCs w:val="24"/>
          <w:u w:val="none"/>
        </w:rPr>
        <w:t xml:space="preserve">Текст </w:t>
      </w:r>
      <w:proofErr w:type="gramEnd"/>
      <w:r w:rsidRPr="005C66A6">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https://profspo.ru/books/106845.html  </w:t>
      </w:r>
    </w:p>
    <w:p w14:paraId="4230DBD6" w14:textId="77777777" w:rsidR="000D7985" w:rsidRPr="005C66A6" w:rsidRDefault="000D7985" w:rsidP="00095D42">
      <w:pPr>
        <w:numPr>
          <w:ilvl w:val="0"/>
          <w:numId w:val="112"/>
        </w:numPr>
        <w:spacing w:after="200" w:line="276" w:lineRule="auto"/>
        <w:ind w:left="0" w:firstLine="709"/>
        <w:contextualSpacing/>
        <w:jc w:val="both"/>
        <w:rPr>
          <w:rFonts w:ascii="Times New Roman" w:hAnsi="Times New Roman"/>
          <w:sz w:val="24"/>
          <w:szCs w:val="24"/>
        </w:rPr>
      </w:pPr>
      <w:r w:rsidRPr="005C66A6">
        <w:rPr>
          <w:rStyle w:val="a5"/>
          <w:bCs/>
          <w:color w:val="auto"/>
          <w:sz w:val="24"/>
          <w:szCs w:val="24"/>
          <w:u w:val="none"/>
        </w:rPr>
        <w:t xml:space="preserve">Солопова, В. А. Охрана </w:t>
      </w:r>
      <w:proofErr w:type="gramStart"/>
      <w:r w:rsidRPr="005C66A6">
        <w:rPr>
          <w:rStyle w:val="a5"/>
          <w:bCs/>
          <w:color w:val="auto"/>
          <w:sz w:val="24"/>
          <w:szCs w:val="24"/>
          <w:u w:val="none"/>
        </w:rPr>
        <w:t xml:space="preserve">труда </w:t>
      </w:r>
      <w:proofErr w:type="gramEnd"/>
      <w:r w:rsidRPr="005C66A6">
        <w:rPr>
          <w:rStyle w:val="a5"/>
          <w:bCs/>
          <w:color w:val="auto"/>
          <w:sz w:val="24"/>
          <w:szCs w:val="24"/>
          <w:u w:val="none"/>
        </w:rPr>
        <w:t xml:space="preserve">: учебное пособие для СПО / </w:t>
      </w:r>
      <w:r w:rsidRPr="005C66A6">
        <w:rPr>
          <w:rStyle w:val="a5"/>
          <w:color w:val="auto"/>
          <w:sz w:val="24"/>
          <w:szCs w:val="24"/>
          <w:u w:val="none"/>
        </w:rPr>
        <w:t xml:space="preserve">В. А. Солопова. — </w:t>
      </w:r>
      <w:proofErr w:type="gramStart"/>
      <w:r w:rsidRPr="005C66A6">
        <w:rPr>
          <w:rStyle w:val="a5"/>
          <w:color w:val="auto"/>
          <w:sz w:val="24"/>
          <w:szCs w:val="24"/>
          <w:u w:val="none"/>
        </w:rPr>
        <w:t xml:space="preserve">Саратов </w:t>
      </w:r>
      <w:proofErr w:type="gramEnd"/>
      <w:r w:rsidRPr="005C66A6">
        <w:rPr>
          <w:rStyle w:val="a5"/>
          <w:color w:val="auto"/>
          <w:sz w:val="24"/>
          <w:szCs w:val="24"/>
          <w:u w:val="none"/>
        </w:rPr>
        <w:t xml:space="preserve">: Профобразование, 2019. — 125 c. — ISBN 978-5-4488-0353-6. — </w:t>
      </w:r>
      <w:proofErr w:type="gramStart"/>
      <w:r w:rsidRPr="005C66A6">
        <w:rPr>
          <w:rStyle w:val="a5"/>
          <w:color w:val="auto"/>
          <w:sz w:val="24"/>
          <w:szCs w:val="24"/>
          <w:u w:val="none"/>
        </w:rPr>
        <w:t xml:space="preserve">Текст </w:t>
      </w:r>
      <w:proofErr w:type="gramEnd"/>
      <w:r w:rsidRPr="005C66A6">
        <w:rPr>
          <w:rStyle w:val="a5"/>
          <w:color w:val="auto"/>
          <w:sz w:val="24"/>
          <w:szCs w:val="24"/>
          <w:u w:val="none"/>
        </w:rPr>
        <w:t>: электронный // Электронный ресурс цифровой образовательной среды СПО PROFобразование : [сайт]. — URL: https://profspo.ru/books/86204.html</w:t>
      </w:r>
      <w:r w:rsidRPr="005C66A6">
        <w:rPr>
          <w:rFonts w:ascii="Times New Roman" w:hAnsi="Times New Roman"/>
          <w:bCs/>
          <w:sz w:val="24"/>
          <w:szCs w:val="24"/>
        </w:rPr>
        <w:fldChar w:fldCharType="end"/>
      </w:r>
    </w:p>
    <w:p w14:paraId="676E88AA" w14:textId="77777777" w:rsidR="000D7985" w:rsidRPr="005C66A6" w:rsidRDefault="000D7985" w:rsidP="000D7985">
      <w:pPr>
        <w:ind w:firstLine="709"/>
        <w:contextualSpacing/>
        <w:jc w:val="both"/>
        <w:rPr>
          <w:rFonts w:ascii="Times New Roman" w:hAnsi="Times New Roman"/>
          <w:b/>
          <w:sz w:val="24"/>
          <w:szCs w:val="24"/>
        </w:rPr>
      </w:pPr>
    </w:p>
    <w:p w14:paraId="167DDF7E" w14:textId="77777777" w:rsidR="000D7985" w:rsidRPr="00A37B7C" w:rsidRDefault="000D7985" w:rsidP="000D7985">
      <w:pPr>
        <w:spacing w:after="0"/>
        <w:ind w:firstLine="709"/>
        <w:contextualSpacing/>
        <w:jc w:val="both"/>
        <w:rPr>
          <w:rFonts w:ascii="Times New Roman" w:hAnsi="Times New Roman"/>
          <w:bCs/>
          <w:sz w:val="24"/>
          <w:szCs w:val="24"/>
        </w:rPr>
      </w:pPr>
      <w:r w:rsidRPr="00A37B7C">
        <w:rPr>
          <w:rFonts w:ascii="Times New Roman" w:hAnsi="Times New Roman"/>
          <w:b/>
          <w:bCs/>
          <w:sz w:val="24"/>
          <w:szCs w:val="24"/>
        </w:rPr>
        <w:t>3.2.2. Дополнительные источники</w:t>
      </w:r>
    </w:p>
    <w:p w14:paraId="75F3904E" w14:textId="77777777" w:rsidR="000D7985" w:rsidRPr="00A37B7C" w:rsidRDefault="000D7985" w:rsidP="00095D42">
      <w:pPr>
        <w:numPr>
          <w:ilvl w:val="1"/>
          <w:numId w:val="91"/>
        </w:numPr>
        <w:spacing w:after="200" w:line="276" w:lineRule="auto"/>
        <w:ind w:left="0" w:firstLine="709"/>
        <w:contextualSpacing/>
        <w:jc w:val="both"/>
        <w:rPr>
          <w:rFonts w:ascii="Times New Roman" w:hAnsi="Times New Roman"/>
          <w:sz w:val="24"/>
          <w:szCs w:val="24"/>
        </w:rPr>
      </w:pPr>
      <w:r w:rsidRPr="00A37B7C">
        <w:rPr>
          <w:rFonts w:ascii="Times New Roman" w:hAnsi="Times New Roman"/>
          <w:bCs/>
          <w:sz w:val="24"/>
          <w:szCs w:val="24"/>
        </w:rPr>
        <w:t>Трудовой кодекс Российской Федерации от 30.12.2001 N 197-ФЗ (ред. от 14.07.2022) (в действующей редакции).</w:t>
      </w:r>
      <w:r w:rsidRPr="00A37B7C">
        <w:rPr>
          <w:rFonts w:ascii="Times New Roman" w:hAnsi="Times New Roman"/>
          <w:sz w:val="24"/>
          <w:szCs w:val="24"/>
          <w:shd w:val="clear" w:color="auto" w:fill="FFFFFF"/>
        </w:rPr>
        <w:t xml:space="preserve"> — Текст: электронный // СПС КонсультантПлюс. — URL:</w:t>
      </w:r>
      <w:r w:rsidRPr="00A37B7C">
        <w:rPr>
          <w:rFonts w:ascii="Times New Roman" w:hAnsi="Times New Roman"/>
          <w:sz w:val="24"/>
          <w:szCs w:val="24"/>
        </w:rPr>
        <w:t xml:space="preserve"> </w:t>
      </w:r>
      <w:r w:rsidRPr="00A37B7C">
        <w:rPr>
          <w:rFonts w:ascii="Times New Roman" w:hAnsi="Times New Roman"/>
          <w:sz w:val="24"/>
          <w:szCs w:val="24"/>
          <w:shd w:val="clear" w:color="auto" w:fill="FFFFFF"/>
        </w:rPr>
        <w:t>http://www.consultant.ru/document/cons_doc_LAW_34683/ (дата обращения: 26.07.2022).</w:t>
      </w:r>
    </w:p>
    <w:p w14:paraId="1BF3EEA2" w14:textId="77777777" w:rsidR="000D7985" w:rsidRPr="00A37B7C" w:rsidRDefault="00F16761" w:rsidP="00095D42">
      <w:pPr>
        <w:numPr>
          <w:ilvl w:val="1"/>
          <w:numId w:val="91"/>
        </w:numPr>
        <w:spacing w:after="200" w:line="276" w:lineRule="auto"/>
        <w:ind w:left="0" w:firstLine="709"/>
        <w:contextualSpacing/>
        <w:jc w:val="both"/>
        <w:rPr>
          <w:rFonts w:ascii="Times New Roman" w:hAnsi="Times New Roman"/>
          <w:sz w:val="24"/>
          <w:szCs w:val="24"/>
          <w:shd w:val="clear" w:color="auto" w:fill="FFFFFF"/>
        </w:rPr>
      </w:pPr>
      <w:hyperlink r:id="rId216" w:history="1">
        <w:r w:rsidR="000D7985" w:rsidRPr="00A37B7C">
          <w:rPr>
            <w:rFonts w:ascii="Times New Roman" w:hAnsi="Times New Roman"/>
            <w:sz w:val="24"/>
            <w:szCs w:val="24"/>
          </w:rPr>
          <w:t>Федеральный закон от 22.05.2003 N 54-ФЗ (в действующей редакции) "О применении контрольно-кассовой техники при осуществлении расчетов в Российской Федерации"</w:t>
        </w:r>
      </w:hyperlink>
      <w:r w:rsidR="000D7985" w:rsidRPr="00A37B7C">
        <w:rPr>
          <w:rFonts w:ascii="Times New Roman" w:hAnsi="Times New Roman"/>
          <w:sz w:val="24"/>
          <w:szCs w:val="24"/>
          <w:shd w:val="clear" w:color="auto" w:fill="FFFFFF"/>
        </w:rPr>
        <w:t>.— Текст: электронный // СПС КонсультантПлюс.  — URL: </w:t>
      </w:r>
      <w:r w:rsidR="000D7985" w:rsidRPr="00A37B7C">
        <w:rPr>
          <w:rFonts w:ascii="Times New Roman" w:hAnsi="Times New Roman"/>
          <w:sz w:val="24"/>
          <w:szCs w:val="24"/>
        </w:rPr>
        <w:t>http://www.consultant.ru/document/cons_doc_LAW_42359/</w:t>
      </w:r>
      <w:r w:rsidR="000D7985" w:rsidRPr="00A37B7C">
        <w:rPr>
          <w:rFonts w:ascii="Times New Roman" w:hAnsi="Times New Roman"/>
          <w:sz w:val="24"/>
          <w:szCs w:val="24"/>
          <w:shd w:val="clear" w:color="auto" w:fill="FFFFFF"/>
        </w:rPr>
        <w:t xml:space="preserve"> (дата обращения: 26.07.2022).</w:t>
      </w:r>
    </w:p>
    <w:p w14:paraId="78167EB6"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rPr>
      </w:pPr>
      <w:r w:rsidRPr="00510FBD">
        <w:rPr>
          <w:rFonts w:ascii="Times New Roman" w:hAnsi="Times New Roman"/>
          <w:sz w:val="24"/>
          <w:szCs w:val="24"/>
          <w:shd w:val="clear" w:color="auto" w:fill="FFFFFF"/>
        </w:rPr>
        <w:t>ГОСТ 23833–95</w:t>
      </w:r>
      <w:r w:rsidRPr="00510FBD">
        <w:rPr>
          <w:rFonts w:ascii="Times New Roman" w:hAnsi="Times New Roman"/>
          <w:sz w:val="24"/>
          <w:szCs w:val="24"/>
        </w:rPr>
        <w:t xml:space="preserve">. </w:t>
      </w:r>
      <w:r w:rsidRPr="00510FBD">
        <w:rPr>
          <w:rFonts w:ascii="Times New Roman" w:hAnsi="Times New Roman"/>
          <w:bCs/>
          <w:sz w:val="24"/>
          <w:szCs w:val="24"/>
        </w:rPr>
        <w:t xml:space="preserve">Межгосударственный стандарт Оборудование холодильное торговое. Общие технические условия. </w:t>
      </w:r>
      <w:r w:rsidRPr="00510FBD">
        <w:rPr>
          <w:rFonts w:ascii="Times New Roman" w:hAnsi="Times New Roman"/>
          <w:sz w:val="24"/>
          <w:szCs w:val="24"/>
          <w:shd w:val="clear" w:color="auto" w:fill="FFFFFF"/>
        </w:rPr>
        <w:t>Дата введения 1997-01-01. — Текст: электронный// ПСС «Кодекс</w:t>
      </w:r>
      <w:proofErr w:type="gramStart"/>
      <w:r w:rsidRPr="00510FBD">
        <w:rPr>
          <w:rFonts w:ascii="Times New Roman" w:hAnsi="Times New Roman"/>
          <w:sz w:val="24"/>
          <w:szCs w:val="24"/>
          <w:shd w:val="clear" w:color="auto" w:fill="FFFFFF"/>
        </w:rPr>
        <w:t>» .</w:t>
      </w:r>
      <w:proofErr w:type="gramEnd"/>
      <w:r w:rsidRPr="00510FBD">
        <w:rPr>
          <w:rFonts w:ascii="Times New Roman" w:hAnsi="Times New Roman"/>
          <w:sz w:val="24"/>
          <w:szCs w:val="24"/>
          <w:shd w:val="clear" w:color="auto" w:fill="FFFFFF"/>
        </w:rPr>
        <w:t xml:space="preserve"> — URL: </w:t>
      </w:r>
      <w:hyperlink r:id="rId217" w:history="1">
        <w:r w:rsidRPr="00510FBD">
          <w:rPr>
            <w:rStyle w:val="a5"/>
            <w:color w:val="auto"/>
            <w:sz w:val="24"/>
            <w:szCs w:val="24"/>
          </w:rPr>
          <w:t>https://docs.cntd.ru/document/1200004655</w:t>
        </w:r>
      </w:hyperlink>
      <w:r w:rsidRPr="00510FBD">
        <w:rPr>
          <w:rFonts w:ascii="Times New Roman" w:hAnsi="Times New Roman"/>
          <w:sz w:val="24"/>
          <w:szCs w:val="24"/>
        </w:rPr>
        <w:t xml:space="preserve"> </w:t>
      </w:r>
      <w:r w:rsidRPr="00510FBD">
        <w:rPr>
          <w:rFonts w:ascii="Times New Roman" w:hAnsi="Times New Roman"/>
          <w:sz w:val="24"/>
          <w:szCs w:val="24"/>
          <w:shd w:val="clear" w:color="auto" w:fill="FFFFFF"/>
        </w:rPr>
        <w:t>(дата обращения: 26.07.2022).</w:t>
      </w:r>
    </w:p>
    <w:p w14:paraId="1207FF5C"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shd w:val="clear" w:color="auto" w:fill="FFFFFF"/>
        </w:rPr>
        <w:t>ГОСТ Р 53940–2010</w:t>
      </w:r>
      <w:r w:rsidRPr="00510FBD">
        <w:rPr>
          <w:rFonts w:ascii="Times New Roman" w:hAnsi="Times New Roman"/>
          <w:sz w:val="24"/>
          <w:szCs w:val="24"/>
        </w:rPr>
        <w:t xml:space="preserve">. </w:t>
      </w:r>
      <w:r w:rsidRPr="00510FBD">
        <w:rPr>
          <w:rFonts w:ascii="Times New Roman" w:hAnsi="Times New Roman"/>
          <w:bCs/>
          <w:sz w:val="24"/>
          <w:szCs w:val="24"/>
        </w:rPr>
        <w:t xml:space="preserve">Национальный стандарт Российской Федерации. Контрольно-кассовая техника. Общие требования к продукции и порядку ее применения. </w:t>
      </w:r>
      <w:r w:rsidRPr="00510FBD">
        <w:rPr>
          <w:rFonts w:ascii="Times New Roman" w:hAnsi="Times New Roman"/>
          <w:sz w:val="24"/>
          <w:szCs w:val="24"/>
          <w:shd w:val="clear" w:color="auto" w:fill="FFFFFF"/>
        </w:rPr>
        <w:t>Дата введения 2012-06-01. — Текст: электронный // ПСС «Кодекс». — URL: </w:t>
      </w:r>
      <w:r w:rsidRPr="00510FBD">
        <w:rPr>
          <w:rFonts w:ascii="Times New Roman" w:hAnsi="Times New Roman"/>
          <w:sz w:val="24"/>
          <w:szCs w:val="24"/>
        </w:rPr>
        <w:t>https://docs.cntd.ru/document/1200085085</w:t>
      </w:r>
      <w:r w:rsidRPr="00510FBD">
        <w:rPr>
          <w:rFonts w:ascii="Times New Roman" w:hAnsi="Times New Roman"/>
          <w:sz w:val="24"/>
          <w:szCs w:val="24"/>
          <w:shd w:val="clear" w:color="auto" w:fill="FFFFFF"/>
        </w:rPr>
        <w:t xml:space="preserve"> (дата обращения: 26.07.2022).</w:t>
      </w:r>
    </w:p>
    <w:p w14:paraId="57DC2DFC"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rPr>
        <w:t xml:space="preserve">ГОСТ Р 54608–2011. </w:t>
      </w:r>
      <w:r w:rsidRPr="00510FBD">
        <w:rPr>
          <w:rFonts w:ascii="Times New Roman" w:hAnsi="Times New Roman"/>
          <w:bCs/>
          <w:sz w:val="24"/>
          <w:szCs w:val="24"/>
        </w:rPr>
        <w:t xml:space="preserve">Национальный стандарт Российской Федерации. Услуги торговли. Общие требования к объектам мелкорозничной торговли. </w:t>
      </w:r>
      <w:r w:rsidRPr="00510FBD">
        <w:rPr>
          <w:rFonts w:ascii="Times New Roman" w:hAnsi="Times New Roman"/>
          <w:sz w:val="24"/>
          <w:szCs w:val="24"/>
          <w:shd w:val="clear" w:color="auto" w:fill="FFFFFF"/>
        </w:rPr>
        <w:t>Дата введения 2013-01-01. — Текст: электронный</w:t>
      </w:r>
      <w:r w:rsidRPr="00510FBD">
        <w:rPr>
          <w:rFonts w:ascii="Times New Roman" w:hAnsi="Times New Roman"/>
          <w:bCs/>
          <w:sz w:val="24"/>
          <w:szCs w:val="24"/>
        </w:rPr>
        <w:t xml:space="preserve"> </w:t>
      </w:r>
      <w:r w:rsidRPr="00510FBD">
        <w:rPr>
          <w:rFonts w:ascii="Times New Roman" w:hAnsi="Times New Roman"/>
          <w:sz w:val="24"/>
          <w:szCs w:val="24"/>
          <w:shd w:val="clear" w:color="auto" w:fill="FFFFFF"/>
        </w:rPr>
        <w:t>// ПСС «Кодекс». — URL: </w:t>
      </w:r>
      <w:r w:rsidRPr="00510FBD">
        <w:rPr>
          <w:rFonts w:ascii="Times New Roman" w:hAnsi="Times New Roman"/>
          <w:sz w:val="24"/>
          <w:szCs w:val="24"/>
        </w:rPr>
        <w:t>https://docs.cntd.ru/document/1200093466</w:t>
      </w:r>
      <w:r w:rsidRPr="00510FBD">
        <w:rPr>
          <w:rFonts w:ascii="Times New Roman" w:hAnsi="Times New Roman"/>
          <w:sz w:val="24"/>
          <w:szCs w:val="24"/>
          <w:shd w:val="clear" w:color="auto" w:fill="FFFFFF"/>
        </w:rPr>
        <w:t xml:space="preserve"> (дата обращения: 26.07.2022).</w:t>
      </w:r>
    </w:p>
    <w:p w14:paraId="34DCF3EA"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shd w:val="clear" w:color="auto" w:fill="FFFFFF"/>
        </w:rPr>
        <w:t xml:space="preserve">ГОСТ Р 51303–2013. </w:t>
      </w:r>
      <w:r w:rsidRPr="00510FBD">
        <w:rPr>
          <w:rFonts w:ascii="Times New Roman" w:hAnsi="Times New Roman"/>
          <w:bCs/>
          <w:sz w:val="24"/>
          <w:szCs w:val="24"/>
        </w:rPr>
        <w:t>Национальный стандарт Российской Федерации. Торговля. Термины и определения.</w:t>
      </w:r>
      <w:r w:rsidRPr="00510FBD">
        <w:rPr>
          <w:rFonts w:ascii="Times New Roman" w:hAnsi="Times New Roman"/>
          <w:sz w:val="24"/>
          <w:szCs w:val="24"/>
          <w:shd w:val="clear" w:color="auto" w:fill="FFFFFF"/>
        </w:rPr>
        <w:t xml:space="preserve"> Дата введения 2014-04-01. — Текст: электронный</w:t>
      </w:r>
      <w:r w:rsidRPr="00510FBD">
        <w:rPr>
          <w:rFonts w:ascii="Times New Roman" w:hAnsi="Times New Roman"/>
          <w:bCs/>
          <w:sz w:val="24"/>
          <w:szCs w:val="24"/>
        </w:rPr>
        <w:t xml:space="preserve"> </w:t>
      </w:r>
      <w:r w:rsidRPr="00510FBD">
        <w:rPr>
          <w:rFonts w:ascii="Times New Roman" w:hAnsi="Times New Roman"/>
          <w:sz w:val="24"/>
          <w:szCs w:val="24"/>
          <w:shd w:val="clear" w:color="auto" w:fill="FFFFFF"/>
        </w:rPr>
        <w:t xml:space="preserve">// </w:t>
      </w:r>
      <w:r w:rsidRPr="00510FBD">
        <w:rPr>
          <w:rFonts w:ascii="Times New Roman" w:hAnsi="Times New Roman"/>
          <w:sz w:val="24"/>
          <w:szCs w:val="24"/>
          <w:shd w:val="clear" w:color="auto" w:fill="FFFFFF"/>
        </w:rPr>
        <w:lastRenderedPageBreak/>
        <w:t>ПСС «Кодекс</w:t>
      </w:r>
      <w:proofErr w:type="gramStart"/>
      <w:r w:rsidRPr="00510FBD">
        <w:rPr>
          <w:rFonts w:ascii="Times New Roman" w:hAnsi="Times New Roman"/>
          <w:sz w:val="24"/>
          <w:szCs w:val="24"/>
          <w:shd w:val="clear" w:color="auto" w:fill="FFFFFF"/>
        </w:rPr>
        <w:t>» .</w:t>
      </w:r>
      <w:proofErr w:type="gramEnd"/>
      <w:r w:rsidRPr="00510FBD">
        <w:rPr>
          <w:rFonts w:ascii="Times New Roman" w:hAnsi="Times New Roman"/>
          <w:sz w:val="24"/>
          <w:szCs w:val="24"/>
          <w:shd w:val="clear" w:color="auto" w:fill="FFFFFF"/>
        </w:rPr>
        <w:t xml:space="preserve"> — URL: </w:t>
      </w:r>
      <w:r w:rsidRPr="00510FBD">
        <w:rPr>
          <w:rFonts w:ascii="Times New Roman" w:hAnsi="Times New Roman"/>
          <w:sz w:val="24"/>
          <w:szCs w:val="24"/>
        </w:rPr>
        <w:t>https://docs.cntd.ru/document/1200108793</w:t>
      </w:r>
      <w:r w:rsidRPr="00510FBD">
        <w:rPr>
          <w:rFonts w:ascii="Times New Roman" w:hAnsi="Times New Roman"/>
          <w:sz w:val="24"/>
          <w:szCs w:val="24"/>
          <w:shd w:val="clear" w:color="auto" w:fill="FFFFFF"/>
        </w:rPr>
        <w:t xml:space="preserve"> (дата обращения: 26.07.2022).</w:t>
      </w:r>
    </w:p>
    <w:p w14:paraId="1B8629E8"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shd w:val="clear" w:color="auto" w:fill="FFFFFF"/>
        </w:rPr>
        <w:t>ГОСТ 26756–2016</w:t>
      </w:r>
      <w:r w:rsidRPr="00510FBD">
        <w:rPr>
          <w:rFonts w:ascii="Times New Roman" w:hAnsi="Times New Roman"/>
          <w:sz w:val="24"/>
          <w:szCs w:val="24"/>
        </w:rPr>
        <w:t xml:space="preserve">. </w:t>
      </w:r>
      <w:r w:rsidRPr="00510FBD">
        <w:rPr>
          <w:rFonts w:ascii="Times New Roman" w:hAnsi="Times New Roman"/>
          <w:bCs/>
          <w:sz w:val="24"/>
          <w:szCs w:val="24"/>
        </w:rPr>
        <w:t xml:space="preserve">Межгосударственный стандарт. Мебель для предприятий торговли. Общие технические условия. </w:t>
      </w:r>
      <w:r w:rsidRPr="00510FBD">
        <w:rPr>
          <w:rFonts w:ascii="Times New Roman" w:hAnsi="Times New Roman"/>
          <w:sz w:val="24"/>
          <w:szCs w:val="24"/>
          <w:shd w:val="clear" w:color="auto" w:fill="FFFFFF"/>
        </w:rPr>
        <w:t>Дата введения 2018-05-01. — Текст: электронный // ПСС «Кодекс</w:t>
      </w:r>
      <w:proofErr w:type="gramStart"/>
      <w:r w:rsidRPr="00510FBD">
        <w:rPr>
          <w:rFonts w:ascii="Times New Roman" w:hAnsi="Times New Roman"/>
          <w:sz w:val="24"/>
          <w:szCs w:val="24"/>
          <w:shd w:val="clear" w:color="auto" w:fill="FFFFFF"/>
        </w:rPr>
        <w:t>» .</w:t>
      </w:r>
      <w:proofErr w:type="gramEnd"/>
      <w:r w:rsidRPr="00510FBD">
        <w:rPr>
          <w:rFonts w:ascii="Times New Roman" w:hAnsi="Times New Roman"/>
          <w:sz w:val="24"/>
          <w:szCs w:val="24"/>
          <w:shd w:val="clear" w:color="auto" w:fill="FFFFFF"/>
        </w:rPr>
        <w:t xml:space="preserve"> — URL: </w:t>
      </w:r>
      <w:r w:rsidRPr="00510FBD">
        <w:rPr>
          <w:rFonts w:ascii="Times New Roman" w:hAnsi="Times New Roman"/>
          <w:sz w:val="24"/>
          <w:szCs w:val="24"/>
        </w:rPr>
        <w:t>https://docs.cntd.ru/document/1200146703</w:t>
      </w:r>
      <w:r w:rsidRPr="00510FBD">
        <w:rPr>
          <w:rFonts w:ascii="Times New Roman" w:hAnsi="Times New Roman"/>
          <w:sz w:val="24"/>
          <w:szCs w:val="24"/>
          <w:shd w:val="clear" w:color="auto" w:fill="FFFFFF"/>
        </w:rPr>
        <w:t xml:space="preserve"> (дата обращения: 26.07.2022).</w:t>
      </w:r>
    </w:p>
    <w:p w14:paraId="05027137"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shd w:val="clear" w:color="auto" w:fill="FFFFFF"/>
        </w:rPr>
        <w:t>Информационный портал «Охрана труда в России»: сайт. – URL: </w:t>
      </w:r>
      <w:hyperlink r:id="rId218" w:history="1">
        <w:r w:rsidRPr="00510FBD">
          <w:rPr>
            <w:rStyle w:val="a5"/>
            <w:color w:val="auto"/>
            <w:sz w:val="24"/>
            <w:szCs w:val="24"/>
            <w:shd w:val="clear" w:color="auto" w:fill="FFFFFF"/>
          </w:rPr>
          <w:t>http://</w:t>
        </w:r>
        <w:r w:rsidRPr="00510FBD">
          <w:rPr>
            <w:rFonts w:ascii="Times New Roman" w:hAnsi="Times New Roman"/>
            <w:sz w:val="24"/>
            <w:szCs w:val="24"/>
          </w:rPr>
          <w:t xml:space="preserve"> </w:t>
        </w:r>
        <w:r w:rsidRPr="00510FBD">
          <w:rPr>
            <w:rStyle w:val="a5"/>
            <w:color w:val="auto"/>
            <w:sz w:val="24"/>
            <w:szCs w:val="24"/>
            <w:shd w:val="clear" w:color="auto" w:fill="FFFFFF"/>
          </w:rPr>
          <w:t>ohranatruda.ru</w:t>
        </w:r>
      </w:hyperlink>
      <w:r w:rsidRPr="00510FBD">
        <w:rPr>
          <w:rFonts w:ascii="Times New Roman" w:hAnsi="Times New Roman"/>
          <w:sz w:val="24"/>
          <w:szCs w:val="24"/>
          <w:shd w:val="clear" w:color="auto" w:fill="FFFFFF"/>
        </w:rPr>
        <w:t> (дата обращения: 26.07.2022). – Текст: электронный.</w:t>
      </w:r>
    </w:p>
    <w:p w14:paraId="49BE0CD8"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shd w:val="clear" w:color="auto" w:fill="FFFFFF"/>
        </w:rPr>
        <w:t>Справочно-правовая система «Гарант»: сайт. – URL: </w:t>
      </w:r>
      <w:r w:rsidRPr="00510FBD">
        <w:rPr>
          <w:rFonts w:ascii="Times New Roman" w:hAnsi="Times New Roman"/>
          <w:sz w:val="24"/>
          <w:szCs w:val="24"/>
        </w:rPr>
        <w:t>https://www.garant.ru/</w:t>
      </w:r>
      <w:r w:rsidRPr="00510FBD">
        <w:rPr>
          <w:rFonts w:ascii="Times New Roman" w:hAnsi="Times New Roman"/>
          <w:sz w:val="24"/>
          <w:szCs w:val="24"/>
          <w:shd w:val="clear" w:color="auto" w:fill="FFFFFF"/>
        </w:rPr>
        <w:t> (дата обращения: 26.07.2022). – Текст: электронный</w:t>
      </w:r>
    </w:p>
    <w:p w14:paraId="1AFF8759" w14:textId="77777777" w:rsidR="000D7985" w:rsidRPr="00510FBD" w:rsidRDefault="000D7985" w:rsidP="00095D42">
      <w:pPr>
        <w:numPr>
          <w:ilvl w:val="0"/>
          <w:numId w:val="184"/>
        </w:numPr>
        <w:spacing w:after="200" w:line="276" w:lineRule="auto"/>
        <w:ind w:left="0" w:firstLine="709"/>
        <w:contextualSpacing/>
        <w:jc w:val="both"/>
        <w:rPr>
          <w:rFonts w:ascii="Times New Roman" w:hAnsi="Times New Roman"/>
          <w:sz w:val="24"/>
          <w:szCs w:val="24"/>
          <w:shd w:val="clear" w:color="auto" w:fill="FFFFFF"/>
        </w:rPr>
      </w:pPr>
      <w:r w:rsidRPr="00510FBD">
        <w:rPr>
          <w:rFonts w:ascii="Times New Roman" w:hAnsi="Times New Roman"/>
          <w:sz w:val="24"/>
          <w:szCs w:val="24"/>
          <w:shd w:val="clear" w:color="auto" w:fill="FFFFFF"/>
        </w:rPr>
        <w:t>Справочно-правовая система «Консультант плюс»: сайт. – URL: </w:t>
      </w:r>
      <w:r w:rsidRPr="00510FBD">
        <w:rPr>
          <w:rFonts w:ascii="Times New Roman" w:hAnsi="Times New Roman"/>
          <w:sz w:val="24"/>
          <w:szCs w:val="24"/>
        </w:rPr>
        <w:t>http://www.consultant.ru/</w:t>
      </w:r>
      <w:r w:rsidRPr="00510FBD">
        <w:rPr>
          <w:rFonts w:ascii="Times New Roman" w:hAnsi="Times New Roman"/>
          <w:sz w:val="24"/>
          <w:szCs w:val="24"/>
          <w:shd w:val="clear" w:color="auto" w:fill="FFFFFF"/>
        </w:rPr>
        <w:t> (дата обращения: 26.07.2022). – Текст: электронный</w:t>
      </w:r>
    </w:p>
    <w:p w14:paraId="57F822BE" w14:textId="77777777" w:rsidR="000D7985" w:rsidRPr="00510FBD" w:rsidRDefault="000D7985" w:rsidP="000D7985">
      <w:pPr>
        <w:ind w:left="426" w:hanging="360"/>
        <w:contextualSpacing/>
        <w:jc w:val="both"/>
        <w:rPr>
          <w:rFonts w:ascii="Times New Roman" w:hAnsi="Times New Roman"/>
          <w:sz w:val="24"/>
          <w:szCs w:val="24"/>
          <w:shd w:val="clear" w:color="auto" w:fill="FFFFFF"/>
        </w:rPr>
      </w:pPr>
    </w:p>
    <w:p w14:paraId="6559C2D1" w14:textId="77777777" w:rsidR="000D7985" w:rsidRPr="00A37B7C" w:rsidRDefault="000D7985" w:rsidP="000D7985">
      <w:pPr>
        <w:contextualSpacing/>
        <w:jc w:val="center"/>
        <w:rPr>
          <w:rFonts w:ascii="Times New Roman" w:hAnsi="Times New Roman"/>
          <w:b/>
          <w:sz w:val="24"/>
          <w:szCs w:val="24"/>
        </w:rPr>
      </w:pPr>
      <w:r w:rsidRPr="00510FBD">
        <w:rPr>
          <w:rFonts w:ascii="Times New Roman" w:hAnsi="Times New Roman"/>
          <w:b/>
          <w:sz w:val="24"/>
          <w:szCs w:val="24"/>
        </w:rPr>
        <w:br w:type="page"/>
      </w:r>
      <w:r w:rsidRPr="00A37B7C">
        <w:rPr>
          <w:rFonts w:ascii="Times New Roman" w:hAnsi="Times New Roman"/>
          <w:b/>
          <w:sz w:val="24"/>
          <w:szCs w:val="24"/>
        </w:rPr>
        <w:lastRenderedPageBreak/>
        <w:t xml:space="preserve">4. КОНТРОЛЬ И ОЦЕНКА РЕЗУЛЬТАТОВ ОСВОЕНИЯ  </w:t>
      </w:r>
    </w:p>
    <w:p w14:paraId="3F93A611"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1E56A15C" w14:textId="77777777" w:rsidR="000D7985" w:rsidRPr="00A37B7C" w:rsidRDefault="000D7985" w:rsidP="000D7985">
      <w:pPr>
        <w:contextualSpacing/>
        <w:jc w:val="center"/>
        <w:rPr>
          <w:rFonts w:ascii="Times New Roman" w:hAnsi="Times New Roman"/>
          <w:b/>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816"/>
        <w:gridCol w:w="3258"/>
      </w:tblGrid>
      <w:tr w:rsidR="000D7985" w:rsidRPr="00A37B7C" w14:paraId="37996716" w14:textId="77777777" w:rsidTr="00C46C1F">
        <w:tc>
          <w:tcPr>
            <w:tcW w:w="1713" w:type="pct"/>
          </w:tcPr>
          <w:p w14:paraId="7C790F53"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524" w:type="pct"/>
          </w:tcPr>
          <w:p w14:paraId="4B4DD93D"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763" w:type="pct"/>
          </w:tcPr>
          <w:p w14:paraId="0493DD32"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1372F62E" w14:textId="77777777" w:rsidTr="00C46C1F">
        <w:tc>
          <w:tcPr>
            <w:tcW w:w="5000" w:type="pct"/>
            <w:gridSpan w:val="3"/>
          </w:tcPr>
          <w:p w14:paraId="13147902" w14:textId="77777777" w:rsidR="000D7985" w:rsidRPr="00A37B7C" w:rsidRDefault="000D7985" w:rsidP="00C46C1F">
            <w:pPr>
              <w:pStyle w:val="TableParagraph"/>
              <w:spacing w:line="276" w:lineRule="auto"/>
              <w:ind w:left="0" w:right="113"/>
            </w:pPr>
            <w:r w:rsidRPr="00A37B7C">
              <w:rPr>
                <w:i/>
                <w:iCs/>
              </w:rPr>
              <w:t>Перечень знаний, осваиваемых в рамках дисциплины</w:t>
            </w:r>
            <w:r>
              <w:rPr>
                <w:i/>
                <w:iCs/>
              </w:rPr>
              <w:t>:</w:t>
            </w:r>
          </w:p>
        </w:tc>
      </w:tr>
      <w:tr w:rsidR="000D7985" w:rsidRPr="00A37B7C" w14:paraId="6D0BABF0" w14:textId="77777777" w:rsidTr="00C46C1F">
        <w:tc>
          <w:tcPr>
            <w:tcW w:w="1713" w:type="pct"/>
          </w:tcPr>
          <w:p w14:paraId="3C5AFBE2" w14:textId="77777777" w:rsidR="000D7985" w:rsidRPr="00A37B7C" w:rsidRDefault="000D7985" w:rsidP="00C46C1F">
            <w:pPr>
              <w:pStyle w:val="TableParagraph"/>
              <w:ind w:right="113"/>
            </w:pPr>
            <w:r w:rsidRPr="00A37B7C">
              <w:tab/>
              <w:t xml:space="preserve">видов торговых структур; </w:t>
            </w:r>
          </w:p>
          <w:p w14:paraId="097DD749" w14:textId="77777777" w:rsidR="000D7985" w:rsidRPr="00A37B7C" w:rsidRDefault="000D7985" w:rsidP="00C46C1F">
            <w:pPr>
              <w:pStyle w:val="TableParagraph"/>
              <w:ind w:right="113"/>
            </w:pPr>
            <w:r w:rsidRPr="00A37B7C">
              <w:tab/>
              <w:t xml:space="preserve">форм и видов торговли, составных элементов торговой деятельности: </w:t>
            </w:r>
          </w:p>
          <w:p w14:paraId="3BB8B841" w14:textId="77777777" w:rsidR="000D7985" w:rsidRPr="00A37B7C" w:rsidRDefault="000D7985" w:rsidP="00C46C1F">
            <w:pPr>
              <w:pStyle w:val="TableParagraph"/>
              <w:ind w:right="113"/>
            </w:pPr>
            <w:r w:rsidRPr="00A37B7C">
              <w:tab/>
              <w:t xml:space="preserve">материально-технической базы торговли; </w:t>
            </w:r>
          </w:p>
          <w:p w14:paraId="388159F3" w14:textId="77777777" w:rsidR="000D7985" w:rsidRPr="00A37B7C" w:rsidRDefault="000D7985" w:rsidP="00C46C1F">
            <w:pPr>
              <w:pStyle w:val="TableParagraph"/>
              <w:ind w:right="113"/>
            </w:pPr>
            <w:r w:rsidRPr="00A37B7C">
              <w:tab/>
              <w:t xml:space="preserve">инфраструктуры потребительского рынка; </w:t>
            </w:r>
          </w:p>
          <w:p w14:paraId="55648BEE" w14:textId="77777777" w:rsidR="000D7985" w:rsidRPr="00A37B7C" w:rsidRDefault="000D7985" w:rsidP="00C46C1F">
            <w:pPr>
              <w:pStyle w:val="TableParagraph"/>
              <w:ind w:right="113"/>
            </w:pPr>
            <w:r w:rsidRPr="00A37B7C">
              <w:tab/>
              <w:t xml:space="preserve">средств, методов, инноваций в отрасли; </w:t>
            </w:r>
          </w:p>
          <w:p w14:paraId="0D58FC56" w14:textId="77777777" w:rsidR="000D7985" w:rsidRPr="00A37B7C" w:rsidRDefault="000D7985" w:rsidP="00C46C1F">
            <w:pPr>
              <w:pStyle w:val="TableParagraph"/>
              <w:ind w:right="113"/>
            </w:pPr>
            <w:r w:rsidRPr="00A37B7C">
              <w:tab/>
              <w:t xml:space="preserve">организации торгово-технологических процессов в офлайн и онлайн торговле; </w:t>
            </w:r>
          </w:p>
          <w:p w14:paraId="29D51EAC" w14:textId="77777777" w:rsidR="000D7985" w:rsidRPr="00A37B7C" w:rsidRDefault="000D7985" w:rsidP="00C46C1F">
            <w:pPr>
              <w:pStyle w:val="TableParagraph"/>
              <w:ind w:right="113"/>
            </w:pPr>
            <w:r w:rsidRPr="00A37B7C">
              <w:tab/>
              <w:t>требований к порядку заполнения и ведения рабочей документации, схем электронного документооборота;</w:t>
            </w:r>
          </w:p>
          <w:p w14:paraId="7006857F" w14:textId="77777777" w:rsidR="000D7985" w:rsidRPr="00A37B7C" w:rsidRDefault="000D7985" w:rsidP="00C46C1F">
            <w:pPr>
              <w:pStyle w:val="TableParagraph"/>
              <w:ind w:right="113"/>
            </w:pPr>
            <w:r w:rsidRPr="00A37B7C">
              <w:tab/>
              <w:t xml:space="preserve">основных и дополнительных услуг оптовой и розничной; целей, задач, принципов, объектов, субъектов внутренней и внешней торговли; </w:t>
            </w:r>
          </w:p>
          <w:p w14:paraId="453C513F" w14:textId="77777777" w:rsidR="000D7985" w:rsidRPr="00A37B7C" w:rsidRDefault="000D7985" w:rsidP="00C46C1F">
            <w:pPr>
              <w:pStyle w:val="TableParagraph"/>
              <w:ind w:right="113"/>
            </w:pPr>
            <w:r w:rsidRPr="00A37B7C">
              <w:tab/>
              <w:t>требований законодательства Российской Федерации нормативных правовых актов, регулирующих торговую деятельность;</w:t>
            </w:r>
          </w:p>
          <w:p w14:paraId="3605BE52" w14:textId="77777777" w:rsidR="000D7985" w:rsidRPr="00A37B7C" w:rsidRDefault="000D7985" w:rsidP="00C46C1F">
            <w:pPr>
              <w:pStyle w:val="TableParagraph"/>
              <w:ind w:right="113"/>
            </w:pPr>
            <w:r w:rsidRPr="00A37B7C">
              <w:tab/>
              <w:t xml:space="preserve">правил торговли; </w:t>
            </w:r>
          </w:p>
          <w:p w14:paraId="156320DD" w14:textId="77777777" w:rsidR="000D7985" w:rsidRPr="00A37B7C" w:rsidRDefault="000D7985" w:rsidP="00C46C1F">
            <w:pPr>
              <w:pStyle w:val="TableParagraph"/>
              <w:spacing w:line="276" w:lineRule="auto"/>
              <w:ind w:left="0" w:right="113"/>
              <w:rPr>
                <w:i/>
              </w:rPr>
            </w:pPr>
            <w:r w:rsidRPr="00A37B7C">
              <w:tab/>
              <w:t>количественных и качественных показателей оценки эффективности торговой деятельности</w:t>
            </w:r>
          </w:p>
        </w:tc>
        <w:tc>
          <w:tcPr>
            <w:tcW w:w="1524" w:type="pct"/>
          </w:tcPr>
          <w:p w14:paraId="16F0864B"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-точно формулирует понятия торгового оборудования и отдельных его видов;</w:t>
            </w:r>
          </w:p>
          <w:p w14:paraId="245CB41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правильно классифицирует торгово-технологическое оборудование и отдельные его виды;</w:t>
            </w:r>
          </w:p>
          <w:p w14:paraId="13752C0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правильно излагает принципы подбора и размещения торговой мебели;</w:t>
            </w:r>
          </w:p>
          <w:p w14:paraId="1126A3F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правильно характеризует торгово-технологическое оборудование;</w:t>
            </w:r>
          </w:p>
          <w:p w14:paraId="126D270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полно и точно излагает требования к отдельным видам торгово-технологического оборудования и правила эксплуатации отдельных видов торгово-технологического оборудования;</w:t>
            </w:r>
          </w:p>
          <w:p w14:paraId="007E16E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 полно и </w:t>
            </w:r>
            <w:proofErr w:type="gramStart"/>
            <w:r w:rsidRPr="00A37B7C">
              <w:rPr>
                <w:rFonts w:ascii="Times New Roman" w:hAnsi="Times New Roman"/>
                <w:bCs/>
                <w:iCs/>
              </w:rPr>
              <w:t>правильно перечисляет</w:t>
            </w:r>
            <w:proofErr w:type="gramEnd"/>
            <w:r w:rsidRPr="00A37B7C">
              <w:rPr>
                <w:rFonts w:ascii="Times New Roman" w:hAnsi="Times New Roman"/>
                <w:bCs/>
                <w:iCs/>
              </w:rPr>
              <w:t xml:space="preserve"> и демонстрирует основные элементы устройства контрольно-кассовой техники;</w:t>
            </w:r>
          </w:p>
          <w:p w14:paraId="00413E9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точно формулирует принципы действия контрольно-кассовой техники;</w:t>
            </w:r>
          </w:p>
          <w:p w14:paraId="620BC45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 правильно раскрывает основные положения нормативно-правовых актов в области охраны труда, принципы обеспечения безопасности условий труда, права и обязанности работодателя </w:t>
            </w:r>
            <w:r w:rsidRPr="00A37B7C">
              <w:rPr>
                <w:rFonts w:ascii="Times New Roman" w:hAnsi="Times New Roman"/>
                <w:bCs/>
                <w:iCs/>
              </w:rPr>
              <w:lastRenderedPageBreak/>
              <w:t>и работника в области охраны труда.</w:t>
            </w:r>
          </w:p>
        </w:tc>
        <w:tc>
          <w:tcPr>
            <w:tcW w:w="1763" w:type="pct"/>
          </w:tcPr>
          <w:p w14:paraId="7877D82A"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Устный/письменный опрос.</w:t>
            </w:r>
          </w:p>
          <w:p w14:paraId="28ACAB2F" w14:textId="77777777" w:rsidR="000D7985" w:rsidRPr="00A37B7C" w:rsidRDefault="000D7985" w:rsidP="00C46C1F">
            <w:pPr>
              <w:spacing w:after="0"/>
              <w:jc w:val="both"/>
              <w:rPr>
                <w:rFonts w:ascii="Times New Roman" w:hAnsi="Times New Roman"/>
              </w:rPr>
            </w:pPr>
          </w:p>
          <w:p w14:paraId="03300185" w14:textId="77777777" w:rsidR="000D7985" w:rsidRPr="00A37B7C" w:rsidRDefault="000D7985" w:rsidP="00C46C1F">
            <w:pPr>
              <w:spacing w:after="0"/>
              <w:jc w:val="both"/>
              <w:rPr>
                <w:rFonts w:ascii="Times New Roman" w:hAnsi="Times New Roman"/>
              </w:rPr>
            </w:pPr>
            <w:r w:rsidRPr="00A37B7C">
              <w:rPr>
                <w:rFonts w:ascii="Times New Roman" w:hAnsi="Times New Roman"/>
              </w:rPr>
              <w:t>Тестирование.</w:t>
            </w:r>
          </w:p>
          <w:p w14:paraId="63B6FDD1" w14:textId="77777777" w:rsidR="000D7985" w:rsidRPr="00A37B7C" w:rsidRDefault="000D7985" w:rsidP="00C46C1F">
            <w:pPr>
              <w:spacing w:after="0"/>
              <w:jc w:val="both"/>
              <w:rPr>
                <w:rFonts w:ascii="Times New Roman" w:hAnsi="Times New Roman"/>
              </w:rPr>
            </w:pPr>
          </w:p>
          <w:p w14:paraId="7E342519"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31802FB0" w14:textId="77777777" w:rsidR="000D7985" w:rsidRPr="00A37B7C" w:rsidRDefault="000D7985" w:rsidP="00C46C1F">
            <w:pPr>
              <w:spacing w:after="0"/>
              <w:jc w:val="both"/>
              <w:rPr>
                <w:rFonts w:ascii="Times New Roman" w:hAnsi="Times New Roman"/>
              </w:rPr>
            </w:pPr>
          </w:p>
          <w:p w14:paraId="1DB2334E"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5866EBEF"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7F761D4A" w14:textId="77777777" w:rsidR="000D7985" w:rsidRPr="00A37B7C" w:rsidRDefault="000D7985" w:rsidP="00C46C1F">
            <w:pPr>
              <w:spacing w:after="0"/>
              <w:jc w:val="both"/>
              <w:rPr>
                <w:rFonts w:ascii="Times New Roman" w:hAnsi="Times New Roman"/>
              </w:rPr>
            </w:pPr>
          </w:p>
          <w:p w14:paraId="714EAE8B"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728B04B4" w14:textId="77777777" w:rsidR="000D7985" w:rsidRPr="00A37B7C" w:rsidRDefault="000D7985" w:rsidP="00C46C1F">
            <w:pPr>
              <w:spacing w:after="0"/>
              <w:jc w:val="both"/>
              <w:rPr>
                <w:rFonts w:ascii="Times New Roman" w:hAnsi="Times New Roman"/>
              </w:rPr>
            </w:pPr>
          </w:p>
          <w:p w14:paraId="5A40511E"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7074E31B" w14:textId="77777777" w:rsidR="000D7985" w:rsidRPr="00A37B7C" w:rsidRDefault="000D7985" w:rsidP="00C46C1F">
            <w:pPr>
              <w:spacing w:after="0"/>
              <w:jc w:val="both"/>
              <w:rPr>
                <w:rFonts w:ascii="Times New Roman" w:hAnsi="Times New Roman"/>
              </w:rPr>
            </w:pPr>
          </w:p>
          <w:p w14:paraId="4F3982A3"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6C557C8E" w14:textId="77777777" w:rsidR="000D7985" w:rsidRPr="00A37B7C" w:rsidRDefault="000D7985" w:rsidP="00C46C1F">
            <w:pPr>
              <w:spacing w:after="0"/>
              <w:jc w:val="both"/>
              <w:rPr>
                <w:rFonts w:ascii="Times New Roman" w:hAnsi="Times New Roman"/>
              </w:rPr>
            </w:pPr>
          </w:p>
          <w:p w14:paraId="26984F85"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Экспертная оценка коммуникативной деятельности обучающегося в процессе освоения образовательной программы на практических занятиях.</w:t>
            </w:r>
          </w:p>
          <w:p w14:paraId="3C2F6594" w14:textId="77777777" w:rsidR="000D7985" w:rsidRPr="00A37B7C" w:rsidRDefault="000D7985" w:rsidP="00C46C1F">
            <w:pPr>
              <w:spacing w:after="0"/>
              <w:jc w:val="both"/>
              <w:rPr>
                <w:rFonts w:ascii="Times New Roman" w:hAnsi="Times New Roman"/>
              </w:rPr>
            </w:pPr>
          </w:p>
          <w:p w14:paraId="0158A474"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40A9A6C5" w14:textId="77777777" w:rsidR="000D7985" w:rsidRPr="00A37B7C" w:rsidRDefault="000D7985" w:rsidP="00C46C1F">
            <w:pPr>
              <w:spacing w:after="0"/>
              <w:jc w:val="both"/>
              <w:rPr>
                <w:rFonts w:ascii="Times New Roman" w:hAnsi="Times New Roman"/>
              </w:rPr>
            </w:pPr>
          </w:p>
          <w:p w14:paraId="476FA8FC"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21B2B38D"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5F9EE031" w14:textId="77777777" w:rsidR="000D7985" w:rsidRPr="00A37B7C" w:rsidRDefault="000D7985" w:rsidP="00C46C1F">
            <w:pPr>
              <w:suppressAutoHyphens/>
              <w:rPr>
                <w:rFonts w:ascii="Times New Roman" w:hAnsi="Times New Roman"/>
                <w:bCs/>
                <w:i/>
              </w:rPr>
            </w:pPr>
            <w:r w:rsidRPr="00A37B7C">
              <w:rPr>
                <w:rFonts w:ascii="Times New Roman" w:hAnsi="Times New Roman"/>
              </w:rPr>
              <w:t>– при проведении экзамена.</w:t>
            </w:r>
          </w:p>
        </w:tc>
      </w:tr>
      <w:tr w:rsidR="000D7985" w:rsidRPr="00A37B7C" w14:paraId="0E572A57" w14:textId="77777777" w:rsidTr="00C46C1F">
        <w:trPr>
          <w:trHeight w:val="156"/>
        </w:trPr>
        <w:tc>
          <w:tcPr>
            <w:tcW w:w="5000" w:type="pct"/>
            <w:gridSpan w:val="3"/>
          </w:tcPr>
          <w:p w14:paraId="73D004DB" w14:textId="77777777" w:rsidR="000D7985" w:rsidRPr="00E728D0" w:rsidRDefault="000D7985" w:rsidP="00C46C1F">
            <w:pPr>
              <w:spacing w:after="0" w:line="240" w:lineRule="auto"/>
              <w:rPr>
                <w:rFonts w:ascii="Times New Roman" w:hAnsi="Times New Roman"/>
                <w:bCs/>
                <w:i/>
              </w:rPr>
            </w:pPr>
            <w:r w:rsidRPr="00A37B7C">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0D7985" w:rsidRPr="00A37B7C" w14:paraId="0979D4E7" w14:textId="77777777" w:rsidTr="00C46C1F">
        <w:trPr>
          <w:trHeight w:val="896"/>
        </w:trPr>
        <w:tc>
          <w:tcPr>
            <w:tcW w:w="1713" w:type="pct"/>
          </w:tcPr>
          <w:p w14:paraId="41000AEC"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проводить анализ перемещения покупателей по торговому залу по данным камер видео наблюдений с целью оптимизации торгового пространства;</w:t>
            </w:r>
          </w:p>
          <w:p w14:paraId="39AFC5DE"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осуществлять контроль за количеством и сроками хранения продовольственных товаров с применением датчиков контроля (интернет-вещей);</w:t>
            </w:r>
          </w:p>
          <w:p w14:paraId="2746B017"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 xml:space="preserve">использовать технологии дополненной реальности для повышения объема продаж; </w:t>
            </w:r>
          </w:p>
          <w:p w14:paraId="5DDE1F0C"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применять цифровые вывески с использованием компьютерного зрения;</w:t>
            </w:r>
          </w:p>
          <w:p w14:paraId="2D59EE25"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применять технологии интернет-вещей в организации работы торговых площадок;</w:t>
            </w:r>
          </w:p>
          <w:p w14:paraId="6E11D2A9"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управления полочным пространством магазина в облачной ABM SHELF;</w:t>
            </w:r>
          </w:p>
          <w:p w14:paraId="3CCB99B3"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lastRenderedPageBreak/>
              <w:tab/>
              <w:t>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w:t>
            </w:r>
          </w:p>
          <w:p w14:paraId="69D44F0D"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rPr>
              <w:tab/>
              <w:t xml:space="preserve">осуществлять торгово-технологические процессы, в том числе, с использованием техники эффективных коммуникаций. </w:t>
            </w:r>
          </w:p>
          <w:p w14:paraId="10E99C90"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ab/>
              <w:t>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tc>
        <w:tc>
          <w:tcPr>
            <w:tcW w:w="1524" w:type="pct"/>
          </w:tcPr>
          <w:p w14:paraId="6D27F6EF"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 Рационально оснащает торговое помещение с соблюдением правил пожарной безопасности и охраны труда;</w:t>
            </w:r>
          </w:p>
          <w:p w14:paraId="313918A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рационально размещает торговое оборудование и применяет инвентарь с целью оптимизации перемещения покупателей по торговому залу;</w:t>
            </w:r>
          </w:p>
          <w:p w14:paraId="767277E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применяет современные технические средства и технологии интернет-вещей в целях обеспечения сохранности товаров;</w:t>
            </w:r>
          </w:p>
          <w:p w14:paraId="206DF71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применяет методы контроля за количеством и сроками хранения продовольственных товаров с применением датчиков контроля;</w:t>
            </w:r>
          </w:p>
          <w:p w14:paraId="35ABF243"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 xml:space="preserve">- предлагает и обосновывает внедрение в торгово-технологический процесс современных цифровых технологий, повышающих объем продаж: дополненной реальности, цифровых вывесок, использование компьютерного зрения и т.п. </w:t>
            </w:r>
          </w:p>
          <w:p w14:paraId="2079B8D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использует систему управления полочным пространством магазина в облачной ABM SHELF;</w:t>
            </w:r>
          </w:p>
          <w:p w14:paraId="78B4513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правильно оформляет факт продажи товаров с применением цифровых инструментов: онлайн-касс, электронных платформ, ресурсов интернет, безналичных платежей;</w:t>
            </w:r>
          </w:p>
          <w:p w14:paraId="389D822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проводит регистрацию факта продажи товара в системе ЕГАИС;</w:t>
            </w:r>
          </w:p>
          <w:p w14:paraId="0D96E8B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уверенно осуществляет торгово-технологические процессы, в том числе, с использованием техники эффективных коммуникаций;</w:t>
            </w:r>
          </w:p>
          <w:p w14:paraId="716A601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уверенно применяет основные ИИ-решения: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tc>
        <w:tc>
          <w:tcPr>
            <w:tcW w:w="1763" w:type="pct"/>
          </w:tcPr>
          <w:p w14:paraId="18F52142"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14:paraId="0F099ECC" w14:textId="77777777" w:rsidR="000D7985" w:rsidRPr="00A37B7C" w:rsidRDefault="000D7985" w:rsidP="00C46C1F">
            <w:pPr>
              <w:spacing w:after="0"/>
              <w:jc w:val="both"/>
              <w:rPr>
                <w:rFonts w:ascii="Times New Roman" w:hAnsi="Times New Roman"/>
              </w:rPr>
            </w:pPr>
          </w:p>
          <w:p w14:paraId="7F1DA5F6"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2F74D4DD"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3016FDEC" w14:textId="77777777" w:rsidR="000D7985" w:rsidRPr="00A37B7C" w:rsidRDefault="000D7985" w:rsidP="00C46C1F">
            <w:pPr>
              <w:spacing w:after="0"/>
              <w:jc w:val="both"/>
              <w:rPr>
                <w:rFonts w:ascii="Times New Roman" w:hAnsi="Times New Roman"/>
              </w:rPr>
            </w:pPr>
          </w:p>
          <w:p w14:paraId="7D182631"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227E0F60" w14:textId="77777777" w:rsidR="000D7985" w:rsidRPr="00A37B7C" w:rsidRDefault="000D7985" w:rsidP="00C46C1F">
            <w:pPr>
              <w:spacing w:after="0"/>
              <w:jc w:val="both"/>
              <w:rPr>
                <w:rFonts w:ascii="Times New Roman" w:hAnsi="Times New Roman"/>
              </w:rPr>
            </w:pPr>
          </w:p>
          <w:p w14:paraId="5920AD2A"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55A0158C" w14:textId="77777777" w:rsidR="000D7985" w:rsidRPr="00A37B7C" w:rsidRDefault="000D7985" w:rsidP="00C46C1F">
            <w:pPr>
              <w:spacing w:after="0"/>
              <w:jc w:val="both"/>
              <w:rPr>
                <w:rFonts w:ascii="Times New Roman" w:hAnsi="Times New Roman"/>
              </w:rPr>
            </w:pPr>
          </w:p>
          <w:p w14:paraId="79678E46"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14C9FB49" w14:textId="77777777" w:rsidR="000D7985" w:rsidRPr="00A37B7C" w:rsidRDefault="000D7985" w:rsidP="00C46C1F">
            <w:pPr>
              <w:spacing w:after="0"/>
              <w:jc w:val="both"/>
              <w:rPr>
                <w:rFonts w:ascii="Times New Roman" w:hAnsi="Times New Roman"/>
              </w:rPr>
            </w:pPr>
          </w:p>
          <w:p w14:paraId="23B9C9B5"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297BE259" w14:textId="77777777" w:rsidR="000D7985" w:rsidRPr="00A37B7C" w:rsidRDefault="000D7985" w:rsidP="00C46C1F">
            <w:pPr>
              <w:spacing w:after="0"/>
              <w:jc w:val="both"/>
              <w:rPr>
                <w:rFonts w:ascii="Times New Roman" w:hAnsi="Times New Roman"/>
              </w:rPr>
            </w:pPr>
          </w:p>
          <w:p w14:paraId="10A72FA6"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78DBB96F" w14:textId="77777777" w:rsidR="000D7985" w:rsidRPr="00A37B7C" w:rsidRDefault="000D7985" w:rsidP="00C46C1F">
            <w:pPr>
              <w:spacing w:after="0"/>
              <w:jc w:val="both"/>
              <w:rPr>
                <w:rFonts w:ascii="Times New Roman" w:hAnsi="Times New Roman"/>
              </w:rPr>
            </w:pPr>
          </w:p>
          <w:p w14:paraId="2065D821"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7E2126C0"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58D89FDD" w14:textId="77777777" w:rsidR="000D7985" w:rsidRPr="00A37B7C" w:rsidRDefault="000D7985" w:rsidP="00C46C1F">
            <w:pPr>
              <w:spacing w:after="0" w:line="240" w:lineRule="auto"/>
              <w:jc w:val="both"/>
              <w:rPr>
                <w:rFonts w:ascii="Times New Roman" w:hAnsi="Times New Roman"/>
                <w:bCs/>
                <w:i/>
              </w:rPr>
            </w:pPr>
            <w:r w:rsidRPr="00A37B7C">
              <w:rPr>
                <w:rFonts w:ascii="Times New Roman" w:hAnsi="Times New Roman"/>
              </w:rPr>
              <w:t>– при проведении экзамена.</w:t>
            </w:r>
          </w:p>
        </w:tc>
      </w:tr>
    </w:tbl>
    <w:p w14:paraId="21E95FD0" w14:textId="77777777" w:rsidR="000D7985" w:rsidRPr="00A37B7C" w:rsidRDefault="000D7985" w:rsidP="000D7985">
      <w:pPr>
        <w:spacing w:after="0"/>
        <w:jc w:val="both"/>
        <w:rPr>
          <w:rFonts w:ascii="Times New Roman" w:hAnsi="Times New Roman"/>
          <w:b/>
          <w:szCs w:val="52"/>
        </w:rPr>
      </w:pPr>
    </w:p>
    <w:p w14:paraId="110D6364" w14:textId="77777777" w:rsidR="000D7985" w:rsidRPr="00A37B7C" w:rsidRDefault="000D7985" w:rsidP="000D7985">
      <w:pPr>
        <w:pStyle w:val="afb"/>
        <w:jc w:val="right"/>
        <w:rPr>
          <w:rFonts w:ascii="Times New Roman" w:hAnsi="Times New Roman"/>
          <w:b/>
        </w:rPr>
      </w:pPr>
    </w:p>
    <w:p w14:paraId="49AAA8FA" w14:textId="77777777" w:rsidR="000D7985" w:rsidRPr="00A37B7C" w:rsidRDefault="000D7985" w:rsidP="000D7985">
      <w:pPr>
        <w:pStyle w:val="afb"/>
        <w:spacing w:after="0"/>
        <w:jc w:val="right"/>
        <w:rPr>
          <w:rFonts w:ascii="Times New Roman" w:hAnsi="Times New Roman"/>
          <w:b/>
          <w:bCs/>
        </w:rPr>
      </w:pPr>
      <w:r w:rsidRPr="00A37B7C">
        <w:rPr>
          <w:rFonts w:ascii="Times New Roman" w:hAnsi="Times New Roman"/>
          <w:b/>
        </w:rPr>
        <w:br w:type="page"/>
      </w:r>
      <w:r w:rsidRPr="00A37B7C">
        <w:rPr>
          <w:rFonts w:ascii="Times New Roman" w:hAnsi="Times New Roman"/>
          <w:b/>
          <w:bCs/>
        </w:rPr>
        <w:lastRenderedPageBreak/>
        <w:t>Приложение 2.9</w:t>
      </w:r>
    </w:p>
    <w:p w14:paraId="33215AC2" w14:textId="77777777" w:rsidR="000D7985" w:rsidRPr="00A37B7C" w:rsidRDefault="00510FBD" w:rsidP="000D7985">
      <w:pPr>
        <w:spacing w:after="0"/>
        <w:jc w:val="right"/>
        <w:rPr>
          <w:rFonts w:ascii="Times New Roman" w:hAnsi="Times New Roman"/>
          <w:b/>
          <w:i/>
          <w:sz w:val="24"/>
          <w:szCs w:val="24"/>
        </w:rPr>
      </w:pPr>
      <w:r>
        <w:rPr>
          <w:rFonts w:ascii="Times New Roman" w:hAnsi="Times New Roman"/>
          <w:b/>
          <w:sz w:val="24"/>
          <w:szCs w:val="24"/>
        </w:rPr>
        <w:t>к ПО</w:t>
      </w:r>
      <w:r w:rsidR="000D7985" w:rsidRPr="00A37B7C">
        <w:rPr>
          <w:rFonts w:ascii="Times New Roman" w:hAnsi="Times New Roman"/>
          <w:b/>
          <w:sz w:val="24"/>
          <w:szCs w:val="24"/>
        </w:rPr>
        <w:t xml:space="preserve">П по специальности </w:t>
      </w:r>
      <w:r w:rsidR="000D7985" w:rsidRPr="00A37B7C">
        <w:rPr>
          <w:rFonts w:ascii="Times New Roman" w:hAnsi="Times New Roman"/>
          <w:b/>
          <w:sz w:val="24"/>
          <w:szCs w:val="24"/>
        </w:rPr>
        <w:br/>
      </w:r>
      <w:r w:rsidR="000D7985" w:rsidRPr="00A37B7C">
        <w:rPr>
          <w:rFonts w:ascii="Times New Roman" w:hAnsi="Times New Roman"/>
          <w:b/>
          <w:bCs/>
          <w:iCs/>
          <w:sz w:val="24"/>
          <w:szCs w:val="24"/>
        </w:rPr>
        <w:t>38.02.08 Торговое дело</w:t>
      </w:r>
    </w:p>
    <w:p w14:paraId="21A39973" w14:textId="77777777" w:rsidR="000D7985" w:rsidRPr="00A37B7C" w:rsidRDefault="000D7985" w:rsidP="000D7985">
      <w:pPr>
        <w:pStyle w:val="afb"/>
        <w:spacing w:after="0" w:line="360" w:lineRule="auto"/>
        <w:jc w:val="right"/>
        <w:rPr>
          <w:rFonts w:ascii="Times New Roman" w:hAnsi="Times New Roman"/>
          <w:b/>
          <w:i/>
        </w:rPr>
      </w:pPr>
    </w:p>
    <w:p w14:paraId="1C428382" w14:textId="77777777" w:rsidR="000D7985" w:rsidRPr="00A37B7C" w:rsidRDefault="000D7985" w:rsidP="000D7985">
      <w:pPr>
        <w:jc w:val="center"/>
        <w:rPr>
          <w:rFonts w:ascii="Times New Roman" w:hAnsi="Times New Roman"/>
          <w:b/>
          <w:i/>
          <w:sz w:val="24"/>
          <w:szCs w:val="24"/>
        </w:rPr>
      </w:pPr>
    </w:p>
    <w:p w14:paraId="3EBBC494" w14:textId="77777777" w:rsidR="000D7985" w:rsidRPr="00A37B7C" w:rsidRDefault="000D7985" w:rsidP="000D7985">
      <w:pPr>
        <w:jc w:val="center"/>
        <w:rPr>
          <w:rFonts w:ascii="Times New Roman" w:hAnsi="Times New Roman"/>
          <w:b/>
          <w:i/>
          <w:sz w:val="24"/>
          <w:szCs w:val="24"/>
        </w:rPr>
      </w:pPr>
    </w:p>
    <w:p w14:paraId="44713E01" w14:textId="77777777" w:rsidR="000D7985" w:rsidRPr="00A37B7C" w:rsidRDefault="000D7985" w:rsidP="000D7985">
      <w:pPr>
        <w:jc w:val="center"/>
        <w:rPr>
          <w:rFonts w:ascii="Times New Roman" w:hAnsi="Times New Roman"/>
          <w:b/>
          <w:i/>
          <w:sz w:val="24"/>
          <w:szCs w:val="24"/>
        </w:rPr>
      </w:pPr>
    </w:p>
    <w:p w14:paraId="476476D8" w14:textId="77777777" w:rsidR="000D7985" w:rsidRPr="00A37B7C" w:rsidRDefault="000D7985" w:rsidP="000D7985">
      <w:pPr>
        <w:jc w:val="center"/>
        <w:rPr>
          <w:rFonts w:ascii="Times New Roman" w:hAnsi="Times New Roman"/>
          <w:b/>
          <w:i/>
          <w:sz w:val="24"/>
          <w:szCs w:val="24"/>
        </w:rPr>
      </w:pPr>
    </w:p>
    <w:p w14:paraId="74300512" w14:textId="77777777" w:rsidR="000D7985" w:rsidRPr="00A37B7C" w:rsidRDefault="000D7985" w:rsidP="000D7985">
      <w:pPr>
        <w:jc w:val="center"/>
        <w:rPr>
          <w:rFonts w:ascii="Times New Roman" w:hAnsi="Times New Roman"/>
          <w:b/>
          <w:i/>
          <w:sz w:val="24"/>
          <w:szCs w:val="24"/>
        </w:rPr>
      </w:pPr>
    </w:p>
    <w:p w14:paraId="713F841D" w14:textId="77777777" w:rsidR="000D7985" w:rsidRPr="00A37B7C" w:rsidRDefault="000D7985" w:rsidP="000D7985">
      <w:pPr>
        <w:jc w:val="center"/>
        <w:rPr>
          <w:rFonts w:ascii="Times New Roman" w:hAnsi="Times New Roman"/>
          <w:b/>
          <w:i/>
          <w:sz w:val="24"/>
          <w:szCs w:val="24"/>
        </w:rPr>
      </w:pPr>
    </w:p>
    <w:p w14:paraId="2CBC410D" w14:textId="77777777" w:rsidR="000D7985" w:rsidRPr="00A37B7C" w:rsidRDefault="000D7985" w:rsidP="000D7985">
      <w:pPr>
        <w:jc w:val="center"/>
        <w:rPr>
          <w:rFonts w:ascii="Times New Roman" w:hAnsi="Times New Roman"/>
          <w:b/>
          <w:i/>
          <w:sz w:val="24"/>
          <w:szCs w:val="24"/>
        </w:rPr>
      </w:pPr>
    </w:p>
    <w:p w14:paraId="4D185495" w14:textId="77777777" w:rsidR="000D7985" w:rsidRPr="00A37B7C" w:rsidRDefault="000D7985" w:rsidP="000D7985">
      <w:pPr>
        <w:jc w:val="center"/>
        <w:rPr>
          <w:rFonts w:ascii="Times New Roman" w:hAnsi="Times New Roman"/>
          <w:b/>
          <w:i/>
          <w:sz w:val="24"/>
          <w:szCs w:val="24"/>
        </w:rPr>
      </w:pPr>
    </w:p>
    <w:p w14:paraId="3971AF32"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595AED8D" w14:textId="77777777" w:rsidR="000D7985" w:rsidRPr="00A37B7C" w:rsidRDefault="000D7985" w:rsidP="000D7985">
      <w:pPr>
        <w:jc w:val="center"/>
        <w:rPr>
          <w:rFonts w:ascii="Times New Roman" w:hAnsi="Times New Roman"/>
          <w:b/>
          <w:sz w:val="24"/>
          <w:szCs w:val="24"/>
          <w:u w:val="single"/>
        </w:rPr>
      </w:pPr>
    </w:p>
    <w:p w14:paraId="105812A4" w14:textId="77777777" w:rsidR="000D7985" w:rsidRPr="00A37B7C" w:rsidRDefault="000D7985" w:rsidP="000D7985">
      <w:pPr>
        <w:jc w:val="center"/>
        <w:rPr>
          <w:rFonts w:ascii="Times New Roman" w:hAnsi="Times New Roman"/>
          <w:b/>
          <w:sz w:val="24"/>
          <w:szCs w:val="24"/>
        </w:rPr>
      </w:pPr>
      <w:bookmarkStart w:id="76" w:name="_Hlk111322205"/>
      <w:r w:rsidRPr="00A37B7C">
        <w:rPr>
          <w:rFonts w:ascii="Times New Roman" w:hAnsi="Times New Roman"/>
          <w:b/>
          <w:sz w:val="24"/>
          <w:szCs w:val="24"/>
        </w:rPr>
        <w:t>ОП.04 АВТОМАТИЗАЦИЯ ТОРГОВО-ТЕХНОЛОГИЧЕСКИХ ПРОЦЕССОВ</w:t>
      </w:r>
    </w:p>
    <w:bookmarkEnd w:id="76"/>
    <w:p w14:paraId="1DCFDDF2" w14:textId="77777777" w:rsidR="000D7985" w:rsidRPr="00A37B7C" w:rsidRDefault="000D7985" w:rsidP="000D7985">
      <w:pPr>
        <w:rPr>
          <w:rFonts w:ascii="Times New Roman" w:hAnsi="Times New Roman"/>
          <w:b/>
          <w:i/>
          <w:sz w:val="24"/>
          <w:szCs w:val="24"/>
        </w:rPr>
      </w:pPr>
    </w:p>
    <w:p w14:paraId="4A824183" w14:textId="77777777" w:rsidR="000D7985" w:rsidRPr="00A37B7C" w:rsidRDefault="000D7985" w:rsidP="000D7985">
      <w:pPr>
        <w:rPr>
          <w:rFonts w:ascii="Times New Roman" w:hAnsi="Times New Roman"/>
          <w:b/>
          <w:i/>
          <w:sz w:val="24"/>
          <w:szCs w:val="24"/>
        </w:rPr>
      </w:pPr>
    </w:p>
    <w:p w14:paraId="02182C10" w14:textId="77777777" w:rsidR="000D7985" w:rsidRPr="00A37B7C" w:rsidRDefault="000D7985" w:rsidP="000D7985">
      <w:pPr>
        <w:rPr>
          <w:rFonts w:ascii="Times New Roman" w:hAnsi="Times New Roman"/>
          <w:b/>
          <w:i/>
          <w:sz w:val="24"/>
          <w:szCs w:val="24"/>
        </w:rPr>
      </w:pPr>
    </w:p>
    <w:p w14:paraId="745F23BF" w14:textId="77777777" w:rsidR="000D7985" w:rsidRPr="00A37B7C" w:rsidRDefault="000D7985" w:rsidP="000D7985">
      <w:pPr>
        <w:rPr>
          <w:rFonts w:ascii="Times New Roman" w:hAnsi="Times New Roman"/>
          <w:b/>
          <w:i/>
          <w:sz w:val="24"/>
          <w:szCs w:val="24"/>
        </w:rPr>
      </w:pPr>
    </w:p>
    <w:p w14:paraId="00EB509A" w14:textId="77777777" w:rsidR="000D7985" w:rsidRPr="00A37B7C" w:rsidRDefault="000D7985" w:rsidP="000D7985">
      <w:pPr>
        <w:rPr>
          <w:rFonts w:ascii="Times New Roman" w:hAnsi="Times New Roman"/>
          <w:b/>
          <w:i/>
          <w:sz w:val="24"/>
          <w:szCs w:val="24"/>
        </w:rPr>
      </w:pPr>
    </w:p>
    <w:p w14:paraId="5E7FD1E0" w14:textId="77777777" w:rsidR="000D7985" w:rsidRPr="00A37B7C" w:rsidRDefault="000D7985" w:rsidP="000D7985">
      <w:pPr>
        <w:rPr>
          <w:rFonts w:ascii="Times New Roman" w:hAnsi="Times New Roman"/>
          <w:b/>
          <w:i/>
          <w:sz w:val="24"/>
          <w:szCs w:val="24"/>
        </w:rPr>
      </w:pPr>
    </w:p>
    <w:p w14:paraId="68A3657A" w14:textId="77777777" w:rsidR="000D7985" w:rsidRPr="00A37B7C" w:rsidRDefault="000D7985" w:rsidP="000D7985">
      <w:pPr>
        <w:rPr>
          <w:rFonts w:ascii="Times New Roman" w:hAnsi="Times New Roman"/>
          <w:b/>
          <w:i/>
          <w:sz w:val="24"/>
          <w:szCs w:val="24"/>
        </w:rPr>
      </w:pPr>
    </w:p>
    <w:p w14:paraId="5F78DC39" w14:textId="77777777" w:rsidR="000D7985" w:rsidRPr="00A37B7C" w:rsidRDefault="000D7985" w:rsidP="000D7985">
      <w:pPr>
        <w:rPr>
          <w:rFonts w:ascii="Times New Roman" w:hAnsi="Times New Roman"/>
          <w:b/>
          <w:i/>
          <w:sz w:val="24"/>
          <w:szCs w:val="24"/>
        </w:rPr>
      </w:pPr>
    </w:p>
    <w:p w14:paraId="3AA56DEB" w14:textId="77777777" w:rsidR="000D7985" w:rsidRPr="00A37B7C" w:rsidRDefault="000D7985" w:rsidP="000D7985">
      <w:pPr>
        <w:rPr>
          <w:rFonts w:ascii="Times New Roman" w:hAnsi="Times New Roman"/>
          <w:b/>
          <w:i/>
          <w:sz w:val="24"/>
          <w:szCs w:val="24"/>
        </w:rPr>
      </w:pPr>
    </w:p>
    <w:p w14:paraId="7776A9D5" w14:textId="77777777" w:rsidR="000D7985" w:rsidRPr="00A37B7C" w:rsidRDefault="000D7985" w:rsidP="000D7985">
      <w:pPr>
        <w:rPr>
          <w:rFonts w:ascii="Times New Roman" w:hAnsi="Times New Roman"/>
          <w:b/>
          <w:i/>
          <w:sz w:val="24"/>
          <w:szCs w:val="24"/>
        </w:rPr>
      </w:pPr>
    </w:p>
    <w:p w14:paraId="1E5E4BF0" w14:textId="77777777" w:rsidR="000D7985" w:rsidRPr="00A37B7C" w:rsidRDefault="000D7985" w:rsidP="000D7985">
      <w:pPr>
        <w:rPr>
          <w:rFonts w:ascii="Times New Roman" w:hAnsi="Times New Roman"/>
          <w:b/>
          <w:i/>
          <w:sz w:val="24"/>
          <w:szCs w:val="24"/>
        </w:rPr>
      </w:pPr>
    </w:p>
    <w:p w14:paraId="2293FDE5" w14:textId="77777777" w:rsidR="000D7985" w:rsidRPr="00A37B7C" w:rsidRDefault="000D7985" w:rsidP="000D7985">
      <w:pPr>
        <w:rPr>
          <w:rFonts w:ascii="Times New Roman" w:hAnsi="Times New Roman"/>
          <w:b/>
          <w:i/>
          <w:sz w:val="24"/>
          <w:szCs w:val="24"/>
        </w:rPr>
      </w:pPr>
    </w:p>
    <w:p w14:paraId="22800D84" w14:textId="77777777" w:rsidR="000D7985" w:rsidRPr="00A37B7C" w:rsidRDefault="000D7985" w:rsidP="000D7985">
      <w:pPr>
        <w:jc w:val="center"/>
        <w:rPr>
          <w:rFonts w:ascii="Times New Roman" w:hAnsi="Times New Roman"/>
          <w:b/>
          <w:sz w:val="24"/>
          <w:szCs w:val="24"/>
          <w:vertAlign w:val="superscript"/>
        </w:rPr>
      </w:pPr>
      <w:r>
        <w:rPr>
          <w:rFonts w:ascii="Times New Roman" w:hAnsi="Times New Roman"/>
          <w:b/>
          <w:bCs/>
          <w:sz w:val="24"/>
          <w:szCs w:val="24"/>
        </w:rPr>
        <w:t>2023</w:t>
      </w:r>
      <w:r w:rsidRPr="00A37B7C">
        <w:rPr>
          <w:rFonts w:ascii="Times New Roman" w:hAnsi="Times New Roman"/>
          <w:b/>
          <w:bCs/>
          <w:sz w:val="24"/>
          <w:szCs w:val="24"/>
        </w:rPr>
        <w:t xml:space="preserve"> г.</w:t>
      </w:r>
      <w:r w:rsidRPr="00A37B7C">
        <w:rPr>
          <w:rFonts w:ascii="Times New Roman" w:hAnsi="Times New Roman"/>
          <w:b/>
          <w:bCs/>
        </w:rPr>
        <w:br w:type="page"/>
      </w:r>
    </w:p>
    <w:p w14:paraId="259333D5" w14:textId="77777777" w:rsidR="000D7985" w:rsidRPr="00E728D0" w:rsidRDefault="000D7985" w:rsidP="000D7985">
      <w:pPr>
        <w:jc w:val="center"/>
        <w:rPr>
          <w:rFonts w:ascii="Times New Roman" w:hAnsi="Times New Roman"/>
          <w:b/>
          <w:sz w:val="24"/>
          <w:szCs w:val="24"/>
        </w:rPr>
      </w:pPr>
      <w:r w:rsidRPr="00E728D0">
        <w:rPr>
          <w:rFonts w:ascii="Times New Roman" w:hAnsi="Times New Roman"/>
          <w:b/>
          <w:sz w:val="24"/>
          <w:szCs w:val="24"/>
        </w:rPr>
        <w:lastRenderedPageBreak/>
        <w:t>СОДЕРЖАНИЕ</w:t>
      </w:r>
    </w:p>
    <w:p w14:paraId="1B3832AC"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8495"/>
        <w:gridCol w:w="860"/>
      </w:tblGrid>
      <w:tr w:rsidR="000D7985" w:rsidRPr="00A37B7C" w14:paraId="6753A38C" w14:textId="77777777" w:rsidTr="00C46C1F">
        <w:tc>
          <w:tcPr>
            <w:tcW w:w="8755" w:type="dxa"/>
            <w:shd w:val="clear" w:color="auto" w:fill="auto"/>
          </w:tcPr>
          <w:p w14:paraId="55FC9E1D" w14:textId="77777777" w:rsidR="000D7985" w:rsidRPr="00A37B7C" w:rsidRDefault="000D7985" w:rsidP="000D7985">
            <w:pPr>
              <w:numPr>
                <w:ilvl w:val="0"/>
                <w:numId w:val="64"/>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600" w:type="dxa"/>
            <w:shd w:val="clear" w:color="auto" w:fill="auto"/>
          </w:tcPr>
          <w:p w14:paraId="574AB020" w14:textId="77777777" w:rsidR="000D7985" w:rsidRPr="00A37B7C" w:rsidRDefault="000D7985" w:rsidP="00C46C1F">
            <w:pPr>
              <w:jc w:val="right"/>
              <w:rPr>
                <w:rFonts w:ascii="Times New Roman" w:hAnsi="Times New Roman"/>
                <w:b/>
                <w:sz w:val="24"/>
                <w:szCs w:val="24"/>
              </w:rPr>
            </w:pPr>
          </w:p>
        </w:tc>
      </w:tr>
      <w:tr w:rsidR="000D7985" w:rsidRPr="00A37B7C" w14:paraId="607BDA95" w14:textId="77777777" w:rsidTr="00C46C1F">
        <w:tc>
          <w:tcPr>
            <w:tcW w:w="8755" w:type="dxa"/>
            <w:shd w:val="clear" w:color="auto" w:fill="auto"/>
          </w:tcPr>
          <w:p w14:paraId="0EB62F98" w14:textId="77777777" w:rsidR="000D7985" w:rsidRPr="00A37B7C" w:rsidRDefault="000D7985" w:rsidP="000D7985">
            <w:pPr>
              <w:numPr>
                <w:ilvl w:val="0"/>
                <w:numId w:val="64"/>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7E4C85C0" w14:textId="77777777" w:rsidR="000D7985" w:rsidRPr="00A37B7C" w:rsidRDefault="000D7985" w:rsidP="000D7985">
            <w:pPr>
              <w:numPr>
                <w:ilvl w:val="0"/>
                <w:numId w:val="64"/>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600" w:type="dxa"/>
            <w:shd w:val="clear" w:color="auto" w:fill="auto"/>
          </w:tcPr>
          <w:p w14:paraId="58B4050B" w14:textId="77777777" w:rsidR="000D7985" w:rsidRPr="00A37B7C" w:rsidRDefault="000D7985" w:rsidP="00C46C1F">
            <w:pPr>
              <w:ind w:left="644"/>
              <w:jc w:val="right"/>
              <w:rPr>
                <w:rFonts w:ascii="Times New Roman" w:hAnsi="Times New Roman"/>
                <w:b/>
                <w:sz w:val="24"/>
                <w:szCs w:val="24"/>
              </w:rPr>
            </w:pPr>
          </w:p>
          <w:p w14:paraId="0D325F3A" w14:textId="77777777" w:rsidR="000D7985" w:rsidRPr="00A37B7C" w:rsidRDefault="000D7985" w:rsidP="00C46C1F">
            <w:pPr>
              <w:ind w:left="644"/>
              <w:jc w:val="right"/>
              <w:rPr>
                <w:rFonts w:ascii="Times New Roman" w:hAnsi="Times New Roman"/>
                <w:b/>
                <w:sz w:val="24"/>
                <w:szCs w:val="24"/>
              </w:rPr>
            </w:pPr>
          </w:p>
        </w:tc>
      </w:tr>
      <w:tr w:rsidR="000D7985" w:rsidRPr="00A37B7C" w14:paraId="1C742129" w14:textId="77777777" w:rsidTr="00C46C1F">
        <w:tc>
          <w:tcPr>
            <w:tcW w:w="8755" w:type="dxa"/>
            <w:shd w:val="clear" w:color="auto" w:fill="auto"/>
          </w:tcPr>
          <w:p w14:paraId="0A7D6DE8" w14:textId="77777777" w:rsidR="000D7985" w:rsidRPr="00A37B7C" w:rsidRDefault="000D7985" w:rsidP="000D7985">
            <w:pPr>
              <w:numPr>
                <w:ilvl w:val="0"/>
                <w:numId w:val="64"/>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08EE26B7" w14:textId="77777777" w:rsidR="000D7985" w:rsidRPr="00A37B7C" w:rsidRDefault="000D7985" w:rsidP="00C46C1F">
            <w:pPr>
              <w:suppressAutoHyphens/>
              <w:rPr>
                <w:rFonts w:ascii="Times New Roman" w:hAnsi="Times New Roman"/>
                <w:b/>
                <w:sz w:val="24"/>
                <w:szCs w:val="24"/>
              </w:rPr>
            </w:pPr>
          </w:p>
        </w:tc>
        <w:tc>
          <w:tcPr>
            <w:tcW w:w="600" w:type="dxa"/>
            <w:shd w:val="clear" w:color="auto" w:fill="auto"/>
          </w:tcPr>
          <w:p w14:paraId="334FEE42" w14:textId="77777777" w:rsidR="000D7985" w:rsidRPr="00A37B7C" w:rsidRDefault="000D7985" w:rsidP="00C46C1F">
            <w:pPr>
              <w:jc w:val="right"/>
              <w:rPr>
                <w:rFonts w:ascii="Times New Roman" w:hAnsi="Times New Roman"/>
                <w:b/>
                <w:sz w:val="24"/>
                <w:szCs w:val="24"/>
              </w:rPr>
            </w:pPr>
          </w:p>
        </w:tc>
      </w:tr>
    </w:tbl>
    <w:p w14:paraId="2E28EACD" w14:textId="77777777" w:rsidR="000D7985" w:rsidRPr="00A37B7C" w:rsidRDefault="000D7985" w:rsidP="000D7985">
      <w:pPr>
        <w:suppressAutoHyphens/>
        <w:spacing w:after="0"/>
        <w:ind w:left="72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ПРИМЕРНОЙ РАБОЧЕЙ ПРОГРАММЫ</w:t>
      </w:r>
      <w:r w:rsidRPr="00A37B7C">
        <w:rPr>
          <w:rFonts w:ascii="Times New Roman" w:hAnsi="Times New Roman"/>
          <w:b/>
          <w:sz w:val="24"/>
          <w:szCs w:val="24"/>
        </w:rPr>
        <w:t xml:space="preserve"> УЧЕБНОЙ ДИСЦИПЛИНЫ</w:t>
      </w:r>
    </w:p>
    <w:p w14:paraId="72C48A32" w14:textId="77777777" w:rsidR="000D7985" w:rsidRPr="00A37B7C" w:rsidRDefault="000D7985" w:rsidP="000D7985">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ОП.04 АВТОМАТИЗАЦИЯ ТОРГОВО-ТЕХНОЛОГИЧЕСКИХ ПРОЦЕССОВ</w:t>
      </w:r>
    </w:p>
    <w:p w14:paraId="78F68431" w14:textId="77777777" w:rsidR="000D7985" w:rsidRPr="00A37B7C" w:rsidRDefault="000D7985" w:rsidP="000D7985">
      <w:pPr>
        <w:spacing w:after="0"/>
        <w:ind w:firstLine="709"/>
        <w:jc w:val="center"/>
        <w:rPr>
          <w:rFonts w:ascii="Times New Roman" w:hAnsi="Times New Roman"/>
          <w:sz w:val="24"/>
          <w:szCs w:val="24"/>
          <w:vertAlign w:val="superscript"/>
        </w:rPr>
      </w:pPr>
      <w:r w:rsidRPr="00A37B7C">
        <w:rPr>
          <w:rFonts w:ascii="Times New Roman" w:hAnsi="Times New Roman"/>
          <w:sz w:val="24"/>
          <w:szCs w:val="24"/>
          <w:vertAlign w:val="superscript"/>
        </w:rPr>
        <w:t xml:space="preserve"> </w:t>
      </w:r>
    </w:p>
    <w:p w14:paraId="243A3886"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689735BC"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iCs/>
          <w:sz w:val="24"/>
          <w:szCs w:val="24"/>
        </w:rPr>
      </w:pPr>
      <w:r w:rsidRPr="00A37B7C">
        <w:rPr>
          <w:rFonts w:ascii="Times New Roman" w:hAnsi="Times New Roman"/>
          <w:sz w:val="24"/>
          <w:szCs w:val="24"/>
        </w:rPr>
        <w:t xml:space="preserve">Учебная дисциплина «Автоматизация торгово-технологических процессов» является обязательной частью общепрофессионального </w:t>
      </w:r>
      <w:r>
        <w:rPr>
          <w:rFonts w:ascii="Times New Roman" w:hAnsi="Times New Roman"/>
          <w:sz w:val="24"/>
          <w:szCs w:val="24"/>
        </w:rPr>
        <w:t>цикла</w:t>
      </w:r>
      <w:r w:rsidRPr="00A37B7C">
        <w:rPr>
          <w:rFonts w:ascii="Times New Roman" w:hAnsi="Times New Roman"/>
          <w:sz w:val="24"/>
          <w:szCs w:val="24"/>
        </w:rPr>
        <w:t xml:space="preserve"> основной образовательной программы в соответствии с ФГОС СПО по специальности. </w:t>
      </w:r>
    </w:p>
    <w:p w14:paraId="0BF54AF6"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Особое значение дисциплина имеет при формировании и развитии ОК 01, ОК 02, ОК 05, ОК 07, ОК 09</w:t>
      </w:r>
      <w:r w:rsidRPr="00A37B7C">
        <w:rPr>
          <w:rFonts w:ascii="Times New Roman" w:hAnsi="Times New Roman"/>
          <w:iCs/>
          <w:sz w:val="24"/>
          <w:szCs w:val="24"/>
        </w:rPr>
        <w:t>.</w:t>
      </w:r>
    </w:p>
    <w:p w14:paraId="5C4974CA"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91256C8" w14:textId="77777777" w:rsidR="000D7985" w:rsidRPr="00A37B7C" w:rsidRDefault="000D7985" w:rsidP="000D7985">
      <w:pPr>
        <w:spacing w:after="0"/>
        <w:ind w:firstLine="709"/>
        <w:rPr>
          <w:rFonts w:ascii="Times New Roman" w:hAnsi="Times New Roman"/>
          <w:b/>
          <w:sz w:val="24"/>
          <w:szCs w:val="24"/>
        </w:rPr>
      </w:pPr>
      <w:bookmarkStart w:id="77" w:name="_Hlk111322167"/>
      <w:r w:rsidRPr="00A37B7C">
        <w:rPr>
          <w:rFonts w:ascii="Times New Roman" w:hAnsi="Times New Roman"/>
          <w:b/>
          <w:sz w:val="24"/>
          <w:szCs w:val="24"/>
        </w:rPr>
        <w:t>1.2. Цель и планируемые результаты освоения дисциплины:</w:t>
      </w:r>
    </w:p>
    <w:p w14:paraId="1F97F1A1"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395"/>
        <w:gridCol w:w="3828"/>
      </w:tblGrid>
      <w:tr w:rsidR="000D7985" w:rsidRPr="00A37B7C" w14:paraId="39FED133" w14:textId="77777777" w:rsidTr="00C46C1F">
        <w:trPr>
          <w:trHeight w:val="649"/>
        </w:trPr>
        <w:tc>
          <w:tcPr>
            <w:tcW w:w="1242" w:type="dxa"/>
            <w:hideMark/>
          </w:tcPr>
          <w:p w14:paraId="231D5F18"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38D5D8A3"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4395" w:type="dxa"/>
            <w:hideMark/>
          </w:tcPr>
          <w:p w14:paraId="7EE4B28A"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828" w:type="dxa"/>
            <w:hideMark/>
          </w:tcPr>
          <w:p w14:paraId="26A2435B"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0EB4E246" w14:textId="77777777" w:rsidTr="00C46C1F">
        <w:trPr>
          <w:trHeight w:val="649"/>
        </w:trPr>
        <w:tc>
          <w:tcPr>
            <w:tcW w:w="1242" w:type="dxa"/>
          </w:tcPr>
          <w:p w14:paraId="7FAC74E1"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ПК 1.2</w:t>
            </w:r>
          </w:p>
        </w:tc>
        <w:tc>
          <w:tcPr>
            <w:tcW w:w="4395" w:type="dxa"/>
          </w:tcPr>
          <w:p w14:paraId="160CD666" w14:textId="77777777" w:rsidR="000D7985" w:rsidRPr="00A37B7C" w:rsidRDefault="000D7985" w:rsidP="00095D42">
            <w:pPr>
              <w:numPr>
                <w:ilvl w:val="0"/>
                <w:numId w:val="146"/>
              </w:numPr>
              <w:spacing w:after="0" w:line="240" w:lineRule="auto"/>
              <w:ind w:left="320"/>
              <w:jc w:val="both"/>
              <w:rPr>
                <w:rFonts w:ascii="Times New Roman" w:hAnsi="Times New Roman"/>
              </w:rPr>
            </w:pPr>
            <w:r w:rsidRPr="00A37B7C">
              <w:rPr>
                <w:rFonts w:ascii="Times New Roman" w:hAnsi="Times New Roman"/>
              </w:rPr>
              <w:t>применять нормы гражданского законодательства в области регулирования договорных отношений;</w:t>
            </w:r>
          </w:p>
          <w:p w14:paraId="0589C7DF" w14:textId="77777777" w:rsidR="000D7985" w:rsidRPr="00A37B7C" w:rsidRDefault="000D7985" w:rsidP="00095D42">
            <w:pPr>
              <w:numPr>
                <w:ilvl w:val="0"/>
                <w:numId w:val="146"/>
              </w:numPr>
              <w:spacing w:after="0" w:line="240" w:lineRule="auto"/>
              <w:ind w:left="320"/>
              <w:jc w:val="both"/>
              <w:rPr>
                <w:rFonts w:ascii="Times New Roman" w:hAnsi="Times New Roman"/>
              </w:rPr>
            </w:pPr>
            <w:r w:rsidRPr="00A37B7C">
              <w:rPr>
                <w:rFonts w:ascii="Times New Roman" w:hAnsi="Times New Roman"/>
              </w:rPr>
              <w:t>осуществлять выбор поставщиков;</w:t>
            </w:r>
          </w:p>
          <w:p w14:paraId="11C56E10" w14:textId="77777777" w:rsidR="000D7985" w:rsidRPr="00A37B7C" w:rsidRDefault="000D7985" w:rsidP="00095D42">
            <w:pPr>
              <w:widowControl w:val="0"/>
              <w:numPr>
                <w:ilvl w:val="0"/>
                <w:numId w:val="145"/>
              </w:numPr>
              <w:autoSpaceDE w:val="0"/>
              <w:autoSpaceDN w:val="0"/>
              <w:adjustRightInd w:val="0"/>
              <w:spacing w:after="0" w:line="240" w:lineRule="auto"/>
              <w:ind w:left="320"/>
              <w:contextualSpacing/>
              <w:jc w:val="both"/>
              <w:rPr>
                <w:rFonts w:ascii="Times New Roman" w:hAnsi="Times New Roman"/>
                <w:iCs/>
              </w:rPr>
            </w:pPr>
            <w:r w:rsidRPr="00A37B7C">
              <w:rPr>
                <w:rFonts w:ascii="Times New Roman" w:hAnsi="Times New Roman"/>
              </w:rPr>
              <w:t>оформлять заказы на поставку товаров с применением компьютерных программ</w:t>
            </w:r>
          </w:p>
          <w:p w14:paraId="5E1C0A31"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hAnsi="Times New Roman"/>
              </w:rPr>
              <w:t>- составлять документы, деловые письма, предложения, заказы на поставку товаров, осуществлять безналичные расчеты, в т.ч. с использованием современных технических средств;</w:t>
            </w:r>
          </w:p>
          <w:p w14:paraId="74BFE459"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rPr>
              <w:t>- создавать и вести информационную базу поставщиков и покупателей с применением технологий больших данных;</w:t>
            </w:r>
          </w:p>
          <w:p w14:paraId="00A80F6A"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14:paraId="4A640A55"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hAnsi="Times New Roman"/>
              </w:rPr>
              <w:t>- работать в единой информационной системе.</w:t>
            </w:r>
          </w:p>
        </w:tc>
        <w:tc>
          <w:tcPr>
            <w:tcW w:w="3828" w:type="dxa"/>
          </w:tcPr>
          <w:p w14:paraId="7AED3AE4" w14:textId="77777777" w:rsidR="000D7985" w:rsidRPr="00A37B7C" w:rsidRDefault="000D7985" w:rsidP="000D7985">
            <w:pPr>
              <w:numPr>
                <w:ilvl w:val="0"/>
                <w:numId w:val="10"/>
              </w:numPr>
              <w:spacing w:after="0" w:line="240" w:lineRule="auto"/>
              <w:ind w:left="0" w:firstLine="0"/>
              <w:jc w:val="both"/>
              <w:rPr>
                <w:rFonts w:ascii="Times New Roman" w:eastAsia="Calibri" w:hAnsi="Times New Roman"/>
              </w:rPr>
            </w:pPr>
            <w:r w:rsidRPr="00A37B7C">
              <w:rPr>
                <w:rFonts w:ascii="Times New Roman" w:eastAsia="Calibri" w:hAnsi="Times New Roman"/>
              </w:rPr>
              <w:t>правовых норм оформления и заключения договоров с поставщиками и потребителями товаров и услуг;</w:t>
            </w:r>
          </w:p>
          <w:p w14:paraId="79F9243A" w14:textId="77777777" w:rsidR="000D7985" w:rsidRPr="00A37B7C" w:rsidRDefault="000D7985" w:rsidP="000D7985">
            <w:pPr>
              <w:numPr>
                <w:ilvl w:val="0"/>
                <w:numId w:val="10"/>
              </w:numPr>
              <w:spacing w:after="0" w:line="240" w:lineRule="auto"/>
              <w:ind w:left="0" w:firstLine="0"/>
              <w:jc w:val="both"/>
              <w:rPr>
                <w:rFonts w:ascii="Times New Roman" w:eastAsia="Calibri" w:hAnsi="Times New Roman"/>
              </w:rPr>
            </w:pPr>
            <w:r w:rsidRPr="00A37B7C">
              <w:rPr>
                <w:rFonts w:ascii="Times New Roman" w:eastAsia="Calibri" w:hAnsi="Times New Roman"/>
              </w:rPr>
              <w:t>структуры и содержания договора поставки, спецификации и сопроводительного письма критериев</w:t>
            </w:r>
          </w:p>
          <w:p w14:paraId="65EFB862"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eastAsia="Calibri" w:hAnsi="Times New Roman"/>
              </w:rPr>
              <w:t>поиска и методов отбора поставщиков</w:t>
            </w:r>
          </w:p>
          <w:p w14:paraId="3881766C"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iCs/>
              </w:rPr>
            </w:pPr>
          </w:p>
          <w:p w14:paraId="59A8D983"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rPr>
              <w:t>- методов и инструментов работы с базами больших данных;</w:t>
            </w:r>
          </w:p>
          <w:p w14:paraId="3DAD4CFC"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 xml:space="preserve">требований к порядку заполнения и ведения рабочей документации, </w:t>
            </w:r>
          </w:p>
          <w:p w14:paraId="3C6F2395" w14:textId="77777777" w:rsidR="000D7985" w:rsidRPr="00A37B7C" w:rsidRDefault="000D7985" w:rsidP="00C46C1F">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hAnsi="Times New Roman"/>
              </w:rPr>
              <w:t>- схем электронного документооборота</w:t>
            </w:r>
          </w:p>
        </w:tc>
      </w:tr>
      <w:tr w:rsidR="000D7985" w:rsidRPr="00A37B7C" w14:paraId="14D30A0C" w14:textId="77777777" w:rsidTr="00C46C1F">
        <w:trPr>
          <w:trHeight w:val="649"/>
        </w:trPr>
        <w:tc>
          <w:tcPr>
            <w:tcW w:w="1242" w:type="dxa"/>
          </w:tcPr>
          <w:p w14:paraId="4C59546C"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ПК 1.6</w:t>
            </w:r>
          </w:p>
        </w:tc>
        <w:tc>
          <w:tcPr>
            <w:tcW w:w="4395" w:type="dxa"/>
          </w:tcPr>
          <w:p w14:paraId="1A088788"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осуществлять процесс поиска и заказа товаров с применением цифровых платформ;</w:t>
            </w:r>
          </w:p>
          <w:p w14:paraId="54442D25"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осуществлять процесс управления доставкой товаров покупателю используя возможности интернет-вещей;</w:t>
            </w:r>
          </w:p>
          <w:p w14:paraId="5684BBE2"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проводить анализ перемещения покупателей по торговому залу по данным камер видео наблюдений с целью оптимизации торгового пространства;</w:t>
            </w:r>
          </w:p>
          <w:p w14:paraId="3D28A5F8"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 xml:space="preserve">осуществлять контроль за количеством и сроками хранения продовольственных товаров с применением датчиков </w:t>
            </w:r>
            <w:r w:rsidRPr="00A37B7C">
              <w:rPr>
                <w:rFonts w:ascii="Times New Roman" w:hAnsi="Times New Roman"/>
              </w:rPr>
              <w:lastRenderedPageBreak/>
              <w:t>контроля (интернет-вещей);</w:t>
            </w:r>
          </w:p>
          <w:p w14:paraId="5B73DEE7"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использовать технологии дополненной реальности для повышения объема продаж;</w:t>
            </w:r>
          </w:p>
          <w:p w14:paraId="073B2C86"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применять цифровые вывески с использованием компьютерного зрения;</w:t>
            </w:r>
          </w:p>
          <w:p w14:paraId="0427B3AD"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применять технологии интернет-вещей в организации работы торговых площадок;</w:t>
            </w:r>
          </w:p>
          <w:p w14:paraId="0224A0A9"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управления полочным пространством магазина в облачной ABM SHELF;</w:t>
            </w:r>
          </w:p>
          <w:p w14:paraId="52341855"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осуществлять торгово-технологические процессы, в том числе, с использованием техники эффективных коммуникаций;</w:t>
            </w:r>
          </w:p>
          <w:p w14:paraId="339663C7" w14:textId="77777777" w:rsidR="000D7985" w:rsidRPr="00A37B7C" w:rsidRDefault="000D7985" w:rsidP="00095D42">
            <w:pPr>
              <w:widowControl w:val="0"/>
              <w:numPr>
                <w:ilvl w:val="0"/>
                <w:numId w:val="147"/>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tc>
        <w:tc>
          <w:tcPr>
            <w:tcW w:w="3828" w:type="dxa"/>
          </w:tcPr>
          <w:p w14:paraId="2B7E8D2E"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lastRenderedPageBreak/>
              <w:t xml:space="preserve">видов торговых структур; </w:t>
            </w:r>
          </w:p>
          <w:p w14:paraId="30FAE6EB"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форм и видов торговли, </w:t>
            </w:r>
          </w:p>
          <w:p w14:paraId="24798A9B"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составных элементов торговой деятельности: </w:t>
            </w:r>
          </w:p>
          <w:p w14:paraId="65C72FDA"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материально-технической базы торговли; </w:t>
            </w:r>
          </w:p>
          <w:p w14:paraId="2583AC58"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инфраструктуры потребительского рынка; </w:t>
            </w:r>
          </w:p>
          <w:p w14:paraId="47775FE5"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средств, методов, инноваций в отрасли; </w:t>
            </w:r>
          </w:p>
          <w:p w14:paraId="49A6A94F"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организации торгово-технологических процессов в офлайн и онлайн торговле; </w:t>
            </w:r>
          </w:p>
          <w:p w14:paraId="19BA22BA" w14:textId="77777777" w:rsidR="000D7985" w:rsidRPr="00A37B7C" w:rsidRDefault="000D7985" w:rsidP="00095D42">
            <w:pPr>
              <w:widowControl w:val="0"/>
              <w:numPr>
                <w:ilvl w:val="0"/>
                <w:numId w:val="145"/>
              </w:numPr>
              <w:autoSpaceDE w:val="0"/>
              <w:autoSpaceDN w:val="0"/>
              <w:adjustRightInd w:val="0"/>
              <w:spacing w:after="0" w:line="240" w:lineRule="auto"/>
              <w:ind w:left="314"/>
              <w:contextualSpacing/>
              <w:rPr>
                <w:rFonts w:ascii="Times New Roman" w:hAnsi="Times New Roman"/>
                <w:iCs/>
              </w:rPr>
            </w:pPr>
            <w:r w:rsidRPr="00A37B7C">
              <w:rPr>
                <w:rFonts w:ascii="Times New Roman" w:hAnsi="Times New Roman"/>
              </w:rPr>
              <w:t xml:space="preserve">основных и дополнительных услуг оптовой и розничной; целей, </w:t>
            </w:r>
            <w:r w:rsidRPr="00A37B7C">
              <w:rPr>
                <w:rFonts w:ascii="Times New Roman" w:hAnsi="Times New Roman"/>
              </w:rPr>
              <w:lastRenderedPageBreak/>
              <w:t>задач, принципов, объектов, субъектов внутренней и внешней торговли.</w:t>
            </w:r>
          </w:p>
        </w:tc>
      </w:tr>
      <w:tr w:rsidR="000D7985" w:rsidRPr="00A37B7C" w14:paraId="1ED92A32" w14:textId="77777777" w:rsidTr="00C46C1F">
        <w:trPr>
          <w:trHeight w:val="212"/>
        </w:trPr>
        <w:tc>
          <w:tcPr>
            <w:tcW w:w="1242" w:type="dxa"/>
          </w:tcPr>
          <w:p w14:paraId="7F3524FB"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lastRenderedPageBreak/>
              <w:t>ПК 2.5</w:t>
            </w:r>
            <w:r>
              <w:rPr>
                <w:rFonts w:ascii="Times New Roman" w:hAnsi="Times New Roman"/>
              </w:rPr>
              <w:t xml:space="preserve"> </w:t>
            </w:r>
          </w:p>
          <w:p w14:paraId="34D89AFC"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(н 1-3)</w:t>
            </w:r>
          </w:p>
        </w:tc>
        <w:tc>
          <w:tcPr>
            <w:tcW w:w="4395" w:type="dxa"/>
          </w:tcPr>
          <w:p w14:paraId="74BE7B4D"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 применять цифровые технологии кодирования потребительских товаров;</w:t>
            </w:r>
          </w:p>
          <w:p w14:paraId="4A8D3D4C"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устанавливать и обеспечивать оптимальные условия хранения, транспортирования и реализации потребительских товаров;</w:t>
            </w:r>
          </w:p>
          <w:p w14:paraId="27755E0F"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 реализовывать мероприятия по предупреждению и сокращению потерь товаров;</w:t>
            </w:r>
          </w:p>
          <w:p w14:paraId="5CA629EF"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w:t>
            </w:r>
          </w:p>
        </w:tc>
        <w:tc>
          <w:tcPr>
            <w:tcW w:w="3828" w:type="dxa"/>
          </w:tcPr>
          <w:p w14:paraId="6DA39069"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классификации продовольственных и непродовольственных товаров;</w:t>
            </w:r>
          </w:p>
          <w:p w14:paraId="36E7FD23"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 методов и способов кодирования потребительских товаров, в том числе с применением цифровых технологий;</w:t>
            </w:r>
          </w:p>
          <w:p w14:paraId="7CE6FE41"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обязательных требований к маркировке потребительских товаров;</w:t>
            </w:r>
          </w:p>
          <w:p w14:paraId="44B4FBF3"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основных положений категорийного менеджмента;</w:t>
            </w:r>
          </w:p>
          <w:p w14:paraId="6E326853" w14:textId="77777777" w:rsidR="000D7985" w:rsidRPr="00A37B7C" w:rsidRDefault="000D7985" w:rsidP="00C46C1F">
            <w:pPr>
              <w:suppressAutoHyphens/>
              <w:spacing w:after="0" w:line="240" w:lineRule="auto"/>
              <w:rPr>
                <w:rFonts w:ascii="Times New Roman" w:hAnsi="Times New Roman"/>
              </w:rPr>
            </w:pPr>
            <w:r w:rsidRPr="00A37B7C">
              <w:rPr>
                <w:rFonts w:ascii="Times New Roman" w:hAnsi="Times New Roman"/>
              </w:rPr>
              <w:t>сквозных цифровых технологий, применяемых в сфере обеспечения качества и безопасности товаров</w:t>
            </w:r>
          </w:p>
        </w:tc>
      </w:tr>
      <w:bookmarkEnd w:id="77"/>
      <w:tr w:rsidR="000D7985" w:rsidRPr="00A37B7C" w14:paraId="6DF42F74" w14:textId="77777777" w:rsidTr="00C46C1F">
        <w:trPr>
          <w:trHeight w:val="649"/>
        </w:trPr>
        <w:tc>
          <w:tcPr>
            <w:tcW w:w="1242" w:type="dxa"/>
          </w:tcPr>
          <w:p w14:paraId="0C348554"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 xml:space="preserve">ОК 01 </w:t>
            </w:r>
          </w:p>
          <w:p w14:paraId="55EB8DBA" w14:textId="77777777" w:rsidR="000D7985" w:rsidRPr="00A37B7C" w:rsidRDefault="000D7985" w:rsidP="00C46C1F">
            <w:pPr>
              <w:suppressAutoHyphens/>
              <w:spacing w:after="0" w:line="240" w:lineRule="auto"/>
              <w:jc w:val="center"/>
              <w:rPr>
                <w:rFonts w:ascii="Times New Roman" w:hAnsi="Times New Roman"/>
              </w:rPr>
            </w:pPr>
          </w:p>
        </w:tc>
        <w:tc>
          <w:tcPr>
            <w:tcW w:w="4395" w:type="dxa"/>
          </w:tcPr>
          <w:p w14:paraId="48A90AD6"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iCs/>
              </w:rPr>
            </w:pPr>
            <w:r w:rsidRPr="00A37B7C">
              <w:rPr>
                <w:rFonts w:ascii="Times New Roman" w:hAnsi="Times New Roman"/>
                <w:iCs/>
              </w:rPr>
              <w:t>распознавать задачу и/или проблему в профессиональном и/или социальном контексте;</w:t>
            </w:r>
          </w:p>
          <w:p w14:paraId="18118DA9"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iCs/>
              </w:rPr>
            </w:pPr>
            <w:r w:rsidRPr="00A37B7C">
              <w:rPr>
                <w:rFonts w:ascii="Times New Roman" w:hAnsi="Times New Roman"/>
                <w:iCs/>
              </w:rPr>
              <w:t>выявлять и эффективно искать информацию, необходимую для решения задачи и/или проблемы;</w:t>
            </w:r>
          </w:p>
          <w:p w14:paraId="74743EAB"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iCs/>
              </w:rPr>
            </w:pPr>
            <w:r w:rsidRPr="00A37B7C">
              <w:rPr>
                <w:rFonts w:ascii="Times New Roman" w:hAnsi="Times New Roman"/>
                <w:iCs/>
              </w:rPr>
              <w:t>составлять план действия;</w:t>
            </w:r>
          </w:p>
          <w:p w14:paraId="2A9521C1"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iCs/>
              </w:rPr>
            </w:pPr>
            <w:r w:rsidRPr="00A37B7C">
              <w:rPr>
                <w:rFonts w:ascii="Times New Roman" w:hAnsi="Times New Roman"/>
                <w:iCs/>
              </w:rPr>
              <w:t>определять необходимые ресурсы;</w:t>
            </w:r>
          </w:p>
          <w:p w14:paraId="363CB7DD"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iCs/>
              </w:rPr>
            </w:pPr>
            <w:r w:rsidRPr="00A37B7C">
              <w:rPr>
                <w:rFonts w:ascii="Times New Roman" w:hAnsi="Times New Roman"/>
                <w:iCs/>
              </w:rPr>
              <w:t>владеть актуальными методами работы в профессиональной и смежных сферах;</w:t>
            </w:r>
          </w:p>
          <w:p w14:paraId="52666F74"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rPr>
            </w:pPr>
            <w:r w:rsidRPr="00A37B7C">
              <w:rPr>
                <w:rFonts w:ascii="Times New Roman" w:hAnsi="Times New Roman"/>
                <w:iCs/>
              </w:rPr>
              <w:t>реализовывать составленный план;</w:t>
            </w:r>
          </w:p>
          <w:p w14:paraId="3ECE8AA2" w14:textId="77777777" w:rsidR="000D7985" w:rsidRPr="00A37B7C" w:rsidRDefault="000D7985" w:rsidP="000D7985">
            <w:pPr>
              <w:numPr>
                <w:ilvl w:val="0"/>
                <w:numId w:val="48"/>
              </w:numPr>
              <w:suppressAutoHyphens/>
              <w:spacing w:after="0" w:line="240" w:lineRule="auto"/>
              <w:ind w:left="170" w:hanging="170"/>
              <w:jc w:val="both"/>
              <w:rPr>
                <w:rFonts w:ascii="Times New Roman" w:hAnsi="Times New Roman"/>
              </w:rPr>
            </w:pPr>
            <w:r w:rsidRPr="00A37B7C">
              <w:rPr>
                <w:rFonts w:ascii="Times New Roman" w:hAnsi="Times New Roman"/>
                <w:iCs/>
              </w:rPr>
              <w:t>оценивать результат и последствия своих действий (самостоятельно или с помощью наставника).</w:t>
            </w:r>
          </w:p>
        </w:tc>
        <w:tc>
          <w:tcPr>
            <w:tcW w:w="3828" w:type="dxa"/>
          </w:tcPr>
          <w:p w14:paraId="14A94C5C"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rPr>
              <w:t xml:space="preserve">– </w:t>
            </w:r>
            <w:r w:rsidRPr="00A37B7C">
              <w:rPr>
                <w:rFonts w:ascii="Times New Roman" w:hAnsi="Times New Roman"/>
                <w:iCs/>
              </w:rPr>
              <w:t>а</w:t>
            </w:r>
            <w:r w:rsidRPr="00A37B7C">
              <w:rPr>
                <w:rFonts w:ascii="Times New Roman" w:hAnsi="Times New Roman"/>
                <w:bCs/>
              </w:rPr>
              <w:t>ктуальный профессиональный и социальный контекст, в котором приходится работать и жить;</w:t>
            </w:r>
          </w:p>
          <w:p w14:paraId="3DE3214A"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rPr>
              <w:t xml:space="preserve">– </w:t>
            </w:r>
            <w:r w:rsidRPr="00A37B7C">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4D80F2BE"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rPr>
              <w:t>алгоритмы выполнения работ в профессиональной и смежных областях;</w:t>
            </w:r>
          </w:p>
          <w:p w14:paraId="66ED3B36"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bCs/>
              </w:rPr>
              <w:t>- методы работы в профессиональной и смежных сферах;</w:t>
            </w:r>
          </w:p>
          <w:p w14:paraId="36057ECE"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bCs/>
              </w:rPr>
              <w:t>- структуру плана для решения задач;</w:t>
            </w:r>
          </w:p>
          <w:p w14:paraId="0BDE65CD"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rPr>
              <w:t>порядок оценки результатов решения задач профессиональной деятельности.</w:t>
            </w:r>
          </w:p>
        </w:tc>
      </w:tr>
      <w:tr w:rsidR="000D7985" w:rsidRPr="00A37B7C" w14:paraId="33F97C31" w14:textId="77777777" w:rsidTr="00C46C1F">
        <w:trPr>
          <w:trHeight w:val="649"/>
        </w:trPr>
        <w:tc>
          <w:tcPr>
            <w:tcW w:w="1242" w:type="dxa"/>
          </w:tcPr>
          <w:p w14:paraId="4BCD6801"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lastRenderedPageBreak/>
              <w:t xml:space="preserve">ОК 02 </w:t>
            </w:r>
          </w:p>
        </w:tc>
        <w:tc>
          <w:tcPr>
            <w:tcW w:w="4395" w:type="dxa"/>
          </w:tcPr>
          <w:p w14:paraId="221BD9BD"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rPr>
              <w:t xml:space="preserve">– </w:t>
            </w:r>
            <w:r w:rsidRPr="00A37B7C">
              <w:rPr>
                <w:rFonts w:ascii="Times New Roman" w:hAnsi="Times New Roman"/>
                <w:iCs/>
              </w:rPr>
              <w:t>определять задачи для поиска информации;</w:t>
            </w:r>
          </w:p>
          <w:p w14:paraId="217CE64D"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определять необходимые источники информации;</w:t>
            </w:r>
          </w:p>
          <w:p w14:paraId="4F9BEC1E"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планировать процесс поиска;</w:t>
            </w:r>
          </w:p>
          <w:p w14:paraId="2BBE1411"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структурировать получаемую информацию;</w:t>
            </w:r>
          </w:p>
          <w:p w14:paraId="3614897F"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выделять наиболее значимое в перечне информации;</w:t>
            </w:r>
          </w:p>
          <w:p w14:paraId="4CEBA540"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оценивать практическую значимость результатов поиска;</w:t>
            </w:r>
          </w:p>
          <w:p w14:paraId="072F7978"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оформлять результаты поиска, применять средства информационных технологий для решения профессиональных задач;</w:t>
            </w:r>
          </w:p>
          <w:p w14:paraId="4353B5AE"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использовать современное программное обеспечение;</w:t>
            </w:r>
          </w:p>
          <w:p w14:paraId="7D6D99D1"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использовать различные цифровые средства для решения профессиональных задач</w:t>
            </w:r>
          </w:p>
        </w:tc>
        <w:tc>
          <w:tcPr>
            <w:tcW w:w="3828" w:type="dxa"/>
          </w:tcPr>
          <w:p w14:paraId="70B2DD4F"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номенклатура информационных источников, применяемых в профессиональной деятельности;</w:t>
            </w:r>
          </w:p>
          <w:p w14:paraId="18E11F9B"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приемы структурирования информации;</w:t>
            </w:r>
          </w:p>
          <w:p w14:paraId="0F86332F" w14:textId="77777777" w:rsidR="000D7985" w:rsidRPr="00A37B7C" w:rsidRDefault="000D7985" w:rsidP="00C46C1F">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формат оформления результатов поиска информации, </w:t>
            </w:r>
            <w:r w:rsidRPr="00A37B7C">
              <w:rPr>
                <w:rFonts w:ascii="Times New Roman" w:hAnsi="Times New Roman"/>
                <w:bCs/>
                <w:iCs/>
              </w:rPr>
              <w:t>современные средства и устройства информатизации;</w:t>
            </w:r>
          </w:p>
          <w:p w14:paraId="2A665C8E"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A37B7C" w14:paraId="007B922E" w14:textId="77777777" w:rsidTr="00C46C1F">
        <w:trPr>
          <w:trHeight w:val="649"/>
        </w:trPr>
        <w:tc>
          <w:tcPr>
            <w:tcW w:w="1242" w:type="dxa"/>
          </w:tcPr>
          <w:p w14:paraId="051E3E05"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 xml:space="preserve">ОК 05 </w:t>
            </w:r>
          </w:p>
        </w:tc>
        <w:tc>
          <w:tcPr>
            <w:tcW w:w="4395" w:type="dxa"/>
          </w:tcPr>
          <w:p w14:paraId="743DED9A" w14:textId="77777777" w:rsidR="000D7985" w:rsidRPr="00A37B7C" w:rsidRDefault="000D7985" w:rsidP="00C46C1F">
            <w:pPr>
              <w:suppressAutoHyphens/>
              <w:spacing w:after="0" w:line="240" w:lineRule="auto"/>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грамотно </w:t>
            </w:r>
            <w:r w:rsidRPr="00A37B7C">
              <w:rPr>
                <w:rFonts w:ascii="Times New Roman" w:hAnsi="Times New Roman"/>
                <w:bCs/>
              </w:rPr>
              <w:t>излагать свои мысли и оформлять документы по профессиональной тематике на государственном языке;</w:t>
            </w:r>
          </w:p>
        </w:tc>
        <w:tc>
          <w:tcPr>
            <w:tcW w:w="3828" w:type="dxa"/>
          </w:tcPr>
          <w:p w14:paraId="06D11819" w14:textId="77777777" w:rsidR="000D7985" w:rsidRPr="00A37B7C" w:rsidRDefault="000D7985" w:rsidP="00C46C1F">
            <w:pPr>
              <w:suppressAutoHyphens/>
              <w:spacing w:after="0" w:line="240" w:lineRule="auto"/>
              <w:jc w:val="both"/>
              <w:rPr>
                <w:rFonts w:ascii="Times New Roman" w:hAnsi="Times New Roman"/>
                <w:b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rPr>
              <w:t xml:space="preserve">особенности социального и культурного контекста; </w:t>
            </w:r>
          </w:p>
          <w:p w14:paraId="1E9620F8"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bCs/>
              </w:rPr>
              <w:t>- правила оформления документов и построения устных сообщений</w:t>
            </w:r>
          </w:p>
        </w:tc>
      </w:tr>
      <w:tr w:rsidR="000D7985" w:rsidRPr="00A37B7C" w14:paraId="07BFA0F2" w14:textId="77777777" w:rsidTr="00C46C1F">
        <w:trPr>
          <w:trHeight w:val="649"/>
        </w:trPr>
        <w:tc>
          <w:tcPr>
            <w:tcW w:w="1242" w:type="dxa"/>
          </w:tcPr>
          <w:p w14:paraId="1FA39826"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ОК 07</w:t>
            </w:r>
          </w:p>
        </w:tc>
        <w:tc>
          <w:tcPr>
            <w:tcW w:w="4395" w:type="dxa"/>
          </w:tcPr>
          <w:p w14:paraId="6210AE70" w14:textId="77777777" w:rsidR="000D7985" w:rsidRPr="00A37B7C" w:rsidRDefault="000D7985" w:rsidP="00C46C1F">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соблюдать нормы экологической безопасности;</w:t>
            </w:r>
          </w:p>
          <w:p w14:paraId="3500F2B7"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определять направления ресурсосбережения в рамках профессиональной деятельности по специальности;</w:t>
            </w:r>
            <w:r w:rsidRPr="00A37B7C">
              <w:rPr>
                <w:rFonts w:ascii="Times New Roman" w:hAnsi="Times New Roman"/>
                <w:bCs/>
              </w:rPr>
              <w:t xml:space="preserve"> </w:t>
            </w:r>
          </w:p>
        </w:tc>
        <w:tc>
          <w:tcPr>
            <w:tcW w:w="3828" w:type="dxa"/>
          </w:tcPr>
          <w:p w14:paraId="006C278F" w14:textId="77777777" w:rsidR="000D7985" w:rsidRPr="00A37B7C" w:rsidRDefault="000D7985" w:rsidP="00C46C1F">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правила экологической безопасности при ведении профессиональной деятельности;</w:t>
            </w:r>
          </w:p>
          <w:p w14:paraId="50363A97" w14:textId="77777777" w:rsidR="000D7985" w:rsidRPr="00A37B7C" w:rsidRDefault="000D7985" w:rsidP="00C46C1F">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основные ресурсы, задействованные в профессиональной деятельности;</w:t>
            </w:r>
          </w:p>
          <w:p w14:paraId="4B72A20D"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пути обеспечения ресурсосбережения;</w:t>
            </w:r>
          </w:p>
        </w:tc>
      </w:tr>
      <w:tr w:rsidR="000D7985" w:rsidRPr="00A37B7C" w14:paraId="5858035E" w14:textId="77777777" w:rsidTr="00C46C1F">
        <w:trPr>
          <w:trHeight w:val="649"/>
        </w:trPr>
        <w:tc>
          <w:tcPr>
            <w:tcW w:w="1242" w:type="dxa"/>
          </w:tcPr>
          <w:p w14:paraId="5D8E1DAF" w14:textId="77777777" w:rsidR="000D7985" w:rsidRPr="00A37B7C"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ОК 09</w:t>
            </w:r>
          </w:p>
        </w:tc>
        <w:tc>
          <w:tcPr>
            <w:tcW w:w="4395" w:type="dxa"/>
          </w:tcPr>
          <w:p w14:paraId="30159E23"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48607D34"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участвовать в диалогах на знакомые общие и профессиональные темы;</w:t>
            </w:r>
          </w:p>
          <w:p w14:paraId="38B02196"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строить простые высказывания о себе и о своей профессиональной деятельности;</w:t>
            </w:r>
          </w:p>
          <w:p w14:paraId="58054E55"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xml:space="preserve"> </w:t>
            </w:r>
            <w:r w:rsidRPr="00A37B7C">
              <w:rPr>
                <w:rFonts w:ascii="Times New Roman" w:hAnsi="Times New Roman"/>
                <w:iCs/>
              </w:rPr>
              <w:sym w:font="Symbol" w:char="F02D"/>
            </w:r>
            <w:r w:rsidRPr="00A37B7C">
              <w:rPr>
                <w:rFonts w:ascii="Times New Roman" w:hAnsi="Times New Roman"/>
                <w:iCs/>
              </w:rPr>
              <w:t xml:space="preserve"> кратко обосновывать и объяснять свои действия (текущие и планируемые);</w:t>
            </w:r>
          </w:p>
          <w:p w14:paraId="5E9B00B9"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писать простые связные сообщения на знакомые или интересующие профессиональные темы.</w:t>
            </w:r>
          </w:p>
        </w:tc>
        <w:tc>
          <w:tcPr>
            <w:tcW w:w="3828" w:type="dxa"/>
          </w:tcPr>
          <w:p w14:paraId="7B779DFB"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правила построения простых и сложных предложений на профессиональные темы;</w:t>
            </w:r>
          </w:p>
          <w:p w14:paraId="36F4B227"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основные общеупотребительные глаголы (бытовая и профессиональная лексика);</w:t>
            </w:r>
          </w:p>
          <w:p w14:paraId="64634155"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w:t>
            </w:r>
          </w:p>
          <w:p w14:paraId="4ECE3870"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iCs/>
              </w:rPr>
              <w:t>- правила чтения текстов профессиональной направленности.</w:t>
            </w:r>
          </w:p>
        </w:tc>
      </w:tr>
    </w:tbl>
    <w:p w14:paraId="43860F74" w14:textId="77777777" w:rsidR="000D7985" w:rsidRPr="00A37B7C" w:rsidRDefault="000D7985" w:rsidP="000D7985">
      <w:pPr>
        <w:suppressAutoHyphens/>
        <w:spacing w:before="240" w:after="240" w:line="240" w:lineRule="auto"/>
        <w:jc w:val="center"/>
        <w:rPr>
          <w:rFonts w:ascii="Times New Roman" w:hAnsi="Times New Roman"/>
          <w:b/>
          <w:sz w:val="24"/>
          <w:szCs w:val="24"/>
        </w:rPr>
      </w:pPr>
    </w:p>
    <w:p w14:paraId="090BBAF9" w14:textId="77777777" w:rsidR="000D7985" w:rsidRPr="00A37B7C" w:rsidRDefault="000D7985" w:rsidP="000D7985">
      <w:pPr>
        <w:suppressAutoHyphens/>
        <w:spacing w:before="240" w:after="240" w:line="240" w:lineRule="auto"/>
        <w:jc w:val="center"/>
        <w:rPr>
          <w:rFonts w:ascii="Times New Roman" w:hAnsi="Times New Roman"/>
          <w:b/>
          <w:sz w:val="24"/>
          <w:szCs w:val="24"/>
        </w:rPr>
      </w:pPr>
      <w:r w:rsidRPr="00A37B7C">
        <w:rPr>
          <w:rFonts w:ascii="Times New Roman" w:hAnsi="Times New Roman"/>
          <w:b/>
          <w:sz w:val="24"/>
          <w:szCs w:val="24"/>
        </w:rPr>
        <w:br w:type="page"/>
      </w:r>
      <w:r w:rsidRPr="00A37B7C">
        <w:rPr>
          <w:rFonts w:ascii="Times New Roman" w:hAnsi="Times New Roman"/>
          <w:b/>
          <w:sz w:val="24"/>
          <w:szCs w:val="24"/>
        </w:rPr>
        <w:lastRenderedPageBreak/>
        <w:t>2. СТРУКТУРА И СОДЕРЖАНИЕ УЧЕБНОЙ ДИСЦИПЛИНЫ</w:t>
      </w:r>
    </w:p>
    <w:p w14:paraId="2210902A"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351"/>
      </w:tblGrid>
      <w:tr w:rsidR="000D7985" w:rsidRPr="00A37B7C" w14:paraId="3FABC1A8" w14:textId="77777777" w:rsidTr="00C46C1F">
        <w:trPr>
          <w:trHeight w:val="490"/>
        </w:trPr>
        <w:tc>
          <w:tcPr>
            <w:tcW w:w="3727" w:type="pct"/>
            <w:vAlign w:val="center"/>
          </w:tcPr>
          <w:p w14:paraId="70776D74" w14:textId="77777777" w:rsidR="000D7985" w:rsidRPr="00A37B7C" w:rsidRDefault="000D7985" w:rsidP="00C46C1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14:paraId="30AEDEF2" w14:textId="77777777" w:rsidR="000D7985" w:rsidRPr="00A37B7C" w:rsidRDefault="000D7985" w:rsidP="00C46C1F">
            <w:pPr>
              <w:suppressAutoHyphens/>
              <w:jc w:val="center"/>
              <w:rPr>
                <w:rFonts w:ascii="Times New Roman" w:hAnsi="Times New Roman"/>
                <w:b/>
                <w:iCs/>
              </w:rPr>
            </w:pPr>
            <w:r w:rsidRPr="00A37B7C">
              <w:rPr>
                <w:rFonts w:ascii="Times New Roman" w:hAnsi="Times New Roman"/>
                <w:b/>
                <w:iCs/>
              </w:rPr>
              <w:t>Объем в часах</w:t>
            </w:r>
          </w:p>
        </w:tc>
      </w:tr>
      <w:tr w:rsidR="000D7985" w:rsidRPr="00A37B7C" w14:paraId="4D3110B1" w14:textId="77777777" w:rsidTr="00C46C1F">
        <w:trPr>
          <w:trHeight w:val="490"/>
        </w:trPr>
        <w:tc>
          <w:tcPr>
            <w:tcW w:w="3727" w:type="pct"/>
            <w:vAlign w:val="center"/>
          </w:tcPr>
          <w:p w14:paraId="3B311868"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14:paraId="65822778"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52</w:t>
            </w:r>
          </w:p>
        </w:tc>
      </w:tr>
      <w:tr w:rsidR="000D7985" w:rsidRPr="00A37B7C" w14:paraId="7BA5F1EA" w14:textId="77777777" w:rsidTr="00C46C1F">
        <w:trPr>
          <w:trHeight w:val="490"/>
        </w:trPr>
        <w:tc>
          <w:tcPr>
            <w:tcW w:w="3727" w:type="pct"/>
            <w:shd w:val="clear" w:color="auto" w:fill="auto"/>
            <w:vAlign w:val="center"/>
          </w:tcPr>
          <w:p w14:paraId="6E5A37EE"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273" w:type="pct"/>
            <w:shd w:val="clear" w:color="auto" w:fill="auto"/>
            <w:vAlign w:val="center"/>
          </w:tcPr>
          <w:p w14:paraId="1620994E"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22</w:t>
            </w:r>
          </w:p>
        </w:tc>
      </w:tr>
      <w:tr w:rsidR="000D7985" w:rsidRPr="00A37B7C" w14:paraId="05B86A66" w14:textId="77777777" w:rsidTr="00C46C1F">
        <w:trPr>
          <w:trHeight w:val="336"/>
        </w:trPr>
        <w:tc>
          <w:tcPr>
            <w:tcW w:w="5000" w:type="pct"/>
            <w:gridSpan w:val="2"/>
            <w:vAlign w:val="center"/>
          </w:tcPr>
          <w:p w14:paraId="283EA122"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27F4A295" w14:textId="77777777" w:rsidTr="00C46C1F">
        <w:trPr>
          <w:trHeight w:val="490"/>
        </w:trPr>
        <w:tc>
          <w:tcPr>
            <w:tcW w:w="3727" w:type="pct"/>
            <w:vAlign w:val="center"/>
          </w:tcPr>
          <w:p w14:paraId="0ED684C1"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14:paraId="56AF8E58"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18</w:t>
            </w:r>
          </w:p>
        </w:tc>
      </w:tr>
      <w:tr w:rsidR="000D7985" w:rsidRPr="00A37B7C" w14:paraId="2072AA4C" w14:textId="77777777" w:rsidTr="00C46C1F">
        <w:trPr>
          <w:trHeight w:val="490"/>
        </w:trPr>
        <w:tc>
          <w:tcPr>
            <w:tcW w:w="3727" w:type="pct"/>
            <w:vAlign w:val="center"/>
          </w:tcPr>
          <w:p w14:paraId="6F0DF515"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14:paraId="0580275C"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22</w:t>
            </w:r>
          </w:p>
        </w:tc>
      </w:tr>
      <w:tr w:rsidR="000D7985" w:rsidRPr="00A37B7C" w14:paraId="1FB23995" w14:textId="77777777" w:rsidTr="00C46C1F">
        <w:trPr>
          <w:trHeight w:val="267"/>
        </w:trPr>
        <w:tc>
          <w:tcPr>
            <w:tcW w:w="3727" w:type="pct"/>
            <w:vAlign w:val="center"/>
          </w:tcPr>
          <w:p w14:paraId="69FBF016"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17"/>
            </w:r>
          </w:p>
        </w:tc>
        <w:tc>
          <w:tcPr>
            <w:tcW w:w="1273" w:type="pct"/>
            <w:vAlign w:val="center"/>
          </w:tcPr>
          <w:p w14:paraId="01366AF7"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sym w:font="Symbol" w:char="F02D"/>
            </w:r>
          </w:p>
        </w:tc>
      </w:tr>
      <w:tr w:rsidR="000D7985" w:rsidRPr="00A37B7C" w14:paraId="663F8ECC" w14:textId="77777777" w:rsidTr="00C46C1F">
        <w:trPr>
          <w:trHeight w:val="331"/>
        </w:trPr>
        <w:tc>
          <w:tcPr>
            <w:tcW w:w="3727" w:type="pct"/>
            <w:vAlign w:val="center"/>
          </w:tcPr>
          <w:p w14:paraId="1357D749"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273" w:type="pct"/>
            <w:vAlign w:val="center"/>
          </w:tcPr>
          <w:p w14:paraId="2BEAB572" w14:textId="77777777" w:rsidR="000D7985" w:rsidRPr="00A37B7C" w:rsidRDefault="000D7985" w:rsidP="00C46C1F">
            <w:pPr>
              <w:suppressAutoHyphens/>
              <w:spacing w:after="0"/>
              <w:jc w:val="center"/>
              <w:rPr>
                <w:rFonts w:ascii="Times New Roman" w:hAnsi="Times New Roman"/>
                <w:iCs/>
              </w:rPr>
            </w:pPr>
            <w:r w:rsidRPr="00A37B7C">
              <w:rPr>
                <w:rFonts w:ascii="Times New Roman" w:hAnsi="Times New Roman"/>
                <w:iCs/>
              </w:rPr>
              <w:t>12</w:t>
            </w:r>
          </w:p>
        </w:tc>
      </w:tr>
    </w:tbl>
    <w:p w14:paraId="2F560908" w14:textId="77777777" w:rsidR="000D7985" w:rsidRPr="00A37B7C" w:rsidRDefault="000D7985" w:rsidP="000D7985">
      <w:pPr>
        <w:suppressAutoHyphens/>
        <w:spacing w:after="120"/>
        <w:rPr>
          <w:rFonts w:ascii="Times New Roman" w:hAnsi="Times New Roman"/>
          <w:b/>
          <w:i/>
        </w:rPr>
      </w:pPr>
      <w:r w:rsidRPr="00A37B7C">
        <w:rPr>
          <w:rFonts w:ascii="Times New Roman" w:hAnsi="Times New Roman"/>
          <w:b/>
          <w:i/>
        </w:rPr>
        <w:t xml:space="preserve"> </w:t>
      </w:r>
    </w:p>
    <w:p w14:paraId="12A53CB2" w14:textId="77777777" w:rsidR="000D7985" w:rsidRPr="00A37B7C" w:rsidRDefault="000D7985" w:rsidP="000D7985">
      <w:pPr>
        <w:rPr>
          <w:rFonts w:ascii="Times New Roman" w:hAnsi="Times New Roman"/>
          <w:b/>
          <w:i/>
        </w:rPr>
        <w:sectPr w:rsidR="000D7985" w:rsidRPr="00A37B7C" w:rsidSect="00C46C1F">
          <w:footerReference w:type="even" r:id="rId219"/>
          <w:footerReference w:type="default" r:id="rId220"/>
          <w:pgSz w:w="11906" w:h="16838"/>
          <w:pgMar w:top="1134" w:right="850" w:bottom="1701" w:left="1701" w:header="708" w:footer="708" w:gutter="0"/>
          <w:cols w:space="720"/>
          <w:titlePg/>
          <w:docGrid w:linePitch="299"/>
        </w:sectPr>
      </w:pPr>
    </w:p>
    <w:p w14:paraId="68162266" w14:textId="77777777" w:rsidR="000D7985" w:rsidRPr="00A37B7C" w:rsidRDefault="000D7985" w:rsidP="000D7985">
      <w:pPr>
        <w:ind w:firstLine="709"/>
        <w:rPr>
          <w:rFonts w:ascii="Times New Roman" w:hAnsi="Times New Roman"/>
          <w:b/>
          <w:bCs/>
        </w:rPr>
      </w:pPr>
      <w:r w:rsidRPr="00A37B7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9566"/>
        <w:gridCol w:w="1721"/>
        <w:gridCol w:w="1969"/>
      </w:tblGrid>
      <w:tr w:rsidR="000D7985" w:rsidRPr="00A37B7C" w14:paraId="62D7487E" w14:textId="77777777" w:rsidTr="00C46C1F">
        <w:trPr>
          <w:trHeight w:val="20"/>
        </w:trPr>
        <w:tc>
          <w:tcPr>
            <w:tcW w:w="608" w:type="pct"/>
            <w:vAlign w:val="center"/>
          </w:tcPr>
          <w:p w14:paraId="34328390"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Наименование разделов и тем</w:t>
            </w:r>
          </w:p>
        </w:tc>
        <w:tc>
          <w:tcPr>
            <w:tcW w:w="3166" w:type="pct"/>
            <w:vAlign w:val="center"/>
          </w:tcPr>
          <w:p w14:paraId="10EE035B"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Содержание учебного материала и формы организации деятельности обучающихся</w:t>
            </w:r>
          </w:p>
        </w:tc>
        <w:tc>
          <w:tcPr>
            <w:tcW w:w="572" w:type="pct"/>
            <w:vAlign w:val="center"/>
          </w:tcPr>
          <w:p w14:paraId="16037DF2"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Объем, акад. ч / в том числе в форме практической подготовки, акад ч</w:t>
            </w:r>
          </w:p>
        </w:tc>
        <w:tc>
          <w:tcPr>
            <w:tcW w:w="654" w:type="pct"/>
            <w:vAlign w:val="center"/>
          </w:tcPr>
          <w:p w14:paraId="1F03761F" w14:textId="77777777" w:rsidR="000D7985" w:rsidRPr="00A37B7C" w:rsidRDefault="000D7985" w:rsidP="00C46C1F">
            <w:pPr>
              <w:suppressAutoHyphens/>
              <w:spacing w:after="0" w:line="240" w:lineRule="auto"/>
              <w:jc w:val="center"/>
              <w:rPr>
                <w:rFonts w:ascii="Times New Roman" w:hAnsi="Times New Roman"/>
                <w:b/>
                <w:bCs/>
              </w:rPr>
            </w:pPr>
            <w:r w:rsidRPr="00A37B7C">
              <w:rPr>
                <w:rFonts w:ascii="Times New Roman" w:hAnsi="Times New Roman"/>
                <w:b/>
                <w:bCs/>
              </w:rPr>
              <w:t>Коды компетенций, формированию которых способствует элемент программы</w:t>
            </w:r>
          </w:p>
        </w:tc>
      </w:tr>
      <w:tr w:rsidR="000D7985" w:rsidRPr="00A37B7C" w14:paraId="7F7E1287" w14:textId="77777777" w:rsidTr="00C46C1F">
        <w:trPr>
          <w:trHeight w:val="20"/>
        </w:trPr>
        <w:tc>
          <w:tcPr>
            <w:tcW w:w="608" w:type="pct"/>
          </w:tcPr>
          <w:p w14:paraId="780503AE"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1</w:t>
            </w:r>
          </w:p>
        </w:tc>
        <w:tc>
          <w:tcPr>
            <w:tcW w:w="3166" w:type="pct"/>
          </w:tcPr>
          <w:p w14:paraId="736B185A"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572" w:type="pct"/>
          </w:tcPr>
          <w:p w14:paraId="6E92357F"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3</w:t>
            </w:r>
          </w:p>
        </w:tc>
        <w:tc>
          <w:tcPr>
            <w:tcW w:w="654" w:type="pct"/>
          </w:tcPr>
          <w:p w14:paraId="7A1B2C43"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r>
      <w:tr w:rsidR="000D7985" w:rsidRPr="00A37B7C" w14:paraId="1FD2E877" w14:textId="77777777" w:rsidTr="00C46C1F">
        <w:trPr>
          <w:trHeight w:val="382"/>
        </w:trPr>
        <w:tc>
          <w:tcPr>
            <w:tcW w:w="3774" w:type="pct"/>
            <w:gridSpan w:val="2"/>
          </w:tcPr>
          <w:p w14:paraId="2299BF8E"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Раздел 1. Автоматизация торгово-технологических процессов</w:t>
            </w:r>
          </w:p>
        </w:tc>
        <w:tc>
          <w:tcPr>
            <w:tcW w:w="572" w:type="pct"/>
          </w:tcPr>
          <w:p w14:paraId="7F565D75" w14:textId="77777777" w:rsidR="000D7985" w:rsidRPr="00A37B7C" w:rsidRDefault="000D7985" w:rsidP="00C46C1F">
            <w:pPr>
              <w:spacing w:after="0" w:line="240" w:lineRule="auto"/>
              <w:jc w:val="center"/>
              <w:rPr>
                <w:rFonts w:ascii="Times New Roman" w:hAnsi="Times New Roman"/>
                <w:b/>
                <w:bCs/>
                <w:iCs/>
              </w:rPr>
            </w:pPr>
            <w:r w:rsidRPr="00A37B7C">
              <w:rPr>
                <w:rFonts w:ascii="Times New Roman" w:hAnsi="Times New Roman"/>
                <w:b/>
                <w:iCs/>
              </w:rPr>
              <w:t>40/22</w:t>
            </w:r>
          </w:p>
        </w:tc>
        <w:tc>
          <w:tcPr>
            <w:tcW w:w="654" w:type="pct"/>
          </w:tcPr>
          <w:p w14:paraId="2F4C5E85" w14:textId="77777777" w:rsidR="000D7985" w:rsidRPr="00A37B7C" w:rsidRDefault="000D7985" w:rsidP="00C46C1F">
            <w:pPr>
              <w:spacing w:after="0" w:line="240" w:lineRule="auto"/>
              <w:jc w:val="center"/>
              <w:rPr>
                <w:rFonts w:ascii="Times New Roman" w:hAnsi="Times New Roman"/>
                <w:b/>
                <w:bCs/>
                <w:i/>
                <w:iCs/>
              </w:rPr>
            </w:pPr>
          </w:p>
        </w:tc>
      </w:tr>
      <w:tr w:rsidR="000D7985" w:rsidRPr="00A37B7C" w14:paraId="49C831B3" w14:textId="77777777" w:rsidTr="00C46C1F">
        <w:trPr>
          <w:trHeight w:val="20"/>
        </w:trPr>
        <w:tc>
          <w:tcPr>
            <w:tcW w:w="608" w:type="pct"/>
            <w:vMerge w:val="restart"/>
          </w:tcPr>
          <w:p w14:paraId="792CD00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1.1 </w:t>
            </w:r>
          </w:p>
          <w:p w14:paraId="4735A29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Становление и развитие технологий электронной коммерции </w:t>
            </w:r>
          </w:p>
        </w:tc>
        <w:tc>
          <w:tcPr>
            <w:tcW w:w="3166" w:type="pct"/>
          </w:tcPr>
          <w:p w14:paraId="6FAB530B" w14:textId="77777777" w:rsidR="000D7985" w:rsidRPr="00A37B7C" w:rsidRDefault="000D7985" w:rsidP="00C46C1F">
            <w:pPr>
              <w:spacing w:after="0" w:line="240" w:lineRule="auto"/>
              <w:jc w:val="both"/>
              <w:rPr>
                <w:rFonts w:ascii="Times New Roman" w:hAnsi="Times New Roman"/>
                <w:b/>
                <w:bCs/>
                <w:i/>
              </w:rPr>
            </w:pPr>
            <w:r w:rsidRPr="00A37B7C">
              <w:rPr>
                <w:rFonts w:ascii="Times New Roman" w:hAnsi="Times New Roman"/>
                <w:b/>
                <w:bCs/>
              </w:rPr>
              <w:t>Содержание учебного материала</w:t>
            </w:r>
          </w:p>
        </w:tc>
        <w:tc>
          <w:tcPr>
            <w:tcW w:w="572" w:type="pct"/>
            <w:shd w:val="clear" w:color="auto" w:fill="auto"/>
            <w:vAlign w:val="center"/>
          </w:tcPr>
          <w:p w14:paraId="1A9DC52F" w14:textId="77777777" w:rsidR="000D7985" w:rsidRPr="00A37B7C" w:rsidRDefault="000D7985" w:rsidP="00C46C1F">
            <w:pPr>
              <w:suppressAutoHyphens/>
              <w:spacing w:after="0" w:line="240" w:lineRule="auto"/>
              <w:jc w:val="center"/>
              <w:rPr>
                <w:rFonts w:ascii="Times New Roman" w:hAnsi="Times New Roman"/>
                <w:b/>
                <w:iCs/>
              </w:rPr>
            </w:pPr>
            <w:r w:rsidRPr="00A37B7C">
              <w:rPr>
                <w:rFonts w:ascii="Times New Roman" w:hAnsi="Times New Roman"/>
                <w:b/>
                <w:iCs/>
              </w:rPr>
              <w:t>4/2</w:t>
            </w:r>
          </w:p>
        </w:tc>
        <w:tc>
          <w:tcPr>
            <w:tcW w:w="654" w:type="pct"/>
            <w:vMerge w:val="restart"/>
          </w:tcPr>
          <w:p w14:paraId="31A25D0A"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3CD80E9E"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05, ОК 07, </w:t>
            </w:r>
          </w:p>
          <w:p w14:paraId="47B58FE6"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09, ПК 1.2, </w:t>
            </w:r>
          </w:p>
          <w:p w14:paraId="1B5E55DB"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ПК 1.6</w:t>
            </w:r>
          </w:p>
          <w:p w14:paraId="0D106A3C" w14:textId="77777777" w:rsidR="000D7985" w:rsidRPr="00A37B7C" w:rsidRDefault="000D7985" w:rsidP="00C46C1F">
            <w:pPr>
              <w:spacing w:after="0" w:line="240" w:lineRule="auto"/>
              <w:jc w:val="center"/>
              <w:rPr>
                <w:rFonts w:ascii="Times New Roman" w:hAnsi="Times New Roman"/>
                <w:b/>
              </w:rPr>
            </w:pPr>
          </w:p>
        </w:tc>
      </w:tr>
      <w:tr w:rsidR="000D7985" w:rsidRPr="00A37B7C" w14:paraId="608B57EC" w14:textId="77777777" w:rsidTr="00C46C1F">
        <w:trPr>
          <w:trHeight w:val="1219"/>
        </w:trPr>
        <w:tc>
          <w:tcPr>
            <w:tcW w:w="608" w:type="pct"/>
            <w:vMerge/>
          </w:tcPr>
          <w:p w14:paraId="202778D2" w14:textId="77777777" w:rsidR="000D7985" w:rsidRPr="00A37B7C" w:rsidRDefault="000D7985" w:rsidP="00C46C1F">
            <w:pPr>
              <w:spacing w:after="0" w:line="240" w:lineRule="auto"/>
              <w:rPr>
                <w:rFonts w:ascii="Times New Roman" w:hAnsi="Times New Roman"/>
                <w:b/>
                <w:bCs/>
                <w:i/>
              </w:rPr>
            </w:pPr>
          </w:p>
        </w:tc>
        <w:tc>
          <w:tcPr>
            <w:tcW w:w="3166" w:type="pct"/>
          </w:tcPr>
          <w:p w14:paraId="2552CD22"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Интернет и веб – основные технологии электронной коммерции, взаимосвязь развития электронной коммерции с развитием сети Интернет, мероприятия по повышению конкурентоспособности электронной торговли в Российской Федерации. Процесс импортозамещения как фактор экономического роста</w:t>
            </w:r>
          </w:p>
        </w:tc>
        <w:tc>
          <w:tcPr>
            <w:tcW w:w="572" w:type="pct"/>
            <w:vMerge w:val="restart"/>
            <w:vAlign w:val="center"/>
          </w:tcPr>
          <w:p w14:paraId="749457B5"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c>
          <w:tcPr>
            <w:tcW w:w="654" w:type="pct"/>
            <w:vMerge/>
          </w:tcPr>
          <w:p w14:paraId="79F5AA18" w14:textId="77777777" w:rsidR="000D7985" w:rsidRPr="00A37B7C" w:rsidRDefault="000D7985" w:rsidP="00C46C1F">
            <w:pPr>
              <w:spacing w:after="0" w:line="240" w:lineRule="auto"/>
              <w:jc w:val="center"/>
              <w:rPr>
                <w:rFonts w:ascii="Times New Roman" w:hAnsi="Times New Roman"/>
                <w:b/>
                <w:bCs/>
                <w:i/>
              </w:rPr>
            </w:pPr>
          </w:p>
        </w:tc>
      </w:tr>
      <w:tr w:rsidR="000D7985" w:rsidRPr="00A37B7C" w14:paraId="0432D49B" w14:textId="77777777" w:rsidTr="00C46C1F">
        <w:trPr>
          <w:trHeight w:val="20"/>
        </w:trPr>
        <w:tc>
          <w:tcPr>
            <w:tcW w:w="608" w:type="pct"/>
            <w:vMerge/>
          </w:tcPr>
          <w:p w14:paraId="5CB8E6A7" w14:textId="77777777" w:rsidR="000D7985" w:rsidRPr="00A37B7C" w:rsidRDefault="000D7985" w:rsidP="00C46C1F">
            <w:pPr>
              <w:spacing w:after="0" w:line="240" w:lineRule="auto"/>
              <w:rPr>
                <w:rFonts w:ascii="Times New Roman" w:hAnsi="Times New Roman"/>
                <w:b/>
                <w:bCs/>
                <w:i/>
              </w:rPr>
            </w:pPr>
          </w:p>
        </w:tc>
        <w:tc>
          <w:tcPr>
            <w:tcW w:w="3166" w:type="pct"/>
          </w:tcPr>
          <w:p w14:paraId="3C75806A"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2.</w:t>
            </w:r>
            <w:r w:rsidRPr="00A37B7C">
              <w:rPr>
                <w:rFonts w:ascii="Times New Roman" w:hAnsi="Times New Roman"/>
                <w:bCs/>
              </w:rPr>
              <w:t xml:space="preserve"> Современные технологии электронной коммерции, настоящее и будущее технологии «</w:t>
            </w:r>
            <w:r w:rsidRPr="00A37B7C">
              <w:rPr>
                <w:rFonts w:ascii="Times New Roman" w:hAnsi="Times New Roman"/>
                <w:bCs/>
                <w:lang w:val="en-US"/>
              </w:rPr>
              <w:t>Big</w:t>
            </w:r>
            <w:r w:rsidRPr="00A37B7C">
              <w:rPr>
                <w:rFonts w:ascii="Times New Roman" w:hAnsi="Times New Roman"/>
                <w:bCs/>
              </w:rPr>
              <w:t xml:space="preserve"> </w:t>
            </w:r>
            <w:r w:rsidRPr="00A37B7C">
              <w:rPr>
                <w:rFonts w:ascii="Times New Roman" w:hAnsi="Times New Roman"/>
                <w:bCs/>
                <w:lang w:val="en-US"/>
              </w:rPr>
              <w:t>Date</w:t>
            </w:r>
            <w:r w:rsidRPr="00A37B7C">
              <w:rPr>
                <w:rFonts w:ascii="Times New Roman" w:hAnsi="Times New Roman"/>
                <w:bCs/>
              </w:rPr>
              <w:t>» и ее роль в электронной коммерции</w:t>
            </w:r>
          </w:p>
        </w:tc>
        <w:tc>
          <w:tcPr>
            <w:tcW w:w="572" w:type="pct"/>
            <w:vMerge/>
            <w:vAlign w:val="center"/>
          </w:tcPr>
          <w:p w14:paraId="02CC43FE" w14:textId="77777777" w:rsidR="000D7985" w:rsidRPr="00A37B7C" w:rsidRDefault="000D7985" w:rsidP="00C46C1F">
            <w:pPr>
              <w:suppressAutoHyphens/>
              <w:spacing w:after="0" w:line="240" w:lineRule="auto"/>
              <w:jc w:val="center"/>
              <w:rPr>
                <w:rFonts w:ascii="Times New Roman" w:hAnsi="Times New Roman"/>
                <w:bCs/>
                <w:i/>
              </w:rPr>
            </w:pPr>
          </w:p>
        </w:tc>
        <w:tc>
          <w:tcPr>
            <w:tcW w:w="654" w:type="pct"/>
            <w:vMerge/>
          </w:tcPr>
          <w:p w14:paraId="715926CF" w14:textId="77777777" w:rsidR="000D7985" w:rsidRPr="00A37B7C" w:rsidRDefault="000D7985" w:rsidP="00C46C1F">
            <w:pPr>
              <w:spacing w:after="0" w:line="240" w:lineRule="auto"/>
              <w:jc w:val="center"/>
              <w:rPr>
                <w:rFonts w:ascii="Times New Roman" w:hAnsi="Times New Roman"/>
                <w:b/>
                <w:bCs/>
                <w:i/>
              </w:rPr>
            </w:pPr>
          </w:p>
        </w:tc>
      </w:tr>
      <w:tr w:rsidR="000D7985" w:rsidRPr="00A37B7C" w14:paraId="63F1C425" w14:textId="77777777" w:rsidTr="00C46C1F">
        <w:trPr>
          <w:trHeight w:val="20"/>
        </w:trPr>
        <w:tc>
          <w:tcPr>
            <w:tcW w:w="608" w:type="pct"/>
            <w:vMerge/>
          </w:tcPr>
          <w:p w14:paraId="2D12FD06" w14:textId="77777777" w:rsidR="000D7985" w:rsidRPr="00A37B7C" w:rsidRDefault="000D7985" w:rsidP="00C46C1F">
            <w:pPr>
              <w:spacing w:after="0" w:line="240" w:lineRule="auto"/>
              <w:rPr>
                <w:rFonts w:ascii="Times New Roman" w:hAnsi="Times New Roman"/>
                <w:b/>
                <w:bCs/>
                <w:i/>
              </w:rPr>
            </w:pPr>
          </w:p>
        </w:tc>
        <w:tc>
          <w:tcPr>
            <w:tcW w:w="3166" w:type="pct"/>
          </w:tcPr>
          <w:p w14:paraId="4C81AA4B"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В том числе практических занятий</w:t>
            </w:r>
          </w:p>
        </w:tc>
        <w:tc>
          <w:tcPr>
            <w:tcW w:w="572" w:type="pct"/>
            <w:vAlign w:val="center"/>
          </w:tcPr>
          <w:p w14:paraId="256ED44B" w14:textId="77777777" w:rsidR="000D7985" w:rsidRPr="00A37B7C" w:rsidRDefault="000D7985" w:rsidP="00C46C1F">
            <w:pPr>
              <w:suppressAutoHyphens/>
              <w:spacing w:after="0" w:line="240" w:lineRule="auto"/>
              <w:jc w:val="center"/>
              <w:rPr>
                <w:rFonts w:ascii="Times New Roman" w:hAnsi="Times New Roman"/>
                <w:b/>
                <w:i/>
              </w:rPr>
            </w:pPr>
            <w:r w:rsidRPr="00A37B7C">
              <w:rPr>
                <w:rFonts w:ascii="Times New Roman" w:hAnsi="Times New Roman"/>
                <w:b/>
                <w:i/>
              </w:rPr>
              <w:t>2</w:t>
            </w:r>
          </w:p>
        </w:tc>
        <w:tc>
          <w:tcPr>
            <w:tcW w:w="654" w:type="pct"/>
            <w:vMerge/>
          </w:tcPr>
          <w:p w14:paraId="27D2FAF1" w14:textId="77777777" w:rsidR="000D7985" w:rsidRPr="00A37B7C" w:rsidRDefault="000D7985" w:rsidP="00C46C1F">
            <w:pPr>
              <w:spacing w:after="0" w:line="240" w:lineRule="auto"/>
              <w:jc w:val="center"/>
              <w:rPr>
                <w:rFonts w:ascii="Times New Roman" w:hAnsi="Times New Roman"/>
                <w:b/>
                <w:i/>
              </w:rPr>
            </w:pPr>
          </w:p>
        </w:tc>
      </w:tr>
      <w:tr w:rsidR="000D7985" w:rsidRPr="00A37B7C" w14:paraId="6E1A8B34" w14:textId="77777777" w:rsidTr="00C46C1F">
        <w:trPr>
          <w:trHeight w:val="20"/>
        </w:trPr>
        <w:tc>
          <w:tcPr>
            <w:tcW w:w="608" w:type="pct"/>
            <w:vMerge/>
          </w:tcPr>
          <w:p w14:paraId="4CFE9C0D" w14:textId="77777777" w:rsidR="000D7985" w:rsidRPr="00A37B7C" w:rsidRDefault="000D7985" w:rsidP="00C46C1F">
            <w:pPr>
              <w:spacing w:after="0" w:line="240" w:lineRule="auto"/>
              <w:rPr>
                <w:rFonts w:ascii="Times New Roman" w:hAnsi="Times New Roman"/>
                <w:b/>
                <w:bCs/>
                <w:i/>
              </w:rPr>
            </w:pPr>
          </w:p>
        </w:tc>
        <w:tc>
          <w:tcPr>
            <w:tcW w:w="3166" w:type="pct"/>
          </w:tcPr>
          <w:p w14:paraId="5EB58C0B"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i/>
              </w:rPr>
              <w:t xml:space="preserve">Практическое занятие № 1. </w:t>
            </w:r>
            <w:r w:rsidRPr="00A37B7C">
              <w:rPr>
                <w:rFonts w:ascii="Times New Roman" w:hAnsi="Times New Roman"/>
              </w:rPr>
              <w:t>Проанализировать, используя интернет-источники, преимущества и недостатки аренды (аутсорсинга) облачной ИТ-инфраструктуры предприятия торговли</w:t>
            </w:r>
            <w:r w:rsidRPr="00A37B7C">
              <w:rPr>
                <w:rFonts w:ascii="Times New Roman" w:hAnsi="Times New Roman"/>
                <w:b/>
                <w:i/>
              </w:rPr>
              <w:t xml:space="preserve"> </w:t>
            </w:r>
          </w:p>
        </w:tc>
        <w:tc>
          <w:tcPr>
            <w:tcW w:w="572" w:type="pct"/>
            <w:vAlign w:val="center"/>
          </w:tcPr>
          <w:p w14:paraId="75CA5C5B" w14:textId="77777777" w:rsidR="000D7985" w:rsidRPr="00A37B7C" w:rsidRDefault="000D7985" w:rsidP="00C46C1F">
            <w:pPr>
              <w:suppressAutoHyphens/>
              <w:spacing w:after="0" w:line="240" w:lineRule="auto"/>
              <w:jc w:val="center"/>
              <w:rPr>
                <w:rFonts w:ascii="Times New Roman" w:hAnsi="Times New Roman"/>
                <w:bCs/>
                <w:i/>
              </w:rPr>
            </w:pPr>
            <w:r w:rsidRPr="00A37B7C">
              <w:rPr>
                <w:rFonts w:ascii="Times New Roman" w:hAnsi="Times New Roman"/>
                <w:bCs/>
                <w:i/>
              </w:rPr>
              <w:t>2</w:t>
            </w:r>
          </w:p>
        </w:tc>
        <w:tc>
          <w:tcPr>
            <w:tcW w:w="654" w:type="pct"/>
            <w:vMerge/>
          </w:tcPr>
          <w:p w14:paraId="6F461182" w14:textId="77777777" w:rsidR="000D7985" w:rsidRPr="00A37B7C" w:rsidRDefault="000D7985" w:rsidP="00C46C1F">
            <w:pPr>
              <w:spacing w:after="0" w:line="240" w:lineRule="auto"/>
              <w:jc w:val="center"/>
              <w:rPr>
                <w:rFonts w:ascii="Times New Roman" w:hAnsi="Times New Roman"/>
                <w:b/>
                <w:i/>
              </w:rPr>
            </w:pPr>
          </w:p>
        </w:tc>
      </w:tr>
      <w:tr w:rsidR="000D7985" w:rsidRPr="00A37B7C" w14:paraId="06A1E4E7" w14:textId="77777777" w:rsidTr="00C46C1F">
        <w:trPr>
          <w:trHeight w:val="20"/>
        </w:trPr>
        <w:tc>
          <w:tcPr>
            <w:tcW w:w="608" w:type="pct"/>
            <w:vMerge/>
          </w:tcPr>
          <w:p w14:paraId="0B5B4826" w14:textId="77777777" w:rsidR="000D7985" w:rsidRPr="00A37B7C" w:rsidRDefault="000D7985" w:rsidP="00C46C1F">
            <w:pPr>
              <w:spacing w:after="0" w:line="240" w:lineRule="auto"/>
              <w:rPr>
                <w:rFonts w:ascii="Times New Roman" w:hAnsi="Times New Roman"/>
                <w:b/>
                <w:bCs/>
                <w:i/>
              </w:rPr>
            </w:pPr>
          </w:p>
        </w:tc>
        <w:tc>
          <w:tcPr>
            <w:tcW w:w="3166" w:type="pct"/>
          </w:tcPr>
          <w:p w14:paraId="47EB8FD4"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32F9906F" w14:textId="77777777" w:rsidR="000D7985" w:rsidRPr="00A37B7C" w:rsidRDefault="000D7985" w:rsidP="00C46C1F">
            <w:pPr>
              <w:suppressAutoHyphens/>
              <w:spacing w:after="0" w:line="240" w:lineRule="auto"/>
              <w:jc w:val="center"/>
              <w:rPr>
                <w:rFonts w:ascii="Times New Roman" w:hAnsi="Times New Roman"/>
                <w:b/>
                <w:iCs/>
              </w:rPr>
            </w:pPr>
            <w:r w:rsidRPr="00A37B7C">
              <w:rPr>
                <w:rFonts w:ascii="Times New Roman" w:hAnsi="Times New Roman"/>
                <w:b/>
                <w:iCs/>
              </w:rPr>
              <w:t>-</w:t>
            </w:r>
          </w:p>
        </w:tc>
        <w:tc>
          <w:tcPr>
            <w:tcW w:w="654" w:type="pct"/>
            <w:vMerge/>
          </w:tcPr>
          <w:p w14:paraId="2B26B2B0" w14:textId="77777777" w:rsidR="000D7985" w:rsidRPr="00A37B7C" w:rsidRDefault="000D7985" w:rsidP="00C46C1F">
            <w:pPr>
              <w:spacing w:after="0" w:line="240" w:lineRule="auto"/>
              <w:jc w:val="center"/>
              <w:rPr>
                <w:rFonts w:ascii="Times New Roman" w:hAnsi="Times New Roman"/>
                <w:b/>
                <w:i/>
              </w:rPr>
            </w:pPr>
          </w:p>
        </w:tc>
      </w:tr>
      <w:tr w:rsidR="000D7985" w:rsidRPr="00A37B7C" w14:paraId="79B05471" w14:textId="77777777" w:rsidTr="00C46C1F">
        <w:trPr>
          <w:trHeight w:val="20"/>
        </w:trPr>
        <w:tc>
          <w:tcPr>
            <w:tcW w:w="608" w:type="pct"/>
            <w:vMerge w:val="restart"/>
          </w:tcPr>
          <w:p w14:paraId="0BD7390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2. </w:t>
            </w:r>
          </w:p>
          <w:p w14:paraId="5AB3837B"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Категории электронной коммерции: электронные торговые площадки.</w:t>
            </w:r>
          </w:p>
        </w:tc>
        <w:tc>
          <w:tcPr>
            <w:tcW w:w="3166" w:type="pct"/>
          </w:tcPr>
          <w:p w14:paraId="33C7D988"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 xml:space="preserve">Содержание учебного материала </w:t>
            </w:r>
          </w:p>
        </w:tc>
        <w:tc>
          <w:tcPr>
            <w:tcW w:w="572" w:type="pct"/>
            <w:vAlign w:val="center"/>
          </w:tcPr>
          <w:p w14:paraId="14F0F3B3"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4/2</w:t>
            </w:r>
          </w:p>
        </w:tc>
        <w:tc>
          <w:tcPr>
            <w:tcW w:w="654" w:type="pct"/>
            <w:vMerge w:val="restart"/>
          </w:tcPr>
          <w:p w14:paraId="7AC1E3D4"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7B4E38FE"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05, ОК 09, </w:t>
            </w:r>
          </w:p>
          <w:p w14:paraId="02ED6795"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 ПК 1.2, ПК 1.6</w:t>
            </w:r>
          </w:p>
          <w:p w14:paraId="68AB639E" w14:textId="77777777" w:rsidR="000D7985" w:rsidRPr="00A37B7C" w:rsidRDefault="000D7985" w:rsidP="00C46C1F">
            <w:pPr>
              <w:spacing w:after="0" w:line="240" w:lineRule="auto"/>
              <w:jc w:val="center"/>
              <w:rPr>
                <w:rFonts w:ascii="Times New Roman" w:hAnsi="Times New Roman"/>
              </w:rPr>
            </w:pPr>
          </w:p>
          <w:p w14:paraId="12198FDA" w14:textId="77777777" w:rsidR="000D7985" w:rsidRPr="00A37B7C" w:rsidRDefault="000D7985" w:rsidP="00C46C1F">
            <w:pPr>
              <w:spacing w:after="0" w:line="240" w:lineRule="auto"/>
              <w:jc w:val="center"/>
              <w:rPr>
                <w:rFonts w:ascii="Times New Roman" w:hAnsi="Times New Roman"/>
                <w:b/>
              </w:rPr>
            </w:pPr>
          </w:p>
        </w:tc>
      </w:tr>
      <w:tr w:rsidR="000D7985" w:rsidRPr="00A37B7C" w14:paraId="18D446E0" w14:textId="77777777" w:rsidTr="00C46C1F">
        <w:trPr>
          <w:trHeight w:val="20"/>
        </w:trPr>
        <w:tc>
          <w:tcPr>
            <w:tcW w:w="608" w:type="pct"/>
            <w:vMerge/>
          </w:tcPr>
          <w:p w14:paraId="7CA4605E" w14:textId="77777777" w:rsidR="000D7985" w:rsidRPr="00A37B7C" w:rsidRDefault="000D7985" w:rsidP="00C46C1F">
            <w:pPr>
              <w:spacing w:after="0" w:line="240" w:lineRule="auto"/>
              <w:rPr>
                <w:rFonts w:ascii="Times New Roman" w:hAnsi="Times New Roman"/>
                <w:b/>
                <w:bCs/>
              </w:rPr>
            </w:pPr>
          </w:p>
        </w:tc>
        <w:tc>
          <w:tcPr>
            <w:tcW w:w="3166" w:type="pct"/>
          </w:tcPr>
          <w:p w14:paraId="4911F6F3"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Классы (категории) ведения электронной коммерции. Определения и типы электронных торговых площадок. Возможности и преимущества электронных торговых площадок. Виды электронных торговых площадок. </w:t>
            </w:r>
          </w:p>
        </w:tc>
        <w:tc>
          <w:tcPr>
            <w:tcW w:w="572" w:type="pct"/>
            <w:vMerge w:val="restart"/>
            <w:vAlign w:val="center"/>
          </w:tcPr>
          <w:p w14:paraId="513BAB68"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792B9A88"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A1455B4" w14:textId="77777777" w:rsidTr="00C46C1F">
        <w:trPr>
          <w:trHeight w:val="20"/>
        </w:trPr>
        <w:tc>
          <w:tcPr>
            <w:tcW w:w="608" w:type="pct"/>
            <w:vMerge/>
          </w:tcPr>
          <w:p w14:paraId="22AFAF68" w14:textId="77777777" w:rsidR="000D7985" w:rsidRPr="00A37B7C" w:rsidRDefault="000D7985" w:rsidP="00C46C1F">
            <w:pPr>
              <w:spacing w:after="0" w:line="240" w:lineRule="auto"/>
              <w:rPr>
                <w:rFonts w:ascii="Times New Roman" w:hAnsi="Times New Roman"/>
                <w:b/>
                <w:bCs/>
              </w:rPr>
            </w:pPr>
          </w:p>
        </w:tc>
        <w:tc>
          <w:tcPr>
            <w:tcW w:w="3166" w:type="pct"/>
          </w:tcPr>
          <w:p w14:paraId="48E8ECD1"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2.</w:t>
            </w:r>
            <w:r w:rsidRPr="00A37B7C">
              <w:rPr>
                <w:rFonts w:ascii="Times New Roman" w:hAnsi="Times New Roman"/>
                <w:bCs/>
              </w:rPr>
              <w:t xml:space="preserve"> Характеристики основных электронных торговых площадок модели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B</w:t>
            </w:r>
            <w:r w:rsidRPr="00A37B7C">
              <w:rPr>
                <w:rFonts w:ascii="Times New Roman" w:hAnsi="Times New Roman"/>
                <w:bCs/>
              </w:rPr>
              <w:t xml:space="preserve">,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G</w:t>
            </w:r>
            <w:r w:rsidRPr="00A37B7C">
              <w:rPr>
                <w:rFonts w:ascii="Times New Roman" w:hAnsi="Times New Roman"/>
                <w:bCs/>
              </w:rPr>
              <w:t xml:space="preserve">, </w:t>
            </w:r>
            <w:r w:rsidRPr="00A37B7C">
              <w:rPr>
                <w:rFonts w:ascii="Times New Roman" w:hAnsi="Times New Roman"/>
                <w:bCs/>
                <w:lang w:val="en-US"/>
              </w:rPr>
              <w:t>G</w:t>
            </w:r>
            <w:r w:rsidRPr="00A37B7C">
              <w:rPr>
                <w:rFonts w:ascii="Times New Roman" w:hAnsi="Times New Roman"/>
                <w:bCs/>
              </w:rPr>
              <w:t>2</w:t>
            </w:r>
            <w:r w:rsidRPr="00A37B7C">
              <w:rPr>
                <w:rFonts w:ascii="Times New Roman" w:hAnsi="Times New Roman"/>
                <w:bCs/>
                <w:lang w:val="en-US"/>
              </w:rPr>
              <w:t>B</w:t>
            </w:r>
            <w:r w:rsidRPr="00A37B7C">
              <w:rPr>
                <w:rFonts w:ascii="Times New Roman" w:hAnsi="Times New Roman"/>
                <w:bCs/>
              </w:rPr>
              <w:t xml:space="preserve">,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C</w:t>
            </w:r>
            <w:r w:rsidRPr="00A37B7C">
              <w:rPr>
                <w:rFonts w:ascii="Times New Roman" w:hAnsi="Times New Roman"/>
                <w:bCs/>
              </w:rPr>
              <w:t>. Электронные витрины, информационные киоски и панели, цифровые видеопанели и стены. Электронный магазин. Одностраничный интернет-магазин. Электронный торговый ряд.</w:t>
            </w:r>
          </w:p>
        </w:tc>
        <w:tc>
          <w:tcPr>
            <w:tcW w:w="572" w:type="pct"/>
            <w:vMerge/>
            <w:vAlign w:val="center"/>
          </w:tcPr>
          <w:p w14:paraId="2AD1E512" w14:textId="77777777" w:rsidR="000D7985" w:rsidRPr="00A37B7C" w:rsidRDefault="000D7985" w:rsidP="00C46C1F">
            <w:pPr>
              <w:spacing w:after="0" w:line="240" w:lineRule="auto"/>
              <w:jc w:val="center"/>
              <w:rPr>
                <w:rFonts w:ascii="Times New Roman" w:hAnsi="Times New Roman"/>
                <w:i/>
                <w:iCs/>
              </w:rPr>
            </w:pPr>
          </w:p>
        </w:tc>
        <w:tc>
          <w:tcPr>
            <w:tcW w:w="654" w:type="pct"/>
            <w:vMerge/>
          </w:tcPr>
          <w:p w14:paraId="514DA088" w14:textId="77777777" w:rsidR="000D7985" w:rsidRPr="00A37B7C" w:rsidRDefault="000D7985" w:rsidP="00C46C1F">
            <w:pPr>
              <w:spacing w:after="0" w:line="240" w:lineRule="auto"/>
              <w:jc w:val="center"/>
              <w:rPr>
                <w:rFonts w:ascii="Times New Roman" w:hAnsi="Times New Roman"/>
                <w:b/>
                <w:bCs/>
              </w:rPr>
            </w:pPr>
          </w:p>
        </w:tc>
      </w:tr>
      <w:tr w:rsidR="000D7985" w:rsidRPr="00A37B7C" w14:paraId="5B795B40" w14:textId="77777777" w:rsidTr="00C46C1F">
        <w:trPr>
          <w:trHeight w:val="20"/>
        </w:trPr>
        <w:tc>
          <w:tcPr>
            <w:tcW w:w="608" w:type="pct"/>
            <w:vMerge/>
          </w:tcPr>
          <w:p w14:paraId="69289B20" w14:textId="77777777" w:rsidR="000D7985" w:rsidRPr="00A37B7C" w:rsidRDefault="000D7985" w:rsidP="00C46C1F">
            <w:pPr>
              <w:spacing w:after="0" w:line="240" w:lineRule="auto"/>
              <w:rPr>
                <w:rFonts w:ascii="Times New Roman" w:hAnsi="Times New Roman"/>
                <w:b/>
                <w:bCs/>
              </w:rPr>
            </w:pPr>
          </w:p>
        </w:tc>
        <w:tc>
          <w:tcPr>
            <w:tcW w:w="3166" w:type="pct"/>
          </w:tcPr>
          <w:p w14:paraId="55D4186E"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572" w:type="pct"/>
            <w:vAlign w:val="center"/>
          </w:tcPr>
          <w:p w14:paraId="44BA0CD3"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654" w:type="pct"/>
            <w:vMerge/>
          </w:tcPr>
          <w:p w14:paraId="308AE4D4" w14:textId="77777777" w:rsidR="000D7985" w:rsidRPr="00A37B7C" w:rsidRDefault="000D7985" w:rsidP="00C46C1F">
            <w:pPr>
              <w:spacing w:after="0" w:line="240" w:lineRule="auto"/>
              <w:jc w:val="center"/>
              <w:rPr>
                <w:rFonts w:ascii="Times New Roman" w:hAnsi="Times New Roman"/>
                <w:b/>
                <w:bCs/>
              </w:rPr>
            </w:pPr>
          </w:p>
        </w:tc>
      </w:tr>
      <w:tr w:rsidR="000D7985" w:rsidRPr="00A37B7C" w14:paraId="5329CA39" w14:textId="77777777" w:rsidTr="00C46C1F">
        <w:trPr>
          <w:trHeight w:val="714"/>
        </w:trPr>
        <w:tc>
          <w:tcPr>
            <w:tcW w:w="608" w:type="pct"/>
            <w:vMerge/>
          </w:tcPr>
          <w:p w14:paraId="59AE95F8" w14:textId="77777777" w:rsidR="000D7985" w:rsidRPr="00A37B7C" w:rsidRDefault="000D7985" w:rsidP="00C46C1F">
            <w:pPr>
              <w:spacing w:after="0" w:line="240" w:lineRule="auto"/>
              <w:rPr>
                <w:rFonts w:ascii="Times New Roman" w:hAnsi="Times New Roman"/>
                <w:b/>
                <w:bCs/>
              </w:rPr>
            </w:pPr>
          </w:p>
        </w:tc>
        <w:tc>
          <w:tcPr>
            <w:tcW w:w="3166" w:type="pct"/>
          </w:tcPr>
          <w:p w14:paraId="19BC1E44" w14:textId="77777777" w:rsidR="000D7985" w:rsidRPr="00A37B7C" w:rsidRDefault="000D7985" w:rsidP="00C46C1F">
            <w:pPr>
              <w:spacing w:after="0" w:line="240" w:lineRule="auto"/>
              <w:jc w:val="both"/>
              <w:rPr>
                <w:rFonts w:ascii="Times New Roman" w:hAnsi="Times New Roman"/>
                <w:b/>
              </w:rPr>
            </w:pPr>
            <w:r w:rsidRPr="00A37B7C">
              <w:rPr>
                <w:rFonts w:ascii="Times New Roman" w:hAnsi="Times New Roman"/>
                <w:b/>
                <w:i/>
              </w:rPr>
              <w:t xml:space="preserve">Практическое занятие № 2. </w:t>
            </w:r>
            <w:r w:rsidRPr="00A37B7C">
              <w:rPr>
                <w:rFonts w:ascii="Times New Roman" w:hAnsi="Times New Roman"/>
              </w:rPr>
              <w:t xml:space="preserve">Зайти на сайт одной из торговых площадок категорий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B</w:t>
            </w:r>
            <w:r w:rsidRPr="00A37B7C">
              <w:rPr>
                <w:rFonts w:ascii="Times New Roman" w:hAnsi="Times New Roman"/>
                <w:bCs/>
              </w:rPr>
              <w:t xml:space="preserve">,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G</w:t>
            </w:r>
            <w:r w:rsidRPr="00A37B7C">
              <w:rPr>
                <w:rFonts w:ascii="Times New Roman" w:hAnsi="Times New Roman"/>
                <w:bCs/>
              </w:rPr>
              <w:t xml:space="preserve">, </w:t>
            </w:r>
            <w:r w:rsidRPr="00A37B7C">
              <w:rPr>
                <w:rFonts w:ascii="Times New Roman" w:hAnsi="Times New Roman"/>
                <w:bCs/>
                <w:lang w:val="en-US"/>
              </w:rPr>
              <w:t>G</w:t>
            </w:r>
            <w:r w:rsidRPr="00A37B7C">
              <w:rPr>
                <w:rFonts w:ascii="Times New Roman" w:hAnsi="Times New Roman"/>
                <w:bCs/>
              </w:rPr>
              <w:t>2</w:t>
            </w:r>
            <w:r w:rsidRPr="00A37B7C">
              <w:rPr>
                <w:rFonts w:ascii="Times New Roman" w:hAnsi="Times New Roman"/>
                <w:bCs/>
                <w:lang w:val="en-US"/>
              </w:rPr>
              <w:t>B</w:t>
            </w:r>
            <w:r w:rsidRPr="00A37B7C">
              <w:rPr>
                <w:rFonts w:ascii="Times New Roman" w:hAnsi="Times New Roman"/>
                <w:bCs/>
              </w:rPr>
              <w:t xml:space="preserve">,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C</w:t>
            </w:r>
            <w:r w:rsidRPr="00A37B7C">
              <w:rPr>
                <w:rFonts w:ascii="Times New Roman" w:hAnsi="Times New Roman"/>
                <w:bCs/>
              </w:rPr>
              <w:t xml:space="preserve">, описать основные характеристики данных торговых площадок, совершить имитацию покупки. </w:t>
            </w:r>
            <w:r w:rsidRPr="00A37B7C">
              <w:rPr>
                <w:rFonts w:ascii="Times New Roman" w:hAnsi="Times New Roman"/>
                <w:b/>
                <w:bCs/>
              </w:rPr>
              <w:t xml:space="preserve"> </w:t>
            </w:r>
          </w:p>
        </w:tc>
        <w:tc>
          <w:tcPr>
            <w:tcW w:w="572" w:type="pct"/>
            <w:vAlign w:val="center"/>
          </w:tcPr>
          <w:p w14:paraId="60E1E20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54A82F42"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C52C2BA" w14:textId="77777777" w:rsidTr="00C46C1F">
        <w:trPr>
          <w:trHeight w:val="269"/>
        </w:trPr>
        <w:tc>
          <w:tcPr>
            <w:tcW w:w="608" w:type="pct"/>
            <w:vMerge/>
          </w:tcPr>
          <w:p w14:paraId="053FBEFB" w14:textId="77777777" w:rsidR="000D7985" w:rsidRPr="00A37B7C" w:rsidRDefault="000D7985" w:rsidP="00C46C1F">
            <w:pPr>
              <w:spacing w:after="0" w:line="240" w:lineRule="auto"/>
              <w:rPr>
                <w:rFonts w:ascii="Times New Roman" w:hAnsi="Times New Roman"/>
                <w:b/>
                <w:bCs/>
              </w:rPr>
            </w:pPr>
          </w:p>
        </w:tc>
        <w:tc>
          <w:tcPr>
            <w:tcW w:w="3166" w:type="pct"/>
          </w:tcPr>
          <w:p w14:paraId="798E6797"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672905D6" w14:textId="77777777" w:rsidR="000D7985" w:rsidRPr="00A37B7C" w:rsidRDefault="000D7985" w:rsidP="00C46C1F">
            <w:pPr>
              <w:spacing w:after="0" w:line="240" w:lineRule="auto"/>
              <w:jc w:val="center"/>
              <w:rPr>
                <w:rFonts w:ascii="Times New Roman" w:hAnsi="Times New Roman"/>
                <w:b/>
                <w:bCs/>
              </w:rPr>
            </w:pPr>
          </w:p>
        </w:tc>
        <w:tc>
          <w:tcPr>
            <w:tcW w:w="654" w:type="pct"/>
            <w:vMerge/>
          </w:tcPr>
          <w:p w14:paraId="2BD1D7DB"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425A130" w14:textId="77777777" w:rsidTr="00C46C1F">
        <w:trPr>
          <w:trHeight w:val="20"/>
        </w:trPr>
        <w:tc>
          <w:tcPr>
            <w:tcW w:w="608" w:type="pct"/>
            <w:vMerge w:val="restart"/>
          </w:tcPr>
          <w:p w14:paraId="7E052F0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3. </w:t>
            </w:r>
          </w:p>
          <w:p w14:paraId="27EB5C5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Электронный обмен данными</w:t>
            </w:r>
          </w:p>
        </w:tc>
        <w:tc>
          <w:tcPr>
            <w:tcW w:w="3166" w:type="pct"/>
          </w:tcPr>
          <w:p w14:paraId="0B4171A9"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lastRenderedPageBreak/>
              <w:t xml:space="preserve">Содержание учебного материала </w:t>
            </w:r>
          </w:p>
        </w:tc>
        <w:tc>
          <w:tcPr>
            <w:tcW w:w="572" w:type="pct"/>
            <w:vAlign w:val="center"/>
          </w:tcPr>
          <w:p w14:paraId="68B218E3"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6/4</w:t>
            </w:r>
          </w:p>
        </w:tc>
        <w:tc>
          <w:tcPr>
            <w:tcW w:w="654" w:type="pct"/>
            <w:vMerge w:val="restart"/>
          </w:tcPr>
          <w:p w14:paraId="1371BB06"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0D2080A4"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lastRenderedPageBreak/>
              <w:t xml:space="preserve">ОК 05, ОК 07, </w:t>
            </w:r>
          </w:p>
          <w:p w14:paraId="32F3D48B"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09, ПК 1.2, </w:t>
            </w:r>
          </w:p>
          <w:p w14:paraId="4F2D9E7B"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ПК 1.6, ПК 2.5</w:t>
            </w:r>
            <w:r>
              <w:rPr>
                <w:rFonts w:ascii="Times New Roman" w:hAnsi="Times New Roman"/>
              </w:rPr>
              <w:t xml:space="preserve"> </w:t>
            </w:r>
          </w:p>
        </w:tc>
      </w:tr>
      <w:tr w:rsidR="000D7985" w:rsidRPr="00A37B7C" w14:paraId="4E6269B6" w14:textId="77777777" w:rsidTr="00C46C1F">
        <w:trPr>
          <w:trHeight w:val="20"/>
        </w:trPr>
        <w:tc>
          <w:tcPr>
            <w:tcW w:w="608" w:type="pct"/>
            <w:vMerge/>
          </w:tcPr>
          <w:p w14:paraId="52A5735F" w14:textId="77777777" w:rsidR="000D7985" w:rsidRPr="00A37B7C" w:rsidRDefault="000D7985" w:rsidP="00C46C1F">
            <w:pPr>
              <w:spacing w:after="0" w:line="240" w:lineRule="auto"/>
              <w:rPr>
                <w:rFonts w:ascii="Times New Roman" w:hAnsi="Times New Roman"/>
                <w:b/>
                <w:bCs/>
              </w:rPr>
            </w:pPr>
          </w:p>
        </w:tc>
        <w:tc>
          <w:tcPr>
            <w:tcW w:w="3166" w:type="pct"/>
          </w:tcPr>
          <w:p w14:paraId="3047E18C"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Характеристика электронного обмена данными: определение электронного обмена данными, сферы применения, факторы, способствующие внедрению электронного обмена данными. Схема ЭОД-взаимодействия предприятий. Возможности электронного обмена документами.  </w:t>
            </w:r>
          </w:p>
        </w:tc>
        <w:tc>
          <w:tcPr>
            <w:tcW w:w="572" w:type="pct"/>
            <w:vMerge w:val="restart"/>
            <w:vAlign w:val="center"/>
          </w:tcPr>
          <w:p w14:paraId="50A49020"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5439F46A" w14:textId="77777777" w:rsidR="000D7985" w:rsidRPr="00A37B7C" w:rsidRDefault="000D7985" w:rsidP="00C46C1F">
            <w:pPr>
              <w:spacing w:after="0" w:line="240" w:lineRule="auto"/>
              <w:jc w:val="center"/>
              <w:rPr>
                <w:rFonts w:ascii="Times New Roman" w:hAnsi="Times New Roman"/>
                <w:b/>
                <w:bCs/>
              </w:rPr>
            </w:pPr>
          </w:p>
        </w:tc>
      </w:tr>
      <w:tr w:rsidR="000D7985" w:rsidRPr="00A37B7C" w14:paraId="1CA00EA7" w14:textId="77777777" w:rsidTr="00C46C1F">
        <w:trPr>
          <w:trHeight w:val="20"/>
        </w:trPr>
        <w:tc>
          <w:tcPr>
            <w:tcW w:w="608" w:type="pct"/>
            <w:vMerge/>
          </w:tcPr>
          <w:p w14:paraId="307E57D7" w14:textId="77777777" w:rsidR="000D7985" w:rsidRPr="00A37B7C" w:rsidRDefault="000D7985" w:rsidP="00C46C1F">
            <w:pPr>
              <w:spacing w:after="0" w:line="240" w:lineRule="auto"/>
              <w:rPr>
                <w:rFonts w:ascii="Times New Roman" w:hAnsi="Times New Roman"/>
                <w:b/>
                <w:bCs/>
              </w:rPr>
            </w:pPr>
          </w:p>
        </w:tc>
        <w:tc>
          <w:tcPr>
            <w:tcW w:w="3166" w:type="pct"/>
          </w:tcPr>
          <w:p w14:paraId="79FC9C15"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2.</w:t>
            </w:r>
            <w:r w:rsidRPr="00A37B7C">
              <w:rPr>
                <w:rFonts w:ascii="Times New Roman" w:hAnsi="Times New Roman"/>
                <w:bCs/>
              </w:rPr>
              <w:t xml:space="preserve"> Структура обмена сообщениями в стандарте </w:t>
            </w:r>
            <w:r w:rsidRPr="00A37B7C">
              <w:rPr>
                <w:rFonts w:ascii="Times New Roman" w:hAnsi="Times New Roman"/>
                <w:bCs/>
                <w:lang w:val="en-US"/>
              </w:rPr>
              <w:t>EANCOM</w:t>
            </w:r>
            <w:r w:rsidRPr="00A37B7C">
              <w:rPr>
                <w:rFonts w:ascii="Times New Roman" w:hAnsi="Times New Roman"/>
                <w:bCs/>
              </w:rPr>
              <w:t>, транспортная среда электронного обмена данными: стандарты безопасности, поставщики ЭОД-услуг.</w:t>
            </w:r>
          </w:p>
        </w:tc>
        <w:tc>
          <w:tcPr>
            <w:tcW w:w="572" w:type="pct"/>
            <w:vMerge/>
            <w:vAlign w:val="center"/>
          </w:tcPr>
          <w:p w14:paraId="6AFCCEAF" w14:textId="77777777" w:rsidR="000D7985" w:rsidRPr="00A37B7C" w:rsidRDefault="000D7985" w:rsidP="00C46C1F">
            <w:pPr>
              <w:spacing w:after="0" w:line="240" w:lineRule="auto"/>
              <w:jc w:val="center"/>
              <w:rPr>
                <w:rFonts w:ascii="Times New Roman" w:hAnsi="Times New Roman"/>
                <w:i/>
                <w:iCs/>
              </w:rPr>
            </w:pPr>
          </w:p>
        </w:tc>
        <w:tc>
          <w:tcPr>
            <w:tcW w:w="654" w:type="pct"/>
            <w:vMerge/>
          </w:tcPr>
          <w:p w14:paraId="7F91EF8E"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6779A8A" w14:textId="77777777" w:rsidTr="00C46C1F">
        <w:trPr>
          <w:trHeight w:val="20"/>
        </w:trPr>
        <w:tc>
          <w:tcPr>
            <w:tcW w:w="608" w:type="pct"/>
            <w:vMerge/>
          </w:tcPr>
          <w:p w14:paraId="435EDE15" w14:textId="77777777" w:rsidR="000D7985" w:rsidRPr="00A37B7C" w:rsidRDefault="000D7985" w:rsidP="00C46C1F">
            <w:pPr>
              <w:spacing w:after="0" w:line="240" w:lineRule="auto"/>
              <w:rPr>
                <w:rFonts w:ascii="Times New Roman" w:hAnsi="Times New Roman"/>
                <w:b/>
                <w:bCs/>
              </w:rPr>
            </w:pPr>
          </w:p>
        </w:tc>
        <w:tc>
          <w:tcPr>
            <w:tcW w:w="3166" w:type="pct"/>
          </w:tcPr>
          <w:p w14:paraId="297A950F"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 том числе практических занятий</w:t>
            </w:r>
          </w:p>
        </w:tc>
        <w:tc>
          <w:tcPr>
            <w:tcW w:w="572" w:type="pct"/>
            <w:vAlign w:val="center"/>
          </w:tcPr>
          <w:p w14:paraId="5EB53A96"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c>
          <w:tcPr>
            <w:tcW w:w="654" w:type="pct"/>
            <w:vMerge/>
          </w:tcPr>
          <w:p w14:paraId="69957A09" w14:textId="77777777" w:rsidR="000D7985" w:rsidRPr="00A37B7C" w:rsidRDefault="000D7985" w:rsidP="00C46C1F">
            <w:pPr>
              <w:spacing w:after="0" w:line="240" w:lineRule="auto"/>
              <w:jc w:val="center"/>
              <w:rPr>
                <w:rFonts w:ascii="Times New Roman" w:hAnsi="Times New Roman"/>
                <w:b/>
                <w:bCs/>
              </w:rPr>
            </w:pPr>
          </w:p>
        </w:tc>
      </w:tr>
      <w:tr w:rsidR="000D7985" w:rsidRPr="00A37B7C" w14:paraId="37097F2B" w14:textId="77777777" w:rsidTr="00C46C1F">
        <w:trPr>
          <w:trHeight w:val="20"/>
        </w:trPr>
        <w:tc>
          <w:tcPr>
            <w:tcW w:w="608" w:type="pct"/>
            <w:vMerge/>
          </w:tcPr>
          <w:p w14:paraId="55706FDB" w14:textId="77777777" w:rsidR="000D7985" w:rsidRPr="00A37B7C" w:rsidRDefault="000D7985" w:rsidP="00C46C1F">
            <w:pPr>
              <w:spacing w:after="0" w:line="240" w:lineRule="auto"/>
              <w:rPr>
                <w:rFonts w:ascii="Times New Roman" w:hAnsi="Times New Roman"/>
                <w:b/>
                <w:bCs/>
              </w:rPr>
            </w:pPr>
          </w:p>
        </w:tc>
        <w:tc>
          <w:tcPr>
            <w:tcW w:w="3166" w:type="pct"/>
          </w:tcPr>
          <w:p w14:paraId="55800896"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i/>
              </w:rPr>
              <w:t xml:space="preserve">Практическое занятие № 3. </w:t>
            </w:r>
            <w:r w:rsidRPr="00A37B7C">
              <w:rPr>
                <w:rFonts w:ascii="Times New Roman" w:hAnsi="Times New Roman"/>
              </w:rPr>
              <w:t>Анализ практических ситуаций при оценке характеристик электронного обмена данными.</w:t>
            </w:r>
          </w:p>
        </w:tc>
        <w:tc>
          <w:tcPr>
            <w:tcW w:w="572" w:type="pct"/>
            <w:vAlign w:val="center"/>
          </w:tcPr>
          <w:p w14:paraId="2BD64F24"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57A6DA17" w14:textId="77777777" w:rsidR="000D7985" w:rsidRPr="00A37B7C" w:rsidRDefault="000D7985" w:rsidP="00C46C1F">
            <w:pPr>
              <w:spacing w:after="0" w:line="240" w:lineRule="auto"/>
              <w:jc w:val="center"/>
              <w:rPr>
                <w:rFonts w:ascii="Times New Roman" w:hAnsi="Times New Roman"/>
                <w:b/>
                <w:bCs/>
              </w:rPr>
            </w:pPr>
          </w:p>
        </w:tc>
      </w:tr>
      <w:tr w:rsidR="000D7985" w:rsidRPr="00A37B7C" w14:paraId="72725F5F" w14:textId="77777777" w:rsidTr="00C46C1F">
        <w:trPr>
          <w:trHeight w:val="684"/>
        </w:trPr>
        <w:tc>
          <w:tcPr>
            <w:tcW w:w="608" w:type="pct"/>
            <w:vMerge/>
          </w:tcPr>
          <w:p w14:paraId="02607429" w14:textId="77777777" w:rsidR="000D7985" w:rsidRPr="00A37B7C" w:rsidRDefault="000D7985" w:rsidP="00C46C1F">
            <w:pPr>
              <w:spacing w:after="0" w:line="240" w:lineRule="auto"/>
              <w:rPr>
                <w:rFonts w:ascii="Times New Roman" w:hAnsi="Times New Roman"/>
                <w:b/>
                <w:bCs/>
              </w:rPr>
            </w:pPr>
          </w:p>
        </w:tc>
        <w:tc>
          <w:tcPr>
            <w:tcW w:w="3166" w:type="pct"/>
          </w:tcPr>
          <w:p w14:paraId="4954ECB6"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i/>
              </w:rPr>
              <w:t xml:space="preserve">Практическое занятие № 4. </w:t>
            </w:r>
            <w:r w:rsidRPr="00A37B7C">
              <w:rPr>
                <w:rFonts w:ascii="Times New Roman" w:hAnsi="Times New Roman"/>
              </w:rPr>
              <w:t>Разработать процедуру обмена данными между заказчиком и поставщиком электронными товарно-сопроводительными документами в программе «</w:t>
            </w:r>
            <w:r w:rsidRPr="00A37B7C">
              <w:rPr>
                <w:rFonts w:ascii="Times New Roman" w:hAnsi="Times New Roman"/>
                <w:lang w:val="en-US"/>
              </w:rPr>
              <w:t>B</w:t>
            </w:r>
            <w:r w:rsidRPr="00A37B7C">
              <w:rPr>
                <w:rFonts w:ascii="Times New Roman" w:hAnsi="Times New Roman"/>
              </w:rPr>
              <w:t>-</w:t>
            </w:r>
            <w:r w:rsidRPr="00A37B7C">
              <w:rPr>
                <w:rFonts w:ascii="Times New Roman" w:hAnsi="Times New Roman"/>
                <w:lang w:val="en-US"/>
              </w:rPr>
              <w:t>Kontur</w:t>
            </w:r>
            <w:r w:rsidRPr="00A37B7C">
              <w:rPr>
                <w:rFonts w:ascii="Times New Roman" w:hAnsi="Times New Roman"/>
              </w:rPr>
              <w:t>» или аналогичной программе. Дать характеристику процедуре.</w:t>
            </w:r>
          </w:p>
        </w:tc>
        <w:tc>
          <w:tcPr>
            <w:tcW w:w="572" w:type="pct"/>
            <w:vAlign w:val="center"/>
          </w:tcPr>
          <w:p w14:paraId="5A09D537"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46457A51" w14:textId="77777777" w:rsidR="000D7985" w:rsidRPr="00A37B7C" w:rsidRDefault="000D7985" w:rsidP="00C46C1F">
            <w:pPr>
              <w:spacing w:after="0" w:line="240" w:lineRule="auto"/>
              <w:jc w:val="center"/>
              <w:rPr>
                <w:rFonts w:ascii="Times New Roman" w:hAnsi="Times New Roman"/>
                <w:b/>
                <w:bCs/>
              </w:rPr>
            </w:pPr>
          </w:p>
        </w:tc>
      </w:tr>
      <w:tr w:rsidR="000D7985" w:rsidRPr="00A37B7C" w14:paraId="38CBC80C" w14:textId="77777777" w:rsidTr="00C46C1F">
        <w:trPr>
          <w:trHeight w:val="330"/>
        </w:trPr>
        <w:tc>
          <w:tcPr>
            <w:tcW w:w="608" w:type="pct"/>
            <w:vMerge/>
          </w:tcPr>
          <w:p w14:paraId="28C1B992" w14:textId="77777777" w:rsidR="000D7985" w:rsidRPr="00A37B7C" w:rsidRDefault="000D7985" w:rsidP="00C46C1F">
            <w:pPr>
              <w:spacing w:after="0" w:line="240" w:lineRule="auto"/>
              <w:rPr>
                <w:rFonts w:ascii="Times New Roman" w:hAnsi="Times New Roman"/>
                <w:b/>
                <w:bCs/>
              </w:rPr>
            </w:pPr>
          </w:p>
        </w:tc>
        <w:tc>
          <w:tcPr>
            <w:tcW w:w="3166" w:type="pct"/>
          </w:tcPr>
          <w:p w14:paraId="2AF8EBD5"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2A7C2365"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c>
          <w:tcPr>
            <w:tcW w:w="654" w:type="pct"/>
            <w:vMerge/>
          </w:tcPr>
          <w:p w14:paraId="7766AB6F"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77EFACE" w14:textId="77777777" w:rsidTr="00C46C1F">
        <w:trPr>
          <w:trHeight w:val="20"/>
        </w:trPr>
        <w:tc>
          <w:tcPr>
            <w:tcW w:w="608" w:type="pct"/>
            <w:vMerge w:val="restart"/>
          </w:tcPr>
          <w:p w14:paraId="7CC63E9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4. </w:t>
            </w:r>
          </w:p>
          <w:p w14:paraId="5C5CE719"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Интернет вещей в коммерческой работе предприятий</w:t>
            </w:r>
          </w:p>
        </w:tc>
        <w:tc>
          <w:tcPr>
            <w:tcW w:w="3166" w:type="pct"/>
          </w:tcPr>
          <w:p w14:paraId="731A90CE"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Содержание учебного материала</w:t>
            </w:r>
          </w:p>
        </w:tc>
        <w:tc>
          <w:tcPr>
            <w:tcW w:w="572" w:type="pct"/>
            <w:vAlign w:val="center"/>
          </w:tcPr>
          <w:p w14:paraId="5D323029"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4/2</w:t>
            </w:r>
          </w:p>
        </w:tc>
        <w:tc>
          <w:tcPr>
            <w:tcW w:w="654" w:type="pct"/>
            <w:vMerge w:val="restart"/>
          </w:tcPr>
          <w:p w14:paraId="696E8283"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4F91D1D3"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05, ОК 09, </w:t>
            </w:r>
          </w:p>
          <w:p w14:paraId="282B7D9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 xml:space="preserve">ПК 1.2, ПК 1.6  </w:t>
            </w:r>
          </w:p>
        </w:tc>
      </w:tr>
      <w:tr w:rsidR="000D7985" w:rsidRPr="00A37B7C" w14:paraId="4D160349" w14:textId="77777777" w:rsidTr="00C46C1F">
        <w:trPr>
          <w:trHeight w:val="20"/>
        </w:trPr>
        <w:tc>
          <w:tcPr>
            <w:tcW w:w="608" w:type="pct"/>
            <w:vMerge/>
          </w:tcPr>
          <w:p w14:paraId="4D687399" w14:textId="77777777" w:rsidR="000D7985" w:rsidRPr="00A37B7C" w:rsidRDefault="000D7985" w:rsidP="00C46C1F">
            <w:pPr>
              <w:spacing w:after="0" w:line="240" w:lineRule="auto"/>
              <w:rPr>
                <w:rFonts w:ascii="Times New Roman" w:hAnsi="Times New Roman"/>
                <w:b/>
                <w:bCs/>
              </w:rPr>
            </w:pPr>
          </w:p>
        </w:tc>
        <w:tc>
          <w:tcPr>
            <w:tcW w:w="3166" w:type="pct"/>
          </w:tcPr>
          <w:p w14:paraId="3B27885A"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Сервисные программы для оценки потребительской ценности, программы лояльности. Автоматизация кассовой зоны для повышения эффективности программ лояльности. Видео, чат, интернет-консультант и ассистент на сайте для увеличения продаж. Технологии анализа контента.</w:t>
            </w:r>
          </w:p>
        </w:tc>
        <w:tc>
          <w:tcPr>
            <w:tcW w:w="572" w:type="pct"/>
            <w:vAlign w:val="center"/>
          </w:tcPr>
          <w:p w14:paraId="76A6C161"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76559A86" w14:textId="77777777" w:rsidR="000D7985" w:rsidRPr="00A37B7C" w:rsidRDefault="000D7985" w:rsidP="00C46C1F">
            <w:pPr>
              <w:spacing w:after="0" w:line="240" w:lineRule="auto"/>
              <w:jc w:val="center"/>
              <w:rPr>
                <w:rFonts w:ascii="Times New Roman" w:hAnsi="Times New Roman"/>
                <w:b/>
                <w:bCs/>
              </w:rPr>
            </w:pPr>
          </w:p>
        </w:tc>
      </w:tr>
      <w:tr w:rsidR="000D7985" w:rsidRPr="00A37B7C" w14:paraId="6AE177F6" w14:textId="77777777" w:rsidTr="00C46C1F">
        <w:trPr>
          <w:trHeight w:val="20"/>
        </w:trPr>
        <w:tc>
          <w:tcPr>
            <w:tcW w:w="608" w:type="pct"/>
            <w:vMerge/>
          </w:tcPr>
          <w:p w14:paraId="6088E40E" w14:textId="77777777" w:rsidR="000D7985" w:rsidRPr="00A37B7C" w:rsidRDefault="000D7985" w:rsidP="00C46C1F">
            <w:pPr>
              <w:spacing w:after="0" w:line="240" w:lineRule="auto"/>
              <w:rPr>
                <w:rFonts w:ascii="Times New Roman" w:hAnsi="Times New Roman"/>
                <w:b/>
                <w:bCs/>
              </w:rPr>
            </w:pPr>
          </w:p>
        </w:tc>
        <w:tc>
          <w:tcPr>
            <w:tcW w:w="3166" w:type="pct"/>
          </w:tcPr>
          <w:p w14:paraId="7EA1D36F"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 том числе практических занятий</w:t>
            </w:r>
          </w:p>
        </w:tc>
        <w:tc>
          <w:tcPr>
            <w:tcW w:w="572" w:type="pct"/>
            <w:vAlign w:val="center"/>
          </w:tcPr>
          <w:p w14:paraId="21394E2D"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654" w:type="pct"/>
            <w:vMerge/>
          </w:tcPr>
          <w:p w14:paraId="2E78C9C6" w14:textId="77777777" w:rsidR="000D7985" w:rsidRPr="00A37B7C" w:rsidRDefault="000D7985" w:rsidP="00C46C1F">
            <w:pPr>
              <w:spacing w:after="0" w:line="240" w:lineRule="auto"/>
              <w:jc w:val="center"/>
              <w:rPr>
                <w:rFonts w:ascii="Times New Roman" w:hAnsi="Times New Roman"/>
                <w:b/>
                <w:bCs/>
              </w:rPr>
            </w:pPr>
          </w:p>
        </w:tc>
      </w:tr>
      <w:tr w:rsidR="000D7985" w:rsidRPr="00A37B7C" w14:paraId="5000D012" w14:textId="77777777" w:rsidTr="00C46C1F">
        <w:trPr>
          <w:trHeight w:val="20"/>
        </w:trPr>
        <w:tc>
          <w:tcPr>
            <w:tcW w:w="608" w:type="pct"/>
            <w:vMerge/>
          </w:tcPr>
          <w:p w14:paraId="66C3F9B2" w14:textId="77777777" w:rsidR="000D7985" w:rsidRPr="00A37B7C" w:rsidRDefault="000D7985" w:rsidP="00C46C1F">
            <w:pPr>
              <w:spacing w:after="0" w:line="240" w:lineRule="auto"/>
              <w:rPr>
                <w:rFonts w:ascii="Times New Roman" w:hAnsi="Times New Roman"/>
                <w:b/>
                <w:bCs/>
              </w:rPr>
            </w:pPr>
          </w:p>
        </w:tc>
        <w:tc>
          <w:tcPr>
            <w:tcW w:w="3166" w:type="pct"/>
          </w:tcPr>
          <w:p w14:paraId="074F2012"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i/>
              </w:rPr>
              <w:t xml:space="preserve">Практическое занятие № 5. </w:t>
            </w:r>
            <w:r w:rsidRPr="00A37B7C">
              <w:rPr>
                <w:rFonts w:ascii="Times New Roman" w:hAnsi="Times New Roman"/>
              </w:rPr>
              <w:t>Составить отчет по поиску числа посетителей сайта предприятия, приходящих из разных поисковых систем, используя агрегаторы</w:t>
            </w:r>
            <w:r w:rsidRPr="00A37B7C">
              <w:rPr>
                <w:rFonts w:ascii="Times New Roman" w:hAnsi="Times New Roman"/>
                <w:b/>
                <w:i/>
              </w:rPr>
              <w:t xml:space="preserve">    </w:t>
            </w:r>
          </w:p>
        </w:tc>
        <w:tc>
          <w:tcPr>
            <w:tcW w:w="572" w:type="pct"/>
            <w:vAlign w:val="center"/>
          </w:tcPr>
          <w:p w14:paraId="018E166E"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42FF1CCE"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3450C35" w14:textId="77777777" w:rsidTr="00C46C1F">
        <w:trPr>
          <w:trHeight w:val="20"/>
        </w:trPr>
        <w:tc>
          <w:tcPr>
            <w:tcW w:w="608" w:type="pct"/>
            <w:vMerge w:val="restart"/>
          </w:tcPr>
          <w:p w14:paraId="4A3B218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5. </w:t>
            </w:r>
          </w:p>
          <w:p w14:paraId="5982DDFC"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Электронные платежи и системы электронных платежей</w:t>
            </w:r>
          </w:p>
        </w:tc>
        <w:tc>
          <w:tcPr>
            <w:tcW w:w="3166" w:type="pct"/>
          </w:tcPr>
          <w:p w14:paraId="0C8AFC7E"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Содержание учебного материала</w:t>
            </w:r>
          </w:p>
        </w:tc>
        <w:tc>
          <w:tcPr>
            <w:tcW w:w="572" w:type="pct"/>
            <w:vAlign w:val="center"/>
          </w:tcPr>
          <w:p w14:paraId="4B052F7C"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4/2</w:t>
            </w:r>
          </w:p>
        </w:tc>
        <w:tc>
          <w:tcPr>
            <w:tcW w:w="654" w:type="pct"/>
            <w:vMerge w:val="restart"/>
          </w:tcPr>
          <w:p w14:paraId="20FB8D5A"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6D6A7F59"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05, ОК 09, </w:t>
            </w:r>
          </w:p>
          <w:p w14:paraId="29A46861"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 xml:space="preserve">ПК 1.6 </w:t>
            </w:r>
          </w:p>
        </w:tc>
      </w:tr>
      <w:tr w:rsidR="000D7985" w:rsidRPr="00A37B7C" w14:paraId="270BD912" w14:textId="77777777" w:rsidTr="00C46C1F">
        <w:trPr>
          <w:trHeight w:val="20"/>
        </w:trPr>
        <w:tc>
          <w:tcPr>
            <w:tcW w:w="608" w:type="pct"/>
            <w:vMerge/>
          </w:tcPr>
          <w:p w14:paraId="2AF22539" w14:textId="77777777" w:rsidR="000D7985" w:rsidRPr="00A37B7C" w:rsidRDefault="000D7985" w:rsidP="00C46C1F">
            <w:pPr>
              <w:spacing w:after="0" w:line="240" w:lineRule="auto"/>
              <w:rPr>
                <w:rFonts w:ascii="Times New Roman" w:hAnsi="Times New Roman"/>
                <w:b/>
                <w:bCs/>
              </w:rPr>
            </w:pPr>
          </w:p>
        </w:tc>
        <w:tc>
          <w:tcPr>
            <w:tcW w:w="3166" w:type="pct"/>
          </w:tcPr>
          <w:p w14:paraId="268AB8A0"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Электронные платежные инструменты: электронные деньги, пластиковые карты и их характеристика, интернет-банкинг</w:t>
            </w:r>
          </w:p>
        </w:tc>
        <w:tc>
          <w:tcPr>
            <w:tcW w:w="572" w:type="pct"/>
            <w:vMerge w:val="restart"/>
            <w:vAlign w:val="center"/>
          </w:tcPr>
          <w:p w14:paraId="32D99F74"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61C6E9FF" w14:textId="77777777" w:rsidR="000D7985" w:rsidRPr="00A37B7C" w:rsidRDefault="000D7985" w:rsidP="00C46C1F">
            <w:pPr>
              <w:spacing w:after="0" w:line="240" w:lineRule="auto"/>
              <w:jc w:val="center"/>
              <w:rPr>
                <w:rFonts w:ascii="Times New Roman" w:hAnsi="Times New Roman"/>
                <w:b/>
                <w:bCs/>
              </w:rPr>
            </w:pPr>
          </w:p>
        </w:tc>
      </w:tr>
      <w:tr w:rsidR="000D7985" w:rsidRPr="00A37B7C" w14:paraId="4522B382" w14:textId="77777777" w:rsidTr="00C46C1F">
        <w:trPr>
          <w:trHeight w:val="20"/>
        </w:trPr>
        <w:tc>
          <w:tcPr>
            <w:tcW w:w="608" w:type="pct"/>
            <w:vMerge/>
          </w:tcPr>
          <w:p w14:paraId="0C933D91" w14:textId="77777777" w:rsidR="000D7985" w:rsidRPr="00A37B7C" w:rsidRDefault="000D7985" w:rsidP="00C46C1F">
            <w:pPr>
              <w:spacing w:after="0" w:line="240" w:lineRule="auto"/>
              <w:rPr>
                <w:rFonts w:ascii="Times New Roman" w:hAnsi="Times New Roman"/>
                <w:b/>
                <w:bCs/>
              </w:rPr>
            </w:pPr>
          </w:p>
        </w:tc>
        <w:tc>
          <w:tcPr>
            <w:tcW w:w="3166" w:type="pct"/>
          </w:tcPr>
          <w:p w14:paraId="07AD95BB"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2.</w:t>
            </w:r>
            <w:r w:rsidRPr="00A37B7C">
              <w:rPr>
                <w:rFonts w:ascii="Times New Roman" w:hAnsi="Times New Roman"/>
                <w:bCs/>
              </w:rPr>
              <w:t xml:space="preserve"> Электронные платежные системы на основе электронных денег: характеристика электронной платежной системы Яндекс.Деньги; характеристика систем «</w:t>
            </w:r>
            <w:r w:rsidRPr="00A37B7C">
              <w:rPr>
                <w:rFonts w:ascii="Times New Roman" w:hAnsi="Times New Roman"/>
                <w:bCs/>
                <w:lang w:val="en-US"/>
              </w:rPr>
              <w:t>WebMoney</w:t>
            </w:r>
            <w:r w:rsidRPr="00A37B7C">
              <w:rPr>
                <w:rFonts w:ascii="Times New Roman" w:hAnsi="Times New Roman"/>
                <w:bCs/>
              </w:rPr>
              <w:t>», «</w:t>
            </w:r>
            <w:r w:rsidRPr="00A37B7C">
              <w:rPr>
                <w:rFonts w:ascii="Times New Roman" w:hAnsi="Times New Roman"/>
                <w:bCs/>
                <w:lang w:val="en-US"/>
              </w:rPr>
              <w:t>Transfer</w:t>
            </w:r>
            <w:r w:rsidRPr="00A37B7C">
              <w:rPr>
                <w:rFonts w:ascii="Times New Roman" w:hAnsi="Times New Roman"/>
                <w:bCs/>
              </w:rPr>
              <w:t>» и «</w:t>
            </w:r>
            <w:r w:rsidRPr="00A37B7C">
              <w:rPr>
                <w:rFonts w:ascii="Times New Roman" w:hAnsi="Times New Roman"/>
                <w:bCs/>
                <w:lang w:val="en-US"/>
              </w:rPr>
              <w:t>TELEPAT</w:t>
            </w:r>
            <w:r w:rsidRPr="00A37B7C">
              <w:rPr>
                <w:rFonts w:ascii="Times New Roman" w:hAnsi="Times New Roman"/>
                <w:bCs/>
              </w:rPr>
              <w:t xml:space="preserve">» </w:t>
            </w:r>
          </w:p>
        </w:tc>
        <w:tc>
          <w:tcPr>
            <w:tcW w:w="572" w:type="pct"/>
            <w:vMerge/>
            <w:vAlign w:val="center"/>
          </w:tcPr>
          <w:p w14:paraId="2955E74C" w14:textId="77777777" w:rsidR="000D7985" w:rsidRPr="00A37B7C" w:rsidRDefault="000D7985" w:rsidP="00C46C1F">
            <w:pPr>
              <w:spacing w:after="0" w:line="240" w:lineRule="auto"/>
              <w:jc w:val="center"/>
              <w:rPr>
                <w:rFonts w:ascii="Times New Roman" w:hAnsi="Times New Roman"/>
                <w:i/>
                <w:iCs/>
              </w:rPr>
            </w:pPr>
          </w:p>
        </w:tc>
        <w:tc>
          <w:tcPr>
            <w:tcW w:w="654" w:type="pct"/>
            <w:vMerge/>
          </w:tcPr>
          <w:p w14:paraId="5F972992" w14:textId="77777777" w:rsidR="000D7985" w:rsidRPr="00A37B7C" w:rsidRDefault="000D7985" w:rsidP="00C46C1F">
            <w:pPr>
              <w:spacing w:after="0" w:line="240" w:lineRule="auto"/>
              <w:jc w:val="center"/>
              <w:rPr>
                <w:rFonts w:ascii="Times New Roman" w:hAnsi="Times New Roman"/>
                <w:b/>
                <w:bCs/>
              </w:rPr>
            </w:pPr>
          </w:p>
        </w:tc>
      </w:tr>
      <w:tr w:rsidR="000D7985" w:rsidRPr="00A37B7C" w14:paraId="3069ADDE" w14:textId="77777777" w:rsidTr="00C46C1F">
        <w:trPr>
          <w:trHeight w:val="20"/>
        </w:trPr>
        <w:tc>
          <w:tcPr>
            <w:tcW w:w="608" w:type="pct"/>
            <w:vMerge/>
          </w:tcPr>
          <w:p w14:paraId="5F4D6A86" w14:textId="77777777" w:rsidR="000D7985" w:rsidRPr="00A37B7C" w:rsidRDefault="000D7985" w:rsidP="00C46C1F">
            <w:pPr>
              <w:spacing w:after="0" w:line="240" w:lineRule="auto"/>
              <w:rPr>
                <w:rFonts w:ascii="Times New Roman" w:hAnsi="Times New Roman"/>
                <w:b/>
                <w:bCs/>
              </w:rPr>
            </w:pPr>
          </w:p>
        </w:tc>
        <w:tc>
          <w:tcPr>
            <w:tcW w:w="3166" w:type="pct"/>
          </w:tcPr>
          <w:p w14:paraId="37FC90E3"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 том числе практических занятий</w:t>
            </w:r>
          </w:p>
        </w:tc>
        <w:tc>
          <w:tcPr>
            <w:tcW w:w="572" w:type="pct"/>
            <w:vAlign w:val="center"/>
          </w:tcPr>
          <w:p w14:paraId="6F4F381E"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654" w:type="pct"/>
            <w:vMerge/>
          </w:tcPr>
          <w:p w14:paraId="4D28C711" w14:textId="77777777" w:rsidR="000D7985" w:rsidRPr="00A37B7C" w:rsidRDefault="000D7985" w:rsidP="00C46C1F">
            <w:pPr>
              <w:spacing w:after="0" w:line="240" w:lineRule="auto"/>
              <w:jc w:val="center"/>
              <w:rPr>
                <w:rFonts w:ascii="Times New Roman" w:hAnsi="Times New Roman"/>
                <w:b/>
                <w:bCs/>
              </w:rPr>
            </w:pPr>
          </w:p>
        </w:tc>
      </w:tr>
      <w:tr w:rsidR="000D7985" w:rsidRPr="00A37B7C" w14:paraId="412A8B61" w14:textId="77777777" w:rsidTr="00C46C1F">
        <w:trPr>
          <w:trHeight w:val="20"/>
        </w:trPr>
        <w:tc>
          <w:tcPr>
            <w:tcW w:w="608" w:type="pct"/>
            <w:vMerge/>
          </w:tcPr>
          <w:p w14:paraId="613FFD8E" w14:textId="77777777" w:rsidR="000D7985" w:rsidRPr="00A37B7C" w:rsidRDefault="000D7985" w:rsidP="00C46C1F">
            <w:pPr>
              <w:spacing w:after="0" w:line="240" w:lineRule="auto"/>
              <w:rPr>
                <w:rFonts w:ascii="Times New Roman" w:hAnsi="Times New Roman"/>
                <w:b/>
                <w:bCs/>
              </w:rPr>
            </w:pPr>
          </w:p>
        </w:tc>
        <w:tc>
          <w:tcPr>
            <w:tcW w:w="3166" w:type="pct"/>
          </w:tcPr>
          <w:p w14:paraId="6EEF1D9B"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i/>
              </w:rPr>
              <w:t xml:space="preserve">Практическое занятие № 6. </w:t>
            </w:r>
            <w:r w:rsidRPr="00A37B7C">
              <w:rPr>
                <w:rFonts w:ascii="Times New Roman" w:hAnsi="Times New Roman"/>
              </w:rPr>
              <w:t>Работа с агрегатором платежных систем «Деньги</w:t>
            </w:r>
            <w:r w:rsidRPr="00A37B7C">
              <w:rPr>
                <w:rFonts w:ascii="Times New Roman" w:hAnsi="Times New Roman"/>
                <w:lang w:val="en-US"/>
              </w:rPr>
              <w:t>Online</w:t>
            </w:r>
            <w:r w:rsidRPr="00A37B7C">
              <w:rPr>
                <w:rFonts w:ascii="Times New Roman" w:hAnsi="Times New Roman"/>
              </w:rPr>
              <w:t>». Анализ мобильных платежных систем.</w:t>
            </w:r>
          </w:p>
        </w:tc>
        <w:tc>
          <w:tcPr>
            <w:tcW w:w="572" w:type="pct"/>
            <w:vAlign w:val="center"/>
          </w:tcPr>
          <w:p w14:paraId="664FA82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18F3199E" w14:textId="77777777" w:rsidR="000D7985" w:rsidRPr="00A37B7C" w:rsidRDefault="000D7985" w:rsidP="00C46C1F">
            <w:pPr>
              <w:spacing w:after="0" w:line="240" w:lineRule="auto"/>
              <w:jc w:val="center"/>
              <w:rPr>
                <w:rFonts w:ascii="Times New Roman" w:hAnsi="Times New Roman"/>
                <w:b/>
                <w:bCs/>
              </w:rPr>
            </w:pPr>
          </w:p>
        </w:tc>
      </w:tr>
      <w:tr w:rsidR="000D7985" w:rsidRPr="00A37B7C" w14:paraId="09209788" w14:textId="77777777" w:rsidTr="00C46C1F">
        <w:trPr>
          <w:trHeight w:val="20"/>
        </w:trPr>
        <w:tc>
          <w:tcPr>
            <w:tcW w:w="608" w:type="pct"/>
            <w:vMerge/>
          </w:tcPr>
          <w:p w14:paraId="1831DEEF" w14:textId="77777777" w:rsidR="000D7985" w:rsidRPr="00A37B7C" w:rsidRDefault="000D7985" w:rsidP="00C46C1F">
            <w:pPr>
              <w:spacing w:after="0" w:line="240" w:lineRule="auto"/>
              <w:rPr>
                <w:rFonts w:ascii="Times New Roman" w:hAnsi="Times New Roman"/>
                <w:b/>
                <w:bCs/>
              </w:rPr>
            </w:pPr>
          </w:p>
        </w:tc>
        <w:tc>
          <w:tcPr>
            <w:tcW w:w="3166" w:type="pct"/>
          </w:tcPr>
          <w:p w14:paraId="4C42305E"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2246732C"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c>
          <w:tcPr>
            <w:tcW w:w="654" w:type="pct"/>
            <w:vMerge/>
          </w:tcPr>
          <w:p w14:paraId="03BD1D7B" w14:textId="77777777" w:rsidR="000D7985" w:rsidRPr="00A37B7C" w:rsidRDefault="000D7985" w:rsidP="00C46C1F">
            <w:pPr>
              <w:spacing w:after="0" w:line="240" w:lineRule="auto"/>
              <w:jc w:val="center"/>
              <w:rPr>
                <w:rFonts w:ascii="Times New Roman" w:hAnsi="Times New Roman"/>
                <w:b/>
                <w:bCs/>
              </w:rPr>
            </w:pPr>
          </w:p>
        </w:tc>
      </w:tr>
      <w:tr w:rsidR="000D7985" w:rsidRPr="00A37B7C" w14:paraId="1E886508" w14:textId="77777777" w:rsidTr="00C46C1F">
        <w:trPr>
          <w:trHeight w:val="20"/>
        </w:trPr>
        <w:tc>
          <w:tcPr>
            <w:tcW w:w="608" w:type="pct"/>
            <w:vMerge w:val="restart"/>
          </w:tcPr>
          <w:p w14:paraId="4261F773"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 xml:space="preserve">Тема 6. </w:t>
            </w:r>
          </w:p>
          <w:p w14:paraId="435ED5B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Мобильная коммерция</w:t>
            </w:r>
          </w:p>
        </w:tc>
        <w:tc>
          <w:tcPr>
            <w:tcW w:w="3166" w:type="pct"/>
          </w:tcPr>
          <w:p w14:paraId="28398647"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Содержание учебного материала</w:t>
            </w:r>
          </w:p>
        </w:tc>
        <w:tc>
          <w:tcPr>
            <w:tcW w:w="572" w:type="pct"/>
            <w:vAlign w:val="center"/>
          </w:tcPr>
          <w:p w14:paraId="41E11F7E"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4/2</w:t>
            </w:r>
          </w:p>
        </w:tc>
        <w:tc>
          <w:tcPr>
            <w:tcW w:w="654" w:type="pct"/>
            <w:vMerge w:val="restart"/>
          </w:tcPr>
          <w:p w14:paraId="74820C79"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3C2566C8"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05, ОК 09, </w:t>
            </w:r>
          </w:p>
          <w:p w14:paraId="01E4E4FF"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ПК 1.2, ПК 1.6,</w:t>
            </w:r>
          </w:p>
          <w:p w14:paraId="4531B20D"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 xml:space="preserve">ПК 2.5 </w:t>
            </w:r>
          </w:p>
        </w:tc>
      </w:tr>
      <w:tr w:rsidR="000D7985" w:rsidRPr="00A37B7C" w14:paraId="20996A46" w14:textId="77777777" w:rsidTr="00C46C1F">
        <w:trPr>
          <w:trHeight w:val="20"/>
        </w:trPr>
        <w:tc>
          <w:tcPr>
            <w:tcW w:w="608" w:type="pct"/>
            <w:vMerge/>
          </w:tcPr>
          <w:p w14:paraId="7198B93F" w14:textId="77777777" w:rsidR="000D7985" w:rsidRPr="00A37B7C" w:rsidRDefault="000D7985" w:rsidP="00C46C1F">
            <w:pPr>
              <w:spacing w:after="0" w:line="240" w:lineRule="auto"/>
              <w:rPr>
                <w:rFonts w:ascii="Times New Roman" w:hAnsi="Times New Roman"/>
                <w:b/>
                <w:bCs/>
              </w:rPr>
            </w:pPr>
          </w:p>
        </w:tc>
        <w:tc>
          <w:tcPr>
            <w:tcW w:w="3166" w:type="pct"/>
          </w:tcPr>
          <w:p w14:paraId="0B07A1D2"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Определение мобильной коммерции, ее составляющие. Мобильные приложения для торговой деятельности: мобильная платформа «1С:Предприятие 8.3», программное обеспечение для терминалов сбора данных «</w:t>
            </w:r>
            <w:r w:rsidRPr="00A37B7C">
              <w:rPr>
                <w:rFonts w:ascii="Times New Roman" w:hAnsi="Times New Roman"/>
                <w:bCs/>
                <w:lang w:val="en-US"/>
              </w:rPr>
              <w:t>DataMobile</w:t>
            </w:r>
            <w:r w:rsidRPr="00A37B7C">
              <w:rPr>
                <w:rFonts w:ascii="Times New Roman" w:hAnsi="Times New Roman"/>
                <w:bCs/>
              </w:rPr>
              <w:t>», система мобильной торговли «</w:t>
            </w:r>
            <w:r w:rsidRPr="00A37B7C">
              <w:rPr>
                <w:rFonts w:ascii="Times New Roman" w:hAnsi="Times New Roman"/>
                <w:bCs/>
                <w:lang w:val="en-US"/>
              </w:rPr>
              <w:t>PalmOrder</w:t>
            </w:r>
            <w:r w:rsidRPr="00A37B7C">
              <w:rPr>
                <w:rFonts w:ascii="Times New Roman" w:hAnsi="Times New Roman"/>
                <w:bCs/>
              </w:rPr>
              <w:t>», платежный сервис «</w:t>
            </w:r>
            <w:r w:rsidRPr="00A37B7C">
              <w:rPr>
                <w:rFonts w:ascii="Times New Roman" w:hAnsi="Times New Roman"/>
                <w:bCs/>
                <w:lang w:val="en-US"/>
              </w:rPr>
              <w:t>Chec</w:t>
            </w:r>
            <w:r w:rsidRPr="00A37B7C">
              <w:rPr>
                <w:rFonts w:ascii="Times New Roman" w:hAnsi="Times New Roman"/>
                <w:bCs/>
              </w:rPr>
              <w:t>-</w:t>
            </w:r>
            <w:r w:rsidRPr="00A37B7C">
              <w:rPr>
                <w:rFonts w:ascii="Times New Roman" w:hAnsi="Times New Roman"/>
                <w:bCs/>
                <w:lang w:val="en-US"/>
              </w:rPr>
              <w:t>n</w:t>
            </w:r>
            <w:r w:rsidRPr="00A37B7C">
              <w:rPr>
                <w:rFonts w:ascii="Times New Roman" w:hAnsi="Times New Roman"/>
                <w:bCs/>
              </w:rPr>
              <w:t>-</w:t>
            </w:r>
            <w:r w:rsidRPr="00A37B7C">
              <w:rPr>
                <w:rFonts w:ascii="Times New Roman" w:hAnsi="Times New Roman"/>
                <w:bCs/>
                <w:lang w:val="en-US"/>
              </w:rPr>
              <w:t>Pay</w:t>
            </w:r>
            <w:r w:rsidRPr="00A37B7C">
              <w:rPr>
                <w:rFonts w:ascii="Times New Roman" w:hAnsi="Times New Roman"/>
                <w:bCs/>
              </w:rPr>
              <w:t xml:space="preserve">» </w:t>
            </w:r>
          </w:p>
        </w:tc>
        <w:tc>
          <w:tcPr>
            <w:tcW w:w="572" w:type="pct"/>
            <w:vAlign w:val="center"/>
          </w:tcPr>
          <w:p w14:paraId="3ED7B98D"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74F61BE7" w14:textId="77777777" w:rsidR="000D7985" w:rsidRPr="00A37B7C" w:rsidRDefault="000D7985" w:rsidP="00C46C1F">
            <w:pPr>
              <w:spacing w:after="0" w:line="240" w:lineRule="auto"/>
              <w:jc w:val="center"/>
              <w:rPr>
                <w:rFonts w:ascii="Times New Roman" w:hAnsi="Times New Roman"/>
                <w:b/>
                <w:bCs/>
              </w:rPr>
            </w:pPr>
          </w:p>
        </w:tc>
      </w:tr>
      <w:tr w:rsidR="000D7985" w:rsidRPr="00A37B7C" w14:paraId="090DA7A2" w14:textId="77777777" w:rsidTr="00C46C1F">
        <w:trPr>
          <w:trHeight w:val="20"/>
        </w:trPr>
        <w:tc>
          <w:tcPr>
            <w:tcW w:w="608" w:type="pct"/>
            <w:vMerge/>
          </w:tcPr>
          <w:p w14:paraId="388ED4EC" w14:textId="77777777" w:rsidR="000D7985" w:rsidRPr="00A37B7C" w:rsidRDefault="000D7985" w:rsidP="00C46C1F">
            <w:pPr>
              <w:spacing w:after="0" w:line="240" w:lineRule="auto"/>
              <w:rPr>
                <w:rFonts w:ascii="Times New Roman" w:hAnsi="Times New Roman"/>
                <w:b/>
                <w:bCs/>
              </w:rPr>
            </w:pPr>
          </w:p>
        </w:tc>
        <w:tc>
          <w:tcPr>
            <w:tcW w:w="3166" w:type="pct"/>
          </w:tcPr>
          <w:p w14:paraId="5A8B453D"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 том числе практических занятий</w:t>
            </w:r>
          </w:p>
        </w:tc>
        <w:tc>
          <w:tcPr>
            <w:tcW w:w="572" w:type="pct"/>
            <w:vAlign w:val="center"/>
          </w:tcPr>
          <w:p w14:paraId="2BEC1765"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2</w:t>
            </w:r>
          </w:p>
        </w:tc>
        <w:tc>
          <w:tcPr>
            <w:tcW w:w="654" w:type="pct"/>
            <w:vMerge/>
          </w:tcPr>
          <w:p w14:paraId="1B4A3631" w14:textId="77777777" w:rsidR="000D7985" w:rsidRPr="00A37B7C" w:rsidRDefault="000D7985" w:rsidP="00C46C1F">
            <w:pPr>
              <w:spacing w:after="0" w:line="240" w:lineRule="auto"/>
              <w:jc w:val="center"/>
              <w:rPr>
                <w:rFonts w:ascii="Times New Roman" w:hAnsi="Times New Roman"/>
                <w:b/>
                <w:bCs/>
              </w:rPr>
            </w:pPr>
          </w:p>
        </w:tc>
      </w:tr>
      <w:tr w:rsidR="000D7985" w:rsidRPr="00A37B7C" w14:paraId="121079B0" w14:textId="77777777" w:rsidTr="00C46C1F">
        <w:trPr>
          <w:trHeight w:val="20"/>
        </w:trPr>
        <w:tc>
          <w:tcPr>
            <w:tcW w:w="608" w:type="pct"/>
            <w:vMerge/>
          </w:tcPr>
          <w:p w14:paraId="6BE49D4F" w14:textId="77777777" w:rsidR="000D7985" w:rsidRPr="00A37B7C" w:rsidRDefault="000D7985" w:rsidP="00C46C1F">
            <w:pPr>
              <w:spacing w:after="0" w:line="240" w:lineRule="auto"/>
              <w:rPr>
                <w:rFonts w:ascii="Times New Roman" w:hAnsi="Times New Roman"/>
                <w:b/>
                <w:bCs/>
              </w:rPr>
            </w:pPr>
          </w:p>
        </w:tc>
        <w:tc>
          <w:tcPr>
            <w:tcW w:w="3166" w:type="pct"/>
          </w:tcPr>
          <w:p w14:paraId="3C73C707"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i/>
              </w:rPr>
              <w:t xml:space="preserve">Практическое занятие № 7. </w:t>
            </w:r>
            <w:r w:rsidRPr="00A37B7C">
              <w:rPr>
                <w:rFonts w:ascii="Times New Roman" w:hAnsi="Times New Roman"/>
              </w:rPr>
              <w:t>Составить отчет по применению программного обеспечения для терминалов сбора данных «</w:t>
            </w:r>
            <w:r w:rsidRPr="00A37B7C">
              <w:rPr>
                <w:rFonts w:ascii="Times New Roman" w:hAnsi="Times New Roman"/>
                <w:bCs/>
                <w:lang w:val="en-US"/>
              </w:rPr>
              <w:t>DataMobile</w:t>
            </w:r>
            <w:r w:rsidRPr="00A37B7C">
              <w:rPr>
                <w:rFonts w:ascii="Times New Roman" w:hAnsi="Times New Roman"/>
                <w:bCs/>
              </w:rPr>
              <w:t>».</w:t>
            </w:r>
          </w:p>
        </w:tc>
        <w:tc>
          <w:tcPr>
            <w:tcW w:w="572" w:type="pct"/>
            <w:vAlign w:val="center"/>
          </w:tcPr>
          <w:p w14:paraId="40A71D9A"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6627706A" w14:textId="77777777" w:rsidR="000D7985" w:rsidRPr="00A37B7C" w:rsidRDefault="000D7985" w:rsidP="00C46C1F">
            <w:pPr>
              <w:spacing w:after="0" w:line="240" w:lineRule="auto"/>
              <w:jc w:val="center"/>
              <w:rPr>
                <w:rFonts w:ascii="Times New Roman" w:hAnsi="Times New Roman"/>
                <w:b/>
                <w:bCs/>
              </w:rPr>
            </w:pPr>
          </w:p>
        </w:tc>
      </w:tr>
      <w:tr w:rsidR="000D7985" w:rsidRPr="00A37B7C" w14:paraId="3ABA24BF" w14:textId="77777777" w:rsidTr="00C46C1F">
        <w:trPr>
          <w:trHeight w:val="20"/>
        </w:trPr>
        <w:tc>
          <w:tcPr>
            <w:tcW w:w="608" w:type="pct"/>
            <w:vMerge/>
          </w:tcPr>
          <w:p w14:paraId="1D190CFC" w14:textId="77777777" w:rsidR="000D7985" w:rsidRPr="00A37B7C" w:rsidRDefault="000D7985" w:rsidP="00C46C1F">
            <w:pPr>
              <w:spacing w:after="0" w:line="240" w:lineRule="auto"/>
              <w:rPr>
                <w:rFonts w:ascii="Times New Roman" w:hAnsi="Times New Roman"/>
                <w:b/>
                <w:bCs/>
              </w:rPr>
            </w:pPr>
          </w:p>
        </w:tc>
        <w:tc>
          <w:tcPr>
            <w:tcW w:w="3166" w:type="pct"/>
          </w:tcPr>
          <w:p w14:paraId="6513F44A"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498FA56E"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c>
          <w:tcPr>
            <w:tcW w:w="654" w:type="pct"/>
            <w:vMerge/>
          </w:tcPr>
          <w:p w14:paraId="26CA520B" w14:textId="77777777" w:rsidR="000D7985" w:rsidRPr="00A37B7C" w:rsidRDefault="000D7985" w:rsidP="00C46C1F">
            <w:pPr>
              <w:spacing w:after="0" w:line="240" w:lineRule="auto"/>
              <w:jc w:val="center"/>
              <w:rPr>
                <w:rFonts w:ascii="Times New Roman" w:hAnsi="Times New Roman"/>
                <w:b/>
                <w:bCs/>
              </w:rPr>
            </w:pPr>
          </w:p>
        </w:tc>
      </w:tr>
      <w:tr w:rsidR="000D7985" w:rsidRPr="00A37B7C" w14:paraId="56E9630B" w14:textId="77777777" w:rsidTr="00C46C1F">
        <w:trPr>
          <w:trHeight w:val="20"/>
        </w:trPr>
        <w:tc>
          <w:tcPr>
            <w:tcW w:w="608" w:type="pct"/>
            <w:vMerge w:val="restart"/>
          </w:tcPr>
          <w:p w14:paraId="1220886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lastRenderedPageBreak/>
              <w:t xml:space="preserve">Тема </w:t>
            </w:r>
            <w:r w:rsidRPr="00A37B7C">
              <w:rPr>
                <w:rFonts w:ascii="Times New Roman" w:hAnsi="Times New Roman"/>
                <w:b/>
                <w:bCs/>
                <w:lang w:val="en-US"/>
              </w:rPr>
              <w:t>7</w:t>
            </w:r>
            <w:r w:rsidRPr="00A37B7C">
              <w:rPr>
                <w:rFonts w:ascii="Times New Roman" w:hAnsi="Times New Roman"/>
                <w:b/>
                <w:bCs/>
              </w:rPr>
              <w:t>.</w:t>
            </w:r>
          </w:p>
          <w:p w14:paraId="051EC406"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Безопасность электронной коммерции</w:t>
            </w:r>
          </w:p>
        </w:tc>
        <w:tc>
          <w:tcPr>
            <w:tcW w:w="3166" w:type="pct"/>
          </w:tcPr>
          <w:p w14:paraId="0852C86A"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Содержание учебного материала</w:t>
            </w:r>
          </w:p>
        </w:tc>
        <w:tc>
          <w:tcPr>
            <w:tcW w:w="572" w:type="pct"/>
            <w:vAlign w:val="center"/>
          </w:tcPr>
          <w:p w14:paraId="6ADF40C1"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8/4</w:t>
            </w:r>
          </w:p>
        </w:tc>
        <w:tc>
          <w:tcPr>
            <w:tcW w:w="654" w:type="pct"/>
            <w:vMerge w:val="restart"/>
          </w:tcPr>
          <w:p w14:paraId="11C41970"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2B1091C4"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07, ОК 05, </w:t>
            </w:r>
          </w:p>
          <w:p w14:paraId="35B4C8E5"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09, ПК 1.6 </w:t>
            </w:r>
          </w:p>
          <w:p w14:paraId="738BD7F9" w14:textId="77777777" w:rsidR="000D7985" w:rsidRPr="00A37B7C" w:rsidRDefault="000D7985" w:rsidP="00C46C1F">
            <w:pPr>
              <w:spacing w:after="0" w:line="240" w:lineRule="auto"/>
              <w:jc w:val="center"/>
              <w:rPr>
                <w:rFonts w:ascii="Times New Roman" w:hAnsi="Times New Roman"/>
                <w:b/>
                <w:bCs/>
              </w:rPr>
            </w:pPr>
          </w:p>
        </w:tc>
      </w:tr>
      <w:tr w:rsidR="000D7985" w:rsidRPr="00A37B7C" w14:paraId="4E758E17" w14:textId="77777777" w:rsidTr="00C46C1F">
        <w:trPr>
          <w:trHeight w:val="20"/>
        </w:trPr>
        <w:tc>
          <w:tcPr>
            <w:tcW w:w="608" w:type="pct"/>
            <w:vMerge/>
          </w:tcPr>
          <w:p w14:paraId="528972F0" w14:textId="77777777" w:rsidR="000D7985" w:rsidRPr="00A37B7C" w:rsidRDefault="000D7985" w:rsidP="00C46C1F">
            <w:pPr>
              <w:spacing w:after="0" w:line="240" w:lineRule="auto"/>
              <w:rPr>
                <w:rFonts w:ascii="Times New Roman" w:hAnsi="Times New Roman"/>
                <w:b/>
                <w:bCs/>
              </w:rPr>
            </w:pPr>
          </w:p>
        </w:tc>
        <w:tc>
          <w:tcPr>
            <w:tcW w:w="3166" w:type="pct"/>
          </w:tcPr>
          <w:p w14:paraId="7E0B4823"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Безопасность платежей пластиковыми картами: стандарт защиты информации в индустрии банковских пластиковых карт, протокол безопасности 3</w:t>
            </w:r>
            <w:r w:rsidRPr="00A37B7C">
              <w:rPr>
                <w:rFonts w:ascii="Times New Roman" w:hAnsi="Times New Roman"/>
                <w:bCs/>
                <w:lang w:val="en-US"/>
              </w:rPr>
              <w:t>D</w:t>
            </w:r>
            <w:r w:rsidRPr="00A37B7C">
              <w:rPr>
                <w:rFonts w:ascii="Times New Roman" w:hAnsi="Times New Roman"/>
                <w:bCs/>
              </w:rPr>
              <w:t>-</w:t>
            </w:r>
            <w:r w:rsidRPr="00A37B7C">
              <w:rPr>
                <w:rFonts w:ascii="Times New Roman" w:hAnsi="Times New Roman"/>
                <w:bCs/>
                <w:lang w:val="en-US"/>
              </w:rPr>
              <w:t>Secure</w:t>
            </w:r>
            <w:r w:rsidRPr="00A37B7C">
              <w:rPr>
                <w:rFonts w:ascii="Times New Roman" w:hAnsi="Times New Roman"/>
                <w:bCs/>
              </w:rPr>
              <w:t xml:space="preserve">, защита от </w:t>
            </w:r>
            <w:r w:rsidRPr="00A37B7C">
              <w:rPr>
                <w:rFonts w:ascii="Times New Roman" w:hAnsi="Times New Roman"/>
                <w:bCs/>
                <w:lang w:val="en-US"/>
              </w:rPr>
              <w:t>DoS</w:t>
            </w:r>
            <w:r w:rsidRPr="00A37B7C">
              <w:rPr>
                <w:rFonts w:ascii="Times New Roman" w:hAnsi="Times New Roman"/>
                <w:bCs/>
              </w:rPr>
              <w:t xml:space="preserve">- и </w:t>
            </w:r>
            <w:r w:rsidRPr="00A37B7C">
              <w:rPr>
                <w:rFonts w:ascii="Times New Roman" w:hAnsi="Times New Roman"/>
                <w:bCs/>
                <w:lang w:val="en-US"/>
              </w:rPr>
              <w:t>DDoS</w:t>
            </w:r>
            <w:r w:rsidRPr="00A37B7C">
              <w:rPr>
                <w:rFonts w:ascii="Times New Roman" w:hAnsi="Times New Roman"/>
                <w:bCs/>
              </w:rPr>
              <w:t xml:space="preserve">-атак. </w:t>
            </w:r>
            <w:r w:rsidRPr="00A37B7C">
              <w:rPr>
                <w:rFonts w:ascii="Times New Roman" w:hAnsi="Times New Roman"/>
                <w:bCs/>
                <w:lang w:val="en-US"/>
              </w:rPr>
              <w:t>APT</w:t>
            </w:r>
            <w:r w:rsidRPr="00A37B7C">
              <w:rPr>
                <w:rFonts w:ascii="Times New Roman" w:hAnsi="Times New Roman"/>
                <w:bCs/>
              </w:rPr>
              <w:t xml:space="preserve">-атаки. Протоколы </w:t>
            </w:r>
            <w:r w:rsidRPr="00A37B7C">
              <w:rPr>
                <w:rFonts w:ascii="Times New Roman" w:hAnsi="Times New Roman"/>
                <w:bCs/>
                <w:lang w:val="en-US"/>
              </w:rPr>
              <w:t>SSL</w:t>
            </w:r>
            <w:r w:rsidRPr="00A37B7C">
              <w:rPr>
                <w:rFonts w:ascii="Times New Roman" w:hAnsi="Times New Roman"/>
                <w:bCs/>
              </w:rPr>
              <w:t xml:space="preserve">, </w:t>
            </w:r>
            <w:r w:rsidRPr="00A37B7C">
              <w:rPr>
                <w:rFonts w:ascii="Times New Roman" w:hAnsi="Times New Roman"/>
                <w:bCs/>
                <w:lang w:val="en-US"/>
              </w:rPr>
              <w:t>TSL</w:t>
            </w:r>
            <w:r w:rsidRPr="00A37B7C">
              <w:rPr>
                <w:rFonts w:ascii="Times New Roman" w:hAnsi="Times New Roman"/>
                <w:bCs/>
              </w:rPr>
              <w:t xml:space="preserve">, </w:t>
            </w:r>
            <w:r w:rsidRPr="00A37B7C">
              <w:rPr>
                <w:rFonts w:ascii="Times New Roman" w:hAnsi="Times New Roman"/>
                <w:bCs/>
                <w:lang w:val="en-US"/>
              </w:rPr>
              <w:t>SET</w:t>
            </w:r>
            <w:r w:rsidRPr="00A37B7C">
              <w:rPr>
                <w:rFonts w:ascii="Times New Roman" w:hAnsi="Times New Roman"/>
                <w:bCs/>
              </w:rPr>
              <w:t xml:space="preserve"> </w:t>
            </w:r>
          </w:p>
        </w:tc>
        <w:tc>
          <w:tcPr>
            <w:tcW w:w="572" w:type="pct"/>
            <w:vMerge w:val="restart"/>
            <w:vAlign w:val="center"/>
          </w:tcPr>
          <w:p w14:paraId="11DB5696"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4</w:t>
            </w:r>
          </w:p>
        </w:tc>
        <w:tc>
          <w:tcPr>
            <w:tcW w:w="654" w:type="pct"/>
            <w:vMerge/>
          </w:tcPr>
          <w:p w14:paraId="26957350" w14:textId="77777777" w:rsidR="000D7985" w:rsidRPr="00A37B7C" w:rsidRDefault="000D7985" w:rsidP="00C46C1F">
            <w:pPr>
              <w:spacing w:after="0" w:line="240" w:lineRule="auto"/>
              <w:jc w:val="center"/>
              <w:rPr>
                <w:rFonts w:ascii="Times New Roman" w:hAnsi="Times New Roman"/>
                <w:b/>
                <w:bCs/>
              </w:rPr>
            </w:pPr>
          </w:p>
        </w:tc>
      </w:tr>
      <w:tr w:rsidR="000D7985" w:rsidRPr="00A37B7C" w14:paraId="2DEDA29B" w14:textId="77777777" w:rsidTr="00C46C1F">
        <w:trPr>
          <w:trHeight w:val="20"/>
        </w:trPr>
        <w:tc>
          <w:tcPr>
            <w:tcW w:w="608" w:type="pct"/>
            <w:vMerge/>
          </w:tcPr>
          <w:p w14:paraId="0ED8F3E2" w14:textId="77777777" w:rsidR="000D7985" w:rsidRPr="00A37B7C" w:rsidRDefault="000D7985" w:rsidP="00C46C1F">
            <w:pPr>
              <w:spacing w:after="0" w:line="240" w:lineRule="auto"/>
              <w:rPr>
                <w:rFonts w:ascii="Times New Roman" w:hAnsi="Times New Roman"/>
                <w:b/>
                <w:bCs/>
              </w:rPr>
            </w:pPr>
          </w:p>
        </w:tc>
        <w:tc>
          <w:tcPr>
            <w:tcW w:w="3166" w:type="pct"/>
          </w:tcPr>
          <w:p w14:paraId="3410CB51"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2.</w:t>
            </w:r>
            <w:r w:rsidRPr="00A37B7C">
              <w:rPr>
                <w:rFonts w:ascii="Times New Roman" w:hAnsi="Times New Roman"/>
                <w:bCs/>
              </w:rPr>
              <w:t xml:space="preserve"> Аутентификация, идентификация, проверка целостности, авторизация. Криптографическая защита данных. Электронная подпись</w:t>
            </w:r>
          </w:p>
        </w:tc>
        <w:tc>
          <w:tcPr>
            <w:tcW w:w="572" w:type="pct"/>
            <w:vMerge/>
            <w:vAlign w:val="center"/>
          </w:tcPr>
          <w:p w14:paraId="0354AE55" w14:textId="77777777" w:rsidR="000D7985" w:rsidRPr="00A37B7C" w:rsidRDefault="000D7985" w:rsidP="00C46C1F">
            <w:pPr>
              <w:spacing w:after="0" w:line="240" w:lineRule="auto"/>
              <w:jc w:val="center"/>
              <w:rPr>
                <w:rFonts w:ascii="Times New Roman" w:hAnsi="Times New Roman"/>
                <w:i/>
                <w:iCs/>
              </w:rPr>
            </w:pPr>
          </w:p>
        </w:tc>
        <w:tc>
          <w:tcPr>
            <w:tcW w:w="654" w:type="pct"/>
            <w:vMerge/>
          </w:tcPr>
          <w:p w14:paraId="62B0A66E" w14:textId="77777777" w:rsidR="000D7985" w:rsidRPr="00A37B7C" w:rsidRDefault="000D7985" w:rsidP="00C46C1F">
            <w:pPr>
              <w:spacing w:after="0" w:line="240" w:lineRule="auto"/>
              <w:jc w:val="center"/>
              <w:rPr>
                <w:rFonts w:ascii="Times New Roman" w:hAnsi="Times New Roman"/>
                <w:b/>
                <w:bCs/>
              </w:rPr>
            </w:pPr>
          </w:p>
        </w:tc>
      </w:tr>
      <w:tr w:rsidR="000D7985" w:rsidRPr="00A37B7C" w14:paraId="357B3D92" w14:textId="77777777" w:rsidTr="00C46C1F">
        <w:trPr>
          <w:trHeight w:val="20"/>
        </w:trPr>
        <w:tc>
          <w:tcPr>
            <w:tcW w:w="608" w:type="pct"/>
            <w:vMerge/>
          </w:tcPr>
          <w:p w14:paraId="1083DA38" w14:textId="77777777" w:rsidR="000D7985" w:rsidRPr="00A37B7C" w:rsidRDefault="000D7985" w:rsidP="00C46C1F">
            <w:pPr>
              <w:spacing w:after="0" w:line="240" w:lineRule="auto"/>
              <w:rPr>
                <w:rFonts w:ascii="Times New Roman" w:hAnsi="Times New Roman"/>
                <w:b/>
                <w:bCs/>
              </w:rPr>
            </w:pPr>
          </w:p>
        </w:tc>
        <w:tc>
          <w:tcPr>
            <w:tcW w:w="3166" w:type="pct"/>
          </w:tcPr>
          <w:p w14:paraId="2D575BE1"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3.</w:t>
            </w:r>
            <w:r w:rsidRPr="00A37B7C">
              <w:rPr>
                <w:rFonts w:ascii="Times New Roman" w:hAnsi="Times New Roman"/>
                <w:bCs/>
              </w:rPr>
              <w:t xml:space="preserve"> Инновационные решения для безопасности торговли: интеллектуальная система видеонаблюдения для противодействия мошенничеству «</w:t>
            </w:r>
            <w:r w:rsidRPr="00A37B7C">
              <w:rPr>
                <w:rFonts w:ascii="Times New Roman" w:hAnsi="Times New Roman"/>
                <w:bCs/>
                <w:lang w:val="en-US"/>
              </w:rPr>
              <w:t>POS</w:t>
            </w:r>
            <w:r w:rsidRPr="00A37B7C">
              <w:rPr>
                <w:rFonts w:ascii="Times New Roman" w:hAnsi="Times New Roman"/>
                <w:bCs/>
              </w:rPr>
              <w:t>-Интеллект», интегрированные системы видеонаблюдения</w:t>
            </w:r>
          </w:p>
        </w:tc>
        <w:tc>
          <w:tcPr>
            <w:tcW w:w="572" w:type="pct"/>
            <w:vMerge/>
            <w:vAlign w:val="center"/>
          </w:tcPr>
          <w:p w14:paraId="0B6C8FCC" w14:textId="77777777" w:rsidR="000D7985" w:rsidRPr="00A37B7C" w:rsidRDefault="000D7985" w:rsidP="00C46C1F">
            <w:pPr>
              <w:spacing w:after="0" w:line="240" w:lineRule="auto"/>
              <w:jc w:val="center"/>
              <w:rPr>
                <w:rFonts w:ascii="Times New Roman" w:hAnsi="Times New Roman"/>
                <w:i/>
                <w:iCs/>
              </w:rPr>
            </w:pPr>
          </w:p>
        </w:tc>
        <w:tc>
          <w:tcPr>
            <w:tcW w:w="654" w:type="pct"/>
            <w:vMerge/>
          </w:tcPr>
          <w:p w14:paraId="5ED53C68" w14:textId="77777777" w:rsidR="000D7985" w:rsidRPr="00A37B7C" w:rsidRDefault="000D7985" w:rsidP="00C46C1F">
            <w:pPr>
              <w:spacing w:after="0" w:line="240" w:lineRule="auto"/>
              <w:jc w:val="center"/>
              <w:rPr>
                <w:rFonts w:ascii="Times New Roman" w:hAnsi="Times New Roman"/>
                <w:b/>
                <w:bCs/>
              </w:rPr>
            </w:pPr>
          </w:p>
        </w:tc>
      </w:tr>
      <w:tr w:rsidR="000D7985" w:rsidRPr="00A37B7C" w14:paraId="1FAFB6C6" w14:textId="77777777" w:rsidTr="00C46C1F">
        <w:trPr>
          <w:trHeight w:val="20"/>
        </w:trPr>
        <w:tc>
          <w:tcPr>
            <w:tcW w:w="608" w:type="pct"/>
            <w:vMerge/>
          </w:tcPr>
          <w:p w14:paraId="53F5D112" w14:textId="77777777" w:rsidR="000D7985" w:rsidRPr="00A37B7C" w:rsidRDefault="000D7985" w:rsidP="00C46C1F">
            <w:pPr>
              <w:spacing w:after="0" w:line="240" w:lineRule="auto"/>
              <w:rPr>
                <w:rFonts w:ascii="Times New Roman" w:hAnsi="Times New Roman"/>
                <w:b/>
                <w:bCs/>
              </w:rPr>
            </w:pPr>
          </w:p>
        </w:tc>
        <w:tc>
          <w:tcPr>
            <w:tcW w:w="3166" w:type="pct"/>
          </w:tcPr>
          <w:p w14:paraId="186280E0"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В том числе практических занятий</w:t>
            </w:r>
          </w:p>
        </w:tc>
        <w:tc>
          <w:tcPr>
            <w:tcW w:w="572" w:type="pct"/>
            <w:vAlign w:val="center"/>
          </w:tcPr>
          <w:p w14:paraId="15F6C2FB"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c>
          <w:tcPr>
            <w:tcW w:w="654" w:type="pct"/>
            <w:vMerge/>
          </w:tcPr>
          <w:p w14:paraId="36A2D41A" w14:textId="77777777" w:rsidR="000D7985" w:rsidRPr="00A37B7C" w:rsidRDefault="000D7985" w:rsidP="00C46C1F">
            <w:pPr>
              <w:spacing w:after="0" w:line="240" w:lineRule="auto"/>
              <w:jc w:val="center"/>
              <w:rPr>
                <w:rFonts w:ascii="Times New Roman" w:hAnsi="Times New Roman"/>
                <w:b/>
                <w:bCs/>
              </w:rPr>
            </w:pPr>
          </w:p>
        </w:tc>
      </w:tr>
      <w:tr w:rsidR="000D7985" w:rsidRPr="00A37B7C" w14:paraId="5065B636" w14:textId="77777777" w:rsidTr="00C46C1F">
        <w:trPr>
          <w:trHeight w:val="623"/>
        </w:trPr>
        <w:tc>
          <w:tcPr>
            <w:tcW w:w="608" w:type="pct"/>
            <w:vMerge/>
          </w:tcPr>
          <w:p w14:paraId="33038ECA" w14:textId="77777777" w:rsidR="000D7985" w:rsidRPr="00A37B7C" w:rsidRDefault="000D7985" w:rsidP="00C46C1F">
            <w:pPr>
              <w:spacing w:after="0" w:line="240" w:lineRule="auto"/>
              <w:rPr>
                <w:rFonts w:ascii="Times New Roman" w:hAnsi="Times New Roman"/>
                <w:b/>
                <w:bCs/>
              </w:rPr>
            </w:pPr>
          </w:p>
        </w:tc>
        <w:tc>
          <w:tcPr>
            <w:tcW w:w="3166" w:type="pct"/>
          </w:tcPr>
          <w:p w14:paraId="2A89B273"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i/>
              </w:rPr>
              <w:t xml:space="preserve">Практическое занятие №8. </w:t>
            </w:r>
            <w:r w:rsidRPr="00A37B7C">
              <w:rPr>
                <w:rFonts w:ascii="Times New Roman" w:hAnsi="Times New Roman"/>
              </w:rPr>
              <w:t>Анализ правовых основ информационной безопасности предприятия торговли</w:t>
            </w:r>
          </w:p>
        </w:tc>
        <w:tc>
          <w:tcPr>
            <w:tcW w:w="572" w:type="pct"/>
            <w:vAlign w:val="center"/>
          </w:tcPr>
          <w:p w14:paraId="7F8FC229"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49189DAC" w14:textId="77777777" w:rsidR="000D7985" w:rsidRPr="00A37B7C" w:rsidRDefault="000D7985" w:rsidP="00C46C1F">
            <w:pPr>
              <w:spacing w:after="0" w:line="240" w:lineRule="auto"/>
              <w:jc w:val="center"/>
              <w:rPr>
                <w:rFonts w:ascii="Times New Roman" w:hAnsi="Times New Roman"/>
                <w:b/>
                <w:bCs/>
              </w:rPr>
            </w:pPr>
          </w:p>
        </w:tc>
      </w:tr>
      <w:tr w:rsidR="000D7985" w:rsidRPr="00A37B7C" w14:paraId="41F19ED4" w14:textId="77777777" w:rsidTr="00C46C1F">
        <w:trPr>
          <w:trHeight w:val="20"/>
        </w:trPr>
        <w:tc>
          <w:tcPr>
            <w:tcW w:w="608" w:type="pct"/>
            <w:vMerge/>
          </w:tcPr>
          <w:p w14:paraId="690C1094" w14:textId="77777777" w:rsidR="000D7985" w:rsidRPr="00A37B7C" w:rsidRDefault="000D7985" w:rsidP="00C46C1F">
            <w:pPr>
              <w:spacing w:after="0" w:line="240" w:lineRule="auto"/>
              <w:rPr>
                <w:rFonts w:ascii="Times New Roman" w:hAnsi="Times New Roman"/>
                <w:b/>
                <w:bCs/>
              </w:rPr>
            </w:pPr>
          </w:p>
        </w:tc>
        <w:tc>
          <w:tcPr>
            <w:tcW w:w="3166" w:type="pct"/>
          </w:tcPr>
          <w:p w14:paraId="0EE4EB3D"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i/>
              </w:rPr>
              <w:t>Практическое занятие №9.</w:t>
            </w:r>
            <w:r w:rsidRPr="00A37B7C">
              <w:rPr>
                <w:rFonts w:ascii="Times New Roman" w:hAnsi="Times New Roman"/>
              </w:rPr>
              <w:t xml:space="preserve"> Анализ практических ситуаций по управлению АРТ-атаками в коммерческой деятельности.</w:t>
            </w:r>
          </w:p>
        </w:tc>
        <w:tc>
          <w:tcPr>
            <w:tcW w:w="572" w:type="pct"/>
            <w:vAlign w:val="center"/>
          </w:tcPr>
          <w:p w14:paraId="7F214518"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3A64A3ED" w14:textId="77777777" w:rsidR="000D7985" w:rsidRPr="00A37B7C" w:rsidRDefault="000D7985" w:rsidP="00C46C1F">
            <w:pPr>
              <w:spacing w:after="0" w:line="240" w:lineRule="auto"/>
              <w:jc w:val="center"/>
              <w:rPr>
                <w:rFonts w:ascii="Times New Roman" w:hAnsi="Times New Roman"/>
                <w:b/>
                <w:bCs/>
              </w:rPr>
            </w:pPr>
          </w:p>
        </w:tc>
      </w:tr>
      <w:tr w:rsidR="000D7985" w:rsidRPr="00A37B7C" w14:paraId="418400BC" w14:textId="77777777" w:rsidTr="00C46C1F">
        <w:trPr>
          <w:trHeight w:val="20"/>
        </w:trPr>
        <w:tc>
          <w:tcPr>
            <w:tcW w:w="608" w:type="pct"/>
            <w:vMerge/>
          </w:tcPr>
          <w:p w14:paraId="6D66FBC9" w14:textId="77777777" w:rsidR="000D7985" w:rsidRPr="00A37B7C" w:rsidRDefault="000D7985" w:rsidP="00C46C1F">
            <w:pPr>
              <w:spacing w:after="0" w:line="240" w:lineRule="auto"/>
              <w:rPr>
                <w:rFonts w:ascii="Times New Roman" w:hAnsi="Times New Roman"/>
                <w:b/>
                <w:bCs/>
              </w:rPr>
            </w:pPr>
          </w:p>
        </w:tc>
        <w:tc>
          <w:tcPr>
            <w:tcW w:w="3166" w:type="pct"/>
          </w:tcPr>
          <w:p w14:paraId="22D646E2"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1169FF22"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c>
          <w:tcPr>
            <w:tcW w:w="654" w:type="pct"/>
            <w:vMerge/>
          </w:tcPr>
          <w:p w14:paraId="2A6D6337" w14:textId="77777777" w:rsidR="000D7985" w:rsidRPr="00A37B7C" w:rsidRDefault="000D7985" w:rsidP="00C46C1F">
            <w:pPr>
              <w:spacing w:after="0" w:line="240" w:lineRule="auto"/>
              <w:jc w:val="center"/>
              <w:rPr>
                <w:rFonts w:ascii="Times New Roman" w:hAnsi="Times New Roman"/>
                <w:b/>
                <w:bCs/>
              </w:rPr>
            </w:pPr>
          </w:p>
        </w:tc>
      </w:tr>
      <w:tr w:rsidR="000D7985" w:rsidRPr="00A37B7C" w14:paraId="14D51D3F" w14:textId="77777777" w:rsidTr="00C46C1F">
        <w:trPr>
          <w:trHeight w:val="20"/>
        </w:trPr>
        <w:tc>
          <w:tcPr>
            <w:tcW w:w="608" w:type="pct"/>
            <w:vMerge w:val="restart"/>
          </w:tcPr>
          <w:p w14:paraId="001CF847"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Тема 8.</w:t>
            </w:r>
          </w:p>
          <w:p w14:paraId="726D764F"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Инновационные решения в электронной торговле</w:t>
            </w:r>
          </w:p>
        </w:tc>
        <w:tc>
          <w:tcPr>
            <w:tcW w:w="3166" w:type="pct"/>
          </w:tcPr>
          <w:p w14:paraId="6C60AF95"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bCs/>
              </w:rPr>
              <w:t>Содержание учебного материала</w:t>
            </w:r>
          </w:p>
        </w:tc>
        <w:tc>
          <w:tcPr>
            <w:tcW w:w="572" w:type="pct"/>
            <w:vAlign w:val="center"/>
          </w:tcPr>
          <w:p w14:paraId="543CCB28"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6/4</w:t>
            </w:r>
          </w:p>
        </w:tc>
        <w:tc>
          <w:tcPr>
            <w:tcW w:w="654" w:type="pct"/>
            <w:vMerge w:val="restart"/>
          </w:tcPr>
          <w:p w14:paraId="3B4AAA41"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01, ОК 02, </w:t>
            </w:r>
          </w:p>
          <w:p w14:paraId="3A724898"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 xml:space="preserve">ОК 05, ОК 09, </w:t>
            </w:r>
          </w:p>
          <w:p w14:paraId="4D57C5E9"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rPr>
              <w:t>ПК 1.2, ПК 1.6,</w:t>
            </w:r>
          </w:p>
          <w:p w14:paraId="3B505B8E"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rPr>
              <w:t xml:space="preserve">ПК 2.5 </w:t>
            </w:r>
          </w:p>
        </w:tc>
      </w:tr>
      <w:tr w:rsidR="000D7985" w:rsidRPr="00A37B7C" w14:paraId="671CEDDD" w14:textId="77777777" w:rsidTr="00C46C1F">
        <w:trPr>
          <w:trHeight w:val="20"/>
        </w:trPr>
        <w:tc>
          <w:tcPr>
            <w:tcW w:w="608" w:type="pct"/>
            <w:vMerge/>
          </w:tcPr>
          <w:p w14:paraId="4ECFB860" w14:textId="77777777" w:rsidR="000D7985" w:rsidRPr="00A37B7C" w:rsidRDefault="000D7985" w:rsidP="00C46C1F">
            <w:pPr>
              <w:spacing w:after="0" w:line="240" w:lineRule="auto"/>
              <w:rPr>
                <w:rFonts w:ascii="Times New Roman" w:hAnsi="Times New Roman"/>
                <w:b/>
                <w:bCs/>
              </w:rPr>
            </w:pPr>
          </w:p>
        </w:tc>
        <w:tc>
          <w:tcPr>
            <w:tcW w:w="3166" w:type="pct"/>
          </w:tcPr>
          <w:p w14:paraId="11E12773"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1.</w:t>
            </w:r>
            <w:r w:rsidRPr="00A37B7C">
              <w:rPr>
                <w:rFonts w:ascii="Times New Roman" w:hAnsi="Times New Roman"/>
                <w:bCs/>
              </w:rPr>
              <w:t xml:space="preserve"> Инновационные системы для управления электронной коммерцией и многоканальными продажами: платформа электронной коммерции «</w:t>
            </w:r>
            <w:r w:rsidRPr="00A37B7C">
              <w:rPr>
                <w:rFonts w:ascii="Times New Roman" w:hAnsi="Times New Roman"/>
                <w:bCs/>
                <w:lang w:val="en-US"/>
              </w:rPr>
              <w:t>WebSphere</w:t>
            </w:r>
            <w:r w:rsidRPr="00A37B7C">
              <w:rPr>
                <w:rFonts w:ascii="Times New Roman" w:hAnsi="Times New Roman"/>
                <w:bCs/>
              </w:rPr>
              <w:t xml:space="preserve"> </w:t>
            </w:r>
            <w:r w:rsidRPr="00A37B7C">
              <w:rPr>
                <w:rFonts w:ascii="Times New Roman" w:hAnsi="Times New Roman"/>
                <w:bCs/>
                <w:lang w:val="en-US"/>
              </w:rPr>
              <w:t>Commerce</w:t>
            </w:r>
            <w:r w:rsidRPr="00A37B7C">
              <w:rPr>
                <w:rFonts w:ascii="Times New Roman" w:hAnsi="Times New Roman"/>
                <w:bCs/>
              </w:rPr>
              <w:t xml:space="preserve"> </w:t>
            </w:r>
            <w:r w:rsidRPr="00A37B7C">
              <w:rPr>
                <w:rFonts w:ascii="Times New Roman" w:hAnsi="Times New Roman"/>
                <w:bCs/>
                <w:lang w:val="en-US"/>
              </w:rPr>
              <w:t>Enterprise</w:t>
            </w:r>
            <w:r w:rsidRPr="00A37B7C">
              <w:rPr>
                <w:rFonts w:ascii="Times New Roman" w:hAnsi="Times New Roman"/>
                <w:bCs/>
              </w:rPr>
              <w:t>», информационная система для управления многоканальными продажами «</w:t>
            </w:r>
            <w:r w:rsidRPr="00A37B7C">
              <w:rPr>
                <w:rFonts w:ascii="Times New Roman" w:hAnsi="Times New Roman"/>
                <w:bCs/>
                <w:lang w:val="en-US"/>
              </w:rPr>
              <w:t>Hybris</w:t>
            </w:r>
            <w:r w:rsidRPr="00A37B7C">
              <w:rPr>
                <w:rFonts w:ascii="Times New Roman" w:hAnsi="Times New Roman"/>
                <w:bCs/>
              </w:rPr>
              <w:t xml:space="preserve"> </w:t>
            </w:r>
            <w:r w:rsidRPr="00A37B7C">
              <w:rPr>
                <w:rFonts w:ascii="Times New Roman" w:hAnsi="Times New Roman"/>
                <w:bCs/>
                <w:lang w:val="en-US"/>
              </w:rPr>
              <w:t>B</w:t>
            </w:r>
            <w:r w:rsidRPr="00A37B7C">
              <w:rPr>
                <w:rFonts w:ascii="Times New Roman" w:hAnsi="Times New Roman"/>
                <w:bCs/>
              </w:rPr>
              <w:t>2</w:t>
            </w:r>
            <w:r w:rsidRPr="00A37B7C">
              <w:rPr>
                <w:rFonts w:ascii="Times New Roman" w:hAnsi="Times New Roman"/>
                <w:bCs/>
                <w:lang w:val="en-US"/>
              </w:rPr>
              <w:t>C</w:t>
            </w:r>
            <w:r w:rsidRPr="00A37B7C">
              <w:rPr>
                <w:rFonts w:ascii="Times New Roman" w:hAnsi="Times New Roman"/>
                <w:bCs/>
              </w:rPr>
              <w:t xml:space="preserve"> </w:t>
            </w:r>
            <w:r w:rsidRPr="00A37B7C">
              <w:rPr>
                <w:rFonts w:ascii="Times New Roman" w:hAnsi="Times New Roman"/>
                <w:bCs/>
                <w:lang w:val="en-US"/>
              </w:rPr>
              <w:t>commerce</w:t>
            </w:r>
            <w:r w:rsidRPr="00A37B7C">
              <w:rPr>
                <w:rFonts w:ascii="Times New Roman" w:hAnsi="Times New Roman"/>
                <w:bCs/>
              </w:rPr>
              <w:t>»</w:t>
            </w:r>
          </w:p>
        </w:tc>
        <w:tc>
          <w:tcPr>
            <w:tcW w:w="572" w:type="pct"/>
            <w:vMerge w:val="restart"/>
            <w:vAlign w:val="center"/>
          </w:tcPr>
          <w:p w14:paraId="05B321D3"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44255439" w14:textId="77777777" w:rsidR="000D7985" w:rsidRPr="00A37B7C" w:rsidRDefault="000D7985" w:rsidP="00C46C1F">
            <w:pPr>
              <w:spacing w:after="0" w:line="240" w:lineRule="auto"/>
              <w:rPr>
                <w:rFonts w:ascii="Times New Roman" w:hAnsi="Times New Roman"/>
                <w:b/>
                <w:bCs/>
              </w:rPr>
            </w:pPr>
          </w:p>
        </w:tc>
      </w:tr>
      <w:tr w:rsidR="000D7985" w:rsidRPr="00A37B7C" w14:paraId="3D6D7CD8" w14:textId="77777777" w:rsidTr="00C46C1F">
        <w:trPr>
          <w:trHeight w:val="20"/>
        </w:trPr>
        <w:tc>
          <w:tcPr>
            <w:tcW w:w="608" w:type="pct"/>
            <w:vMerge/>
          </w:tcPr>
          <w:p w14:paraId="5BDE2B59" w14:textId="77777777" w:rsidR="000D7985" w:rsidRPr="00A37B7C" w:rsidRDefault="000D7985" w:rsidP="00C46C1F">
            <w:pPr>
              <w:spacing w:after="0" w:line="240" w:lineRule="auto"/>
              <w:rPr>
                <w:rFonts w:ascii="Times New Roman" w:hAnsi="Times New Roman"/>
                <w:b/>
                <w:bCs/>
              </w:rPr>
            </w:pPr>
          </w:p>
        </w:tc>
        <w:tc>
          <w:tcPr>
            <w:tcW w:w="3166" w:type="pct"/>
          </w:tcPr>
          <w:p w14:paraId="7531DD08" w14:textId="77777777" w:rsidR="000D7985" w:rsidRPr="00A37B7C" w:rsidRDefault="000D7985" w:rsidP="00C46C1F">
            <w:pPr>
              <w:spacing w:after="0" w:line="240" w:lineRule="auto"/>
              <w:jc w:val="both"/>
              <w:rPr>
                <w:rFonts w:ascii="Times New Roman" w:hAnsi="Times New Roman"/>
                <w:bCs/>
              </w:rPr>
            </w:pPr>
            <w:r w:rsidRPr="00A37B7C">
              <w:rPr>
                <w:rFonts w:ascii="Times New Roman" w:hAnsi="Times New Roman"/>
                <w:b/>
              </w:rPr>
              <w:t>2.</w:t>
            </w:r>
            <w:r w:rsidRPr="00A37B7C">
              <w:rPr>
                <w:rFonts w:ascii="Times New Roman" w:hAnsi="Times New Roman"/>
                <w:bCs/>
              </w:rPr>
              <w:t xml:space="preserve"> Торговые информационные системы, мобильные приложения и программы: система управления веб-проектами «1С-Битрикс: Управление сайтом». Новые решения в мобильном торговом приложении «Моби-С», автоматизированная система управления мобильной торговлей «Оптиум»  </w:t>
            </w:r>
          </w:p>
        </w:tc>
        <w:tc>
          <w:tcPr>
            <w:tcW w:w="572" w:type="pct"/>
            <w:vMerge/>
            <w:vAlign w:val="center"/>
          </w:tcPr>
          <w:p w14:paraId="14F964BC" w14:textId="77777777" w:rsidR="000D7985" w:rsidRPr="00A37B7C" w:rsidRDefault="000D7985" w:rsidP="00C46C1F">
            <w:pPr>
              <w:spacing w:after="0" w:line="240" w:lineRule="auto"/>
              <w:jc w:val="center"/>
              <w:rPr>
                <w:rFonts w:ascii="Times New Roman" w:hAnsi="Times New Roman"/>
                <w:i/>
                <w:iCs/>
              </w:rPr>
            </w:pPr>
          </w:p>
        </w:tc>
        <w:tc>
          <w:tcPr>
            <w:tcW w:w="654" w:type="pct"/>
            <w:vMerge/>
          </w:tcPr>
          <w:p w14:paraId="3E9A3845" w14:textId="77777777" w:rsidR="000D7985" w:rsidRPr="00A37B7C" w:rsidRDefault="000D7985" w:rsidP="00C46C1F">
            <w:pPr>
              <w:spacing w:after="0" w:line="240" w:lineRule="auto"/>
              <w:rPr>
                <w:rFonts w:ascii="Times New Roman" w:hAnsi="Times New Roman"/>
                <w:b/>
                <w:bCs/>
              </w:rPr>
            </w:pPr>
          </w:p>
        </w:tc>
      </w:tr>
      <w:tr w:rsidR="000D7985" w:rsidRPr="00A37B7C" w14:paraId="19ADFFDA" w14:textId="77777777" w:rsidTr="00C46C1F">
        <w:trPr>
          <w:trHeight w:val="20"/>
        </w:trPr>
        <w:tc>
          <w:tcPr>
            <w:tcW w:w="608" w:type="pct"/>
            <w:vMerge/>
          </w:tcPr>
          <w:p w14:paraId="2C5B32C7" w14:textId="77777777" w:rsidR="000D7985" w:rsidRPr="00A37B7C" w:rsidRDefault="000D7985" w:rsidP="00C46C1F">
            <w:pPr>
              <w:spacing w:after="0" w:line="240" w:lineRule="auto"/>
              <w:rPr>
                <w:rFonts w:ascii="Times New Roman" w:hAnsi="Times New Roman"/>
                <w:b/>
                <w:bCs/>
              </w:rPr>
            </w:pPr>
          </w:p>
        </w:tc>
        <w:tc>
          <w:tcPr>
            <w:tcW w:w="3166" w:type="pct"/>
          </w:tcPr>
          <w:p w14:paraId="41B7BAA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 том числе практических занятий</w:t>
            </w:r>
          </w:p>
        </w:tc>
        <w:tc>
          <w:tcPr>
            <w:tcW w:w="572" w:type="pct"/>
            <w:vAlign w:val="center"/>
          </w:tcPr>
          <w:p w14:paraId="407FB77C" w14:textId="77777777" w:rsidR="000D7985" w:rsidRPr="00A37B7C" w:rsidRDefault="000D7985" w:rsidP="00C46C1F">
            <w:pPr>
              <w:spacing w:after="0" w:line="240" w:lineRule="auto"/>
              <w:jc w:val="center"/>
              <w:rPr>
                <w:rFonts w:ascii="Times New Roman" w:hAnsi="Times New Roman"/>
                <w:b/>
                <w:bCs/>
                <w:i/>
                <w:iCs/>
              </w:rPr>
            </w:pPr>
            <w:r w:rsidRPr="00A37B7C">
              <w:rPr>
                <w:rFonts w:ascii="Times New Roman" w:hAnsi="Times New Roman"/>
                <w:b/>
                <w:bCs/>
                <w:i/>
                <w:iCs/>
              </w:rPr>
              <w:t>4</w:t>
            </w:r>
          </w:p>
        </w:tc>
        <w:tc>
          <w:tcPr>
            <w:tcW w:w="654" w:type="pct"/>
            <w:vMerge/>
          </w:tcPr>
          <w:p w14:paraId="7EAEF9B1" w14:textId="77777777" w:rsidR="000D7985" w:rsidRPr="00A37B7C" w:rsidRDefault="000D7985" w:rsidP="00C46C1F">
            <w:pPr>
              <w:spacing w:after="0" w:line="240" w:lineRule="auto"/>
              <w:rPr>
                <w:rFonts w:ascii="Times New Roman" w:hAnsi="Times New Roman"/>
                <w:b/>
                <w:bCs/>
              </w:rPr>
            </w:pPr>
          </w:p>
        </w:tc>
      </w:tr>
      <w:tr w:rsidR="000D7985" w:rsidRPr="00A37B7C" w14:paraId="089A8760" w14:textId="77777777" w:rsidTr="00C46C1F">
        <w:trPr>
          <w:trHeight w:val="20"/>
        </w:trPr>
        <w:tc>
          <w:tcPr>
            <w:tcW w:w="608" w:type="pct"/>
            <w:vMerge/>
          </w:tcPr>
          <w:p w14:paraId="433D0E1C" w14:textId="77777777" w:rsidR="000D7985" w:rsidRPr="00A37B7C" w:rsidRDefault="000D7985" w:rsidP="00C46C1F">
            <w:pPr>
              <w:spacing w:after="0" w:line="240" w:lineRule="auto"/>
              <w:rPr>
                <w:rFonts w:ascii="Times New Roman" w:hAnsi="Times New Roman"/>
                <w:b/>
                <w:bCs/>
              </w:rPr>
            </w:pPr>
          </w:p>
        </w:tc>
        <w:tc>
          <w:tcPr>
            <w:tcW w:w="3166" w:type="pct"/>
          </w:tcPr>
          <w:p w14:paraId="18531FB1" w14:textId="77777777" w:rsidR="000D7985" w:rsidRPr="00A37B7C" w:rsidRDefault="000D7985" w:rsidP="00C46C1F">
            <w:pPr>
              <w:spacing w:after="0" w:line="240" w:lineRule="auto"/>
              <w:jc w:val="both"/>
              <w:rPr>
                <w:rFonts w:ascii="Times New Roman" w:hAnsi="Times New Roman"/>
                <w:b/>
                <w:bCs/>
              </w:rPr>
            </w:pPr>
            <w:r w:rsidRPr="00A37B7C">
              <w:rPr>
                <w:rFonts w:ascii="Times New Roman" w:hAnsi="Times New Roman"/>
                <w:b/>
                <w:i/>
              </w:rPr>
              <w:t xml:space="preserve">Практическое занятие № 10. </w:t>
            </w:r>
            <w:r w:rsidRPr="00A37B7C">
              <w:rPr>
                <w:rFonts w:ascii="Times New Roman" w:hAnsi="Times New Roman"/>
              </w:rPr>
              <w:t xml:space="preserve">Работа с мобильным приложением </w:t>
            </w:r>
            <w:r w:rsidRPr="00A37B7C">
              <w:rPr>
                <w:rFonts w:ascii="Times New Roman" w:hAnsi="Times New Roman"/>
                <w:bCs/>
              </w:rPr>
              <w:t>«Моби-С»</w:t>
            </w:r>
          </w:p>
        </w:tc>
        <w:tc>
          <w:tcPr>
            <w:tcW w:w="572" w:type="pct"/>
            <w:vAlign w:val="center"/>
          </w:tcPr>
          <w:p w14:paraId="47F382C5"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1</w:t>
            </w:r>
          </w:p>
        </w:tc>
        <w:tc>
          <w:tcPr>
            <w:tcW w:w="654" w:type="pct"/>
            <w:vMerge/>
          </w:tcPr>
          <w:p w14:paraId="63ECA59E" w14:textId="77777777" w:rsidR="000D7985" w:rsidRPr="00A37B7C" w:rsidRDefault="000D7985" w:rsidP="00C46C1F">
            <w:pPr>
              <w:spacing w:after="0" w:line="240" w:lineRule="auto"/>
              <w:rPr>
                <w:rFonts w:ascii="Times New Roman" w:hAnsi="Times New Roman"/>
                <w:b/>
                <w:bCs/>
              </w:rPr>
            </w:pPr>
          </w:p>
        </w:tc>
      </w:tr>
      <w:tr w:rsidR="000D7985" w:rsidRPr="00A37B7C" w14:paraId="1BD0DC95" w14:textId="77777777" w:rsidTr="00C46C1F">
        <w:trPr>
          <w:trHeight w:val="20"/>
        </w:trPr>
        <w:tc>
          <w:tcPr>
            <w:tcW w:w="608" w:type="pct"/>
            <w:vMerge/>
          </w:tcPr>
          <w:p w14:paraId="2B4833B6" w14:textId="77777777" w:rsidR="000D7985" w:rsidRPr="00A37B7C" w:rsidRDefault="000D7985" w:rsidP="00C46C1F">
            <w:pPr>
              <w:spacing w:after="0" w:line="240" w:lineRule="auto"/>
              <w:rPr>
                <w:rFonts w:ascii="Times New Roman" w:hAnsi="Times New Roman"/>
                <w:b/>
                <w:bCs/>
              </w:rPr>
            </w:pPr>
          </w:p>
        </w:tc>
        <w:tc>
          <w:tcPr>
            <w:tcW w:w="3166" w:type="pct"/>
          </w:tcPr>
          <w:p w14:paraId="0BF48BB0"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i/>
              </w:rPr>
              <w:t xml:space="preserve">Практическое занятие № 11. </w:t>
            </w:r>
            <w:r w:rsidRPr="00A37B7C">
              <w:rPr>
                <w:rFonts w:ascii="Times New Roman" w:hAnsi="Times New Roman"/>
              </w:rPr>
              <w:t>Работа с мобильным приложением «1С-Битрикс: Мобильное приложение»</w:t>
            </w:r>
          </w:p>
        </w:tc>
        <w:tc>
          <w:tcPr>
            <w:tcW w:w="572" w:type="pct"/>
            <w:vAlign w:val="center"/>
          </w:tcPr>
          <w:p w14:paraId="3F9F85C0"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2</w:t>
            </w:r>
          </w:p>
        </w:tc>
        <w:tc>
          <w:tcPr>
            <w:tcW w:w="654" w:type="pct"/>
            <w:vMerge/>
          </w:tcPr>
          <w:p w14:paraId="65DAF409" w14:textId="77777777" w:rsidR="000D7985" w:rsidRPr="00A37B7C" w:rsidRDefault="000D7985" w:rsidP="00C46C1F">
            <w:pPr>
              <w:spacing w:after="0" w:line="240" w:lineRule="auto"/>
              <w:rPr>
                <w:rFonts w:ascii="Times New Roman" w:hAnsi="Times New Roman"/>
                <w:b/>
                <w:bCs/>
              </w:rPr>
            </w:pPr>
          </w:p>
        </w:tc>
      </w:tr>
      <w:tr w:rsidR="000D7985" w:rsidRPr="00A37B7C" w14:paraId="71DCBE18" w14:textId="77777777" w:rsidTr="00C46C1F">
        <w:trPr>
          <w:trHeight w:val="20"/>
        </w:trPr>
        <w:tc>
          <w:tcPr>
            <w:tcW w:w="608" w:type="pct"/>
            <w:vMerge/>
          </w:tcPr>
          <w:p w14:paraId="36AAF567" w14:textId="77777777" w:rsidR="000D7985" w:rsidRPr="00A37B7C" w:rsidRDefault="000D7985" w:rsidP="00C46C1F">
            <w:pPr>
              <w:spacing w:after="0" w:line="240" w:lineRule="auto"/>
              <w:rPr>
                <w:rFonts w:ascii="Times New Roman" w:hAnsi="Times New Roman"/>
                <w:b/>
                <w:bCs/>
              </w:rPr>
            </w:pPr>
          </w:p>
        </w:tc>
        <w:tc>
          <w:tcPr>
            <w:tcW w:w="3166" w:type="pct"/>
          </w:tcPr>
          <w:p w14:paraId="57954FE0"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i/>
              </w:rPr>
              <w:t xml:space="preserve">Практическое занятие № 12. </w:t>
            </w:r>
            <w:r w:rsidRPr="00A37B7C">
              <w:rPr>
                <w:rFonts w:ascii="Times New Roman" w:hAnsi="Times New Roman"/>
              </w:rPr>
              <w:t xml:space="preserve">Работа с </w:t>
            </w:r>
            <w:r w:rsidRPr="00A37B7C">
              <w:rPr>
                <w:rFonts w:ascii="Times New Roman" w:hAnsi="Times New Roman"/>
                <w:bCs/>
              </w:rPr>
              <w:t xml:space="preserve">автоматизированной системой управления мобильной торговлей «Оптиум»  </w:t>
            </w:r>
          </w:p>
        </w:tc>
        <w:tc>
          <w:tcPr>
            <w:tcW w:w="572" w:type="pct"/>
            <w:vAlign w:val="center"/>
          </w:tcPr>
          <w:p w14:paraId="16262DF4" w14:textId="77777777" w:rsidR="000D7985" w:rsidRPr="00A37B7C" w:rsidRDefault="000D7985" w:rsidP="00C46C1F">
            <w:pPr>
              <w:spacing w:after="0" w:line="240" w:lineRule="auto"/>
              <w:jc w:val="center"/>
              <w:rPr>
                <w:rFonts w:ascii="Times New Roman" w:hAnsi="Times New Roman"/>
                <w:i/>
                <w:iCs/>
              </w:rPr>
            </w:pPr>
            <w:r w:rsidRPr="00A37B7C">
              <w:rPr>
                <w:rFonts w:ascii="Times New Roman" w:hAnsi="Times New Roman"/>
                <w:i/>
                <w:iCs/>
              </w:rPr>
              <w:t>1</w:t>
            </w:r>
          </w:p>
        </w:tc>
        <w:tc>
          <w:tcPr>
            <w:tcW w:w="654" w:type="pct"/>
            <w:vMerge/>
          </w:tcPr>
          <w:p w14:paraId="51BD9A7E" w14:textId="77777777" w:rsidR="000D7985" w:rsidRPr="00A37B7C" w:rsidRDefault="000D7985" w:rsidP="00C46C1F">
            <w:pPr>
              <w:spacing w:after="0" w:line="240" w:lineRule="auto"/>
              <w:rPr>
                <w:rFonts w:ascii="Times New Roman" w:hAnsi="Times New Roman"/>
                <w:b/>
                <w:bCs/>
              </w:rPr>
            </w:pPr>
          </w:p>
        </w:tc>
      </w:tr>
      <w:tr w:rsidR="000D7985" w:rsidRPr="00A37B7C" w14:paraId="72581B2C" w14:textId="77777777" w:rsidTr="00C46C1F">
        <w:trPr>
          <w:trHeight w:val="20"/>
        </w:trPr>
        <w:tc>
          <w:tcPr>
            <w:tcW w:w="608" w:type="pct"/>
            <w:vMerge/>
          </w:tcPr>
          <w:p w14:paraId="3C759542" w14:textId="77777777" w:rsidR="000D7985" w:rsidRPr="00A37B7C" w:rsidRDefault="000D7985" w:rsidP="00C46C1F">
            <w:pPr>
              <w:spacing w:after="0" w:line="240" w:lineRule="auto"/>
              <w:rPr>
                <w:rFonts w:ascii="Times New Roman" w:hAnsi="Times New Roman"/>
                <w:b/>
                <w:bCs/>
              </w:rPr>
            </w:pPr>
          </w:p>
        </w:tc>
        <w:tc>
          <w:tcPr>
            <w:tcW w:w="3166" w:type="pct"/>
          </w:tcPr>
          <w:p w14:paraId="05EBC63E" w14:textId="77777777" w:rsidR="000D7985" w:rsidRPr="00A37B7C" w:rsidRDefault="000D7985" w:rsidP="00C46C1F">
            <w:pPr>
              <w:spacing w:after="0" w:line="240" w:lineRule="auto"/>
              <w:jc w:val="both"/>
              <w:rPr>
                <w:rFonts w:ascii="Times New Roman" w:hAnsi="Times New Roman"/>
                <w:b/>
                <w:i/>
              </w:rPr>
            </w:pPr>
            <w:r w:rsidRPr="00A37B7C">
              <w:rPr>
                <w:rFonts w:ascii="Times New Roman" w:hAnsi="Times New Roman"/>
                <w:b/>
                <w:bCs/>
              </w:rPr>
              <w:t>Самостоятельная работа обучающихся</w:t>
            </w:r>
          </w:p>
        </w:tc>
        <w:tc>
          <w:tcPr>
            <w:tcW w:w="572" w:type="pct"/>
            <w:vAlign w:val="center"/>
          </w:tcPr>
          <w:p w14:paraId="4120F404"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w:t>
            </w:r>
          </w:p>
        </w:tc>
        <w:tc>
          <w:tcPr>
            <w:tcW w:w="654" w:type="pct"/>
            <w:vMerge/>
          </w:tcPr>
          <w:p w14:paraId="283E1FD6" w14:textId="77777777" w:rsidR="000D7985" w:rsidRPr="00A37B7C" w:rsidRDefault="000D7985" w:rsidP="00C46C1F">
            <w:pPr>
              <w:spacing w:after="0" w:line="240" w:lineRule="auto"/>
              <w:rPr>
                <w:rFonts w:ascii="Times New Roman" w:hAnsi="Times New Roman"/>
                <w:b/>
                <w:bCs/>
              </w:rPr>
            </w:pPr>
          </w:p>
        </w:tc>
      </w:tr>
      <w:tr w:rsidR="000D7985" w:rsidRPr="00A37B7C" w14:paraId="43BCCEAA" w14:textId="77777777" w:rsidTr="00C46C1F">
        <w:trPr>
          <w:trHeight w:val="20"/>
        </w:trPr>
        <w:tc>
          <w:tcPr>
            <w:tcW w:w="3774" w:type="pct"/>
            <w:gridSpan w:val="2"/>
          </w:tcPr>
          <w:p w14:paraId="39175D4C" w14:textId="77777777" w:rsidR="000D7985" w:rsidRPr="00A37B7C" w:rsidRDefault="000D7985" w:rsidP="00C46C1F">
            <w:pPr>
              <w:suppressAutoHyphens/>
              <w:spacing w:after="0" w:line="240" w:lineRule="auto"/>
              <w:rPr>
                <w:rFonts w:ascii="Times New Roman" w:hAnsi="Times New Roman"/>
                <w:b/>
              </w:rPr>
            </w:pPr>
            <w:r w:rsidRPr="00A37B7C">
              <w:rPr>
                <w:rFonts w:ascii="Times New Roman" w:hAnsi="Times New Roman"/>
                <w:b/>
              </w:rPr>
              <w:t>Промежуточная аттестация</w:t>
            </w:r>
          </w:p>
        </w:tc>
        <w:tc>
          <w:tcPr>
            <w:tcW w:w="572" w:type="pct"/>
            <w:vAlign w:val="center"/>
          </w:tcPr>
          <w:p w14:paraId="5062FF41" w14:textId="77777777" w:rsidR="000D7985" w:rsidRPr="00A37B7C" w:rsidRDefault="000D7985" w:rsidP="00C46C1F">
            <w:pPr>
              <w:spacing w:after="0" w:line="240" w:lineRule="auto"/>
              <w:jc w:val="center"/>
              <w:rPr>
                <w:rFonts w:ascii="Times New Roman" w:hAnsi="Times New Roman"/>
                <w:b/>
              </w:rPr>
            </w:pPr>
            <w:r w:rsidRPr="00A37B7C">
              <w:rPr>
                <w:rFonts w:ascii="Times New Roman" w:hAnsi="Times New Roman"/>
                <w:b/>
              </w:rPr>
              <w:t>12</w:t>
            </w:r>
          </w:p>
        </w:tc>
        <w:tc>
          <w:tcPr>
            <w:tcW w:w="654" w:type="pct"/>
          </w:tcPr>
          <w:p w14:paraId="00E747DE" w14:textId="77777777" w:rsidR="000D7985" w:rsidRPr="00A37B7C" w:rsidRDefault="000D7985" w:rsidP="00C46C1F">
            <w:pPr>
              <w:spacing w:after="0" w:line="240" w:lineRule="auto"/>
              <w:rPr>
                <w:rFonts w:ascii="Times New Roman" w:hAnsi="Times New Roman"/>
                <w:b/>
                <w:i/>
              </w:rPr>
            </w:pPr>
          </w:p>
        </w:tc>
      </w:tr>
      <w:tr w:rsidR="000D7985" w:rsidRPr="00A37B7C" w14:paraId="38C853FF" w14:textId="77777777" w:rsidTr="00C46C1F">
        <w:trPr>
          <w:trHeight w:val="20"/>
        </w:trPr>
        <w:tc>
          <w:tcPr>
            <w:tcW w:w="3774" w:type="pct"/>
            <w:gridSpan w:val="2"/>
          </w:tcPr>
          <w:p w14:paraId="3D512062" w14:textId="77777777" w:rsidR="000D7985" w:rsidRPr="00A37B7C" w:rsidRDefault="000D7985" w:rsidP="00C46C1F">
            <w:pPr>
              <w:spacing w:after="0" w:line="240" w:lineRule="auto"/>
              <w:rPr>
                <w:rFonts w:ascii="Times New Roman" w:hAnsi="Times New Roman"/>
                <w:b/>
                <w:bCs/>
              </w:rPr>
            </w:pPr>
            <w:r w:rsidRPr="00A37B7C">
              <w:rPr>
                <w:rFonts w:ascii="Times New Roman" w:hAnsi="Times New Roman"/>
                <w:b/>
                <w:bCs/>
              </w:rPr>
              <w:t>Всего:</w:t>
            </w:r>
          </w:p>
        </w:tc>
        <w:tc>
          <w:tcPr>
            <w:tcW w:w="572" w:type="pct"/>
            <w:vAlign w:val="center"/>
          </w:tcPr>
          <w:p w14:paraId="6C541F9F" w14:textId="77777777" w:rsidR="000D7985" w:rsidRPr="00A37B7C" w:rsidRDefault="000D7985" w:rsidP="00C46C1F">
            <w:pPr>
              <w:spacing w:after="0" w:line="240" w:lineRule="auto"/>
              <w:jc w:val="center"/>
              <w:rPr>
                <w:rFonts w:ascii="Times New Roman" w:hAnsi="Times New Roman"/>
                <w:b/>
                <w:bCs/>
              </w:rPr>
            </w:pPr>
            <w:r w:rsidRPr="00A37B7C">
              <w:rPr>
                <w:rFonts w:ascii="Times New Roman" w:hAnsi="Times New Roman"/>
                <w:b/>
                <w:bCs/>
              </w:rPr>
              <w:t>52</w:t>
            </w:r>
          </w:p>
        </w:tc>
        <w:tc>
          <w:tcPr>
            <w:tcW w:w="654" w:type="pct"/>
          </w:tcPr>
          <w:p w14:paraId="724E16A9" w14:textId="77777777" w:rsidR="000D7985" w:rsidRPr="00A37B7C" w:rsidRDefault="000D7985" w:rsidP="00C46C1F">
            <w:pPr>
              <w:spacing w:after="0" w:line="240" w:lineRule="auto"/>
              <w:rPr>
                <w:rFonts w:ascii="Times New Roman" w:hAnsi="Times New Roman"/>
                <w:b/>
                <w:bCs/>
                <w:i/>
              </w:rPr>
            </w:pPr>
          </w:p>
        </w:tc>
      </w:tr>
    </w:tbl>
    <w:p w14:paraId="784B2830" w14:textId="77777777" w:rsidR="000D7985" w:rsidRPr="00A37B7C" w:rsidRDefault="000D7985" w:rsidP="000D7985">
      <w:pPr>
        <w:suppressAutoHyphens/>
        <w:jc w:val="both"/>
        <w:rPr>
          <w:i/>
        </w:rPr>
      </w:pPr>
    </w:p>
    <w:p w14:paraId="7651AF5F" w14:textId="77777777" w:rsidR="000D7985" w:rsidRPr="00A37B7C" w:rsidRDefault="000D7985" w:rsidP="000D7985">
      <w:pPr>
        <w:ind w:firstLine="709"/>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36C1CC1E"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43C0776F" w14:textId="77777777" w:rsidR="000D7985" w:rsidRPr="009F7A43" w:rsidRDefault="000D7985" w:rsidP="000D7985">
      <w:pPr>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9B2C3AD" w14:textId="77777777" w:rsidR="000D7985" w:rsidRPr="00A37B7C" w:rsidRDefault="000D7985" w:rsidP="000D7985">
      <w:pPr>
        <w:suppressAutoHyphens/>
        <w:ind w:firstLine="709"/>
        <w:jc w:val="both"/>
        <w:rPr>
          <w:rFonts w:ascii="Times New Roman" w:hAnsi="Times New Roman"/>
          <w:bCs/>
          <w:i/>
          <w:iCs/>
          <w:sz w:val="24"/>
          <w:szCs w:val="24"/>
        </w:rPr>
      </w:pPr>
      <w:r w:rsidRPr="00A37B7C">
        <w:rPr>
          <w:rFonts w:ascii="Times New Roman" w:hAnsi="Times New Roman"/>
          <w:bCs/>
          <w:iCs/>
          <w:sz w:val="24"/>
          <w:szCs w:val="24"/>
        </w:rPr>
        <w:t>Лаборатория «</w:t>
      </w:r>
      <w:r w:rsidRPr="00A37B7C">
        <w:rPr>
          <w:rFonts w:ascii="Times New Roman" w:hAnsi="Times New Roman"/>
          <w:sz w:val="24"/>
          <w:szCs w:val="24"/>
        </w:rPr>
        <w:t xml:space="preserve">Автоматизации и цифровизации торговой деятельности» </w:t>
      </w:r>
      <w:r w:rsidRPr="00A37B7C">
        <w:rPr>
          <w:rFonts w:ascii="Times New Roman" w:hAnsi="Times New Roman"/>
          <w:bCs/>
          <w:sz w:val="24"/>
          <w:szCs w:val="24"/>
        </w:rPr>
        <w:t>оснащенная</w:t>
      </w:r>
      <w:r>
        <w:rPr>
          <w:rFonts w:ascii="Times New Roman" w:hAnsi="Times New Roman"/>
          <w:bCs/>
          <w:sz w:val="24"/>
          <w:szCs w:val="24"/>
        </w:rPr>
        <w:t xml:space="preserve"> в соответствии с п. 6.1.2.3</w:t>
      </w:r>
      <w:r w:rsidRPr="00A37B7C">
        <w:rPr>
          <w:rFonts w:ascii="Times New Roman" w:hAnsi="Times New Roman"/>
          <w:bCs/>
          <w:sz w:val="24"/>
          <w:szCs w:val="24"/>
        </w:rPr>
        <w:t xml:space="preserve">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 по специальности.</w:t>
      </w:r>
    </w:p>
    <w:p w14:paraId="6A09A254"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0EA57298" w14:textId="77777777" w:rsidR="000D7985" w:rsidRPr="00A37B7C" w:rsidRDefault="000D7985" w:rsidP="000D7985">
      <w:pPr>
        <w:suppressAutoHyphens/>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29F147" w14:textId="77777777" w:rsidR="000D7985" w:rsidRPr="00A37B7C" w:rsidRDefault="000D7985" w:rsidP="000D7985">
      <w:pPr>
        <w:spacing w:after="0"/>
        <w:ind w:firstLine="709"/>
        <w:contextualSpacing/>
        <w:jc w:val="both"/>
        <w:rPr>
          <w:rFonts w:ascii="Times New Roman" w:hAnsi="Times New Roman"/>
          <w:b/>
          <w:sz w:val="24"/>
          <w:szCs w:val="24"/>
        </w:rPr>
      </w:pPr>
      <w:r w:rsidRPr="00A37B7C">
        <w:rPr>
          <w:rFonts w:ascii="Times New Roman" w:hAnsi="Times New Roman"/>
          <w:b/>
          <w:sz w:val="24"/>
          <w:szCs w:val="24"/>
        </w:rPr>
        <w:t xml:space="preserve">3.2.1. Основные печатные и электронные издания </w:t>
      </w:r>
    </w:p>
    <w:p w14:paraId="701A3C9B" w14:textId="77777777" w:rsidR="000D7985" w:rsidRPr="00A37B7C" w:rsidRDefault="000D7985" w:rsidP="00095D42">
      <w:pPr>
        <w:numPr>
          <w:ilvl w:val="0"/>
          <w:numId w:val="144"/>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Волик, М. В. Корпоративные информационные системы на базе 1С: предприятие 8: учебное пособие / М. В. Волик. — Москва: Прометей, 2020. — 102 с. — ISBN 978-5-907244-00-9. — Текст: электронный // Лань: электронно-библиотечная система. — URL: https://e.lanbook.com/book/165945 (дата обращения: 18.06.2022). </w:t>
      </w:r>
    </w:p>
    <w:p w14:paraId="3994046A" w14:textId="77777777" w:rsidR="000D7985" w:rsidRPr="00A37B7C" w:rsidRDefault="000D7985" w:rsidP="00095D42">
      <w:pPr>
        <w:numPr>
          <w:ilvl w:val="0"/>
          <w:numId w:val="144"/>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Голубева, О. Л. 1С: Бухгалтерия: учебник для среднего профессионального образования / О. Л. Голубева. — Москва: Издательство Юрайт, 2022. — 158 с. — (Профессиональное образование). — ISBN 978-5-9916-7063-0. — Текст: электронный // Образовательная платформа Юрайт [сайт]. — URL: https://urait.ru/bcode/497196 (дата обращения: 18.06.2022).</w:t>
      </w:r>
    </w:p>
    <w:p w14:paraId="7E7A24F4" w14:textId="77777777" w:rsidR="000D7985" w:rsidRPr="00A37B7C" w:rsidRDefault="000D7985" w:rsidP="000D7985">
      <w:pPr>
        <w:spacing w:after="0"/>
        <w:ind w:firstLine="709"/>
        <w:contextualSpacing/>
        <w:jc w:val="both"/>
        <w:rPr>
          <w:rFonts w:ascii="Times New Roman" w:hAnsi="Times New Roman"/>
          <w:sz w:val="24"/>
          <w:szCs w:val="24"/>
        </w:rPr>
      </w:pPr>
    </w:p>
    <w:p w14:paraId="2EE8ABAA" w14:textId="77777777" w:rsidR="000D7985" w:rsidRPr="00A37B7C" w:rsidRDefault="000D7985" w:rsidP="000D7985">
      <w:pPr>
        <w:spacing w:after="0"/>
        <w:ind w:firstLine="709"/>
        <w:contextualSpacing/>
        <w:jc w:val="both"/>
        <w:rPr>
          <w:rFonts w:ascii="Times New Roman" w:hAnsi="Times New Roman"/>
          <w:b/>
          <w:sz w:val="24"/>
          <w:szCs w:val="24"/>
        </w:rPr>
      </w:pPr>
      <w:r w:rsidRPr="00A37B7C">
        <w:rPr>
          <w:rFonts w:ascii="Times New Roman" w:hAnsi="Times New Roman"/>
          <w:b/>
          <w:sz w:val="24"/>
          <w:szCs w:val="24"/>
        </w:rPr>
        <w:t xml:space="preserve">3.2.2. Дополнительные электронные издания </w:t>
      </w:r>
    </w:p>
    <w:p w14:paraId="2F0E5886"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Васильев, А. Н. Числовые расчеты в Excel : учебное пособие для спо / А. Н. Васильев. — 2-е изд., стер. — Санкт-Петербург : Лань, 2022. — 600 с. — ISBN 978-5-8114-9367-8. — Текст : электронный // Лань : электронно-библиотечная система. — URL: https://e.lanbook.com/book/193370 (дата обращения: 18.06.2022). </w:t>
      </w:r>
    </w:p>
    <w:p w14:paraId="5466D642"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iCs/>
          <w:sz w:val="24"/>
          <w:szCs w:val="24"/>
          <w:lang w:val="x-none" w:eastAsia="x-none"/>
        </w:rPr>
        <w:t>Волк, В. К. </w:t>
      </w:r>
      <w:r w:rsidRPr="00A37B7C">
        <w:rPr>
          <w:rFonts w:ascii="Times New Roman" w:hAnsi="Times New Roman"/>
          <w:sz w:val="24"/>
          <w:szCs w:val="24"/>
          <w:lang w:val="x-none" w:eastAsia="x-none"/>
        </w:rPr>
        <w:t> Информатика : учебное пособие для среднего профессионального образования / В. К. Волк. — Москва : Издательство Юрайт, 2022. — 207 с. — (Профессиональное образование). — ISBN 978-5-534-15149-7. — Текст : электронный // Образовательная платформа Юрайт [сайт]. — URL: </w:t>
      </w:r>
      <w:hyperlink r:id="rId221" w:tgtFrame="_blank" w:history="1">
        <w:r w:rsidRPr="00A37B7C">
          <w:rPr>
            <w:rFonts w:ascii="Times New Roman" w:hAnsi="Times New Roman"/>
            <w:sz w:val="24"/>
            <w:szCs w:val="24"/>
            <w:u w:val="single"/>
            <w:lang w:val="x-none" w:eastAsia="x-none"/>
          </w:rPr>
          <w:t>https://urait.ru/bcode/496798</w:t>
        </w:r>
      </w:hyperlink>
      <w:r w:rsidRPr="00A37B7C">
        <w:rPr>
          <w:rFonts w:ascii="Times New Roman" w:hAnsi="Times New Roman"/>
          <w:sz w:val="24"/>
          <w:szCs w:val="24"/>
          <w:lang w:val="x-none" w:eastAsia="x-none"/>
        </w:rPr>
        <w:t> (дата обращения: 18.06.2022).</w:t>
      </w:r>
    </w:p>
    <w:p w14:paraId="08368A0E"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Воскобойников, Ю. Е. Основы построения экономических моделей в Excel : учебник для спо / Ю. Е. Воскобойников, И. Н. Мухина. — 2-е изд., стер. — Санкт-Петербург : Лань, 2022. — 228 с. — ISBN 978-5-8114-9548-1. — Текст : электронный // Лань : электронно-библиотечная система. — URL: https://e.lanbook.com/book/200438 (дата обращения: 18.06.2022). </w:t>
      </w:r>
    </w:p>
    <w:p w14:paraId="2F5AFA07"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Гаврилов, М. В. </w:t>
      </w:r>
      <w:r w:rsidRPr="00A37B7C">
        <w:rPr>
          <w:rFonts w:ascii="Times New Roman" w:hAnsi="Times New Roman"/>
          <w:sz w:val="24"/>
          <w:szCs w:val="24"/>
          <w:lang w:val="x-none" w:eastAsia="x-none"/>
        </w:rPr>
        <w:t>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2022. — 383 с. — (Профессиональное образование). — ISBN 978-5-534-03051-8. — Текст : электронный // Образовательная платформа Юрайт [сайт]. — URL: </w:t>
      </w:r>
      <w:hyperlink r:id="rId222" w:tgtFrame="_blank" w:history="1">
        <w:r w:rsidRPr="00A37B7C">
          <w:rPr>
            <w:rFonts w:ascii="Times New Roman" w:hAnsi="Times New Roman"/>
            <w:sz w:val="24"/>
            <w:szCs w:val="24"/>
            <w:u w:val="single"/>
            <w:lang w:val="x-none" w:eastAsia="x-none"/>
          </w:rPr>
          <w:t>https://urait.ru/bcode/489603</w:t>
        </w:r>
      </w:hyperlink>
      <w:r w:rsidRPr="00A37B7C">
        <w:rPr>
          <w:rFonts w:ascii="Times New Roman" w:hAnsi="Times New Roman"/>
          <w:sz w:val="24"/>
          <w:szCs w:val="24"/>
          <w:lang w:val="x-none" w:eastAsia="x-none"/>
        </w:rPr>
        <w:t> (дата обращения: 18.06.2022).</w:t>
      </w:r>
    </w:p>
    <w:p w14:paraId="5036A832"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Дубина, И. Н. Информатика: информационные ресурсы и технологии в экономике, управлении и бизнесе : учебное пособие для СПО / И. Н. Дубина, С. В. Шаповалова. — Саратов : Профобразование, 2019. — 170 c. — ISBN 978-5-4488-0277-5. — </w:t>
      </w:r>
      <w:r w:rsidRPr="00A37B7C">
        <w:rPr>
          <w:rFonts w:ascii="Times New Roman" w:hAnsi="Times New Roman"/>
          <w:iCs/>
          <w:sz w:val="24"/>
          <w:szCs w:val="24"/>
          <w:lang w:val="x-none" w:eastAsia="x-none"/>
        </w:rPr>
        <w:lastRenderedPageBreak/>
        <w:t>Текст : электронный // Электронный ресурс цифровой образовательной среды СПО PROFобразование : [сайт]. — URL: https://profspo.ru/books/84677</w:t>
      </w:r>
    </w:p>
    <w:p w14:paraId="5BDF7535"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Жук, Ю. А. Информационные технологии: мультимедиа : учебное пособие для спо / Ю. А. Жук. — Санкт-Петербург : Лань, 2021. — 208 с. — ISBN 978-5-8114-6829-4. — Текст : электронный // Лань : электронно-библиотечная система. — URL: https://e.lanbook.com/book/153641 (дата обращения: 18.06.2022). </w:t>
      </w:r>
    </w:p>
    <w:p w14:paraId="26A05370"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Журавлев, А. Е. Информатика. Практикум в среде Microsoft Office 2016/2019 : учебное пособие для спо / А. Е. Журавлев. — 2-е изд., стер. — Санкт-Петербург : Лань, 2021. — 124 с. — ISBN 978-5-8114-8610-6. — Текст : электронный // Лань : электронно-библиотечная система. — URL: https://e.lanbook.com/book/179035 (дата обращения: 18.06.2022). </w:t>
      </w:r>
    </w:p>
    <w:p w14:paraId="6FADB9B7"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Зубова, Е. Д. Информатика и ИКТ : учебное пособие для спо / Е. Д. Зубова. — 3-е изд., стер. — Санкт-Петербург : Лань, 2022. — 180 с. — ISBN 978-5-8114-9557-3. — Текст : электронный // Лань : электронно-библиотечная система. — URL: https://e.lanbook.com/book/200465 (дата обращения: 18.06.2022). </w:t>
      </w:r>
    </w:p>
    <w:p w14:paraId="76BA8D00"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Информационные технологии в экономике и управлении в 2 ч. Информационные технологии в экономике и управлении в 2 ч. Часть 1 : учебник для вузов / В. В. Трофимов [и др.] ; под редакцией В. В. Трофимова. — 3-е изд., перераб. и доп. — Москва : Издательство Юрайт, 2022. — 269 с. — (Высшее образование). — ISBN 978-5-534-09083-3. — Текст : электронный // Образовательная платформа Юрайт [сайт]. — URL: </w:t>
      </w:r>
      <w:hyperlink r:id="rId223" w:tgtFrame="_blank" w:history="1">
        <w:r w:rsidRPr="00A37B7C">
          <w:rPr>
            <w:rFonts w:ascii="Times New Roman" w:hAnsi="Times New Roman"/>
            <w:sz w:val="24"/>
            <w:szCs w:val="24"/>
            <w:u w:val="single"/>
            <w:lang w:val="x-none" w:eastAsia="x-none"/>
          </w:rPr>
          <w:t>https://urait.ru/bcode/494762</w:t>
        </w:r>
      </w:hyperlink>
      <w:r w:rsidRPr="00A37B7C">
        <w:rPr>
          <w:rFonts w:ascii="Times New Roman" w:hAnsi="Times New Roman"/>
          <w:sz w:val="24"/>
          <w:szCs w:val="24"/>
          <w:lang w:val="x-none" w:eastAsia="x-none"/>
        </w:rPr>
        <w:t> (дата обращения: 18.06.2022).Информационные технологии в экономике и управлении в 2 ч. Часть 2 : учебник для среднего профессионального образования / В. В. Трофимов [и др.] ; под редакцией В. В. Трофимова. — 3-е изд., перераб. и доп. — Москва : Издательство Юрайт, 2022. — 245 с. — (Профессиональное образование). — ISBN 978-5-534-09139-7. — Текст : электронный // Образовательная платформа Юрайт [сайт]. — URL: </w:t>
      </w:r>
      <w:hyperlink r:id="rId224" w:tgtFrame="_blank" w:history="1">
        <w:r w:rsidRPr="00A37B7C">
          <w:rPr>
            <w:rFonts w:ascii="Times New Roman" w:hAnsi="Times New Roman"/>
            <w:sz w:val="24"/>
            <w:szCs w:val="24"/>
            <w:u w:val="single"/>
            <w:lang w:val="x-none" w:eastAsia="x-none"/>
          </w:rPr>
          <w:t>https://urait.ru/bcode/494766</w:t>
        </w:r>
      </w:hyperlink>
      <w:r w:rsidRPr="00A37B7C">
        <w:rPr>
          <w:rFonts w:ascii="Times New Roman" w:hAnsi="Times New Roman"/>
          <w:sz w:val="24"/>
          <w:szCs w:val="24"/>
          <w:lang w:val="x-none" w:eastAsia="x-none"/>
        </w:rPr>
        <w:t> (дата обращения: 18.06.2022).</w:t>
      </w:r>
    </w:p>
    <w:p w14:paraId="6DC02C03"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 Текст : электронный // Лань : электронно-библиотечная система. — URL: https://e.lanbook.com/book/147234 (дата обращения: 18.06.2022). </w:t>
      </w:r>
    </w:p>
    <w:p w14:paraId="00656867"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Карминский, А. М. Применение информационных систем в экономике : учебное пособие / A. M. Карминский, Б. В. Черников. — 2-е изд., перераб. и доп. — Москва : ФОРУМ : ИНФРА-М, 2022. — 320 с. — (Среднее профессиональное образование). — ISBN 978-5-8199-0932-4. — Текст : электронный. — URL: https://znanium.com/catalog/product/1862906 (дата обращения: 18.06.2022). </w:t>
      </w:r>
    </w:p>
    <w:p w14:paraId="4D62EDE4"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Косиненко, Н. С. Информационные технологии в профессиональной деятельности : учебное пособие для СПО / Н. С. Косиненко, И. Г. Фризен. — 2-е изд. — Саратов : Профобразование, Ай Пи Эр Медиа, 2018. — 308 c. — ISBN 978-5-4486-0378-5, 978-5-4488-0193-8. — Текст : электронный // Электронный ресурс цифровой образовательной среды СПО PROFобразование : [сайт]. — URL: https://profspo.ru/books/76992 </w:t>
      </w:r>
    </w:p>
    <w:p w14:paraId="674D1FB1"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iCs/>
          <w:sz w:val="24"/>
          <w:szCs w:val="24"/>
          <w:lang w:val="x-none" w:eastAsia="x-none"/>
        </w:rPr>
        <w:t>Нетёсова, О. Ю. </w:t>
      </w:r>
      <w:r w:rsidRPr="00A37B7C">
        <w:rPr>
          <w:rFonts w:ascii="Times New Roman" w:hAnsi="Times New Roman"/>
          <w:sz w:val="24"/>
          <w:szCs w:val="24"/>
          <w:lang w:val="x-none" w:eastAsia="x-none"/>
        </w:rPr>
        <w:t> Информационные технологии в экономике : учебное пособие для среднего профессионального образования / О. Ю. Нетёсова. — 3-е изд., испр. и доп. — Москва : Издательство Юрайт, 2022. — 178 с. — (Профессиональное образование). — ISBN 978-5-534-09107-6. — Текст : электронный // Образовательная платформа Юрайт [сайт]. — URL: </w:t>
      </w:r>
      <w:hyperlink r:id="rId225" w:tgtFrame="_blank" w:history="1">
        <w:r w:rsidRPr="00A37B7C">
          <w:rPr>
            <w:rFonts w:ascii="Times New Roman" w:hAnsi="Times New Roman"/>
            <w:sz w:val="24"/>
            <w:szCs w:val="24"/>
            <w:u w:val="single"/>
            <w:lang w:val="x-none" w:eastAsia="x-none"/>
          </w:rPr>
          <w:t>https://urait.ru/bcode/491753</w:t>
        </w:r>
      </w:hyperlink>
      <w:r w:rsidRPr="00A37B7C">
        <w:rPr>
          <w:rFonts w:ascii="Times New Roman" w:hAnsi="Times New Roman"/>
          <w:sz w:val="24"/>
          <w:szCs w:val="24"/>
          <w:lang w:val="x-none" w:eastAsia="x-none"/>
        </w:rPr>
        <w:t> (дата обращения: 18.06.2022).</w:t>
      </w:r>
    </w:p>
    <w:p w14:paraId="14C5A5B1"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iCs/>
          <w:sz w:val="24"/>
          <w:szCs w:val="24"/>
          <w:lang w:val="x-none" w:eastAsia="x-none"/>
        </w:rPr>
      </w:pPr>
      <w:r w:rsidRPr="00A37B7C">
        <w:rPr>
          <w:rFonts w:ascii="Times New Roman" w:hAnsi="Times New Roman"/>
          <w:iCs/>
          <w:sz w:val="24"/>
          <w:szCs w:val="24"/>
          <w:lang w:val="x-none" w:eastAsia="x-none"/>
        </w:rPr>
        <w:t xml:space="preserve">Петлина, Е. М. Информационные технологии в профессиональной деятельности : учебное пособие для СПО / Е. М. Петлина, А. В. Горбачев. — Саратов : Профобразование, 2021. — 111 c. — ISBN 978-5-4488-1113-5. — Текст : электронный // </w:t>
      </w:r>
      <w:r w:rsidRPr="00A37B7C">
        <w:rPr>
          <w:rFonts w:ascii="Times New Roman" w:hAnsi="Times New Roman"/>
          <w:iCs/>
          <w:sz w:val="24"/>
          <w:szCs w:val="24"/>
          <w:lang w:val="x-none" w:eastAsia="x-none"/>
        </w:rPr>
        <w:lastRenderedPageBreak/>
        <w:t>Электронный ресурс цифровой образовательной среды СПО PROFобразование : [сайт]. — URL: https://profspo.ru/books/104886</w:t>
      </w:r>
    </w:p>
    <w:p w14:paraId="7D722959" w14:textId="77777777" w:rsidR="000D7985" w:rsidRPr="00A37B7C" w:rsidRDefault="000D7985" w:rsidP="000D7985">
      <w:pPr>
        <w:numPr>
          <w:ilvl w:val="0"/>
          <w:numId w:val="65"/>
        </w:numPr>
        <w:spacing w:after="0" w:line="240" w:lineRule="auto"/>
        <w:ind w:left="0" w:firstLine="709"/>
        <w:contextualSpacing/>
        <w:jc w:val="both"/>
        <w:rPr>
          <w:rFonts w:ascii="Times New Roman" w:hAnsi="Times New Roman"/>
          <w:sz w:val="24"/>
          <w:szCs w:val="24"/>
          <w:lang w:val="x-none" w:eastAsia="x-none"/>
        </w:rPr>
      </w:pPr>
      <w:r w:rsidRPr="00A37B7C">
        <w:rPr>
          <w:rFonts w:ascii="Times New Roman" w:hAnsi="Times New Roman"/>
          <w:iCs/>
          <w:sz w:val="24"/>
          <w:szCs w:val="24"/>
          <w:lang w:val="x-none" w:eastAsia="x-none"/>
        </w:rPr>
        <w:t>Торадзе, Д. Л. </w:t>
      </w:r>
      <w:r w:rsidRPr="00A37B7C">
        <w:rPr>
          <w:rFonts w:ascii="Times New Roman" w:hAnsi="Times New Roman"/>
          <w:sz w:val="24"/>
          <w:szCs w:val="24"/>
          <w:lang w:val="x-none" w:eastAsia="x-none"/>
        </w:rPr>
        <w:t> Информатика : учебное пособие для среднего профессионального образования / Д. Л. Торадзе. — Москва : Издательство Юрайт, 2022. — 158 с. — (Профессиональное образование). — ISBN 978-5-534-15282-1. — Текст : электронный // Образовательная платформа Юрайт [сайт]. — URL: </w:t>
      </w:r>
      <w:hyperlink r:id="rId226" w:tgtFrame="_blank" w:history="1">
        <w:r w:rsidRPr="00A37B7C">
          <w:rPr>
            <w:rFonts w:ascii="Times New Roman" w:hAnsi="Times New Roman"/>
            <w:sz w:val="24"/>
            <w:szCs w:val="24"/>
            <w:u w:val="single"/>
            <w:lang w:val="x-none" w:eastAsia="x-none"/>
          </w:rPr>
          <w:t>https://urait.ru/bcode/497621</w:t>
        </w:r>
      </w:hyperlink>
      <w:r w:rsidRPr="00A37B7C">
        <w:rPr>
          <w:rFonts w:ascii="Times New Roman" w:hAnsi="Times New Roman"/>
          <w:sz w:val="24"/>
          <w:szCs w:val="24"/>
          <w:lang w:val="x-none" w:eastAsia="x-none"/>
        </w:rPr>
        <w:t> (дата обращения: 18.06.2022).</w:t>
      </w:r>
    </w:p>
    <w:p w14:paraId="1FA9486D" w14:textId="77777777" w:rsidR="000D7985" w:rsidRPr="00A37B7C" w:rsidRDefault="000D7985" w:rsidP="000D7985">
      <w:pPr>
        <w:tabs>
          <w:tab w:val="left" w:pos="1134"/>
        </w:tabs>
        <w:spacing w:after="0" w:line="240" w:lineRule="auto"/>
        <w:jc w:val="both"/>
        <w:rPr>
          <w:rFonts w:ascii="Times New Roman" w:hAnsi="Times New Roman"/>
          <w:sz w:val="24"/>
          <w:szCs w:val="24"/>
          <w:lang w:val="x-none" w:eastAsia="x-none"/>
        </w:rPr>
      </w:pPr>
    </w:p>
    <w:p w14:paraId="3C4C3246" w14:textId="77777777" w:rsidR="000D7985" w:rsidRPr="00A37B7C" w:rsidRDefault="000D7985" w:rsidP="000D7985">
      <w:pPr>
        <w:spacing w:before="240"/>
        <w:contextualSpacing/>
        <w:jc w:val="center"/>
        <w:rPr>
          <w:rFonts w:ascii="Times New Roman" w:hAnsi="Times New Roman"/>
          <w:b/>
          <w:sz w:val="24"/>
          <w:szCs w:val="24"/>
        </w:rPr>
      </w:pPr>
      <w:r w:rsidRPr="00A37B7C">
        <w:rPr>
          <w:rFonts w:ascii="Times New Roman" w:hAnsi="Times New Roman"/>
          <w:b/>
          <w:sz w:val="24"/>
          <w:szCs w:val="24"/>
        </w:rPr>
        <w:t>4. КОНТРОЛЬ И ОЦЕНКА РЕЗУЛЬТАТОВ ОСВОЕНИЯ</w:t>
      </w:r>
    </w:p>
    <w:p w14:paraId="52317581"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4E75BA0B" w14:textId="77777777" w:rsidR="000D7985" w:rsidRPr="00A37B7C" w:rsidRDefault="000D7985" w:rsidP="000D7985">
      <w:pPr>
        <w:contextualSpacing/>
        <w:jc w:val="center"/>
        <w:rPr>
          <w:rFonts w:ascii="Times New Roman" w:hAnsi="Times New Roman"/>
          <w:b/>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1"/>
        <w:gridCol w:w="2859"/>
        <w:gridCol w:w="2920"/>
      </w:tblGrid>
      <w:tr w:rsidR="000D7985" w:rsidRPr="00A37B7C" w14:paraId="4B4E4592" w14:textId="77777777" w:rsidTr="00C46C1F">
        <w:tc>
          <w:tcPr>
            <w:tcW w:w="1873" w:type="pct"/>
          </w:tcPr>
          <w:p w14:paraId="156F0C38" w14:textId="77777777" w:rsidR="000D7985" w:rsidRPr="00A37B7C" w:rsidRDefault="000D7985" w:rsidP="00C46C1F">
            <w:pPr>
              <w:spacing w:after="0" w:line="240" w:lineRule="auto"/>
              <w:jc w:val="center"/>
              <w:rPr>
                <w:rFonts w:ascii="Times New Roman" w:hAnsi="Times New Roman"/>
              </w:rPr>
            </w:pPr>
            <w:r w:rsidRPr="00A37B7C">
              <w:rPr>
                <w:rFonts w:ascii="Times New Roman" w:hAnsi="Times New Roman"/>
                <w:b/>
                <w:bCs/>
                <w:i/>
              </w:rPr>
              <w:t>Результаты обучения</w:t>
            </w:r>
          </w:p>
        </w:tc>
        <w:tc>
          <w:tcPr>
            <w:tcW w:w="1547" w:type="pct"/>
          </w:tcPr>
          <w:p w14:paraId="60347A1D"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581" w:type="pct"/>
          </w:tcPr>
          <w:p w14:paraId="583D8619"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05C70625" w14:textId="77777777" w:rsidTr="00C46C1F">
        <w:tc>
          <w:tcPr>
            <w:tcW w:w="5000" w:type="pct"/>
            <w:gridSpan w:val="3"/>
          </w:tcPr>
          <w:p w14:paraId="14CFDFBD" w14:textId="77777777" w:rsidR="000D7985" w:rsidRPr="00E728D0" w:rsidRDefault="000D7985" w:rsidP="00C46C1F">
            <w:pPr>
              <w:widowControl w:val="0"/>
              <w:spacing w:after="0" w:line="240" w:lineRule="auto"/>
              <w:rPr>
                <w:rFonts w:ascii="Times New Roman" w:eastAsia="Arial Unicode MS" w:hAnsi="Times New Roman"/>
                <w:b/>
                <w:lang w:bidi="ru-RU"/>
              </w:rPr>
            </w:pPr>
            <w:r w:rsidRPr="00A37B7C">
              <w:rPr>
                <w:rFonts w:ascii="Times New Roman" w:hAnsi="Times New Roman"/>
                <w:bCs/>
                <w:i/>
              </w:rPr>
              <w:t>Перечень знаний, осваиваемых в рамках дисциплины</w:t>
            </w:r>
            <w:r>
              <w:rPr>
                <w:rFonts w:ascii="Times New Roman" w:eastAsia="Arial Unicode MS" w:hAnsi="Times New Roman"/>
                <w:b/>
                <w:lang w:bidi="ru-RU"/>
              </w:rPr>
              <w:t>:</w:t>
            </w:r>
          </w:p>
        </w:tc>
      </w:tr>
      <w:tr w:rsidR="000D7985" w:rsidRPr="00A37B7C" w14:paraId="2982C2A8" w14:textId="77777777" w:rsidTr="00C46C1F">
        <w:trPr>
          <w:trHeight w:val="570"/>
        </w:trPr>
        <w:tc>
          <w:tcPr>
            <w:tcW w:w="1873" w:type="pct"/>
          </w:tcPr>
          <w:p w14:paraId="3F435A8F"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методов и инструментов работы с базами больших данных;</w:t>
            </w:r>
          </w:p>
          <w:p w14:paraId="15F604BB"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требований к порядку заполнения и ведения рабочей документации, </w:t>
            </w:r>
          </w:p>
          <w:p w14:paraId="1A20392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схем электронного документооборота;</w:t>
            </w:r>
          </w:p>
          <w:p w14:paraId="613E3283" w14:textId="77777777" w:rsidR="000D7985" w:rsidRPr="00A37B7C" w:rsidRDefault="000D7985" w:rsidP="00C46C1F">
            <w:pPr>
              <w:spacing w:after="0" w:line="240" w:lineRule="auto"/>
              <w:rPr>
                <w:rFonts w:ascii="Times New Roman" w:hAnsi="Times New Roman"/>
                <w:bCs/>
                <w:iCs/>
              </w:rPr>
            </w:pPr>
          </w:p>
          <w:p w14:paraId="2A24AA27"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организации торгово-технологических процессов в офлайн и онлайн торговле;</w:t>
            </w:r>
          </w:p>
          <w:p w14:paraId="5BA0567C"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основных и дополнительных услуг оптовой и розничной торговли;</w:t>
            </w:r>
          </w:p>
          <w:p w14:paraId="3122B55B"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сквозных цифровых технологий, облачных вычислений, работа с большими данными.</w:t>
            </w:r>
          </w:p>
          <w:p w14:paraId="1B942387" w14:textId="77777777" w:rsidR="000D7985" w:rsidRPr="00A37B7C" w:rsidRDefault="000D7985" w:rsidP="00C46C1F">
            <w:pPr>
              <w:spacing w:after="0" w:line="240" w:lineRule="auto"/>
              <w:rPr>
                <w:rFonts w:ascii="Times New Roman" w:hAnsi="Times New Roman"/>
                <w:bCs/>
                <w:iCs/>
              </w:rPr>
            </w:pPr>
          </w:p>
          <w:p w14:paraId="1D239FC0"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классификации продовольственных и непродовольственных товаров;</w:t>
            </w:r>
          </w:p>
          <w:p w14:paraId="7AB45AF1"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методов и способов кодирования потребительских товаров, в том числе с применением цифровых технологий;</w:t>
            </w:r>
          </w:p>
          <w:p w14:paraId="7411D9B7"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обязательных требований к маркировке потребительских товаров;</w:t>
            </w:r>
          </w:p>
          <w:p w14:paraId="6BDA3F95"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основных положений категорийного менеджмента;</w:t>
            </w:r>
          </w:p>
          <w:p w14:paraId="2EC62BF2"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сквозных цифровых технологий, применяемых в сфере обеспечения качества и безопасности товаров;</w:t>
            </w:r>
          </w:p>
          <w:p w14:paraId="03909D4A" w14:textId="77777777" w:rsidR="000D7985" w:rsidRPr="00A37B7C" w:rsidRDefault="000D7985" w:rsidP="00C46C1F">
            <w:pPr>
              <w:spacing w:after="0" w:line="240" w:lineRule="auto"/>
              <w:rPr>
                <w:rFonts w:ascii="Times New Roman" w:hAnsi="Times New Roman"/>
                <w:bCs/>
                <w:iCs/>
              </w:rPr>
            </w:pPr>
          </w:p>
          <w:p w14:paraId="5DEEC01A"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актуальный профессиональный и социальный контекст, в котором приходится работать и жить;</w:t>
            </w:r>
          </w:p>
          <w:p w14:paraId="2B4C8355"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14:paraId="31571E36"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lastRenderedPageBreak/>
              <w:t>алгоритмы выполнения работ в профессиональной и смежных областях;</w:t>
            </w:r>
          </w:p>
          <w:p w14:paraId="762EB848"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методы работы в профессиональной и смежных сферах;</w:t>
            </w:r>
          </w:p>
          <w:p w14:paraId="7960AAF9"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структуру плана для решения задач;</w:t>
            </w:r>
          </w:p>
          <w:p w14:paraId="0C8C0660"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порядок оценки результатов решения задач профессиональной деятельности.</w:t>
            </w:r>
          </w:p>
          <w:p w14:paraId="72DD4459"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номенклатура информационных источников, применяемых в профессиональной деятельности;</w:t>
            </w:r>
          </w:p>
          <w:p w14:paraId="2D94025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приемы структурирования информации;</w:t>
            </w:r>
          </w:p>
          <w:p w14:paraId="222BA9B1"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формат оформления результатов поиска информации, современные средства и устройства информатизации;</w:t>
            </w:r>
          </w:p>
          <w:p w14:paraId="0019A11B"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p w14:paraId="724625F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особенности социального и культурного контекста; </w:t>
            </w:r>
          </w:p>
          <w:p w14:paraId="082AF4BC"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правила оформления документов и построения устных сообщений</w:t>
            </w:r>
          </w:p>
          <w:p w14:paraId="72FB918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правила экологической безопасности при ведении профессиональной деятельности;</w:t>
            </w:r>
          </w:p>
          <w:p w14:paraId="380BFCC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основные ресурсы, задействованные в профессиональной деятельности;</w:t>
            </w:r>
          </w:p>
          <w:p w14:paraId="3EEE4D5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пути обеспечения ресурсосбережения;</w:t>
            </w:r>
          </w:p>
          <w:p w14:paraId="571AE38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правила построения простых и сложных предложений на профессиональные темы;</w:t>
            </w:r>
          </w:p>
          <w:p w14:paraId="3D972D06"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основные общеупотребительные глаголы (бытовая и профессиональная лексика);</w:t>
            </w:r>
          </w:p>
          <w:p w14:paraId="6BA7127F"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лексический минимум, относящийся к описанию предметов, средств и процессов профессиональной деятельности;</w:t>
            </w:r>
          </w:p>
          <w:p w14:paraId="037D91BE" w14:textId="77777777" w:rsidR="000D7985" w:rsidRPr="00A37B7C" w:rsidRDefault="000D7985" w:rsidP="00C46C1F">
            <w:pPr>
              <w:spacing w:after="0" w:line="240" w:lineRule="auto"/>
              <w:rPr>
                <w:rFonts w:ascii="Times New Roman" w:hAnsi="Times New Roman"/>
                <w:bCs/>
                <w:i/>
              </w:rPr>
            </w:pPr>
            <w:r w:rsidRPr="00A37B7C">
              <w:rPr>
                <w:rFonts w:ascii="Times New Roman" w:hAnsi="Times New Roman"/>
                <w:bCs/>
                <w:iCs/>
              </w:rPr>
              <w:t>правила чтения текстов профессиональной направленности.</w:t>
            </w:r>
          </w:p>
        </w:tc>
        <w:tc>
          <w:tcPr>
            <w:tcW w:w="1547" w:type="pct"/>
          </w:tcPr>
          <w:p w14:paraId="034CE664"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lastRenderedPageBreak/>
              <w:t>Правильно подбирает информацию из массива больших данных;</w:t>
            </w:r>
          </w:p>
          <w:p w14:paraId="382F3EEE" w14:textId="77777777" w:rsidR="000D7985" w:rsidRPr="00A37B7C" w:rsidRDefault="000D7985" w:rsidP="00C46C1F">
            <w:pPr>
              <w:spacing w:after="0" w:line="240" w:lineRule="auto"/>
              <w:rPr>
                <w:rFonts w:ascii="Times New Roman" w:hAnsi="Times New Roman"/>
                <w:bCs/>
                <w:iCs/>
              </w:rPr>
            </w:pPr>
          </w:p>
          <w:p w14:paraId="078DF793"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Правильно заполняет рабочую документацию в соответствии с предъявляемыми требованиями;</w:t>
            </w:r>
          </w:p>
          <w:p w14:paraId="6C5F74FA" w14:textId="77777777" w:rsidR="000D7985" w:rsidRPr="00A37B7C" w:rsidRDefault="000D7985" w:rsidP="00C46C1F">
            <w:pPr>
              <w:spacing w:after="0" w:line="240" w:lineRule="auto"/>
              <w:rPr>
                <w:rFonts w:ascii="Times New Roman" w:hAnsi="Times New Roman"/>
                <w:bCs/>
                <w:iCs/>
              </w:rPr>
            </w:pPr>
          </w:p>
          <w:p w14:paraId="25178BF7"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Обеспечивает организацию и реализацию технологических процессов в офлайн и онлайн торговле;</w:t>
            </w:r>
          </w:p>
          <w:p w14:paraId="13614100" w14:textId="77777777" w:rsidR="000D7985" w:rsidRPr="00A37B7C" w:rsidRDefault="000D7985" w:rsidP="00C46C1F">
            <w:pPr>
              <w:spacing w:after="0" w:line="240" w:lineRule="auto"/>
              <w:rPr>
                <w:rFonts w:ascii="Times New Roman" w:hAnsi="Times New Roman"/>
                <w:bCs/>
                <w:iCs/>
              </w:rPr>
            </w:pPr>
          </w:p>
          <w:p w14:paraId="15074E4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Формирует и контролирует информацию о дополнительных услугах торговых организаций;</w:t>
            </w:r>
          </w:p>
          <w:p w14:paraId="5453CDBE" w14:textId="77777777" w:rsidR="000D7985" w:rsidRPr="00A37B7C" w:rsidRDefault="000D7985" w:rsidP="00C46C1F">
            <w:pPr>
              <w:spacing w:after="0" w:line="240" w:lineRule="auto"/>
              <w:rPr>
                <w:rFonts w:ascii="Times New Roman" w:hAnsi="Times New Roman"/>
                <w:bCs/>
                <w:iCs/>
              </w:rPr>
            </w:pPr>
          </w:p>
          <w:p w14:paraId="2E08CFD6"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Правильно составляет классификацию товаров;</w:t>
            </w:r>
          </w:p>
          <w:p w14:paraId="231A081B" w14:textId="77777777" w:rsidR="000D7985" w:rsidRPr="00A37B7C" w:rsidRDefault="000D7985" w:rsidP="00C46C1F">
            <w:pPr>
              <w:spacing w:after="0" w:line="240" w:lineRule="auto"/>
              <w:rPr>
                <w:rFonts w:ascii="Times New Roman" w:hAnsi="Times New Roman"/>
                <w:bCs/>
                <w:iCs/>
              </w:rPr>
            </w:pPr>
          </w:p>
          <w:p w14:paraId="38B5B299"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Формирует и применяет способы кодирования товаров с соблюдением обязательных требований к маркировке;</w:t>
            </w:r>
          </w:p>
          <w:p w14:paraId="2D9179AA"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Соблюдает основные положения категорийного менеджмента;</w:t>
            </w:r>
          </w:p>
          <w:p w14:paraId="40F53FAE" w14:textId="77777777" w:rsidR="000D7985" w:rsidRPr="00A37B7C" w:rsidRDefault="000D7985" w:rsidP="00C46C1F">
            <w:pPr>
              <w:spacing w:after="0" w:line="240" w:lineRule="auto"/>
              <w:rPr>
                <w:rFonts w:ascii="Times New Roman" w:hAnsi="Times New Roman"/>
                <w:bCs/>
                <w:iCs/>
              </w:rPr>
            </w:pPr>
          </w:p>
          <w:p w14:paraId="1B98D6A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Выбирает способы решения задач профессиональной деятельности применительно к различным контекстам.</w:t>
            </w:r>
          </w:p>
          <w:p w14:paraId="516F4903"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 xml:space="preserve">Использует современные средства поиска, анализа и интерпретации </w:t>
            </w:r>
            <w:r w:rsidRPr="00A37B7C">
              <w:rPr>
                <w:rFonts w:ascii="Times New Roman" w:hAnsi="Times New Roman"/>
              </w:rPr>
              <w:lastRenderedPageBreak/>
              <w:t>информации, и информационные технологии для выполнения задач профессиональной деятельности.</w:t>
            </w:r>
          </w:p>
          <w:p w14:paraId="3550E676"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BA605B2" w14:textId="77777777" w:rsidR="000D7985" w:rsidRPr="00A37B7C" w:rsidRDefault="000D7985" w:rsidP="00C46C1F">
            <w:pPr>
              <w:spacing w:line="240" w:lineRule="auto"/>
              <w:rPr>
                <w:rFonts w:ascii="Times New Roman" w:hAnsi="Times New Roman"/>
              </w:rPr>
            </w:pPr>
            <w:r w:rsidRPr="00A37B7C">
              <w:rPr>
                <w:rFonts w:ascii="Times New Roman" w:hAnsi="Times New Roman"/>
              </w:rPr>
              <w:t>Содействует сохранению окружающей среды, ресурсосбережению.</w:t>
            </w:r>
          </w:p>
          <w:p w14:paraId="2B356CC9"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rPr>
              <w:t>Пользуется профессиональной документацией на государственном и иностранном языках.</w:t>
            </w:r>
          </w:p>
        </w:tc>
        <w:tc>
          <w:tcPr>
            <w:tcW w:w="1581" w:type="pct"/>
          </w:tcPr>
          <w:p w14:paraId="3B9B1CE2"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Устный/письменный опрос.</w:t>
            </w:r>
          </w:p>
          <w:p w14:paraId="48AFD6FA" w14:textId="77777777" w:rsidR="000D7985" w:rsidRPr="00A37B7C" w:rsidRDefault="000D7985" w:rsidP="00C46C1F">
            <w:pPr>
              <w:spacing w:after="0"/>
              <w:jc w:val="both"/>
              <w:rPr>
                <w:rFonts w:ascii="Times New Roman" w:hAnsi="Times New Roman"/>
              </w:rPr>
            </w:pPr>
          </w:p>
          <w:p w14:paraId="1CD71C99" w14:textId="77777777" w:rsidR="000D7985" w:rsidRPr="00A37B7C" w:rsidRDefault="000D7985" w:rsidP="00C46C1F">
            <w:pPr>
              <w:spacing w:after="0"/>
              <w:jc w:val="both"/>
              <w:rPr>
                <w:rFonts w:ascii="Times New Roman" w:hAnsi="Times New Roman"/>
              </w:rPr>
            </w:pPr>
            <w:r w:rsidRPr="00A37B7C">
              <w:rPr>
                <w:rFonts w:ascii="Times New Roman" w:hAnsi="Times New Roman"/>
              </w:rPr>
              <w:t>Тестирование.</w:t>
            </w:r>
          </w:p>
          <w:p w14:paraId="0370E304" w14:textId="77777777" w:rsidR="000D7985" w:rsidRPr="00A37B7C" w:rsidRDefault="000D7985" w:rsidP="00C46C1F">
            <w:pPr>
              <w:spacing w:after="0"/>
              <w:jc w:val="both"/>
              <w:rPr>
                <w:rFonts w:ascii="Times New Roman" w:hAnsi="Times New Roman"/>
              </w:rPr>
            </w:pPr>
          </w:p>
          <w:p w14:paraId="1CC1C43B"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5091D29D" w14:textId="77777777" w:rsidR="000D7985" w:rsidRPr="00A37B7C" w:rsidRDefault="000D7985" w:rsidP="00C46C1F">
            <w:pPr>
              <w:spacing w:after="0"/>
              <w:jc w:val="both"/>
              <w:rPr>
                <w:rFonts w:ascii="Times New Roman" w:hAnsi="Times New Roman"/>
              </w:rPr>
            </w:pPr>
          </w:p>
          <w:p w14:paraId="0549C04F"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7963400E"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6F9D637A" w14:textId="77777777" w:rsidR="000D7985" w:rsidRPr="00A37B7C" w:rsidRDefault="000D7985" w:rsidP="00C46C1F">
            <w:pPr>
              <w:spacing w:after="0"/>
              <w:jc w:val="both"/>
              <w:rPr>
                <w:rFonts w:ascii="Times New Roman" w:hAnsi="Times New Roman"/>
              </w:rPr>
            </w:pPr>
          </w:p>
          <w:p w14:paraId="03FE2C0C"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48EC6B0D" w14:textId="77777777" w:rsidR="000D7985" w:rsidRPr="00A37B7C" w:rsidRDefault="000D7985" w:rsidP="00C46C1F">
            <w:pPr>
              <w:spacing w:after="0"/>
              <w:jc w:val="both"/>
              <w:rPr>
                <w:rFonts w:ascii="Times New Roman" w:hAnsi="Times New Roman"/>
              </w:rPr>
            </w:pPr>
          </w:p>
          <w:p w14:paraId="30D3AF62"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w:t>
            </w:r>
            <w:r w:rsidRPr="00A37B7C">
              <w:rPr>
                <w:rFonts w:ascii="Times New Roman" w:hAnsi="Times New Roman"/>
              </w:rPr>
              <w:lastRenderedPageBreak/>
              <w:t>практических конференциях.</w:t>
            </w:r>
          </w:p>
          <w:p w14:paraId="43FC1E64" w14:textId="77777777" w:rsidR="000D7985" w:rsidRPr="00A37B7C" w:rsidRDefault="000D7985" w:rsidP="00C46C1F">
            <w:pPr>
              <w:spacing w:after="0"/>
              <w:jc w:val="both"/>
              <w:rPr>
                <w:rFonts w:ascii="Times New Roman" w:hAnsi="Times New Roman"/>
              </w:rPr>
            </w:pPr>
          </w:p>
          <w:p w14:paraId="3A26A95C"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783C0FC0" w14:textId="77777777" w:rsidR="000D7985" w:rsidRPr="00A37B7C" w:rsidRDefault="000D7985" w:rsidP="00C46C1F">
            <w:pPr>
              <w:spacing w:after="0"/>
              <w:jc w:val="both"/>
              <w:rPr>
                <w:rFonts w:ascii="Times New Roman" w:hAnsi="Times New Roman"/>
              </w:rPr>
            </w:pPr>
          </w:p>
          <w:p w14:paraId="33353715"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1B8EDDB3" w14:textId="77777777" w:rsidR="000D7985" w:rsidRPr="00A37B7C" w:rsidRDefault="000D7985" w:rsidP="00C46C1F">
            <w:pPr>
              <w:spacing w:after="0"/>
              <w:jc w:val="both"/>
              <w:rPr>
                <w:rFonts w:ascii="Times New Roman" w:hAnsi="Times New Roman"/>
              </w:rPr>
            </w:pPr>
          </w:p>
          <w:p w14:paraId="52DBD0ED"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5EAF714" w14:textId="77777777" w:rsidR="000D7985" w:rsidRPr="00A37B7C" w:rsidRDefault="000D7985" w:rsidP="00C46C1F">
            <w:pPr>
              <w:spacing w:after="0"/>
              <w:jc w:val="both"/>
              <w:rPr>
                <w:rFonts w:ascii="Times New Roman" w:hAnsi="Times New Roman"/>
              </w:rPr>
            </w:pPr>
          </w:p>
          <w:p w14:paraId="32159215"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009204FA"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7CD59A06" w14:textId="77777777" w:rsidR="000D7985" w:rsidRPr="00A37B7C" w:rsidRDefault="000D7985" w:rsidP="00C46C1F">
            <w:pPr>
              <w:spacing w:line="240" w:lineRule="auto"/>
              <w:rPr>
                <w:rFonts w:ascii="Times New Roman" w:hAnsi="Times New Roman"/>
                <w:bCs/>
              </w:rPr>
            </w:pPr>
            <w:r w:rsidRPr="00A37B7C">
              <w:rPr>
                <w:rFonts w:ascii="Times New Roman" w:hAnsi="Times New Roman"/>
              </w:rPr>
              <w:t>– при проведении экзамена.</w:t>
            </w:r>
          </w:p>
        </w:tc>
      </w:tr>
      <w:tr w:rsidR="000D7985" w:rsidRPr="00A37B7C" w14:paraId="7868637A" w14:textId="77777777" w:rsidTr="00C46C1F">
        <w:trPr>
          <w:trHeight w:val="50"/>
        </w:trPr>
        <w:tc>
          <w:tcPr>
            <w:tcW w:w="5000" w:type="pct"/>
            <w:gridSpan w:val="3"/>
          </w:tcPr>
          <w:p w14:paraId="18726A65" w14:textId="77777777" w:rsidR="000D7985" w:rsidRPr="00E728D0" w:rsidRDefault="000D7985" w:rsidP="00C46C1F">
            <w:pPr>
              <w:spacing w:after="0" w:line="240" w:lineRule="auto"/>
              <w:rPr>
                <w:rFonts w:ascii="Times New Roman" w:hAnsi="Times New Roman"/>
                <w:bCs/>
                <w:i/>
              </w:rPr>
            </w:pPr>
            <w:r w:rsidRPr="00A37B7C">
              <w:rPr>
                <w:rFonts w:ascii="Times New Roman" w:hAnsi="Times New Roman"/>
                <w:bCs/>
                <w:i/>
              </w:rPr>
              <w:lastRenderedPageBreak/>
              <w:t>Перечень умений, осваиваемых в рамках д</w:t>
            </w:r>
            <w:r>
              <w:rPr>
                <w:rFonts w:ascii="Times New Roman" w:hAnsi="Times New Roman"/>
                <w:bCs/>
                <w:i/>
              </w:rPr>
              <w:t>исциплины:</w:t>
            </w:r>
          </w:p>
        </w:tc>
      </w:tr>
      <w:tr w:rsidR="000D7985" w:rsidRPr="00A37B7C" w14:paraId="2AF6133D" w14:textId="77777777" w:rsidTr="00C46C1F">
        <w:trPr>
          <w:trHeight w:val="3540"/>
        </w:trPr>
        <w:tc>
          <w:tcPr>
            <w:tcW w:w="1873" w:type="pct"/>
          </w:tcPr>
          <w:p w14:paraId="57BD47C3"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lastRenderedPageBreak/>
              <w:t>составлять документы, деловые письма, предложения, заказы на поставку товаров, осуществлять безналичные расчеты, в т.ч. с использованием современных технических средств;</w:t>
            </w:r>
          </w:p>
          <w:p w14:paraId="1376FB34"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создавать и вести информационную базу поставщиков и покупателей с применением технологий больших данных;</w:t>
            </w:r>
          </w:p>
          <w:p w14:paraId="568FBAED"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14:paraId="63030969"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работать в единой информационной системе.</w:t>
            </w:r>
          </w:p>
          <w:p w14:paraId="068CEFE4"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осуществлять процесс поиска и заказа товаров с применением сквозных цифровых технологий;</w:t>
            </w:r>
          </w:p>
          <w:p w14:paraId="67DBC322"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осуществлять контроль за количеством и сроками хранения продовольственных товаров с применением датчиков контроля (интернет-вещей);</w:t>
            </w:r>
          </w:p>
          <w:p w14:paraId="74D9F03A"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применять технологии интернет-вещей в организации работы торговых площадок;</w:t>
            </w:r>
          </w:p>
          <w:p w14:paraId="67E1CB17"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управления полочным пространством магазина в облачной ABM SHELF;</w:t>
            </w:r>
          </w:p>
          <w:p w14:paraId="5C393275"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осуществлять торгово-технологические процессы, в том числе, с использованием техники эффективных коммуникаций;</w:t>
            </w:r>
          </w:p>
          <w:p w14:paraId="19518B12"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p w14:paraId="6850FFD6"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оформлять заказы на поставку товаров с применением компьютерных программ;</w:t>
            </w:r>
          </w:p>
          <w:p w14:paraId="0673ADD5"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w:t>
            </w:r>
          </w:p>
          <w:p w14:paraId="1EE065E0"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lastRenderedPageBreak/>
              <w:t>осуществлять процесс управления доставкой товаров покупателю используя возможности цифровых технологий.</w:t>
            </w:r>
          </w:p>
          <w:p w14:paraId="21B0FD45"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применять цифровые технологии кодирования потребительских товаров;</w:t>
            </w:r>
          </w:p>
          <w:p w14:paraId="1DF11111"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устанавливать и обеспечивать оптимальные условия хранения, транспортирования и реализации потребительских товаров;</w:t>
            </w:r>
          </w:p>
          <w:p w14:paraId="44287A37"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реализовывать мероприятия по предупреждению и сокращению потерь товаров;</w:t>
            </w:r>
          </w:p>
          <w:p w14:paraId="5FE55CEE"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технологий;</w:t>
            </w:r>
          </w:p>
          <w:p w14:paraId="7D2B0534" w14:textId="77777777" w:rsidR="000D7985" w:rsidRPr="00A37B7C" w:rsidRDefault="000D7985" w:rsidP="00C46C1F">
            <w:pPr>
              <w:suppressAutoHyphens/>
              <w:spacing w:after="0" w:line="240" w:lineRule="auto"/>
              <w:rPr>
                <w:rFonts w:ascii="Times New Roman" w:hAnsi="Times New Roman"/>
                <w:iCs/>
              </w:rPr>
            </w:pPr>
          </w:p>
          <w:p w14:paraId="7673878F"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распознавать задачу и/или проблему в профессиональном и/или социальном контексте;</w:t>
            </w:r>
          </w:p>
          <w:p w14:paraId="492479E7"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выявлять и эффективно искать информацию, необходимую для решения задачи и/или проблемы;</w:t>
            </w:r>
          </w:p>
          <w:p w14:paraId="17655DA0"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составлять план действия;</w:t>
            </w:r>
          </w:p>
          <w:p w14:paraId="26C57A46"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определять необходимые ресурсы;</w:t>
            </w:r>
          </w:p>
          <w:p w14:paraId="00F09D49"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владеть актуальными методами работы в профессиональной и смежных сферах;</w:t>
            </w:r>
          </w:p>
          <w:p w14:paraId="29CEA26F"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реализовывать составленный план;</w:t>
            </w:r>
          </w:p>
          <w:p w14:paraId="773A368B"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оценивать результат и последствия своих действий (самостоятельно или с помощью наставника).</w:t>
            </w:r>
          </w:p>
          <w:p w14:paraId="0F4B5D03"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определять задачи для поиска информации;</w:t>
            </w:r>
          </w:p>
          <w:p w14:paraId="593BE42D"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определять необходимые источники информации;</w:t>
            </w:r>
          </w:p>
          <w:p w14:paraId="69AD7301"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планировать процесс поиска;</w:t>
            </w:r>
          </w:p>
          <w:p w14:paraId="3E21D357"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структурировать получаемую информацию;</w:t>
            </w:r>
          </w:p>
          <w:p w14:paraId="32B5929D"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выделять наиболее значимое в перечне информации;</w:t>
            </w:r>
          </w:p>
          <w:p w14:paraId="7AC65AFC"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оценивать практическую значимость результатов поиска;</w:t>
            </w:r>
          </w:p>
          <w:p w14:paraId="269D8077"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оформлять результаты поиска, применять средства информационных технологий для решения профессиональных задач;</w:t>
            </w:r>
          </w:p>
          <w:p w14:paraId="03562615"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использовать современное программное обеспечение;</w:t>
            </w:r>
          </w:p>
          <w:p w14:paraId="1AFFA6BC"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lastRenderedPageBreak/>
              <w:t>использовать различные цифровые средства для решения профессиональных задач</w:t>
            </w:r>
          </w:p>
          <w:p w14:paraId="5CAC2920"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грамотно излагать свои мысли и оформлять документы по профессиональной тематике на государственном языке;</w:t>
            </w:r>
          </w:p>
          <w:p w14:paraId="53B29E9E"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соблюдать нормы экологической безопасности;</w:t>
            </w:r>
          </w:p>
          <w:p w14:paraId="067C061E"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 xml:space="preserve">определять направления ресурсосбережения в рамках профессиональной деятельности по специальности; </w:t>
            </w:r>
          </w:p>
          <w:p w14:paraId="5F0363E5"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201C2E79"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участвовать в диалогах на знакомые общие и профессиональные темы;</w:t>
            </w:r>
          </w:p>
          <w:p w14:paraId="742F891B"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строить простые высказывания о себе и о своей профессиональной деятельности;</w:t>
            </w:r>
          </w:p>
          <w:p w14:paraId="5EABD701"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кратко обосновывать и объяснять свои действия (текущие и планируемые);</w:t>
            </w:r>
          </w:p>
          <w:p w14:paraId="0164277F" w14:textId="77777777" w:rsidR="000D7985" w:rsidRPr="00A37B7C" w:rsidRDefault="000D7985" w:rsidP="00C46C1F">
            <w:pPr>
              <w:suppressAutoHyphens/>
              <w:spacing w:after="0" w:line="240" w:lineRule="auto"/>
              <w:rPr>
                <w:rFonts w:ascii="Times New Roman" w:hAnsi="Times New Roman"/>
                <w:iCs/>
              </w:rPr>
            </w:pPr>
            <w:r w:rsidRPr="00A37B7C">
              <w:rPr>
                <w:rFonts w:ascii="Times New Roman" w:hAnsi="Times New Roman"/>
                <w:iCs/>
              </w:rPr>
              <w:t>писать простые связные сообщения на знакомые или интересующие профессиональные темы.</w:t>
            </w:r>
          </w:p>
          <w:p w14:paraId="7A4BD65A" w14:textId="77777777" w:rsidR="000D7985" w:rsidRPr="00A37B7C" w:rsidRDefault="000D7985" w:rsidP="00C46C1F">
            <w:pPr>
              <w:suppressAutoHyphens/>
              <w:spacing w:after="0" w:line="240" w:lineRule="auto"/>
              <w:rPr>
                <w:rFonts w:ascii="Times New Roman" w:hAnsi="Times New Roman"/>
                <w:iCs/>
              </w:rPr>
            </w:pPr>
          </w:p>
        </w:tc>
        <w:tc>
          <w:tcPr>
            <w:tcW w:w="1547" w:type="pct"/>
          </w:tcPr>
          <w:p w14:paraId="4A6B22C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Составляет документы, деловые письма, коммерческие предложения, осуществляет безналичные расчеты с использованием современных технических средств и цифровых технологий;</w:t>
            </w:r>
          </w:p>
          <w:p w14:paraId="0B21D07D"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Устанавливает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p w14:paraId="2B47F49F" w14:textId="77777777" w:rsidR="000D7985" w:rsidRPr="00A37B7C" w:rsidRDefault="000D7985" w:rsidP="00C46C1F">
            <w:pPr>
              <w:spacing w:line="240" w:lineRule="auto"/>
              <w:rPr>
                <w:rFonts w:ascii="Times New Roman" w:hAnsi="Times New Roman"/>
                <w:bCs/>
                <w:iCs/>
              </w:rPr>
            </w:pPr>
          </w:p>
          <w:p w14:paraId="02804DDC"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Составляет информационную базу поставщиков и покупателей с применением технологий больших данных и программных продуктов;</w:t>
            </w:r>
          </w:p>
          <w:p w14:paraId="0F37991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Формирует информацию о продажах и передает ее в ЕГАИС; </w:t>
            </w:r>
          </w:p>
          <w:p w14:paraId="62F8A24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Использует современные технические средства, специализированные программные продукты, технологии больших данных, сквозные цифровые технологии, интернет-вещей в организации и осуществлении торговых операций;</w:t>
            </w:r>
          </w:p>
          <w:p w14:paraId="7775907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Оформляет заказы на поставку товаров с применением компьютерных программ и цифровых инструментов;</w:t>
            </w:r>
          </w:p>
          <w:p w14:paraId="74344B4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Оформляет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w:t>
            </w:r>
          </w:p>
          <w:p w14:paraId="153883B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Контролирует процесс доставки товара с использованием цифровых инструментов;</w:t>
            </w:r>
          </w:p>
          <w:p w14:paraId="3420C6E3"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Применяет цифровые технологии в процессе кодирования товара;</w:t>
            </w:r>
          </w:p>
          <w:p w14:paraId="687AC509"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Контролирует оптимальные условия хранения товаров;</w:t>
            </w:r>
          </w:p>
          <w:p w14:paraId="48E5CA8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Предлагает мероприятия по предупреждению и сокращению потерь товаров; </w:t>
            </w:r>
          </w:p>
          <w:p w14:paraId="32986CB9"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Выбирает способы решения задач профессиональной деятельности применительно к различным контекстам;</w:t>
            </w:r>
          </w:p>
          <w:p w14:paraId="1C8FC575"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296E196"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159074C" w14:textId="77777777" w:rsidR="000D7985" w:rsidRPr="00A37B7C" w:rsidRDefault="000D7985" w:rsidP="00C46C1F">
            <w:pPr>
              <w:spacing w:line="240" w:lineRule="auto"/>
              <w:rPr>
                <w:rFonts w:ascii="Times New Roman" w:hAnsi="Times New Roman"/>
                <w:bCs/>
                <w:i/>
              </w:rPr>
            </w:pPr>
            <w:r w:rsidRPr="00A37B7C">
              <w:rPr>
                <w:rFonts w:ascii="Times New Roman" w:hAnsi="Times New Roman"/>
              </w:rPr>
              <w:t>Содействует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F798CE1" w14:textId="77777777" w:rsidR="000D7985" w:rsidRPr="00A37B7C" w:rsidRDefault="000D7985" w:rsidP="00C46C1F">
            <w:pPr>
              <w:spacing w:line="240" w:lineRule="auto"/>
              <w:rPr>
                <w:rFonts w:ascii="Times New Roman" w:hAnsi="Times New Roman"/>
                <w:bCs/>
              </w:rPr>
            </w:pPr>
            <w:r w:rsidRPr="00A37B7C">
              <w:rPr>
                <w:rFonts w:ascii="Times New Roman" w:hAnsi="Times New Roman"/>
                <w:bCs/>
              </w:rPr>
              <w:t>Пользуется профессиональной документацией на государственном и иностранном языках;</w:t>
            </w:r>
          </w:p>
          <w:p w14:paraId="051E7C45" w14:textId="77777777" w:rsidR="000D7985" w:rsidRPr="00A37B7C" w:rsidRDefault="000D7985" w:rsidP="00C46C1F">
            <w:pPr>
              <w:spacing w:line="240" w:lineRule="auto"/>
              <w:rPr>
                <w:rFonts w:ascii="Times New Roman" w:hAnsi="Times New Roman"/>
                <w:bCs/>
                <w:iCs/>
              </w:rPr>
            </w:pPr>
          </w:p>
        </w:tc>
        <w:tc>
          <w:tcPr>
            <w:tcW w:w="1581" w:type="pct"/>
          </w:tcPr>
          <w:p w14:paraId="7D920A8D"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14:paraId="66ABB8DC" w14:textId="77777777" w:rsidR="000D7985" w:rsidRPr="00A37B7C" w:rsidRDefault="000D7985" w:rsidP="00C46C1F">
            <w:pPr>
              <w:spacing w:after="0"/>
              <w:jc w:val="both"/>
              <w:rPr>
                <w:rFonts w:ascii="Times New Roman" w:hAnsi="Times New Roman"/>
              </w:rPr>
            </w:pPr>
          </w:p>
          <w:p w14:paraId="64DFB0A7"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7488E39C"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4290DBEC" w14:textId="77777777" w:rsidR="000D7985" w:rsidRPr="00A37B7C" w:rsidRDefault="000D7985" w:rsidP="00C46C1F">
            <w:pPr>
              <w:spacing w:after="0"/>
              <w:jc w:val="both"/>
              <w:rPr>
                <w:rFonts w:ascii="Times New Roman" w:hAnsi="Times New Roman"/>
              </w:rPr>
            </w:pPr>
          </w:p>
          <w:p w14:paraId="4A51B723"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3BEBA1B7" w14:textId="77777777" w:rsidR="000D7985" w:rsidRPr="00A37B7C" w:rsidRDefault="000D7985" w:rsidP="00C46C1F">
            <w:pPr>
              <w:spacing w:after="0"/>
              <w:jc w:val="both"/>
              <w:rPr>
                <w:rFonts w:ascii="Times New Roman" w:hAnsi="Times New Roman"/>
              </w:rPr>
            </w:pPr>
          </w:p>
          <w:p w14:paraId="59A7C7D0"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14A96AB4" w14:textId="77777777" w:rsidR="000D7985" w:rsidRPr="00A37B7C" w:rsidRDefault="000D7985" w:rsidP="00C46C1F">
            <w:pPr>
              <w:spacing w:after="0"/>
              <w:jc w:val="both"/>
              <w:rPr>
                <w:rFonts w:ascii="Times New Roman" w:hAnsi="Times New Roman"/>
              </w:rPr>
            </w:pPr>
          </w:p>
          <w:p w14:paraId="426F43B2"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4184E85E" w14:textId="77777777" w:rsidR="000D7985" w:rsidRPr="00A37B7C" w:rsidRDefault="000D7985" w:rsidP="00C46C1F">
            <w:pPr>
              <w:spacing w:after="0"/>
              <w:jc w:val="both"/>
              <w:rPr>
                <w:rFonts w:ascii="Times New Roman" w:hAnsi="Times New Roman"/>
              </w:rPr>
            </w:pPr>
          </w:p>
          <w:p w14:paraId="22D33CC9"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1CCFAE4F" w14:textId="77777777" w:rsidR="000D7985" w:rsidRPr="00A37B7C" w:rsidRDefault="000D7985" w:rsidP="00C46C1F">
            <w:pPr>
              <w:spacing w:after="0"/>
              <w:jc w:val="both"/>
              <w:rPr>
                <w:rFonts w:ascii="Times New Roman" w:hAnsi="Times New Roman"/>
              </w:rPr>
            </w:pPr>
          </w:p>
          <w:p w14:paraId="665EC485"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CA60884" w14:textId="77777777" w:rsidR="000D7985" w:rsidRPr="00A37B7C" w:rsidRDefault="000D7985" w:rsidP="00C46C1F">
            <w:pPr>
              <w:spacing w:after="0"/>
              <w:jc w:val="both"/>
              <w:rPr>
                <w:rFonts w:ascii="Times New Roman" w:hAnsi="Times New Roman"/>
              </w:rPr>
            </w:pPr>
          </w:p>
          <w:p w14:paraId="68A1A6DD"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1C8B503E"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279219D7" w14:textId="77777777" w:rsidR="000D7985" w:rsidRPr="00A37B7C" w:rsidRDefault="000D7985" w:rsidP="00C46C1F">
            <w:pPr>
              <w:spacing w:line="240" w:lineRule="auto"/>
              <w:rPr>
                <w:rFonts w:ascii="Times New Roman" w:hAnsi="Times New Roman"/>
                <w:bCs/>
              </w:rPr>
            </w:pPr>
            <w:r w:rsidRPr="00A37B7C">
              <w:rPr>
                <w:rFonts w:ascii="Times New Roman" w:hAnsi="Times New Roman"/>
              </w:rPr>
              <w:t>– при проведении экзамена.</w:t>
            </w:r>
          </w:p>
        </w:tc>
      </w:tr>
    </w:tbl>
    <w:p w14:paraId="3D4CE599" w14:textId="77777777" w:rsidR="000D7985" w:rsidRPr="00A37B7C" w:rsidRDefault="000D7985" w:rsidP="000D7985">
      <w:pPr>
        <w:spacing w:after="0"/>
        <w:jc w:val="both"/>
        <w:rPr>
          <w:rFonts w:ascii="Times New Roman" w:hAnsi="Times New Roman"/>
          <w:b/>
          <w:szCs w:val="52"/>
        </w:rPr>
      </w:pPr>
    </w:p>
    <w:p w14:paraId="4A1101A3" w14:textId="77777777" w:rsidR="000D7985" w:rsidRPr="00A37B7C" w:rsidRDefault="000D7985" w:rsidP="000D7985">
      <w:pPr>
        <w:spacing w:after="0"/>
        <w:jc w:val="both"/>
        <w:rPr>
          <w:rFonts w:ascii="Times New Roman" w:hAnsi="Times New Roman"/>
          <w:b/>
          <w:szCs w:val="52"/>
        </w:rPr>
      </w:pPr>
    </w:p>
    <w:p w14:paraId="0978A901" w14:textId="77777777" w:rsidR="000D7985" w:rsidRPr="00A37B7C" w:rsidRDefault="000D7985" w:rsidP="000D7985">
      <w:pPr>
        <w:spacing w:after="0"/>
        <w:jc w:val="both"/>
        <w:rPr>
          <w:rFonts w:ascii="Times New Roman" w:hAnsi="Times New Roman"/>
          <w:b/>
          <w:szCs w:val="52"/>
        </w:rPr>
      </w:pPr>
    </w:p>
    <w:p w14:paraId="74F83638" w14:textId="77777777" w:rsidR="000D7985" w:rsidRPr="00A37B7C" w:rsidRDefault="000D7985" w:rsidP="000D7985">
      <w:pPr>
        <w:pStyle w:val="1"/>
        <w:spacing w:before="0" w:after="0"/>
        <w:jc w:val="right"/>
        <w:rPr>
          <w:rFonts w:ascii="Times New Roman" w:hAnsi="Times New Roman"/>
          <w:bCs w:val="0"/>
          <w:kern w:val="0"/>
          <w:sz w:val="24"/>
          <w:szCs w:val="24"/>
          <w:lang w:val="ru-RU" w:eastAsia="ru-RU"/>
        </w:rPr>
      </w:pPr>
      <w:r w:rsidRPr="00A37B7C">
        <w:br w:type="page"/>
      </w:r>
      <w:r w:rsidRPr="00A37B7C">
        <w:rPr>
          <w:rFonts w:ascii="Times New Roman" w:hAnsi="Times New Roman"/>
          <w:bCs w:val="0"/>
          <w:kern w:val="0"/>
          <w:sz w:val="24"/>
          <w:szCs w:val="24"/>
          <w:lang w:val="ru-RU" w:eastAsia="ru-RU"/>
        </w:rPr>
        <w:lastRenderedPageBreak/>
        <w:t>Приложение 2.10</w:t>
      </w:r>
    </w:p>
    <w:p w14:paraId="7144FEA6" w14:textId="77777777" w:rsidR="000D7985" w:rsidRPr="00A37B7C" w:rsidRDefault="000D7985" w:rsidP="000D7985">
      <w:pPr>
        <w:spacing w:after="0"/>
        <w:jc w:val="right"/>
        <w:rPr>
          <w:rFonts w:ascii="Times New Roman" w:hAnsi="Times New Roman"/>
          <w:b/>
          <w:iCs/>
          <w:sz w:val="24"/>
          <w:szCs w:val="24"/>
        </w:rPr>
      </w:pPr>
      <w:r w:rsidRPr="00A37B7C">
        <w:rPr>
          <w:rFonts w:ascii="Times New Roman" w:hAnsi="Times New Roman"/>
          <w:b/>
          <w:sz w:val="24"/>
          <w:szCs w:val="24"/>
        </w:rPr>
        <w:t>к ПОП по специальности</w:t>
      </w:r>
      <w:r w:rsidRPr="00A37B7C">
        <w:rPr>
          <w:rFonts w:ascii="Times New Roman" w:hAnsi="Times New Roman"/>
          <w:b/>
          <w:i/>
          <w:sz w:val="24"/>
          <w:szCs w:val="24"/>
        </w:rPr>
        <w:t xml:space="preserve"> </w:t>
      </w:r>
      <w:r w:rsidRPr="00A37B7C">
        <w:rPr>
          <w:rFonts w:ascii="Times New Roman" w:hAnsi="Times New Roman"/>
          <w:b/>
          <w:i/>
          <w:sz w:val="24"/>
          <w:szCs w:val="24"/>
        </w:rPr>
        <w:br/>
      </w:r>
      <w:r w:rsidRPr="00A37B7C">
        <w:rPr>
          <w:rFonts w:ascii="Times New Roman" w:hAnsi="Times New Roman"/>
          <w:b/>
          <w:bCs/>
          <w:iCs/>
          <w:sz w:val="24"/>
          <w:szCs w:val="24"/>
        </w:rPr>
        <w:t>38.02.08 Торговое дело</w:t>
      </w:r>
    </w:p>
    <w:p w14:paraId="7EEA0D54" w14:textId="77777777" w:rsidR="000D7985" w:rsidRPr="00A37B7C" w:rsidRDefault="000D7985" w:rsidP="000D7985">
      <w:pPr>
        <w:jc w:val="center"/>
        <w:rPr>
          <w:rFonts w:ascii="Times New Roman" w:hAnsi="Times New Roman"/>
          <w:b/>
          <w:i/>
        </w:rPr>
      </w:pPr>
    </w:p>
    <w:p w14:paraId="740E466D" w14:textId="77777777" w:rsidR="000D7985" w:rsidRPr="00A37B7C" w:rsidRDefault="000D7985" w:rsidP="000D7985">
      <w:pPr>
        <w:jc w:val="center"/>
        <w:rPr>
          <w:rFonts w:ascii="Times New Roman" w:hAnsi="Times New Roman"/>
          <w:b/>
          <w:i/>
        </w:rPr>
      </w:pPr>
    </w:p>
    <w:p w14:paraId="62B0A7A0" w14:textId="77777777" w:rsidR="000D7985" w:rsidRPr="00A37B7C" w:rsidRDefault="000D7985" w:rsidP="000D7985">
      <w:pPr>
        <w:jc w:val="center"/>
        <w:rPr>
          <w:rFonts w:ascii="Times New Roman" w:hAnsi="Times New Roman"/>
          <w:b/>
          <w:i/>
        </w:rPr>
      </w:pPr>
    </w:p>
    <w:p w14:paraId="2E1B91D9" w14:textId="77777777" w:rsidR="000D7985" w:rsidRPr="00A37B7C" w:rsidRDefault="000D7985" w:rsidP="000D7985">
      <w:pPr>
        <w:jc w:val="center"/>
        <w:rPr>
          <w:rFonts w:ascii="Times New Roman" w:hAnsi="Times New Roman"/>
          <w:b/>
          <w:i/>
        </w:rPr>
      </w:pPr>
    </w:p>
    <w:p w14:paraId="72B6FACF" w14:textId="77777777" w:rsidR="000D7985" w:rsidRPr="00A37B7C" w:rsidRDefault="000D7985" w:rsidP="000D7985">
      <w:pPr>
        <w:jc w:val="center"/>
        <w:rPr>
          <w:rFonts w:ascii="Times New Roman" w:hAnsi="Times New Roman"/>
          <w:b/>
          <w:i/>
        </w:rPr>
      </w:pPr>
    </w:p>
    <w:p w14:paraId="70C0D440" w14:textId="77777777" w:rsidR="000D7985" w:rsidRPr="00A37B7C" w:rsidRDefault="000D7985" w:rsidP="000D7985">
      <w:pPr>
        <w:jc w:val="center"/>
        <w:rPr>
          <w:rFonts w:ascii="Times New Roman" w:hAnsi="Times New Roman"/>
          <w:b/>
          <w:i/>
        </w:rPr>
      </w:pPr>
    </w:p>
    <w:p w14:paraId="309BA199" w14:textId="77777777" w:rsidR="000D7985" w:rsidRPr="00A37B7C" w:rsidRDefault="000D7985" w:rsidP="000D7985">
      <w:pPr>
        <w:jc w:val="center"/>
        <w:rPr>
          <w:rFonts w:ascii="Times New Roman" w:hAnsi="Times New Roman"/>
          <w:b/>
          <w:i/>
        </w:rPr>
      </w:pPr>
    </w:p>
    <w:p w14:paraId="5D933848"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73E309DB" w14:textId="77777777" w:rsidR="000D7985" w:rsidRPr="00A37B7C" w:rsidRDefault="000D7985" w:rsidP="000D7985">
      <w:pPr>
        <w:jc w:val="center"/>
        <w:rPr>
          <w:rFonts w:ascii="Times New Roman" w:hAnsi="Times New Roman"/>
          <w:b/>
          <w:i/>
          <w:sz w:val="24"/>
          <w:szCs w:val="24"/>
          <w:u w:val="single"/>
        </w:rPr>
      </w:pPr>
    </w:p>
    <w:p w14:paraId="67FDFF62"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ОП.05 ОСНОВЫ ПРЕДПРИНИМАТЕЛЬСТВА</w:t>
      </w:r>
    </w:p>
    <w:p w14:paraId="163B30F0" w14:textId="77777777" w:rsidR="000D7985" w:rsidRPr="00A37B7C" w:rsidRDefault="000D7985" w:rsidP="000D7985">
      <w:pPr>
        <w:jc w:val="center"/>
        <w:rPr>
          <w:rFonts w:ascii="Times New Roman" w:hAnsi="Times New Roman"/>
          <w:b/>
          <w:i/>
          <w:sz w:val="24"/>
          <w:szCs w:val="24"/>
        </w:rPr>
      </w:pPr>
    </w:p>
    <w:p w14:paraId="77D134F6" w14:textId="77777777" w:rsidR="000D7985" w:rsidRPr="00A37B7C" w:rsidRDefault="000D7985" w:rsidP="000D7985">
      <w:pPr>
        <w:rPr>
          <w:rFonts w:ascii="Times New Roman" w:hAnsi="Times New Roman"/>
          <w:b/>
          <w:i/>
          <w:sz w:val="24"/>
          <w:szCs w:val="24"/>
        </w:rPr>
      </w:pPr>
    </w:p>
    <w:p w14:paraId="2FE9B00A" w14:textId="77777777" w:rsidR="000D7985" w:rsidRPr="00A37B7C" w:rsidRDefault="000D7985" w:rsidP="000D7985">
      <w:pPr>
        <w:rPr>
          <w:rFonts w:ascii="Times New Roman" w:hAnsi="Times New Roman"/>
          <w:b/>
          <w:i/>
          <w:sz w:val="24"/>
          <w:szCs w:val="24"/>
        </w:rPr>
      </w:pPr>
    </w:p>
    <w:p w14:paraId="33132E0D" w14:textId="77777777" w:rsidR="000D7985" w:rsidRPr="00A37B7C" w:rsidRDefault="000D7985" w:rsidP="000D7985">
      <w:pPr>
        <w:rPr>
          <w:rFonts w:ascii="Times New Roman" w:hAnsi="Times New Roman"/>
          <w:b/>
          <w:i/>
          <w:sz w:val="24"/>
          <w:szCs w:val="24"/>
        </w:rPr>
      </w:pPr>
    </w:p>
    <w:p w14:paraId="01DA67F7" w14:textId="77777777" w:rsidR="000D7985" w:rsidRPr="00A37B7C" w:rsidRDefault="000D7985" w:rsidP="000D7985">
      <w:pPr>
        <w:rPr>
          <w:rFonts w:ascii="Times New Roman" w:hAnsi="Times New Roman"/>
          <w:b/>
          <w:i/>
          <w:sz w:val="24"/>
          <w:szCs w:val="24"/>
        </w:rPr>
      </w:pPr>
    </w:p>
    <w:p w14:paraId="32D32DE5" w14:textId="77777777" w:rsidR="000D7985" w:rsidRPr="00A37B7C" w:rsidRDefault="000D7985" w:rsidP="000D7985">
      <w:pPr>
        <w:rPr>
          <w:rFonts w:ascii="Times New Roman" w:hAnsi="Times New Roman"/>
          <w:b/>
          <w:i/>
          <w:sz w:val="24"/>
          <w:szCs w:val="24"/>
        </w:rPr>
      </w:pPr>
    </w:p>
    <w:p w14:paraId="6A9488C0" w14:textId="77777777" w:rsidR="000D7985" w:rsidRPr="00A37B7C" w:rsidRDefault="000D7985" w:rsidP="000D7985">
      <w:pPr>
        <w:rPr>
          <w:rFonts w:ascii="Times New Roman" w:hAnsi="Times New Roman"/>
          <w:b/>
          <w:i/>
          <w:sz w:val="24"/>
          <w:szCs w:val="24"/>
        </w:rPr>
      </w:pPr>
    </w:p>
    <w:p w14:paraId="5F4F276F" w14:textId="77777777" w:rsidR="000D7985" w:rsidRPr="00A37B7C" w:rsidRDefault="000D7985" w:rsidP="000D7985">
      <w:pPr>
        <w:rPr>
          <w:rFonts w:ascii="Times New Roman" w:hAnsi="Times New Roman"/>
          <w:b/>
          <w:i/>
          <w:sz w:val="24"/>
          <w:szCs w:val="24"/>
        </w:rPr>
      </w:pPr>
    </w:p>
    <w:p w14:paraId="7AA8A690" w14:textId="77777777" w:rsidR="000D7985" w:rsidRPr="00A37B7C" w:rsidRDefault="000D7985" w:rsidP="000D7985">
      <w:pPr>
        <w:rPr>
          <w:rFonts w:ascii="Times New Roman" w:hAnsi="Times New Roman"/>
          <w:b/>
          <w:i/>
          <w:sz w:val="24"/>
          <w:szCs w:val="24"/>
        </w:rPr>
      </w:pPr>
    </w:p>
    <w:p w14:paraId="330AC8F7" w14:textId="77777777" w:rsidR="000D7985" w:rsidRPr="00A37B7C" w:rsidRDefault="000D7985" w:rsidP="000D7985">
      <w:pPr>
        <w:rPr>
          <w:rFonts w:ascii="Times New Roman" w:hAnsi="Times New Roman"/>
          <w:b/>
          <w:i/>
          <w:sz w:val="24"/>
          <w:szCs w:val="24"/>
        </w:rPr>
      </w:pPr>
    </w:p>
    <w:p w14:paraId="3FCC7FE0" w14:textId="77777777" w:rsidR="000D7985" w:rsidRPr="00A37B7C" w:rsidRDefault="000D7985" w:rsidP="000D7985">
      <w:pPr>
        <w:rPr>
          <w:rFonts w:ascii="Times New Roman" w:hAnsi="Times New Roman"/>
          <w:b/>
          <w:i/>
          <w:sz w:val="24"/>
          <w:szCs w:val="24"/>
        </w:rPr>
      </w:pPr>
    </w:p>
    <w:p w14:paraId="23528D8B" w14:textId="77777777" w:rsidR="000D7985" w:rsidRPr="00A37B7C" w:rsidRDefault="000D7985" w:rsidP="000D7985">
      <w:pPr>
        <w:rPr>
          <w:rFonts w:ascii="Times New Roman" w:hAnsi="Times New Roman"/>
          <w:b/>
          <w:i/>
          <w:sz w:val="24"/>
          <w:szCs w:val="24"/>
        </w:rPr>
      </w:pPr>
    </w:p>
    <w:p w14:paraId="310CC6D1" w14:textId="77777777" w:rsidR="000D7985" w:rsidRPr="00A37B7C" w:rsidRDefault="000D7985" w:rsidP="000D7985">
      <w:pPr>
        <w:rPr>
          <w:rFonts w:ascii="Times New Roman" w:hAnsi="Times New Roman"/>
          <w:b/>
          <w:i/>
          <w:sz w:val="24"/>
          <w:szCs w:val="24"/>
        </w:rPr>
      </w:pPr>
    </w:p>
    <w:p w14:paraId="5234180A" w14:textId="77777777" w:rsidR="000D7985" w:rsidRPr="00A37B7C" w:rsidRDefault="000D7985" w:rsidP="000D7985">
      <w:pPr>
        <w:rPr>
          <w:rFonts w:ascii="Times New Roman" w:hAnsi="Times New Roman"/>
          <w:b/>
          <w:i/>
          <w:sz w:val="24"/>
          <w:szCs w:val="24"/>
        </w:rPr>
      </w:pPr>
    </w:p>
    <w:p w14:paraId="338B28DA" w14:textId="77777777" w:rsidR="000D7985" w:rsidRPr="00A37B7C" w:rsidRDefault="000D7985" w:rsidP="000D7985">
      <w:pPr>
        <w:rPr>
          <w:rFonts w:ascii="Times New Roman" w:hAnsi="Times New Roman"/>
          <w:b/>
          <w:i/>
          <w:sz w:val="24"/>
          <w:szCs w:val="24"/>
        </w:rPr>
      </w:pPr>
    </w:p>
    <w:p w14:paraId="7CAAF847" w14:textId="77777777" w:rsidR="000D7985" w:rsidRPr="00E728D0" w:rsidRDefault="000D7985" w:rsidP="000D7985">
      <w:pPr>
        <w:jc w:val="center"/>
        <w:rPr>
          <w:rFonts w:ascii="Times New Roman" w:hAnsi="Times New Roman"/>
          <w:b/>
          <w:sz w:val="24"/>
          <w:szCs w:val="24"/>
        </w:rPr>
      </w:pPr>
      <w:r w:rsidRPr="00A37B7C">
        <w:rPr>
          <w:rFonts w:ascii="Times New Roman" w:hAnsi="Times New Roman"/>
          <w:b/>
          <w:bCs/>
          <w:iCs/>
          <w:sz w:val="24"/>
          <w:szCs w:val="24"/>
        </w:rPr>
        <w:t>20</w:t>
      </w:r>
      <w:r>
        <w:rPr>
          <w:rFonts w:ascii="Times New Roman" w:hAnsi="Times New Roman"/>
          <w:b/>
          <w:bCs/>
          <w:iCs/>
          <w:sz w:val="24"/>
          <w:szCs w:val="24"/>
        </w:rPr>
        <w:t>23</w:t>
      </w:r>
      <w:r w:rsidRPr="00A37B7C">
        <w:rPr>
          <w:rFonts w:ascii="Times New Roman" w:hAnsi="Times New Roman"/>
          <w:b/>
          <w:bCs/>
          <w:iCs/>
          <w:sz w:val="24"/>
          <w:szCs w:val="24"/>
        </w:rPr>
        <w:t xml:space="preserve"> г.</w:t>
      </w:r>
      <w:r w:rsidRPr="00A37B7C">
        <w:rPr>
          <w:rFonts w:ascii="Times New Roman" w:hAnsi="Times New Roman"/>
          <w:b/>
          <w:bCs/>
          <w:i/>
        </w:rPr>
        <w:br w:type="page"/>
      </w:r>
      <w:r w:rsidRPr="00E728D0">
        <w:rPr>
          <w:rFonts w:ascii="Times New Roman" w:hAnsi="Times New Roman"/>
          <w:b/>
          <w:sz w:val="24"/>
          <w:szCs w:val="24"/>
        </w:rPr>
        <w:lastRenderedPageBreak/>
        <w:t>СОДЕРЖАНИЕ</w:t>
      </w:r>
    </w:p>
    <w:p w14:paraId="4603A7C4"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7985" w:rsidRPr="00A37B7C" w14:paraId="7A15F2B9" w14:textId="77777777" w:rsidTr="00C46C1F">
        <w:tc>
          <w:tcPr>
            <w:tcW w:w="7501" w:type="dxa"/>
          </w:tcPr>
          <w:p w14:paraId="1547DA4E" w14:textId="77777777" w:rsidR="000D7985" w:rsidRPr="00A37B7C" w:rsidRDefault="000D7985" w:rsidP="00095D42">
            <w:pPr>
              <w:numPr>
                <w:ilvl w:val="0"/>
                <w:numId w:val="85"/>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08E9C7C" w14:textId="77777777" w:rsidR="000D7985" w:rsidRPr="00A37B7C" w:rsidRDefault="000D7985" w:rsidP="00C46C1F">
            <w:pPr>
              <w:rPr>
                <w:rFonts w:ascii="Times New Roman" w:hAnsi="Times New Roman"/>
                <w:b/>
                <w:sz w:val="24"/>
                <w:szCs w:val="24"/>
              </w:rPr>
            </w:pPr>
          </w:p>
        </w:tc>
      </w:tr>
      <w:tr w:rsidR="000D7985" w:rsidRPr="00A37B7C" w14:paraId="3CAA5C67" w14:textId="77777777" w:rsidTr="00C46C1F">
        <w:tc>
          <w:tcPr>
            <w:tcW w:w="7501" w:type="dxa"/>
          </w:tcPr>
          <w:p w14:paraId="370D8D75" w14:textId="77777777" w:rsidR="000D7985" w:rsidRPr="00A37B7C" w:rsidRDefault="000D7985" w:rsidP="00095D42">
            <w:pPr>
              <w:numPr>
                <w:ilvl w:val="0"/>
                <w:numId w:val="85"/>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1DF89640" w14:textId="77777777" w:rsidR="000D7985" w:rsidRPr="00A37B7C" w:rsidRDefault="000D7985" w:rsidP="00095D42">
            <w:pPr>
              <w:numPr>
                <w:ilvl w:val="0"/>
                <w:numId w:val="85"/>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64A8D96F" w14:textId="77777777" w:rsidR="000D7985" w:rsidRPr="00A37B7C" w:rsidRDefault="000D7985" w:rsidP="00C46C1F">
            <w:pPr>
              <w:ind w:left="644"/>
              <w:rPr>
                <w:rFonts w:ascii="Times New Roman" w:hAnsi="Times New Roman"/>
                <w:b/>
                <w:sz w:val="24"/>
                <w:szCs w:val="24"/>
              </w:rPr>
            </w:pPr>
          </w:p>
        </w:tc>
      </w:tr>
      <w:tr w:rsidR="000D7985" w:rsidRPr="00A37B7C" w14:paraId="3A898935" w14:textId="77777777" w:rsidTr="00C46C1F">
        <w:tc>
          <w:tcPr>
            <w:tcW w:w="7501" w:type="dxa"/>
          </w:tcPr>
          <w:p w14:paraId="6EA7B687" w14:textId="77777777" w:rsidR="000D7985" w:rsidRPr="00A37B7C" w:rsidRDefault="000D7985" w:rsidP="00095D42">
            <w:pPr>
              <w:numPr>
                <w:ilvl w:val="0"/>
                <w:numId w:val="85"/>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33125473" w14:textId="77777777" w:rsidR="000D7985" w:rsidRPr="00A37B7C" w:rsidRDefault="000D7985" w:rsidP="00C46C1F">
            <w:pPr>
              <w:suppressAutoHyphens/>
              <w:rPr>
                <w:rFonts w:ascii="Times New Roman" w:hAnsi="Times New Roman"/>
                <w:b/>
                <w:sz w:val="24"/>
                <w:szCs w:val="24"/>
              </w:rPr>
            </w:pPr>
          </w:p>
        </w:tc>
        <w:tc>
          <w:tcPr>
            <w:tcW w:w="1854" w:type="dxa"/>
          </w:tcPr>
          <w:p w14:paraId="613E9FE9" w14:textId="77777777" w:rsidR="000D7985" w:rsidRPr="00A37B7C" w:rsidRDefault="000D7985" w:rsidP="00C46C1F">
            <w:pPr>
              <w:rPr>
                <w:rFonts w:ascii="Times New Roman" w:hAnsi="Times New Roman"/>
                <w:b/>
                <w:sz w:val="24"/>
                <w:szCs w:val="24"/>
              </w:rPr>
            </w:pPr>
          </w:p>
        </w:tc>
      </w:tr>
    </w:tbl>
    <w:p w14:paraId="49618EBE"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ПРИМЕРНОЙ РАБОЧЕЙ ПРОГРАММЫ</w:t>
      </w:r>
      <w:r w:rsidRPr="00A37B7C">
        <w:rPr>
          <w:rFonts w:ascii="Times New Roman" w:hAnsi="Times New Roman"/>
          <w:b/>
          <w:sz w:val="24"/>
          <w:szCs w:val="24"/>
        </w:rPr>
        <w:t xml:space="preserve"> УЧЕБНОЙ ДИСЦИПЛИНЫ</w:t>
      </w:r>
    </w:p>
    <w:p w14:paraId="3EADFCB8" w14:textId="77777777" w:rsidR="000D7985" w:rsidRPr="00A37B7C" w:rsidRDefault="000D7985" w:rsidP="000D7985">
      <w:pPr>
        <w:suppressAutoHyphens/>
        <w:spacing w:line="240" w:lineRule="auto"/>
        <w:jc w:val="center"/>
        <w:rPr>
          <w:rFonts w:ascii="Times New Roman" w:hAnsi="Times New Roman"/>
          <w:b/>
          <w:sz w:val="24"/>
          <w:szCs w:val="24"/>
        </w:rPr>
      </w:pPr>
      <w:r w:rsidRPr="00A37B7C">
        <w:rPr>
          <w:rFonts w:ascii="Times New Roman" w:hAnsi="Times New Roman"/>
          <w:b/>
          <w:sz w:val="24"/>
          <w:szCs w:val="24"/>
        </w:rPr>
        <w:t>ОП.05 ОСНОВЫ ПРЕДПРИНИМАТЕЛЬСТВА</w:t>
      </w:r>
    </w:p>
    <w:p w14:paraId="33C4F5B0"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2612286C"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Учебная дисциплина «Основы предпринимательства» является обязательной частью общепрофессионального цикла примерной образовательной программы в соответствии с ФГОС СПО специальности.</w:t>
      </w:r>
    </w:p>
    <w:p w14:paraId="21A575A7"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03; ОК 04; ОК 06; ОК 07; ОК 09.</w:t>
      </w:r>
    </w:p>
    <w:p w14:paraId="639F46E8"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07017CE" w14:textId="77777777" w:rsidR="000D7985" w:rsidRPr="00A37B7C" w:rsidRDefault="000D7985" w:rsidP="000D7985">
      <w:pPr>
        <w:spacing w:after="0"/>
        <w:ind w:firstLine="709"/>
        <w:jc w:val="both"/>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174E3EC3" w14:textId="77777777"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обучающимися осваиваются умения </w:t>
      </w:r>
      <w:r w:rsidRPr="00A37B7C">
        <w:rPr>
          <w:rFonts w:ascii="Times New Roman" w:hAnsi="Times New Roman"/>
          <w:sz w:val="24"/>
          <w:szCs w:val="24"/>
        </w:rPr>
        <w:br/>
        <w:t>и знания</w:t>
      </w:r>
    </w:p>
    <w:tbl>
      <w:tblPr>
        <w:tblW w:w="9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3764"/>
        <w:gridCol w:w="3895"/>
      </w:tblGrid>
      <w:tr w:rsidR="000D7985" w:rsidRPr="00A37B7C" w14:paraId="3E9F2E1B" w14:textId="77777777" w:rsidTr="00C46C1F">
        <w:trPr>
          <w:trHeight w:val="649"/>
        </w:trPr>
        <w:tc>
          <w:tcPr>
            <w:tcW w:w="1481" w:type="dxa"/>
            <w:hideMark/>
          </w:tcPr>
          <w:p w14:paraId="2FCA7B4F"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05E94F95"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3764" w:type="dxa"/>
            <w:hideMark/>
          </w:tcPr>
          <w:p w14:paraId="629EBE59"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895" w:type="dxa"/>
            <w:hideMark/>
          </w:tcPr>
          <w:p w14:paraId="7EF95783"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05A0F6E0" w14:textId="77777777" w:rsidTr="00C46C1F">
        <w:trPr>
          <w:trHeight w:val="212"/>
        </w:trPr>
        <w:tc>
          <w:tcPr>
            <w:tcW w:w="1481" w:type="dxa"/>
          </w:tcPr>
          <w:p w14:paraId="7BB8A2D6"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ПК 1.1</w:t>
            </w:r>
          </w:p>
        </w:tc>
        <w:tc>
          <w:tcPr>
            <w:tcW w:w="3764" w:type="dxa"/>
          </w:tcPr>
          <w:p w14:paraId="754BF48F" w14:textId="77777777" w:rsidR="000D7985" w:rsidRPr="00A37B7C" w:rsidRDefault="000D7985" w:rsidP="000D7985">
            <w:pPr>
              <w:widowControl w:val="0"/>
              <w:numPr>
                <w:ilvl w:val="0"/>
                <w:numId w:val="6"/>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пользоваться современными поисковыми системами для сбора информации о внешних рынках;</w:t>
            </w:r>
          </w:p>
          <w:p w14:paraId="7DF205DC" w14:textId="77777777" w:rsidR="000D7985" w:rsidRPr="00A37B7C" w:rsidRDefault="000D7985" w:rsidP="000D7985">
            <w:pPr>
              <w:widowControl w:val="0"/>
              <w:numPr>
                <w:ilvl w:val="0"/>
                <w:numId w:val="6"/>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обобщать и систематизировать коммерческую информацию, формировать базы данных с информацией о требованиях внешних и внутренних рынков к товарной продукции в формате электронных таблиц;</w:t>
            </w:r>
          </w:p>
          <w:p w14:paraId="48D7C920" w14:textId="77777777" w:rsidR="000D7985" w:rsidRPr="00A37B7C" w:rsidRDefault="000D7985" w:rsidP="000D7985">
            <w:pPr>
              <w:widowControl w:val="0"/>
              <w:numPr>
                <w:ilvl w:val="0"/>
                <w:numId w:val="6"/>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обобщать и систематизировать коммерческую информацию для подготовки сводных отчетов и аналитических материалов.</w:t>
            </w:r>
          </w:p>
        </w:tc>
        <w:tc>
          <w:tcPr>
            <w:tcW w:w="3895" w:type="dxa"/>
          </w:tcPr>
          <w:p w14:paraId="194BA260" w14:textId="77777777" w:rsidR="000D7985" w:rsidRPr="00A37B7C" w:rsidRDefault="000D7985" w:rsidP="00095D42">
            <w:pPr>
              <w:widowControl w:val="0"/>
              <w:numPr>
                <w:ilvl w:val="0"/>
                <w:numId w:val="86"/>
              </w:numPr>
              <w:autoSpaceDE w:val="0"/>
              <w:autoSpaceDN w:val="0"/>
              <w:adjustRightInd w:val="0"/>
              <w:spacing w:after="0" w:line="240" w:lineRule="auto"/>
              <w:ind w:left="0" w:firstLine="0"/>
              <w:jc w:val="both"/>
              <w:rPr>
                <w:rFonts w:ascii="Times New Roman" w:hAnsi="Times New Roman"/>
                <w:sz w:val="24"/>
                <w:szCs w:val="24"/>
              </w:rPr>
            </w:pPr>
            <w:r w:rsidRPr="00A37B7C">
              <w:rPr>
                <w:rFonts w:ascii="Times New Roman" w:hAnsi="Times New Roman"/>
                <w:sz w:val="24"/>
                <w:szCs w:val="24"/>
              </w:rPr>
              <w:t>методов и инструментов работы с базами данных внутренних и внешних рынков.</w:t>
            </w:r>
          </w:p>
        </w:tc>
      </w:tr>
      <w:tr w:rsidR="000D7985" w:rsidRPr="00A37B7C" w14:paraId="15C94D30" w14:textId="77777777" w:rsidTr="00C46C1F">
        <w:trPr>
          <w:trHeight w:val="212"/>
        </w:trPr>
        <w:tc>
          <w:tcPr>
            <w:tcW w:w="1481" w:type="dxa"/>
          </w:tcPr>
          <w:p w14:paraId="0B2B931F"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ПК 1.6</w:t>
            </w:r>
          </w:p>
        </w:tc>
        <w:tc>
          <w:tcPr>
            <w:tcW w:w="3764" w:type="dxa"/>
          </w:tcPr>
          <w:p w14:paraId="21B7B207"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осуществлять процесс поиска и заказа товаров с применением цифровых платформ.</w:t>
            </w:r>
          </w:p>
        </w:tc>
        <w:tc>
          <w:tcPr>
            <w:tcW w:w="3895" w:type="dxa"/>
          </w:tcPr>
          <w:p w14:paraId="1F357F00" w14:textId="77777777" w:rsidR="000D7985" w:rsidRPr="00A37B7C" w:rsidRDefault="000D7985" w:rsidP="000D7985">
            <w:pPr>
              <w:numPr>
                <w:ilvl w:val="0"/>
                <w:numId w:val="20"/>
              </w:numPr>
              <w:spacing w:after="0" w:line="240" w:lineRule="auto"/>
              <w:ind w:left="0" w:firstLine="0"/>
              <w:rPr>
                <w:rFonts w:ascii="Times New Roman" w:eastAsia="Calibri" w:hAnsi="Times New Roman"/>
                <w:sz w:val="24"/>
                <w:szCs w:val="24"/>
              </w:rPr>
            </w:pPr>
            <w:r w:rsidRPr="00A37B7C">
              <w:rPr>
                <w:rFonts w:ascii="Times New Roman" w:eastAsia="Calibri" w:hAnsi="Times New Roman"/>
                <w:sz w:val="24"/>
                <w:szCs w:val="24"/>
              </w:rPr>
              <w:t>видов торговых структур;</w:t>
            </w:r>
          </w:p>
          <w:p w14:paraId="6255EF46" w14:textId="77777777" w:rsidR="000D7985" w:rsidRPr="00A37B7C" w:rsidRDefault="000D7985" w:rsidP="000D7985">
            <w:pPr>
              <w:numPr>
                <w:ilvl w:val="0"/>
                <w:numId w:val="20"/>
              </w:numPr>
              <w:spacing w:after="0" w:line="240" w:lineRule="auto"/>
              <w:ind w:left="0" w:firstLine="0"/>
              <w:jc w:val="both"/>
              <w:rPr>
                <w:rFonts w:ascii="Times New Roman" w:eastAsia="Calibri" w:hAnsi="Times New Roman"/>
                <w:sz w:val="24"/>
                <w:szCs w:val="24"/>
              </w:rPr>
            </w:pPr>
            <w:r w:rsidRPr="00A37B7C">
              <w:rPr>
                <w:rFonts w:ascii="Times New Roman" w:hAnsi="Times New Roman"/>
                <w:sz w:val="24"/>
                <w:szCs w:val="24"/>
              </w:rPr>
              <w:t>форм и видов торговли, составных элементов торговой деятельности: материально-технической базы торговли, инфраструктуры потребительского рынка.</w:t>
            </w:r>
          </w:p>
        </w:tc>
      </w:tr>
      <w:tr w:rsidR="000D7985" w:rsidRPr="00A37B7C" w14:paraId="4DAE8D5C" w14:textId="77777777" w:rsidTr="00C46C1F">
        <w:trPr>
          <w:trHeight w:val="212"/>
        </w:trPr>
        <w:tc>
          <w:tcPr>
            <w:tcW w:w="1481" w:type="dxa"/>
          </w:tcPr>
          <w:p w14:paraId="66A2EE78" w14:textId="77777777" w:rsidR="000D7985" w:rsidRDefault="000D7985" w:rsidP="00C46C1F">
            <w:pPr>
              <w:suppressAutoHyphens/>
              <w:spacing w:after="0" w:line="240" w:lineRule="auto"/>
              <w:jc w:val="center"/>
            </w:pPr>
            <w:r w:rsidRPr="00A37B7C">
              <w:rPr>
                <w:rFonts w:ascii="Times New Roman" w:hAnsi="Times New Roman"/>
                <w:iCs/>
                <w:sz w:val="24"/>
                <w:szCs w:val="24"/>
              </w:rPr>
              <w:t>ПК</w:t>
            </w:r>
            <w:r>
              <w:rPr>
                <w:rFonts w:ascii="Times New Roman" w:hAnsi="Times New Roman"/>
                <w:iCs/>
                <w:sz w:val="24"/>
                <w:szCs w:val="24"/>
              </w:rPr>
              <w:t xml:space="preserve"> </w:t>
            </w:r>
            <w:r w:rsidRPr="00A37B7C">
              <w:rPr>
                <w:rFonts w:ascii="Times New Roman" w:hAnsi="Times New Roman"/>
                <w:iCs/>
                <w:sz w:val="24"/>
                <w:szCs w:val="24"/>
              </w:rPr>
              <w:t>2.2</w:t>
            </w:r>
            <w:r>
              <w:t xml:space="preserve"> </w:t>
            </w:r>
          </w:p>
          <w:p w14:paraId="13A36F1A" w14:textId="77777777" w:rsidR="000D7985" w:rsidRPr="00A37B7C" w:rsidRDefault="000D7985" w:rsidP="00C46C1F">
            <w:pPr>
              <w:suppressAutoHyphens/>
              <w:spacing w:after="0" w:line="240" w:lineRule="auto"/>
              <w:jc w:val="center"/>
              <w:rPr>
                <w:rFonts w:ascii="Times New Roman" w:hAnsi="Times New Roman"/>
                <w:iCs/>
                <w:sz w:val="24"/>
                <w:szCs w:val="24"/>
              </w:rPr>
            </w:pPr>
            <w:r>
              <w:t>(</w:t>
            </w:r>
            <w:r>
              <w:rPr>
                <w:rFonts w:ascii="Times New Roman" w:hAnsi="Times New Roman"/>
                <w:iCs/>
                <w:sz w:val="24"/>
                <w:szCs w:val="24"/>
              </w:rPr>
              <w:t>н.4-5)</w:t>
            </w:r>
          </w:p>
        </w:tc>
        <w:tc>
          <w:tcPr>
            <w:tcW w:w="3764" w:type="dxa"/>
          </w:tcPr>
          <w:p w14:paraId="7FE9F56F"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использовать методы прогнозирования сбыта продукции и рынков.</w:t>
            </w:r>
          </w:p>
        </w:tc>
        <w:tc>
          <w:tcPr>
            <w:tcW w:w="3895" w:type="dxa"/>
          </w:tcPr>
          <w:p w14:paraId="4D799DFB"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средств удовлетворения потребностей, распределения и продвижения товаров и услуг, маркетинговых коммуникаций и их характеристики.</w:t>
            </w:r>
          </w:p>
        </w:tc>
      </w:tr>
      <w:tr w:rsidR="000D7985" w:rsidRPr="00A37B7C" w14:paraId="4F2127A6" w14:textId="77777777" w:rsidTr="00C46C1F">
        <w:trPr>
          <w:trHeight w:val="212"/>
        </w:trPr>
        <w:tc>
          <w:tcPr>
            <w:tcW w:w="1481" w:type="dxa"/>
          </w:tcPr>
          <w:p w14:paraId="3C71E0D5" w14:textId="77777777" w:rsidR="000D7985" w:rsidRDefault="000D7985" w:rsidP="00C46C1F">
            <w:pPr>
              <w:suppressAutoHyphens/>
              <w:spacing w:after="0" w:line="240" w:lineRule="auto"/>
              <w:jc w:val="center"/>
            </w:pPr>
            <w:r w:rsidRPr="00A37B7C">
              <w:rPr>
                <w:rFonts w:ascii="Times New Roman" w:hAnsi="Times New Roman"/>
                <w:iCs/>
                <w:sz w:val="24"/>
                <w:szCs w:val="24"/>
              </w:rPr>
              <w:t>ПК 2.4</w:t>
            </w:r>
            <w:r>
              <w:t xml:space="preserve"> </w:t>
            </w:r>
          </w:p>
          <w:p w14:paraId="77CB201F" w14:textId="77777777" w:rsidR="000D7985" w:rsidRPr="00A37B7C" w:rsidRDefault="000D7985" w:rsidP="00C46C1F">
            <w:pPr>
              <w:suppressAutoHyphens/>
              <w:spacing w:after="0" w:line="240" w:lineRule="auto"/>
              <w:jc w:val="center"/>
              <w:rPr>
                <w:rFonts w:ascii="Times New Roman" w:hAnsi="Times New Roman"/>
                <w:iCs/>
                <w:sz w:val="24"/>
                <w:szCs w:val="24"/>
              </w:rPr>
            </w:pPr>
            <w:r>
              <w:t>(</w:t>
            </w:r>
            <w:r>
              <w:rPr>
                <w:rFonts w:ascii="Times New Roman" w:hAnsi="Times New Roman"/>
                <w:iCs/>
                <w:sz w:val="24"/>
                <w:szCs w:val="24"/>
              </w:rPr>
              <w:t>н.4-5)</w:t>
            </w:r>
          </w:p>
        </w:tc>
        <w:tc>
          <w:tcPr>
            <w:tcW w:w="3764" w:type="dxa"/>
          </w:tcPr>
          <w:p w14:paraId="469C2FCF"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анализировать текущую рыночную конъюнктуру.</w:t>
            </w:r>
          </w:p>
        </w:tc>
        <w:tc>
          <w:tcPr>
            <w:tcW w:w="3895" w:type="dxa"/>
          </w:tcPr>
          <w:p w14:paraId="70E2FD6D"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видов конкуренции, показателей оценки конкурентоспособности.</w:t>
            </w:r>
          </w:p>
        </w:tc>
      </w:tr>
      <w:tr w:rsidR="000D7985" w:rsidRPr="00A37B7C" w14:paraId="2102A9B1" w14:textId="77777777" w:rsidTr="00C46C1F">
        <w:trPr>
          <w:trHeight w:val="212"/>
        </w:trPr>
        <w:tc>
          <w:tcPr>
            <w:tcW w:w="1481" w:type="dxa"/>
          </w:tcPr>
          <w:p w14:paraId="45FAD842" w14:textId="77777777" w:rsidR="000D7985"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ПК 2.5</w:t>
            </w:r>
          </w:p>
          <w:p w14:paraId="4347245B" w14:textId="77777777" w:rsidR="000D7985" w:rsidRPr="00A37B7C" w:rsidRDefault="000D7985" w:rsidP="00C46C1F">
            <w:pPr>
              <w:suppressAutoHyphens/>
              <w:spacing w:after="0" w:line="240" w:lineRule="auto"/>
              <w:jc w:val="center"/>
              <w:rPr>
                <w:rFonts w:ascii="Times New Roman" w:hAnsi="Times New Roman"/>
                <w:iCs/>
                <w:sz w:val="24"/>
                <w:szCs w:val="24"/>
              </w:rPr>
            </w:pPr>
            <w:r>
              <w:t xml:space="preserve"> (</w:t>
            </w:r>
            <w:r>
              <w:rPr>
                <w:rFonts w:ascii="Times New Roman" w:hAnsi="Times New Roman"/>
                <w:iCs/>
                <w:sz w:val="24"/>
                <w:szCs w:val="24"/>
              </w:rPr>
              <w:t>н.4-5)</w:t>
            </w:r>
          </w:p>
        </w:tc>
        <w:tc>
          <w:tcPr>
            <w:tcW w:w="3764" w:type="dxa"/>
          </w:tcPr>
          <w:p w14:paraId="1B4AA2BC"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оценивать инновационность подхода в бизнесе и потенциал на рынке; </w:t>
            </w:r>
          </w:p>
          <w:p w14:paraId="1951BA73"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lastRenderedPageBreak/>
              <w:t xml:space="preserve">оценивать риски, связанные с бизнесом; </w:t>
            </w:r>
          </w:p>
          <w:p w14:paraId="6F6A916F"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анализировать бизнес-концепции; </w:t>
            </w:r>
          </w:p>
          <w:p w14:paraId="665A5059"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предлагать идеи для дальнейшего развития; </w:t>
            </w:r>
          </w:p>
          <w:p w14:paraId="31C95E71"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применять методы принятия оптимальных решений;</w:t>
            </w:r>
          </w:p>
          <w:p w14:paraId="1538F569"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находить аргументы в пользу идей; </w:t>
            </w:r>
          </w:p>
          <w:p w14:paraId="452B8740" w14:textId="77777777" w:rsidR="000D7985" w:rsidRPr="00A37B7C" w:rsidRDefault="000D7985" w:rsidP="000D7985">
            <w:pPr>
              <w:widowControl w:val="0"/>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tc>
        <w:tc>
          <w:tcPr>
            <w:tcW w:w="3895" w:type="dxa"/>
          </w:tcPr>
          <w:p w14:paraId="31F06E61"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lastRenderedPageBreak/>
              <w:t xml:space="preserve">роли и значения бизнес-плана; </w:t>
            </w:r>
          </w:p>
          <w:p w14:paraId="6FC747B1"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основных функций бизнес-</w:t>
            </w:r>
            <w:r w:rsidRPr="00A37B7C">
              <w:rPr>
                <w:rFonts w:ascii="Times New Roman" w:eastAsia="Calibri" w:hAnsi="Times New Roman"/>
                <w:sz w:val="24"/>
                <w:szCs w:val="24"/>
              </w:rPr>
              <w:lastRenderedPageBreak/>
              <w:t xml:space="preserve">плана; </w:t>
            </w:r>
          </w:p>
          <w:p w14:paraId="4B1643F1"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классификации основных типов бизнес-планов;</w:t>
            </w:r>
          </w:p>
          <w:p w14:paraId="30394B18"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rPr>
            </w:pPr>
          </w:p>
        </w:tc>
      </w:tr>
      <w:tr w:rsidR="000D7985" w:rsidRPr="00A37B7C" w14:paraId="337FE937" w14:textId="77777777" w:rsidTr="00C46C1F">
        <w:trPr>
          <w:trHeight w:val="212"/>
        </w:trPr>
        <w:tc>
          <w:tcPr>
            <w:tcW w:w="1481" w:type="dxa"/>
          </w:tcPr>
          <w:p w14:paraId="7E34BA32" w14:textId="77777777" w:rsidR="000D7985" w:rsidRDefault="000D7985" w:rsidP="00C46C1F">
            <w:pPr>
              <w:suppressAutoHyphens/>
              <w:spacing w:after="0" w:line="240" w:lineRule="auto"/>
              <w:jc w:val="center"/>
            </w:pPr>
            <w:r w:rsidRPr="00A37B7C">
              <w:rPr>
                <w:rFonts w:ascii="Times New Roman" w:hAnsi="Times New Roman"/>
                <w:iCs/>
                <w:sz w:val="24"/>
                <w:szCs w:val="24"/>
              </w:rPr>
              <w:lastRenderedPageBreak/>
              <w:t>ПК 2.6</w:t>
            </w:r>
            <w:r>
              <w:t xml:space="preserve"> </w:t>
            </w:r>
          </w:p>
          <w:p w14:paraId="47D81AA2" w14:textId="77777777" w:rsidR="000D7985" w:rsidRPr="00A37B7C" w:rsidRDefault="000D7985" w:rsidP="00C46C1F">
            <w:pPr>
              <w:suppressAutoHyphens/>
              <w:spacing w:after="0" w:line="240" w:lineRule="auto"/>
              <w:jc w:val="center"/>
              <w:rPr>
                <w:rFonts w:ascii="Times New Roman" w:hAnsi="Times New Roman"/>
                <w:iCs/>
                <w:sz w:val="24"/>
                <w:szCs w:val="24"/>
              </w:rPr>
            </w:pPr>
            <w:r>
              <w:t>(</w:t>
            </w:r>
            <w:r>
              <w:rPr>
                <w:rFonts w:ascii="Times New Roman" w:hAnsi="Times New Roman"/>
                <w:iCs/>
                <w:sz w:val="24"/>
                <w:szCs w:val="24"/>
              </w:rPr>
              <w:t>н.4-5)</w:t>
            </w:r>
          </w:p>
        </w:tc>
        <w:tc>
          <w:tcPr>
            <w:tcW w:w="3764" w:type="dxa"/>
          </w:tcPr>
          <w:p w14:paraId="4882861A" w14:textId="77777777" w:rsidR="000D7985" w:rsidRPr="00A37B7C" w:rsidRDefault="000D7985" w:rsidP="000D7985">
            <w:pPr>
              <w:numPr>
                <w:ilvl w:val="0"/>
                <w:numId w:val="19"/>
              </w:numPr>
              <w:spacing w:after="0" w:line="240" w:lineRule="auto"/>
              <w:ind w:left="0" w:firstLine="0"/>
              <w:rPr>
                <w:rFonts w:ascii="Times New Roman" w:eastAsia="Calibri" w:hAnsi="Times New Roman"/>
                <w:iCs/>
                <w:sz w:val="24"/>
                <w:szCs w:val="24"/>
              </w:rPr>
            </w:pPr>
            <w:r w:rsidRPr="00A37B7C">
              <w:rPr>
                <w:rFonts w:ascii="Times New Roman" w:eastAsia="Calibri" w:hAnsi="Times New Roman"/>
                <w:iCs/>
                <w:sz w:val="24"/>
                <w:szCs w:val="24"/>
              </w:rPr>
              <w:t>анализировать предпринимательскую деятельность с применением программных продуктов.</w:t>
            </w:r>
          </w:p>
        </w:tc>
        <w:tc>
          <w:tcPr>
            <w:tcW w:w="3895" w:type="dxa"/>
          </w:tcPr>
          <w:p w14:paraId="525F77B3"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принципов и методов управления информационными данными с использованием информационных интеллектуальных технологий.</w:t>
            </w:r>
          </w:p>
        </w:tc>
      </w:tr>
      <w:tr w:rsidR="000D7985" w:rsidRPr="00A37B7C" w14:paraId="383204A4" w14:textId="77777777" w:rsidTr="00C46C1F">
        <w:trPr>
          <w:trHeight w:val="212"/>
        </w:trPr>
        <w:tc>
          <w:tcPr>
            <w:tcW w:w="1481" w:type="dxa"/>
          </w:tcPr>
          <w:p w14:paraId="4D22BEFE" w14:textId="77777777" w:rsidR="000D7985" w:rsidRDefault="000D7985" w:rsidP="00C46C1F">
            <w:pPr>
              <w:suppressAutoHyphens/>
              <w:spacing w:after="0" w:line="240" w:lineRule="auto"/>
              <w:jc w:val="center"/>
            </w:pPr>
            <w:r w:rsidRPr="00A37B7C">
              <w:rPr>
                <w:rFonts w:ascii="Times New Roman" w:hAnsi="Times New Roman"/>
                <w:iCs/>
                <w:sz w:val="24"/>
                <w:szCs w:val="24"/>
              </w:rPr>
              <w:t>ПК 2.8.</w:t>
            </w:r>
            <w:r>
              <w:t xml:space="preserve"> </w:t>
            </w:r>
          </w:p>
          <w:p w14:paraId="4905F236" w14:textId="77777777" w:rsidR="000D7985" w:rsidRPr="00A37B7C" w:rsidRDefault="000D7985" w:rsidP="00C46C1F">
            <w:pPr>
              <w:suppressAutoHyphens/>
              <w:spacing w:after="0" w:line="240" w:lineRule="auto"/>
              <w:jc w:val="center"/>
              <w:rPr>
                <w:rFonts w:ascii="Times New Roman" w:hAnsi="Times New Roman"/>
                <w:iCs/>
                <w:sz w:val="24"/>
                <w:szCs w:val="24"/>
              </w:rPr>
            </w:pPr>
            <w:r>
              <w:t>(</w:t>
            </w:r>
            <w:r>
              <w:rPr>
                <w:rFonts w:ascii="Times New Roman" w:hAnsi="Times New Roman"/>
                <w:iCs/>
                <w:sz w:val="24"/>
                <w:szCs w:val="24"/>
              </w:rPr>
              <w:t>н.4-5)</w:t>
            </w:r>
          </w:p>
        </w:tc>
        <w:tc>
          <w:tcPr>
            <w:tcW w:w="3764" w:type="dxa"/>
          </w:tcPr>
          <w:p w14:paraId="0429D697" w14:textId="77777777" w:rsidR="000D7985" w:rsidRPr="00A37B7C" w:rsidRDefault="000D7985" w:rsidP="000D7985">
            <w:pPr>
              <w:widowControl w:val="0"/>
              <w:numPr>
                <w:ilvl w:val="0"/>
                <w:numId w:val="19"/>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собирать информацию о бизнес-проблемах;</w:t>
            </w:r>
          </w:p>
          <w:p w14:paraId="541A1195" w14:textId="77777777" w:rsidR="000D7985" w:rsidRPr="00A37B7C" w:rsidRDefault="000D7985" w:rsidP="000D7985">
            <w:pPr>
              <w:widowControl w:val="0"/>
              <w:numPr>
                <w:ilvl w:val="0"/>
                <w:numId w:val="19"/>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анализировать финансовую отчетность на предмет рисков, использования отчетов в анализе рисков;</w:t>
            </w:r>
          </w:p>
          <w:p w14:paraId="072159D9" w14:textId="77777777" w:rsidR="000D7985" w:rsidRPr="00A37B7C" w:rsidRDefault="000D7985" w:rsidP="000D7985">
            <w:pPr>
              <w:widowControl w:val="0"/>
              <w:numPr>
                <w:ilvl w:val="0"/>
                <w:numId w:val="19"/>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hAnsi="Times New Roman"/>
                <w:iCs/>
                <w:sz w:val="24"/>
                <w:szCs w:val="24"/>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14:paraId="25808FB5" w14:textId="77777777" w:rsidR="000D7985" w:rsidRPr="00A37B7C" w:rsidRDefault="000D7985" w:rsidP="000D7985">
            <w:pPr>
              <w:widowControl w:val="0"/>
              <w:numPr>
                <w:ilvl w:val="0"/>
                <w:numId w:val="19"/>
              </w:numPr>
              <w:autoSpaceDE w:val="0"/>
              <w:autoSpaceDN w:val="0"/>
              <w:adjustRightInd w:val="0"/>
              <w:spacing w:after="0" w:line="240" w:lineRule="auto"/>
              <w:ind w:left="0" w:firstLine="0"/>
              <w:contextualSpacing/>
              <w:jc w:val="both"/>
              <w:rPr>
                <w:rFonts w:ascii="Times New Roman" w:hAnsi="Times New Roman"/>
                <w:b/>
                <w:iCs/>
                <w:sz w:val="24"/>
                <w:szCs w:val="24"/>
              </w:rPr>
            </w:pPr>
            <w:r w:rsidRPr="00A37B7C">
              <w:rPr>
                <w:rFonts w:ascii="Times New Roman" w:eastAsia="Calibri" w:hAnsi="Times New Roman"/>
                <w:iCs/>
                <w:sz w:val="24"/>
                <w:szCs w:val="24"/>
              </w:rPr>
              <w:t>оформлять результаты бизнес-анализа в соответствии с выбранными подходами.</w:t>
            </w:r>
          </w:p>
        </w:tc>
        <w:tc>
          <w:tcPr>
            <w:tcW w:w="3895" w:type="dxa"/>
          </w:tcPr>
          <w:p w14:paraId="5015DD3B"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 xml:space="preserve">понятия и видов рисков; </w:t>
            </w:r>
          </w:p>
          <w:p w14:paraId="71D50F66"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методов оценки риска, связанных с бизнесом;</w:t>
            </w:r>
          </w:p>
          <w:p w14:paraId="15BCBCA2"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мер снижения риска, связанных с бизнесом;</w:t>
            </w:r>
          </w:p>
          <w:p w14:paraId="049D6101" w14:textId="77777777" w:rsidR="000D7985" w:rsidRPr="00A37B7C" w:rsidRDefault="000D7985" w:rsidP="000D7985">
            <w:pPr>
              <w:widowControl w:val="0"/>
              <w:numPr>
                <w:ilvl w:val="0"/>
                <w:numId w:val="20"/>
              </w:numPr>
              <w:suppressAutoHyphens/>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методов оценки выполнимости бизнес-идеи;</w:t>
            </w:r>
            <w:r w:rsidRPr="00A37B7C">
              <w:rPr>
                <w:rFonts w:ascii="Times New Roman" w:eastAsia="Calibri" w:hAnsi="Times New Roman"/>
                <w:b/>
                <w:iCs/>
                <w:sz w:val="24"/>
                <w:szCs w:val="24"/>
              </w:rPr>
              <w:t xml:space="preserve"> </w:t>
            </w:r>
          </w:p>
          <w:p w14:paraId="249F2826"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 xml:space="preserve">основных способов анализа и оценки рисков; </w:t>
            </w:r>
          </w:p>
          <w:p w14:paraId="08D409E8"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 состава моделей оценки риска;</w:t>
            </w:r>
          </w:p>
          <w:p w14:paraId="498CC36D" w14:textId="77777777" w:rsidR="000D7985" w:rsidRPr="00A37B7C" w:rsidRDefault="000D7985" w:rsidP="000D7985">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способов оценки риска ликвидности</w:t>
            </w:r>
          </w:p>
        </w:tc>
      </w:tr>
      <w:tr w:rsidR="000D7985" w:rsidRPr="00A37B7C" w14:paraId="52E66393" w14:textId="77777777" w:rsidTr="00C46C1F">
        <w:trPr>
          <w:trHeight w:val="212"/>
        </w:trPr>
        <w:tc>
          <w:tcPr>
            <w:tcW w:w="1481" w:type="dxa"/>
          </w:tcPr>
          <w:p w14:paraId="71E8CB76"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ОК 01</w:t>
            </w:r>
          </w:p>
        </w:tc>
        <w:tc>
          <w:tcPr>
            <w:tcW w:w="3764" w:type="dxa"/>
          </w:tcPr>
          <w:p w14:paraId="0AD25D7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435756FF"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14:paraId="08B14F27"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14:paraId="15364ED5"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14:paraId="5F7AF5AD"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необходимые ресурсы; </w:t>
            </w:r>
          </w:p>
          <w:p w14:paraId="0B2FE5D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lastRenderedPageBreak/>
              <w:t xml:space="preserve">владеть актуальными методами работы в профессиональной и смежных сферах; </w:t>
            </w:r>
          </w:p>
          <w:p w14:paraId="4790089F"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14:paraId="7BA78E1B"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3895" w:type="dxa"/>
          </w:tcPr>
          <w:p w14:paraId="6603938C"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lastRenderedPageBreak/>
              <w:t xml:space="preserve">основные источники информации и ресурсы для решения задач и проблем в профессиональном и/или социальном контексте; </w:t>
            </w:r>
          </w:p>
          <w:p w14:paraId="324057DF"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алгоритмы выполнения работ в профессиональной и смежных областях;</w:t>
            </w:r>
          </w:p>
          <w:p w14:paraId="6977E312"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методы работы в профессиональной и смежных сферах;</w:t>
            </w:r>
          </w:p>
          <w:p w14:paraId="374F1A4F"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14:paraId="70B10A55"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порядок оценки результатов решения задач профессиональной деятельности.</w:t>
            </w:r>
          </w:p>
        </w:tc>
      </w:tr>
      <w:tr w:rsidR="000D7985" w:rsidRPr="00A37B7C" w14:paraId="634BE9EE" w14:textId="77777777" w:rsidTr="00C46C1F">
        <w:trPr>
          <w:trHeight w:val="212"/>
        </w:trPr>
        <w:tc>
          <w:tcPr>
            <w:tcW w:w="1481" w:type="dxa"/>
          </w:tcPr>
          <w:p w14:paraId="6B86F29D"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lastRenderedPageBreak/>
              <w:t>ОК 02</w:t>
            </w:r>
          </w:p>
        </w:tc>
        <w:tc>
          <w:tcPr>
            <w:tcW w:w="3764" w:type="dxa"/>
          </w:tcPr>
          <w:p w14:paraId="331666AC"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14:paraId="7D6DB537"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w:t>
            </w:r>
          </w:p>
          <w:p w14:paraId="74CDEBEC"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планировать процесс поиска;</w:t>
            </w:r>
          </w:p>
          <w:p w14:paraId="1AE0C123"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структурировать получаемую информацию; </w:t>
            </w:r>
          </w:p>
          <w:p w14:paraId="3B5E0DB1"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выделять наиболее значимое в перечне информации;</w:t>
            </w:r>
          </w:p>
          <w:p w14:paraId="22401F1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w:t>
            </w:r>
          </w:p>
          <w:p w14:paraId="10F46189"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p w14:paraId="0A4E8B81"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современное программное обеспечение;</w:t>
            </w:r>
          </w:p>
          <w:p w14:paraId="024A9953"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t>использовать различные цифровые средства для решения профессиональных задач.</w:t>
            </w:r>
          </w:p>
        </w:tc>
        <w:tc>
          <w:tcPr>
            <w:tcW w:w="3895" w:type="dxa"/>
          </w:tcPr>
          <w:p w14:paraId="02E8C73E"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номенклатура информационных источников, применяемых в профессиональной деятельности;</w:t>
            </w:r>
          </w:p>
          <w:p w14:paraId="373050F2"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приемы структурирования информации; </w:t>
            </w:r>
          </w:p>
          <w:p w14:paraId="539E1FF6"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iCs/>
                <w:sz w:val="24"/>
                <w:szCs w:val="24"/>
              </w:rPr>
              <w:t xml:space="preserve">формат оформления результатов поиска информации, </w:t>
            </w:r>
            <w:r w:rsidRPr="00A37B7C">
              <w:rPr>
                <w:rFonts w:ascii="Times New Roman" w:hAnsi="Times New Roman"/>
                <w:bCs/>
                <w:iCs/>
                <w:sz w:val="24"/>
                <w:szCs w:val="24"/>
              </w:rPr>
              <w:t>современные средства и устройства информатизации;</w:t>
            </w:r>
          </w:p>
          <w:p w14:paraId="743D0092"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A37B7C" w14:paraId="4B1707D9" w14:textId="77777777" w:rsidTr="00C46C1F">
        <w:trPr>
          <w:trHeight w:val="212"/>
        </w:trPr>
        <w:tc>
          <w:tcPr>
            <w:tcW w:w="1481" w:type="dxa"/>
          </w:tcPr>
          <w:p w14:paraId="725A4A44"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ОК 03</w:t>
            </w:r>
          </w:p>
        </w:tc>
        <w:tc>
          <w:tcPr>
            <w:tcW w:w="3764" w:type="dxa"/>
          </w:tcPr>
          <w:p w14:paraId="0CE007BF"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 xml:space="preserve">применять современную научную профессиональную терминологию; </w:t>
            </w:r>
          </w:p>
          <w:p w14:paraId="0995D360"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p>
          <w:p w14:paraId="53DACB10"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презентовать идеи открытия собственного дела в профессиональной деятельности; </w:t>
            </w:r>
          </w:p>
          <w:p w14:paraId="0BACFFB4"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w:t>
            </w:r>
          </w:p>
          <w:p w14:paraId="06DA5C88"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определять источники финансирования</w:t>
            </w:r>
          </w:p>
        </w:tc>
        <w:tc>
          <w:tcPr>
            <w:tcW w:w="3895" w:type="dxa"/>
          </w:tcPr>
          <w:p w14:paraId="021C9378"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содержание актуальной нормативно-правовой документации;</w:t>
            </w:r>
          </w:p>
          <w:p w14:paraId="1D520FB4"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w:t>
            </w:r>
          </w:p>
          <w:p w14:paraId="70312D34"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возможные траектории профессионального развития и самообразования;</w:t>
            </w:r>
          </w:p>
          <w:p w14:paraId="29A0194E"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предпринимательской деятельности;</w:t>
            </w:r>
          </w:p>
          <w:p w14:paraId="7DF79116"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основы финансовой грамотности; </w:t>
            </w:r>
          </w:p>
          <w:p w14:paraId="1D85EB56"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правила разработки бизнес-планов; </w:t>
            </w:r>
          </w:p>
          <w:p w14:paraId="35A1FCE9"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порядок выстраивания презентации;</w:t>
            </w:r>
          </w:p>
          <w:p w14:paraId="2270591A"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0D7985" w:rsidRPr="00A37B7C" w14:paraId="2807B9BD" w14:textId="77777777" w:rsidTr="00C46C1F">
        <w:trPr>
          <w:trHeight w:val="212"/>
        </w:trPr>
        <w:tc>
          <w:tcPr>
            <w:tcW w:w="1481" w:type="dxa"/>
          </w:tcPr>
          <w:p w14:paraId="4D94DBA9"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ОК 04</w:t>
            </w:r>
          </w:p>
        </w:tc>
        <w:tc>
          <w:tcPr>
            <w:tcW w:w="3764" w:type="dxa"/>
          </w:tcPr>
          <w:p w14:paraId="62BBB557" w14:textId="77777777" w:rsidR="000D7985" w:rsidRPr="00A37B7C" w:rsidRDefault="000D7985" w:rsidP="00C46C1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организовывать работу коллектива и команды;</w:t>
            </w:r>
          </w:p>
          <w:p w14:paraId="5628A75E"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pacing w:val="-4"/>
                <w:sz w:val="24"/>
                <w:szCs w:val="24"/>
              </w:rPr>
              <w:lastRenderedPageBreak/>
              <w:t>взаимодействовать с коллегами, руководством, клиентами в ходе профессиональной деятельности</w:t>
            </w:r>
          </w:p>
        </w:tc>
        <w:tc>
          <w:tcPr>
            <w:tcW w:w="3895" w:type="dxa"/>
          </w:tcPr>
          <w:p w14:paraId="70A9960A"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lastRenderedPageBreak/>
              <w:t xml:space="preserve">психологические основы деятельности коллектива, </w:t>
            </w:r>
            <w:r w:rsidRPr="00A37B7C">
              <w:rPr>
                <w:rFonts w:ascii="Times New Roman" w:hAnsi="Times New Roman"/>
                <w:bCs/>
                <w:sz w:val="24"/>
                <w:szCs w:val="24"/>
              </w:rPr>
              <w:lastRenderedPageBreak/>
              <w:t xml:space="preserve">психологические особенности личности; </w:t>
            </w:r>
          </w:p>
          <w:p w14:paraId="34EDF61E"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основы проектной деятельности</w:t>
            </w:r>
          </w:p>
        </w:tc>
      </w:tr>
      <w:tr w:rsidR="000D7985" w:rsidRPr="00A37B7C" w14:paraId="61E982D5" w14:textId="77777777" w:rsidTr="00C46C1F">
        <w:trPr>
          <w:trHeight w:val="212"/>
        </w:trPr>
        <w:tc>
          <w:tcPr>
            <w:tcW w:w="1481" w:type="dxa"/>
          </w:tcPr>
          <w:p w14:paraId="4B6D3D29"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lastRenderedPageBreak/>
              <w:t>ОК 06</w:t>
            </w:r>
          </w:p>
        </w:tc>
        <w:tc>
          <w:tcPr>
            <w:tcW w:w="3764" w:type="dxa"/>
          </w:tcPr>
          <w:p w14:paraId="38D01BE5"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описывать значимость своей специальности;</w:t>
            </w:r>
          </w:p>
          <w:p w14:paraId="22CAFD68" w14:textId="77777777" w:rsidR="000D7985" w:rsidRPr="00A37B7C" w:rsidRDefault="000D7985" w:rsidP="00C46C1F">
            <w:pPr>
              <w:suppressAutoHyphens/>
              <w:spacing w:after="0" w:line="240" w:lineRule="auto"/>
              <w:jc w:val="both"/>
              <w:rPr>
                <w:rFonts w:ascii="Times New Roman" w:hAnsi="Times New Roman"/>
                <w:iCs/>
              </w:rPr>
            </w:pPr>
            <w:r w:rsidRPr="00A37B7C">
              <w:rPr>
                <w:rFonts w:ascii="Times New Roman" w:hAnsi="Times New Roman"/>
                <w:bCs/>
                <w:iCs/>
                <w:sz w:val="24"/>
                <w:szCs w:val="24"/>
              </w:rPr>
              <w:t>применять стандарты антикоррупционного поведения</w:t>
            </w:r>
          </w:p>
        </w:tc>
        <w:tc>
          <w:tcPr>
            <w:tcW w:w="3895" w:type="dxa"/>
          </w:tcPr>
          <w:p w14:paraId="606830C2"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w:t>
            </w:r>
          </w:p>
          <w:p w14:paraId="1823623D"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значимость профессиональной деятельности по профессии (специальности);</w:t>
            </w:r>
          </w:p>
          <w:p w14:paraId="207C76E2"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iCs/>
                <w:sz w:val="24"/>
                <w:szCs w:val="24"/>
              </w:rPr>
              <w:t>стандарты антикоррупционного поведения и последствия его нарушения</w:t>
            </w:r>
          </w:p>
        </w:tc>
      </w:tr>
      <w:tr w:rsidR="000D7985" w:rsidRPr="00A37B7C" w14:paraId="53D46E4E" w14:textId="77777777" w:rsidTr="00C46C1F">
        <w:trPr>
          <w:trHeight w:val="212"/>
        </w:trPr>
        <w:tc>
          <w:tcPr>
            <w:tcW w:w="1481" w:type="dxa"/>
          </w:tcPr>
          <w:p w14:paraId="564D1133"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ОК 07</w:t>
            </w:r>
          </w:p>
          <w:p w14:paraId="6599B9FA" w14:textId="77777777" w:rsidR="000D7985" w:rsidRPr="00A37B7C" w:rsidRDefault="000D7985" w:rsidP="00C46C1F">
            <w:pPr>
              <w:spacing w:after="0" w:line="240" w:lineRule="auto"/>
              <w:rPr>
                <w:rFonts w:ascii="Times New Roman" w:hAnsi="Times New Roman"/>
                <w:iCs/>
                <w:sz w:val="24"/>
                <w:szCs w:val="24"/>
              </w:rPr>
            </w:pPr>
          </w:p>
          <w:p w14:paraId="55808D9A" w14:textId="77777777" w:rsidR="000D7985" w:rsidRPr="00A37B7C" w:rsidRDefault="000D7985" w:rsidP="00C46C1F">
            <w:pPr>
              <w:spacing w:after="0" w:line="240" w:lineRule="auto"/>
              <w:jc w:val="center"/>
              <w:rPr>
                <w:rFonts w:ascii="Times New Roman" w:hAnsi="Times New Roman"/>
                <w:sz w:val="24"/>
                <w:szCs w:val="24"/>
              </w:rPr>
            </w:pPr>
          </w:p>
        </w:tc>
        <w:tc>
          <w:tcPr>
            <w:tcW w:w="3764" w:type="dxa"/>
          </w:tcPr>
          <w:p w14:paraId="3FC5285C"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 xml:space="preserve">соблюдать нормы экологической безопасности; </w:t>
            </w:r>
          </w:p>
          <w:p w14:paraId="09AA1BFB"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определять направления ресурсосбережения в рамках профессиональной деятельности;</w:t>
            </w:r>
          </w:p>
          <w:p w14:paraId="5E001565"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осуществлять работу с соблюдением принципов бережливого производства;</w:t>
            </w:r>
          </w:p>
          <w:p w14:paraId="444199C9"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c>
          <w:tcPr>
            <w:tcW w:w="3895" w:type="dxa"/>
          </w:tcPr>
          <w:p w14:paraId="23B5828C"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правила экологической безопасности при ведении профессиональной деятельности;</w:t>
            </w:r>
          </w:p>
          <w:p w14:paraId="055DF620"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основные ресурсы, задействованные в профессиональной деятельности;</w:t>
            </w:r>
          </w:p>
          <w:p w14:paraId="00B7E51F"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пути обеспечения ресурсосбережения;</w:t>
            </w:r>
          </w:p>
          <w:p w14:paraId="29DD9248" w14:textId="77777777" w:rsidR="000D7985" w:rsidRPr="00A37B7C" w:rsidRDefault="000D7985" w:rsidP="00C46C1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14:paraId="34419A97"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bCs/>
                <w:iCs/>
                <w:sz w:val="24"/>
                <w:szCs w:val="24"/>
              </w:rPr>
              <w:t>основные направления изменения климатических условий региона.</w:t>
            </w:r>
          </w:p>
        </w:tc>
      </w:tr>
      <w:tr w:rsidR="000D7985" w:rsidRPr="00A37B7C" w14:paraId="6EE333F2" w14:textId="77777777" w:rsidTr="00C46C1F">
        <w:trPr>
          <w:trHeight w:val="212"/>
        </w:trPr>
        <w:tc>
          <w:tcPr>
            <w:tcW w:w="1481" w:type="dxa"/>
          </w:tcPr>
          <w:p w14:paraId="1798878F" w14:textId="77777777" w:rsidR="000D7985" w:rsidRPr="00A37B7C" w:rsidRDefault="000D7985" w:rsidP="00C46C1F">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ОК 09</w:t>
            </w:r>
          </w:p>
        </w:tc>
        <w:tc>
          <w:tcPr>
            <w:tcW w:w="3764" w:type="dxa"/>
          </w:tcPr>
          <w:p w14:paraId="5195333E"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63DBB78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участвовать в диалогах на знакомые общие и профессиональные темы;</w:t>
            </w:r>
          </w:p>
          <w:p w14:paraId="7F1B8B81"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строить простые высказывания о себе и о своей профессиональной деятельности;</w:t>
            </w:r>
          </w:p>
          <w:p w14:paraId="5EC3C42E"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кратко обосновывать и объяснять свои действия (текущие и планируемые);</w:t>
            </w:r>
          </w:p>
          <w:p w14:paraId="1749FD58" w14:textId="77777777" w:rsidR="000D7985" w:rsidRPr="00A37B7C" w:rsidRDefault="000D7985" w:rsidP="00C46C1F">
            <w:pPr>
              <w:suppressAutoHyphens/>
              <w:spacing w:after="0" w:line="240" w:lineRule="auto"/>
              <w:jc w:val="both"/>
              <w:rPr>
                <w:rFonts w:ascii="Times New Roman" w:hAnsi="Times New Roman"/>
                <w:i/>
              </w:rPr>
            </w:pPr>
            <w:r w:rsidRPr="00A37B7C">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895" w:type="dxa"/>
          </w:tcPr>
          <w:p w14:paraId="0C88CA46"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правила построения простых и сложных предложений на профессиональные темы;</w:t>
            </w:r>
          </w:p>
          <w:p w14:paraId="76C4A6D5"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основные общеупотребительные глаголы (бытовая и профессиональная лексика);</w:t>
            </w:r>
          </w:p>
          <w:p w14:paraId="71413D8D"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лексический минимум, относящийся к описанию предметов, средств и процессов профессиональной деятельности.</w:t>
            </w:r>
          </w:p>
        </w:tc>
      </w:tr>
    </w:tbl>
    <w:p w14:paraId="1D4CB025" w14:textId="77777777" w:rsidR="000D7985" w:rsidRPr="00A37B7C" w:rsidRDefault="000D7985" w:rsidP="000D7985">
      <w:pPr>
        <w:suppressAutoHyphens/>
        <w:spacing w:after="240" w:line="240" w:lineRule="auto"/>
        <w:ind w:firstLine="709"/>
        <w:jc w:val="center"/>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 СТРУКТУРА И СОДЕРЖАНИЕ УЧЕБНОЙ ДИСЦИПЛИНЫ</w:t>
      </w:r>
    </w:p>
    <w:p w14:paraId="220E3E34"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474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8"/>
        <w:gridCol w:w="2075"/>
      </w:tblGrid>
      <w:tr w:rsidR="000D7985" w:rsidRPr="00A37B7C" w14:paraId="659CA78D" w14:textId="77777777" w:rsidTr="00C46C1F">
        <w:trPr>
          <w:trHeight w:val="490"/>
        </w:trPr>
        <w:tc>
          <w:tcPr>
            <w:tcW w:w="3828" w:type="pct"/>
            <w:vAlign w:val="center"/>
          </w:tcPr>
          <w:p w14:paraId="177524AA"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172" w:type="pct"/>
            <w:vAlign w:val="center"/>
          </w:tcPr>
          <w:p w14:paraId="040C4416"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3DF4ACB4" w14:textId="77777777" w:rsidTr="00C46C1F">
        <w:trPr>
          <w:trHeight w:val="490"/>
        </w:trPr>
        <w:tc>
          <w:tcPr>
            <w:tcW w:w="3828" w:type="pct"/>
            <w:vAlign w:val="center"/>
          </w:tcPr>
          <w:p w14:paraId="45D4C8D4"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172" w:type="pct"/>
            <w:vAlign w:val="center"/>
          </w:tcPr>
          <w:p w14:paraId="0F29497B"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48</w:t>
            </w:r>
          </w:p>
        </w:tc>
      </w:tr>
      <w:tr w:rsidR="000D7985" w:rsidRPr="00A37B7C" w14:paraId="5566B67B" w14:textId="77777777" w:rsidTr="00C46C1F">
        <w:trPr>
          <w:trHeight w:val="490"/>
        </w:trPr>
        <w:tc>
          <w:tcPr>
            <w:tcW w:w="3828" w:type="pct"/>
            <w:shd w:val="clear" w:color="auto" w:fill="auto"/>
            <w:vAlign w:val="center"/>
          </w:tcPr>
          <w:p w14:paraId="6E9257FE"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172" w:type="pct"/>
            <w:shd w:val="clear" w:color="auto" w:fill="auto"/>
            <w:vAlign w:val="center"/>
          </w:tcPr>
          <w:p w14:paraId="7F46ACF9" w14:textId="77777777" w:rsidR="000D7985" w:rsidRPr="00A37B7C" w:rsidRDefault="000D7985" w:rsidP="00C46C1F">
            <w:pPr>
              <w:suppressAutoHyphens/>
              <w:spacing w:after="0"/>
              <w:rPr>
                <w:rFonts w:ascii="Times New Roman" w:hAnsi="Times New Roman"/>
                <w:iCs/>
              </w:rPr>
            </w:pPr>
            <w:r>
              <w:rPr>
                <w:rFonts w:ascii="Times New Roman" w:hAnsi="Times New Roman"/>
                <w:iCs/>
              </w:rPr>
              <w:t>20</w:t>
            </w:r>
          </w:p>
        </w:tc>
      </w:tr>
      <w:tr w:rsidR="000D7985" w:rsidRPr="00A37B7C" w14:paraId="465372CD" w14:textId="77777777" w:rsidTr="00C46C1F">
        <w:trPr>
          <w:trHeight w:val="336"/>
        </w:trPr>
        <w:tc>
          <w:tcPr>
            <w:tcW w:w="5000" w:type="pct"/>
            <w:gridSpan w:val="2"/>
            <w:vAlign w:val="center"/>
          </w:tcPr>
          <w:p w14:paraId="6073676C"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40150486" w14:textId="77777777" w:rsidTr="00C46C1F">
        <w:trPr>
          <w:trHeight w:val="490"/>
        </w:trPr>
        <w:tc>
          <w:tcPr>
            <w:tcW w:w="3828" w:type="pct"/>
            <w:vAlign w:val="center"/>
          </w:tcPr>
          <w:p w14:paraId="0A67F0C7"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172" w:type="pct"/>
            <w:vAlign w:val="center"/>
          </w:tcPr>
          <w:p w14:paraId="508CAEA6"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16</w:t>
            </w:r>
          </w:p>
        </w:tc>
      </w:tr>
      <w:tr w:rsidR="000D7985" w:rsidRPr="00A37B7C" w14:paraId="1DC70B7B" w14:textId="77777777" w:rsidTr="00C46C1F">
        <w:trPr>
          <w:trHeight w:val="490"/>
        </w:trPr>
        <w:tc>
          <w:tcPr>
            <w:tcW w:w="3828" w:type="pct"/>
            <w:vAlign w:val="center"/>
          </w:tcPr>
          <w:p w14:paraId="015B69F1"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r w:rsidRPr="00A37B7C">
              <w:rPr>
                <w:rFonts w:ascii="Times New Roman" w:hAnsi="Times New Roman"/>
                <w:i/>
              </w:rPr>
              <w:t xml:space="preserve"> </w:t>
            </w:r>
          </w:p>
        </w:tc>
        <w:tc>
          <w:tcPr>
            <w:tcW w:w="1172" w:type="pct"/>
            <w:vAlign w:val="center"/>
          </w:tcPr>
          <w:p w14:paraId="2AFBED30"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20</w:t>
            </w:r>
          </w:p>
        </w:tc>
      </w:tr>
      <w:tr w:rsidR="000D7985" w:rsidRPr="00A37B7C" w14:paraId="157A3421" w14:textId="77777777" w:rsidTr="00C46C1F">
        <w:trPr>
          <w:trHeight w:val="267"/>
        </w:trPr>
        <w:tc>
          <w:tcPr>
            <w:tcW w:w="3828" w:type="pct"/>
            <w:vAlign w:val="center"/>
          </w:tcPr>
          <w:p w14:paraId="78101FC5"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18"/>
            </w:r>
          </w:p>
        </w:tc>
        <w:tc>
          <w:tcPr>
            <w:tcW w:w="1172" w:type="pct"/>
            <w:vAlign w:val="center"/>
          </w:tcPr>
          <w:p w14:paraId="1D9FC5F6"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55C5164B" w14:textId="77777777" w:rsidTr="00C46C1F">
        <w:trPr>
          <w:trHeight w:val="331"/>
        </w:trPr>
        <w:tc>
          <w:tcPr>
            <w:tcW w:w="3828" w:type="pct"/>
            <w:vAlign w:val="center"/>
          </w:tcPr>
          <w:p w14:paraId="0C2E8D97"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172" w:type="pct"/>
            <w:vAlign w:val="center"/>
          </w:tcPr>
          <w:p w14:paraId="70FA84C9"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12</w:t>
            </w:r>
          </w:p>
        </w:tc>
      </w:tr>
    </w:tbl>
    <w:p w14:paraId="04F51E15" w14:textId="77777777" w:rsidR="000D7985" w:rsidRPr="00A37B7C" w:rsidRDefault="000D7985" w:rsidP="000D7985">
      <w:pPr>
        <w:suppressAutoHyphens/>
        <w:spacing w:after="120"/>
        <w:rPr>
          <w:rFonts w:ascii="Times New Roman" w:hAnsi="Times New Roman"/>
          <w:b/>
          <w:i/>
        </w:rPr>
      </w:pPr>
    </w:p>
    <w:p w14:paraId="4A8FAF25" w14:textId="77777777" w:rsidR="000D7985" w:rsidRPr="00A37B7C" w:rsidRDefault="000D7985" w:rsidP="000D7985">
      <w:pPr>
        <w:rPr>
          <w:rFonts w:ascii="Times New Roman" w:hAnsi="Times New Roman"/>
          <w:b/>
          <w:i/>
        </w:rPr>
        <w:sectPr w:rsidR="000D7985" w:rsidRPr="00A37B7C" w:rsidSect="00C46C1F">
          <w:footerReference w:type="even" r:id="rId227"/>
          <w:footerReference w:type="default" r:id="rId228"/>
          <w:pgSz w:w="11906" w:h="16838"/>
          <w:pgMar w:top="1134" w:right="850" w:bottom="284" w:left="1701" w:header="708" w:footer="708" w:gutter="0"/>
          <w:cols w:space="720"/>
          <w:docGrid w:linePitch="299"/>
        </w:sectPr>
      </w:pPr>
    </w:p>
    <w:p w14:paraId="053EFC08" w14:textId="77777777" w:rsidR="000D7985" w:rsidRPr="00E77A60" w:rsidRDefault="000D7985" w:rsidP="000D7985">
      <w:pPr>
        <w:ind w:firstLine="709"/>
        <w:rPr>
          <w:rFonts w:ascii="Times New Roman" w:hAnsi="Times New Roman"/>
          <w:b/>
        </w:rPr>
      </w:pPr>
      <w:r w:rsidRPr="00E77A60">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8413"/>
        <w:gridCol w:w="2470"/>
        <w:gridCol w:w="1769"/>
      </w:tblGrid>
      <w:tr w:rsidR="000D7985" w:rsidRPr="00E77A60" w14:paraId="23E5C0FC" w14:textId="77777777" w:rsidTr="00C46C1F">
        <w:trPr>
          <w:trHeight w:val="20"/>
        </w:trPr>
        <w:tc>
          <w:tcPr>
            <w:tcW w:w="804" w:type="pct"/>
            <w:vAlign w:val="center"/>
          </w:tcPr>
          <w:p w14:paraId="5C576D5C" w14:textId="77777777" w:rsidR="000D7985" w:rsidRPr="00E77A60" w:rsidRDefault="000D7985" w:rsidP="00C46C1F">
            <w:pPr>
              <w:suppressAutoHyphens/>
              <w:spacing w:after="0" w:line="240" w:lineRule="auto"/>
              <w:jc w:val="center"/>
              <w:rPr>
                <w:rFonts w:ascii="Times New Roman" w:hAnsi="Times New Roman"/>
                <w:b/>
                <w:bCs/>
              </w:rPr>
            </w:pPr>
            <w:r w:rsidRPr="00E77A60">
              <w:rPr>
                <w:rFonts w:ascii="Times New Roman" w:hAnsi="Times New Roman"/>
                <w:b/>
                <w:bCs/>
              </w:rPr>
              <w:t>Наименование разделов и тем</w:t>
            </w:r>
          </w:p>
        </w:tc>
        <w:tc>
          <w:tcPr>
            <w:tcW w:w="2785" w:type="pct"/>
            <w:vAlign w:val="center"/>
          </w:tcPr>
          <w:p w14:paraId="210B53F1" w14:textId="77777777" w:rsidR="000D7985" w:rsidRPr="00E77A60" w:rsidRDefault="000D7985" w:rsidP="00C46C1F">
            <w:pPr>
              <w:suppressAutoHyphens/>
              <w:spacing w:after="0" w:line="240" w:lineRule="auto"/>
              <w:jc w:val="center"/>
              <w:rPr>
                <w:rFonts w:ascii="Times New Roman" w:hAnsi="Times New Roman"/>
                <w:b/>
                <w:bCs/>
              </w:rPr>
            </w:pPr>
            <w:r w:rsidRPr="00E77A60">
              <w:rPr>
                <w:rFonts w:ascii="Times New Roman" w:hAnsi="Times New Roman"/>
                <w:b/>
                <w:bCs/>
              </w:rPr>
              <w:t>Содержание учебного материала и формы организации деятельности обучающихся</w:t>
            </w:r>
          </w:p>
        </w:tc>
        <w:tc>
          <w:tcPr>
            <w:tcW w:w="821" w:type="pct"/>
            <w:vAlign w:val="center"/>
          </w:tcPr>
          <w:p w14:paraId="4A9FFF25" w14:textId="77777777" w:rsidR="000D7985" w:rsidRPr="00E77A60" w:rsidRDefault="000D7985" w:rsidP="00C46C1F">
            <w:pPr>
              <w:suppressAutoHyphens/>
              <w:spacing w:after="0" w:line="240" w:lineRule="auto"/>
              <w:jc w:val="center"/>
              <w:rPr>
                <w:rFonts w:ascii="Times New Roman" w:hAnsi="Times New Roman"/>
                <w:b/>
                <w:bCs/>
              </w:rPr>
            </w:pPr>
            <w:r w:rsidRPr="00E77A60">
              <w:rPr>
                <w:rFonts w:ascii="Times New Roman" w:hAnsi="Times New Roman"/>
                <w:b/>
                <w:bCs/>
              </w:rPr>
              <w:t>Объем, акад. ч / в том числе в форме практической подготовки, акад ч</w:t>
            </w:r>
          </w:p>
        </w:tc>
        <w:tc>
          <w:tcPr>
            <w:tcW w:w="589" w:type="pct"/>
            <w:vAlign w:val="center"/>
          </w:tcPr>
          <w:p w14:paraId="770C09ED" w14:textId="77777777" w:rsidR="000D7985" w:rsidRPr="00E77A60" w:rsidRDefault="000D7985" w:rsidP="00C46C1F">
            <w:pPr>
              <w:suppressAutoHyphens/>
              <w:spacing w:after="0" w:line="240" w:lineRule="auto"/>
              <w:jc w:val="center"/>
              <w:rPr>
                <w:rFonts w:ascii="Times New Roman" w:hAnsi="Times New Roman"/>
                <w:b/>
                <w:bCs/>
              </w:rPr>
            </w:pPr>
            <w:r w:rsidRPr="00E77A60">
              <w:rPr>
                <w:rFonts w:ascii="Times New Roman" w:hAnsi="Times New Roman"/>
                <w:b/>
                <w:bCs/>
              </w:rPr>
              <w:t>Коды компетенций, формированию которых способствует элемент программы</w:t>
            </w:r>
          </w:p>
        </w:tc>
      </w:tr>
      <w:tr w:rsidR="000D7985" w:rsidRPr="00E77A60" w14:paraId="53EADAAD" w14:textId="77777777" w:rsidTr="00C46C1F">
        <w:trPr>
          <w:trHeight w:val="20"/>
        </w:trPr>
        <w:tc>
          <w:tcPr>
            <w:tcW w:w="804" w:type="pct"/>
          </w:tcPr>
          <w:p w14:paraId="40294F00" w14:textId="77777777" w:rsidR="000D7985" w:rsidRPr="00E77A60" w:rsidRDefault="000D7985" w:rsidP="00C46C1F">
            <w:pPr>
              <w:spacing w:after="0" w:line="240" w:lineRule="auto"/>
              <w:jc w:val="center"/>
              <w:rPr>
                <w:rFonts w:ascii="Times New Roman" w:hAnsi="Times New Roman"/>
                <w:b/>
                <w:bCs/>
                <w:i/>
                <w:iCs/>
              </w:rPr>
            </w:pPr>
            <w:r w:rsidRPr="00E77A60">
              <w:rPr>
                <w:rFonts w:ascii="Times New Roman" w:hAnsi="Times New Roman"/>
                <w:b/>
                <w:bCs/>
                <w:i/>
                <w:iCs/>
              </w:rPr>
              <w:t>1</w:t>
            </w:r>
          </w:p>
        </w:tc>
        <w:tc>
          <w:tcPr>
            <w:tcW w:w="2785" w:type="pct"/>
          </w:tcPr>
          <w:p w14:paraId="0BC88979" w14:textId="77777777" w:rsidR="000D7985" w:rsidRPr="00E77A60" w:rsidRDefault="000D7985" w:rsidP="00C46C1F">
            <w:pPr>
              <w:spacing w:after="0" w:line="240" w:lineRule="auto"/>
              <w:jc w:val="center"/>
              <w:rPr>
                <w:rFonts w:ascii="Times New Roman" w:hAnsi="Times New Roman"/>
                <w:b/>
                <w:bCs/>
                <w:i/>
                <w:iCs/>
              </w:rPr>
            </w:pPr>
            <w:r w:rsidRPr="00E77A60">
              <w:rPr>
                <w:rFonts w:ascii="Times New Roman" w:hAnsi="Times New Roman"/>
                <w:b/>
                <w:bCs/>
                <w:i/>
                <w:iCs/>
              </w:rPr>
              <w:t>2</w:t>
            </w:r>
          </w:p>
        </w:tc>
        <w:tc>
          <w:tcPr>
            <w:tcW w:w="821" w:type="pct"/>
          </w:tcPr>
          <w:p w14:paraId="274E8B99" w14:textId="77777777" w:rsidR="000D7985" w:rsidRPr="00E77A60" w:rsidRDefault="000D7985" w:rsidP="00C46C1F">
            <w:pPr>
              <w:spacing w:after="0" w:line="240" w:lineRule="auto"/>
              <w:jc w:val="center"/>
              <w:rPr>
                <w:rFonts w:ascii="Times New Roman" w:hAnsi="Times New Roman"/>
                <w:b/>
                <w:bCs/>
                <w:i/>
                <w:iCs/>
              </w:rPr>
            </w:pPr>
            <w:r w:rsidRPr="00E77A60">
              <w:rPr>
                <w:rFonts w:ascii="Times New Roman" w:hAnsi="Times New Roman"/>
                <w:b/>
                <w:bCs/>
                <w:i/>
                <w:iCs/>
              </w:rPr>
              <w:t>3</w:t>
            </w:r>
          </w:p>
        </w:tc>
        <w:tc>
          <w:tcPr>
            <w:tcW w:w="589" w:type="pct"/>
          </w:tcPr>
          <w:p w14:paraId="0B4E3F9B" w14:textId="77777777" w:rsidR="000D7985" w:rsidRPr="00E77A60" w:rsidRDefault="000D7985" w:rsidP="00C46C1F">
            <w:pPr>
              <w:spacing w:after="0" w:line="240" w:lineRule="auto"/>
              <w:jc w:val="center"/>
              <w:rPr>
                <w:rFonts w:ascii="Times New Roman" w:hAnsi="Times New Roman"/>
                <w:b/>
                <w:bCs/>
                <w:i/>
                <w:iCs/>
              </w:rPr>
            </w:pPr>
            <w:r w:rsidRPr="00E77A60">
              <w:rPr>
                <w:rFonts w:ascii="Times New Roman" w:hAnsi="Times New Roman"/>
                <w:b/>
                <w:bCs/>
                <w:i/>
                <w:iCs/>
              </w:rPr>
              <w:t>4</w:t>
            </w:r>
          </w:p>
        </w:tc>
      </w:tr>
      <w:tr w:rsidR="000D7985" w:rsidRPr="00E77A60" w14:paraId="02D7561E" w14:textId="77777777" w:rsidTr="00C46C1F">
        <w:trPr>
          <w:trHeight w:val="20"/>
        </w:trPr>
        <w:tc>
          <w:tcPr>
            <w:tcW w:w="804" w:type="pct"/>
            <w:vMerge w:val="restart"/>
          </w:tcPr>
          <w:p w14:paraId="73D3EF9E"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Тема 1. </w:t>
            </w:r>
          </w:p>
          <w:p w14:paraId="249C7943"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Отраслевые особенности и функции торгового предпринимательства</w:t>
            </w:r>
          </w:p>
        </w:tc>
        <w:tc>
          <w:tcPr>
            <w:tcW w:w="2785" w:type="pct"/>
          </w:tcPr>
          <w:p w14:paraId="21E4B25E"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
                <w:bCs/>
              </w:rPr>
              <w:t>Содержание учебного материала</w:t>
            </w:r>
          </w:p>
        </w:tc>
        <w:tc>
          <w:tcPr>
            <w:tcW w:w="821" w:type="pct"/>
            <w:vAlign w:val="center"/>
          </w:tcPr>
          <w:p w14:paraId="5D9B8E5F" w14:textId="77777777" w:rsidR="000D7985" w:rsidRPr="00E77A60" w:rsidRDefault="000D7985" w:rsidP="00C46C1F">
            <w:pPr>
              <w:suppressAutoHyphens/>
              <w:spacing w:after="0" w:line="240" w:lineRule="auto"/>
              <w:jc w:val="center"/>
              <w:rPr>
                <w:rFonts w:ascii="Times New Roman" w:hAnsi="Times New Roman"/>
                <w:b/>
                <w:iCs/>
              </w:rPr>
            </w:pPr>
            <w:r w:rsidRPr="00E77A60">
              <w:rPr>
                <w:rFonts w:ascii="Times New Roman" w:hAnsi="Times New Roman"/>
                <w:b/>
                <w:iCs/>
              </w:rPr>
              <w:t>4/2</w:t>
            </w:r>
          </w:p>
        </w:tc>
        <w:tc>
          <w:tcPr>
            <w:tcW w:w="589" w:type="pct"/>
            <w:vMerge w:val="restart"/>
          </w:tcPr>
          <w:p w14:paraId="33B1C4A1"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ОК 01, ОК 02, ОК 03, </w:t>
            </w:r>
          </w:p>
          <w:p w14:paraId="45D12077"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ПК 1.1, ПК 2.5 н.2;</w:t>
            </w:r>
          </w:p>
        </w:tc>
      </w:tr>
      <w:tr w:rsidR="000D7985" w:rsidRPr="00E77A60" w14:paraId="40FAEE4F" w14:textId="77777777" w:rsidTr="00C46C1F">
        <w:trPr>
          <w:trHeight w:val="20"/>
        </w:trPr>
        <w:tc>
          <w:tcPr>
            <w:tcW w:w="804" w:type="pct"/>
            <w:vMerge/>
          </w:tcPr>
          <w:p w14:paraId="1A0F6B0F" w14:textId="77777777" w:rsidR="000D7985" w:rsidRPr="00E77A60" w:rsidRDefault="000D7985" w:rsidP="00C46C1F">
            <w:pPr>
              <w:spacing w:after="0" w:line="240" w:lineRule="auto"/>
              <w:rPr>
                <w:rFonts w:ascii="Times New Roman" w:hAnsi="Times New Roman"/>
                <w:b/>
                <w:bCs/>
                <w:i/>
              </w:rPr>
            </w:pPr>
          </w:p>
        </w:tc>
        <w:tc>
          <w:tcPr>
            <w:tcW w:w="2785" w:type="pct"/>
          </w:tcPr>
          <w:p w14:paraId="5C8ACDBB"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Cs/>
              </w:rPr>
              <w:t xml:space="preserve">Значение терминов «торговое предпринимательство», «торговый бизнес», «коммерческая деятельность», «торговое дело». Ретроспектива торгового предпринимательства. Социально-экономическое значение и задачи развития предпринимательства в сфере торговли. Отраслевые особенности предпринимательской деятельности. Основные функции и принципы торгового предпринимательства. </w:t>
            </w:r>
          </w:p>
        </w:tc>
        <w:tc>
          <w:tcPr>
            <w:tcW w:w="821" w:type="pct"/>
            <w:vAlign w:val="center"/>
          </w:tcPr>
          <w:p w14:paraId="54036104" w14:textId="77777777" w:rsidR="000D7985" w:rsidRPr="00E77A60" w:rsidRDefault="000D7985" w:rsidP="00C46C1F">
            <w:pPr>
              <w:suppressAutoHyphens/>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20ADA761" w14:textId="77777777" w:rsidR="000D7985" w:rsidRPr="00E77A60" w:rsidRDefault="000D7985" w:rsidP="00C46C1F">
            <w:pPr>
              <w:spacing w:after="0" w:line="240" w:lineRule="auto"/>
              <w:rPr>
                <w:rFonts w:ascii="Times New Roman" w:hAnsi="Times New Roman"/>
                <w:b/>
                <w:bCs/>
                <w:i/>
              </w:rPr>
            </w:pPr>
          </w:p>
        </w:tc>
      </w:tr>
      <w:tr w:rsidR="000D7985" w:rsidRPr="00E77A60" w14:paraId="0EA126F4" w14:textId="77777777" w:rsidTr="00C46C1F">
        <w:trPr>
          <w:trHeight w:val="20"/>
        </w:trPr>
        <w:tc>
          <w:tcPr>
            <w:tcW w:w="804" w:type="pct"/>
            <w:vMerge/>
          </w:tcPr>
          <w:p w14:paraId="75951DC5" w14:textId="77777777" w:rsidR="000D7985" w:rsidRPr="00E77A60" w:rsidRDefault="000D7985" w:rsidP="00C46C1F">
            <w:pPr>
              <w:spacing w:after="0" w:line="240" w:lineRule="auto"/>
              <w:rPr>
                <w:rFonts w:ascii="Times New Roman" w:hAnsi="Times New Roman"/>
                <w:b/>
                <w:bCs/>
                <w:i/>
              </w:rPr>
            </w:pPr>
          </w:p>
        </w:tc>
        <w:tc>
          <w:tcPr>
            <w:tcW w:w="2785" w:type="pct"/>
          </w:tcPr>
          <w:p w14:paraId="74A3FCEF"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
                <w:bCs/>
              </w:rPr>
              <w:t>В том числе практических и лабораторных занятий</w:t>
            </w:r>
          </w:p>
        </w:tc>
        <w:tc>
          <w:tcPr>
            <w:tcW w:w="821" w:type="pct"/>
            <w:vAlign w:val="center"/>
          </w:tcPr>
          <w:p w14:paraId="522B4C18" w14:textId="77777777" w:rsidR="000D7985" w:rsidRPr="00E77A60" w:rsidRDefault="000D7985" w:rsidP="00C46C1F">
            <w:pPr>
              <w:suppressAutoHyphens/>
              <w:spacing w:after="0" w:line="240" w:lineRule="auto"/>
              <w:jc w:val="center"/>
              <w:rPr>
                <w:rFonts w:ascii="Times New Roman" w:hAnsi="Times New Roman"/>
                <w:b/>
                <w:i/>
                <w:iCs/>
              </w:rPr>
            </w:pPr>
            <w:r w:rsidRPr="00E77A60">
              <w:rPr>
                <w:rFonts w:ascii="Times New Roman" w:hAnsi="Times New Roman"/>
                <w:b/>
                <w:i/>
                <w:iCs/>
              </w:rPr>
              <w:t>2</w:t>
            </w:r>
          </w:p>
        </w:tc>
        <w:tc>
          <w:tcPr>
            <w:tcW w:w="589" w:type="pct"/>
            <w:vMerge/>
          </w:tcPr>
          <w:p w14:paraId="62130484" w14:textId="77777777" w:rsidR="000D7985" w:rsidRPr="00E77A60" w:rsidRDefault="000D7985" w:rsidP="00C46C1F">
            <w:pPr>
              <w:spacing w:after="0" w:line="240" w:lineRule="auto"/>
              <w:rPr>
                <w:rFonts w:ascii="Times New Roman" w:hAnsi="Times New Roman"/>
                <w:b/>
                <w:bCs/>
                <w:i/>
              </w:rPr>
            </w:pPr>
          </w:p>
        </w:tc>
      </w:tr>
      <w:tr w:rsidR="000D7985" w:rsidRPr="00E77A60" w14:paraId="52F20F83" w14:textId="77777777" w:rsidTr="00C46C1F">
        <w:trPr>
          <w:trHeight w:val="734"/>
        </w:trPr>
        <w:tc>
          <w:tcPr>
            <w:tcW w:w="804" w:type="pct"/>
            <w:vMerge/>
          </w:tcPr>
          <w:p w14:paraId="576020CD" w14:textId="77777777" w:rsidR="000D7985" w:rsidRPr="00E77A60" w:rsidRDefault="000D7985" w:rsidP="00C46C1F">
            <w:pPr>
              <w:spacing w:after="0" w:line="240" w:lineRule="auto"/>
              <w:rPr>
                <w:rFonts w:ascii="Times New Roman" w:hAnsi="Times New Roman"/>
                <w:b/>
                <w:bCs/>
                <w:i/>
              </w:rPr>
            </w:pPr>
          </w:p>
        </w:tc>
        <w:tc>
          <w:tcPr>
            <w:tcW w:w="2785" w:type="pct"/>
          </w:tcPr>
          <w:p w14:paraId="1DD7413A"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
                <w:bCs/>
              </w:rPr>
              <w:t xml:space="preserve">Практическое занятие 1. </w:t>
            </w:r>
            <w:r w:rsidRPr="00E77A60">
              <w:rPr>
                <w:rFonts w:ascii="Times New Roman" w:hAnsi="Times New Roman"/>
                <w:bCs/>
              </w:rPr>
              <w:t>Аналитический обзор с использованием программных продуктов «Зарождение и развитие предпринимательства в России и в мире»</w:t>
            </w:r>
          </w:p>
        </w:tc>
        <w:tc>
          <w:tcPr>
            <w:tcW w:w="821" w:type="pct"/>
            <w:vAlign w:val="center"/>
          </w:tcPr>
          <w:p w14:paraId="65EDFEFF" w14:textId="77777777" w:rsidR="000D7985" w:rsidRPr="00E77A60" w:rsidRDefault="000D7985" w:rsidP="00C46C1F">
            <w:pPr>
              <w:suppressAutoHyphens/>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765C6DED" w14:textId="77777777" w:rsidR="000D7985" w:rsidRPr="00E77A60" w:rsidRDefault="000D7985" w:rsidP="00C46C1F">
            <w:pPr>
              <w:spacing w:after="0" w:line="240" w:lineRule="auto"/>
              <w:rPr>
                <w:rFonts w:ascii="Times New Roman" w:hAnsi="Times New Roman"/>
                <w:b/>
                <w:bCs/>
                <w:i/>
              </w:rPr>
            </w:pPr>
          </w:p>
        </w:tc>
      </w:tr>
      <w:tr w:rsidR="000D7985" w:rsidRPr="00E77A60" w14:paraId="697C61DF" w14:textId="77777777" w:rsidTr="00C46C1F">
        <w:trPr>
          <w:trHeight w:val="20"/>
        </w:trPr>
        <w:tc>
          <w:tcPr>
            <w:tcW w:w="804" w:type="pct"/>
            <w:vMerge/>
          </w:tcPr>
          <w:p w14:paraId="2B49FC84" w14:textId="77777777" w:rsidR="000D7985" w:rsidRPr="00E77A60" w:rsidRDefault="000D7985" w:rsidP="00C46C1F">
            <w:pPr>
              <w:spacing w:after="0" w:line="240" w:lineRule="auto"/>
              <w:rPr>
                <w:rFonts w:ascii="Times New Roman" w:hAnsi="Times New Roman"/>
                <w:b/>
                <w:bCs/>
                <w:i/>
              </w:rPr>
            </w:pPr>
          </w:p>
        </w:tc>
        <w:tc>
          <w:tcPr>
            <w:tcW w:w="2785" w:type="pct"/>
          </w:tcPr>
          <w:p w14:paraId="50692B52"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rPr>
              <w:t>Самостоятельная работа обучающихся</w:t>
            </w:r>
          </w:p>
        </w:tc>
        <w:tc>
          <w:tcPr>
            <w:tcW w:w="821" w:type="pct"/>
            <w:vAlign w:val="center"/>
          </w:tcPr>
          <w:p w14:paraId="6DAFBAAF" w14:textId="77777777" w:rsidR="000D7985" w:rsidRPr="00E77A60" w:rsidRDefault="000D7985" w:rsidP="00C46C1F">
            <w:pPr>
              <w:suppressAutoHyphens/>
              <w:spacing w:after="0" w:line="240" w:lineRule="auto"/>
              <w:jc w:val="center"/>
              <w:rPr>
                <w:rFonts w:ascii="Times New Roman" w:hAnsi="Times New Roman"/>
                <w:bCs/>
                <w:iCs/>
              </w:rPr>
            </w:pPr>
            <w:r w:rsidRPr="00E77A60">
              <w:rPr>
                <w:rFonts w:ascii="Times New Roman" w:hAnsi="Times New Roman"/>
                <w:bCs/>
                <w:iCs/>
              </w:rPr>
              <w:t>-</w:t>
            </w:r>
          </w:p>
        </w:tc>
        <w:tc>
          <w:tcPr>
            <w:tcW w:w="589" w:type="pct"/>
            <w:vMerge/>
          </w:tcPr>
          <w:p w14:paraId="0999B9DF" w14:textId="77777777" w:rsidR="000D7985" w:rsidRPr="00E77A60" w:rsidRDefault="000D7985" w:rsidP="00C46C1F">
            <w:pPr>
              <w:spacing w:after="0" w:line="240" w:lineRule="auto"/>
              <w:rPr>
                <w:rFonts w:ascii="Times New Roman" w:hAnsi="Times New Roman"/>
                <w:b/>
                <w:bCs/>
                <w:i/>
              </w:rPr>
            </w:pPr>
          </w:p>
        </w:tc>
      </w:tr>
      <w:tr w:rsidR="000D7985" w:rsidRPr="00E77A60" w14:paraId="6E284AE5" w14:textId="77777777" w:rsidTr="00C46C1F">
        <w:trPr>
          <w:trHeight w:val="188"/>
        </w:trPr>
        <w:tc>
          <w:tcPr>
            <w:tcW w:w="804" w:type="pct"/>
            <w:vMerge w:val="restart"/>
          </w:tcPr>
          <w:p w14:paraId="63C39B40"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Тема 2. </w:t>
            </w:r>
          </w:p>
          <w:p w14:paraId="6227CE06"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Нормативно-правовое регулирование торгового предпринимательства </w:t>
            </w:r>
          </w:p>
        </w:tc>
        <w:tc>
          <w:tcPr>
            <w:tcW w:w="2785" w:type="pct"/>
          </w:tcPr>
          <w:p w14:paraId="2C17ABF9"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rPr>
              <w:t>Содержание учебного материала</w:t>
            </w:r>
          </w:p>
        </w:tc>
        <w:tc>
          <w:tcPr>
            <w:tcW w:w="821" w:type="pct"/>
            <w:vAlign w:val="center"/>
          </w:tcPr>
          <w:p w14:paraId="232D4999" w14:textId="77777777" w:rsidR="000D7985" w:rsidRPr="00E77A60" w:rsidRDefault="000D7985" w:rsidP="00C46C1F">
            <w:pPr>
              <w:suppressAutoHyphens/>
              <w:spacing w:after="0" w:line="240" w:lineRule="auto"/>
              <w:jc w:val="center"/>
              <w:rPr>
                <w:rFonts w:ascii="Times New Roman" w:hAnsi="Times New Roman"/>
                <w:b/>
                <w:bCs/>
                <w:iCs/>
              </w:rPr>
            </w:pPr>
            <w:r w:rsidRPr="00E77A60">
              <w:rPr>
                <w:rFonts w:ascii="Times New Roman" w:hAnsi="Times New Roman"/>
                <w:b/>
                <w:bCs/>
                <w:iCs/>
              </w:rPr>
              <w:t>4/2</w:t>
            </w:r>
          </w:p>
        </w:tc>
        <w:tc>
          <w:tcPr>
            <w:tcW w:w="589" w:type="pct"/>
            <w:vMerge w:val="restart"/>
          </w:tcPr>
          <w:p w14:paraId="1B6D39C4"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ОК 01, ОК 02, ОК 03, </w:t>
            </w:r>
          </w:p>
          <w:p w14:paraId="484DDD1C" w14:textId="77777777" w:rsidR="000D7985" w:rsidRPr="00E77A60" w:rsidRDefault="000D7985" w:rsidP="00C46C1F">
            <w:pPr>
              <w:spacing w:after="0" w:line="240" w:lineRule="auto"/>
              <w:rPr>
                <w:rFonts w:ascii="Times New Roman" w:hAnsi="Times New Roman"/>
                <w:b/>
                <w:bCs/>
                <w:i/>
              </w:rPr>
            </w:pPr>
            <w:r w:rsidRPr="00E77A60">
              <w:rPr>
                <w:rFonts w:ascii="Times New Roman" w:hAnsi="Times New Roman"/>
                <w:bCs/>
                <w:iCs/>
              </w:rPr>
              <w:t>ПК 1.1, ПК 2.5</w:t>
            </w:r>
            <w:r>
              <w:rPr>
                <w:rFonts w:ascii="Times New Roman" w:hAnsi="Times New Roman"/>
                <w:bCs/>
                <w:iCs/>
              </w:rPr>
              <w:t>.</w:t>
            </w:r>
            <w:r w:rsidRPr="00E77A60">
              <w:rPr>
                <w:rFonts w:ascii="Times New Roman" w:hAnsi="Times New Roman"/>
                <w:bCs/>
                <w:iCs/>
              </w:rPr>
              <w:t xml:space="preserve"> </w:t>
            </w:r>
          </w:p>
        </w:tc>
      </w:tr>
      <w:tr w:rsidR="000D7985" w:rsidRPr="00E77A60" w14:paraId="578FA46E" w14:textId="77777777" w:rsidTr="00C46C1F">
        <w:trPr>
          <w:trHeight w:val="20"/>
        </w:trPr>
        <w:tc>
          <w:tcPr>
            <w:tcW w:w="804" w:type="pct"/>
            <w:vMerge/>
          </w:tcPr>
          <w:p w14:paraId="1ACE1739" w14:textId="77777777" w:rsidR="000D7985" w:rsidRPr="00E77A60" w:rsidRDefault="000D7985" w:rsidP="00C46C1F">
            <w:pPr>
              <w:spacing w:after="0" w:line="240" w:lineRule="auto"/>
              <w:rPr>
                <w:rFonts w:ascii="Times New Roman" w:hAnsi="Times New Roman"/>
                <w:b/>
                <w:bCs/>
                <w:i/>
              </w:rPr>
            </w:pPr>
          </w:p>
        </w:tc>
        <w:tc>
          <w:tcPr>
            <w:tcW w:w="2785" w:type="pct"/>
          </w:tcPr>
          <w:p w14:paraId="6F5DAC10" w14:textId="77777777" w:rsidR="000D7985" w:rsidRPr="00E77A60" w:rsidRDefault="000D7985" w:rsidP="00C46C1F">
            <w:pPr>
              <w:keepNext/>
              <w:shd w:val="clear" w:color="auto" w:fill="FFFFFF"/>
              <w:spacing w:after="0" w:line="240" w:lineRule="auto"/>
              <w:jc w:val="both"/>
              <w:outlineLvl w:val="0"/>
              <w:rPr>
                <w:rFonts w:ascii="Times New Roman" w:hAnsi="Times New Roman"/>
                <w:b/>
                <w:bCs/>
                <w:kern w:val="32"/>
                <w:shd w:val="clear" w:color="auto" w:fill="FFFFFF"/>
                <w:lang w:val="x-none" w:eastAsia="x-none"/>
              </w:rPr>
            </w:pPr>
            <w:r w:rsidRPr="00E77A60">
              <w:rPr>
                <w:rFonts w:ascii="Times New Roman" w:hAnsi="Times New Roman"/>
                <w:bCs/>
                <w:kern w:val="32"/>
                <w:lang w:val="x-none"/>
              </w:rPr>
              <w:t>Правовое регулирование отношений в сфере торговли. Механизм и методы государственного регулирования</w:t>
            </w:r>
            <w:r w:rsidRPr="00E77A60">
              <w:rPr>
                <w:rFonts w:ascii="Times New Roman" w:hAnsi="Times New Roman"/>
                <w:kern w:val="32"/>
                <w:lang w:val="x-none" w:eastAsia="x-none"/>
              </w:rPr>
              <w:t xml:space="preserve"> торгового предпринимательства</w:t>
            </w:r>
            <w:r w:rsidRPr="00E77A60">
              <w:rPr>
                <w:rFonts w:ascii="Times New Roman" w:hAnsi="Times New Roman"/>
                <w:bCs/>
                <w:kern w:val="32"/>
                <w:lang w:val="x-none" w:eastAsia="x-none"/>
              </w:rPr>
              <w:t xml:space="preserve">. </w:t>
            </w:r>
            <w:r w:rsidRPr="00E77A60">
              <w:rPr>
                <w:rFonts w:ascii="Times New Roman" w:hAnsi="Times New Roman"/>
                <w:bCs/>
                <w:color w:val="000000"/>
                <w:kern w:val="32"/>
                <w:lang w:val="x-none" w:eastAsia="x-none"/>
              </w:rPr>
              <w:t>Федеральный закон "О защите конкуренции" от 26.07.2006 N 135-ФЗ</w:t>
            </w:r>
            <w:r w:rsidRPr="00E77A60">
              <w:rPr>
                <w:rFonts w:ascii="Times New Roman" w:hAnsi="Times New Roman"/>
                <w:bCs/>
                <w:color w:val="000000"/>
                <w:kern w:val="32"/>
                <w:lang w:eastAsia="x-none"/>
              </w:rPr>
              <w:t xml:space="preserve">. </w:t>
            </w:r>
            <w:r w:rsidRPr="00E77A60">
              <w:rPr>
                <w:rFonts w:ascii="Times New Roman" w:hAnsi="Times New Roman"/>
                <w:bCs/>
                <w:color w:val="000000"/>
                <w:kern w:val="32"/>
                <w:lang w:val="x-none" w:eastAsia="x-none"/>
              </w:rPr>
              <w:t xml:space="preserve"> </w:t>
            </w:r>
            <w:r w:rsidRPr="00E77A60">
              <w:rPr>
                <w:rFonts w:ascii="Times New Roman" w:hAnsi="Times New Roman"/>
                <w:bCs/>
                <w:kern w:val="32"/>
                <w:shd w:val="clear" w:color="auto" w:fill="FFFFFF"/>
                <w:lang w:val="x-none" w:eastAsia="x-none"/>
              </w:rPr>
              <w:t xml:space="preserve">Государственное регулирование торговой деятельности, интернет-торговли, регулирование алкогольного, табачного рынков, регулирование качества продукции, контрольно-кассовых операций, органической продукции. </w:t>
            </w:r>
            <w:r w:rsidR="00F16761">
              <w:fldChar w:fldCharType="begin"/>
            </w:r>
            <w:r w:rsidR="00F16761">
              <w:instrText xml:space="preserve"> HYPERLINK "../../../../FL_user/Downloads/ÐÐ½Ð½</w:instrText>
            </w:r>
            <w:r w:rsidR="00F16761">
              <w:instrText xml:space="preserve">Ð¾ÑÐ°ÑÐ¸Ñ%20Ðº%20ÑÐµÐ¹ÑÐ¸Ð½Ð³Ñ%202021-2022%20Ð³Ð³%20(1).docx" \l "_Toc43886387" </w:instrText>
            </w:r>
            <w:r w:rsidR="00F16761">
              <w:fldChar w:fldCharType="separate"/>
            </w:r>
            <w:r w:rsidRPr="003B515D">
              <w:rPr>
                <w:rFonts w:ascii="Times New Roman" w:hAnsi="Times New Roman"/>
                <w:bCs/>
                <w:kern w:val="32"/>
                <w:shd w:val="clear" w:color="auto" w:fill="FFFFFF"/>
                <w:lang w:val="x-none" w:eastAsia="x-none"/>
              </w:rPr>
              <w:t>Таможенное регулирование</w:t>
            </w:r>
            <w:r w:rsidR="00F16761">
              <w:rPr>
                <w:rFonts w:ascii="Times New Roman" w:hAnsi="Times New Roman"/>
                <w:bCs/>
                <w:kern w:val="32"/>
                <w:shd w:val="clear" w:color="auto" w:fill="FFFFFF"/>
                <w:lang w:val="x-none" w:eastAsia="x-none"/>
              </w:rPr>
              <w:fldChar w:fldCharType="end"/>
            </w:r>
            <w:r w:rsidRPr="003B515D">
              <w:rPr>
                <w:rFonts w:ascii="Times New Roman" w:hAnsi="Times New Roman"/>
                <w:b/>
                <w:bCs/>
                <w:kern w:val="32"/>
                <w:shd w:val="clear" w:color="auto" w:fill="FFFFFF"/>
                <w:lang w:val="x-none" w:eastAsia="x-none"/>
              </w:rPr>
              <w:t>.</w:t>
            </w:r>
          </w:p>
        </w:tc>
        <w:tc>
          <w:tcPr>
            <w:tcW w:w="821" w:type="pct"/>
            <w:vAlign w:val="center"/>
          </w:tcPr>
          <w:p w14:paraId="779ED127" w14:textId="77777777" w:rsidR="000D7985" w:rsidRPr="00E77A60" w:rsidRDefault="000D7985" w:rsidP="00C46C1F">
            <w:pPr>
              <w:suppressAutoHyphens/>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22CAC260" w14:textId="77777777" w:rsidR="000D7985" w:rsidRPr="00E77A60" w:rsidRDefault="000D7985" w:rsidP="00C46C1F">
            <w:pPr>
              <w:spacing w:after="0" w:line="240" w:lineRule="auto"/>
              <w:rPr>
                <w:rFonts w:ascii="Times New Roman" w:hAnsi="Times New Roman"/>
                <w:b/>
                <w:bCs/>
                <w:i/>
              </w:rPr>
            </w:pPr>
          </w:p>
        </w:tc>
      </w:tr>
      <w:tr w:rsidR="000D7985" w:rsidRPr="00E77A60" w14:paraId="1D80BB41" w14:textId="77777777" w:rsidTr="00C46C1F">
        <w:trPr>
          <w:trHeight w:val="20"/>
        </w:trPr>
        <w:tc>
          <w:tcPr>
            <w:tcW w:w="804" w:type="pct"/>
            <w:vMerge/>
          </w:tcPr>
          <w:p w14:paraId="3CA3FBB5" w14:textId="77777777" w:rsidR="000D7985" w:rsidRPr="00E77A60" w:rsidRDefault="000D7985" w:rsidP="00C46C1F">
            <w:pPr>
              <w:spacing w:after="0" w:line="240" w:lineRule="auto"/>
              <w:rPr>
                <w:rFonts w:ascii="Times New Roman" w:hAnsi="Times New Roman"/>
                <w:b/>
                <w:bCs/>
                <w:i/>
              </w:rPr>
            </w:pPr>
          </w:p>
        </w:tc>
        <w:tc>
          <w:tcPr>
            <w:tcW w:w="2785" w:type="pct"/>
          </w:tcPr>
          <w:p w14:paraId="79FC303B"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rPr>
              <w:t>В том числе практических и лабораторных занятий</w:t>
            </w:r>
          </w:p>
        </w:tc>
        <w:tc>
          <w:tcPr>
            <w:tcW w:w="821" w:type="pct"/>
            <w:vAlign w:val="center"/>
          </w:tcPr>
          <w:p w14:paraId="5AD353B3" w14:textId="77777777" w:rsidR="000D7985" w:rsidRPr="00E77A60" w:rsidRDefault="000D7985" w:rsidP="00C46C1F">
            <w:pPr>
              <w:suppressAutoHyphens/>
              <w:spacing w:after="0" w:line="240" w:lineRule="auto"/>
              <w:jc w:val="center"/>
              <w:rPr>
                <w:rFonts w:ascii="Times New Roman" w:hAnsi="Times New Roman"/>
                <w:b/>
                <w:bCs/>
                <w:i/>
                <w:iCs/>
              </w:rPr>
            </w:pPr>
            <w:r w:rsidRPr="00E77A60">
              <w:rPr>
                <w:rFonts w:ascii="Times New Roman" w:hAnsi="Times New Roman"/>
                <w:b/>
                <w:bCs/>
                <w:i/>
                <w:iCs/>
              </w:rPr>
              <w:t>2</w:t>
            </w:r>
          </w:p>
        </w:tc>
        <w:tc>
          <w:tcPr>
            <w:tcW w:w="589" w:type="pct"/>
            <w:vMerge/>
          </w:tcPr>
          <w:p w14:paraId="783ED510" w14:textId="77777777" w:rsidR="000D7985" w:rsidRPr="00E77A60" w:rsidRDefault="000D7985" w:rsidP="00C46C1F">
            <w:pPr>
              <w:spacing w:after="0" w:line="240" w:lineRule="auto"/>
              <w:rPr>
                <w:rFonts w:ascii="Times New Roman" w:hAnsi="Times New Roman"/>
                <w:b/>
                <w:i/>
              </w:rPr>
            </w:pPr>
          </w:p>
        </w:tc>
      </w:tr>
      <w:tr w:rsidR="000D7985" w:rsidRPr="00E77A60" w14:paraId="0B8AB4EC" w14:textId="77777777" w:rsidTr="00C46C1F">
        <w:trPr>
          <w:trHeight w:val="279"/>
        </w:trPr>
        <w:tc>
          <w:tcPr>
            <w:tcW w:w="804" w:type="pct"/>
            <w:vMerge/>
          </w:tcPr>
          <w:p w14:paraId="6E9C6A94" w14:textId="77777777" w:rsidR="000D7985" w:rsidRPr="00E77A60" w:rsidRDefault="000D7985" w:rsidP="00C46C1F">
            <w:pPr>
              <w:spacing w:after="0" w:line="240" w:lineRule="auto"/>
              <w:rPr>
                <w:rFonts w:ascii="Times New Roman" w:hAnsi="Times New Roman"/>
                <w:b/>
                <w:bCs/>
                <w:i/>
              </w:rPr>
            </w:pPr>
          </w:p>
        </w:tc>
        <w:tc>
          <w:tcPr>
            <w:tcW w:w="2785" w:type="pct"/>
          </w:tcPr>
          <w:p w14:paraId="01B191ED"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rPr>
              <w:t xml:space="preserve">Практическое занятие 2. </w:t>
            </w:r>
            <w:r w:rsidRPr="00E77A60">
              <w:rPr>
                <w:rFonts w:ascii="Times New Roman" w:hAnsi="Times New Roman"/>
                <w:bCs/>
              </w:rPr>
              <w:t>Изучение и а</w:t>
            </w:r>
            <w:r w:rsidRPr="00E77A60">
              <w:rPr>
                <w:rFonts w:ascii="Times New Roman" w:hAnsi="Times New Roman"/>
                <w:bCs/>
                <w:color w:val="000000"/>
                <w:shd w:val="clear" w:color="auto" w:fill="FFFFFF"/>
              </w:rPr>
              <w:t>нализ антимонопольных правил для хозяйствующих субъектов, осуществляющих торговую деятельность, и хозяйствующих субъектов, осуществляющих поставки продовольственных товаров</w:t>
            </w:r>
          </w:p>
        </w:tc>
        <w:tc>
          <w:tcPr>
            <w:tcW w:w="821" w:type="pct"/>
            <w:vAlign w:val="center"/>
          </w:tcPr>
          <w:p w14:paraId="1437E2C7" w14:textId="77777777" w:rsidR="000D7985" w:rsidRPr="00E77A60" w:rsidRDefault="000D7985" w:rsidP="00C46C1F">
            <w:pPr>
              <w:suppressAutoHyphens/>
              <w:spacing w:after="0" w:line="240" w:lineRule="auto"/>
              <w:jc w:val="center"/>
              <w:rPr>
                <w:rFonts w:ascii="Times New Roman" w:hAnsi="Times New Roman"/>
                <w:i/>
                <w:iCs/>
              </w:rPr>
            </w:pPr>
            <w:r w:rsidRPr="00E77A60">
              <w:rPr>
                <w:rFonts w:ascii="Times New Roman" w:hAnsi="Times New Roman"/>
                <w:i/>
                <w:iCs/>
              </w:rPr>
              <w:t>2</w:t>
            </w:r>
          </w:p>
        </w:tc>
        <w:tc>
          <w:tcPr>
            <w:tcW w:w="589" w:type="pct"/>
            <w:vMerge/>
          </w:tcPr>
          <w:p w14:paraId="3F03B02E" w14:textId="77777777" w:rsidR="000D7985" w:rsidRPr="00E77A60" w:rsidRDefault="000D7985" w:rsidP="00C46C1F">
            <w:pPr>
              <w:spacing w:after="0" w:line="240" w:lineRule="auto"/>
              <w:rPr>
                <w:rFonts w:ascii="Times New Roman" w:hAnsi="Times New Roman"/>
                <w:b/>
                <w:i/>
              </w:rPr>
            </w:pPr>
          </w:p>
        </w:tc>
      </w:tr>
      <w:tr w:rsidR="000D7985" w:rsidRPr="00E77A60" w14:paraId="5FB95096" w14:textId="77777777" w:rsidTr="00C46C1F">
        <w:trPr>
          <w:trHeight w:val="20"/>
        </w:trPr>
        <w:tc>
          <w:tcPr>
            <w:tcW w:w="804" w:type="pct"/>
            <w:vMerge/>
          </w:tcPr>
          <w:p w14:paraId="634B7DE6" w14:textId="77777777" w:rsidR="000D7985" w:rsidRPr="00E77A60" w:rsidRDefault="000D7985" w:rsidP="00C46C1F">
            <w:pPr>
              <w:spacing w:after="0" w:line="240" w:lineRule="auto"/>
              <w:rPr>
                <w:rFonts w:ascii="Times New Roman" w:hAnsi="Times New Roman"/>
                <w:b/>
                <w:bCs/>
              </w:rPr>
            </w:pPr>
          </w:p>
        </w:tc>
        <w:tc>
          <w:tcPr>
            <w:tcW w:w="2785" w:type="pct"/>
          </w:tcPr>
          <w:p w14:paraId="6229DB49"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Самостоятельная работа обучающихся</w:t>
            </w:r>
          </w:p>
        </w:tc>
        <w:tc>
          <w:tcPr>
            <w:tcW w:w="821" w:type="pct"/>
            <w:vAlign w:val="center"/>
          </w:tcPr>
          <w:p w14:paraId="7ACE6D96" w14:textId="77777777" w:rsidR="000D7985" w:rsidRPr="00E77A60" w:rsidRDefault="000D7985" w:rsidP="00C46C1F">
            <w:pPr>
              <w:suppressAutoHyphens/>
              <w:spacing w:after="0" w:line="240" w:lineRule="auto"/>
              <w:jc w:val="both"/>
              <w:rPr>
                <w:rFonts w:ascii="Times New Roman" w:hAnsi="Times New Roman"/>
                <w:b/>
                <w:bCs/>
                <w:i/>
                <w:iCs/>
              </w:rPr>
            </w:pPr>
            <w:r w:rsidRPr="00E77A60">
              <w:rPr>
                <w:rFonts w:ascii="Times New Roman" w:hAnsi="Times New Roman"/>
                <w:b/>
                <w:bCs/>
                <w:i/>
                <w:iCs/>
              </w:rPr>
              <w:t>-</w:t>
            </w:r>
          </w:p>
        </w:tc>
        <w:tc>
          <w:tcPr>
            <w:tcW w:w="589" w:type="pct"/>
            <w:vMerge/>
          </w:tcPr>
          <w:p w14:paraId="5C4F0D2D" w14:textId="77777777" w:rsidR="000D7985" w:rsidRPr="00E77A60" w:rsidRDefault="000D7985" w:rsidP="00C46C1F">
            <w:pPr>
              <w:spacing w:after="0" w:line="240" w:lineRule="auto"/>
              <w:rPr>
                <w:rFonts w:ascii="Times New Roman" w:hAnsi="Times New Roman"/>
                <w:b/>
              </w:rPr>
            </w:pPr>
          </w:p>
        </w:tc>
      </w:tr>
      <w:tr w:rsidR="000D7985" w:rsidRPr="00E77A60" w14:paraId="6601154F" w14:textId="77777777" w:rsidTr="00C46C1F">
        <w:trPr>
          <w:trHeight w:val="276"/>
        </w:trPr>
        <w:tc>
          <w:tcPr>
            <w:tcW w:w="804" w:type="pct"/>
            <w:vMerge w:val="restart"/>
          </w:tcPr>
          <w:p w14:paraId="63557124"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Тема 3. </w:t>
            </w:r>
          </w:p>
          <w:p w14:paraId="5FE26C6F"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Организация и информационное обеспечение </w:t>
            </w:r>
            <w:r w:rsidRPr="00E77A60">
              <w:rPr>
                <w:rFonts w:ascii="Times New Roman" w:hAnsi="Times New Roman"/>
                <w:b/>
                <w:bCs/>
              </w:rPr>
              <w:lastRenderedPageBreak/>
              <w:t>торгового предпринимательства</w:t>
            </w:r>
          </w:p>
        </w:tc>
        <w:tc>
          <w:tcPr>
            <w:tcW w:w="2785" w:type="pct"/>
          </w:tcPr>
          <w:p w14:paraId="0C66CFEB"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lastRenderedPageBreak/>
              <w:t xml:space="preserve">Содержание учебного материала </w:t>
            </w:r>
          </w:p>
        </w:tc>
        <w:tc>
          <w:tcPr>
            <w:tcW w:w="821" w:type="pct"/>
            <w:vAlign w:val="center"/>
          </w:tcPr>
          <w:p w14:paraId="5F432BEF" w14:textId="77777777" w:rsidR="000D7985" w:rsidRPr="00E77A60" w:rsidRDefault="000D7985" w:rsidP="00C46C1F">
            <w:pPr>
              <w:spacing w:after="0" w:line="240" w:lineRule="auto"/>
              <w:jc w:val="center"/>
              <w:rPr>
                <w:rFonts w:ascii="Times New Roman" w:hAnsi="Times New Roman"/>
                <w:b/>
                <w:bCs/>
              </w:rPr>
            </w:pPr>
            <w:r w:rsidRPr="00E77A60">
              <w:rPr>
                <w:rFonts w:ascii="Times New Roman" w:hAnsi="Times New Roman"/>
                <w:b/>
                <w:bCs/>
              </w:rPr>
              <w:t>4/2</w:t>
            </w:r>
          </w:p>
        </w:tc>
        <w:tc>
          <w:tcPr>
            <w:tcW w:w="589" w:type="pct"/>
            <w:vMerge w:val="restart"/>
          </w:tcPr>
          <w:p w14:paraId="2EF94731"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ОК 07, ОК 09,</w:t>
            </w:r>
          </w:p>
          <w:p w14:paraId="2C2CF4B3"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 xml:space="preserve">ПК 1.1; </w:t>
            </w:r>
          </w:p>
          <w:p w14:paraId="53B43EF5"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ПК 2.5</w:t>
            </w:r>
            <w:r>
              <w:rPr>
                <w:rFonts w:ascii="Times New Roman" w:hAnsi="Times New Roman"/>
                <w:bCs/>
              </w:rPr>
              <w:t>;</w:t>
            </w:r>
          </w:p>
          <w:p w14:paraId="44E0253B"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ПК 2.8</w:t>
            </w:r>
            <w:r>
              <w:rPr>
                <w:rFonts w:ascii="Times New Roman" w:hAnsi="Times New Roman"/>
                <w:bCs/>
              </w:rPr>
              <w:t>.</w:t>
            </w:r>
          </w:p>
        </w:tc>
      </w:tr>
      <w:tr w:rsidR="000D7985" w:rsidRPr="00E77A60" w14:paraId="460CE0FF" w14:textId="77777777" w:rsidTr="00C46C1F">
        <w:trPr>
          <w:trHeight w:val="20"/>
        </w:trPr>
        <w:tc>
          <w:tcPr>
            <w:tcW w:w="804" w:type="pct"/>
            <w:vMerge/>
          </w:tcPr>
          <w:p w14:paraId="529B5F79" w14:textId="77777777" w:rsidR="000D7985" w:rsidRPr="00E77A60" w:rsidRDefault="000D7985" w:rsidP="00C46C1F">
            <w:pPr>
              <w:spacing w:after="0" w:line="240" w:lineRule="auto"/>
              <w:rPr>
                <w:rFonts w:ascii="Times New Roman" w:hAnsi="Times New Roman"/>
                <w:b/>
                <w:bCs/>
              </w:rPr>
            </w:pPr>
          </w:p>
        </w:tc>
        <w:tc>
          <w:tcPr>
            <w:tcW w:w="2785" w:type="pct"/>
          </w:tcPr>
          <w:p w14:paraId="2DAA94C0"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Cs/>
              </w:rPr>
              <w:t xml:space="preserve">Значение коммерческой информации в организации торгового предпринимательства. Влияние внешних и внутренних факторов на развитие торгового предпринимательства в России. Методы формирования бизнес-идеи для организации торгового </w:t>
            </w:r>
            <w:r w:rsidRPr="00E77A60">
              <w:rPr>
                <w:rFonts w:ascii="Times New Roman" w:hAnsi="Times New Roman"/>
                <w:bCs/>
              </w:rPr>
              <w:lastRenderedPageBreak/>
              <w:t xml:space="preserve">предпринимательства. Особенности организации предпринимательства в оптовой и розничной торговле. Инновационные подходы и практика применения сквозных цифровых технологий в торговом предпринимательстве. </w:t>
            </w:r>
          </w:p>
        </w:tc>
        <w:tc>
          <w:tcPr>
            <w:tcW w:w="821" w:type="pct"/>
            <w:vAlign w:val="center"/>
          </w:tcPr>
          <w:p w14:paraId="041963E5" w14:textId="77777777" w:rsidR="000D7985" w:rsidRPr="00E77A60" w:rsidRDefault="000D7985" w:rsidP="00C46C1F">
            <w:pPr>
              <w:spacing w:after="0" w:line="240" w:lineRule="auto"/>
              <w:jc w:val="center"/>
              <w:rPr>
                <w:rFonts w:ascii="Times New Roman" w:hAnsi="Times New Roman"/>
                <w:i/>
                <w:iCs/>
              </w:rPr>
            </w:pPr>
            <w:r w:rsidRPr="00E77A60">
              <w:rPr>
                <w:rFonts w:ascii="Times New Roman" w:hAnsi="Times New Roman"/>
                <w:i/>
                <w:iCs/>
              </w:rPr>
              <w:lastRenderedPageBreak/>
              <w:t>2</w:t>
            </w:r>
          </w:p>
        </w:tc>
        <w:tc>
          <w:tcPr>
            <w:tcW w:w="589" w:type="pct"/>
            <w:vMerge/>
          </w:tcPr>
          <w:p w14:paraId="5D19E902" w14:textId="77777777" w:rsidR="000D7985" w:rsidRPr="00E77A60" w:rsidRDefault="000D7985" w:rsidP="00C46C1F">
            <w:pPr>
              <w:spacing w:after="0" w:line="240" w:lineRule="auto"/>
              <w:rPr>
                <w:rFonts w:ascii="Times New Roman" w:hAnsi="Times New Roman"/>
                <w:b/>
                <w:bCs/>
              </w:rPr>
            </w:pPr>
          </w:p>
        </w:tc>
      </w:tr>
      <w:tr w:rsidR="000D7985" w:rsidRPr="00E77A60" w14:paraId="1AC60F87" w14:textId="77777777" w:rsidTr="00C46C1F">
        <w:trPr>
          <w:trHeight w:val="20"/>
        </w:trPr>
        <w:tc>
          <w:tcPr>
            <w:tcW w:w="804" w:type="pct"/>
            <w:vMerge/>
          </w:tcPr>
          <w:p w14:paraId="7720665B" w14:textId="77777777" w:rsidR="000D7985" w:rsidRPr="00E77A60" w:rsidRDefault="000D7985" w:rsidP="00C46C1F">
            <w:pPr>
              <w:spacing w:after="0" w:line="240" w:lineRule="auto"/>
              <w:rPr>
                <w:rFonts w:ascii="Times New Roman" w:hAnsi="Times New Roman"/>
                <w:b/>
                <w:bCs/>
              </w:rPr>
            </w:pPr>
          </w:p>
        </w:tc>
        <w:tc>
          <w:tcPr>
            <w:tcW w:w="2785" w:type="pct"/>
          </w:tcPr>
          <w:p w14:paraId="3103BB74"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В том числе практических и лабораторных занятий</w:t>
            </w:r>
          </w:p>
        </w:tc>
        <w:tc>
          <w:tcPr>
            <w:tcW w:w="821" w:type="pct"/>
            <w:vAlign w:val="center"/>
          </w:tcPr>
          <w:p w14:paraId="773B177F" w14:textId="77777777" w:rsidR="000D7985" w:rsidRPr="00E77A60" w:rsidRDefault="000D7985" w:rsidP="00C46C1F">
            <w:pPr>
              <w:spacing w:after="0" w:line="240" w:lineRule="auto"/>
              <w:jc w:val="center"/>
              <w:rPr>
                <w:rFonts w:ascii="Times New Roman" w:hAnsi="Times New Roman"/>
                <w:b/>
                <w:i/>
                <w:iCs/>
              </w:rPr>
            </w:pPr>
            <w:r w:rsidRPr="00E77A60">
              <w:rPr>
                <w:rFonts w:ascii="Times New Roman" w:hAnsi="Times New Roman"/>
                <w:b/>
                <w:i/>
                <w:iCs/>
              </w:rPr>
              <w:t>2</w:t>
            </w:r>
          </w:p>
        </w:tc>
        <w:tc>
          <w:tcPr>
            <w:tcW w:w="589" w:type="pct"/>
            <w:vMerge/>
          </w:tcPr>
          <w:p w14:paraId="3101527B" w14:textId="77777777" w:rsidR="000D7985" w:rsidRPr="00E77A60" w:rsidRDefault="000D7985" w:rsidP="00C46C1F">
            <w:pPr>
              <w:spacing w:after="0" w:line="240" w:lineRule="auto"/>
              <w:rPr>
                <w:rFonts w:ascii="Times New Roman" w:hAnsi="Times New Roman"/>
                <w:b/>
                <w:bCs/>
              </w:rPr>
            </w:pPr>
          </w:p>
        </w:tc>
      </w:tr>
      <w:tr w:rsidR="000D7985" w:rsidRPr="00E77A60" w14:paraId="696F0ECD" w14:textId="77777777" w:rsidTr="00C46C1F">
        <w:trPr>
          <w:trHeight w:val="514"/>
        </w:trPr>
        <w:tc>
          <w:tcPr>
            <w:tcW w:w="804" w:type="pct"/>
            <w:vMerge/>
          </w:tcPr>
          <w:p w14:paraId="3B4E7586" w14:textId="77777777" w:rsidR="000D7985" w:rsidRPr="00E77A60" w:rsidRDefault="000D7985" w:rsidP="00C46C1F">
            <w:pPr>
              <w:spacing w:after="0" w:line="240" w:lineRule="auto"/>
              <w:rPr>
                <w:rFonts w:ascii="Times New Roman" w:hAnsi="Times New Roman"/>
                <w:b/>
                <w:bCs/>
              </w:rPr>
            </w:pPr>
          </w:p>
        </w:tc>
        <w:tc>
          <w:tcPr>
            <w:tcW w:w="2785" w:type="pct"/>
          </w:tcPr>
          <w:p w14:paraId="4BFF7A75"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Практическое занятие 3.</w:t>
            </w:r>
            <w:r w:rsidRPr="00E77A60">
              <w:rPr>
                <w:rFonts w:ascii="Times New Roman" w:hAnsi="Times New Roman"/>
                <w:bCs/>
              </w:rPr>
              <w:t xml:space="preserve"> </w:t>
            </w:r>
            <w:r w:rsidRPr="00E77A60">
              <w:rPr>
                <w:rFonts w:ascii="Times New Roman" w:hAnsi="Times New Roman"/>
              </w:rPr>
              <w:t xml:space="preserve">Анализ и оценка факторов внешней и внутренней среды развития торгового предпринимательства. </w:t>
            </w:r>
            <w:r w:rsidRPr="00E77A60">
              <w:rPr>
                <w:rFonts w:ascii="Times New Roman" w:hAnsi="Times New Roman"/>
                <w:bCs/>
              </w:rPr>
              <w:t xml:space="preserve"> Составление </w:t>
            </w:r>
            <w:r w:rsidRPr="00E77A60">
              <w:rPr>
                <w:rFonts w:ascii="Times New Roman" w:hAnsi="Times New Roman"/>
                <w:bCs/>
                <w:lang w:val="en-US"/>
              </w:rPr>
              <w:t>SWOT</w:t>
            </w:r>
            <w:r w:rsidRPr="00E77A60">
              <w:rPr>
                <w:rFonts w:ascii="Times New Roman" w:hAnsi="Times New Roman"/>
                <w:bCs/>
              </w:rPr>
              <w:t>-анализа</w:t>
            </w:r>
          </w:p>
        </w:tc>
        <w:tc>
          <w:tcPr>
            <w:tcW w:w="821" w:type="pct"/>
            <w:vAlign w:val="center"/>
          </w:tcPr>
          <w:p w14:paraId="2309C01C"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1</w:t>
            </w:r>
          </w:p>
        </w:tc>
        <w:tc>
          <w:tcPr>
            <w:tcW w:w="589" w:type="pct"/>
            <w:vMerge/>
          </w:tcPr>
          <w:p w14:paraId="481BB156" w14:textId="77777777" w:rsidR="000D7985" w:rsidRPr="00E77A60" w:rsidRDefault="000D7985" w:rsidP="00C46C1F">
            <w:pPr>
              <w:spacing w:after="0" w:line="240" w:lineRule="auto"/>
              <w:rPr>
                <w:rFonts w:ascii="Times New Roman" w:hAnsi="Times New Roman"/>
                <w:b/>
                <w:bCs/>
              </w:rPr>
            </w:pPr>
          </w:p>
        </w:tc>
      </w:tr>
      <w:tr w:rsidR="000D7985" w:rsidRPr="00E77A60" w14:paraId="05002D8E" w14:textId="77777777" w:rsidTr="00C46C1F">
        <w:trPr>
          <w:trHeight w:val="20"/>
        </w:trPr>
        <w:tc>
          <w:tcPr>
            <w:tcW w:w="804" w:type="pct"/>
            <w:vMerge/>
          </w:tcPr>
          <w:p w14:paraId="6497B127" w14:textId="77777777" w:rsidR="000D7985" w:rsidRPr="00E77A60" w:rsidRDefault="000D7985" w:rsidP="00C46C1F">
            <w:pPr>
              <w:spacing w:after="0" w:line="240" w:lineRule="auto"/>
              <w:rPr>
                <w:rFonts w:ascii="Times New Roman" w:hAnsi="Times New Roman"/>
                <w:b/>
                <w:bCs/>
              </w:rPr>
            </w:pPr>
          </w:p>
        </w:tc>
        <w:tc>
          <w:tcPr>
            <w:tcW w:w="2785" w:type="pct"/>
          </w:tcPr>
          <w:p w14:paraId="2A74077A" w14:textId="77777777" w:rsidR="000D7985" w:rsidRPr="00E77A60" w:rsidRDefault="000D7985" w:rsidP="00C46C1F">
            <w:pPr>
              <w:spacing w:after="0" w:line="240" w:lineRule="auto"/>
              <w:rPr>
                <w:rFonts w:ascii="Times New Roman" w:hAnsi="Times New Roman"/>
              </w:rPr>
            </w:pPr>
            <w:r w:rsidRPr="00E77A60">
              <w:rPr>
                <w:rFonts w:ascii="Times New Roman" w:hAnsi="Times New Roman"/>
                <w:b/>
                <w:bCs/>
              </w:rPr>
              <w:t xml:space="preserve">Практическое занятие 4. </w:t>
            </w:r>
            <w:r w:rsidRPr="00E77A60">
              <w:rPr>
                <w:rFonts w:ascii="Times New Roman" w:hAnsi="Times New Roman"/>
              </w:rPr>
              <w:t>Выявление проблемы, обоснование и презентация актуальности бизнес-идеи для организации торгового предпринимательства</w:t>
            </w:r>
          </w:p>
        </w:tc>
        <w:tc>
          <w:tcPr>
            <w:tcW w:w="821" w:type="pct"/>
            <w:vAlign w:val="center"/>
          </w:tcPr>
          <w:p w14:paraId="404F92C9"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1</w:t>
            </w:r>
          </w:p>
        </w:tc>
        <w:tc>
          <w:tcPr>
            <w:tcW w:w="589" w:type="pct"/>
            <w:vMerge/>
          </w:tcPr>
          <w:p w14:paraId="47BEFD17" w14:textId="77777777" w:rsidR="000D7985" w:rsidRPr="00E77A60" w:rsidRDefault="000D7985" w:rsidP="00C46C1F">
            <w:pPr>
              <w:spacing w:after="0" w:line="240" w:lineRule="auto"/>
              <w:rPr>
                <w:rFonts w:ascii="Times New Roman" w:hAnsi="Times New Roman"/>
                <w:b/>
                <w:bCs/>
              </w:rPr>
            </w:pPr>
          </w:p>
        </w:tc>
      </w:tr>
      <w:tr w:rsidR="000D7985" w:rsidRPr="00E77A60" w14:paraId="1521ADE1" w14:textId="77777777" w:rsidTr="00C46C1F">
        <w:trPr>
          <w:trHeight w:val="20"/>
        </w:trPr>
        <w:tc>
          <w:tcPr>
            <w:tcW w:w="804" w:type="pct"/>
            <w:vMerge/>
          </w:tcPr>
          <w:p w14:paraId="72E05E06" w14:textId="77777777" w:rsidR="000D7985" w:rsidRPr="00E77A60" w:rsidRDefault="000D7985" w:rsidP="00C46C1F">
            <w:pPr>
              <w:spacing w:after="0" w:line="240" w:lineRule="auto"/>
              <w:rPr>
                <w:rFonts w:ascii="Times New Roman" w:hAnsi="Times New Roman"/>
                <w:b/>
                <w:bCs/>
              </w:rPr>
            </w:pPr>
          </w:p>
        </w:tc>
        <w:tc>
          <w:tcPr>
            <w:tcW w:w="2785" w:type="pct"/>
          </w:tcPr>
          <w:p w14:paraId="24840A49"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Самостоятельная работа обучающихся</w:t>
            </w:r>
          </w:p>
        </w:tc>
        <w:tc>
          <w:tcPr>
            <w:tcW w:w="821" w:type="pct"/>
            <w:vAlign w:val="center"/>
          </w:tcPr>
          <w:p w14:paraId="788B60F7" w14:textId="77777777" w:rsidR="000D7985" w:rsidRPr="00E77A60" w:rsidRDefault="000D7985" w:rsidP="00C46C1F">
            <w:pPr>
              <w:spacing w:after="0" w:line="240" w:lineRule="auto"/>
              <w:jc w:val="center"/>
              <w:rPr>
                <w:rFonts w:ascii="Times New Roman" w:hAnsi="Times New Roman"/>
                <w:bCs/>
              </w:rPr>
            </w:pPr>
          </w:p>
        </w:tc>
        <w:tc>
          <w:tcPr>
            <w:tcW w:w="589" w:type="pct"/>
            <w:vMerge/>
          </w:tcPr>
          <w:p w14:paraId="1613EAC1" w14:textId="77777777" w:rsidR="000D7985" w:rsidRPr="00E77A60" w:rsidRDefault="000D7985" w:rsidP="00C46C1F">
            <w:pPr>
              <w:spacing w:after="0" w:line="240" w:lineRule="auto"/>
              <w:rPr>
                <w:rFonts w:ascii="Times New Roman" w:hAnsi="Times New Roman"/>
                <w:b/>
                <w:bCs/>
              </w:rPr>
            </w:pPr>
          </w:p>
        </w:tc>
      </w:tr>
      <w:tr w:rsidR="000D7985" w:rsidRPr="00E77A60" w14:paraId="3207E160" w14:textId="77777777" w:rsidTr="00C46C1F">
        <w:trPr>
          <w:trHeight w:val="20"/>
        </w:trPr>
        <w:tc>
          <w:tcPr>
            <w:tcW w:w="804" w:type="pct"/>
            <w:vMerge w:val="restart"/>
          </w:tcPr>
          <w:p w14:paraId="48185A51"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Тема 4. </w:t>
            </w:r>
          </w:p>
          <w:p w14:paraId="694DBD80"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Товарная политика и стратегия развития торгового предпринимательства </w:t>
            </w:r>
          </w:p>
        </w:tc>
        <w:tc>
          <w:tcPr>
            <w:tcW w:w="2785" w:type="pct"/>
          </w:tcPr>
          <w:p w14:paraId="666BBCCD"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
                <w:bCs/>
              </w:rPr>
              <w:t>Содержание учебного материала</w:t>
            </w:r>
          </w:p>
        </w:tc>
        <w:tc>
          <w:tcPr>
            <w:tcW w:w="821" w:type="pct"/>
            <w:vAlign w:val="center"/>
          </w:tcPr>
          <w:p w14:paraId="4E36F47D" w14:textId="77777777" w:rsidR="000D7985" w:rsidRPr="00E77A60" w:rsidRDefault="000D7985" w:rsidP="00C46C1F">
            <w:pPr>
              <w:spacing w:after="0" w:line="240" w:lineRule="auto"/>
              <w:jc w:val="center"/>
              <w:rPr>
                <w:rFonts w:ascii="Times New Roman" w:hAnsi="Times New Roman"/>
                <w:b/>
                <w:bCs/>
              </w:rPr>
            </w:pPr>
            <w:r w:rsidRPr="00E77A60">
              <w:rPr>
                <w:rFonts w:ascii="Times New Roman" w:hAnsi="Times New Roman"/>
                <w:b/>
                <w:bCs/>
              </w:rPr>
              <w:t>8/6</w:t>
            </w:r>
          </w:p>
        </w:tc>
        <w:tc>
          <w:tcPr>
            <w:tcW w:w="589" w:type="pct"/>
            <w:vMerge w:val="restart"/>
          </w:tcPr>
          <w:p w14:paraId="2D4E4E75"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ОК 07, ОК 09,</w:t>
            </w:r>
          </w:p>
          <w:p w14:paraId="30249953"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ПК 1.1;</w:t>
            </w:r>
          </w:p>
          <w:p w14:paraId="071ACF2F"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ПК 2.5</w:t>
            </w:r>
            <w:r>
              <w:rPr>
                <w:rFonts w:ascii="Times New Roman" w:hAnsi="Times New Roman"/>
                <w:bCs/>
              </w:rPr>
              <w:t>;</w:t>
            </w:r>
          </w:p>
          <w:p w14:paraId="2A8B033C"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Cs/>
              </w:rPr>
              <w:t>ПК 2.8</w:t>
            </w:r>
            <w:r>
              <w:rPr>
                <w:rFonts w:ascii="Times New Roman" w:hAnsi="Times New Roman"/>
                <w:bCs/>
              </w:rPr>
              <w:t>.</w:t>
            </w:r>
          </w:p>
        </w:tc>
      </w:tr>
      <w:tr w:rsidR="000D7985" w:rsidRPr="00E77A60" w14:paraId="090C3357" w14:textId="77777777" w:rsidTr="00C46C1F">
        <w:trPr>
          <w:trHeight w:val="20"/>
        </w:trPr>
        <w:tc>
          <w:tcPr>
            <w:tcW w:w="804" w:type="pct"/>
            <w:vMerge/>
          </w:tcPr>
          <w:p w14:paraId="735DEBC6" w14:textId="77777777" w:rsidR="000D7985" w:rsidRPr="00E77A60" w:rsidRDefault="000D7985" w:rsidP="00C46C1F">
            <w:pPr>
              <w:spacing w:after="0" w:line="240" w:lineRule="auto"/>
              <w:rPr>
                <w:rFonts w:ascii="Times New Roman" w:hAnsi="Times New Roman"/>
                <w:b/>
                <w:bCs/>
              </w:rPr>
            </w:pPr>
          </w:p>
        </w:tc>
        <w:tc>
          <w:tcPr>
            <w:tcW w:w="2785" w:type="pct"/>
          </w:tcPr>
          <w:p w14:paraId="752B0B34"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Cs/>
              </w:rPr>
              <w:t>Особенности товарной политики. Анализ целевого рынка и методы оценки и конкурентной среды. П</w:t>
            </w:r>
            <w:r w:rsidRPr="00E77A60">
              <w:rPr>
                <w:rFonts w:ascii="Times New Roman" w:hAnsi="Times New Roman"/>
              </w:rPr>
              <w:t>роцесс поиска и заказа товаров с применением цифровых платформ</w:t>
            </w:r>
            <w:r w:rsidRPr="00E77A60">
              <w:rPr>
                <w:rFonts w:ascii="Times New Roman" w:hAnsi="Times New Roman"/>
                <w:bCs/>
              </w:rPr>
              <w:t xml:space="preserve">.  Формирование товарной стратегии и ассортиментной политики. Формы и методы продвижения товаров. </w:t>
            </w:r>
          </w:p>
        </w:tc>
        <w:tc>
          <w:tcPr>
            <w:tcW w:w="821" w:type="pct"/>
            <w:vAlign w:val="center"/>
          </w:tcPr>
          <w:p w14:paraId="0F59C8E6"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027CCE8A" w14:textId="77777777" w:rsidR="000D7985" w:rsidRPr="00E77A60" w:rsidRDefault="000D7985" w:rsidP="00C46C1F">
            <w:pPr>
              <w:spacing w:after="0" w:line="240" w:lineRule="auto"/>
              <w:rPr>
                <w:rFonts w:ascii="Times New Roman" w:hAnsi="Times New Roman"/>
                <w:b/>
                <w:bCs/>
              </w:rPr>
            </w:pPr>
          </w:p>
        </w:tc>
      </w:tr>
      <w:tr w:rsidR="000D7985" w:rsidRPr="00E77A60" w14:paraId="31ACDC1A" w14:textId="77777777" w:rsidTr="00C46C1F">
        <w:trPr>
          <w:trHeight w:val="20"/>
        </w:trPr>
        <w:tc>
          <w:tcPr>
            <w:tcW w:w="804" w:type="pct"/>
            <w:vMerge/>
          </w:tcPr>
          <w:p w14:paraId="341A54B8" w14:textId="77777777" w:rsidR="000D7985" w:rsidRPr="00E77A60" w:rsidRDefault="000D7985" w:rsidP="00C46C1F">
            <w:pPr>
              <w:spacing w:after="0" w:line="240" w:lineRule="auto"/>
              <w:rPr>
                <w:rFonts w:ascii="Times New Roman" w:hAnsi="Times New Roman"/>
                <w:b/>
                <w:bCs/>
              </w:rPr>
            </w:pPr>
          </w:p>
        </w:tc>
        <w:tc>
          <w:tcPr>
            <w:tcW w:w="2785" w:type="pct"/>
          </w:tcPr>
          <w:p w14:paraId="7130E595"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В том числе практических и лабораторных занятий</w:t>
            </w:r>
          </w:p>
        </w:tc>
        <w:tc>
          <w:tcPr>
            <w:tcW w:w="821" w:type="pct"/>
            <w:vAlign w:val="center"/>
          </w:tcPr>
          <w:p w14:paraId="7BE47269" w14:textId="77777777" w:rsidR="000D7985" w:rsidRPr="00E77A60" w:rsidRDefault="000D7985" w:rsidP="00C46C1F">
            <w:pPr>
              <w:spacing w:after="0" w:line="240" w:lineRule="auto"/>
              <w:jc w:val="center"/>
              <w:rPr>
                <w:rFonts w:ascii="Times New Roman" w:hAnsi="Times New Roman"/>
                <w:b/>
                <w:i/>
                <w:iCs/>
              </w:rPr>
            </w:pPr>
            <w:r w:rsidRPr="00E77A60">
              <w:rPr>
                <w:rFonts w:ascii="Times New Roman" w:hAnsi="Times New Roman"/>
                <w:b/>
                <w:i/>
                <w:iCs/>
              </w:rPr>
              <w:t>6</w:t>
            </w:r>
          </w:p>
        </w:tc>
        <w:tc>
          <w:tcPr>
            <w:tcW w:w="589" w:type="pct"/>
            <w:vMerge/>
          </w:tcPr>
          <w:p w14:paraId="06061052" w14:textId="77777777" w:rsidR="000D7985" w:rsidRPr="00E77A60" w:rsidRDefault="000D7985" w:rsidP="00C46C1F">
            <w:pPr>
              <w:spacing w:after="0" w:line="240" w:lineRule="auto"/>
              <w:rPr>
                <w:rFonts w:ascii="Times New Roman" w:hAnsi="Times New Roman"/>
                <w:b/>
                <w:bCs/>
              </w:rPr>
            </w:pPr>
          </w:p>
        </w:tc>
      </w:tr>
      <w:tr w:rsidR="000D7985" w:rsidRPr="00E77A60" w14:paraId="0863AC70" w14:textId="77777777" w:rsidTr="00C46C1F">
        <w:trPr>
          <w:trHeight w:val="20"/>
        </w:trPr>
        <w:tc>
          <w:tcPr>
            <w:tcW w:w="804" w:type="pct"/>
            <w:vMerge/>
          </w:tcPr>
          <w:p w14:paraId="4F84A1C5" w14:textId="77777777" w:rsidR="000D7985" w:rsidRPr="00E77A60" w:rsidRDefault="000D7985" w:rsidP="00C46C1F">
            <w:pPr>
              <w:spacing w:after="0" w:line="240" w:lineRule="auto"/>
              <w:rPr>
                <w:rFonts w:ascii="Times New Roman" w:hAnsi="Times New Roman"/>
                <w:b/>
                <w:bCs/>
              </w:rPr>
            </w:pPr>
          </w:p>
        </w:tc>
        <w:tc>
          <w:tcPr>
            <w:tcW w:w="2785" w:type="pct"/>
          </w:tcPr>
          <w:p w14:paraId="2E3ED19E"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
                <w:bCs/>
              </w:rPr>
              <w:t xml:space="preserve">Практическое занятие 5. </w:t>
            </w:r>
            <w:r w:rsidRPr="00E77A60">
              <w:rPr>
                <w:rFonts w:ascii="Times New Roman" w:hAnsi="Times New Roman"/>
              </w:rPr>
              <w:t>Выбор и обоснование стратегии продвижения товара организации торговли с использованием программных продуктов (предприятие определяется по выбору).</w:t>
            </w:r>
            <w:r w:rsidRPr="00E77A60">
              <w:rPr>
                <w:rFonts w:ascii="Times New Roman" w:hAnsi="Times New Roman"/>
                <w:color w:val="000000"/>
              </w:rPr>
              <w:t xml:space="preserve"> </w:t>
            </w:r>
          </w:p>
        </w:tc>
        <w:tc>
          <w:tcPr>
            <w:tcW w:w="821" w:type="pct"/>
            <w:vAlign w:val="center"/>
          </w:tcPr>
          <w:p w14:paraId="3AFC6614"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7FE4D245" w14:textId="77777777" w:rsidR="000D7985" w:rsidRPr="00E77A60" w:rsidRDefault="000D7985" w:rsidP="00C46C1F">
            <w:pPr>
              <w:spacing w:after="0" w:line="240" w:lineRule="auto"/>
              <w:rPr>
                <w:rFonts w:ascii="Times New Roman" w:hAnsi="Times New Roman"/>
                <w:b/>
                <w:bCs/>
              </w:rPr>
            </w:pPr>
          </w:p>
        </w:tc>
      </w:tr>
      <w:tr w:rsidR="000D7985" w:rsidRPr="00E77A60" w14:paraId="6DFEB2B9" w14:textId="77777777" w:rsidTr="00C46C1F">
        <w:trPr>
          <w:trHeight w:val="20"/>
        </w:trPr>
        <w:tc>
          <w:tcPr>
            <w:tcW w:w="804" w:type="pct"/>
            <w:vMerge/>
          </w:tcPr>
          <w:p w14:paraId="72DAF277" w14:textId="77777777" w:rsidR="000D7985" w:rsidRPr="00E77A60" w:rsidRDefault="000D7985" w:rsidP="00C46C1F">
            <w:pPr>
              <w:spacing w:after="0" w:line="240" w:lineRule="auto"/>
              <w:rPr>
                <w:rFonts w:ascii="Times New Roman" w:hAnsi="Times New Roman"/>
                <w:b/>
                <w:bCs/>
              </w:rPr>
            </w:pPr>
          </w:p>
        </w:tc>
        <w:tc>
          <w:tcPr>
            <w:tcW w:w="2785" w:type="pct"/>
          </w:tcPr>
          <w:p w14:paraId="5494BEC2" w14:textId="77777777" w:rsidR="000D7985" w:rsidRPr="00E77A60" w:rsidRDefault="000D7985" w:rsidP="00C46C1F">
            <w:pPr>
              <w:shd w:val="clear" w:color="auto" w:fill="FFFFFF"/>
              <w:spacing w:after="0" w:line="240" w:lineRule="auto"/>
              <w:jc w:val="both"/>
              <w:rPr>
                <w:rFonts w:ascii="Times New Roman" w:hAnsi="Times New Roman"/>
                <w:color w:val="666666"/>
              </w:rPr>
            </w:pPr>
            <w:r w:rsidRPr="00E77A60">
              <w:rPr>
                <w:rFonts w:ascii="Times New Roman" w:hAnsi="Times New Roman"/>
                <w:b/>
                <w:bCs/>
              </w:rPr>
              <w:t xml:space="preserve">Практическое занятие 6.  </w:t>
            </w:r>
            <w:r w:rsidRPr="00E77A60">
              <w:rPr>
                <w:rFonts w:ascii="Times New Roman" w:hAnsi="Times New Roman"/>
                <w:bCs/>
              </w:rPr>
              <w:t xml:space="preserve">Аналитический отчет по результатам исследования розничных торговых сетей, оценка анкетирования и </w:t>
            </w:r>
            <w:r w:rsidRPr="00E77A60">
              <w:rPr>
                <w:rFonts w:ascii="Times New Roman" w:hAnsi="Times New Roman"/>
              </w:rPr>
              <w:t>экспертных опросов представителей торговых сетей FMCG России по результатам мониторинга коммерческой информации</w:t>
            </w:r>
          </w:p>
        </w:tc>
        <w:tc>
          <w:tcPr>
            <w:tcW w:w="821" w:type="pct"/>
            <w:vAlign w:val="center"/>
          </w:tcPr>
          <w:p w14:paraId="6966F84F"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2E50D4C1" w14:textId="77777777" w:rsidR="000D7985" w:rsidRPr="00E77A60" w:rsidRDefault="000D7985" w:rsidP="00C46C1F">
            <w:pPr>
              <w:spacing w:after="0" w:line="240" w:lineRule="auto"/>
              <w:rPr>
                <w:rFonts w:ascii="Times New Roman" w:hAnsi="Times New Roman"/>
                <w:b/>
                <w:bCs/>
              </w:rPr>
            </w:pPr>
          </w:p>
        </w:tc>
      </w:tr>
      <w:tr w:rsidR="000D7985" w:rsidRPr="00E77A60" w14:paraId="5A8F16F9" w14:textId="77777777" w:rsidTr="00C46C1F">
        <w:trPr>
          <w:trHeight w:val="20"/>
        </w:trPr>
        <w:tc>
          <w:tcPr>
            <w:tcW w:w="804" w:type="pct"/>
            <w:vMerge/>
          </w:tcPr>
          <w:p w14:paraId="5F1B4F67" w14:textId="77777777" w:rsidR="000D7985" w:rsidRPr="00E77A60" w:rsidRDefault="000D7985" w:rsidP="00C46C1F">
            <w:pPr>
              <w:spacing w:after="0" w:line="240" w:lineRule="auto"/>
              <w:rPr>
                <w:rFonts w:ascii="Times New Roman" w:hAnsi="Times New Roman"/>
                <w:b/>
                <w:bCs/>
              </w:rPr>
            </w:pPr>
          </w:p>
        </w:tc>
        <w:tc>
          <w:tcPr>
            <w:tcW w:w="2785" w:type="pct"/>
          </w:tcPr>
          <w:p w14:paraId="35C20759" w14:textId="77777777" w:rsidR="000D7985" w:rsidRPr="00E77A60" w:rsidRDefault="000D7985" w:rsidP="00C46C1F">
            <w:pPr>
              <w:spacing w:after="0" w:line="240" w:lineRule="auto"/>
              <w:ind w:firstLine="82"/>
              <w:jc w:val="both"/>
              <w:rPr>
                <w:rFonts w:ascii="Times New Roman" w:hAnsi="Times New Roman"/>
                <w:bCs/>
              </w:rPr>
            </w:pPr>
            <w:r w:rsidRPr="00E77A60">
              <w:rPr>
                <w:rFonts w:ascii="Times New Roman" w:hAnsi="Times New Roman"/>
                <w:b/>
                <w:bCs/>
              </w:rPr>
              <w:t xml:space="preserve">Практическое занятие 7. </w:t>
            </w:r>
            <w:r w:rsidRPr="00E77A60">
              <w:rPr>
                <w:rFonts w:ascii="Times New Roman" w:hAnsi="Times New Roman"/>
                <w:bCs/>
              </w:rPr>
              <w:t xml:space="preserve">Анализ целевого товарного рынка и оценка конкурентной среды торгового предприятия </w:t>
            </w:r>
            <w:r w:rsidRPr="00E77A60">
              <w:rPr>
                <w:rFonts w:ascii="Times New Roman" w:hAnsi="Times New Roman"/>
              </w:rPr>
              <w:t xml:space="preserve">(предприятие определяется по выбору). </w:t>
            </w:r>
          </w:p>
        </w:tc>
        <w:tc>
          <w:tcPr>
            <w:tcW w:w="821" w:type="pct"/>
            <w:vAlign w:val="center"/>
          </w:tcPr>
          <w:p w14:paraId="6FA0AE81"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02538E84" w14:textId="77777777" w:rsidR="000D7985" w:rsidRPr="00E77A60" w:rsidRDefault="000D7985" w:rsidP="00C46C1F">
            <w:pPr>
              <w:spacing w:after="0" w:line="240" w:lineRule="auto"/>
              <w:rPr>
                <w:rFonts w:ascii="Times New Roman" w:hAnsi="Times New Roman"/>
                <w:b/>
                <w:bCs/>
              </w:rPr>
            </w:pPr>
          </w:p>
        </w:tc>
      </w:tr>
      <w:tr w:rsidR="000D7985" w:rsidRPr="00E77A60" w14:paraId="6D73652A" w14:textId="77777777" w:rsidTr="00C46C1F">
        <w:trPr>
          <w:trHeight w:val="20"/>
        </w:trPr>
        <w:tc>
          <w:tcPr>
            <w:tcW w:w="804" w:type="pct"/>
            <w:vMerge/>
          </w:tcPr>
          <w:p w14:paraId="3E713111" w14:textId="77777777" w:rsidR="000D7985" w:rsidRPr="00E77A60" w:rsidRDefault="000D7985" w:rsidP="00C46C1F">
            <w:pPr>
              <w:spacing w:after="0" w:line="240" w:lineRule="auto"/>
              <w:rPr>
                <w:rFonts w:ascii="Times New Roman" w:hAnsi="Times New Roman"/>
                <w:b/>
                <w:bCs/>
              </w:rPr>
            </w:pPr>
          </w:p>
        </w:tc>
        <w:tc>
          <w:tcPr>
            <w:tcW w:w="2785" w:type="pct"/>
          </w:tcPr>
          <w:p w14:paraId="17742528" w14:textId="77777777" w:rsidR="000D7985" w:rsidRPr="00E77A60" w:rsidRDefault="000D7985" w:rsidP="00C46C1F">
            <w:pPr>
              <w:spacing w:after="0" w:line="240" w:lineRule="auto"/>
              <w:ind w:firstLine="82"/>
              <w:jc w:val="both"/>
              <w:rPr>
                <w:rFonts w:ascii="Times New Roman" w:hAnsi="Times New Roman"/>
                <w:b/>
                <w:bCs/>
              </w:rPr>
            </w:pPr>
            <w:r w:rsidRPr="00E77A60">
              <w:rPr>
                <w:rFonts w:ascii="Times New Roman" w:hAnsi="Times New Roman"/>
                <w:b/>
                <w:bCs/>
              </w:rPr>
              <w:t>Самостоятельная работа обучающихся</w:t>
            </w:r>
          </w:p>
        </w:tc>
        <w:tc>
          <w:tcPr>
            <w:tcW w:w="821" w:type="pct"/>
            <w:vAlign w:val="center"/>
          </w:tcPr>
          <w:p w14:paraId="5DC22A0C" w14:textId="77777777" w:rsidR="000D7985" w:rsidRPr="00E77A60" w:rsidRDefault="000D7985" w:rsidP="00C46C1F">
            <w:pPr>
              <w:spacing w:after="0" w:line="240" w:lineRule="auto"/>
              <w:jc w:val="center"/>
              <w:rPr>
                <w:rFonts w:ascii="Times New Roman" w:hAnsi="Times New Roman"/>
                <w:bCs/>
              </w:rPr>
            </w:pPr>
            <w:r w:rsidRPr="00E77A60">
              <w:rPr>
                <w:rFonts w:ascii="Times New Roman" w:hAnsi="Times New Roman"/>
                <w:bCs/>
              </w:rPr>
              <w:t>-</w:t>
            </w:r>
          </w:p>
        </w:tc>
        <w:tc>
          <w:tcPr>
            <w:tcW w:w="589" w:type="pct"/>
            <w:vMerge/>
          </w:tcPr>
          <w:p w14:paraId="7CD4093D" w14:textId="77777777" w:rsidR="000D7985" w:rsidRPr="00E77A60" w:rsidRDefault="000D7985" w:rsidP="00C46C1F">
            <w:pPr>
              <w:spacing w:after="0" w:line="240" w:lineRule="auto"/>
              <w:rPr>
                <w:rFonts w:ascii="Times New Roman" w:hAnsi="Times New Roman"/>
                <w:b/>
                <w:bCs/>
              </w:rPr>
            </w:pPr>
          </w:p>
        </w:tc>
      </w:tr>
      <w:tr w:rsidR="000D7985" w:rsidRPr="00E77A60" w14:paraId="60CE443B" w14:textId="77777777" w:rsidTr="00C46C1F">
        <w:trPr>
          <w:trHeight w:val="293"/>
        </w:trPr>
        <w:tc>
          <w:tcPr>
            <w:tcW w:w="804" w:type="pct"/>
            <w:vMerge w:val="restart"/>
          </w:tcPr>
          <w:p w14:paraId="7EFCEDC5"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Тема 5. </w:t>
            </w:r>
          </w:p>
          <w:p w14:paraId="483AA5F6"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Управление предпринимательской деятельностью в торговле</w:t>
            </w:r>
          </w:p>
        </w:tc>
        <w:tc>
          <w:tcPr>
            <w:tcW w:w="2785" w:type="pct"/>
          </w:tcPr>
          <w:p w14:paraId="0CFDB0E7"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Содержание учебного материала</w:t>
            </w:r>
          </w:p>
        </w:tc>
        <w:tc>
          <w:tcPr>
            <w:tcW w:w="821" w:type="pct"/>
            <w:vAlign w:val="center"/>
          </w:tcPr>
          <w:p w14:paraId="7B783BEC" w14:textId="77777777" w:rsidR="000D7985" w:rsidRPr="00E77A60" w:rsidRDefault="000D7985" w:rsidP="00C46C1F">
            <w:pPr>
              <w:spacing w:after="0" w:line="240" w:lineRule="auto"/>
              <w:jc w:val="center"/>
              <w:rPr>
                <w:rFonts w:ascii="Times New Roman" w:hAnsi="Times New Roman"/>
                <w:b/>
                <w:bCs/>
              </w:rPr>
            </w:pPr>
            <w:r w:rsidRPr="00E77A60">
              <w:rPr>
                <w:rFonts w:ascii="Times New Roman" w:hAnsi="Times New Roman"/>
                <w:b/>
                <w:bCs/>
              </w:rPr>
              <w:t>4/2</w:t>
            </w:r>
          </w:p>
        </w:tc>
        <w:tc>
          <w:tcPr>
            <w:tcW w:w="589" w:type="pct"/>
          </w:tcPr>
          <w:p w14:paraId="4E9FBACE" w14:textId="77777777" w:rsidR="000D7985" w:rsidRPr="00E77A60" w:rsidRDefault="000D7985" w:rsidP="00C46C1F">
            <w:pPr>
              <w:spacing w:after="0" w:line="240" w:lineRule="auto"/>
              <w:rPr>
                <w:rFonts w:ascii="Times New Roman" w:hAnsi="Times New Roman"/>
                <w:b/>
                <w:bCs/>
              </w:rPr>
            </w:pPr>
          </w:p>
        </w:tc>
      </w:tr>
      <w:tr w:rsidR="000D7985" w:rsidRPr="00E77A60" w14:paraId="1C05D0D1" w14:textId="77777777" w:rsidTr="00C46C1F">
        <w:trPr>
          <w:trHeight w:val="20"/>
        </w:trPr>
        <w:tc>
          <w:tcPr>
            <w:tcW w:w="804" w:type="pct"/>
            <w:vMerge/>
          </w:tcPr>
          <w:p w14:paraId="641C6BA4" w14:textId="77777777" w:rsidR="000D7985" w:rsidRPr="00E77A60" w:rsidRDefault="000D7985" w:rsidP="00C46C1F">
            <w:pPr>
              <w:spacing w:after="0" w:line="240" w:lineRule="auto"/>
              <w:rPr>
                <w:rFonts w:ascii="Times New Roman" w:hAnsi="Times New Roman"/>
                <w:b/>
                <w:bCs/>
              </w:rPr>
            </w:pPr>
          </w:p>
        </w:tc>
        <w:tc>
          <w:tcPr>
            <w:tcW w:w="2785" w:type="pct"/>
          </w:tcPr>
          <w:p w14:paraId="315A551C" w14:textId="77777777" w:rsidR="000D7985" w:rsidRPr="00E77A60" w:rsidRDefault="000D7985" w:rsidP="00C46C1F">
            <w:pPr>
              <w:keepNext/>
              <w:shd w:val="clear" w:color="auto" w:fill="FFFFFF"/>
              <w:spacing w:after="0" w:line="240" w:lineRule="auto"/>
              <w:jc w:val="both"/>
              <w:outlineLvl w:val="0"/>
              <w:rPr>
                <w:rFonts w:ascii="Times New Roman" w:hAnsi="Times New Roman"/>
                <w:b/>
                <w:kern w:val="32"/>
                <w:lang w:val="x-none" w:eastAsia="x-none"/>
              </w:rPr>
            </w:pPr>
            <w:r w:rsidRPr="00E77A60">
              <w:rPr>
                <w:rFonts w:ascii="Times New Roman" w:hAnsi="Times New Roman"/>
                <w:bCs/>
                <w:kern w:val="32"/>
                <w:lang w:val="x-none" w:eastAsia="x-none"/>
              </w:rPr>
              <w:t>Управление торговой сетью как процесс принятия решений.</w:t>
            </w:r>
            <w:r w:rsidRPr="00E77A60">
              <w:rPr>
                <w:rFonts w:ascii="Times New Roman" w:hAnsi="Times New Roman"/>
                <w:bCs/>
                <w:kern w:val="32"/>
                <w:lang w:eastAsia="x-none"/>
              </w:rPr>
              <w:t xml:space="preserve"> </w:t>
            </w:r>
            <w:r w:rsidRPr="00E77A60">
              <w:rPr>
                <w:rFonts w:ascii="Times New Roman" w:hAnsi="Times New Roman"/>
                <w:kern w:val="32"/>
                <w:lang w:val="x-none" w:eastAsia="x-none"/>
              </w:rPr>
              <w:t xml:space="preserve">Принципы и методы управления предпринимательской деятельностью.  Организационные структуры управления торговой организацией. </w:t>
            </w:r>
            <w:r w:rsidRPr="00E77A60">
              <w:rPr>
                <w:rFonts w:ascii="Times New Roman" w:hAnsi="Times New Roman"/>
                <w:kern w:val="32"/>
                <w:lang w:eastAsia="x-none"/>
              </w:rPr>
              <w:t xml:space="preserve">Управление </w:t>
            </w:r>
            <w:r w:rsidRPr="00E77A60">
              <w:rPr>
                <w:rFonts w:ascii="Times New Roman" w:hAnsi="Times New Roman"/>
                <w:kern w:val="32"/>
                <w:lang w:val="x-none" w:eastAsia="x-none"/>
              </w:rPr>
              <w:t xml:space="preserve">ресурсным потенциалом для реализации бизнес проекта. Особенности управления малым предпринимательством в торговле. </w:t>
            </w:r>
            <w:r w:rsidRPr="00E77A60">
              <w:rPr>
                <w:rFonts w:ascii="Times New Roman" w:hAnsi="Times New Roman"/>
                <w:bCs/>
                <w:kern w:val="32"/>
                <w:lang w:val="x-none" w:eastAsia="x-none"/>
              </w:rPr>
              <w:t xml:space="preserve">Режимы налогообложения, предусмотренные налоговым законодательством РФ, принципы выбора. Общая система налогообложения. Упрощенная система налогообложения. </w:t>
            </w:r>
            <w:r w:rsidRPr="00E77A60">
              <w:rPr>
                <w:rFonts w:ascii="Times New Roman" w:hAnsi="Times New Roman"/>
                <w:bCs/>
                <w:kern w:val="32"/>
                <w:shd w:val="clear" w:color="auto" w:fill="FFFFFF"/>
                <w:lang w:val="x-none" w:eastAsia="x-none"/>
              </w:rPr>
              <w:t>Патентная система налогообложения (ПСН)</w:t>
            </w:r>
          </w:p>
        </w:tc>
        <w:tc>
          <w:tcPr>
            <w:tcW w:w="821" w:type="pct"/>
            <w:vAlign w:val="center"/>
          </w:tcPr>
          <w:p w14:paraId="717FE78A"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val="restart"/>
          </w:tcPr>
          <w:p w14:paraId="52E28734"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ОК 07, ОК 09,</w:t>
            </w:r>
          </w:p>
          <w:p w14:paraId="5769A949"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 xml:space="preserve">ПК 1.1; </w:t>
            </w:r>
          </w:p>
          <w:p w14:paraId="0B9035BB"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ПК 2.5</w:t>
            </w:r>
            <w:r>
              <w:rPr>
                <w:rFonts w:ascii="Times New Roman" w:hAnsi="Times New Roman"/>
                <w:bCs/>
              </w:rPr>
              <w:t>;</w:t>
            </w:r>
          </w:p>
          <w:p w14:paraId="366A031A"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Cs/>
              </w:rPr>
              <w:t>ПК 2.8</w:t>
            </w:r>
            <w:r>
              <w:rPr>
                <w:rFonts w:ascii="Times New Roman" w:hAnsi="Times New Roman"/>
                <w:bCs/>
              </w:rPr>
              <w:t>.</w:t>
            </w:r>
          </w:p>
        </w:tc>
      </w:tr>
      <w:tr w:rsidR="000D7985" w:rsidRPr="00E77A60" w14:paraId="2195E9EC" w14:textId="77777777" w:rsidTr="00C46C1F">
        <w:trPr>
          <w:trHeight w:val="20"/>
        </w:trPr>
        <w:tc>
          <w:tcPr>
            <w:tcW w:w="804" w:type="pct"/>
            <w:vMerge/>
          </w:tcPr>
          <w:p w14:paraId="2628A9A2" w14:textId="77777777" w:rsidR="000D7985" w:rsidRPr="00E77A60" w:rsidRDefault="000D7985" w:rsidP="00C46C1F">
            <w:pPr>
              <w:spacing w:after="0" w:line="240" w:lineRule="auto"/>
              <w:rPr>
                <w:rFonts w:ascii="Times New Roman" w:hAnsi="Times New Roman"/>
                <w:b/>
                <w:bCs/>
              </w:rPr>
            </w:pPr>
          </w:p>
        </w:tc>
        <w:tc>
          <w:tcPr>
            <w:tcW w:w="2785" w:type="pct"/>
          </w:tcPr>
          <w:p w14:paraId="01007F2D" w14:textId="77777777" w:rsidR="000D7985" w:rsidRPr="00E77A60" w:rsidRDefault="000D7985" w:rsidP="00C46C1F">
            <w:pPr>
              <w:spacing w:after="0" w:line="240" w:lineRule="auto"/>
              <w:rPr>
                <w:rFonts w:ascii="Times New Roman" w:hAnsi="Times New Roman"/>
                <w:b/>
              </w:rPr>
            </w:pPr>
            <w:r w:rsidRPr="00E77A60">
              <w:rPr>
                <w:rFonts w:ascii="Times New Roman" w:hAnsi="Times New Roman"/>
                <w:b/>
                <w:bCs/>
              </w:rPr>
              <w:t>В том числе практических и лабораторных занятий</w:t>
            </w:r>
          </w:p>
        </w:tc>
        <w:tc>
          <w:tcPr>
            <w:tcW w:w="821" w:type="pct"/>
            <w:vAlign w:val="center"/>
          </w:tcPr>
          <w:p w14:paraId="0B1B943A" w14:textId="77777777" w:rsidR="000D7985" w:rsidRPr="00E77A60" w:rsidRDefault="000D7985" w:rsidP="00C46C1F">
            <w:pPr>
              <w:spacing w:after="0" w:line="240" w:lineRule="auto"/>
              <w:jc w:val="center"/>
              <w:rPr>
                <w:rFonts w:ascii="Times New Roman" w:hAnsi="Times New Roman"/>
                <w:b/>
                <w:i/>
                <w:iCs/>
              </w:rPr>
            </w:pPr>
            <w:r w:rsidRPr="00E77A60">
              <w:rPr>
                <w:rFonts w:ascii="Times New Roman" w:hAnsi="Times New Roman"/>
                <w:b/>
                <w:i/>
                <w:iCs/>
              </w:rPr>
              <w:t>2</w:t>
            </w:r>
          </w:p>
        </w:tc>
        <w:tc>
          <w:tcPr>
            <w:tcW w:w="589" w:type="pct"/>
            <w:vMerge/>
          </w:tcPr>
          <w:p w14:paraId="3C12355C" w14:textId="77777777" w:rsidR="000D7985" w:rsidRPr="00E77A60" w:rsidRDefault="000D7985" w:rsidP="00C46C1F">
            <w:pPr>
              <w:spacing w:after="0" w:line="240" w:lineRule="auto"/>
              <w:rPr>
                <w:rFonts w:ascii="Times New Roman" w:hAnsi="Times New Roman"/>
                <w:b/>
                <w:bCs/>
              </w:rPr>
            </w:pPr>
          </w:p>
        </w:tc>
      </w:tr>
      <w:tr w:rsidR="000D7985" w:rsidRPr="00E77A60" w14:paraId="0EC4AD9F" w14:textId="77777777" w:rsidTr="00C46C1F">
        <w:trPr>
          <w:trHeight w:val="20"/>
        </w:trPr>
        <w:tc>
          <w:tcPr>
            <w:tcW w:w="804" w:type="pct"/>
            <w:vMerge/>
          </w:tcPr>
          <w:p w14:paraId="0F3BB64A" w14:textId="77777777" w:rsidR="000D7985" w:rsidRPr="00E77A60" w:rsidRDefault="000D7985" w:rsidP="00C46C1F">
            <w:pPr>
              <w:spacing w:after="0" w:line="240" w:lineRule="auto"/>
              <w:rPr>
                <w:rFonts w:ascii="Times New Roman" w:hAnsi="Times New Roman"/>
                <w:b/>
                <w:bCs/>
              </w:rPr>
            </w:pPr>
          </w:p>
        </w:tc>
        <w:tc>
          <w:tcPr>
            <w:tcW w:w="2785" w:type="pct"/>
          </w:tcPr>
          <w:p w14:paraId="00CCE72A" w14:textId="77777777" w:rsidR="000D7985" w:rsidRPr="00E77A60" w:rsidRDefault="000D7985" w:rsidP="00C46C1F">
            <w:pPr>
              <w:spacing w:after="0" w:line="240" w:lineRule="auto"/>
              <w:ind w:firstLine="82"/>
              <w:jc w:val="both"/>
              <w:rPr>
                <w:rFonts w:ascii="Times New Roman" w:hAnsi="Times New Roman"/>
                <w:b/>
                <w:bCs/>
              </w:rPr>
            </w:pPr>
            <w:r w:rsidRPr="00E77A60">
              <w:rPr>
                <w:rFonts w:ascii="Times New Roman" w:hAnsi="Times New Roman"/>
                <w:b/>
                <w:bCs/>
              </w:rPr>
              <w:t xml:space="preserve">Практическое занятие 8. </w:t>
            </w:r>
            <w:r w:rsidRPr="00E77A60">
              <w:rPr>
                <w:rFonts w:ascii="Times New Roman" w:hAnsi="Times New Roman"/>
              </w:rPr>
              <w:t>Расчет</w:t>
            </w:r>
            <w:r w:rsidRPr="00E77A60">
              <w:rPr>
                <w:rFonts w:ascii="Times New Roman" w:hAnsi="Times New Roman"/>
                <w:b/>
                <w:bCs/>
              </w:rPr>
              <w:t xml:space="preserve"> </w:t>
            </w:r>
            <w:r w:rsidRPr="00E77A60">
              <w:rPr>
                <w:rFonts w:ascii="Times New Roman" w:hAnsi="Times New Roman"/>
              </w:rPr>
              <w:t>налоговой нагрузки разных организационно-правовых форм и Индивидуальных предпринимателей при различных налоговых режимах.</w:t>
            </w:r>
          </w:p>
        </w:tc>
        <w:tc>
          <w:tcPr>
            <w:tcW w:w="821" w:type="pct"/>
            <w:vAlign w:val="center"/>
          </w:tcPr>
          <w:p w14:paraId="4FCCE52A"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02804ADD" w14:textId="77777777" w:rsidR="000D7985" w:rsidRPr="00E77A60" w:rsidRDefault="000D7985" w:rsidP="00C46C1F">
            <w:pPr>
              <w:spacing w:after="0" w:line="240" w:lineRule="auto"/>
              <w:rPr>
                <w:rFonts w:ascii="Times New Roman" w:hAnsi="Times New Roman"/>
                <w:b/>
                <w:bCs/>
              </w:rPr>
            </w:pPr>
          </w:p>
        </w:tc>
      </w:tr>
      <w:tr w:rsidR="000D7985" w:rsidRPr="00E77A60" w14:paraId="72C65473" w14:textId="77777777" w:rsidTr="00C46C1F">
        <w:trPr>
          <w:trHeight w:val="20"/>
        </w:trPr>
        <w:tc>
          <w:tcPr>
            <w:tcW w:w="804" w:type="pct"/>
            <w:vMerge/>
          </w:tcPr>
          <w:p w14:paraId="2A455C1F" w14:textId="77777777" w:rsidR="000D7985" w:rsidRPr="00E77A60" w:rsidRDefault="000D7985" w:rsidP="00C46C1F">
            <w:pPr>
              <w:spacing w:after="0" w:line="240" w:lineRule="auto"/>
              <w:rPr>
                <w:rFonts w:ascii="Times New Roman" w:hAnsi="Times New Roman"/>
                <w:b/>
                <w:bCs/>
              </w:rPr>
            </w:pPr>
          </w:p>
        </w:tc>
        <w:tc>
          <w:tcPr>
            <w:tcW w:w="2785" w:type="pct"/>
          </w:tcPr>
          <w:p w14:paraId="41EBD3F3"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Самостоятельная работа обучающихся </w:t>
            </w:r>
          </w:p>
        </w:tc>
        <w:tc>
          <w:tcPr>
            <w:tcW w:w="821" w:type="pct"/>
            <w:vAlign w:val="center"/>
          </w:tcPr>
          <w:p w14:paraId="0F2EDE15" w14:textId="77777777" w:rsidR="000D7985" w:rsidRPr="00E77A60" w:rsidRDefault="000D7985" w:rsidP="00C46C1F">
            <w:pPr>
              <w:spacing w:after="0" w:line="240" w:lineRule="auto"/>
              <w:jc w:val="center"/>
              <w:rPr>
                <w:rFonts w:ascii="Times New Roman" w:hAnsi="Times New Roman"/>
                <w:b/>
                <w:bCs/>
                <w:i/>
                <w:iCs/>
              </w:rPr>
            </w:pPr>
            <w:r w:rsidRPr="00E77A60">
              <w:rPr>
                <w:rFonts w:ascii="Times New Roman" w:hAnsi="Times New Roman"/>
                <w:b/>
                <w:bCs/>
                <w:i/>
                <w:iCs/>
              </w:rPr>
              <w:t>-</w:t>
            </w:r>
          </w:p>
        </w:tc>
        <w:tc>
          <w:tcPr>
            <w:tcW w:w="589" w:type="pct"/>
            <w:vMerge/>
          </w:tcPr>
          <w:p w14:paraId="140A8613" w14:textId="77777777" w:rsidR="000D7985" w:rsidRPr="00E77A60" w:rsidRDefault="000D7985" w:rsidP="00C46C1F">
            <w:pPr>
              <w:spacing w:after="0" w:line="240" w:lineRule="auto"/>
              <w:rPr>
                <w:rFonts w:ascii="Times New Roman" w:hAnsi="Times New Roman"/>
                <w:b/>
                <w:bCs/>
              </w:rPr>
            </w:pPr>
          </w:p>
        </w:tc>
      </w:tr>
      <w:tr w:rsidR="000D7985" w:rsidRPr="00E77A60" w14:paraId="43D27D7E" w14:textId="77777777" w:rsidTr="00C46C1F">
        <w:trPr>
          <w:trHeight w:val="20"/>
        </w:trPr>
        <w:tc>
          <w:tcPr>
            <w:tcW w:w="804" w:type="pct"/>
            <w:vMerge w:val="restart"/>
          </w:tcPr>
          <w:p w14:paraId="3DA2BFE8"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lastRenderedPageBreak/>
              <w:t xml:space="preserve">Тема 6. </w:t>
            </w:r>
          </w:p>
          <w:p w14:paraId="27A8F223"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Коммерческие риски в предпринимательской деятельности в сфере торговле </w:t>
            </w:r>
          </w:p>
        </w:tc>
        <w:tc>
          <w:tcPr>
            <w:tcW w:w="2785" w:type="pct"/>
          </w:tcPr>
          <w:p w14:paraId="175DEDCD"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Содержание учебного материала</w:t>
            </w:r>
          </w:p>
        </w:tc>
        <w:tc>
          <w:tcPr>
            <w:tcW w:w="821" w:type="pct"/>
            <w:vAlign w:val="center"/>
          </w:tcPr>
          <w:p w14:paraId="09789716" w14:textId="77777777" w:rsidR="000D7985" w:rsidRPr="00E77A60" w:rsidRDefault="000D7985" w:rsidP="00C46C1F">
            <w:pPr>
              <w:spacing w:after="0" w:line="240" w:lineRule="auto"/>
              <w:jc w:val="center"/>
              <w:rPr>
                <w:rFonts w:ascii="Times New Roman" w:hAnsi="Times New Roman"/>
                <w:b/>
                <w:bCs/>
              </w:rPr>
            </w:pPr>
            <w:r w:rsidRPr="00E77A60">
              <w:rPr>
                <w:rFonts w:ascii="Times New Roman" w:hAnsi="Times New Roman"/>
                <w:b/>
                <w:bCs/>
              </w:rPr>
              <w:t>4/2</w:t>
            </w:r>
          </w:p>
        </w:tc>
        <w:tc>
          <w:tcPr>
            <w:tcW w:w="589" w:type="pct"/>
            <w:vMerge w:val="restart"/>
          </w:tcPr>
          <w:p w14:paraId="7248D0A6" w14:textId="77777777" w:rsidR="000D7985" w:rsidRPr="00E77A60" w:rsidRDefault="000D7985" w:rsidP="00C46C1F">
            <w:pPr>
              <w:spacing w:after="0" w:line="240" w:lineRule="auto"/>
              <w:rPr>
                <w:rFonts w:ascii="Times New Roman" w:hAnsi="Times New Roman"/>
              </w:rPr>
            </w:pPr>
            <w:r w:rsidRPr="00E77A60">
              <w:rPr>
                <w:rFonts w:ascii="Times New Roman" w:hAnsi="Times New Roman"/>
              </w:rPr>
              <w:t>ОК 04, ОК 06,</w:t>
            </w:r>
          </w:p>
          <w:p w14:paraId="6E797034" w14:textId="77777777" w:rsidR="000D7985" w:rsidRPr="00E77A60" w:rsidRDefault="000D7985" w:rsidP="00C46C1F">
            <w:pPr>
              <w:spacing w:after="0" w:line="240" w:lineRule="auto"/>
              <w:rPr>
                <w:rFonts w:ascii="Times New Roman" w:hAnsi="Times New Roman"/>
              </w:rPr>
            </w:pPr>
            <w:r>
              <w:rPr>
                <w:rFonts w:ascii="Times New Roman" w:hAnsi="Times New Roman"/>
              </w:rPr>
              <w:t>ПК 2.8.</w:t>
            </w:r>
          </w:p>
        </w:tc>
      </w:tr>
      <w:tr w:rsidR="000D7985" w:rsidRPr="00E77A60" w14:paraId="6BE39261" w14:textId="77777777" w:rsidTr="00C46C1F">
        <w:trPr>
          <w:trHeight w:val="20"/>
        </w:trPr>
        <w:tc>
          <w:tcPr>
            <w:tcW w:w="804" w:type="pct"/>
            <w:vMerge/>
          </w:tcPr>
          <w:p w14:paraId="7D251553" w14:textId="77777777" w:rsidR="000D7985" w:rsidRPr="00E77A60" w:rsidRDefault="000D7985" w:rsidP="00C46C1F">
            <w:pPr>
              <w:spacing w:after="0" w:line="240" w:lineRule="auto"/>
              <w:rPr>
                <w:rFonts w:ascii="Times New Roman" w:hAnsi="Times New Roman"/>
                <w:b/>
                <w:bCs/>
              </w:rPr>
            </w:pPr>
          </w:p>
        </w:tc>
        <w:tc>
          <w:tcPr>
            <w:tcW w:w="2785" w:type="pct"/>
          </w:tcPr>
          <w:p w14:paraId="12B00718"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Cs/>
              </w:rPr>
              <w:t>Предпринимательский риск: сущность и факторы, влияющие на уровень предпринимательского риска в торговле.  Управление коммерческими рисками в торговле.</w:t>
            </w:r>
          </w:p>
        </w:tc>
        <w:tc>
          <w:tcPr>
            <w:tcW w:w="821" w:type="pct"/>
            <w:vAlign w:val="center"/>
          </w:tcPr>
          <w:p w14:paraId="060CD39A"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351E710B" w14:textId="77777777" w:rsidR="000D7985" w:rsidRPr="00E77A60" w:rsidRDefault="000D7985" w:rsidP="00C46C1F">
            <w:pPr>
              <w:spacing w:after="0" w:line="240" w:lineRule="auto"/>
              <w:rPr>
                <w:rFonts w:ascii="Times New Roman" w:hAnsi="Times New Roman"/>
                <w:b/>
                <w:bCs/>
              </w:rPr>
            </w:pPr>
          </w:p>
        </w:tc>
      </w:tr>
      <w:tr w:rsidR="000D7985" w:rsidRPr="00E77A60" w14:paraId="5775D633" w14:textId="77777777" w:rsidTr="00C46C1F">
        <w:trPr>
          <w:trHeight w:val="20"/>
        </w:trPr>
        <w:tc>
          <w:tcPr>
            <w:tcW w:w="804" w:type="pct"/>
            <w:vMerge/>
          </w:tcPr>
          <w:p w14:paraId="147375D9" w14:textId="77777777" w:rsidR="000D7985" w:rsidRPr="00E77A60" w:rsidRDefault="000D7985" w:rsidP="00C46C1F">
            <w:pPr>
              <w:spacing w:after="0" w:line="240" w:lineRule="auto"/>
              <w:rPr>
                <w:rFonts w:ascii="Times New Roman" w:hAnsi="Times New Roman"/>
                <w:b/>
                <w:bCs/>
              </w:rPr>
            </w:pPr>
          </w:p>
        </w:tc>
        <w:tc>
          <w:tcPr>
            <w:tcW w:w="2785" w:type="pct"/>
          </w:tcPr>
          <w:p w14:paraId="2C7CBACF"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
                <w:bCs/>
              </w:rPr>
              <w:t>В том числе практических и лабораторных занятий</w:t>
            </w:r>
          </w:p>
        </w:tc>
        <w:tc>
          <w:tcPr>
            <w:tcW w:w="821" w:type="pct"/>
            <w:vAlign w:val="center"/>
          </w:tcPr>
          <w:p w14:paraId="48175AC9" w14:textId="77777777" w:rsidR="000D7985" w:rsidRPr="00E77A60" w:rsidRDefault="000D7985" w:rsidP="00C46C1F">
            <w:pPr>
              <w:spacing w:after="0" w:line="240" w:lineRule="auto"/>
              <w:jc w:val="center"/>
              <w:rPr>
                <w:rFonts w:ascii="Times New Roman" w:hAnsi="Times New Roman"/>
                <w:b/>
                <w:i/>
                <w:iCs/>
              </w:rPr>
            </w:pPr>
            <w:r w:rsidRPr="00E77A60">
              <w:rPr>
                <w:rFonts w:ascii="Times New Roman" w:hAnsi="Times New Roman"/>
                <w:b/>
                <w:i/>
                <w:iCs/>
              </w:rPr>
              <w:t>2</w:t>
            </w:r>
          </w:p>
        </w:tc>
        <w:tc>
          <w:tcPr>
            <w:tcW w:w="589" w:type="pct"/>
            <w:vMerge/>
          </w:tcPr>
          <w:p w14:paraId="4302A4B7" w14:textId="77777777" w:rsidR="000D7985" w:rsidRPr="00E77A60" w:rsidRDefault="000D7985" w:rsidP="00C46C1F">
            <w:pPr>
              <w:spacing w:after="0" w:line="240" w:lineRule="auto"/>
              <w:rPr>
                <w:rFonts w:ascii="Times New Roman" w:hAnsi="Times New Roman"/>
                <w:b/>
                <w:bCs/>
              </w:rPr>
            </w:pPr>
          </w:p>
        </w:tc>
      </w:tr>
      <w:tr w:rsidR="000D7985" w:rsidRPr="00E77A60" w14:paraId="098EEB11" w14:textId="77777777" w:rsidTr="00C46C1F">
        <w:trPr>
          <w:trHeight w:val="458"/>
        </w:trPr>
        <w:tc>
          <w:tcPr>
            <w:tcW w:w="804" w:type="pct"/>
            <w:vMerge/>
          </w:tcPr>
          <w:p w14:paraId="5EA73493" w14:textId="77777777" w:rsidR="000D7985" w:rsidRPr="00E77A60" w:rsidRDefault="000D7985" w:rsidP="00C46C1F">
            <w:pPr>
              <w:spacing w:after="0" w:line="240" w:lineRule="auto"/>
              <w:rPr>
                <w:rFonts w:ascii="Times New Roman" w:hAnsi="Times New Roman"/>
                <w:b/>
                <w:bCs/>
              </w:rPr>
            </w:pPr>
          </w:p>
        </w:tc>
        <w:tc>
          <w:tcPr>
            <w:tcW w:w="2785" w:type="pct"/>
          </w:tcPr>
          <w:p w14:paraId="4F98C145"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
                <w:bCs/>
              </w:rPr>
              <w:t>Практическое занятие 9.</w:t>
            </w:r>
            <w:r w:rsidRPr="00E77A60">
              <w:rPr>
                <w:rFonts w:ascii="Times New Roman" w:hAnsi="Times New Roman"/>
                <w:bCs/>
              </w:rPr>
              <w:t xml:space="preserve"> Определение уровня предпринимательского риска выхода товара на рынок</w:t>
            </w:r>
          </w:p>
        </w:tc>
        <w:tc>
          <w:tcPr>
            <w:tcW w:w="821" w:type="pct"/>
            <w:vAlign w:val="center"/>
          </w:tcPr>
          <w:p w14:paraId="323B540D"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2914445A" w14:textId="77777777" w:rsidR="000D7985" w:rsidRPr="00E77A60" w:rsidRDefault="000D7985" w:rsidP="00C46C1F">
            <w:pPr>
              <w:spacing w:after="0" w:line="240" w:lineRule="auto"/>
              <w:rPr>
                <w:rFonts w:ascii="Times New Roman" w:hAnsi="Times New Roman"/>
                <w:b/>
                <w:bCs/>
              </w:rPr>
            </w:pPr>
          </w:p>
        </w:tc>
      </w:tr>
      <w:tr w:rsidR="000D7985" w:rsidRPr="00E77A60" w14:paraId="6CDD8D34" w14:textId="77777777" w:rsidTr="00C46C1F">
        <w:trPr>
          <w:trHeight w:val="20"/>
        </w:trPr>
        <w:tc>
          <w:tcPr>
            <w:tcW w:w="804" w:type="pct"/>
            <w:vMerge/>
          </w:tcPr>
          <w:p w14:paraId="4ADCB1C2" w14:textId="77777777" w:rsidR="000D7985" w:rsidRPr="00E77A60" w:rsidRDefault="000D7985" w:rsidP="00C46C1F">
            <w:pPr>
              <w:spacing w:after="0" w:line="240" w:lineRule="auto"/>
              <w:rPr>
                <w:rFonts w:ascii="Times New Roman" w:hAnsi="Times New Roman"/>
                <w:b/>
                <w:bCs/>
              </w:rPr>
            </w:pPr>
          </w:p>
        </w:tc>
        <w:tc>
          <w:tcPr>
            <w:tcW w:w="2785" w:type="pct"/>
          </w:tcPr>
          <w:p w14:paraId="0F9C3D5D" w14:textId="77777777" w:rsidR="000D7985" w:rsidRPr="00E77A60" w:rsidRDefault="000D7985" w:rsidP="00C46C1F">
            <w:pPr>
              <w:spacing w:after="0" w:line="240" w:lineRule="auto"/>
              <w:rPr>
                <w:rFonts w:ascii="Times New Roman" w:hAnsi="Times New Roman"/>
                <w:bCs/>
              </w:rPr>
            </w:pPr>
            <w:r w:rsidRPr="00E77A60">
              <w:rPr>
                <w:rFonts w:ascii="Times New Roman" w:hAnsi="Times New Roman"/>
                <w:b/>
                <w:bCs/>
              </w:rPr>
              <w:t xml:space="preserve">Самостоятельная работа обучающихся </w:t>
            </w:r>
          </w:p>
        </w:tc>
        <w:tc>
          <w:tcPr>
            <w:tcW w:w="821" w:type="pct"/>
            <w:vAlign w:val="center"/>
          </w:tcPr>
          <w:p w14:paraId="77EAE31C" w14:textId="77777777" w:rsidR="000D7985" w:rsidRPr="00E77A60" w:rsidRDefault="000D7985" w:rsidP="00C46C1F">
            <w:pPr>
              <w:spacing w:after="0" w:line="240" w:lineRule="auto"/>
              <w:jc w:val="center"/>
              <w:rPr>
                <w:rFonts w:ascii="Times New Roman" w:hAnsi="Times New Roman"/>
                <w:bCs/>
              </w:rPr>
            </w:pPr>
          </w:p>
        </w:tc>
        <w:tc>
          <w:tcPr>
            <w:tcW w:w="589" w:type="pct"/>
            <w:vMerge/>
          </w:tcPr>
          <w:p w14:paraId="0917B092" w14:textId="77777777" w:rsidR="000D7985" w:rsidRPr="00E77A60" w:rsidRDefault="000D7985" w:rsidP="00C46C1F">
            <w:pPr>
              <w:spacing w:after="0" w:line="240" w:lineRule="auto"/>
              <w:rPr>
                <w:rFonts w:ascii="Times New Roman" w:hAnsi="Times New Roman"/>
                <w:b/>
                <w:bCs/>
              </w:rPr>
            </w:pPr>
          </w:p>
        </w:tc>
      </w:tr>
      <w:tr w:rsidR="000D7985" w:rsidRPr="00E77A60" w14:paraId="0C2E1305" w14:textId="77777777" w:rsidTr="00C46C1F">
        <w:trPr>
          <w:trHeight w:val="292"/>
        </w:trPr>
        <w:tc>
          <w:tcPr>
            <w:tcW w:w="804" w:type="pct"/>
            <w:vMerge w:val="restart"/>
          </w:tcPr>
          <w:p w14:paraId="0A7EFEA0"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 xml:space="preserve">Тема 7. </w:t>
            </w:r>
          </w:p>
          <w:p w14:paraId="44FB07FB"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Морально-этические аспекты торгового предпринимательства</w:t>
            </w:r>
          </w:p>
        </w:tc>
        <w:tc>
          <w:tcPr>
            <w:tcW w:w="2785" w:type="pct"/>
          </w:tcPr>
          <w:p w14:paraId="6D6E0970"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
                <w:bCs/>
              </w:rPr>
              <w:t>Содержание учебного материала</w:t>
            </w:r>
          </w:p>
        </w:tc>
        <w:tc>
          <w:tcPr>
            <w:tcW w:w="821" w:type="pct"/>
            <w:vAlign w:val="center"/>
          </w:tcPr>
          <w:p w14:paraId="316D050D" w14:textId="77777777" w:rsidR="000D7985" w:rsidRPr="00E77A60" w:rsidRDefault="000D7985" w:rsidP="00C46C1F">
            <w:pPr>
              <w:spacing w:after="0" w:line="240" w:lineRule="auto"/>
              <w:jc w:val="center"/>
              <w:rPr>
                <w:rFonts w:ascii="Times New Roman" w:hAnsi="Times New Roman"/>
                <w:bCs/>
              </w:rPr>
            </w:pPr>
            <w:r w:rsidRPr="00E77A60">
              <w:rPr>
                <w:rFonts w:ascii="Times New Roman" w:hAnsi="Times New Roman"/>
                <w:b/>
                <w:bCs/>
              </w:rPr>
              <w:t>4/2</w:t>
            </w:r>
          </w:p>
        </w:tc>
        <w:tc>
          <w:tcPr>
            <w:tcW w:w="589" w:type="pct"/>
            <w:vMerge w:val="restart"/>
          </w:tcPr>
          <w:p w14:paraId="3E6784D6" w14:textId="77777777" w:rsidR="000D7985" w:rsidRPr="00E77A60" w:rsidRDefault="000D7985" w:rsidP="00C46C1F">
            <w:pPr>
              <w:spacing w:after="0" w:line="240" w:lineRule="auto"/>
              <w:rPr>
                <w:rFonts w:ascii="Times New Roman" w:hAnsi="Times New Roman"/>
              </w:rPr>
            </w:pPr>
            <w:r w:rsidRPr="00E77A60">
              <w:rPr>
                <w:rFonts w:ascii="Times New Roman" w:hAnsi="Times New Roman"/>
              </w:rPr>
              <w:t>ОК 04, ОК 06,</w:t>
            </w:r>
          </w:p>
          <w:p w14:paraId="245FD9AA" w14:textId="77777777" w:rsidR="000D7985" w:rsidRPr="00E77A60" w:rsidRDefault="000D7985" w:rsidP="00C46C1F">
            <w:pPr>
              <w:spacing w:after="0" w:line="240" w:lineRule="auto"/>
              <w:rPr>
                <w:rFonts w:ascii="Times New Roman" w:hAnsi="Times New Roman"/>
                <w:b/>
                <w:bCs/>
              </w:rPr>
            </w:pPr>
            <w:r>
              <w:rPr>
                <w:rFonts w:ascii="Times New Roman" w:hAnsi="Times New Roman"/>
              </w:rPr>
              <w:t>ПК 2.8.</w:t>
            </w:r>
          </w:p>
        </w:tc>
      </w:tr>
      <w:tr w:rsidR="000D7985" w:rsidRPr="00E77A60" w14:paraId="07DAA199" w14:textId="77777777" w:rsidTr="00C46C1F">
        <w:trPr>
          <w:trHeight w:val="549"/>
        </w:trPr>
        <w:tc>
          <w:tcPr>
            <w:tcW w:w="804" w:type="pct"/>
            <w:vMerge/>
          </w:tcPr>
          <w:p w14:paraId="5E9C6C80" w14:textId="77777777" w:rsidR="000D7985" w:rsidRPr="00E77A60" w:rsidRDefault="000D7985" w:rsidP="00C46C1F">
            <w:pPr>
              <w:spacing w:after="0" w:line="240" w:lineRule="auto"/>
              <w:rPr>
                <w:rFonts w:ascii="Times New Roman" w:hAnsi="Times New Roman"/>
                <w:b/>
                <w:bCs/>
              </w:rPr>
            </w:pPr>
          </w:p>
        </w:tc>
        <w:tc>
          <w:tcPr>
            <w:tcW w:w="2785" w:type="pct"/>
          </w:tcPr>
          <w:p w14:paraId="31FB417E"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Cs/>
              </w:rPr>
              <w:t>Психологические аспекты торгового предпринимательства. Нравственно-этические факторы предпринимательской деятельности в торговле</w:t>
            </w:r>
          </w:p>
        </w:tc>
        <w:tc>
          <w:tcPr>
            <w:tcW w:w="821" w:type="pct"/>
            <w:vAlign w:val="center"/>
          </w:tcPr>
          <w:p w14:paraId="0F0C5432" w14:textId="77777777" w:rsidR="000D7985" w:rsidRPr="00E77A60" w:rsidRDefault="000D7985" w:rsidP="00C46C1F">
            <w:pPr>
              <w:spacing w:after="0" w:line="240" w:lineRule="auto"/>
              <w:jc w:val="center"/>
              <w:rPr>
                <w:rFonts w:ascii="Times New Roman" w:hAnsi="Times New Roman"/>
                <w:i/>
                <w:iCs/>
              </w:rPr>
            </w:pPr>
            <w:r w:rsidRPr="00E77A60">
              <w:rPr>
                <w:rFonts w:ascii="Times New Roman" w:hAnsi="Times New Roman"/>
                <w:i/>
                <w:iCs/>
              </w:rPr>
              <w:t>2</w:t>
            </w:r>
          </w:p>
        </w:tc>
        <w:tc>
          <w:tcPr>
            <w:tcW w:w="589" w:type="pct"/>
            <w:vMerge/>
          </w:tcPr>
          <w:p w14:paraId="6706B856" w14:textId="77777777" w:rsidR="000D7985" w:rsidRPr="00E77A60" w:rsidRDefault="000D7985" w:rsidP="00C46C1F">
            <w:pPr>
              <w:spacing w:after="0" w:line="240" w:lineRule="auto"/>
              <w:rPr>
                <w:rFonts w:ascii="Times New Roman" w:hAnsi="Times New Roman"/>
                <w:b/>
                <w:bCs/>
              </w:rPr>
            </w:pPr>
          </w:p>
        </w:tc>
      </w:tr>
      <w:tr w:rsidR="000D7985" w:rsidRPr="00E77A60" w14:paraId="0C31EAB2" w14:textId="77777777" w:rsidTr="00C46C1F">
        <w:trPr>
          <w:trHeight w:val="20"/>
        </w:trPr>
        <w:tc>
          <w:tcPr>
            <w:tcW w:w="804" w:type="pct"/>
            <w:vMerge/>
          </w:tcPr>
          <w:p w14:paraId="697622B3" w14:textId="77777777" w:rsidR="000D7985" w:rsidRPr="00E77A60" w:rsidRDefault="000D7985" w:rsidP="00C46C1F">
            <w:pPr>
              <w:spacing w:after="0" w:line="240" w:lineRule="auto"/>
              <w:rPr>
                <w:rFonts w:ascii="Times New Roman" w:hAnsi="Times New Roman"/>
                <w:b/>
                <w:bCs/>
              </w:rPr>
            </w:pPr>
          </w:p>
        </w:tc>
        <w:tc>
          <w:tcPr>
            <w:tcW w:w="2785" w:type="pct"/>
          </w:tcPr>
          <w:p w14:paraId="741E2F1A"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rPr>
              <w:t>В том числе практических и лабораторных занятий</w:t>
            </w:r>
          </w:p>
        </w:tc>
        <w:tc>
          <w:tcPr>
            <w:tcW w:w="821" w:type="pct"/>
            <w:vAlign w:val="center"/>
          </w:tcPr>
          <w:p w14:paraId="4501DEDF" w14:textId="77777777" w:rsidR="000D7985" w:rsidRPr="00E77A60" w:rsidRDefault="000D7985" w:rsidP="00C46C1F">
            <w:pPr>
              <w:spacing w:after="0" w:line="240" w:lineRule="auto"/>
              <w:jc w:val="center"/>
              <w:rPr>
                <w:rFonts w:ascii="Times New Roman" w:hAnsi="Times New Roman"/>
                <w:b/>
                <w:i/>
                <w:iCs/>
              </w:rPr>
            </w:pPr>
            <w:r w:rsidRPr="00E77A60">
              <w:rPr>
                <w:rFonts w:ascii="Times New Roman" w:hAnsi="Times New Roman"/>
                <w:b/>
                <w:i/>
                <w:iCs/>
              </w:rPr>
              <w:t>2</w:t>
            </w:r>
          </w:p>
        </w:tc>
        <w:tc>
          <w:tcPr>
            <w:tcW w:w="589" w:type="pct"/>
            <w:vMerge/>
          </w:tcPr>
          <w:p w14:paraId="73CFF689" w14:textId="77777777" w:rsidR="000D7985" w:rsidRPr="00E77A60" w:rsidRDefault="000D7985" w:rsidP="00C46C1F">
            <w:pPr>
              <w:spacing w:after="0" w:line="240" w:lineRule="auto"/>
              <w:rPr>
                <w:rFonts w:ascii="Times New Roman" w:hAnsi="Times New Roman"/>
                <w:b/>
                <w:bCs/>
              </w:rPr>
            </w:pPr>
          </w:p>
        </w:tc>
      </w:tr>
      <w:tr w:rsidR="000D7985" w:rsidRPr="00E77A60" w14:paraId="0FA7B24D" w14:textId="77777777" w:rsidTr="00C46C1F">
        <w:trPr>
          <w:trHeight w:val="344"/>
        </w:trPr>
        <w:tc>
          <w:tcPr>
            <w:tcW w:w="804" w:type="pct"/>
            <w:vMerge/>
          </w:tcPr>
          <w:p w14:paraId="72056B21" w14:textId="77777777" w:rsidR="000D7985" w:rsidRPr="00E77A60" w:rsidRDefault="000D7985" w:rsidP="00C46C1F">
            <w:pPr>
              <w:spacing w:after="0" w:line="240" w:lineRule="auto"/>
              <w:rPr>
                <w:rFonts w:ascii="Times New Roman" w:hAnsi="Times New Roman"/>
                <w:b/>
                <w:bCs/>
              </w:rPr>
            </w:pPr>
          </w:p>
        </w:tc>
        <w:tc>
          <w:tcPr>
            <w:tcW w:w="2785" w:type="pct"/>
          </w:tcPr>
          <w:p w14:paraId="54EBC13B"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Cs/>
              </w:rPr>
              <w:t xml:space="preserve"> </w:t>
            </w:r>
            <w:r w:rsidRPr="00E77A60">
              <w:rPr>
                <w:rFonts w:ascii="Times New Roman" w:hAnsi="Times New Roman"/>
                <w:b/>
                <w:bCs/>
              </w:rPr>
              <w:t>Практическое занятие 10.</w:t>
            </w:r>
            <w:r w:rsidRPr="00E77A60">
              <w:rPr>
                <w:rFonts w:ascii="Times New Roman" w:hAnsi="Times New Roman"/>
                <w:bCs/>
              </w:rPr>
              <w:t xml:space="preserve"> Анализ и оценка личных качеств предпринимателя</w:t>
            </w:r>
          </w:p>
        </w:tc>
        <w:tc>
          <w:tcPr>
            <w:tcW w:w="821" w:type="pct"/>
            <w:vAlign w:val="center"/>
          </w:tcPr>
          <w:p w14:paraId="7360D22B"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646B9E60" w14:textId="77777777" w:rsidR="000D7985" w:rsidRPr="00E77A60" w:rsidRDefault="000D7985" w:rsidP="00C46C1F">
            <w:pPr>
              <w:spacing w:after="0" w:line="240" w:lineRule="auto"/>
              <w:rPr>
                <w:rFonts w:ascii="Times New Roman" w:hAnsi="Times New Roman"/>
                <w:b/>
                <w:bCs/>
              </w:rPr>
            </w:pPr>
          </w:p>
        </w:tc>
      </w:tr>
      <w:tr w:rsidR="000D7985" w:rsidRPr="00E77A60" w14:paraId="59845909" w14:textId="77777777" w:rsidTr="00C46C1F">
        <w:trPr>
          <w:trHeight w:val="267"/>
        </w:trPr>
        <w:tc>
          <w:tcPr>
            <w:tcW w:w="804" w:type="pct"/>
            <w:vMerge/>
          </w:tcPr>
          <w:p w14:paraId="2F6FFD41" w14:textId="77777777" w:rsidR="000D7985" w:rsidRPr="00E77A60" w:rsidRDefault="000D7985" w:rsidP="00C46C1F">
            <w:pPr>
              <w:spacing w:after="0" w:line="240" w:lineRule="auto"/>
              <w:rPr>
                <w:rFonts w:ascii="Times New Roman" w:hAnsi="Times New Roman"/>
                <w:b/>
                <w:bCs/>
              </w:rPr>
            </w:pPr>
          </w:p>
        </w:tc>
        <w:tc>
          <w:tcPr>
            <w:tcW w:w="2785" w:type="pct"/>
          </w:tcPr>
          <w:p w14:paraId="765372D0"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
                <w:bCs/>
              </w:rPr>
              <w:t xml:space="preserve">Самостоятельная работа обучающихся </w:t>
            </w:r>
          </w:p>
        </w:tc>
        <w:tc>
          <w:tcPr>
            <w:tcW w:w="821" w:type="pct"/>
            <w:vAlign w:val="center"/>
          </w:tcPr>
          <w:p w14:paraId="7A688B59" w14:textId="77777777" w:rsidR="000D7985" w:rsidRPr="00E77A60" w:rsidRDefault="000D7985" w:rsidP="00C46C1F">
            <w:pPr>
              <w:spacing w:after="0" w:line="240" w:lineRule="auto"/>
              <w:jc w:val="center"/>
              <w:rPr>
                <w:rFonts w:ascii="Times New Roman" w:hAnsi="Times New Roman"/>
                <w:bCs/>
              </w:rPr>
            </w:pPr>
          </w:p>
        </w:tc>
        <w:tc>
          <w:tcPr>
            <w:tcW w:w="589" w:type="pct"/>
            <w:vMerge/>
          </w:tcPr>
          <w:p w14:paraId="17B6C3DB" w14:textId="77777777" w:rsidR="000D7985" w:rsidRPr="00E77A60" w:rsidRDefault="000D7985" w:rsidP="00C46C1F">
            <w:pPr>
              <w:spacing w:after="0" w:line="240" w:lineRule="auto"/>
              <w:rPr>
                <w:rFonts w:ascii="Times New Roman" w:hAnsi="Times New Roman"/>
                <w:b/>
                <w:bCs/>
              </w:rPr>
            </w:pPr>
          </w:p>
        </w:tc>
      </w:tr>
      <w:tr w:rsidR="000D7985" w:rsidRPr="00E77A60" w14:paraId="453F7C4B" w14:textId="77777777" w:rsidTr="00C46C1F">
        <w:trPr>
          <w:trHeight w:val="20"/>
        </w:trPr>
        <w:tc>
          <w:tcPr>
            <w:tcW w:w="804" w:type="pct"/>
            <w:vMerge w:val="restart"/>
          </w:tcPr>
          <w:p w14:paraId="45589C1D"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Тема 8.</w:t>
            </w:r>
          </w:p>
          <w:p w14:paraId="7369E950"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Регистрация и прекращение предпринимательской деятельности торговой организации</w:t>
            </w:r>
          </w:p>
        </w:tc>
        <w:tc>
          <w:tcPr>
            <w:tcW w:w="2785" w:type="pct"/>
          </w:tcPr>
          <w:p w14:paraId="412887AA" w14:textId="77777777" w:rsidR="000D7985" w:rsidRPr="00E77A60" w:rsidRDefault="000D7985" w:rsidP="00C46C1F">
            <w:pPr>
              <w:spacing w:after="0" w:line="240" w:lineRule="auto"/>
              <w:jc w:val="both"/>
              <w:rPr>
                <w:rFonts w:ascii="Times New Roman" w:hAnsi="Times New Roman"/>
                <w:b/>
                <w:color w:val="FF0000"/>
              </w:rPr>
            </w:pPr>
            <w:r w:rsidRPr="00E77A60">
              <w:rPr>
                <w:rFonts w:ascii="Times New Roman" w:hAnsi="Times New Roman"/>
                <w:b/>
                <w:bCs/>
              </w:rPr>
              <w:t>Содержание учебного материала</w:t>
            </w:r>
          </w:p>
        </w:tc>
        <w:tc>
          <w:tcPr>
            <w:tcW w:w="821" w:type="pct"/>
            <w:vAlign w:val="center"/>
          </w:tcPr>
          <w:p w14:paraId="4AE96A49" w14:textId="77777777" w:rsidR="000D7985" w:rsidRPr="00E77A60" w:rsidRDefault="000D7985" w:rsidP="00C46C1F">
            <w:pPr>
              <w:spacing w:after="0" w:line="240" w:lineRule="auto"/>
              <w:jc w:val="center"/>
              <w:rPr>
                <w:rFonts w:ascii="Times New Roman" w:hAnsi="Times New Roman"/>
                <w:b/>
                <w:bCs/>
              </w:rPr>
            </w:pPr>
            <w:r w:rsidRPr="00E77A60">
              <w:rPr>
                <w:rFonts w:ascii="Times New Roman" w:hAnsi="Times New Roman"/>
                <w:b/>
                <w:bCs/>
              </w:rPr>
              <w:t>4/2</w:t>
            </w:r>
          </w:p>
        </w:tc>
        <w:tc>
          <w:tcPr>
            <w:tcW w:w="589" w:type="pct"/>
            <w:vMerge w:val="restart"/>
          </w:tcPr>
          <w:p w14:paraId="779F5113" w14:textId="77777777" w:rsidR="000D7985" w:rsidRPr="00E77A60" w:rsidRDefault="000D7985" w:rsidP="00C46C1F">
            <w:pPr>
              <w:spacing w:after="0" w:line="240" w:lineRule="auto"/>
              <w:rPr>
                <w:rFonts w:ascii="Times New Roman" w:hAnsi="Times New Roman"/>
              </w:rPr>
            </w:pPr>
            <w:r w:rsidRPr="00E77A60">
              <w:rPr>
                <w:rFonts w:ascii="Times New Roman" w:hAnsi="Times New Roman"/>
              </w:rPr>
              <w:t>ОК 04, ОК 06,</w:t>
            </w:r>
          </w:p>
          <w:p w14:paraId="35F64EF2" w14:textId="77777777" w:rsidR="000D7985" w:rsidRPr="00E77A60" w:rsidRDefault="000D7985" w:rsidP="00C46C1F">
            <w:pPr>
              <w:spacing w:after="0" w:line="240" w:lineRule="auto"/>
              <w:rPr>
                <w:rFonts w:ascii="Times New Roman" w:hAnsi="Times New Roman"/>
                <w:b/>
                <w:bCs/>
              </w:rPr>
            </w:pPr>
            <w:r>
              <w:rPr>
                <w:rFonts w:ascii="Times New Roman" w:hAnsi="Times New Roman"/>
              </w:rPr>
              <w:t>ПК 2.8н.</w:t>
            </w:r>
          </w:p>
        </w:tc>
      </w:tr>
      <w:tr w:rsidR="000D7985" w:rsidRPr="00E77A60" w14:paraId="7DD3A603" w14:textId="77777777" w:rsidTr="00C46C1F">
        <w:trPr>
          <w:trHeight w:val="395"/>
        </w:trPr>
        <w:tc>
          <w:tcPr>
            <w:tcW w:w="804" w:type="pct"/>
            <w:vMerge/>
          </w:tcPr>
          <w:p w14:paraId="2F90360B" w14:textId="77777777" w:rsidR="000D7985" w:rsidRPr="00E77A60" w:rsidRDefault="000D7985" w:rsidP="00C46C1F">
            <w:pPr>
              <w:spacing w:after="0" w:line="240" w:lineRule="auto"/>
              <w:rPr>
                <w:rFonts w:ascii="Times New Roman" w:hAnsi="Times New Roman"/>
                <w:b/>
                <w:bCs/>
              </w:rPr>
            </w:pPr>
          </w:p>
        </w:tc>
        <w:tc>
          <w:tcPr>
            <w:tcW w:w="2785" w:type="pct"/>
          </w:tcPr>
          <w:p w14:paraId="4A7613F2"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Cs/>
              </w:rPr>
              <w:t xml:space="preserve">1. Порядок государственной   регистрации </w:t>
            </w:r>
            <w:proofErr w:type="gramStart"/>
            <w:r w:rsidRPr="00E77A60">
              <w:rPr>
                <w:rFonts w:ascii="Times New Roman" w:hAnsi="Times New Roman"/>
                <w:bCs/>
              </w:rPr>
              <w:t>предпринимательской  деятельности</w:t>
            </w:r>
            <w:proofErr w:type="gramEnd"/>
            <w:r w:rsidRPr="00E77A60">
              <w:rPr>
                <w:rFonts w:ascii="Times New Roman" w:hAnsi="Times New Roman"/>
                <w:bCs/>
              </w:rPr>
              <w:t>. Государственное регулирование в случае ликвидации, реорганизации, несостоятельности (банкротства) организации торговли</w:t>
            </w:r>
          </w:p>
        </w:tc>
        <w:tc>
          <w:tcPr>
            <w:tcW w:w="821" w:type="pct"/>
            <w:vAlign w:val="center"/>
          </w:tcPr>
          <w:p w14:paraId="2EE7FD7D" w14:textId="77777777" w:rsidR="000D7985" w:rsidRPr="00E77A60" w:rsidRDefault="000D7985" w:rsidP="00C46C1F">
            <w:pPr>
              <w:spacing w:after="0" w:line="240" w:lineRule="auto"/>
              <w:jc w:val="center"/>
              <w:rPr>
                <w:rFonts w:ascii="Times New Roman" w:hAnsi="Times New Roman"/>
                <w:bCs/>
                <w:i/>
                <w:iCs/>
              </w:rPr>
            </w:pPr>
            <w:r w:rsidRPr="00E77A60">
              <w:rPr>
                <w:rFonts w:ascii="Times New Roman" w:hAnsi="Times New Roman"/>
                <w:bCs/>
                <w:i/>
                <w:iCs/>
              </w:rPr>
              <w:t>2</w:t>
            </w:r>
          </w:p>
        </w:tc>
        <w:tc>
          <w:tcPr>
            <w:tcW w:w="589" w:type="pct"/>
            <w:vMerge/>
          </w:tcPr>
          <w:p w14:paraId="14F45E55" w14:textId="77777777" w:rsidR="000D7985" w:rsidRPr="00E77A60" w:rsidRDefault="000D7985" w:rsidP="00C46C1F">
            <w:pPr>
              <w:spacing w:after="0" w:line="240" w:lineRule="auto"/>
              <w:rPr>
                <w:rFonts w:ascii="Times New Roman" w:hAnsi="Times New Roman"/>
                <w:b/>
                <w:bCs/>
              </w:rPr>
            </w:pPr>
          </w:p>
        </w:tc>
      </w:tr>
      <w:tr w:rsidR="000D7985" w:rsidRPr="00E77A60" w14:paraId="284BEAFA" w14:textId="77777777" w:rsidTr="00C46C1F">
        <w:trPr>
          <w:trHeight w:val="20"/>
        </w:trPr>
        <w:tc>
          <w:tcPr>
            <w:tcW w:w="804" w:type="pct"/>
            <w:vMerge/>
          </w:tcPr>
          <w:p w14:paraId="3B94B7B4" w14:textId="77777777" w:rsidR="000D7985" w:rsidRPr="00E77A60" w:rsidRDefault="000D7985" w:rsidP="00C46C1F">
            <w:pPr>
              <w:spacing w:after="0" w:line="240" w:lineRule="auto"/>
              <w:rPr>
                <w:rFonts w:ascii="Times New Roman" w:hAnsi="Times New Roman"/>
                <w:b/>
                <w:bCs/>
              </w:rPr>
            </w:pPr>
          </w:p>
        </w:tc>
        <w:tc>
          <w:tcPr>
            <w:tcW w:w="2785" w:type="pct"/>
          </w:tcPr>
          <w:p w14:paraId="53583C8C"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rPr>
              <w:t>В том числе практических и лабораторных занятий</w:t>
            </w:r>
          </w:p>
        </w:tc>
        <w:tc>
          <w:tcPr>
            <w:tcW w:w="821" w:type="pct"/>
            <w:vAlign w:val="center"/>
          </w:tcPr>
          <w:p w14:paraId="7B179DA0" w14:textId="77777777" w:rsidR="000D7985" w:rsidRPr="00E77A60" w:rsidRDefault="000D7985" w:rsidP="00C46C1F">
            <w:pPr>
              <w:spacing w:after="0" w:line="240" w:lineRule="auto"/>
              <w:jc w:val="center"/>
              <w:rPr>
                <w:rFonts w:ascii="Times New Roman" w:hAnsi="Times New Roman"/>
                <w:b/>
                <w:i/>
                <w:iCs/>
              </w:rPr>
            </w:pPr>
            <w:r w:rsidRPr="00E77A60">
              <w:rPr>
                <w:rFonts w:ascii="Times New Roman" w:hAnsi="Times New Roman"/>
                <w:b/>
                <w:i/>
                <w:iCs/>
              </w:rPr>
              <w:t>2</w:t>
            </w:r>
          </w:p>
        </w:tc>
        <w:tc>
          <w:tcPr>
            <w:tcW w:w="589" w:type="pct"/>
            <w:vMerge/>
          </w:tcPr>
          <w:p w14:paraId="5406EA00" w14:textId="77777777" w:rsidR="000D7985" w:rsidRPr="00E77A60" w:rsidRDefault="000D7985" w:rsidP="00C46C1F">
            <w:pPr>
              <w:spacing w:after="0" w:line="240" w:lineRule="auto"/>
              <w:rPr>
                <w:rFonts w:ascii="Times New Roman" w:hAnsi="Times New Roman"/>
                <w:b/>
                <w:bCs/>
              </w:rPr>
            </w:pPr>
          </w:p>
        </w:tc>
      </w:tr>
      <w:tr w:rsidR="000D7985" w:rsidRPr="00E77A60" w14:paraId="04DB2A27" w14:textId="77777777" w:rsidTr="00C46C1F">
        <w:trPr>
          <w:trHeight w:val="20"/>
        </w:trPr>
        <w:tc>
          <w:tcPr>
            <w:tcW w:w="804" w:type="pct"/>
            <w:vMerge/>
          </w:tcPr>
          <w:p w14:paraId="03823EA8" w14:textId="77777777" w:rsidR="000D7985" w:rsidRPr="00E77A60" w:rsidRDefault="000D7985" w:rsidP="00C46C1F">
            <w:pPr>
              <w:spacing w:after="0" w:line="240" w:lineRule="auto"/>
              <w:rPr>
                <w:rFonts w:ascii="Times New Roman" w:hAnsi="Times New Roman"/>
                <w:b/>
                <w:bCs/>
              </w:rPr>
            </w:pPr>
          </w:p>
        </w:tc>
        <w:tc>
          <w:tcPr>
            <w:tcW w:w="2785" w:type="pct"/>
          </w:tcPr>
          <w:p w14:paraId="36AA7199" w14:textId="77777777" w:rsidR="000D7985" w:rsidRPr="00E77A60" w:rsidRDefault="000D7985" w:rsidP="00C46C1F">
            <w:pPr>
              <w:spacing w:after="0" w:line="240" w:lineRule="auto"/>
              <w:jc w:val="both"/>
              <w:rPr>
                <w:rFonts w:ascii="Times New Roman" w:hAnsi="Times New Roman"/>
                <w:bCs/>
              </w:rPr>
            </w:pPr>
            <w:r w:rsidRPr="00E77A60">
              <w:rPr>
                <w:rFonts w:ascii="Times New Roman" w:hAnsi="Times New Roman"/>
                <w:b/>
                <w:bCs/>
              </w:rPr>
              <w:t xml:space="preserve">Практическое занятие 11. </w:t>
            </w:r>
            <w:r w:rsidRPr="00E77A60">
              <w:rPr>
                <w:rFonts w:ascii="Times New Roman" w:hAnsi="Times New Roman"/>
                <w:bCs/>
              </w:rPr>
              <w:t>Государственная регистрация ИП</w:t>
            </w:r>
            <w:r w:rsidRPr="00E77A60">
              <w:rPr>
                <w:rFonts w:ascii="Times New Roman" w:hAnsi="Times New Roman"/>
                <w:b/>
                <w:bCs/>
              </w:rPr>
              <w:t>.</w:t>
            </w:r>
            <w:r w:rsidRPr="00E77A60">
              <w:rPr>
                <w:rFonts w:ascii="Times New Roman" w:hAnsi="Times New Roman"/>
                <w:bCs/>
              </w:rPr>
              <w:t xml:space="preserve"> </w:t>
            </w:r>
          </w:p>
        </w:tc>
        <w:tc>
          <w:tcPr>
            <w:tcW w:w="821" w:type="pct"/>
            <w:vAlign w:val="center"/>
          </w:tcPr>
          <w:p w14:paraId="43D4C7C2" w14:textId="77777777" w:rsidR="000D7985" w:rsidRPr="00E77A60" w:rsidRDefault="000D7985" w:rsidP="00C46C1F">
            <w:pPr>
              <w:spacing w:after="0" w:line="240" w:lineRule="auto"/>
              <w:jc w:val="center"/>
              <w:rPr>
                <w:rFonts w:ascii="Times New Roman" w:hAnsi="Times New Roman"/>
                <w:i/>
                <w:iCs/>
              </w:rPr>
            </w:pPr>
            <w:r w:rsidRPr="00E77A60">
              <w:rPr>
                <w:rFonts w:ascii="Times New Roman" w:hAnsi="Times New Roman"/>
                <w:i/>
                <w:iCs/>
              </w:rPr>
              <w:t>2</w:t>
            </w:r>
          </w:p>
        </w:tc>
        <w:tc>
          <w:tcPr>
            <w:tcW w:w="589" w:type="pct"/>
            <w:vMerge/>
          </w:tcPr>
          <w:p w14:paraId="55003AC3" w14:textId="77777777" w:rsidR="000D7985" w:rsidRPr="00E77A60" w:rsidRDefault="000D7985" w:rsidP="00C46C1F">
            <w:pPr>
              <w:spacing w:after="0" w:line="240" w:lineRule="auto"/>
              <w:rPr>
                <w:rFonts w:ascii="Times New Roman" w:hAnsi="Times New Roman"/>
                <w:b/>
                <w:bCs/>
              </w:rPr>
            </w:pPr>
          </w:p>
        </w:tc>
      </w:tr>
      <w:tr w:rsidR="000D7985" w:rsidRPr="00E77A60" w14:paraId="0C99C644" w14:textId="77777777" w:rsidTr="00C46C1F">
        <w:trPr>
          <w:trHeight w:val="20"/>
        </w:trPr>
        <w:tc>
          <w:tcPr>
            <w:tcW w:w="804" w:type="pct"/>
            <w:vMerge/>
          </w:tcPr>
          <w:p w14:paraId="66ECCF71" w14:textId="77777777" w:rsidR="000D7985" w:rsidRPr="00E77A60" w:rsidRDefault="000D7985" w:rsidP="00C46C1F">
            <w:pPr>
              <w:spacing w:after="0" w:line="240" w:lineRule="auto"/>
              <w:rPr>
                <w:rFonts w:ascii="Times New Roman" w:hAnsi="Times New Roman"/>
                <w:b/>
                <w:bCs/>
              </w:rPr>
            </w:pPr>
          </w:p>
        </w:tc>
        <w:tc>
          <w:tcPr>
            <w:tcW w:w="2785" w:type="pct"/>
          </w:tcPr>
          <w:p w14:paraId="25DF0183"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Самостоятельная работа обучающихся</w:t>
            </w:r>
          </w:p>
        </w:tc>
        <w:tc>
          <w:tcPr>
            <w:tcW w:w="821" w:type="pct"/>
            <w:vAlign w:val="center"/>
          </w:tcPr>
          <w:p w14:paraId="7749C1CC" w14:textId="77777777" w:rsidR="000D7985" w:rsidRPr="00E77A60" w:rsidRDefault="000D7985" w:rsidP="00C46C1F">
            <w:pPr>
              <w:spacing w:after="0" w:line="240" w:lineRule="auto"/>
              <w:jc w:val="both"/>
              <w:rPr>
                <w:rFonts w:ascii="Times New Roman" w:hAnsi="Times New Roman"/>
                <w:b/>
                <w:bCs/>
              </w:rPr>
            </w:pPr>
            <w:r w:rsidRPr="00E77A60">
              <w:rPr>
                <w:rFonts w:ascii="Times New Roman" w:hAnsi="Times New Roman"/>
                <w:b/>
                <w:bCs/>
                <w:i/>
              </w:rPr>
              <w:t>-</w:t>
            </w:r>
          </w:p>
        </w:tc>
        <w:tc>
          <w:tcPr>
            <w:tcW w:w="589" w:type="pct"/>
            <w:vMerge/>
          </w:tcPr>
          <w:p w14:paraId="639CACB0" w14:textId="77777777" w:rsidR="000D7985" w:rsidRPr="00E77A60" w:rsidRDefault="000D7985" w:rsidP="00C46C1F">
            <w:pPr>
              <w:spacing w:after="0" w:line="240" w:lineRule="auto"/>
              <w:rPr>
                <w:rFonts w:ascii="Times New Roman" w:hAnsi="Times New Roman"/>
                <w:b/>
                <w:bCs/>
              </w:rPr>
            </w:pPr>
          </w:p>
        </w:tc>
      </w:tr>
      <w:tr w:rsidR="000D7985" w:rsidRPr="00E77A60" w14:paraId="388DF36C" w14:textId="77777777" w:rsidTr="00C46C1F">
        <w:trPr>
          <w:trHeight w:val="20"/>
        </w:trPr>
        <w:tc>
          <w:tcPr>
            <w:tcW w:w="3590" w:type="pct"/>
            <w:gridSpan w:val="2"/>
          </w:tcPr>
          <w:p w14:paraId="0257C884" w14:textId="77777777" w:rsidR="000D7985" w:rsidRPr="00E77A60" w:rsidRDefault="000D7985" w:rsidP="00C46C1F">
            <w:pPr>
              <w:suppressAutoHyphens/>
              <w:spacing w:after="0" w:line="240" w:lineRule="auto"/>
              <w:rPr>
                <w:rFonts w:ascii="Times New Roman" w:hAnsi="Times New Roman"/>
                <w:b/>
              </w:rPr>
            </w:pPr>
            <w:r w:rsidRPr="00E77A60">
              <w:rPr>
                <w:rFonts w:ascii="Times New Roman" w:hAnsi="Times New Roman"/>
                <w:b/>
              </w:rPr>
              <w:t>Промежуточная аттестация</w:t>
            </w:r>
          </w:p>
        </w:tc>
        <w:tc>
          <w:tcPr>
            <w:tcW w:w="821" w:type="pct"/>
            <w:vAlign w:val="center"/>
          </w:tcPr>
          <w:p w14:paraId="7CB43110" w14:textId="77777777" w:rsidR="000D7985" w:rsidRPr="00E77A60" w:rsidRDefault="000D7985" w:rsidP="00C46C1F">
            <w:pPr>
              <w:spacing w:after="0" w:line="240" w:lineRule="auto"/>
              <w:jc w:val="center"/>
              <w:rPr>
                <w:rFonts w:ascii="Times New Roman" w:hAnsi="Times New Roman"/>
                <w:b/>
              </w:rPr>
            </w:pPr>
            <w:r w:rsidRPr="00E77A60">
              <w:rPr>
                <w:rFonts w:ascii="Times New Roman" w:hAnsi="Times New Roman"/>
                <w:b/>
              </w:rPr>
              <w:t>12</w:t>
            </w:r>
          </w:p>
        </w:tc>
        <w:tc>
          <w:tcPr>
            <w:tcW w:w="589" w:type="pct"/>
          </w:tcPr>
          <w:p w14:paraId="27CB2D1A" w14:textId="77777777" w:rsidR="000D7985" w:rsidRPr="00E77A60" w:rsidRDefault="000D7985" w:rsidP="00C46C1F">
            <w:pPr>
              <w:spacing w:after="0" w:line="240" w:lineRule="auto"/>
              <w:rPr>
                <w:rFonts w:ascii="Times New Roman" w:hAnsi="Times New Roman"/>
                <w:b/>
                <w:i/>
              </w:rPr>
            </w:pPr>
          </w:p>
        </w:tc>
      </w:tr>
      <w:tr w:rsidR="000D7985" w:rsidRPr="00E77A60" w14:paraId="409D97C0" w14:textId="77777777" w:rsidTr="00C46C1F">
        <w:trPr>
          <w:trHeight w:val="20"/>
        </w:trPr>
        <w:tc>
          <w:tcPr>
            <w:tcW w:w="3590" w:type="pct"/>
            <w:gridSpan w:val="2"/>
          </w:tcPr>
          <w:p w14:paraId="38C039D2" w14:textId="77777777" w:rsidR="000D7985" w:rsidRPr="00E77A60" w:rsidRDefault="000D7985" w:rsidP="00C46C1F">
            <w:pPr>
              <w:spacing w:after="0" w:line="240" w:lineRule="auto"/>
              <w:rPr>
                <w:rFonts w:ascii="Times New Roman" w:hAnsi="Times New Roman"/>
                <w:b/>
                <w:bCs/>
              </w:rPr>
            </w:pPr>
            <w:r w:rsidRPr="00E77A60">
              <w:rPr>
                <w:rFonts w:ascii="Times New Roman" w:hAnsi="Times New Roman"/>
                <w:b/>
                <w:bCs/>
              </w:rPr>
              <w:t>Всего:</w:t>
            </w:r>
          </w:p>
        </w:tc>
        <w:tc>
          <w:tcPr>
            <w:tcW w:w="821" w:type="pct"/>
            <w:vAlign w:val="center"/>
          </w:tcPr>
          <w:p w14:paraId="417700FC" w14:textId="77777777" w:rsidR="000D7985" w:rsidRPr="00E77A60" w:rsidRDefault="000D7985" w:rsidP="00C46C1F">
            <w:pPr>
              <w:spacing w:after="0" w:line="240" w:lineRule="auto"/>
              <w:jc w:val="center"/>
              <w:rPr>
                <w:rFonts w:ascii="Times New Roman" w:hAnsi="Times New Roman"/>
                <w:b/>
                <w:bCs/>
              </w:rPr>
            </w:pPr>
            <w:r w:rsidRPr="00E77A60">
              <w:rPr>
                <w:rFonts w:ascii="Times New Roman" w:hAnsi="Times New Roman"/>
                <w:b/>
                <w:bCs/>
              </w:rPr>
              <w:t>48</w:t>
            </w:r>
          </w:p>
        </w:tc>
        <w:tc>
          <w:tcPr>
            <w:tcW w:w="589" w:type="pct"/>
          </w:tcPr>
          <w:p w14:paraId="0D6D9945" w14:textId="77777777" w:rsidR="000D7985" w:rsidRPr="00E77A60" w:rsidRDefault="000D7985" w:rsidP="00C46C1F">
            <w:pPr>
              <w:spacing w:after="0" w:line="240" w:lineRule="auto"/>
              <w:rPr>
                <w:rFonts w:ascii="Times New Roman" w:hAnsi="Times New Roman"/>
                <w:b/>
                <w:bCs/>
                <w:i/>
              </w:rPr>
            </w:pPr>
          </w:p>
        </w:tc>
      </w:tr>
    </w:tbl>
    <w:p w14:paraId="78D3769D" w14:textId="77777777" w:rsidR="000D7985" w:rsidRPr="00E77A60" w:rsidRDefault="000D7985" w:rsidP="000D7985">
      <w:pPr>
        <w:ind w:firstLine="709"/>
        <w:rPr>
          <w:rFonts w:ascii="Times New Roman" w:hAnsi="Times New Roman"/>
        </w:rPr>
      </w:pPr>
    </w:p>
    <w:p w14:paraId="637A6B61" w14:textId="77777777" w:rsidR="000D7985" w:rsidRPr="00E77A60" w:rsidRDefault="000D7985" w:rsidP="000D7985">
      <w:pPr>
        <w:ind w:firstLine="709"/>
        <w:rPr>
          <w:rFonts w:ascii="Times New Roman" w:hAnsi="Times New Roman"/>
          <w:b/>
          <w:bCs/>
        </w:rPr>
      </w:pPr>
    </w:p>
    <w:p w14:paraId="6A765C4D" w14:textId="77777777" w:rsidR="000D7985" w:rsidRPr="00E77A60" w:rsidRDefault="000D7985" w:rsidP="000D7985">
      <w:pPr>
        <w:ind w:firstLine="709"/>
        <w:rPr>
          <w:rFonts w:ascii="Times New Roman" w:hAnsi="Times New Roman"/>
          <w:i/>
        </w:rPr>
        <w:sectPr w:rsidR="000D7985" w:rsidRPr="00E77A60" w:rsidSect="00C46C1F">
          <w:pgSz w:w="16840" w:h="11907" w:orient="landscape"/>
          <w:pgMar w:top="851" w:right="1134" w:bottom="851" w:left="992" w:header="709" w:footer="709" w:gutter="0"/>
          <w:cols w:space="720"/>
        </w:sectPr>
      </w:pPr>
    </w:p>
    <w:p w14:paraId="59BFDDAC" w14:textId="77777777" w:rsidR="000D7985" w:rsidRPr="00E77A60" w:rsidRDefault="000D7985" w:rsidP="000D7985">
      <w:pPr>
        <w:ind w:left="1353"/>
        <w:rPr>
          <w:rFonts w:ascii="Times New Roman" w:hAnsi="Times New Roman"/>
          <w:b/>
          <w:bCs/>
        </w:rPr>
      </w:pPr>
      <w:r w:rsidRPr="00E77A60">
        <w:rPr>
          <w:rFonts w:ascii="Times New Roman" w:hAnsi="Times New Roman"/>
          <w:b/>
          <w:bCs/>
        </w:rPr>
        <w:lastRenderedPageBreak/>
        <w:t>3. УСЛОВИЯ РЕАЛИЗАЦИИ УЧЕБНОЙ ДИСЦИПЛИНЫ</w:t>
      </w:r>
    </w:p>
    <w:p w14:paraId="30A7F84F" w14:textId="77777777" w:rsidR="000D7985" w:rsidRPr="009F7A43" w:rsidRDefault="000D7985" w:rsidP="000D7985">
      <w:pPr>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6EDCCF6" w14:textId="77777777" w:rsidR="000D7985" w:rsidRPr="00E77A60" w:rsidRDefault="000D7985" w:rsidP="000D7985">
      <w:pPr>
        <w:suppressAutoHyphens/>
        <w:spacing w:after="0"/>
        <w:ind w:firstLine="709"/>
        <w:jc w:val="both"/>
        <w:rPr>
          <w:rFonts w:ascii="Times New Roman" w:hAnsi="Times New Roman"/>
          <w:bCs/>
          <w:sz w:val="24"/>
          <w:szCs w:val="24"/>
        </w:rPr>
      </w:pPr>
      <w:r w:rsidRPr="00E77A60">
        <w:rPr>
          <w:rFonts w:ascii="Times New Roman" w:hAnsi="Times New Roman"/>
          <w:bCs/>
          <w:sz w:val="24"/>
          <w:szCs w:val="24"/>
        </w:rPr>
        <w:t>Кабинет</w:t>
      </w:r>
      <w:r w:rsidRPr="00E77A60">
        <w:rPr>
          <w:rFonts w:ascii="Times New Roman" w:hAnsi="Times New Roman"/>
          <w:bCs/>
          <w:i/>
          <w:sz w:val="24"/>
          <w:szCs w:val="24"/>
        </w:rPr>
        <w:t xml:space="preserve"> «</w:t>
      </w:r>
      <w:r w:rsidRPr="00E77A60">
        <w:rPr>
          <w:rFonts w:ascii="Times New Roman" w:hAnsi="Times New Roman"/>
          <w:bCs/>
          <w:sz w:val="24"/>
          <w:szCs w:val="24"/>
        </w:rPr>
        <w:t>О</w:t>
      </w:r>
      <w:r w:rsidRPr="00E77A60">
        <w:rPr>
          <w:rFonts w:ascii="Times New Roman" w:eastAsia="Calibri" w:hAnsi="Times New Roman"/>
          <w:sz w:val="24"/>
          <w:szCs w:val="24"/>
        </w:rPr>
        <w:t>сновы финансовой грамотности, экономика и анализ финансово-хозяйственной деятельности торговой организации</w:t>
      </w:r>
      <w:r w:rsidRPr="00E77A60">
        <w:rPr>
          <w:rFonts w:ascii="Times New Roman" w:hAnsi="Times New Roman"/>
          <w:bCs/>
          <w:i/>
          <w:sz w:val="24"/>
          <w:szCs w:val="24"/>
        </w:rPr>
        <w:t>»</w:t>
      </w:r>
      <w:r w:rsidRPr="00E77A60">
        <w:rPr>
          <w:rFonts w:ascii="Times New Roman" w:hAnsi="Times New Roman"/>
          <w:sz w:val="24"/>
          <w:szCs w:val="24"/>
        </w:rPr>
        <w:t>,</w:t>
      </w:r>
      <w:r w:rsidRPr="00E77A60">
        <w:rPr>
          <w:rFonts w:ascii="Times New Roman" w:hAnsi="Times New Roman"/>
          <w:i/>
          <w:sz w:val="24"/>
          <w:szCs w:val="24"/>
        </w:rPr>
        <w:t xml:space="preserve"> </w:t>
      </w:r>
      <w:r w:rsidRPr="00E77A60">
        <w:rPr>
          <w:rFonts w:ascii="Times New Roman" w:hAnsi="Times New Roman"/>
          <w:bCs/>
          <w:sz w:val="24"/>
          <w:szCs w:val="24"/>
        </w:rPr>
        <w:t xml:space="preserve">оснащенный в соответствии с п. 6.1.2.1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w:t>
      </w:r>
      <w:r w:rsidRPr="00E77A60">
        <w:rPr>
          <w:rFonts w:ascii="Times New Roman" w:hAnsi="Times New Roman"/>
          <w:bCs/>
          <w:sz w:val="24"/>
          <w:szCs w:val="24"/>
        </w:rPr>
        <w:t xml:space="preserve"> по </w:t>
      </w:r>
      <w:r w:rsidRPr="00E77A60">
        <w:rPr>
          <w:rFonts w:ascii="Times New Roman" w:hAnsi="Times New Roman"/>
          <w:bCs/>
          <w:iCs/>
          <w:sz w:val="24"/>
          <w:szCs w:val="24"/>
        </w:rPr>
        <w:t>специальности.</w:t>
      </w:r>
    </w:p>
    <w:p w14:paraId="5BDCC02C" w14:textId="77777777" w:rsidR="000D7985" w:rsidRPr="00E77A60" w:rsidRDefault="000D7985" w:rsidP="000D7985">
      <w:pPr>
        <w:suppressAutoHyphens/>
        <w:spacing w:after="0"/>
        <w:ind w:firstLine="709"/>
        <w:jc w:val="both"/>
        <w:rPr>
          <w:rFonts w:ascii="Times New Roman" w:hAnsi="Times New Roman"/>
          <w:bCs/>
          <w:i/>
          <w:sz w:val="24"/>
          <w:szCs w:val="24"/>
        </w:rPr>
      </w:pPr>
      <w:r w:rsidRPr="00E77A60">
        <w:rPr>
          <w:rFonts w:ascii="Times New Roman" w:hAnsi="Times New Roman"/>
          <w:bCs/>
          <w:sz w:val="24"/>
          <w:szCs w:val="24"/>
        </w:rPr>
        <w:t xml:space="preserve">Лаборатория </w:t>
      </w:r>
      <w:r w:rsidRPr="00E77A60">
        <w:rPr>
          <w:rFonts w:ascii="Times New Roman" w:hAnsi="Times New Roman"/>
          <w:bCs/>
          <w:iCs/>
          <w:sz w:val="24"/>
          <w:szCs w:val="24"/>
        </w:rPr>
        <w:t>«Предпринимательства и интернет – маркетинга»,</w:t>
      </w:r>
      <w:r w:rsidRPr="00E77A60">
        <w:rPr>
          <w:rFonts w:ascii="Times New Roman" w:hAnsi="Times New Roman"/>
          <w:bCs/>
          <w:i/>
          <w:sz w:val="24"/>
          <w:szCs w:val="24"/>
        </w:rPr>
        <w:t xml:space="preserve"> </w:t>
      </w:r>
      <w:r w:rsidRPr="00E77A60">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6.1.2.3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w:t>
      </w:r>
      <w:r w:rsidRPr="00E77A60">
        <w:rPr>
          <w:rFonts w:ascii="Times New Roman" w:hAnsi="Times New Roman"/>
          <w:bCs/>
          <w:sz w:val="24"/>
          <w:szCs w:val="24"/>
        </w:rPr>
        <w:t xml:space="preserve"> по данной </w:t>
      </w:r>
      <w:r w:rsidRPr="00E77A60">
        <w:rPr>
          <w:rFonts w:ascii="Times New Roman" w:hAnsi="Times New Roman"/>
          <w:bCs/>
          <w:iCs/>
          <w:sz w:val="24"/>
          <w:szCs w:val="24"/>
        </w:rPr>
        <w:t>специальности.</w:t>
      </w:r>
    </w:p>
    <w:p w14:paraId="3EC54AC6" w14:textId="77777777" w:rsidR="000D7985" w:rsidRPr="00E77A60" w:rsidRDefault="000D7985" w:rsidP="000D7985">
      <w:pPr>
        <w:suppressAutoHyphens/>
        <w:spacing w:after="0"/>
        <w:ind w:firstLine="709"/>
        <w:jc w:val="both"/>
        <w:rPr>
          <w:rFonts w:ascii="Times New Roman" w:hAnsi="Times New Roman"/>
          <w:bCs/>
          <w:sz w:val="24"/>
          <w:szCs w:val="24"/>
        </w:rPr>
      </w:pPr>
    </w:p>
    <w:p w14:paraId="31D27243" w14:textId="77777777" w:rsidR="000D7985" w:rsidRPr="00E77A60" w:rsidRDefault="000D7985" w:rsidP="000D7985">
      <w:pPr>
        <w:suppressAutoHyphens/>
        <w:spacing w:after="0"/>
        <w:ind w:firstLine="709"/>
        <w:jc w:val="both"/>
        <w:rPr>
          <w:rFonts w:ascii="Times New Roman" w:hAnsi="Times New Roman"/>
          <w:b/>
          <w:bCs/>
          <w:sz w:val="24"/>
          <w:szCs w:val="24"/>
        </w:rPr>
      </w:pPr>
      <w:r w:rsidRPr="00E77A60">
        <w:rPr>
          <w:rFonts w:ascii="Times New Roman" w:hAnsi="Times New Roman"/>
          <w:b/>
          <w:bCs/>
          <w:sz w:val="24"/>
          <w:szCs w:val="24"/>
        </w:rPr>
        <w:t>3.2. Информационное обеспечение реализации программы</w:t>
      </w:r>
    </w:p>
    <w:p w14:paraId="71763021" w14:textId="77777777" w:rsidR="000D7985" w:rsidRPr="00E77A60" w:rsidRDefault="000D7985" w:rsidP="000D7985">
      <w:pPr>
        <w:suppressAutoHyphens/>
        <w:spacing w:after="0"/>
        <w:ind w:firstLine="709"/>
        <w:jc w:val="both"/>
        <w:rPr>
          <w:rFonts w:ascii="Times New Roman" w:hAnsi="Times New Roman"/>
          <w:bCs/>
          <w:sz w:val="24"/>
          <w:szCs w:val="24"/>
        </w:rPr>
      </w:pPr>
      <w:r w:rsidRPr="00E77A60">
        <w:rPr>
          <w:rFonts w:ascii="Times New Roman" w:hAnsi="Times New Roman"/>
          <w:bCs/>
          <w:sz w:val="24"/>
          <w:szCs w:val="24"/>
        </w:rPr>
        <w:t>Для реализации программы библиотечный фонд образовательной организации должен иметь п</w:t>
      </w:r>
      <w:r w:rsidRPr="00E77A6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77A60">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w:t>
      </w:r>
      <w:r w:rsidRPr="00E77A60">
        <w:rPr>
          <w:rFonts w:ascii="Times New Roman" w:hAnsi="Times New Roman"/>
          <w:bCs/>
          <w:sz w:val="24"/>
          <w:szCs w:val="24"/>
        </w:rPr>
        <w:br/>
        <w:t>в качестве основного, при этом список может быть дополнен новыми изданиями.</w:t>
      </w:r>
    </w:p>
    <w:p w14:paraId="5E21603E" w14:textId="77777777" w:rsidR="000D7985" w:rsidRPr="00E77A60" w:rsidRDefault="000D7985" w:rsidP="000D7985">
      <w:pPr>
        <w:suppressAutoHyphens/>
        <w:spacing w:after="0"/>
        <w:ind w:firstLine="709"/>
        <w:jc w:val="both"/>
        <w:rPr>
          <w:rFonts w:ascii="Times New Roman" w:hAnsi="Times New Roman"/>
          <w:sz w:val="24"/>
          <w:szCs w:val="24"/>
        </w:rPr>
      </w:pPr>
    </w:p>
    <w:p w14:paraId="417606E9" w14:textId="77777777" w:rsidR="000D7985" w:rsidRPr="00E77A60" w:rsidRDefault="000D7985" w:rsidP="000D7985">
      <w:pPr>
        <w:suppressAutoHyphens/>
        <w:spacing w:after="0"/>
        <w:ind w:firstLine="709"/>
        <w:jc w:val="both"/>
        <w:rPr>
          <w:rFonts w:ascii="Times New Roman" w:hAnsi="Times New Roman"/>
          <w:b/>
          <w:sz w:val="24"/>
          <w:szCs w:val="24"/>
        </w:rPr>
      </w:pPr>
      <w:r w:rsidRPr="00E77A60">
        <w:rPr>
          <w:rFonts w:ascii="Times New Roman" w:hAnsi="Times New Roman"/>
          <w:b/>
          <w:sz w:val="24"/>
          <w:szCs w:val="24"/>
        </w:rPr>
        <w:t>3.2.1. Основные печатные и электронные издания</w:t>
      </w:r>
    </w:p>
    <w:p w14:paraId="67F3F10F" w14:textId="77777777" w:rsidR="000D7985" w:rsidRPr="00E77A60" w:rsidRDefault="000D7985" w:rsidP="00095D42">
      <w:pPr>
        <w:numPr>
          <w:ilvl w:val="0"/>
          <w:numId w:val="87"/>
        </w:numPr>
        <w:spacing w:after="0" w:line="276" w:lineRule="auto"/>
        <w:ind w:left="0" w:firstLine="709"/>
        <w:jc w:val="both"/>
        <w:rPr>
          <w:rFonts w:ascii="Times New Roman" w:hAnsi="Times New Roman"/>
          <w:sz w:val="24"/>
          <w:szCs w:val="24"/>
          <w:shd w:val="clear" w:color="auto" w:fill="FFFFFF"/>
        </w:rPr>
      </w:pPr>
      <w:r w:rsidRPr="00E77A60">
        <w:rPr>
          <w:rFonts w:ascii="Times New Roman" w:hAnsi="Times New Roman"/>
          <w:sz w:val="24"/>
          <w:szCs w:val="24"/>
          <w:shd w:val="clear" w:color="auto" w:fill="FFFFFF"/>
        </w:rPr>
        <w:t>Голубева, Т. М. Основы предпринимательской деятельности: учебное пособие / Т.М. Голубева. — 2-е изд., перераб</w:t>
      </w:r>
      <w:proofErr w:type="gramStart"/>
      <w:r w:rsidRPr="00E77A60">
        <w:rPr>
          <w:rFonts w:ascii="Times New Roman" w:hAnsi="Times New Roman"/>
          <w:sz w:val="24"/>
          <w:szCs w:val="24"/>
          <w:shd w:val="clear" w:color="auto" w:fill="FFFFFF"/>
        </w:rPr>
        <w:t>.</w:t>
      </w:r>
      <w:proofErr w:type="gramEnd"/>
      <w:r w:rsidRPr="00E77A60">
        <w:rPr>
          <w:rFonts w:ascii="Times New Roman" w:hAnsi="Times New Roman"/>
          <w:sz w:val="24"/>
          <w:szCs w:val="24"/>
          <w:shd w:val="clear" w:color="auto" w:fill="FFFFFF"/>
        </w:rPr>
        <w:t xml:space="preserve"> и доп. — Москва: ФОРУМ: ИНФРА-М, 2022. — 256 с. — (Профессиональное образование). - ISBN 978-5-91134-857-1. - Текст: электронный. - URL: https://znanium.com/catalog/product/1780132 (дата обращения: 18.06.2022). </w:t>
      </w:r>
    </w:p>
    <w:p w14:paraId="1473B32E" w14:textId="77777777" w:rsidR="000D7985" w:rsidRPr="00E77A60" w:rsidRDefault="000D7985" w:rsidP="00095D42">
      <w:pPr>
        <w:numPr>
          <w:ilvl w:val="0"/>
          <w:numId w:val="87"/>
        </w:numPr>
        <w:spacing w:after="0" w:line="276" w:lineRule="auto"/>
        <w:ind w:left="0" w:firstLine="709"/>
        <w:jc w:val="both"/>
        <w:rPr>
          <w:rFonts w:ascii="Times New Roman" w:hAnsi="Times New Roman"/>
          <w:iCs/>
          <w:sz w:val="24"/>
          <w:szCs w:val="24"/>
        </w:rPr>
      </w:pPr>
      <w:r w:rsidRPr="00E77A60">
        <w:rPr>
          <w:rFonts w:ascii="Times New Roman" w:hAnsi="Times New Roman"/>
          <w:iCs/>
          <w:sz w:val="24"/>
          <w:szCs w:val="24"/>
        </w:rPr>
        <w:t>Косиненко, Н. С. Информационные технологии в профессиональной деятельности: учебное пособие для СПО / Н. С. Косиненко, И. Г. Фризен. — 2-е изд. — Саратов: Профобразование, Ай Пи Эр Медиа, 2018. — 308 c. — ISBN 978-5-4486-0378-5, 978-5-4488-0193-8. — Текст: электронный // Электронный ресурс цифровой образовательной среды СПО PROF</w:t>
      </w:r>
      <w:proofErr w:type="gramStart"/>
      <w:r w:rsidRPr="00E77A60">
        <w:rPr>
          <w:rFonts w:ascii="Times New Roman" w:hAnsi="Times New Roman"/>
          <w:iCs/>
          <w:sz w:val="24"/>
          <w:szCs w:val="24"/>
        </w:rPr>
        <w:t>образование :</w:t>
      </w:r>
      <w:proofErr w:type="gramEnd"/>
      <w:r w:rsidRPr="00E77A60">
        <w:rPr>
          <w:rFonts w:ascii="Times New Roman" w:hAnsi="Times New Roman"/>
          <w:iCs/>
          <w:sz w:val="24"/>
          <w:szCs w:val="24"/>
        </w:rPr>
        <w:t xml:space="preserve"> [сайт]. — URL: https://profspo.ru/books/76992 </w:t>
      </w:r>
    </w:p>
    <w:p w14:paraId="35ADA050" w14:textId="77777777" w:rsidR="000D7985" w:rsidRPr="00E77A60" w:rsidRDefault="000D7985" w:rsidP="00095D42">
      <w:pPr>
        <w:numPr>
          <w:ilvl w:val="0"/>
          <w:numId w:val="87"/>
        </w:numPr>
        <w:spacing w:after="0" w:line="276" w:lineRule="auto"/>
        <w:ind w:left="0" w:firstLine="709"/>
        <w:jc w:val="both"/>
        <w:rPr>
          <w:rFonts w:ascii="Times New Roman" w:hAnsi="Times New Roman"/>
          <w:sz w:val="24"/>
          <w:szCs w:val="24"/>
          <w:shd w:val="clear" w:color="auto" w:fill="FFFFFF"/>
        </w:rPr>
      </w:pPr>
      <w:r w:rsidRPr="00E77A60">
        <w:rPr>
          <w:rFonts w:ascii="Times New Roman" w:hAnsi="Times New Roman"/>
          <w:iCs/>
          <w:sz w:val="24"/>
          <w:szCs w:val="24"/>
          <w:shd w:val="clear" w:color="auto" w:fill="FFFFFF"/>
        </w:rPr>
        <w:t>Кузьмина, Е. Е. </w:t>
      </w:r>
      <w:r w:rsidRPr="00E77A60">
        <w:rPr>
          <w:rFonts w:ascii="Times New Roman" w:hAnsi="Times New Roman"/>
          <w:sz w:val="24"/>
          <w:szCs w:val="24"/>
          <w:shd w:val="clear" w:color="auto" w:fill="FFFFFF"/>
        </w:rPr>
        <w:t> Предпринимательская деятельность: учебное пособие для среднего профессионального образования / Е. Е. Кузьмина. — 4-е изд., перераб</w:t>
      </w:r>
      <w:proofErr w:type="gramStart"/>
      <w:r w:rsidRPr="00E77A60">
        <w:rPr>
          <w:rFonts w:ascii="Times New Roman" w:hAnsi="Times New Roman"/>
          <w:sz w:val="24"/>
          <w:szCs w:val="24"/>
          <w:shd w:val="clear" w:color="auto" w:fill="FFFFFF"/>
        </w:rPr>
        <w:t>.</w:t>
      </w:r>
      <w:proofErr w:type="gramEnd"/>
      <w:r w:rsidRPr="00E77A60">
        <w:rPr>
          <w:rFonts w:ascii="Times New Roman" w:hAnsi="Times New Roman"/>
          <w:sz w:val="24"/>
          <w:szCs w:val="24"/>
          <w:shd w:val="clear" w:color="auto" w:fill="FFFFFF"/>
        </w:rPr>
        <w:t xml:space="preserve"> и доп. — Москва: Издательство Юрайт, 2022. — 455 с. — (Профессиональное образование). — ISBN 978-5-534-14369-0. — Текст: электронный // Образовательная платформа Юрайт [сайт]. — URL: </w:t>
      </w:r>
      <w:hyperlink r:id="rId229" w:tgtFrame="_blank" w:history="1">
        <w:r w:rsidRPr="00E77A60">
          <w:rPr>
            <w:rFonts w:ascii="Times New Roman" w:hAnsi="Times New Roman"/>
            <w:sz w:val="24"/>
            <w:szCs w:val="24"/>
            <w:shd w:val="clear" w:color="auto" w:fill="FFFFFF"/>
          </w:rPr>
          <w:t>https://urait.ru/bcode/491909</w:t>
        </w:r>
      </w:hyperlink>
      <w:r w:rsidRPr="00E77A60">
        <w:rPr>
          <w:rFonts w:ascii="Times New Roman" w:hAnsi="Times New Roman"/>
          <w:sz w:val="24"/>
          <w:szCs w:val="24"/>
          <w:shd w:val="clear" w:color="auto" w:fill="FFFFFF"/>
        </w:rPr>
        <w:t> (дата обращения: 18.06.2022).</w:t>
      </w:r>
    </w:p>
    <w:p w14:paraId="60EBE42B" w14:textId="77777777" w:rsidR="000D7985" w:rsidRPr="00E77A60" w:rsidRDefault="000D7985" w:rsidP="00095D42">
      <w:pPr>
        <w:numPr>
          <w:ilvl w:val="0"/>
          <w:numId w:val="87"/>
        </w:numPr>
        <w:spacing w:after="0" w:line="276" w:lineRule="auto"/>
        <w:ind w:left="0" w:firstLine="709"/>
        <w:jc w:val="both"/>
        <w:rPr>
          <w:rFonts w:ascii="Times New Roman" w:hAnsi="Times New Roman"/>
          <w:sz w:val="24"/>
          <w:szCs w:val="24"/>
          <w:shd w:val="clear" w:color="auto" w:fill="FFFFFF"/>
        </w:rPr>
      </w:pPr>
      <w:r w:rsidRPr="00E77A60">
        <w:rPr>
          <w:rFonts w:ascii="Times New Roman" w:hAnsi="Times New Roman"/>
          <w:sz w:val="24"/>
          <w:szCs w:val="24"/>
          <w:shd w:val="clear" w:color="auto" w:fill="FFFFFF"/>
        </w:rPr>
        <w:t xml:space="preserve">Лапина, Е. Н. Основы предпринимательской деятельности: учебное пособие для спо / Е. Н. Лапина, Е. А. Остапенко, М. Н. Татаринова. — Санкт-Петербург: Лань, 2022. — 248 с. — ISBN 978-5-8114-9064-6. — Текст: электронный // Лань: электронно-библиотечная система. — URL: https://e.lanbook.com/book/221180 (дата обращения: 18.06.2022). </w:t>
      </w:r>
    </w:p>
    <w:p w14:paraId="549D2DEC" w14:textId="77777777" w:rsidR="000D7985" w:rsidRPr="00E77A60" w:rsidRDefault="000D7985" w:rsidP="00095D42">
      <w:pPr>
        <w:numPr>
          <w:ilvl w:val="0"/>
          <w:numId w:val="87"/>
        </w:numPr>
        <w:spacing w:after="0" w:line="276" w:lineRule="auto"/>
        <w:ind w:left="0" w:firstLine="709"/>
        <w:jc w:val="both"/>
        <w:rPr>
          <w:rFonts w:ascii="Times New Roman" w:hAnsi="Times New Roman"/>
          <w:iCs/>
          <w:sz w:val="24"/>
          <w:szCs w:val="24"/>
        </w:rPr>
      </w:pPr>
      <w:r w:rsidRPr="00E77A60">
        <w:rPr>
          <w:rFonts w:ascii="Times New Roman" w:hAnsi="Times New Roman"/>
          <w:iCs/>
          <w:sz w:val="24"/>
          <w:szCs w:val="24"/>
          <w:shd w:val="clear" w:color="auto" w:fill="FFFFFF"/>
        </w:rPr>
        <w:t>Морозов, Г. Б. </w:t>
      </w:r>
      <w:r w:rsidRPr="00E77A60">
        <w:rPr>
          <w:rFonts w:ascii="Times New Roman" w:hAnsi="Times New Roman"/>
          <w:sz w:val="24"/>
          <w:szCs w:val="24"/>
          <w:shd w:val="clear" w:color="auto" w:fill="FFFFFF"/>
        </w:rPr>
        <w:t> Предпринимательская деятельность: учебник и практикум для среднего профессионального образования / Г. Б. Морозов. — 4-е изд., перераб</w:t>
      </w:r>
      <w:proofErr w:type="gramStart"/>
      <w:r w:rsidRPr="00E77A60">
        <w:rPr>
          <w:rFonts w:ascii="Times New Roman" w:hAnsi="Times New Roman"/>
          <w:sz w:val="24"/>
          <w:szCs w:val="24"/>
          <w:shd w:val="clear" w:color="auto" w:fill="FFFFFF"/>
        </w:rPr>
        <w:t>.</w:t>
      </w:r>
      <w:proofErr w:type="gramEnd"/>
      <w:r w:rsidRPr="00E77A60">
        <w:rPr>
          <w:rFonts w:ascii="Times New Roman" w:hAnsi="Times New Roman"/>
          <w:sz w:val="24"/>
          <w:szCs w:val="24"/>
          <w:shd w:val="clear" w:color="auto" w:fill="FFFFFF"/>
        </w:rPr>
        <w:t xml:space="preserve"> и доп. — Москва: Издательство Юрайт, 2022. — 457 с. — (Профессиональное образование). — ISBN 978-5-534-13977-8. — Текст: электронный // Образовательная </w:t>
      </w:r>
      <w:r w:rsidRPr="00E77A60">
        <w:rPr>
          <w:rFonts w:ascii="Times New Roman" w:hAnsi="Times New Roman"/>
          <w:sz w:val="24"/>
          <w:szCs w:val="24"/>
          <w:shd w:val="clear" w:color="auto" w:fill="FFFFFF"/>
        </w:rPr>
        <w:lastRenderedPageBreak/>
        <w:t>платформа Юрайт [сайт]. — URL: </w:t>
      </w:r>
      <w:hyperlink r:id="rId230" w:tgtFrame="_blank" w:history="1">
        <w:r w:rsidRPr="00E77A60">
          <w:rPr>
            <w:rFonts w:ascii="Times New Roman" w:hAnsi="Times New Roman"/>
            <w:sz w:val="24"/>
            <w:szCs w:val="24"/>
            <w:shd w:val="clear" w:color="auto" w:fill="FFFFFF"/>
          </w:rPr>
          <w:t>https://urait.ru/bcode/492915</w:t>
        </w:r>
      </w:hyperlink>
      <w:r w:rsidRPr="00E77A60">
        <w:rPr>
          <w:rFonts w:ascii="Times New Roman" w:hAnsi="Times New Roman"/>
          <w:sz w:val="24"/>
          <w:szCs w:val="24"/>
          <w:shd w:val="clear" w:color="auto" w:fill="FFFFFF"/>
        </w:rPr>
        <w:t> (дата обращения: 18.06.2022).</w:t>
      </w:r>
    </w:p>
    <w:p w14:paraId="2CF78A95" w14:textId="77777777" w:rsidR="000D7985" w:rsidRPr="00510FBD" w:rsidRDefault="000D7985" w:rsidP="00095D42">
      <w:pPr>
        <w:numPr>
          <w:ilvl w:val="0"/>
          <w:numId w:val="87"/>
        </w:numPr>
        <w:spacing w:after="200" w:line="276" w:lineRule="auto"/>
        <w:ind w:left="0" w:firstLine="709"/>
        <w:contextualSpacing/>
        <w:jc w:val="both"/>
        <w:rPr>
          <w:rFonts w:ascii="Times New Roman" w:hAnsi="Times New Roman"/>
          <w:sz w:val="24"/>
          <w:szCs w:val="24"/>
        </w:rPr>
      </w:pPr>
      <w:r w:rsidRPr="00E77A60">
        <w:rPr>
          <w:rFonts w:ascii="Times New Roman" w:hAnsi="Times New Roman"/>
          <w:iCs/>
          <w:sz w:val="24"/>
          <w:szCs w:val="24"/>
          <w:shd w:val="clear" w:color="auto" w:fill="FFFFFF"/>
        </w:rPr>
        <w:t>Чеберко, Е. Ф. </w:t>
      </w:r>
      <w:r w:rsidRPr="00E77A60">
        <w:rPr>
          <w:rFonts w:ascii="Times New Roman" w:hAnsi="Times New Roman"/>
          <w:sz w:val="24"/>
          <w:szCs w:val="24"/>
          <w:shd w:val="clear" w:color="auto" w:fill="FFFFFF"/>
        </w:rPr>
        <w:t xml:space="preserve"> Основы предпринимательской деятельности. История предпринимательства: учебник и практикум для среднего профессионального образования / Е. Ф. Чеберко. — Москва: Издательство Юрайт, 2022. — 420 с. — (Профессиональное образование). — ISBN 978-5-534-10275-8. — Текст: электронный // </w:t>
      </w:r>
      <w:r w:rsidRPr="00510FBD">
        <w:rPr>
          <w:rFonts w:ascii="Times New Roman" w:hAnsi="Times New Roman"/>
          <w:sz w:val="24"/>
          <w:szCs w:val="24"/>
          <w:shd w:val="clear" w:color="auto" w:fill="FFFFFF"/>
        </w:rPr>
        <w:t>Образовательная платформа Юрайт [сайт]. — URL: </w:t>
      </w:r>
      <w:hyperlink r:id="rId231" w:tgtFrame="_blank" w:history="1">
        <w:r w:rsidRPr="00510FBD">
          <w:rPr>
            <w:rFonts w:ascii="Times New Roman" w:hAnsi="Times New Roman"/>
            <w:sz w:val="24"/>
            <w:szCs w:val="24"/>
            <w:shd w:val="clear" w:color="auto" w:fill="FFFFFF"/>
          </w:rPr>
          <w:t>https://urait.ru/bcode/495196</w:t>
        </w:r>
      </w:hyperlink>
      <w:r w:rsidRPr="00510FBD">
        <w:rPr>
          <w:rFonts w:ascii="Times New Roman" w:hAnsi="Times New Roman"/>
          <w:sz w:val="24"/>
          <w:szCs w:val="24"/>
          <w:shd w:val="clear" w:color="auto" w:fill="FFFFFF"/>
        </w:rPr>
        <w:t> (дата обращения: 18.06.2022).</w:t>
      </w:r>
    </w:p>
    <w:p w14:paraId="2F8C336C" w14:textId="77777777" w:rsidR="000D7985" w:rsidRPr="00510FBD" w:rsidRDefault="000D7985" w:rsidP="00095D42">
      <w:pPr>
        <w:numPr>
          <w:ilvl w:val="0"/>
          <w:numId w:val="87"/>
        </w:numPr>
        <w:spacing w:after="200" w:line="276" w:lineRule="auto"/>
        <w:ind w:left="0" w:firstLine="709"/>
        <w:contextualSpacing/>
        <w:jc w:val="both"/>
        <w:rPr>
          <w:rFonts w:ascii="Times New Roman" w:hAnsi="Times New Roman"/>
          <w:sz w:val="24"/>
          <w:szCs w:val="24"/>
        </w:rPr>
      </w:pPr>
      <w:r w:rsidRPr="00510FBD">
        <w:rPr>
          <w:rFonts w:ascii="Times New Roman" w:hAnsi="Times New Roman"/>
          <w:bCs/>
          <w:sz w:val="24"/>
          <w:szCs w:val="24"/>
        </w:rPr>
        <w:fldChar w:fldCharType="begin"/>
      </w:r>
      <w:r w:rsidRPr="00510FBD">
        <w:rPr>
          <w:rFonts w:ascii="Times New Roman" w:hAnsi="Times New Roman"/>
          <w:bCs/>
          <w:sz w:val="24"/>
          <w:szCs w:val="24"/>
        </w:rPr>
        <w:instrText xml:space="preserve"> HYPERLINK "Кисова, А. Е. Основы предпринимательской деятельности : учебное пособие для СПО / </w:instrText>
      </w:r>
      <w:r w:rsidRPr="00510FBD">
        <w:rPr>
          <w:rFonts w:ascii="Times New Roman" w:hAnsi="Times New Roman"/>
          <w:sz w:val="24"/>
          <w:szCs w:val="24"/>
        </w:rPr>
        <w:instrText xml:space="preserve">А. Е. Кисова, К. В. Барсукова. — 2-е изд. — Липецк, Саратов : Липецкий государственный технический университет, Профобразование, 2022. — 104 c. — ISBN 978-5-00175-120-5, 978-5-4488-1519-5. — Текст : электронный // Электронный ресурс цифровой образовательной среды СПО PROFобразование : [сайт]. — URL: https://profspo.ru/books/121370.html </w:instrText>
      </w:r>
    </w:p>
    <w:p w14:paraId="309D800A" w14:textId="77777777" w:rsidR="000D7985" w:rsidRPr="00510FBD" w:rsidRDefault="000D7985" w:rsidP="00095D42">
      <w:pPr>
        <w:numPr>
          <w:ilvl w:val="0"/>
          <w:numId w:val="87"/>
        </w:numPr>
        <w:spacing w:after="200" w:line="276" w:lineRule="auto"/>
        <w:ind w:left="0" w:firstLine="709"/>
        <w:contextualSpacing/>
        <w:jc w:val="both"/>
        <w:rPr>
          <w:rStyle w:val="a5"/>
          <w:color w:val="auto"/>
          <w:sz w:val="24"/>
          <w:szCs w:val="24"/>
          <w:u w:val="none"/>
        </w:rPr>
      </w:pPr>
      <w:r w:rsidRPr="00510FBD">
        <w:rPr>
          <w:rFonts w:ascii="Times New Roman" w:hAnsi="Times New Roman"/>
          <w:bCs/>
          <w:sz w:val="24"/>
          <w:szCs w:val="24"/>
        </w:rPr>
        <w:instrText>Серпухова, Е. П. Основы предпринимательства и бизнес-планирования : учебник для СПО /</w:instrText>
      </w:r>
      <w:r w:rsidRPr="00510FBD">
        <w:rPr>
          <w:rFonts w:ascii="Times New Roman" w:hAnsi="Times New Roman"/>
          <w:sz w:val="24"/>
          <w:szCs w:val="24"/>
        </w:rPr>
        <w:instrText xml:space="preserve"> Е. П. Серпухова, О. Г. Сайманова. — Саратов : Профобразование, 2022. — 175 c. — ISBN 978-5-4488-1373-3. — Текст : электронный // Электронный ресурс цифровой образовательной среды СПО PROFобразование : [сайт]. — URL: https://profspo.ru/books/116273.html</w:instrText>
      </w:r>
      <w:r w:rsidRPr="00510FBD">
        <w:rPr>
          <w:rFonts w:ascii="Times New Roman" w:hAnsi="Times New Roman"/>
          <w:bCs/>
          <w:sz w:val="24"/>
          <w:szCs w:val="24"/>
        </w:rPr>
        <w:instrText xml:space="preserve">" </w:instrText>
      </w:r>
      <w:r w:rsidRPr="00510FBD">
        <w:rPr>
          <w:rFonts w:ascii="Times New Roman" w:hAnsi="Times New Roman"/>
          <w:bCs/>
          <w:sz w:val="24"/>
          <w:szCs w:val="24"/>
        </w:rPr>
        <w:fldChar w:fldCharType="separate"/>
      </w:r>
      <w:r w:rsidRPr="00510FBD">
        <w:rPr>
          <w:rStyle w:val="a5"/>
          <w:bCs/>
          <w:color w:val="auto"/>
          <w:sz w:val="24"/>
          <w:szCs w:val="24"/>
          <w:u w:val="none"/>
        </w:rPr>
        <w:t xml:space="preserve">Кисова, А. Е. Основы предпринимательской </w:t>
      </w:r>
      <w:proofErr w:type="gramStart"/>
      <w:r w:rsidRPr="00510FBD">
        <w:rPr>
          <w:rStyle w:val="a5"/>
          <w:bCs/>
          <w:color w:val="auto"/>
          <w:sz w:val="24"/>
          <w:szCs w:val="24"/>
          <w:u w:val="none"/>
        </w:rPr>
        <w:t>деятельности :</w:t>
      </w:r>
      <w:proofErr w:type="gramEnd"/>
      <w:r w:rsidRPr="00510FBD">
        <w:rPr>
          <w:rStyle w:val="a5"/>
          <w:bCs/>
          <w:color w:val="auto"/>
          <w:sz w:val="24"/>
          <w:szCs w:val="24"/>
          <w:u w:val="none"/>
        </w:rPr>
        <w:t xml:space="preserve"> учебное пособие для СПО / </w:t>
      </w:r>
      <w:r w:rsidRPr="00510FBD">
        <w:rPr>
          <w:rStyle w:val="a5"/>
          <w:color w:val="auto"/>
          <w:sz w:val="24"/>
          <w:szCs w:val="24"/>
          <w:u w:val="none"/>
        </w:rPr>
        <w:t xml:space="preserve">А. Е. Кисова, К. В. Барсукова. — 2-е изд. — Липецк, </w:t>
      </w:r>
      <w:proofErr w:type="gramStart"/>
      <w:r w:rsidRPr="00510FBD">
        <w:rPr>
          <w:rStyle w:val="a5"/>
          <w:color w:val="auto"/>
          <w:sz w:val="24"/>
          <w:szCs w:val="24"/>
          <w:u w:val="none"/>
        </w:rPr>
        <w:t>Саратов :</w:t>
      </w:r>
      <w:proofErr w:type="gramEnd"/>
      <w:r w:rsidRPr="00510FBD">
        <w:rPr>
          <w:rStyle w:val="a5"/>
          <w:color w:val="auto"/>
          <w:sz w:val="24"/>
          <w:szCs w:val="24"/>
          <w:u w:val="none"/>
        </w:rPr>
        <w:t xml:space="preserve"> Липецкий государственный технический университет, Профобразование, 2022. — 104 c. — ISBN 978-5-00175-120-5, 978-5-4488-1519-5. — </w:t>
      </w:r>
      <w:proofErr w:type="gramStart"/>
      <w:r w:rsidRPr="00510FBD">
        <w:rPr>
          <w:rStyle w:val="a5"/>
          <w:color w:val="auto"/>
          <w:sz w:val="24"/>
          <w:szCs w:val="24"/>
          <w:u w:val="none"/>
        </w:rPr>
        <w:t>Текст :</w:t>
      </w:r>
      <w:proofErr w:type="gramEnd"/>
      <w:r w:rsidRPr="00510FBD">
        <w:rPr>
          <w:rStyle w:val="a5"/>
          <w:color w:val="auto"/>
          <w:sz w:val="24"/>
          <w:szCs w:val="24"/>
          <w:u w:val="none"/>
        </w:rPr>
        <w:t xml:space="preserve"> электронный // Электронный ресурс цифровой образовательной среды СПО PROFобразование : [сайт]. — URL: https://profspo.ru/books/121370.html </w:t>
      </w:r>
    </w:p>
    <w:p w14:paraId="2545D640" w14:textId="77777777" w:rsidR="000D7985" w:rsidRPr="001B5FE4" w:rsidRDefault="000D7985" w:rsidP="00095D42">
      <w:pPr>
        <w:numPr>
          <w:ilvl w:val="0"/>
          <w:numId w:val="87"/>
        </w:numPr>
        <w:spacing w:after="200" w:line="276" w:lineRule="auto"/>
        <w:ind w:left="0" w:firstLine="709"/>
        <w:contextualSpacing/>
        <w:jc w:val="both"/>
        <w:rPr>
          <w:rFonts w:ascii="Times New Roman" w:hAnsi="Times New Roman"/>
          <w:b/>
          <w:sz w:val="24"/>
          <w:szCs w:val="24"/>
        </w:rPr>
      </w:pPr>
      <w:r w:rsidRPr="00510FBD">
        <w:rPr>
          <w:rStyle w:val="a5"/>
          <w:bCs/>
          <w:color w:val="auto"/>
          <w:sz w:val="24"/>
          <w:szCs w:val="24"/>
          <w:u w:val="none"/>
        </w:rPr>
        <w:t>Серпухова, Е. П. Основы предпринимательства и бизнес-</w:t>
      </w:r>
      <w:proofErr w:type="gramStart"/>
      <w:r w:rsidRPr="00510FBD">
        <w:rPr>
          <w:rStyle w:val="a5"/>
          <w:bCs/>
          <w:color w:val="auto"/>
          <w:sz w:val="24"/>
          <w:szCs w:val="24"/>
          <w:u w:val="none"/>
        </w:rPr>
        <w:t xml:space="preserve">планирования </w:t>
      </w:r>
      <w:proofErr w:type="gramEnd"/>
      <w:r w:rsidRPr="00510FBD">
        <w:rPr>
          <w:rStyle w:val="a5"/>
          <w:bCs/>
          <w:color w:val="auto"/>
          <w:sz w:val="24"/>
          <w:szCs w:val="24"/>
          <w:u w:val="none"/>
        </w:rPr>
        <w:t>: учебник для СПО /</w:t>
      </w:r>
      <w:r w:rsidRPr="00510FBD">
        <w:rPr>
          <w:rStyle w:val="a5"/>
          <w:color w:val="auto"/>
          <w:sz w:val="24"/>
          <w:szCs w:val="24"/>
          <w:u w:val="none"/>
        </w:rPr>
        <w:t xml:space="preserve"> Е. П. Серпухова, О. Г. Сайманова. — </w:t>
      </w:r>
      <w:proofErr w:type="gramStart"/>
      <w:r w:rsidRPr="00510FBD">
        <w:rPr>
          <w:rStyle w:val="a5"/>
          <w:color w:val="auto"/>
          <w:sz w:val="24"/>
          <w:szCs w:val="24"/>
          <w:u w:val="none"/>
        </w:rPr>
        <w:t xml:space="preserve">Саратов </w:t>
      </w:r>
      <w:proofErr w:type="gramEnd"/>
      <w:r w:rsidRPr="00510FBD">
        <w:rPr>
          <w:rStyle w:val="a5"/>
          <w:color w:val="auto"/>
          <w:sz w:val="24"/>
          <w:szCs w:val="24"/>
          <w:u w:val="none"/>
        </w:rPr>
        <w:t xml:space="preserve">: Профобразование, 2022. — 175 c. — ISBN 978-5-4488-1373-3. — </w:t>
      </w:r>
      <w:proofErr w:type="gramStart"/>
      <w:r w:rsidRPr="00510FBD">
        <w:rPr>
          <w:rStyle w:val="a5"/>
          <w:color w:val="auto"/>
          <w:sz w:val="24"/>
          <w:szCs w:val="24"/>
          <w:u w:val="none"/>
        </w:rPr>
        <w:t xml:space="preserve">Текст </w:t>
      </w:r>
      <w:proofErr w:type="gramEnd"/>
      <w:r w:rsidRPr="00510FBD">
        <w:rPr>
          <w:rStyle w:val="a5"/>
          <w:color w:val="auto"/>
          <w:sz w:val="24"/>
          <w:szCs w:val="24"/>
          <w:u w:val="none"/>
        </w:rPr>
        <w:t>: электронный // Электронный ресурс цифровой образовательной среды СПО PROFобразование : [сайт]. — URL: https://profspo.ru/books/116273.html</w:t>
      </w:r>
      <w:r w:rsidRPr="00510FBD">
        <w:rPr>
          <w:rFonts w:ascii="Times New Roman" w:hAnsi="Times New Roman"/>
          <w:bCs/>
          <w:sz w:val="24"/>
          <w:szCs w:val="24"/>
        </w:rPr>
        <w:fldChar w:fldCharType="end"/>
      </w:r>
    </w:p>
    <w:p w14:paraId="03392E32" w14:textId="77777777" w:rsidR="000D7985" w:rsidRPr="001B5FE4" w:rsidRDefault="000D7985" w:rsidP="000D7985">
      <w:pPr>
        <w:ind w:left="709"/>
        <w:contextualSpacing/>
        <w:jc w:val="both"/>
        <w:rPr>
          <w:rFonts w:ascii="Times New Roman" w:hAnsi="Times New Roman"/>
          <w:b/>
          <w:sz w:val="24"/>
          <w:szCs w:val="24"/>
        </w:rPr>
      </w:pPr>
    </w:p>
    <w:p w14:paraId="43ADD894" w14:textId="77777777" w:rsidR="000D7985" w:rsidRPr="00E77A60" w:rsidRDefault="000D7985" w:rsidP="000D7985">
      <w:pPr>
        <w:spacing w:after="0"/>
        <w:ind w:firstLine="709"/>
        <w:contextualSpacing/>
        <w:jc w:val="both"/>
        <w:rPr>
          <w:rFonts w:ascii="Times New Roman" w:hAnsi="Times New Roman"/>
          <w:b/>
          <w:bCs/>
          <w:sz w:val="24"/>
          <w:szCs w:val="24"/>
        </w:rPr>
      </w:pPr>
      <w:r w:rsidRPr="00E77A60">
        <w:rPr>
          <w:rFonts w:ascii="Times New Roman" w:hAnsi="Times New Roman"/>
          <w:b/>
          <w:bCs/>
          <w:sz w:val="24"/>
          <w:szCs w:val="24"/>
        </w:rPr>
        <w:t>3.2.2. Дополнительные источники</w:t>
      </w:r>
    </w:p>
    <w:p w14:paraId="7F5A8A3E" w14:textId="77777777" w:rsidR="000D7985" w:rsidRPr="00E77A60"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E77A60">
        <w:rPr>
          <w:rFonts w:ascii="Times New Roman" w:hAnsi="Times New Roman"/>
          <w:sz w:val="24"/>
          <w:szCs w:val="24"/>
        </w:rPr>
        <w:t xml:space="preserve">Программа «Цифровая экономика Российской Федерации», утв. Распоряжением Правительства РФ от 28 июня 2017 е. № 1632-р. – </w:t>
      </w:r>
      <w:hyperlink r:id="rId232" w:history="1">
        <w:r w:rsidRPr="00E77A60">
          <w:rPr>
            <w:rFonts w:ascii="Times New Roman" w:hAnsi="Times New Roman"/>
            <w:sz w:val="24"/>
            <w:szCs w:val="24"/>
          </w:rPr>
          <w:t>http://government.ru/docs/28653/</w:t>
        </w:r>
      </w:hyperlink>
      <w:r w:rsidRPr="00E77A60">
        <w:rPr>
          <w:rFonts w:ascii="Times New Roman" w:hAnsi="Times New Roman"/>
          <w:sz w:val="24"/>
          <w:szCs w:val="24"/>
        </w:rPr>
        <w:t xml:space="preserve"> Российский статистический ежегодник «Россия в цифрах»- rosstat.gov.ru</w:t>
      </w:r>
    </w:p>
    <w:p w14:paraId="4F76739E" w14:textId="77777777" w:rsidR="000D7985" w:rsidRPr="00E77A60" w:rsidRDefault="000D7985" w:rsidP="00095D42">
      <w:pPr>
        <w:numPr>
          <w:ilvl w:val="0"/>
          <w:numId w:val="88"/>
        </w:numPr>
        <w:spacing w:after="0" w:line="276" w:lineRule="auto"/>
        <w:ind w:left="0" w:firstLine="709"/>
        <w:jc w:val="both"/>
        <w:rPr>
          <w:rFonts w:ascii="Times New Roman" w:eastAsia="Calibri" w:hAnsi="Times New Roman"/>
          <w:sz w:val="24"/>
          <w:szCs w:val="24"/>
          <w:shd w:val="clear" w:color="auto" w:fill="FFFFFF"/>
        </w:rPr>
      </w:pPr>
      <w:r w:rsidRPr="00E77A60">
        <w:rPr>
          <w:rFonts w:ascii="Times New Roman" w:eastAsia="Calibri" w:hAnsi="Times New Roman"/>
          <w:sz w:val="24"/>
          <w:szCs w:val="24"/>
          <w:shd w:val="clear" w:color="auto" w:fill="FFFFFF"/>
        </w:rPr>
        <w:t>Внуков, А. А. Основы информационной безопасности: защита информации: учебное пособие для среднего профессионального образования / А. А. Внуков. — 2-е изд., испр</w:t>
      </w:r>
      <w:proofErr w:type="gramStart"/>
      <w:r w:rsidRPr="00E77A60">
        <w:rPr>
          <w:rFonts w:ascii="Times New Roman" w:eastAsia="Calibri" w:hAnsi="Times New Roman"/>
          <w:sz w:val="24"/>
          <w:szCs w:val="24"/>
          <w:shd w:val="clear" w:color="auto" w:fill="FFFFFF"/>
        </w:rPr>
        <w:t>.</w:t>
      </w:r>
      <w:proofErr w:type="gramEnd"/>
      <w:r w:rsidRPr="00E77A60">
        <w:rPr>
          <w:rFonts w:ascii="Times New Roman" w:eastAsia="Calibri" w:hAnsi="Times New Roman"/>
          <w:sz w:val="24"/>
          <w:szCs w:val="24"/>
          <w:shd w:val="clear" w:color="auto" w:fill="FFFFFF"/>
        </w:rPr>
        <w:t xml:space="preserve"> и доп. — Москва: Издательство Юрайт, 2019. — 240 с. — (Профессиональное образование). — ISBN 978-5-534-10711-1. — Текст: электронный // ЭБС Юрайт [сайт]. — URL: </w:t>
      </w:r>
      <w:hyperlink r:id="rId233" w:tgtFrame="_blank" w:history="1">
        <w:r w:rsidRPr="00E77A60">
          <w:rPr>
            <w:rFonts w:ascii="Times New Roman" w:eastAsia="Calibri" w:hAnsi="Times New Roman"/>
            <w:sz w:val="24"/>
            <w:szCs w:val="24"/>
            <w:u w:val="single"/>
            <w:shd w:val="clear" w:color="auto" w:fill="FFFFFF"/>
          </w:rPr>
          <w:t>https://biblio-online.ru/bcode/431332</w:t>
        </w:r>
      </w:hyperlink>
      <w:r w:rsidRPr="00E77A60">
        <w:rPr>
          <w:rFonts w:ascii="Times New Roman" w:eastAsia="Calibri" w:hAnsi="Times New Roman"/>
          <w:sz w:val="24"/>
          <w:szCs w:val="24"/>
          <w:shd w:val="clear" w:color="auto" w:fill="FFFFFF"/>
        </w:rPr>
        <w:t> (дата обращения: 29.10.2019).</w:t>
      </w:r>
    </w:p>
    <w:p w14:paraId="0E3E616C" w14:textId="77777777" w:rsidR="000D7985" w:rsidRPr="00E77A60" w:rsidRDefault="000D7985" w:rsidP="00095D42">
      <w:pPr>
        <w:numPr>
          <w:ilvl w:val="0"/>
          <w:numId w:val="88"/>
        </w:numPr>
        <w:spacing w:after="0" w:line="276" w:lineRule="auto"/>
        <w:ind w:left="0" w:firstLine="709"/>
        <w:jc w:val="both"/>
        <w:rPr>
          <w:rFonts w:ascii="Times New Roman" w:eastAsia="Calibri" w:hAnsi="Times New Roman"/>
          <w:sz w:val="24"/>
          <w:szCs w:val="24"/>
          <w:shd w:val="clear" w:color="auto" w:fill="FFFFFF"/>
        </w:rPr>
      </w:pPr>
      <w:r w:rsidRPr="00E77A60">
        <w:rPr>
          <w:rFonts w:ascii="Times New Roman" w:eastAsia="Calibri" w:hAnsi="Times New Roman"/>
          <w:sz w:val="24"/>
          <w:szCs w:val="24"/>
          <w:shd w:val="clear" w:color="auto" w:fill="FFFFFF"/>
        </w:rPr>
        <w:t>Иванова, Е. В. Предпринимательское право: учебник для среднего профессионального образования / Е. В. Иванова. — 3-е изд., перераб</w:t>
      </w:r>
      <w:proofErr w:type="gramStart"/>
      <w:r w:rsidRPr="00E77A60">
        <w:rPr>
          <w:rFonts w:ascii="Times New Roman" w:eastAsia="Calibri" w:hAnsi="Times New Roman"/>
          <w:sz w:val="24"/>
          <w:szCs w:val="24"/>
          <w:shd w:val="clear" w:color="auto" w:fill="FFFFFF"/>
        </w:rPr>
        <w:t>.</w:t>
      </w:r>
      <w:proofErr w:type="gramEnd"/>
      <w:r w:rsidRPr="00E77A60">
        <w:rPr>
          <w:rFonts w:ascii="Times New Roman" w:eastAsia="Calibri" w:hAnsi="Times New Roman"/>
          <w:sz w:val="24"/>
          <w:szCs w:val="24"/>
          <w:shd w:val="clear" w:color="auto" w:fill="FFFFFF"/>
        </w:rPr>
        <w:t xml:space="preserve"> и доп. — Москва: Издательство Юрайт, 2019. — 272 с. — (Профессиональное образование). — ISBN 978-5-534-09638-5. — Текст: электронный // ЭБС Юрайт [сайт]. — URL: </w:t>
      </w:r>
      <w:hyperlink r:id="rId234" w:tgtFrame="_blank" w:history="1">
        <w:r w:rsidRPr="00E77A60">
          <w:rPr>
            <w:rFonts w:ascii="Times New Roman" w:eastAsia="Calibri" w:hAnsi="Times New Roman"/>
            <w:sz w:val="24"/>
            <w:szCs w:val="24"/>
            <w:u w:val="single"/>
            <w:shd w:val="clear" w:color="auto" w:fill="FFFFFF"/>
          </w:rPr>
          <w:t>https://biblio-online.ru/bcode/433319</w:t>
        </w:r>
      </w:hyperlink>
      <w:r w:rsidRPr="00E77A60">
        <w:rPr>
          <w:rFonts w:ascii="Times New Roman" w:eastAsia="Calibri" w:hAnsi="Times New Roman"/>
          <w:sz w:val="24"/>
          <w:szCs w:val="24"/>
          <w:shd w:val="clear" w:color="auto" w:fill="FFFFFF"/>
        </w:rPr>
        <w:t> (дата обращения: 29.10.2019).</w:t>
      </w:r>
    </w:p>
    <w:p w14:paraId="0A2C2ABA" w14:textId="77777777" w:rsidR="000D7985" w:rsidRPr="00E77A60" w:rsidRDefault="000D7985" w:rsidP="00095D42">
      <w:pPr>
        <w:numPr>
          <w:ilvl w:val="0"/>
          <w:numId w:val="88"/>
        </w:numPr>
        <w:spacing w:after="0" w:line="276" w:lineRule="auto"/>
        <w:ind w:left="0" w:firstLine="709"/>
        <w:jc w:val="both"/>
        <w:rPr>
          <w:rFonts w:ascii="Times New Roman" w:eastAsia="Calibri" w:hAnsi="Times New Roman"/>
          <w:sz w:val="24"/>
          <w:szCs w:val="24"/>
          <w:shd w:val="clear" w:color="auto" w:fill="FFFFFF"/>
        </w:rPr>
      </w:pPr>
      <w:r w:rsidRPr="00E77A60">
        <w:rPr>
          <w:rFonts w:ascii="Times New Roman" w:eastAsia="Calibri" w:hAnsi="Times New Roman"/>
          <w:sz w:val="24"/>
          <w:szCs w:val="24"/>
          <w:shd w:val="clear" w:color="auto" w:fill="FFFFFF"/>
        </w:rPr>
        <w:t>Иванова, Р. М. История российского предпринимательства: учебное пособие для среднего профессионального образования / Р. М. Иванова. — 2-е изд. — Москва: Издательство Юрайт, 2019. — 303 с. — (Профессиональное образование). — ISBN 978-5-534-10192-8. — Текст: электронный // ЭБС Юрайт [сайт]. — URL: </w:t>
      </w:r>
      <w:hyperlink r:id="rId235" w:tgtFrame="_blank" w:history="1">
        <w:r w:rsidRPr="00E77A60">
          <w:rPr>
            <w:rFonts w:ascii="Times New Roman" w:eastAsia="Calibri" w:hAnsi="Times New Roman"/>
            <w:sz w:val="24"/>
            <w:szCs w:val="24"/>
            <w:u w:val="single"/>
            <w:shd w:val="clear" w:color="auto" w:fill="FFFFFF"/>
          </w:rPr>
          <w:t>https://biblio-online.ru/bcode/442429</w:t>
        </w:r>
      </w:hyperlink>
      <w:r w:rsidRPr="00E77A60">
        <w:rPr>
          <w:rFonts w:ascii="Times New Roman" w:eastAsia="Calibri" w:hAnsi="Times New Roman"/>
          <w:sz w:val="24"/>
          <w:szCs w:val="24"/>
          <w:shd w:val="clear" w:color="auto" w:fill="FFFFFF"/>
        </w:rPr>
        <w:t> (дата обращения: 29.10.2019).</w:t>
      </w:r>
    </w:p>
    <w:p w14:paraId="5B6FE7C7" w14:textId="77777777" w:rsidR="000D7985" w:rsidRPr="00E77A60" w:rsidRDefault="000D7985" w:rsidP="00095D42">
      <w:pPr>
        <w:numPr>
          <w:ilvl w:val="0"/>
          <w:numId w:val="88"/>
        </w:numPr>
        <w:shd w:val="clear" w:color="auto" w:fill="FFFFFF"/>
        <w:spacing w:after="0" w:line="276" w:lineRule="auto"/>
        <w:ind w:left="0" w:firstLine="709"/>
        <w:jc w:val="both"/>
        <w:rPr>
          <w:rFonts w:ascii="Times New Roman" w:hAnsi="Times New Roman"/>
          <w:sz w:val="24"/>
          <w:szCs w:val="24"/>
        </w:rPr>
      </w:pPr>
      <w:r w:rsidRPr="00E77A60">
        <w:rPr>
          <w:rFonts w:ascii="Times New Roman" w:hAnsi="Times New Roman"/>
          <w:sz w:val="24"/>
          <w:szCs w:val="24"/>
        </w:rPr>
        <w:t xml:space="preserve">Инновационное предпринимательство: учебник и практикум для среднего профессионального образования / В. Я. Горфинкель [и др.]; под редакцией В. Я. Горфинкеля, Т. Г. Попадюк. — Москва: Издательство Юрайт, 2019. — 523 с. — (Профессиональное образование). — ISBN 978-5-534-10221-5. — Текст: электронный // </w:t>
      </w:r>
      <w:r w:rsidRPr="00E77A60">
        <w:rPr>
          <w:rFonts w:ascii="Times New Roman" w:hAnsi="Times New Roman"/>
          <w:sz w:val="24"/>
          <w:szCs w:val="24"/>
        </w:rPr>
        <w:lastRenderedPageBreak/>
        <w:t>ЭБС Юрайт [сайт]. — URL: </w:t>
      </w:r>
      <w:hyperlink r:id="rId236" w:tgtFrame="_blank" w:history="1">
        <w:r w:rsidRPr="00E77A60">
          <w:rPr>
            <w:rFonts w:ascii="Times New Roman" w:hAnsi="Times New Roman"/>
            <w:sz w:val="24"/>
            <w:szCs w:val="24"/>
            <w:u w:val="single"/>
          </w:rPr>
          <w:t>https://biblio-online.ru/bcode/442427</w:t>
        </w:r>
      </w:hyperlink>
      <w:r w:rsidRPr="00E77A60">
        <w:rPr>
          <w:rFonts w:ascii="Times New Roman" w:hAnsi="Times New Roman"/>
          <w:sz w:val="24"/>
          <w:szCs w:val="24"/>
        </w:rPr>
        <w:t> (дата обращения: 29.10.2019).</w:t>
      </w:r>
    </w:p>
    <w:p w14:paraId="6F1B9EB2" w14:textId="77777777" w:rsidR="000D7985" w:rsidRPr="00E77A60" w:rsidRDefault="000D7985" w:rsidP="00095D42">
      <w:pPr>
        <w:numPr>
          <w:ilvl w:val="0"/>
          <w:numId w:val="88"/>
        </w:numPr>
        <w:shd w:val="clear" w:color="auto" w:fill="FFFFFF"/>
        <w:spacing w:after="0" w:line="276" w:lineRule="auto"/>
        <w:ind w:left="0" w:firstLine="709"/>
        <w:jc w:val="both"/>
        <w:rPr>
          <w:rFonts w:ascii="Times New Roman" w:hAnsi="Times New Roman"/>
          <w:sz w:val="24"/>
          <w:szCs w:val="24"/>
        </w:rPr>
      </w:pPr>
      <w:r w:rsidRPr="00E77A60">
        <w:rPr>
          <w:rFonts w:ascii="Times New Roman" w:hAnsi="Times New Roman"/>
          <w:sz w:val="24"/>
          <w:szCs w:val="24"/>
        </w:rPr>
        <w:t>Касьяненко, Т. Г. Анализ и оценка рисков в бизнесе: учебник и практикум для среднего профессионального образования / Т. Г. Касьяненко, Г. А. Маховикова. — 2-е изд., перераб</w:t>
      </w:r>
      <w:proofErr w:type="gramStart"/>
      <w:r w:rsidRPr="00E77A60">
        <w:rPr>
          <w:rFonts w:ascii="Times New Roman" w:hAnsi="Times New Roman"/>
          <w:sz w:val="24"/>
          <w:szCs w:val="24"/>
        </w:rPr>
        <w:t>.</w:t>
      </w:r>
      <w:proofErr w:type="gramEnd"/>
      <w:r w:rsidRPr="00E77A60">
        <w:rPr>
          <w:rFonts w:ascii="Times New Roman" w:hAnsi="Times New Roman"/>
          <w:sz w:val="24"/>
          <w:szCs w:val="24"/>
        </w:rPr>
        <w:t xml:space="preserve"> и доп. — Москва: Издательство Юрайт, 2019. — 381 с. — (Профессиональное образование). — ISBN 978-5-534-10194-2. — Текст: электронный // ЭБС Юрайт [сайт]. — URL: </w:t>
      </w:r>
      <w:hyperlink r:id="rId237" w:tgtFrame="_blank" w:history="1">
        <w:r w:rsidRPr="00E77A60">
          <w:rPr>
            <w:rFonts w:ascii="Times New Roman" w:hAnsi="Times New Roman"/>
            <w:sz w:val="24"/>
            <w:szCs w:val="24"/>
            <w:u w:val="single"/>
          </w:rPr>
          <w:t>https://biblio-online.ru/bcode/442428</w:t>
        </w:r>
      </w:hyperlink>
      <w:r w:rsidRPr="00E77A60">
        <w:rPr>
          <w:rFonts w:ascii="Times New Roman" w:hAnsi="Times New Roman"/>
          <w:sz w:val="24"/>
          <w:szCs w:val="24"/>
        </w:rPr>
        <w:t> (дата обращения: 29.10.2019).</w:t>
      </w:r>
    </w:p>
    <w:p w14:paraId="11A417F7" w14:textId="77777777" w:rsidR="000D7985" w:rsidRPr="00510FBD" w:rsidRDefault="000D7985" w:rsidP="00095D42">
      <w:pPr>
        <w:numPr>
          <w:ilvl w:val="0"/>
          <w:numId w:val="88"/>
        </w:numPr>
        <w:spacing w:after="0" w:line="276" w:lineRule="auto"/>
        <w:ind w:left="0" w:firstLine="709"/>
        <w:jc w:val="both"/>
        <w:rPr>
          <w:rFonts w:ascii="Times New Roman" w:eastAsia="Calibri" w:hAnsi="Times New Roman"/>
          <w:sz w:val="24"/>
          <w:szCs w:val="24"/>
        </w:rPr>
      </w:pPr>
      <w:r w:rsidRPr="00E77A60">
        <w:rPr>
          <w:rFonts w:ascii="Times New Roman" w:eastAsia="Calibri" w:hAnsi="Times New Roman"/>
          <w:sz w:val="24"/>
          <w:szCs w:val="24"/>
          <w:shd w:val="clear" w:color="auto" w:fill="FFFFFF"/>
        </w:rPr>
        <w:t>Пансков, В. Г. Налоги и налогообложение: учебник и практикум для среднего профессионального образования / В. Г. Пансков. — 6-е изд., перераб</w:t>
      </w:r>
      <w:proofErr w:type="gramStart"/>
      <w:r w:rsidRPr="00E77A60">
        <w:rPr>
          <w:rFonts w:ascii="Times New Roman" w:eastAsia="Calibri" w:hAnsi="Times New Roman"/>
          <w:sz w:val="24"/>
          <w:szCs w:val="24"/>
          <w:shd w:val="clear" w:color="auto" w:fill="FFFFFF"/>
        </w:rPr>
        <w:t>.</w:t>
      </w:r>
      <w:proofErr w:type="gramEnd"/>
      <w:r w:rsidRPr="00E77A60">
        <w:rPr>
          <w:rFonts w:ascii="Times New Roman" w:eastAsia="Calibri" w:hAnsi="Times New Roman"/>
          <w:sz w:val="24"/>
          <w:szCs w:val="24"/>
          <w:shd w:val="clear" w:color="auto" w:fill="FFFFFF"/>
        </w:rPr>
        <w:t xml:space="preserve"> и доп. — Москва: Издательство Юрайт, 2019. — 436 с. — (Профессиональное образование). — ISBN 978-5-534-06335-6. — Текст: электронный // ЭБС Юрайт [сайт]. — </w:t>
      </w:r>
      <w:r w:rsidRPr="00510FBD">
        <w:rPr>
          <w:rFonts w:ascii="Times New Roman" w:eastAsia="Calibri" w:hAnsi="Times New Roman"/>
          <w:sz w:val="24"/>
          <w:szCs w:val="24"/>
          <w:shd w:val="clear" w:color="auto" w:fill="FFFFFF"/>
        </w:rPr>
        <w:t>URL: </w:t>
      </w:r>
      <w:hyperlink r:id="rId238" w:tgtFrame="_blank" w:history="1">
        <w:r w:rsidRPr="00510FBD">
          <w:rPr>
            <w:rFonts w:ascii="Times New Roman" w:eastAsia="Calibri" w:hAnsi="Times New Roman"/>
            <w:sz w:val="24"/>
            <w:szCs w:val="24"/>
            <w:u w:val="single"/>
            <w:shd w:val="clear" w:color="auto" w:fill="FFFFFF"/>
          </w:rPr>
          <w:t>https://biblio-online.ru/bcode/433279</w:t>
        </w:r>
      </w:hyperlink>
      <w:r w:rsidRPr="00510FBD">
        <w:rPr>
          <w:rFonts w:ascii="Times New Roman" w:eastAsia="Calibri" w:hAnsi="Times New Roman"/>
          <w:sz w:val="24"/>
          <w:szCs w:val="24"/>
          <w:shd w:val="clear" w:color="auto" w:fill="FFFFFF"/>
        </w:rPr>
        <w:t> (дата обращения: 29.10.2019).</w:t>
      </w:r>
    </w:p>
    <w:p w14:paraId="5F381799"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 xml:space="preserve">Справочно-правовая система «Гарант»; </w:t>
      </w:r>
    </w:p>
    <w:p w14:paraId="05EE439E"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Справочно-правовая система «Консультант +»;</w:t>
      </w:r>
    </w:p>
    <w:p w14:paraId="20A4C19E"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Платформа «Бизнес.ру:</w:t>
      </w:r>
      <w:r w:rsidRPr="00510FBD">
        <w:t xml:space="preserve"> </w:t>
      </w:r>
      <w:hyperlink r:id="rId239" w:history="1">
        <w:r w:rsidRPr="00510FBD">
          <w:rPr>
            <w:rFonts w:ascii="Times New Roman" w:hAnsi="Times New Roman"/>
            <w:sz w:val="24"/>
            <w:szCs w:val="24"/>
            <w:u w:val="single"/>
          </w:rPr>
          <w:t>https://online.business.ru/</w:t>
        </w:r>
      </w:hyperlink>
      <w:r w:rsidRPr="00510FBD">
        <w:rPr>
          <w:rFonts w:ascii="Times New Roman" w:hAnsi="Times New Roman"/>
          <w:sz w:val="24"/>
          <w:szCs w:val="24"/>
        </w:rPr>
        <w:t xml:space="preserve"> </w:t>
      </w:r>
    </w:p>
    <w:p w14:paraId="6BA48D3B"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 xml:space="preserve">Платформа &amp;quot;Бизнес.Ру&amp;quot: </w:t>
      </w:r>
      <w:hyperlink r:id="rId240" w:history="1">
        <w:r w:rsidRPr="00510FBD">
          <w:rPr>
            <w:rFonts w:ascii="Times New Roman" w:hAnsi="Times New Roman"/>
            <w:sz w:val="24"/>
            <w:szCs w:val="24"/>
            <w:u w:val="single"/>
          </w:rPr>
          <w:t>https://www.business.ru/</w:t>
        </w:r>
      </w:hyperlink>
      <w:r w:rsidRPr="00510FBD">
        <w:rPr>
          <w:rFonts w:ascii="Times New Roman" w:hAnsi="Times New Roman"/>
          <w:sz w:val="24"/>
          <w:szCs w:val="24"/>
        </w:rPr>
        <w:t xml:space="preserve"> </w:t>
      </w:r>
    </w:p>
    <w:p w14:paraId="22CB118A"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 xml:space="preserve">Программа «Ваш финансовый аналитик»: </w:t>
      </w:r>
      <w:hyperlink r:id="rId241" w:history="1">
        <w:r w:rsidRPr="00510FBD">
          <w:rPr>
            <w:rFonts w:ascii="Times New Roman" w:hAnsi="Times New Roman"/>
            <w:sz w:val="24"/>
            <w:szCs w:val="24"/>
          </w:rPr>
          <w:t>https://www.audit-it.ru/finanaliz/</w:t>
        </w:r>
      </w:hyperlink>
      <w:r w:rsidRPr="00510FBD">
        <w:rPr>
          <w:rFonts w:ascii="Times New Roman" w:hAnsi="Times New Roman"/>
          <w:sz w:val="24"/>
          <w:szCs w:val="24"/>
        </w:rPr>
        <w:t xml:space="preserve">   </w:t>
      </w:r>
    </w:p>
    <w:p w14:paraId="636C8D68"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 xml:space="preserve">Программа Гугл Таблицы: </w:t>
      </w:r>
      <w:hyperlink r:id="rId242" w:history="1">
        <w:r w:rsidRPr="00510FBD">
          <w:rPr>
            <w:rFonts w:ascii="Times New Roman" w:hAnsi="Times New Roman"/>
            <w:sz w:val="24"/>
            <w:szCs w:val="24"/>
            <w:u w:val="single"/>
          </w:rPr>
          <w:t>https://www.google.ru/intl/ru/sheets/about/</w:t>
        </w:r>
      </w:hyperlink>
    </w:p>
    <w:p w14:paraId="5679CA69"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 xml:space="preserve">Программа электронный калькулятор: </w:t>
      </w:r>
      <w:hyperlink r:id="rId243" w:tgtFrame="_blank" w:history="1">
        <w:r w:rsidRPr="00510FBD">
          <w:rPr>
            <w:rFonts w:ascii="Times New Roman" w:hAnsi="Times New Roman"/>
            <w:sz w:val="24"/>
            <w:szCs w:val="24"/>
          </w:rPr>
          <w:t>https://okcalc.com/ru/</w:t>
        </w:r>
      </w:hyperlink>
      <w:r w:rsidRPr="00510FBD">
        <w:rPr>
          <w:rFonts w:ascii="Times New Roman" w:hAnsi="Times New Roman"/>
          <w:sz w:val="24"/>
          <w:szCs w:val="24"/>
        </w:rPr>
        <w:t xml:space="preserve"> </w:t>
      </w:r>
    </w:p>
    <w:p w14:paraId="1957131C" w14:textId="77777777" w:rsidR="000D7985" w:rsidRPr="00510FBD" w:rsidRDefault="000D7985" w:rsidP="00095D42">
      <w:pPr>
        <w:widowControl w:val="0"/>
        <w:numPr>
          <w:ilvl w:val="0"/>
          <w:numId w:val="88"/>
        </w:numPr>
        <w:autoSpaceDE w:val="0"/>
        <w:autoSpaceDN w:val="0"/>
        <w:adjustRightInd w:val="0"/>
        <w:spacing w:after="0" w:line="276" w:lineRule="auto"/>
        <w:ind w:left="0" w:firstLine="709"/>
        <w:jc w:val="both"/>
        <w:rPr>
          <w:rFonts w:ascii="Times New Roman" w:hAnsi="Times New Roman"/>
          <w:sz w:val="24"/>
          <w:szCs w:val="24"/>
        </w:rPr>
      </w:pPr>
      <w:r w:rsidRPr="00510FBD">
        <w:rPr>
          <w:rFonts w:ascii="Times New Roman" w:hAnsi="Times New Roman"/>
          <w:sz w:val="24"/>
          <w:szCs w:val="24"/>
        </w:rPr>
        <w:t xml:space="preserve">«Налогоплательщик:ЮЛ» </w:t>
      </w:r>
      <w:hyperlink r:id="rId244" w:history="1">
        <w:r w:rsidRPr="00510FBD">
          <w:rPr>
            <w:rFonts w:ascii="Times New Roman" w:hAnsi="Times New Roman"/>
            <w:sz w:val="24"/>
            <w:szCs w:val="24"/>
            <w:u w:val="single"/>
          </w:rPr>
          <w:t>https://www.nalog.ru/</w:t>
        </w:r>
      </w:hyperlink>
      <w:r w:rsidRPr="00510FBD">
        <w:rPr>
          <w:rFonts w:ascii="Times New Roman" w:hAnsi="Times New Roman"/>
          <w:sz w:val="24"/>
          <w:szCs w:val="24"/>
        </w:rPr>
        <w:t xml:space="preserve"> </w:t>
      </w:r>
    </w:p>
    <w:p w14:paraId="3C84E167" w14:textId="77777777" w:rsidR="000D7985" w:rsidRPr="00510FBD" w:rsidRDefault="000D7985" w:rsidP="000D7985">
      <w:pPr>
        <w:spacing w:after="0"/>
        <w:ind w:firstLine="709"/>
        <w:jc w:val="both"/>
        <w:rPr>
          <w:rFonts w:ascii="Times New Roman" w:eastAsia="Calibri" w:hAnsi="Times New Roman"/>
          <w:sz w:val="24"/>
          <w:szCs w:val="24"/>
        </w:rPr>
      </w:pPr>
    </w:p>
    <w:p w14:paraId="50C80A27" w14:textId="77777777" w:rsidR="000D7985" w:rsidRPr="00510FBD" w:rsidRDefault="000D7985" w:rsidP="000D7985">
      <w:pPr>
        <w:contextualSpacing/>
        <w:jc w:val="center"/>
        <w:rPr>
          <w:rFonts w:ascii="Times New Roman" w:hAnsi="Times New Roman"/>
          <w:b/>
          <w:sz w:val="24"/>
          <w:szCs w:val="24"/>
        </w:rPr>
      </w:pPr>
      <w:r w:rsidRPr="00510FBD">
        <w:rPr>
          <w:rFonts w:ascii="Times New Roman" w:hAnsi="Times New Roman"/>
          <w:b/>
          <w:sz w:val="24"/>
          <w:szCs w:val="24"/>
        </w:rPr>
        <w:t xml:space="preserve">4. КОНТРОЛЬ И ОЦЕНКА РЕЗУЛЬТАТОВ ОСВОЕНИЯ  </w:t>
      </w:r>
    </w:p>
    <w:p w14:paraId="253A5CED" w14:textId="77777777" w:rsidR="000D7985" w:rsidRPr="00510FBD" w:rsidRDefault="000D7985" w:rsidP="000D7985">
      <w:pPr>
        <w:contextualSpacing/>
        <w:jc w:val="center"/>
        <w:rPr>
          <w:rFonts w:ascii="Times New Roman" w:hAnsi="Times New Roman"/>
          <w:b/>
          <w:sz w:val="24"/>
          <w:szCs w:val="24"/>
        </w:rPr>
      </w:pPr>
      <w:r w:rsidRPr="00510FBD">
        <w:rPr>
          <w:rFonts w:ascii="Times New Roman" w:hAnsi="Times New Roman"/>
          <w:b/>
          <w:sz w:val="24"/>
          <w:szCs w:val="24"/>
        </w:rPr>
        <w:t>УЧЕБНОЙ ДИСЦИПЛИНЫ</w:t>
      </w:r>
    </w:p>
    <w:p w14:paraId="4B0BB302" w14:textId="77777777" w:rsidR="000D7985" w:rsidRPr="00E77A60" w:rsidRDefault="000D7985" w:rsidP="000D7985">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2731"/>
        <w:gridCol w:w="3159"/>
      </w:tblGrid>
      <w:tr w:rsidR="000D7985" w:rsidRPr="00E77A60" w14:paraId="6CF24CB9" w14:textId="77777777" w:rsidTr="00C46C1F">
        <w:tc>
          <w:tcPr>
            <w:tcW w:w="1750" w:type="pct"/>
          </w:tcPr>
          <w:p w14:paraId="1ADF3570" w14:textId="77777777" w:rsidR="000D7985" w:rsidRPr="00E77A60" w:rsidRDefault="000D7985" w:rsidP="00C46C1F">
            <w:pPr>
              <w:spacing w:after="0" w:line="240" w:lineRule="auto"/>
              <w:jc w:val="center"/>
              <w:rPr>
                <w:rFonts w:ascii="Times New Roman" w:hAnsi="Times New Roman"/>
                <w:sz w:val="24"/>
                <w:szCs w:val="24"/>
              </w:rPr>
            </w:pPr>
            <w:r w:rsidRPr="00E77A60">
              <w:rPr>
                <w:rFonts w:ascii="Times New Roman" w:hAnsi="Times New Roman"/>
                <w:b/>
                <w:bCs/>
                <w:i/>
              </w:rPr>
              <w:t>Результаты обучения</w:t>
            </w:r>
          </w:p>
        </w:tc>
        <w:tc>
          <w:tcPr>
            <w:tcW w:w="1507" w:type="pct"/>
          </w:tcPr>
          <w:p w14:paraId="0011B7C6" w14:textId="77777777" w:rsidR="000D7985" w:rsidRPr="00E77A60" w:rsidRDefault="000D7985" w:rsidP="00C46C1F">
            <w:pPr>
              <w:spacing w:line="240" w:lineRule="auto"/>
              <w:jc w:val="center"/>
              <w:rPr>
                <w:rFonts w:ascii="Times New Roman" w:hAnsi="Times New Roman"/>
                <w:b/>
                <w:bCs/>
                <w:i/>
              </w:rPr>
            </w:pPr>
            <w:r w:rsidRPr="00E77A60">
              <w:rPr>
                <w:rFonts w:ascii="Times New Roman" w:hAnsi="Times New Roman"/>
                <w:b/>
                <w:bCs/>
                <w:i/>
              </w:rPr>
              <w:t>Критерии оценки</w:t>
            </w:r>
          </w:p>
        </w:tc>
        <w:tc>
          <w:tcPr>
            <w:tcW w:w="1743" w:type="pct"/>
          </w:tcPr>
          <w:p w14:paraId="42C3CF3E" w14:textId="77777777" w:rsidR="000D7985" w:rsidRPr="00E77A60" w:rsidRDefault="000D7985" w:rsidP="00C46C1F">
            <w:pPr>
              <w:spacing w:line="240" w:lineRule="auto"/>
              <w:jc w:val="center"/>
              <w:rPr>
                <w:rFonts w:ascii="Times New Roman" w:hAnsi="Times New Roman"/>
                <w:b/>
                <w:bCs/>
                <w:i/>
              </w:rPr>
            </w:pPr>
            <w:r w:rsidRPr="00E77A60">
              <w:rPr>
                <w:rFonts w:ascii="Times New Roman" w:hAnsi="Times New Roman"/>
                <w:b/>
                <w:bCs/>
                <w:i/>
              </w:rPr>
              <w:t>Методы оценки</w:t>
            </w:r>
          </w:p>
        </w:tc>
      </w:tr>
      <w:tr w:rsidR="000D7985" w:rsidRPr="00E77A60" w14:paraId="20FA3A09" w14:textId="77777777" w:rsidTr="00C46C1F">
        <w:tc>
          <w:tcPr>
            <w:tcW w:w="5000" w:type="pct"/>
            <w:gridSpan w:val="3"/>
          </w:tcPr>
          <w:p w14:paraId="26763C76" w14:textId="77777777" w:rsidR="000D7985" w:rsidRPr="008F41CE" w:rsidRDefault="000D7985" w:rsidP="00C46C1F">
            <w:pPr>
              <w:spacing w:line="240" w:lineRule="auto"/>
              <w:rPr>
                <w:rFonts w:ascii="Times New Roman" w:hAnsi="Times New Roman"/>
                <w:bCs/>
                <w:i/>
              </w:rPr>
            </w:pPr>
            <w:r w:rsidRPr="00E77A60">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0D7985" w:rsidRPr="00E77A60" w14:paraId="6D0BDBCE" w14:textId="77777777" w:rsidTr="00C46C1F">
        <w:tc>
          <w:tcPr>
            <w:tcW w:w="1750" w:type="pct"/>
          </w:tcPr>
          <w:p w14:paraId="3A912377"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методы и инструменты работы с базами данных внутренних и внешних рынков;</w:t>
            </w:r>
          </w:p>
          <w:p w14:paraId="6D0A6EE9"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виды торговых структур, форм и видов торговли, составные элементы торговой деятельности: материально-техническая база торговли, инфраструктура потребительского рынка; </w:t>
            </w:r>
          </w:p>
          <w:p w14:paraId="444DC2F3"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виды конкуренции, показатели оценки конкурентоспособности; </w:t>
            </w:r>
          </w:p>
          <w:p w14:paraId="763CCA1A"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принципы и методы управления информационными данными с использованием информационных интеллектуальных технологий.</w:t>
            </w:r>
          </w:p>
          <w:p w14:paraId="152241E2"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lastRenderedPageBreak/>
              <w:t>понятия и виды рисков, методы оценки риска, связанных с бизнесом, меры снижения риска, связанных с бизнесом;</w:t>
            </w:r>
          </w:p>
          <w:p w14:paraId="5E462715"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методы оценки бизнес-идеи, основные способы анализа и оценки рисков, состав моделей оценки риска, способы оценки риска ликвидности</w:t>
            </w:r>
          </w:p>
          <w:p w14:paraId="4456425F"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основные источники информации и ресурсы для решения задач и проблем в профессиональном и/или социальном контексте; </w:t>
            </w:r>
          </w:p>
          <w:p w14:paraId="3C3D0603"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алгоритмы выполнения работ в профессиональной и смежных областях; структура плана для решения задач; порядок оценки результатов решения задач профессиональной деятельности.</w:t>
            </w:r>
          </w:p>
          <w:p w14:paraId="0C1C7038"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номенклатура информационных источников, применяемых в профессиональной деятельности;</w:t>
            </w:r>
          </w:p>
          <w:p w14:paraId="3A09C0A1"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приемы структурирования информации; формат оформления результатов поиска информации, современные средства и устройства информатизации;</w:t>
            </w:r>
          </w:p>
          <w:p w14:paraId="232FA161"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p w14:paraId="754EC540" w14:textId="77777777" w:rsidR="000D7985" w:rsidRPr="00E77A60" w:rsidRDefault="000D7985" w:rsidP="00C46C1F">
            <w:pPr>
              <w:spacing w:line="240" w:lineRule="auto"/>
              <w:jc w:val="both"/>
              <w:rPr>
                <w:rFonts w:ascii="Times New Roman" w:hAnsi="Times New Roman"/>
                <w:bCs/>
                <w:iCs/>
              </w:rPr>
            </w:pPr>
            <w:r w:rsidRPr="00E77A60">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правила разработки бизнес-планов; порядок выстраивания презентации;</w:t>
            </w:r>
          </w:p>
          <w:p w14:paraId="69F21F3C" w14:textId="77777777" w:rsidR="000D7985" w:rsidRPr="00E77A60" w:rsidRDefault="000D7985" w:rsidP="00C46C1F">
            <w:pPr>
              <w:spacing w:line="240" w:lineRule="auto"/>
              <w:jc w:val="both"/>
              <w:rPr>
                <w:rFonts w:ascii="Times New Roman" w:hAnsi="Times New Roman"/>
                <w:bCs/>
                <w:iCs/>
              </w:rPr>
            </w:pPr>
            <w:r w:rsidRPr="00E77A60">
              <w:rPr>
                <w:rFonts w:ascii="Times New Roman" w:hAnsi="Times New Roman"/>
                <w:bCs/>
                <w:iCs/>
              </w:rPr>
              <w:lastRenderedPageBreak/>
              <w:t>психологические основы деятельности коллектива, психологические особенности личности; основы проектной деятельности</w:t>
            </w:r>
          </w:p>
          <w:p w14:paraId="08A52BB9" w14:textId="77777777" w:rsidR="000D7985" w:rsidRPr="00E77A60" w:rsidRDefault="000D7985" w:rsidP="00C46C1F">
            <w:pPr>
              <w:spacing w:line="240" w:lineRule="auto"/>
              <w:jc w:val="both"/>
              <w:rPr>
                <w:rFonts w:ascii="Times New Roman" w:hAnsi="Times New Roman"/>
                <w:bCs/>
                <w:iCs/>
              </w:rPr>
            </w:pPr>
            <w:r w:rsidRPr="00E77A60">
              <w:rPr>
                <w:rFonts w:ascii="Times New Roman" w:hAnsi="Times New Roman"/>
                <w:bCs/>
                <w:iCs/>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p w14:paraId="438B1367" w14:textId="77777777" w:rsidR="000D7985" w:rsidRPr="00E77A60" w:rsidRDefault="000D7985" w:rsidP="00C46C1F">
            <w:pPr>
              <w:spacing w:line="240" w:lineRule="auto"/>
              <w:jc w:val="both"/>
              <w:rPr>
                <w:rFonts w:ascii="Times New Roman" w:hAnsi="Times New Roman"/>
                <w:bCs/>
                <w:iCs/>
              </w:rPr>
            </w:pPr>
            <w:r w:rsidRPr="00E77A60">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p w14:paraId="49741CED" w14:textId="77777777" w:rsidR="000D7985" w:rsidRPr="00E77A60" w:rsidRDefault="000D7985" w:rsidP="00C46C1F">
            <w:pPr>
              <w:spacing w:line="240" w:lineRule="auto"/>
              <w:jc w:val="both"/>
              <w:rPr>
                <w:rFonts w:ascii="Times New Roman" w:hAnsi="Times New Roman"/>
                <w:bCs/>
                <w:iCs/>
              </w:rPr>
            </w:pPr>
            <w:r w:rsidRPr="00E77A60">
              <w:rPr>
                <w:rFonts w:ascii="Times New Roman" w:hAnsi="Times New Roman"/>
                <w:bCs/>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w:t>
            </w:r>
          </w:p>
        </w:tc>
        <w:tc>
          <w:tcPr>
            <w:tcW w:w="1507" w:type="pct"/>
          </w:tcPr>
          <w:p w14:paraId="06868705"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lastRenderedPageBreak/>
              <w:t>Выбирает методы и инструменты работы с базами данных.</w:t>
            </w:r>
          </w:p>
          <w:p w14:paraId="71F672E6" w14:textId="77777777" w:rsidR="000D7985" w:rsidRPr="00E77A60" w:rsidRDefault="000D7985" w:rsidP="00C46C1F">
            <w:pPr>
              <w:spacing w:after="0" w:line="240" w:lineRule="auto"/>
              <w:rPr>
                <w:rFonts w:ascii="Times New Roman" w:hAnsi="Times New Roman"/>
                <w:bCs/>
                <w:iCs/>
              </w:rPr>
            </w:pPr>
          </w:p>
          <w:p w14:paraId="16A2E894"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Различает виды торговых структур, формы и виды торговли.</w:t>
            </w:r>
          </w:p>
          <w:p w14:paraId="02C13589" w14:textId="77777777" w:rsidR="000D7985" w:rsidRPr="00E77A60" w:rsidRDefault="000D7985" w:rsidP="00C46C1F">
            <w:pPr>
              <w:spacing w:after="0" w:line="240" w:lineRule="auto"/>
              <w:rPr>
                <w:rFonts w:ascii="Times New Roman" w:hAnsi="Times New Roman"/>
                <w:bCs/>
                <w:iCs/>
              </w:rPr>
            </w:pPr>
          </w:p>
          <w:p w14:paraId="492F6BFC"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Приводит перечень видов конкуренции и показателей конкурентоспособности.</w:t>
            </w:r>
          </w:p>
          <w:p w14:paraId="3B4E8AA0" w14:textId="77777777" w:rsidR="000D7985" w:rsidRPr="00E77A60" w:rsidRDefault="000D7985" w:rsidP="00C46C1F">
            <w:pPr>
              <w:spacing w:after="0" w:line="240" w:lineRule="auto"/>
              <w:rPr>
                <w:rFonts w:ascii="Times New Roman" w:hAnsi="Times New Roman"/>
                <w:bCs/>
                <w:iCs/>
              </w:rPr>
            </w:pPr>
          </w:p>
          <w:p w14:paraId="4F28F211"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Перечисляет принципы и методы управления информационными данными с помощью информационных технологий;</w:t>
            </w:r>
          </w:p>
          <w:p w14:paraId="70DB5D20" w14:textId="77777777" w:rsidR="000D7985" w:rsidRPr="00E77A60" w:rsidRDefault="000D7985" w:rsidP="00C46C1F">
            <w:pPr>
              <w:spacing w:after="0" w:line="240" w:lineRule="auto"/>
              <w:rPr>
                <w:rFonts w:ascii="Times New Roman" w:hAnsi="Times New Roman"/>
                <w:bCs/>
                <w:iCs/>
              </w:rPr>
            </w:pPr>
          </w:p>
          <w:p w14:paraId="2A90847F"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Раскрывает понятие риска, называет методы </w:t>
            </w:r>
            <w:r w:rsidRPr="00E77A60">
              <w:rPr>
                <w:rFonts w:ascii="Times New Roman" w:hAnsi="Times New Roman"/>
                <w:bCs/>
                <w:iCs/>
              </w:rPr>
              <w:lastRenderedPageBreak/>
              <w:t>оценки риска и меры их снижения.</w:t>
            </w:r>
          </w:p>
          <w:p w14:paraId="0537B6F6" w14:textId="77777777" w:rsidR="000D7985" w:rsidRPr="00E77A60" w:rsidRDefault="000D7985" w:rsidP="00C46C1F">
            <w:pPr>
              <w:spacing w:after="0" w:line="240" w:lineRule="auto"/>
              <w:rPr>
                <w:rFonts w:ascii="Times New Roman" w:hAnsi="Times New Roman"/>
                <w:bCs/>
                <w:iCs/>
              </w:rPr>
            </w:pPr>
          </w:p>
          <w:p w14:paraId="45729F08"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Приводит классификацию предпринимательских рисков и раскрывает их содержание.</w:t>
            </w:r>
          </w:p>
          <w:p w14:paraId="594BE16D" w14:textId="77777777" w:rsidR="000D7985" w:rsidRPr="00E77A60" w:rsidRDefault="000D7985" w:rsidP="00C46C1F">
            <w:pPr>
              <w:spacing w:after="0" w:line="240" w:lineRule="auto"/>
              <w:rPr>
                <w:rFonts w:ascii="Times New Roman" w:hAnsi="Times New Roman"/>
                <w:bCs/>
                <w:iCs/>
              </w:rPr>
            </w:pPr>
          </w:p>
          <w:p w14:paraId="4F140589" w14:textId="77777777" w:rsidR="000D7985" w:rsidRPr="00E77A60" w:rsidRDefault="000D7985" w:rsidP="00C46C1F">
            <w:pPr>
              <w:spacing w:after="0" w:line="240" w:lineRule="auto"/>
              <w:rPr>
                <w:rFonts w:ascii="Times New Roman" w:hAnsi="Times New Roman"/>
                <w:bCs/>
                <w:iCs/>
              </w:rPr>
            </w:pPr>
          </w:p>
          <w:p w14:paraId="4E254B09" w14:textId="77777777" w:rsidR="000D7985" w:rsidRPr="00E77A60" w:rsidRDefault="000D7985" w:rsidP="00C46C1F">
            <w:pPr>
              <w:spacing w:after="0" w:line="240" w:lineRule="auto"/>
              <w:rPr>
                <w:rFonts w:ascii="Times New Roman" w:hAnsi="Times New Roman"/>
                <w:bCs/>
                <w:iCs/>
              </w:rPr>
            </w:pPr>
          </w:p>
          <w:p w14:paraId="07BC7230"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Распознает, анализирует и выделяет составные части задачи и/или проблемы в профессиональном контексте;</w:t>
            </w:r>
          </w:p>
          <w:p w14:paraId="63754DB6"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Определяет этапы решения задачи; </w:t>
            </w:r>
          </w:p>
          <w:p w14:paraId="26333AC0"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Эффективно осуществляет поиск необходимой для решения проблемы информации, составляет план действия и определяет необходимые ресурсы;</w:t>
            </w:r>
          </w:p>
          <w:p w14:paraId="1661A65A"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Демонстрирует владение актуальными методами работы в профессиональной и смежных сферах;</w:t>
            </w:r>
          </w:p>
          <w:p w14:paraId="3B3792ED"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Реализовывает составленный план и оценивает результат и последствия своих действий (самостоятельно или с помощью наставника)</w:t>
            </w:r>
          </w:p>
          <w:p w14:paraId="5E0C6BD5"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Определяет задачи для поиска информации и их необходимые источники и планирует процесс поиска; </w:t>
            </w:r>
          </w:p>
          <w:p w14:paraId="1D91AD23"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Структурирует и выделяет наиболее значимое в полученной информации; </w:t>
            </w:r>
          </w:p>
          <w:p w14:paraId="78ABDA9F"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Оценивает практическую значимость результатов поиска и оформляет его результаты; </w:t>
            </w:r>
          </w:p>
          <w:p w14:paraId="73EF0DD4"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Определяет актуальность нормативно-правовой документации в профессиональной деятельности; </w:t>
            </w:r>
          </w:p>
          <w:p w14:paraId="34F278D3"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Применяет современную научную профессиональную терминологию; </w:t>
            </w:r>
          </w:p>
          <w:p w14:paraId="55120567"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lastRenderedPageBreak/>
              <w:t>Определяет и выстраивает траектории профессионального развития и самообразования.</w:t>
            </w:r>
          </w:p>
          <w:p w14:paraId="2F661696"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Эффективно взаимодействует с преподавателями, обучающимися в ходе профессиональной деятельности.</w:t>
            </w:r>
          </w:p>
          <w:p w14:paraId="7A7D4DFB"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Применяет стандарты антикоррупционного поведения</w:t>
            </w:r>
          </w:p>
          <w:p w14:paraId="3425A00D"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выполняет работы с соблюдением принципов бережливого производства и ресурсосбережения.</w:t>
            </w:r>
          </w:p>
          <w:p w14:paraId="2279F4F5"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Понимает общий смысл четко произнесенных высказываний и текстов на профессиональные темы;</w:t>
            </w:r>
          </w:p>
          <w:p w14:paraId="3BB71380"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Участвует в диалогах на знакомые общие и профессиональные темы; </w:t>
            </w:r>
          </w:p>
          <w:p w14:paraId="7973EDB0"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Строит простые высказывания о себе и о своей профессиональной деятельности; </w:t>
            </w:r>
          </w:p>
          <w:p w14:paraId="6F72711F"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Составляет простые связные сообщения на интересующие профессиональные темы.</w:t>
            </w:r>
          </w:p>
          <w:p w14:paraId="146A9997" w14:textId="77777777" w:rsidR="000D7985" w:rsidRPr="00E77A60" w:rsidRDefault="000D7985" w:rsidP="00C46C1F">
            <w:pPr>
              <w:spacing w:line="240" w:lineRule="auto"/>
              <w:rPr>
                <w:rFonts w:ascii="Times New Roman" w:hAnsi="Times New Roman"/>
                <w:bCs/>
                <w:iCs/>
              </w:rPr>
            </w:pPr>
          </w:p>
        </w:tc>
        <w:tc>
          <w:tcPr>
            <w:tcW w:w="1743" w:type="pct"/>
          </w:tcPr>
          <w:p w14:paraId="5892FBEA"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lastRenderedPageBreak/>
              <w:t>Устный/письменный опрос.</w:t>
            </w:r>
          </w:p>
          <w:p w14:paraId="19D7137B" w14:textId="77777777" w:rsidR="000D7985" w:rsidRPr="00E77A60" w:rsidRDefault="000D7985" w:rsidP="00C46C1F">
            <w:pPr>
              <w:spacing w:after="0" w:line="240" w:lineRule="auto"/>
              <w:jc w:val="both"/>
              <w:rPr>
                <w:rFonts w:ascii="Times New Roman" w:hAnsi="Times New Roman"/>
              </w:rPr>
            </w:pPr>
          </w:p>
          <w:p w14:paraId="6B13167F"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Тестирование.</w:t>
            </w:r>
          </w:p>
          <w:p w14:paraId="5652E48C" w14:textId="77777777" w:rsidR="000D7985" w:rsidRPr="00E77A60" w:rsidRDefault="000D7985" w:rsidP="00C46C1F">
            <w:pPr>
              <w:spacing w:after="0" w:line="240" w:lineRule="auto"/>
              <w:jc w:val="both"/>
              <w:rPr>
                <w:rFonts w:ascii="Times New Roman" w:hAnsi="Times New Roman"/>
              </w:rPr>
            </w:pPr>
          </w:p>
          <w:p w14:paraId="4516A39A"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108F357F" w14:textId="77777777" w:rsidR="000D7985" w:rsidRPr="00E77A60" w:rsidRDefault="000D7985" w:rsidP="00C46C1F">
            <w:pPr>
              <w:spacing w:after="0" w:line="240" w:lineRule="auto"/>
              <w:jc w:val="both"/>
              <w:rPr>
                <w:rFonts w:ascii="Times New Roman" w:hAnsi="Times New Roman"/>
              </w:rPr>
            </w:pPr>
          </w:p>
          <w:p w14:paraId="610407DA" w14:textId="77777777" w:rsidR="000D7985" w:rsidRPr="00E77A60" w:rsidRDefault="000D7985" w:rsidP="00C46C1F">
            <w:pPr>
              <w:spacing w:line="240" w:lineRule="auto"/>
              <w:jc w:val="both"/>
              <w:rPr>
                <w:rFonts w:ascii="Times New Roman" w:hAnsi="Times New Roman"/>
              </w:rPr>
            </w:pPr>
            <w:r w:rsidRPr="00E77A60">
              <w:rPr>
                <w:rFonts w:ascii="Times New Roman" w:hAnsi="Times New Roman"/>
              </w:rPr>
              <w:t>Экспертная оценка результатов выполнения практических кейс-заданий.</w:t>
            </w:r>
          </w:p>
          <w:p w14:paraId="72AE114E"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контрольных / проверочных работ по установленным критериям.</w:t>
            </w:r>
          </w:p>
          <w:p w14:paraId="1ADAD8BF" w14:textId="77777777" w:rsidR="000D7985" w:rsidRPr="00E77A60" w:rsidRDefault="000D7985" w:rsidP="00C46C1F">
            <w:pPr>
              <w:spacing w:after="0" w:line="240" w:lineRule="auto"/>
              <w:jc w:val="both"/>
              <w:rPr>
                <w:rFonts w:ascii="Times New Roman" w:hAnsi="Times New Roman"/>
              </w:rPr>
            </w:pPr>
          </w:p>
          <w:p w14:paraId="58B9D128"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 xml:space="preserve">Экспертная оценка использования обучающимся методов и приёмов личной организации в процессе </w:t>
            </w:r>
            <w:r w:rsidRPr="00E77A60">
              <w:rPr>
                <w:rFonts w:ascii="Times New Roman" w:hAnsi="Times New Roman"/>
              </w:rPr>
              <w:lastRenderedPageBreak/>
              <w:t>освоения образовательной программы на практических занятиях, при выполнении индивидуальных домашних заданий.</w:t>
            </w:r>
          </w:p>
          <w:p w14:paraId="6B99C717" w14:textId="77777777" w:rsidR="000D7985" w:rsidRPr="00E77A60" w:rsidRDefault="000D7985" w:rsidP="00C46C1F">
            <w:pPr>
              <w:spacing w:after="0" w:line="240" w:lineRule="auto"/>
              <w:jc w:val="both"/>
              <w:rPr>
                <w:rFonts w:ascii="Times New Roman" w:hAnsi="Times New Roman"/>
              </w:rPr>
            </w:pPr>
          </w:p>
          <w:p w14:paraId="0577BC37"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5D7C2B06" w14:textId="77777777" w:rsidR="000D7985" w:rsidRPr="00E77A60" w:rsidRDefault="000D7985" w:rsidP="00C46C1F">
            <w:pPr>
              <w:spacing w:after="0" w:line="240" w:lineRule="auto"/>
              <w:jc w:val="both"/>
              <w:rPr>
                <w:rFonts w:ascii="Times New Roman" w:hAnsi="Times New Roman"/>
              </w:rPr>
            </w:pPr>
          </w:p>
          <w:p w14:paraId="7F8B62FD"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21616DA3" w14:textId="77777777" w:rsidR="000D7985" w:rsidRPr="00E77A60" w:rsidRDefault="000D7985" w:rsidP="00C46C1F">
            <w:pPr>
              <w:spacing w:after="0" w:line="240" w:lineRule="auto"/>
              <w:jc w:val="both"/>
              <w:rPr>
                <w:rFonts w:ascii="Times New Roman" w:hAnsi="Times New Roman"/>
              </w:rPr>
            </w:pPr>
          </w:p>
          <w:p w14:paraId="31B7C515"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72107950" w14:textId="77777777" w:rsidR="000D7985" w:rsidRPr="00E77A60" w:rsidRDefault="000D7985" w:rsidP="00C46C1F">
            <w:pPr>
              <w:spacing w:after="0" w:line="240" w:lineRule="auto"/>
              <w:jc w:val="both"/>
              <w:rPr>
                <w:rFonts w:ascii="Times New Roman" w:hAnsi="Times New Roman"/>
              </w:rPr>
            </w:pPr>
          </w:p>
          <w:p w14:paraId="7D0AE539"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2608C2F4" w14:textId="77777777" w:rsidR="000D7985" w:rsidRPr="00E77A60" w:rsidRDefault="000D7985" w:rsidP="00C46C1F">
            <w:pPr>
              <w:spacing w:after="0" w:line="240" w:lineRule="auto"/>
              <w:jc w:val="both"/>
              <w:rPr>
                <w:rFonts w:ascii="Times New Roman" w:hAnsi="Times New Roman"/>
              </w:rPr>
            </w:pPr>
          </w:p>
          <w:p w14:paraId="392BDF3C"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631FDD68"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 на практических занятиях;</w:t>
            </w:r>
          </w:p>
          <w:p w14:paraId="587DCC1A" w14:textId="77777777" w:rsidR="000D7985" w:rsidRPr="00E77A60" w:rsidRDefault="000D7985" w:rsidP="00C46C1F">
            <w:pPr>
              <w:spacing w:line="240" w:lineRule="auto"/>
              <w:rPr>
                <w:rFonts w:ascii="Times New Roman" w:hAnsi="Times New Roman"/>
                <w:bCs/>
                <w:i/>
                <w:color w:val="FF0000"/>
              </w:rPr>
            </w:pPr>
            <w:r w:rsidRPr="00E77A60">
              <w:rPr>
                <w:rFonts w:ascii="Times New Roman" w:hAnsi="Times New Roman"/>
              </w:rPr>
              <w:t>– при проведении экзамена.</w:t>
            </w:r>
          </w:p>
        </w:tc>
      </w:tr>
      <w:tr w:rsidR="000D7985" w:rsidRPr="00E77A60" w14:paraId="416C8380" w14:textId="77777777" w:rsidTr="00C46C1F">
        <w:trPr>
          <w:trHeight w:val="158"/>
        </w:trPr>
        <w:tc>
          <w:tcPr>
            <w:tcW w:w="5000" w:type="pct"/>
            <w:gridSpan w:val="3"/>
          </w:tcPr>
          <w:p w14:paraId="7AFC7048" w14:textId="77777777" w:rsidR="000D7985" w:rsidRPr="008F41CE" w:rsidRDefault="000D7985" w:rsidP="00C46C1F">
            <w:pPr>
              <w:spacing w:line="240" w:lineRule="auto"/>
              <w:rPr>
                <w:rFonts w:ascii="Times New Roman" w:hAnsi="Times New Roman"/>
                <w:bCs/>
                <w:i/>
              </w:rPr>
            </w:pPr>
            <w:r w:rsidRPr="00E77A60">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0D7985" w:rsidRPr="00E77A60" w14:paraId="20F5785E" w14:textId="77777777" w:rsidTr="00C46C1F">
        <w:trPr>
          <w:trHeight w:val="896"/>
        </w:trPr>
        <w:tc>
          <w:tcPr>
            <w:tcW w:w="1750" w:type="pct"/>
          </w:tcPr>
          <w:p w14:paraId="7AFD9D63"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пользоваться современными поисковыми системами для сбора информации о внешних рынках; обобщать и систематизировать коммерческую информацию, формировать базы данных с информацией о требованиях внешних и внутренних рынков к товарной продукции в формате электронных таблиц;</w:t>
            </w:r>
          </w:p>
          <w:p w14:paraId="6E8BE1A3"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обобщать и систематизировать коммерческую информацию для подготовки сводных </w:t>
            </w:r>
            <w:r w:rsidRPr="00E77A60">
              <w:rPr>
                <w:rFonts w:ascii="Times New Roman" w:hAnsi="Times New Roman"/>
                <w:bCs/>
                <w:iCs/>
              </w:rPr>
              <w:lastRenderedPageBreak/>
              <w:t>отчетов и аналитических материалов;</w:t>
            </w:r>
          </w:p>
          <w:p w14:paraId="075C2207"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осуществлять процесс поиска и заказа товаров с применением цифровых платформ</w:t>
            </w:r>
          </w:p>
          <w:p w14:paraId="74922B19"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оценивать инновационность подхода в бизнесе и потенциал на рынке; </w:t>
            </w:r>
          </w:p>
          <w:p w14:paraId="268C6601"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оценивать риски, связанные с бизнесом; анализировать бизнес-концепции; </w:t>
            </w:r>
          </w:p>
          <w:p w14:paraId="7331FB05"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собирать информацию о бизнес-проблемах; анализировать финансовую отчетность на предмет рисков, использования отчетов в анализе рисков;</w:t>
            </w:r>
          </w:p>
          <w:p w14:paraId="5F77D3AB"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предлагать идеи для дальнейшего развития; применять методы принятия оптимальных решений; находить аргументы в пользу идей; </w:t>
            </w:r>
          </w:p>
          <w:p w14:paraId="130033D8" w14:textId="77777777" w:rsidR="000D7985" w:rsidRPr="00E77A60" w:rsidRDefault="000D7985" w:rsidP="00C46C1F">
            <w:pPr>
              <w:spacing w:line="240" w:lineRule="auto"/>
              <w:rPr>
                <w:rFonts w:ascii="Times New Roman" w:hAnsi="Times New Roman"/>
                <w:bCs/>
                <w:iCs/>
              </w:rPr>
            </w:pPr>
          </w:p>
          <w:p w14:paraId="09D1AE74"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разрабатывать меры по обеспечению режима экономии, повышению рентабельности продаж, конкурентоспособности реализуемых товаров, производительности труда.</w:t>
            </w:r>
          </w:p>
          <w:p w14:paraId="4C1E4878"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14:paraId="40CF0381"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оформлять результаты бизнес-анализа в соответствии с выбранными подходами.</w:t>
            </w:r>
          </w:p>
          <w:p w14:paraId="60C63285"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w:t>
            </w:r>
            <w:r w:rsidRPr="00E77A60">
              <w:rPr>
                <w:rFonts w:ascii="Times New Roman" w:hAnsi="Times New Roman"/>
                <w:bCs/>
                <w:iCs/>
              </w:rPr>
              <w:lastRenderedPageBreak/>
              <w:t>для решения задачи и/или проблемы; составлять план действия; определять необходимые ресурсы; 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2E8CFD2C" w14:textId="77777777" w:rsidR="000D7985" w:rsidRPr="00E77A60" w:rsidRDefault="000D7985" w:rsidP="00C46C1F">
            <w:pPr>
              <w:spacing w:line="240" w:lineRule="auto"/>
              <w:rPr>
                <w:rFonts w:ascii="Times New Roman" w:hAnsi="Times New Roman"/>
                <w:bCs/>
                <w:iCs/>
              </w:rPr>
            </w:pPr>
          </w:p>
          <w:p w14:paraId="71D94731" w14:textId="77777777" w:rsidR="000D7985" w:rsidRPr="00E77A60" w:rsidRDefault="000D7985" w:rsidP="00C46C1F">
            <w:pPr>
              <w:spacing w:line="240" w:lineRule="auto"/>
              <w:rPr>
                <w:rFonts w:ascii="Times New Roman" w:hAnsi="Times New Roman"/>
                <w:bCs/>
                <w:iCs/>
              </w:rPr>
            </w:pPr>
          </w:p>
          <w:p w14:paraId="378D0435" w14:textId="77777777" w:rsidR="000D7985" w:rsidRPr="00E77A60" w:rsidRDefault="000D7985" w:rsidP="00C46C1F">
            <w:pPr>
              <w:spacing w:line="240" w:lineRule="auto"/>
              <w:rPr>
                <w:rFonts w:ascii="Times New Roman" w:hAnsi="Times New Roman"/>
                <w:bCs/>
                <w:iCs/>
              </w:rPr>
            </w:pPr>
          </w:p>
          <w:p w14:paraId="37E74430"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14:paraId="3E2FC499"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презентовать идеи открытия собственного дела в профессиональной деятельности; определять инвестиционную </w:t>
            </w:r>
            <w:r w:rsidRPr="00E77A60">
              <w:rPr>
                <w:rFonts w:ascii="Times New Roman" w:hAnsi="Times New Roman"/>
                <w:bCs/>
                <w:iCs/>
              </w:rPr>
              <w:lastRenderedPageBreak/>
              <w:t>привлекательность коммерческих идей в рамках профессиональной деятельности; определять источники финансирования.</w:t>
            </w:r>
          </w:p>
          <w:p w14:paraId="4995EF48"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180984DC"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описывать значимость своей специальности; применять стандарты антикоррупционного поведения</w:t>
            </w:r>
          </w:p>
          <w:p w14:paraId="403AAE62"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определять направления ресурсосбережения в рамках профессиональной деятельности;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p w14:paraId="2640C3DD" w14:textId="77777777" w:rsidR="000D7985" w:rsidRPr="00E77A60" w:rsidRDefault="000D7985" w:rsidP="00C46C1F">
            <w:pPr>
              <w:spacing w:line="240" w:lineRule="auto"/>
              <w:rPr>
                <w:rFonts w:ascii="Times New Roman" w:hAnsi="Times New Roman"/>
                <w:bCs/>
                <w:iCs/>
              </w:rPr>
            </w:pPr>
            <w:r w:rsidRPr="00E77A60">
              <w:rPr>
                <w:rFonts w:ascii="Times New Roman" w:hAnsi="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1507" w:type="pct"/>
          </w:tcPr>
          <w:p w14:paraId="1DA6BC18" w14:textId="77777777" w:rsidR="000D7985" w:rsidRDefault="000D7985" w:rsidP="00C46C1F">
            <w:pPr>
              <w:spacing w:after="0" w:line="240" w:lineRule="auto"/>
              <w:rPr>
                <w:rFonts w:ascii="Times New Roman" w:hAnsi="Times New Roman"/>
                <w:bCs/>
                <w:iCs/>
              </w:rPr>
            </w:pPr>
          </w:p>
          <w:p w14:paraId="208AB126"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Осуществляет поиск профессиональной информации с помощью современных поисковых систем; </w:t>
            </w:r>
          </w:p>
          <w:p w14:paraId="03BABCC6" w14:textId="77777777" w:rsidR="000D7985" w:rsidRPr="00E77A60" w:rsidRDefault="000D7985" w:rsidP="00C46C1F">
            <w:pPr>
              <w:spacing w:after="0" w:line="240" w:lineRule="auto"/>
              <w:rPr>
                <w:rFonts w:ascii="Times New Roman" w:hAnsi="Times New Roman"/>
                <w:bCs/>
                <w:iCs/>
              </w:rPr>
            </w:pPr>
          </w:p>
          <w:p w14:paraId="2DE8B3B9" w14:textId="77777777" w:rsidR="000D7985" w:rsidRPr="00E77A60" w:rsidRDefault="000D7985" w:rsidP="00C46C1F">
            <w:pPr>
              <w:spacing w:after="0" w:line="240" w:lineRule="auto"/>
              <w:rPr>
                <w:rFonts w:ascii="Times New Roman" w:hAnsi="Times New Roman"/>
                <w:bCs/>
                <w:iCs/>
              </w:rPr>
            </w:pPr>
          </w:p>
          <w:p w14:paraId="53439819" w14:textId="77777777" w:rsidR="000D7985" w:rsidRPr="00E77A60" w:rsidRDefault="000D7985" w:rsidP="00C46C1F">
            <w:pPr>
              <w:spacing w:after="0" w:line="240" w:lineRule="auto"/>
              <w:rPr>
                <w:rFonts w:ascii="Times New Roman" w:hAnsi="Times New Roman"/>
                <w:bCs/>
                <w:iCs/>
              </w:rPr>
            </w:pPr>
          </w:p>
          <w:p w14:paraId="632ED364" w14:textId="77777777" w:rsidR="000D7985" w:rsidRPr="00E77A60" w:rsidRDefault="000D7985" w:rsidP="00C46C1F">
            <w:pPr>
              <w:spacing w:after="0" w:line="240" w:lineRule="auto"/>
              <w:rPr>
                <w:rFonts w:ascii="Times New Roman" w:hAnsi="Times New Roman"/>
                <w:bCs/>
                <w:iCs/>
              </w:rPr>
            </w:pPr>
          </w:p>
          <w:p w14:paraId="16709B24" w14:textId="77777777" w:rsidR="000D7985" w:rsidRPr="00E77A60" w:rsidRDefault="000D7985" w:rsidP="00C46C1F">
            <w:pPr>
              <w:spacing w:after="0" w:line="240" w:lineRule="auto"/>
              <w:rPr>
                <w:rFonts w:ascii="Times New Roman" w:hAnsi="Times New Roman"/>
                <w:bCs/>
                <w:iCs/>
              </w:rPr>
            </w:pPr>
          </w:p>
          <w:p w14:paraId="78FC788F" w14:textId="77777777" w:rsidR="000D7985" w:rsidRPr="00E77A60" w:rsidRDefault="000D7985" w:rsidP="00C46C1F">
            <w:pPr>
              <w:spacing w:after="0" w:line="240" w:lineRule="auto"/>
              <w:rPr>
                <w:rFonts w:ascii="Times New Roman" w:hAnsi="Times New Roman"/>
                <w:bCs/>
                <w:iCs/>
              </w:rPr>
            </w:pPr>
          </w:p>
          <w:p w14:paraId="08AA06E8"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Формирует базы данных о требованиях к товарной </w:t>
            </w:r>
            <w:r w:rsidRPr="00E77A60">
              <w:rPr>
                <w:rFonts w:ascii="Times New Roman" w:hAnsi="Times New Roman"/>
                <w:bCs/>
                <w:iCs/>
              </w:rPr>
              <w:lastRenderedPageBreak/>
              <w:t>продукции в формате электронных таблиц;</w:t>
            </w:r>
          </w:p>
          <w:p w14:paraId="7DD7969E" w14:textId="77777777" w:rsidR="000D7985" w:rsidRPr="00E77A60" w:rsidRDefault="000D7985" w:rsidP="00C46C1F">
            <w:pPr>
              <w:spacing w:after="0" w:line="240" w:lineRule="auto"/>
              <w:rPr>
                <w:rFonts w:ascii="Times New Roman" w:hAnsi="Times New Roman"/>
                <w:bCs/>
                <w:iCs/>
              </w:rPr>
            </w:pPr>
          </w:p>
          <w:p w14:paraId="52BA2F45" w14:textId="77777777" w:rsidR="000D7985" w:rsidRPr="00E77A60" w:rsidRDefault="000D7985" w:rsidP="00C46C1F">
            <w:pPr>
              <w:spacing w:after="0" w:line="240" w:lineRule="auto"/>
              <w:rPr>
                <w:rFonts w:ascii="Times New Roman" w:hAnsi="Times New Roman"/>
                <w:bCs/>
                <w:iCs/>
              </w:rPr>
            </w:pPr>
          </w:p>
          <w:p w14:paraId="4BB45E48" w14:textId="77777777" w:rsidR="000D7985" w:rsidRPr="00E77A60" w:rsidRDefault="000D7985" w:rsidP="00C46C1F">
            <w:pPr>
              <w:spacing w:after="0" w:line="240" w:lineRule="auto"/>
              <w:rPr>
                <w:rFonts w:ascii="Times New Roman" w:hAnsi="Times New Roman"/>
                <w:bCs/>
                <w:iCs/>
              </w:rPr>
            </w:pPr>
          </w:p>
          <w:p w14:paraId="6191BF6E" w14:textId="77777777" w:rsidR="000D7985" w:rsidRPr="00E77A60" w:rsidRDefault="000D7985" w:rsidP="00C46C1F">
            <w:pPr>
              <w:spacing w:after="0" w:line="240" w:lineRule="auto"/>
              <w:rPr>
                <w:rFonts w:ascii="Times New Roman" w:hAnsi="Times New Roman"/>
                <w:bCs/>
                <w:iCs/>
              </w:rPr>
            </w:pPr>
          </w:p>
          <w:p w14:paraId="2F69BF8B" w14:textId="77777777" w:rsidR="000D7985" w:rsidRPr="00E77A60" w:rsidRDefault="000D7985" w:rsidP="00C46C1F">
            <w:pPr>
              <w:spacing w:after="0" w:line="240" w:lineRule="auto"/>
              <w:rPr>
                <w:rFonts w:ascii="Times New Roman" w:hAnsi="Times New Roman"/>
                <w:bCs/>
                <w:iCs/>
              </w:rPr>
            </w:pPr>
          </w:p>
          <w:p w14:paraId="06E61682"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Проводит оценку потенциала рынка.</w:t>
            </w:r>
          </w:p>
          <w:p w14:paraId="43FA38FE" w14:textId="77777777" w:rsidR="000D7985" w:rsidRPr="00E77A60" w:rsidRDefault="000D7985" w:rsidP="00C46C1F">
            <w:pPr>
              <w:spacing w:after="0" w:line="240" w:lineRule="auto"/>
              <w:rPr>
                <w:rFonts w:ascii="Times New Roman" w:hAnsi="Times New Roman"/>
                <w:bCs/>
                <w:iCs/>
              </w:rPr>
            </w:pPr>
          </w:p>
          <w:p w14:paraId="716931DA" w14:textId="77777777" w:rsidR="000D7985" w:rsidRPr="00E77A60" w:rsidRDefault="000D7985" w:rsidP="00C46C1F">
            <w:pPr>
              <w:spacing w:after="0" w:line="240" w:lineRule="auto"/>
              <w:rPr>
                <w:rFonts w:ascii="Times New Roman" w:hAnsi="Times New Roman"/>
                <w:bCs/>
                <w:iCs/>
              </w:rPr>
            </w:pPr>
          </w:p>
          <w:p w14:paraId="6BAA6045"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Оценивает риски бизнеса по соответствующей методике; </w:t>
            </w:r>
          </w:p>
          <w:p w14:paraId="023C1C73" w14:textId="77777777" w:rsidR="000D7985" w:rsidRPr="00E77A60" w:rsidRDefault="000D7985" w:rsidP="00C46C1F">
            <w:pPr>
              <w:spacing w:after="0" w:line="240" w:lineRule="auto"/>
              <w:rPr>
                <w:rFonts w:ascii="Times New Roman" w:hAnsi="Times New Roman"/>
                <w:bCs/>
                <w:iCs/>
              </w:rPr>
            </w:pPr>
          </w:p>
          <w:p w14:paraId="571C121C" w14:textId="77777777" w:rsidR="000D7985" w:rsidRPr="00E77A60" w:rsidRDefault="000D7985" w:rsidP="00C46C1F">
            <w:pPr>
              <w:spacing w:after="0" w:line="240" w:lineRule="auto"/>
              <w:rPr>
                <w:rFonts w:ascii="Times New Roman" w:hAnsi="Times New Roman"/>
                <w:bCs/>
                <w:iCs/>
              </w:rPr>
            </w:pPr>
          </w:p>
          <w:p w14:paraId="6AEFAE10" w14:textId="77777777" w:rsidR="000D7985" w:rsidRPr="00E77A60" w:rsidRDefault="000D7985" w:rsidP="00C46C1F">
            <w:pPr>
              <w:spacing w:after="0" w:line="240" w:lineRule="auto"/>
              <w:rPr>
                <w:rFonts w:ascii="Times New Roman" w:hAnsi="Times New Roman"/>
                <w:bCs/>
                <w:iCs/>
              </w:rPr>
            </w:pPr>
          </w:p>
          <w:p w14:paraId="07F59041" w14:textId="77777777" w:rsidR="000D7985" w:rsidRPr="00E77A60" w:rsidRDefault="000D7985" w:rsidP="00C46C1F">
            <w:pPr>
              <w:spacing w:after="0" w:line="240" w:lineRule="auto"/>
              <w:rPr>
                <w:rFonts w:ascii="Times New Roman" w:hAnsi="Times New Roman"/>
                <w:bCs/>
                <w:iCs/>
              </w:rPr>
            </w:pPr>
          </w:p>
          <w:p w14:paraId="72ABCB94" w14:textId="77777777" w:rsidR="000D7985" w:rsidRPr="00E77A60" w:rsidRDefault="000D7985" w:rsidP="00C46C1F">
            <w:pPr>
              <w:spacing w:after="0" w:line="240" w:lineRule="auto"/>
              <w:rPr>
                <w:rFonts w:ascii="Times New Roman" w:hAnsi="Times New Roman"/>
                <w:bCs/>
                <w:iCs/>
              </w:rPr>
            </w:pPr>
          </w:p>
          <w:p w14:paraId="43ADCEEC" w14:textId="77777777" w:rsidR="000D7985" w:rsidRPr="00E77A60" w:rsidRDefault="000D7985" w:rsidP="00C46C1F">
            <w:pPr>
              <w:spacing w:after="0" w:line="240" w:lineRule="auto"/>
              <w:rPr>
                <w:rFonts w:ascii="Times New Roman" w:hAnsi="Times New Roman"/>
                <w:bCs/>
                <w:iCs/>
              </w:rPr>
            </w:pPr>
          </w:p>
          <w:p w14:paraId="7DE80BC6"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Предлагает идеи для развития предпринимательской деятельности;</w:t>
            </w:r>
          </w:p>
          <w:p w14:paraId="4A18952D" w14:textId="77777777" w:rsidR="000D7985" w:rsidRPr="00E77A60" w:rsidRDefault="000D7985" w:rsidP="00C46C1F">
            <w:pPr>
              <w:spacing w:after="0" w:line="240" w:lineRule="auto"/>
              <w:rPr>
                <w:rFonts w:ascii="Times New Roman" w:hAnsi="Times New Roman"/>
                <w:bCs/>
                <w:iCs/>
              </w:rPr>
            </w:pPr>
          </w:p>
          <w:p w14:paraId="2C1FCF11"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Презентует бизнес-идею с соблюдением общеустановленных правил.</w:t>
            </w:r>
          </w:p>
          <w:p w14:paraId="5B579258" w14:textId="77777777" w:rsidR="000D7985" w:rsidRPr="00E77A60" w:rsidRDefault="000D7985" w:rsidP="00C46C1F">
            <w:pPr>
              <w:spacing w:after="0" w:line="240" w:lineRule="auto"/>
              <w:rPr>
                <w:rFonts w:ascii="Times New Roman" w:hAnsi="Times New Roman"/>
                <w:bCs/>
                <w:iCs/>
              </w:rPr>
            </w:pPr>
          </w:p>
          <w:p w14:paraId="49962BA2"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Определяет ресурсы для развития бизнеса и предлагает организационно-управленческие решения, которые могут привести к повышению экономической эффективности деятельности организации</w:t>
            </w:r>
          </w:p>
          <w:p w14:paraId="2114D4BF" w14:textId="77777777" w:rsidR="000D7985" w:rsidRPr="00E77A60" w:rsidRDefault="000D7985" w:rsidP="00C46C1F">
            <w:pPr>
              <w:spacing w:after="0" w:line="240" w:lineRule="auto"/>
              <w:rPr>
                <w:rFonts w:ascii="Times New Roman" w:hAnsi="Times New Roman"/>
                <w:bCs/>
                <w:iCs/>
              </w:rPr>
            </w:pPr>
          </w:p>
          <w:p w14:paraId="373276A2" w14:textId="77777777" w:rsidR="000D7985" w:rsidRPr="00E77A60" w:rsidRDefault="000D7985" w:rsidP="00C46C1F">
            <w:pPr>
              <w:spacing w:after="0" w:line="240" w:lineRule="auto"/>
              <w:rPr>
                <w:rFonts w:ascii="Times New Roman" w:hAnsi="Times New Roman"/>
                <w:bCs/>
                <w:iCs/>
              </w:rPr>
            </w:pPr>
          </w:p>
          <w:p w14:paraId="25FDF720" w14:textId="77777777" w:rsidR="000D7985" w:rsidRPr="00E77A60" w:rsidRDefault="000D7985" w:rsidP="00C46C1F">
            <w:pPr>
              <w:spacing w:after="0" w:line="240" w:lineRule="auto"/>
              <w:rPr>
                <w:rFonts w:ascii="Times New Roman" w:hAnsi="Times New Roman"/>
                <w:bCs/>
                <w:iCs/>
              </w:rPr>
            </w:pPr>
          </w:p>
          <w:p w14:paraId="1AFE4B0A" w14:textId="77777777" w:rsidR="000D7985" w:rsidRPr="00E77A60" w:rsidRDefault="000D7985" w:rsidP="00C46C1F">
            <w:pPr>
              <w:spacing w:after="0" w:line="240" w:lineRule="auto"/>
              <w:rPr>
                <w:rFonts w:ascii="Times New Roman" w:hAnsi="Times New Roman"/>
                <w:bCs/>
                <w:iCs/>
              </w:rPr>
            </w:pPr>
          </w:p>
          <w:p w14:paraId="28916BE4" w14:textId="77777777" w:rsidR="000D7985" w:rsidRPr="00E77A60" w:rsidRDefault="000D7985" w:rsidP="00C46C1F">
            <w:pPr>
              <w:spacing w:after="0" w:line="240" w:lineRule="auto"/>
              <w:rPr>
                <w:rFonts w:ascii="Times New Roman" w:hAnsi="Times New Roman"/>
                <w:bCs/>
                <w:iCs/>
              </w:rPr>
            </w:pPr>
          </w:p>
          <w:p w14:paraId="6DE4D893" w14:textId="77777777" w:rsidR="000D7985" w:rsidRPr="00E77A60" w:rsidRDefault="000D7985" w:rsidP="00C46C1F">
            <w:pPr>
              <w:spacing w:after="0" w:line="240" w:lineRule="auto"/>
              <w:rPr>
                <w:rFonts w:ascii="Times New Roman" w:hAnsi="Times New Roman"/>
                <w:bCs/>
                <w:iCs/>
              </w:rPr>
            </w:pPr>
          </w:p>
          <w:p w14:paraId="7F557BEE"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Оформляет результаты бизнес-анализа.</w:t>
            </w:r>
          </w:p>
          <w:p w14:paraId="0D805578" w14:textId="77777777" w:rsidR="000D7985" w:rsidRPr="00E77A60" w:rsidRDefault="000D7985" w:rsidP="00C46C1F">
            <w:pPr>
              <w:spacing w:after="0" w:line="240" w:lineRule="auto"/>
              <w:rPr>
                <w:rFonts w:ascii="Times New Roman" w:hAnsi="Times New Roman"/>
                <w:bCs/>
                <w:iCs/>
              </w:rPr>
            </w:pPr>
          </w:p>
          <w:p w14:paraId="0F5BA7C0" w14:textId="77777777" w:rsidR="000D7985" w:rsidRPr="00E77A60" w:rsidRDefault="000D7985" w:rsidP="00C46C1F">
            <w:pPr>
              <w:spacing w:after="0" w:line="240" w:lineRule="auto"/>
              <w:rPr>
                <w:rFonts w:ascii="Times New Roman" w:hAnsi="Times New Roman"/>
                <w:bCs/>
                <w:iCs/>
              </w:rPr>
            </w:pPr>
          </w:p>
          <w:p w14:paraId="4A3F2B58"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распознает, анализирует и выделяет составные части задачи и/или проблемы в профессиональном контексте;</w:t>
            </w:r>
          </w:p>
          <w:p w14:paraId="746EAA74"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определяет этапы решения задачи; </w:t>
            </w:r>
          </w:p>
          <w:p w14:paraId="548E1C06"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lastRenderedPageBreak/>
              <w:t>эффективно осуществляет поиск необходимой для решения проблемы информации, составляет план действия и определяет необходимые ресурсы;</w:t>
            </w:r>
          </w:p>
          <w:p w14:paraId="6AD603FE"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демонстрирует владение актуальными методами работы в профессиональной и смежных сферах;</w:t>
            </w:r>
          </w:p>
          <w:p w14:paraId="2F64241B"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реализовывает составленный план и оценивает результат и последствия своих действий (самостоятельно или с помощью наставника)</w:t>
            </w:r>
          </w:p>
          <w:p w14:paraId="2FC9EAF7" w14:textId="77777777" w:rsidR="000D7985" w:rsidRPr="00E77A60" w:rsidRDefault="000D7985" w:rsidP="00C46C1F">
            <w:pPr>
              <w:spacing w:after="0" w:line="240" w:lineRule="auto"/>
              <w:rPr>
                <w:rFonts w:ascii="Times New Roman" w:hAnsi="Times New Roman"/>
                <w:bCs/>
                <w:iCs/>
              </w:rPr>
            </w:pPr>
          </w:p>
          <w:p w14:paraId="7047C052"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определяет задачи для поиска информации и их необходимые источники и планирует процесс поиска; </w:t>
            </w:r>
          </w:p>
          <w:p w14:paraId="0BAA0BA5"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структурирует и выделяет наиболее значимое в полученной информации; </w:t>
            </w:r>
          </w:p>
          <w:p w14:paraId="158D642E"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оценивает практическую значимость результатов поиска и оформляет его результаты; </w:t>
            </w:r>
          </w:p>
          <w:p w14:paraId="6C48E4C4" w14:textId="77777777" w:rsidR="000D7985" w:rsidRPr="00E77A60" w:rsidRDefault="000D7985" w:rsidP="00C46C1F">
            <w:pPr>
              <w:spacing w:after="0" w:line="240" w:lineRule="auto"/>
              <w:rPr>
                <w:rFonts w:ascii="Times New Roman" w:hAnsi="Times New Roman"/>
                <w:bCs/>
                <w:iCs/>
              </w:rPr>
            </w:pPr>
          </w:p>
          <w:p w14:paraId="437D2BEA" w14:textId="77777777" w:rsidR="000D7985" w:rsidRPr="00E77A60" w:rsidRDefault="000D7985" w:rsidP="00C46C1F">
            <w:pPr>
              <w:spacing w:after="0" w:line="240" w:lineRule="auto"/>
              <w:rPr>
                <w:rFonts w:ascii="Times New Roman" w:hAnsi="Times New Roman"/>
                <w:bCs/>
                <w:iCs/>
              </w:rPr>
            </w:pPr>
          </w:p>
          <w:p w14:paraId="340A7B76" w14:textId="77777777" w:rsidR="000D7985" w:rsidRPr="00E77A60" w:rsidRDefault="000D7985" w:rsidP="00C46C1F">
            <w:pPr>
              <w:spacing w:after="0" w:line="240" w:lineRule="auto"/>
              <w:rPr>
                <w:rFonts w:ascii="Times New Roman" w:hAnsi="Times New Roman"/>
                <w:bCs/>
                <w:iCs/>
              </w:rPr>
            </w:pPr>
          </w:p>
          <w:p w14:paraId="112F3456" w14:textId="77777777" w:rsidR="000D7985" w:rsidRPr="00E77A60" w:rsidRDefault="000D7985" w:rsidP="00C46C1F">
            <w:pPr>
              <w:spacing w:after="0" w:line="240" w:lineRule="auto"/>
              <w:rPr>
                <w:rFonts w:ascii="Times New Roman" w:hAnsi="Times New Roman"/>
                <w:bCs/>
                <w:iCs/>
              </w:rPr>
            </w:pPr>
          </w:p>
          <w:p w14:paraId="5AF7923E" w14:textId="77777777" w:rsidR="000D7985" w:rsidRPr="00E77A60" w:rsidRDefault="000D7985" w:rsidP="00C46C1F">
            <w:pPr>
              <w:spacing w:after="0" w:line="240" w:lineRule="auto"/>
              <w:rPr>
                <w:rFonts w:ascii="Times New Roman" w:hAnsi="Times New Roman"/>
                <w:bCs/>
                <w:iCs/>
              </w:rPr>
            </w:pPr>
          </w:p>
          <w:p w14:paraId="66B24DE8" w14:textId="77777777" w:rsidR="000D7985" w:rsidRPr="00E77A60" w:rsidRDefault="000D7985" w:rsidP="00C46C1F">
            <w:pPr>
              <w:spacing w:after="0" w:line="240" w:lineRule="auto"/>
              <w:rPr>
                <w:rFonts w:ascii="Times New Roman" w:hAnsi="Times New Roman"/>
                <w:bCs/>
                <w:iCs/>
              </w:rPr>
            </w:pPr>
          </w:p>
          <w:p w14:paraId="6163A102" w14:textId="77777777" w:rsidR="000D7985" w:rsidRPr="00E77A60" w:rsidRDefault="000D7985" w:rsidP="00C46C1F">
            <w:pPr>
              <w:spacing w:after="0" w:line="240" w:lineRule="auto"/>
              <w:rPr>
                <w:rFonts w:ascii="Times New Roman" w:hAnsi="Times New Roman"/>
                <w:bCs/>
                <w:iCs/>
              </w:rPr>
            </w:pPr>
          </w:p>
          <w:p w14:paraId="4624C0DD" w14:textId="77777777" w:rsidR="000D7985" w:rsidRPr="00E77A60" w:rsidRDefault="000D7985" w:rsidP="00C46C1F">
            <w:pPr>
              <w:spacing w:after="0" w:line="240" w:lineRule="auto"/>
              <w:rPr>
                <w:rFonts w:ascii="Times New Roman" w:hAnsi="Times New Roman"/>
                <w:bCs/>
                <w:iCs/>
              </w:rPr>
            </w:pPr>
          </w:p>
          <w:p w14:paraId="0B07B0C9" w14:textId="77777777" w:rsidR="000D7985" w:rsidRPr="00E77A60" w:rsidRDefault="000D7985" w:rsidP="00C46C1F">
            <w:pPr>
              <w:spacing w:after="0" w:line="240" w:lineRule="auto"/>
              <w:rPr>
                <w:rFonts w:ascii="Times New Roman" w:hAnsi="Times New Roman"/>
                <w:bCs/>
                <w:iCs/>
              </w:rPr>
            </w:pPr>
          </w:p>
          <w:p w14:paraId="4115C1F9"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определяет актуальность нормативно-правовой документации в профессиональной деятельности; </w:t>
            </w:r>
          </w:p>
          <w:p w14:paraId="7ABF34B6"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применяет современную научную профессиональную терминологию; </w:t>
            </w:r>
          </w:p>
          <w:p w14:paraId="1456205B"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определяет и выстраивает траектории профессионального развития и самообразования.</w:t>
            </w:r>
          </w:p>
          <w:p w14:paraId="47240ED0" w14:textId="77777777" w:rsidR="000D7985" w:rsidRPr="00E77A60" w:rsidRDefault="000D7985" w:rsidP="00C46C1F">
            <w:pPr>
              <w:spacing w:after="0" w:line="240" w:lineRule="auto"/>
              <w:rPr>
                <w:rFonts w:ascii="Times New Roman" w:hAnsi="Times New Roman"/>
                <w:bCs/>
                <w:iCs/>
              </w:rPr>
            </w:pPr>
          </w:p>
          <w:p w14:paraId="4D590D8A" w14:textId="77777777" w:rsidR="000D7985" w:rsidRPr="00E77A60" w:rsidRDefault="000D7985" w:rsidP="00C46C1F">
            <w:pPr>
              <w:spacing w:after="0" w:line="240" w:lineRule="auto"/>
              <w:rPr>
                <w:rFonts w:ascii="Times New Roman" w:hAnsi="Times New Roman"/>
                <w:bCs/>
                <w:iCs/>
              </w:rPr>
            </w:pPr>
          </w:p>
          <w:p w14:paraId="6C694803" w14:textId="77777777" w:rsidR="000D7985" w:rsidRPr="00E77A60" w:rsidRDefault="000D7985" w:rsidP="00C46C1F">
            <w:pPr>
              <w:spacing w:after="0" w:line="240" w:lineRule="auto"/>
              <w:rPr>
                <w:rFonts w:ascii="Times New Roman" w:hAnsi="Times New Roman"/>
                <w:bCs/>
                <w:iCs/>
              </w:rPr>
            </w:pPr>
          </w:p>
          <w:p w14:paraId="1DFC95FA" w14:textId="77777777" w:rsidR="000D7985" w:rsidRPr="00E77A60" w:rsidRDefault="000D7985" w:rsidP="00C46C1F">
            <w:pPr>
              <w:spacing w:after="0" w:line="240" w:lineRule="auto"/>
              <w:rPr>
                <w:rFonts w:ascii="Times New Roman" w:hAnsi="Times New Roman"/>
                <w:bCs/>
                <w:iCs/>
              </w:rPr>
            </w:pPr>
          </w:p>
          <w:p w14:paraId="7E124719" w14:textId="77777777" w:rsidR="000D7985" w:rsidRPr="00E77A60" w:rsidRDefault="000D7985" w:rsidP="00C46C1F">
            <w:pPr>
              <w:spacing w:after="0" w:line="240" w:lineRule="auto"/>
              <w:rPr>
                <w:rFonts w:ascii="Times New Roman" w:hAnsi="Times New Roman"/>
                <w:bCs/>
                <w:iCs/>
              </w:rPr>
            </w:pPr>
          </w:p>
          <w:p w14:paraId="1E3E7B87" w14:textId="77777777" w:rsidR="000D7985" w:rsidRPr="00E77A60" w:rsidRDefault="000D7985" w:rsidP="00C46C1F">
            <w:pPr>
              <w:spacing w:after="0" w:line="240" w:lineRule="auto"/>
              <w:rPr>
                <w:rFonts w:ascii="Times New Roman" w:hAnsi="Times New Roman"/>
                <w:bCs/>
                <w:iCs/>
              </w:rPr>
            </w:pPr>
          </w:p>
          <w:p w14:paraId="5E159DD1"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эффективно взаимодействует с преподавателями, обучающимися в ходе профессиональной деятельности.</w:t>
            </w:r>
          </w:p>
          <w:p w14:paraId="7E544878" w14:textId="77777777" w:rsidR="000D7985" w:rsidRPr="00E77A60" w:rsidRDefault="000D7985" w:rsidP="00C46C1F">
            <w:pPr>
              <w:spacing w:after="0" w:line="240" w:lineRule="auto"/>
              <w:rPr>
                <w:rFonts w:ascii="Times New Roman" w:hAnsi="Times New Roman"/>
                <w:bCs/>
                <w:iCs/>
              </w:rPr>
            </w:pPr>
          </w:p>
          <w:p w14:paraId="026D12DE"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применяет стандарты антикоррупционного поведения</w:t>
            </w:r>
          </w:p>
          <w:p w14:paraId="2D797816" w14:textId="77777777" w:rsidR="000D7985" w:rsidRPr="00E77A60" w:rsidRDefault="000D7985" w:rsidP="00C46C1F">
            <w:pPr>
              <w:spacing w:after="0" w:line="240" w:lineRule="auto"/>
              <w:rPr>
                <w:rFonts w:ascii="Times New Roman" w:hAnsi="Times New Roman"/>
                <w:bCs/>
                <w:iCs/>
              </w:rPr>
            </w:pPr>
          </w:p>
          <w:p w14:paraId="2800A8A1" w14:textId="77777777" w:rsidR="000D7985" w:rsidRPr="00E77A60" w:rsidRDefault="000D7985" w:rsidP="00C46C1F">
            <w:pPr>
              <w:spacing w:after="0" w:line="240" w:lineRule="auto"/>
              <w:rPr>
                <w:rFonts w:ascii="Times New Roman" w:hAnsi="Times New Roman"/>
                <w:bCs/>
                <w:iCs/>
              </w:rPr>
            </w:pPr>
          </w:p>
          <w:p w14:paraId="3C5201A7" w14:textId="77777777" w:rsidR="000D7985" w:rsidRPr="00E77A60" w:rsidRDefault="000D7985" w:rsidP="00C46C1F">
            <w:pPr>
              <w:spacing w:after="0" w:line="240" w:lineRule="auto"/>
              <w:rPr>
                <w:rFonts w:ascii="Times New Roman" w:hAnsi="Times New Roman"/>
                <w:bCs/>
                <w:iCs/>
              </w:rPr>
            </w:pPr>
          </w:p>
          <w:p w14:paraId="3116435A"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выполняет работы с соблюдением принципов бережливого производства и ресурсосбережения.</w:t>
            </w:r>
          </w:p>
          <w:p w14:paraId="3E22ABD0" w14:textId="77777777" w:rsidR="000D7985" w:rsidRPr="00E77A60" w:rsidRDefault="000D7985" w:rsidP="00C46C1F">
            <w:pPr>
              <w:spacing w:after="0" w:line="240" w:lineRule="auto"/>
              <w:rPr>
                <w:rFonts w:ascii="Times New Roman" w:hAnsi="Times New Roman"/>
                <w:bCs/>
                <w:iCs/>
              </w:rPr>
            </w:pPr>
          </w:p>
          <w:p w14:paraId="5326156A" w14:textId="77777777" w:rsidR="000D7985" w:rsidRPr="00E77A60" w:rsidRDefault="000D7985" w:rsidP="00C46C1F">
            <w:pPr>
              <w:spacing w:after="0" w:line="240" w:lineRule="auto"/>
              <w:rPr>
                <w:rFonts w:ascii="Times New Roman" w:hAnsi="Times New Roman"/>
                <w:bCs/>
                <w:iCs/>
              </w:rPr>
            </w:pPr>
          </w:p>
          <w:p w14:paraId="77106EF4" w14:textId="77777777" w:rsidR="000D7985" w:rsidRPr="00E77A60" w:rsidRDefault="000D7985" w:rsidP="00C46C1F">
            <w:pPr>
              <w:spacing w:after="0" w:line="240" w:lineRule="auto"/>
              <w:rPr>
                <w:rFonts w:ascii="Times New Roman" w:hAnsi="Times New Roman"/>
                <w:bCs/>
                <w:iCs/>
              </w:rPr>
            </w:pPr>
          </w:p>
          <w:p w14:paraId="4C7D729D" w14:textId="77777777" w:rsidR="000D7985" w:rsidRPr="00E77A60" w:rsidRDefault="000D7985" w:rsidP="00C46C1F">
            <w:pPr>
              <w:spacing w:after="0" w:line="240" w:lineRule="auto"/>
              <w:rPr>
                <w:rFonts w:ascii="Times New Roman" w:hAnsi="Times New Roman"/>
                <w:bCs/>
                <w:iCs/>
              </w:rPr>
            </w:pPr>
          </w:p>
          <w:p w14:paraId="03A2C123" w14:textId="77777777" w:rsidR="000D7985" w:rsidRPr="00E77A60" w:rsidRDefault="000D7985" w:rsidP="00C46C1F">
            <w:pPr>
              <w:spacing w:after="0" w:line="240" w:lineRule="auto"/>
              <w:rPr>
                <w:rFonts w:ascii="Times New Roman" w:hAnsi="Times New Roman"/>
                <w:bCs/>
                <w:iCs/>
              </w:rPr>
            </w:pPr>
          </w:p>
          <w:p w14:paraId="15D815DD"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понимает общий смысл четко произнесенных высказываний и текстов на профессиональные темы;</w:t>
            </w:r>
          </w:p>
          <w:p w14:paraId="1DCB70F7"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участвует в диалогах на знакомые общие и профессиональные темы; </w:t>
            </w:r>
          </w:p>
          <w:p w14:paraId="20B9779E"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 xml:space="preserve">строит простые высказывания о себе и о своей профессиональной деятельности; </w:t>
            </w:r>
          </w:p>
          <w:p w14:paraId="062EB19B" w14:textId="77777777" w:rsidR="000D7985" w:rsidRPr="00E77A60" w:rsidRDefault="000D7985" w:rsidP="00C46C1F">
            <w:pPr>
              <w:spacing w:after="0" w:line="240" w:lineRule="auto"/>
              <w:rPr>
                <w:rFonts w:ascii="Times New Roman" w:hAnsi="Times New Roman"/>
                <w:bCs/>
                <w:iCs/>
              </w:rPr>
            </w:pPr>
            <w:r w:rsidRPr="00E77A60">
              <w:rPr>
                <w:rFonts w:ascii="Times New Roman" w:hAnsi="Times New Roman"/>
                <w:bCs/>
                <w:iCs/>
              </w:rPr>
              <w:t>пишет простые связные сообщения на интересующие профессиональные темы.</w:t>
            </w:r>
          </w:p>
          <w:p w14:paraId="48604C8B" w14:textId="77777777" w:rsidR="000D7985" w:rsidRPr="00E77A60" w:rsidRDefault="000D7985" w:rsidP="00C46C1F">
            <w:pPr>
              <w:spacing w:line="240" w:lineRule="auto"/>
              <w:rPr>
                <w:rFonts w:ascii="Times New Roman" w:hAnsi="Times New Roman"/>
                <w:bCs/>
                <w:i/>
              </w:rPr>
            </w:pPr>
          </w:p>
        </w:tc>
        <w:tc>
          <w:tcPr>
            <w:tcW w:w="1743" w:type="pct"/>
          </w:tcPr>
          <w:p w14:paraId="3165440B"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14:paraId="14F021C8" w14:textId="77777777" w:rsidR="000D7985" w:rsidRPr="00E77A60" w:rsidRDefault="000D7985" w:rsidP="00C46C1F">
            <w:pPr>
              <w:spacing w:after="0" w:line="240" w:lineRule="auto"/>
              <w:jc w:val="both"/>
              <w:rPr>
                <w:rFonts w:ascii="Times New Roman" w:hAnsi="Times New Roman"/>
              </w:rPr>
            </w:pPr>
          </w:p>
          <w:p w14:paraId="5B4CA995" w14:textId="77777777" w:rsidR="000D7985" w:rsidRPr="00E77A60" w:rsidRDefault="000D7985" w:rsidP="00C46C1F">
            <w:pPr>
              <w:spacing w:line="240" w:lineRule="auto"/>
              <w:jc w:val="both"/>
              <w:rPr>
                <w:rFonts w:ascii="Times New Roman" w:hAnsi="Times New Roman"/>
              </w:rPr>
            </w:pPr>
            <w:r w:rsidRPr="00E77A60">
              <w:rPr>
                <w:rFonts w:ascii="Times New Roman" w:hAnsi="Times New Roman"/>
              </w:rPr>
              <w:t>Экспертная оценка результатов выполнения практических кейс-заданий.</w:t>
            </w:r>
          </w:p>
          <w:p w14:paraId="27128E40"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контрольных / проверочных работ по установленным критериям.</w:t>
            </w:r>
          </w:p>
          <w:p w14:paraId="0DE7EDEB" w14:textId="77777777" w:rsidR="000D7985" w:rsidRPr="00E77A60" w:rsidRDefault="000D7985" w:rsidP="00C46C1F">
            <w:pPr>
              <w:spacing w:after="0" w:line="240" w:lineRule="auto"/>
              <w:jc w:val="both"/>
              <w:rPr>
                <w:rFonts w:ascii="Times New Roman" w:hAnsi="Times New Roman"/>
              </w:rPr>
            </w:pPr>
          </w:p>
          <w:p w14:paraId="159EFA7C"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lastRenderedPageBreak/>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0EFC1DAC" w14:textId="77777777" w:rsidR="000D7985" w:rsidRPr="00E77A60" w:rsidRDefault="000D7985" w:rsidP="00C46C1F">
            <w:pPr>
              <w:spacing w:after="0" w:line="240" w:lineRule="auto"/>
              <w:jc w:val="both"/>
              <w:rPr>
                <w:rFonts w:ascii="Times New Roman" w:hAnsi="Times New Roman"/>
              </w:rPr>
            </w:pPr>
          </w:p>
          <w:p w14:paraId="790B12EB"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38E1AD7E" w14:textId="77777777" w:rsidR="000D7985" w:rsidRPr="00E77A60" w:rsidRDefault="000D7985" w:rsidP="00C46C1F">
            <w:pPr>
              <w:spacing w:after="0" w:line="240" w:lineRule="auto"/>
              <w:jc w:val="both"/>
              <w:rPr>
                <w:rFonts w:ascii="Times New Roman" w:hAnsi="Times New Roman"/>
              </w:rPr>
            </w:pPr>
          </w:p>
          <w:p w14:paraId="44C998CF"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04F81578" w14:textId="77777777" w:rsidR="000D7985" w:rsidRPr="00E77A60" w:rsidRDefault="000D7985" w:rsidP="00C46C1F">
            <w:pPr>
              <w:spacing w:after="0" w:line="240" w:lineRule="auto"/>
              <w:jc w:val="both"/>
              <w:rPr>
                <w:rFonts w:ascii="Times New Roman" w:hAnsi="Times New Roman"/>
              </w:rPr>
            </w:pPr>
          </w:p>
          <w:p w14:paraId="3C5C4F05"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3C505606" w14:textId="77777777" w:rsidR="000D7985" w:rsidRPr="00E77A60" w:rsidRDefault="000D7985" w:rsidP="00C46C1F">
            <w:pPr>
              <w:spacing w:after="0" w:line="240" w:lineRule="auto"/>
              <w:jc w:val="both"/>
              <w:rPr>
                <w:rFonts w:ascii="Times New Roman" w:hAnsi="Times New Roman"/>
              </w:rPr>
            </w:pPr>
          </w:p>
          <w:p w14:paraId="7100EA89"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4B32791D" w14:textId="77777777" w:rsidR="000D7985" w:rsidRPr="00E77A60" w:rsidRDefault="000D7985" w:rsidP="00C46C1F">
            <w:pPr>
              <w:spacing w:after="0" w:line="240" w:lineRule="auto"/>
              <w:jc w:val="both"/>
              <w:rPr>
                <w:rFonts w:ascii="Times New Roman" w:hAnsi="Times New Roman"/>
              </w:rPr>
            </w:pPr>
          </w:p>
          <w:p w14:paraId="6A5D2460"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124964B9" w14:textId="77777777" w:rsidR="000D7985" w:rsidRPr="00E77A60" w:rsidRDefault="000D7985" w:rsidP="00C46C1F">
            <w:pPr>
              <w:spacing w:after="0" w:line="240" w:lineRule="auto"/>
              <w:jc w:val="both"/>
              <w:rPr>
                <w:rFonts w:ascii="Times New Roman" w:hAnsi="Times New Roman"/>
              </w:rPr>
            </w:pPr>
            <w:r w:rsidRPr="00E77A60">
              <w:rPr>
                <w:rFonts w:ascii="Times New Roman" w:hAnsi="Times New Roman"/>
              </w:rPr>
              <w:t>– на практических занятиях;</w:t>
            </w:r>
          </w:p>
          <w:p w14:paraId="24A9CBA0" w14:textId="77777777" w:rsidR="000D7985" w:rsidRPr="00E77A60" w:rsidRDefault="000D7985" w:rsidP="00C46C1F">
            <w:pPr>
              <w:spacing w:line="240" w:lineRule="auto"/>
              <w:rPr>
                <w:rFonts w:ascii="Times New Roman" w:hAnsi="Times New Roman"/>
                <w:bCs/>
                <w:i/>
                <w:color w:val="FF0000"/>
              </w:rPr>
            </w:pPr>
            <w:r w:rsidRPr="00E77A60">
              <w:rPr>
                <w:rFonts w:ascii="Times New Roman" w:hAnsi="Times New Roman"/>
              </w:rPr>
              <w:t>– при проведении экзамена.</w:t>
            </w:r>
          </w:p>
        </w:tc>
      </w:tr>
    </w:tbl>
    <w:p w14:paraId="04176D51" w14:textId="77777777" w:rsidR="000D7985" w:rsidRPr="00E77A60" w:rsidRDefault="000D7985" w:rsidP="000D7985">
      <w:pPr>
        <w:spacing w:after="0"/>
        <w:jc w:val="both"/>
        <w:rPr>
          <w:rFonts w:ascii="Times New Roman" w:hAnsi="Times New Roman"/>
          <w:b/>
          <w:szCs w:val="52"/>
        </w:rPr>
      </w:pPr>
    </w:p>
    <w:p w14:paraId="11C974A0" w14:textId="77777777" w:rsidR="000D7985" w:rsidRDefault="000D7985" w:rsidP="000D7985">
      <w:pPr>
        <w:ind w:firstLine="709"/>
        <w:rPr>
          <w:rFonts w:ascii="Times New Roman" w:hAnsi="Times New Roman"/>
          <w:b/>
        </w:rPr>
      </w:pPr>
    </w:p>
    <w:p w14:paraId="788BDA70" w14:textId="77777777" w:rsidR="000D7985" w:rsidRDefault="000D7985" w:rsidP="000D7985">
      <w:pPr>
        <w:ind w:firstLine="709"/>
        <w:rPr>
          <w:rFonts w:ascii="Times New Roman" w:hAnsi="Times New Roman"/>
          <w:b/>
        </w:rPr>
      </w:pPr>
    </w:p>
    <w:p w14:paraId="2848035C" w14:textId="77777777" w:rsidR="000D7985" w:rsidRPr="00A37B7C" w:rsidRDefault="000D7985" w:rsidP="000D7985">
      <w:pPr>
        <w:spacing w:after="0"/>
        <w:rPr>
          <w:lang w:eastAsia="x-none"/>
        </w:rPr>
      </w:pPr>
      <w:r w:rsidRPr="00A37B7C">
        <w:rPr>
          <w:rFonts w:ascii="Times New Roman" w:hAnsi="Times New Roman"/>
          <w:sz w:val="24"/>
          <w:szCs w:val="24"/>
        </w:rPr>
        <w:br w:type="page"/>
      </w:r>
    </w:p>
    <w:p w14:paraId="6DB59FE2" w14:textId="77777777" w:rsidR="000D7985" w:rsidRPr="00A37B7C" w:rsidRDefault="000D7985" w:rsidP="000D7985">
      <w:pPr>
        <w:pStyle w:val="afb"/>
        <w:spacing w:after="0"/>
        <w:jc w:val="right"/>
        <w:rPr>
          <w:rFonts w:ascii="Times New Roman" w:hAnsi="Times New Roman"/>
          <w:b/>
          <w:bCs/>
        </w:rPr>
      </w:pPr>
      <w:r w:rsidRPr="00A37B7C">
        <w:rPr>
          <w:rFonts w:ascii="Times New Roman" w:hAnsi="Times New Roman"/>
          <w:b/>
          <w:bCs/>
        </w:rPr>
        <w:lastRenderedPageBreak/>
        <w:t>Приложение 2.11</w:t>
      </w:r>
    </w:p>
    <w:p w14:paraId="6BC39B88" w14:textId="77777777" w:rsidR="000D7985" w:rsidRPr="00A37B7C" w:rsidRDefault="000D7985" w:rsidP="000D7985">
      <w:pPr>
        <w:spacing w:after="0"/>
        <w:jc w:val="right"/>
        <w:rPr>
          <w:rFonts w:ascii="Times New Roman" w:hAnsi="Times New Roman"/>
          <w:b/>
          <w:bCs/>
          <w:sz w:val="24"/>
          <w:szCs w:val="24"/>
        </w:rPr>
      </w:pPr>
      <w:r>
        <w:rPr>
          <w:rFonts w:ascii="Times New Roman" w:hAnsi="Times New Roman"/>
          <w:b/>
          <w:sz w:val="24"/>
          <w:szCs w:val="24"/>
        </w:rPr>
        <w:t>к ПО</w:t>
      </w:r>
      <w:r w:rsidRPr="00A37B7C">
        <w:rPr>
          <w:rFonts w:ascii="Times New Roman" w:hAnsi="Times New Roman"/>
          <w:b/>
          <w:sz w:val="24"/>
          <w:szCs w:val="24"/>
        </w:rPr>
        <w:t xml:space="preserve">П по </w:t>
      </w:r>
      <w:r w:rsidRPr="00A37B7C">
        <w:rPr>
          <w:rFonts w:ascii="Times New Roman" w:hAnsi="Times New Roman"/>
          <w:b/>
          <w:bCs/>
          <w:sz w:val="24"/>
          <w:szCs w:val="24"/>
        </w:rPr>
        <w:t xml:space="preserve">специальности </w:t>
      </w:r>
      <w:r w:rsidRPr="00A37B7C">
        <w:rPr>
          <w:rFonts w:ascii="Times New Roman" w:hAnsi="Times New Roman"/>
          <w:b/>
          <w:bCs/>
          <w:sz w:val="24"/>
          <w:szCs w:val="24"/>
        </w:rPr>
        <w:br/>
        <w:t>38.02.08 Торговое дело</w:t>
      </w:r>
    </w:p>
    <w:p w14:paraId="4A32A91E" w14:textId="77777777" w:rsidR="000D7985" w:rsidRPr="00A37B7C" w:rsidRDefault="000D7985" w:rsidP="000D7985">
      <w:pPr>
        <w:spacing w:after="0"/>
        <w:jc w:val="center"/>
        <w:rPr>
          <w:rFonts w:ascii="Times New Roman" w:hAnsi="Times New Roman"/>
          <w:b/>
          <w:i/>
          <w:sz w:val="24"/>
          <w:szCs w:val="24"/>
        </w:rPr>
      </w:pPr>
    </w:p>
    <w:p w14:paraId="148EAF5B" w14:textId="77777777" w:rsidR="000D7985" w:rsidRPr="00A37B7C" w:rsidRDefault="000D7985" w:rsidP="000D7985">
      <w:pPr>
        <w:jc w:val="center"/>
        <w:rPr>
          <w:rFonts w:ascii="Times New Roman" w:hAnsi="Times New Roman"/>
          <w:b/>
          <w:i/>
          <w:sz w:val="24"/>
          <w:szCs w:val="24"/>
        </w:rPr>
      </w:pPr>
    </w:p>
    <w:p w14:paraId="40E9E62A" w14:textId="77777777" w:rsidR="000D7985" w:rsidRPr="00A37B7C" w:rsidRDefault="000D7985" w:rsidP="000D7985">
      <w:pPr>
        <w:jc w:val="center"/>
        <w:rPr>
          <w:rFonts w:ascii="Times New Roman" w:hAnsi="Times New Roman"/>
          <w:b/>
          <w:i/>
          <w:sz w:val="24"/>
          <w:szCs w:val="24"/>
        </w:rPr>
      </w:pPr>
    </w:p>
    <w:p w14:paraId="682FA442" w14:textId="77777777" w:rsidR="000D7985" w:rsidRPr="00A37B7C" w:rsidRDefault="000D7985" w:rsidP="000D7985">
      <w:pPr>
        <w:jc w:val="center"/>
        <w:rPr>
          <w:rFonts w:ascii="Times New Roman" w:hAnsi="Times New Roman"/>
          <w:b/>
          <w:i/>
          <w:sz w:val="24"/>
          <w:szCs w:val="24"/>
        </w:rPr>
      </w:pPr>
    </w:p>
    <w:p w14:paraId="06BD715D" w14:textId="77777777" w:rsidR="000D7985" w:rsidRPr="00A37B7C" w:rsidRDefault="000D7985" w:rsidP="000D7985">
      <w:pPr>
        <w:jc w:val="center"/>
        <w:rPr>
          <w:rFonts w:ascii="Times New Roman" w:hAnsi="Times New Roman"/>
          <w:b/>
          <w:i/>
          <w:sz w:val="24"/>
          <w:szCs w:val="24"/>
        </w:rPr>
      </w:pPr>
    </w:p>
    <w:p w14:paraId="2CB2BA27" w14:textId="77777777" w:rsidR="000D7985" w:rsidRPr="00A37B7C" w:rsidRDefault="000D7985" w:rsidP="000D7985">
      <w:pPr>
        <w:jc w:val="center"/>
        <w:rPr>
          <w:rFonts w:ascii="Times New Roman" w:hAnsi="Times New Roman"/>
          <w:b/>
          <w:i/>
          <w:sz w:val="24"/>
          <w:szCs w:val="24"/>
        </w:rPr>
      </w:pPr>
    </w:p>
    <w:p w14:paraId="5F9C3AF0" w14:textId="77777777" w:rsidR="000D7985" w:rsidRPr="00A37B7C" w:rsidRDefault="000D7985" w:rsidP="000D7985">
      <w:pPr>
        <w:jc w:val="center"/>
        <w:rPr>
          <w:rFonts w:ascii="Times New Roman" w:hAnsi="Times New Roman"/>
          <w:b/>
          <w:i/>
          <w:sz w:val="24"/>
          <w:szCs w:val="24"/>
        </w:rPr>
      </w:pPr>
    </w:p>
    <w:p w14:paraId="078E020D" w14:textId="77777777" w:rsidR="000D7985" w:rsidRPr="00A37B7C" w:rsidRDefault="000D7985" w:rsidP="000D7985">
      <w:pPr>
        <w:jc w:val="center"/>
        <w:rPr>
          <w:rFonts w:ascii="Times New Roman" w:hAnsi="Times New Roman"/>
          <w:b/>
          <w:i/>
          <w:sz w:val="24"/>
          <w:szCs w:val="24"/>
        </w:rPr>
      </w:pPr>
    </w:p>
    <w:p w14:paraId="6DF15FAC" w14:textId="77777777" w:rsidR="000D7985" w:rsidRPr="00A37B7C" w:rsidRDefault="000D7985" w:rsidP="000D7985">
      <w:pPr>
        <w:jc w:val="center"/>
        <w:rPr>
          <w:rFonts w:ascii="Times New Roman" w:hAnsi="Times New Roman"/>
          <w:b/>
          <w:sz w:val="24"/>
          <w:szCs w:val="24"/>
        </w:rPr>
      </w:pPr>
      <w:r w:rsidRPr="00A37B7C">
        <w:rPr>
          <w:rFonts w:ascii="Times New Roman" w:hAnsi="Times New Roman"/>
          <w:b/>
          <w:sz w:val="24"/>
          <w:szCs w:val="24"/>
        </w:rPr>
        <w:t>ПРИМЕРНАЯ РАБОЧАЯ ПРОГРАММА УЧЕБНОЙ ДИСЦИПЛИНЫ</w:t>
      </w:r>
    </w:p>
    <w:p w14:paraId="5FF0371A" w14:textId="77777777" w:rsidR="000D7985" w:rsidRPr="00A37B7C" w:rsidRDefault="000D7985" w:rsidP="000D7985">
      <w:pPr>
        <w:jc w:val="center"/>
        <w:rPr>
          <w:rFonts w:ascii="Times New Roman" w:hAnsi="Times New Roman"/>
          <w:b/>
          <w:i/>
          <w:sz w:val="24"/>
          <w:szCs w:val="24"/>
          <w:u w:val="single"/>
        </w:rPr>
      </w:pPr>
    </w:p>
    <w:p w14:paraId="1D7ED6C2" w14:textId="77777777" w:rsidR="000D7985" w:rsidRPr="00A37B7C" w:rsidRDefault="000D7985" w:rsidP="000D7985">
      <w:pPr>
        <w:spacing w:after="0"/>
        <w:jc w:val="center"/>
        <w:rPr>
          <w:rFonts w:ascii="Times New Roman" w:hAnsi="Times New Roman"/>
          <w:b/>
          <w:iCs/>
          <w:sz w:val="24"/>
          <w:szCs w:val="24"/>
        </w:rPr>
      </w:pPr>
      <w:r w:rsidRPr="00A37B7C">
        <w:rPr>
          <w:rFonts w:ascii="Times New Roman" w:hAnsi="Times New Roman"/>
          <w:b/>
          <w:iCs/>
          <w:sz w:val="24"/>
          <w:szCs w:val="24"/>
        </w:rPr>
        <w:t>ОП.06 ПРАВОВОЕ ОБЕСПЕЧЕНИЕ ПРОФЕССИОНАЛЬНОЙ ДЕЯТЕЛЬНОСТИ</w:t>
      </w:r>
    </w:p>
    <w:p w14:paraId="2601A30D" w14:textId="77777777" w:rsidR="000D7985" w:rsidRPr="00A37B7C" w:rsidRDefault="000D7985" w:rsidP="000D7985">
      <w:pPr>
        <w:jc w:val="center"/>
        <w:rPr>
          <w:rFonts w:ascii="Times New Roman" w:hAnsi="Times New Roman"/>
          <w:b/>
          <w:i/>
          <w:sz w:val="24"/>
          <w:szCs w:val="24"/>
        </w:rPr>
      </w:pPr>
    </w:p>
    <w:p w14:paraId="27D8E3A5" w14:textId="77777777" w:rsidR="000D7985" w:rsidRPr="00A37B7C" w:rsidRDefault="000D7985" w:rsidP="000D7985">
      <w:pPr>
        <w:rPr>
          <w:rFonts w:ascii="Times New Roman" w:hAnsi="Times New Roman"/>
          <w:b/>
          <w:i/>
          <w:sz w:val="24"/>
          <w:szCs w:val="24"/>
        </w:rPr>
      </w:pPr>
    </w:p>
    <w:p w14:paraId="46A1F414" w14:textId="77777777" w:rsidR="000D7985" w:rsidRPr="00A37B7C" w:rsidRDefault="000D7985" w:rsidP="000D7985">
      <w:pPr>
        <w:rPr>
          <w:rFonts w:ascii="Times New Roman" w:hAnsi="Times New Roman"/>
          <w:b/>
          <w:i/>
          <w:sz w:val="24"/>
          <w:szCs w:val="24"/>
        </w:rPr>
      </w:pPr>
    </w:p>
    <w:p w14:paraId="4E1D7383" w14:textId="77777777" w:rsidR="000D7985" w:rsidRPr="00A37B7C" w:rsidRDefault="000D7985" w:rsidP="000D7985">
      <w:pPr>
        <w:rPr>
          <w:rFonts w:ascii="Times New Roman" w:hAnsi="Times New Roman"/>
          <w:b/>
          <w:i/>
          <w:sz w:val="24"/>
          <w:szCs w:val="24"/>
        </w:rPr>
      </w:pPr>
    </w:p>
    <w:p w14:paraId="5AE55708" w14:textId="77777777" w:rsidR="000D7985" w:rsidRPr="00A37B7C" w:rsidRDefault="000D7985" w:rsidP="000D7985">
      <w:pPr>
        <w:rPr>
          <w:rFonts w:ascii="Times New Roman" w:hAnsi="Times New Roman"/>
          <w:b/>
          <w:i/>
          <w:sz w:val="24"/>
          <w:szCs w:val="24"/>
        </w:rPr>
      </w:pPr>
    </w:p>
    <w:p w14:paraId="2B48C412" w14:textId="77777777" w:rsidR="000D7985" w:rsidRPr="00A37B7C" w:rsidRDefault="000D7985" w:rsidP="000D7985">
      <w:pPr>
        <w:rPr>
          <w:rFonts w:ascii="Times New Roman" w:hAnsi="Times New Roman"/>
          <w:b/>
          <w:i/>
          <w:sz w:val="24"/>
          <w:szCs w:val="24"/>
        </w:rPr>
      </w:pPr>
    </w:p>
    <w:p w14:paraId="2196AB2D" w14:textId="77777777" w:rsidR="000D7985" w:rsidRPr="00A37B7C" w:rsidRDefault="000D7985" w:rsidP="000D7985">
      <w:pPr>
        <w:rPr>
          <w:rFonts w:ascii="Times New Roman" w:hAnsi="Times New Roman"/>
          <w:b/>
          <w:i/>
          <w:sz w:val="24"/>
          <w:szCs w:val="24"/>
        </w:rPr>
      </w:pPr>
    </w:p>
    <w:p w14:paraId="2C319F83" w14:textId="77777777" w:rsidR="000D7985" w:rsidRPr="00A37B7C" w:rsidRDefault="000D7985" w:rsidP="000D7985">
      <w:pPr>
        <w:rPr>
          <w:rFonts w:ascii="Times New Roman" w:hAnsi="Times New Roman"/>
          <w:b/>
          <w:i/>
          <w:sz w:val="24"/>
          <w:szCs w:val="24"/>
        </w:rPr>
      </w:pPr>
    </w:p>
    <w:p w14:paraId="06C126FB" w14:textId="77777777" w:rsidR="000D7985" w:rsidRPr="00A37B7C" w:rsidRDefault="000D7985" w:rsidP="000D7985">
      <w:pPr>
        <w:rPr>
          <w:rFonts w:ascii="Times New Roman" w:hAnsi="Times New Roman"/>
          <w:b/>
          <w:i/>
          <w:sz w:val="24"/>
          <w:szCs w:val="24"/>
        </w:rPr>
      </w:pPr>
    </w:p>
    <w:p w14:paraId="3B011C1D" w14:textId="77777777" w:rsidR="000D7985" w:rsidRPr="00A37B7C" w:rsidRDefault="000D7985" w:rsidP="000D7985">
      <w:pPr>
        <w:rPr>
          <w:rFonts w:ascii="Times New Roman" w:hAnsi="Times New Roman"/>
          <w:b/>
          <w:i/>
          <w:sz w:val="24"/>
          <w:szCs w:val="24"/>
        </w:rPr>
      </w:pPr>
    </w:p>
    <w:p w14:paraId="34A04F77" w14:textId="77777777" w:rsidR="000D7985" w:rsidRDefault="000D7985" w:rsidP="000D7985">
      <w:pPr>
        <w:rPr>
          <w:rFonts w:ascii="Times New Roman" w:hAnsi="Times New Roman"/>
          <w:b/>
          <w:i/>
          <w:sz w:val="24"/>
          <w:szCs w:val="24"/>
        </w:rPr>
      </w:pPr>
    </w:p>
    <w:p w14:paraId="05155449" w14:textId="77777777" w:rsidR="00510FBD" w:rsidRDefault="00510FBD" w:rsidP="000D7985">
      <w:pPr>
        <w:rPr>
          <w:rFonts w:ascii="Times New Roman" w:hAnsi="Times New Roman"/>
          <w:b/>
          <w:i/>
          <w:sz w:val="24"/>
          <w:szCs w:val="24"/>
        </w:rPr>
      </w:pPr>
    </w:p>
    <w:p w14:paraId="1E4F3602" w14:textId="77777777" w:rsidR="00510FBD" w:rsidRDefault="00510FBD" w:rsidP="000D7985">
      <w:pPr>
        <w:rPr>
          <w:rFonts w:ascii="Times New Roman" w:hAnsi="Times New Roman"/>
          <w:b/>
          <w:i/>
          <w:sz w:val="24"/>
          <w:szCs w:val="24"/>
        </w:rPr>
      </w:pPr>
    </w:p>
    <w:p w14:paraId="5FD7BB1F" w14:textId="77777777" w:rsidR="00510FBD" w:rsidRDefault="00510FBD" w:rsidP="000D7985">
      <w:pPr>
        <w:rPr>
          <w:rFonts w:ascii="Times New Roman" w:hAnsi="Times New Roman"/>
          <w:b/>
          <w:i/>
          <w:sz w:val="24"/>
          <w:szCs w:val="24"/>
        </w:rPr>
      </w:pPr>
    </w:p>
    <w:p w14:paraId="723290A4" w14:textId="77777777" w:rsidR="00510FBD" w:rsidRPr="00A37B7C" w:rsidRDefault="00510FBD" w:rsidP="000D7985">
      <w:pPr>
        <w:rPr>
          <w:rFonts w:ascii="Times New Roman" w:hAnsi="Times New Roman"/>
          <w:b/>
          <w:i/>
          <w:sz w:val="24"/>
          <w:szCs w:val="24"/>
        </w:rPr>
      </w:pPr>
    </w:p>
    <w:p w14:paraId="18E3D180" w14:textId="77777777" w:rsidR="000D7985" w:rsidRPr="00A37B7C" w:rsidRDefault="000D7985" w:rsidP="000D7985">
      <w:pPr>
        <w:rPr>
          <w:rFonts w:ascii="Times New Roman" w:hAnsi="Times New Roman"/>
          <w:b/>
          <w:i/>
          <w:sz w:val="24"/>
          <w:szCs w:val="24"/>
        </w:rPr>
      </w:pPr>
    </w:p>
    <w:p w14:paraId="76E8E0F5" w14:textId="77777777" w:rsidR="000D7985" w:rsidRPr="00A37B7C" w:rsidRDefault="000D7985" w:rsidP="000D7985">
      <w:pPr>
        <w:rPr>
          <w:rFonts w:ascii="Times New Roman" w:hAnsi="Times New Roman"/>
          <w:b/>
          <w:i/>
          <w:sz w:val="24"/>
          <w:szCs w:val="24"/>
        </w:rPr>
      </w:pPr>
    </w:p>
    <w:p w14:paraId="5F0AFF74" w14:textId="77777777" w:rsidR="000D7985" w:rsidRPr="00A37B7C" w:rsidRDefault="000D7985" w:rsidP="000D7985">
      <w:pPr>
        <w:jc w:val="center"/>
        <w:rPr>
          <w:rFonts w:ascii="Times New Roman" w:hAnsi="Times New Roman"/>
          <w:b/>
          <w:iCs/>
          <w:sz w:val="24"/>
          <w:szCs w:val="24"/>
        </w:rPr>
      </w:pPr>
      <w:r w:rsidRPr="00A37B7C">
        <w:rPr>
          <w:rFonts w:ascii="Times New Roman" w:hAnsi="Times New Roman"/>
          <w:b/>
          <w:bCs/>
          <w:iCs/>
          <w:sz w:val="24"/>
          <w:szCs w:val="24"/>
        </w:rPr>
        <w:t>20</w:t>
      </w:r>
      <w:r>
        <w:rPr>
          <w:rFonts w:ascii="Times New Roman" w:hAnsi="Times New Roman"/>
          <w:b/>
          <w:bCs/>
          <w:iCs/>
          <w:sz w:val="24"/>
          <w:szCs w:val="24"/>
        </w:rPr>
        <w:t>23</w:t>
      </w:r>
      <w:r w:rsidRPr="00A37B7C">
        <w:rPr>
          <w:rFonts w:ascii="Times New Roman" w:hAnsi="Times New Roman"/>
          <w:b/>
          <w:bCs/>
          <w:iCs/>
          <w:sz w:val="24"/>
          <w:szCs w:val="24"/>
        </w:rPr>
        <w:t xml:space="preserve"> г.</w:t>
      </w:r>
      <w:r w:rsidRPr="00A37B7C">
        <w:rPr>
          <w:rFonts w:ascii="Times New Roman" w:hAnsi="Times New Roman"/>
          <w:b/>
          <w:bCs/>
          <w:iCs/>
        </w:rPr>
        <w:br w:type="page"/>
      </w:r>
      <w:r w:rsidRPr="00A37B7C">
        <w:rPr>
          <w:rFonts w:ascii="Times New Roman" w:hAnsi="Times New Roman"/>
          <w:b/>
          <w:iCs/>
          <w:sz w:val="24"/>
          <w:szCs w:val="24"/>
        </w:rPr>
        <w:lastRenderedPageBreak/>
        <w:t>СОДЕРЖАНИЕ</w:t>
      </w:r>
    </w:p>
    <w:p w14:paraId="43F6E712" w14:textId="77777777" w:rsidR="000D7985" w:rsidRPr="00A37B7C" w:rsidRDefault="000D7985" w:rsidP="000D7985">
      <w:pPr>
        <w:rPr>
          <w:rFonts w:ascii="Times New Roman" w:hAnsi="Times New Roman"/>
          <w:b/>
          <w:i/>
          <w:sz w:val="24"/>
          <w:szCs w:val="24"/>
        </w:rPr>
      </w:pPr>
    </w:p>
    <w:tbl>
      <w:tblPr>
        <w:tblW w:w="0" w:type="auto"/>
        <w:tblLook w:val="01E0" w:firstRow="1" w:lastRow="1" w:firstColumn="1" w:lastColumn="1" w:noHBand="0" w:noVBand="0"/>
      </w:tblPr>
      <w:tblGrid>
        <w:gridCol w:w="7296"/>
        <w:gridCol w:w="1776"/>
      </w:tblGrid>
      <w:tr w:rsidR="000D7985" w:rsidRPr="00A37B7C" w14:paraId="79468479" w14:textId="77777777" w:rsidTr="00C46C1F">
        <w:tc>
          <w:tcPr>
            <w:tcW w:w="7501" w:type="dxa"/>
          </w:tcPr>
          <w:p w14:paraId="720B86E3" w14:textId="77777777" w:rsidR="000D7985" w:rsidRPr="00A37B7C" w:rsidRDefault="000D7985" w:rsidP="00095D42">
            <w:pPr>
              <w:numPr>
                <w:ilvl w:val="0"/>
                <w:numId w:val="102"/>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F429B24" w14:textId="77777777" w:rsidR="000D7985" w:rsidRPr="00A37B7C" w:rsidRDefault="000D7985" w:rsidP="00C46C1F">
            <w:pPr>
              <w:rPr>
                <w:rFonts w:ascii="Times New Roman" w:hAnsi="Times New Roman"/>
                <w:b/>
                <w:sz w:val="24"/>
                <w:szCs w:val="24"/>
              </w:rPr>
            </w:pPr>
          </w:p>
        </w:tc>
      </w:tr>
      <w:tr w:rsidR="000D7985" w:rsidRPr="00A37B7C" w14:paraId="7DBDB80E" w14:textId="77777777" w:rsidTr="00C46C1F">
        <w:tc>
          <w:tcPr>
            <w:tcW w:w="7501" w:type="dxa"/>
          </w:tcPr>
          <w:p w14:paraId="21551257" w14:textId="77777777" w:rsidR="000D7985" w:rsidRPr="00A37B7C" w:rsidRDefault="000D7985" w:rsidP="00095D42">
            <w:pPr>
              <w:numPr>
                <w:ilvl w:val="0"/>
                <w:numId w:val="102"/>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14:paraId="57AD5B29" w14:textId="77777777" w:rsidR="000D7985" w:rsidRPr="00A37B7C" w:rsidRDefault="000D7985" w:rsidP="00095D42">
            <w:pPr>
              <w:numPr>
                <w:ilvl w:val="0"/>
                <w:numId w:val="102"/>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14:paraId="308F1FA5" w14:textId="77777777" w:rsidR="000D7985" w:rsidRPr="00A37B7C" w:rsidRDefault="000D7985" w:rsidP="00C46C1F">
            <w:pPr>
              <w:ind w:left="644"/>
              <w:rPr>
                <w:rFonts w:ascii="Times New Roman" w:hAnsi="Times New Roman"/>
                <w:b/>
                <w:sz w:val="24"/>
                <w:szCs w:val="24"/>
              </w:rPr>
            </w:pPr>
          </w:p>
        </w:tc>
      </w:tr>
      <w:tr w:rsidR="000D7985" w:rsidRPr="00A37B7C" w14:paraId="09251291" w14:textId="77777777" w:rsidTr="00C46C1F">
        <w:tc>
          <w:tcPr>
            <w:tcW w:w="7501" w:type="dxa"/>
          </w:tcPr>
          <w:p w14:paraId="724AFD59" w14:textId="77777777" w:rsidR="000D7985" w:rsidRPr="00A37B7C" w:rsidRDefault="000D7985" w:rsidP="00095D42">
            <w:pPr>
              <w:numPr>
                <w:ilvl w:val="0"/>
                <w:numId w:val="102"/>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14:paraId="41E640BC" w14:textId="77777777" w:rsidR="000D7985" w:rsidRPr="00A37B7C" w:rsidRDefault="000D7985" w:rsidP="00C46C1F">
            <w:pPr>
              <w:suppressAutoHyphens/>
              <w:rPr>
                <w:rFonts w:ascii="Times New Roman" w:hAnsi="Times New Roman"/>
                <w:b/>
                <w:sz w:val="24"/>
                <w:szCs w:val="24"/>
              </w:rPr>
            </w:pPr>
          </w:p>
        </w:tc>
        <w:tc>
          <w:tcPr>
            <w:tcW w:w="1854" w:type="dxa"/>
          </w:tcPr>
          <w:p w14:paraId="394E3A73" w14:textId="77777777" w:rsidR="000D7985" w:rsidRPr="00A37B7C" w:rsidRDefault="000D7985" w:rsidP="00C46C1F">
            <w:pPr>
              <w:rPr>
                <w:rFonts w:ascii="Times New Roman" w:hAnsi="Times New Roman"/>
                <w:b/>
                <w:sz w:val="24"/>
                <w:szCs w:val="24"/>
              </w:rPr>
            </w:pPr>
          </w:p>
        </w:tc>
      </w:tr>
    </w:tbl>
    <w:p w14:paraId="6E45EE69" w14:textId="77777777" w:rsidR="000D7985" w:rsidRPr="00A37B7C" w:rsidRDefault="000D7985" w:rsidP="000D7985">
      <w:pPr>
        <w:numPr>
          <w:ilvl w:val="0"/>
          <w:numId w:val="61"/>
        </w:numPr>
        <w:suppressAutoHyphens/>
        <w:spacing w:after="0" w:line="276" w:lineRule="auto"/>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sz w:val="24"/>
          <w:szCs w:val="24"/>
        </w:rPr>
        <w:lastRenderedPageBreak/>
        <w:t>ОБЩАЯ ХАРАКТЕРИСТИКА ПРИМЕРНОЙ РАБОЧЕЙ ПРОГРАММЫ УЧЕБНОЙ ДИСЦИПЛИНЫ</w:t>
      </w:r>
    </w:p>
    <w:p w14:paraId="0BD812A8" w14:textId="77777777" w:rsidR="000D7985" w:rsidRPr="00A37B7C" w:rsidRDefault="000D7985" w:rsidP="000D7985">
      <w:pPr>
        <w:suppressAutoHyphens/>
        <w:spacing w:line="240" w:lineRule="auto"/>
        <w:ind w:left="720"/>
        <w:jc w:val="center"/>
        <w:rPr>
          <w:rFonts w:ascii="Times New Roman" w:hAnsi="Times New Roman"/>
          <w:b/>
          <w:sz w:val="24"/>
          <w:szCs w:val="24"/>
        </w:rPr>
      </w:pPr>
      <w:r w:rsidRPr="00A37B7C">
        <w:rPr>
          <w:rFonts w:ascii="Times New Roman" w:hAnsi="Times New Roman"/>
          <w:b/>
          <w:sz w:val="24"/>
          <w:szCs w:val="24"/>
        </w:rPr>
        <w:t>ОП.06 ПРАВОВОЕ ОБЕСПЕЧЕНИЕ ПРОФЕССИОНАЛЬНОЙ ДЕЯТЕЛЬНОСТИ</w:t>
      </w:r>
    </w:p>
    <w:p w14:paraId="7B5068B5"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14:paraId="56CDD200"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«Правовое обеспечение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r w:rsidRPr="00A37B7C">
        <w:rPr>
          <w:rFonts w:ascii="Times New Roman" w:hAnsi="Times New Roman"/>
          <w:sz w:val="24"/>
          <w:szCs w:val="24"/>
        </w:rPr>
        <w:t xml:space="preserve"> </w:t>
      </w:r>
    </w:p>
    <w:p w14:paraId="30FE39B8" w14:textId="77777777" w:rsidR="000D7985" w:rsidRPr="00A37B7C" w:rsidRDefault="000D7985" w:rsidP="000D79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Особое значение дисциплина имеет при формировании и развитии ОК 01, ОК 02, ОК 03, ОК 05, ОК 06.</w:t>
      </w:r>
    </w:p>
    <w:p w14:paraId="23F91B04" w14:textId="77777777" w:rsidR="000D7985" w:rsidRPr="00A37B7C" w:rsidRDefault="000D7985" w:rsidP="000D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68E33C2" w14:textId="77777777" w:rsidR="000D7985" w:rsidRPr="00A37B7C" w:rsidRDefault="000D7985" w:rsidP="000D7985">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14:paraId="38646202" w14:textId="77777777" w:rsidR="000D7985" w:rsidRPr="00A37B7C" w:rsidRDefault="000D7985" w:rsidP="000D7985">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В рамках программы учебной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1"/>
        <w:gridCol w:w="4110"/>
      </w:tblGrid>
      <w:tr w:rsidR="000D7985" w:rsidRPr="00A37B7C" w14:paraId="515EA763" w14:textId="77777777" w:rsidTr="00C46C1F">
        <w:trPr>
          <w:trHeight w:val="649"/>
        </w:trPr>
        <w:tc>
          <w:tcPr>
            <w:tcW w:w="1101" w:type="dxa"/>
            <w:hideMark/>
          </w:tcPr>
          <w:p w14:paraId="7E10B9F8"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14:paraId="62BB57BA"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ОК</w:t>
            </w:r>
          </w:p>
        </w:tc>
        <w:tc>
          <w:tcPr>
            <w:tcW w:w="4111" w:type="dxa"/>
            <w:hideMark/>
          </w:tcPr>
          <w:p w14:paraId="4821657E"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110" w:type="dxa"/>
            <w:hideMark/>
          </w:tcPr>
          <w:p w14:paraId="443F7455"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0D7985" w:rsidRPr="00A37B7C" w14:paraId="6D34433A" w14:textId="77777777" w:rsidTr="00C46C1F">
        <w:trPr>
          <w:trHeight w:val="212"/>
        </w:trPr>
        <w:tc>
          <w:tcPr>
            <w:tcW w:w="1101" w:type="dxa"/>
          </w:tcPr>
          <w:p w14:paraId="374857E2"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1.2.</w:t>
            </w:r>
          </w:p>
        </w:tc>
        <w:tc>
          <w:tcPr>
            <w:tcW w:w="4111" w:type="dxa"/>
          </w:tcPr>
          <w:p w14:paraId="6D60478D"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применять нормы гражданского законодательства в области регулирования договорных отношений</w:t>
            </w:r>
          </w:p>
        </w:tc>
        <w:tc>
          <w:tcPr>
            <w:tcW w:w="4110" w:type="dxa"/>
          </w:tcPr>
          <w:p w14:paraId="21A5CCE2"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правовых норм оформления и заключения договоров с поставщиками и потребителями товаров и услуг;</w:t>
            </w:r>
          </w:p>
          <w:p w14:paraId="70B1B9DD"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sz w:val="24"/>
                <w:szCs w:val="24"/>
              </w:rPr>
              <w:t>структуры и содержания договора поставки, спецификации и сопроводительного письма</w:t>
            </w:r>
          </w:p>
        </w:tc>
      </w:tr>
      <w:tr w:rsidR="000D7985" w:rsidRPr="00A37B7C" w14:paraId="11F813B7" w14:textId="77777777" w:rsidTr="00C46C1F">
        <w:trPr>
          <w:trHeight w:val="212"/>
        </w:trPr>
        <w:tc>
          <w:tcPr>
            <w:tcW w:w="1101" w:type="dxa"/>
          </w:tcPr>
          <w:p w14:paraId="0903F04D"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1.3</w:t>
            </w:r>
          </w:p>
        </w:tc>
        <w:tc>
          <w:tcPr>
            <w:tcW w:w="4111" w:type="dxa"/>
          </w:tcPr>
          <w:p w14:paraId="7726608F"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применять основные положения нормативно-правовых актов в сфере закупочной деятельности;</w:t>
            </w:r>
          </w:p>
          <w:p w14:paraId="16533CB2" w14:textId="77777777" w:rsidR="000D7985" w:rsidRPr="00A37B7C" w:rsidRDefault="000D7985" w:rsidP="00C46C1F">
            <w:pPr>
              <w:suppressAutoHyphens/>
              <w:spacing w:after="0" w:line="240" w:lineRule="auto"/>
              <w:rPr>
                <w:rFonts w:ascii="Times New Roman" w:hAnsi="Times New Roman"/>
                <w:sz w:val="24"/>
                <w:szCs w:val="24"/>
              </w:rPr>
            </w:pPr>
            <w:r w:rsidRPr="00A37B7C">
              <w:rPr>
                <w:rFonts w:ascii="Times New Roman" w:hAnsi="Times New Roman"/>
                <w:sz w:val="24"/>
                <w:szCs w:val="24"/>
              </w:rPr>
              <w:t>составлять документы, формировать, архивировать, направлять документы и информацию</w:t>
            </w:r>
          </w:p>
        </w:tc>
        <w:tc>
          <w:tcPr>
            <w:tcW w:w="4110" w:type="dxa"/>
          </w:tcPr>
          <w:p w14:paraId="124C3E20" w14:textId="77777777" w:rsidR="000D7985" w:rsidRPr="00A37B7C" w:rsidRDefault="000D7985" w:rsidP="00C46C1F">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законодательства Российской Федерации о контрактной системе в сфере закупок товаров</w:t>
            </w:r>
          </w:p>
        </w:tc>
      </w:tr>
      <w:tr w:rsidR="000D7985" w:rsidRPr="00A37B7C" w14:paraId="108105E8" w14:textId="77777777" w:rsidTr="00C46C1F">
        <w:trPr>
          <w:trHeight w:val="212"/>
        </w:trPr>
        <w:tc>
          <w:tcPr>
            <w:tcW w:w="1101" w:type="dxa"/>
          </w:tcPr>
          <w:p w14:paraId="75190EE5" w14:textId="77777777" w:rsidR="000D7985" w:rsidRPr="00A37B7C" w:rsidRDefault="000D7985" w:rsidP="00C46C1F">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ПК 1.4</w:t>
            </w:r>
          </w:p>
        </w:tc>
        <w:tc>
          <w:tcPr>
            <w:tcW w:w="4111" w:type="dxa"/>
          </w:tcPr>
          <w:p w14:paraId="5D5D68F7"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оформлять документацию в соответствии с требованиями законодательства Российской Федерации и международных актов.</w:t>
            </w:r>
          </w:p>
        </w:tc>
        <w:tc>
          <w:tcPr>
            <w:tcW w:w="4110" w:type="dxa"/>
          </w:tcPr>
          <w:p w14:paraId="6390BCA5"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нормативных правовых актов, регламентирующих внешнеэкономическую деятельность;</w:t>
            </w:r>
          </w:p>
          <w:p w14:paraId="42A1FBE1"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международных правил толкования наиболее широко используемых торговых терминов в области внешней торговли;</w:t>
            </w:r>
          </w:p>
          <w:p w14:paraId="5B48BCD4"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стандартов и требований внешних рынков к товарной продукции.</w:t>
            </w:r>
          </w:p>
        </w:tc>
      </w:tr>
      <w:tr w:rsidR="000D7985" w:rsidRPr="00A37B7C" w14:paraId="253F6ED9" w14:textId="77777777" w:rsidTr="00C46C1F">
        <w:trPr>
          <w:trHeight w:val="212"/>
        </w:trPr>
        <w:tc>
          <w:tcPr>
            <w:tcW w:w="1101" w:type="dxa"/>
          </w:tcPr>
          <w:p w14:paraId="40CC568B"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1.6</w:t>
            </w:r>
          </w:p>
        </w:tc>
        <w:tc>
          <w:tcPr>
            <w:tcW w:w="4111" w:type="dxa"/>
          </w:tcPr>
          <w:p w14:paraId="7A20F459"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торгово-технологические процессы, в том числе, с использованием техники эффективных коммуникаций.</w:t>
            </w:r>
          </w:p>
        </w:tc>
        <w:tc>
          <w:tcPr>
            <w:tcW w:w="4110" w:type="dxa"/>
          </w:tcPr>
          <w:p w14:paraId="5D4B0313"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требований законодательства Российской Федерации нормативных правовых актов, регулирующих торговую деятельность;</w:t>
            </w:r>
          </w:p>
          <w:p w14:paraId="21C1DCC6"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правил торговли;</w:t>
            </w:r>
          </w:p>
        </w:tc>
      </w:tr>
      <w:tr w:rsidR="000D7985" w:rsidRPr="00A37B7C" w14:paraId="2085A424" w14:textId="77777777" w:rsidTr="00C46C1F">
        <w:trPr>
          <w:trHeight w:val="212"/>
        </w:trPr>
        <w:tc>
          <w:tcPr>
            <w:tcW w:w="1101" w:type="dxa"/>
          </w:tcPr>
          <w:p w14:paraId="0D8C4949" w14:textId="77777777" w:rsidR="000D7985" w:rsidRPr="00A37B7C" w:rsidRDefault="000D7985" w:rsidP="00C46C1F">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ПК 2.4</w:t>
            </w:r>
            <w:r>
              <w:rPr>
                <w:rFonts w:ascii="Times New Roman" w:hAnsi="Times New Roman"/>
                <w:sz w:val="24"/>
                <w:szCs w:val="24"/>
              </w:rPr>
              <w:t xml:space="preserve"> (н.1-3)</w:t>
            </w:r>
          </w:p>
        </w:tc>
        <w:tc>
          <w:tcPr>
            <w:tcW w:w="4111" w:type="dxa"/>
          </w:tcPr>
          <w:p w14:paraId="59E42FD0" w14:textId="77777777" w:rsidR="000D7985" w:rsidRPr="00A37B7C" w:rsidRDefault="000D7985" w:rsidP="00C46C1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проводить оценку качественных и количественных характеристик товаров по требованиям нормативно-технических документов.</w:t>
            </w:r>
          </w:p>
        </w:tc>
        <w:tc>
          <w:tcPr>
            <w:tcW w:w="4110" w:type="dxa"/>
          </w:tcPr>
          <w:p w14:paraId="220B248B"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законодательства Российской Федерации и ЕАЭС в области технического регулирования, стандартизации и подтверждения соответствия.</w:t>
            </w:r>
          </w:p>
        </w:tc>
      </w:tr>
      <w:tr w:rsidR="000D7985" w:rsidRPr="00A37B7C" w14:paraId="15458735" w14:textId="77777777" w:rsidTr="00C46C1F">
        <w:trPr>
          <w:trHeight w:val="212"/>
        </w:trPr>
        <w:tc>
          <w:tcPr>
            <w:tcW w:w="1101" w:type="dxa"/>
          </w:tcPr>
          <w:p w14:paraId="41F6C308" w14:textId="77777777" w:rsidR="000D7985" w:rsidRPr="00A37B7C" w:rsidRDefault="000D7985" w:rsidP="00C46C1F">
            <w:pPr>
              <w:suppressAutoHyphens/>
              <w:spacing w:after="0" w:line="240" w:lineRule="auto"/>
              <w:jc w:val="center"/>
              <w:rPr>
                <w:rFonts w:ascii="Times New Roman" w:hAnsi="Times New Roman"/>
                <w:i/>
                <w:sz w:val="24"/>
                <w:szCs w:val="24"/>
              </w:rPr>
            </w:pPr>
            <w:r>
              <w:rPr>
                <w:rFonts w:ascii="Times New Roman" w:hAnsi="Times New Roman"/>
                <w:sz w:val="24"/>
                <w:szCs w:val="24"/>
              </w:rPr>
              <w:lastRenderedPageBreak/>
              <w:t>ПК 2</w:t>
            </w:r>
            <w:r w:rsidRPr="00A37B7C">
              <w:rPr>
                <w:rFonts w:ascii="Times New Roman" w:hAnsi="Times New Roman"/>
                <w:sz w:val="24"/>
                <w:szCs w:val="24"/>
              </w:rPr>
              <w:t xml:space="preserve">.5 </w:t>
            </w:r>
            <w:r>
              <w:t>(</w:t>
            </w:r>
            <w:r>
              <w:rPr>
                <w:rFonts w:ascii="Times New Roman" w:hAnsi="Times New Roman"/>
                <w:iCs/>
                <w:sz w:val="24"/>
                <w:szCs w:val="24"/>
              </w:rPr>
              <w:t>н.4-5)</w:t>
            </w:r>
          </w:p>
        </w:tc>
        <w:tc>
          <w:tcPr>
            <w:tcW w:w="4111" w:type="dxa"/>
          </w:tcPr>
          <w:p w14:paraId="32A4EE76"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eastAsia="Calibri" w:hAnsi="Times New Roman"/>
                <w:sz w:val="24"/>
                <w:szCs w:val="24"/>
              </w:rPr>
              <w:t>применения норм российского законодательства в области регулирования предпринимательской деятельности</w:t>
            </w:r>
          </w:p>
        </w:tc>
        <w:tc>
          <w:tcPr>
            <w:tcW w:w="4110" w:type="dxa"/>
          </w:tcPr>
          <w:p w14:paraId="7C5CF590" w14:textId="77777777" w:rsidR="000D7985" w:rsidRPr="00A37B7C" w:rsidRDefault="000D7985" w:rsidP="00C46C1F">
            <w:pPr>
              <w:suppressAutoHyphens/>
              <w:spacing w:after="0" w:line="240" w:lineRule="auto"/>
              <w:rPr>
                <w:rFonts w:ascii="Times New Roman" w:hAnsi="Times New Roman"/>
                <w:i/>
                <w:sz w:val="24"/>
                <w:szCs w:val="24"/>
              </w:rPr>
            </w:pPr>
            <w:r w:rsidRPr="00A37B7C">
              <w:rPr>
                <w:rFonts w:ascii="Times New Roman" w:eastAsia="Calibri" w:hAnsi="Times New Roman"/>
                <w:sz w:val="24"/>
                <w:szCs w:val="24"/>
              </w:rPr>
              <w:t>норм российского законодательства в области регулирования предпринимательской деятельности</w:t>
            </w:r>
          </w:p>
        </w:tc>
      </w:tr>
      <w:tr w:rsidR="000D7985" w:rsidRPr="00A37B7C" w14:paraId="48006514" w14:textId="77777777" w:rsidTr="00C46C1F">
        <w:trPr>
          <w:trHeight w:val="212"/>
        </w:trPr>
        <w:tc>
          <w:tcPr>
            <w:tcW w:w="1101" w:type="dxa"/>
          </w:tcPr>
          <w:p w14:paraId="2760B354" w14:textId="77777777" w:rsidR="000D7985" w:rsidRPr="00A37B7C" w:rsidRDefault="000D7985" w:rsidP="00C46C1F">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ОК 01</w:t>
            </w:r>
          </w:p>
        </w:tc>
        <w:tc>
          <w:tcPr>
            <w:tcW w:w="4111" w:type="dxa"/>
          </w:tcPr>
          <w:p w14:paraId="43CC6466"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выявлять и эффективно искать информацию, необходимую для решения задачи и/или проблемы; составлять план действия; оценивать результат и последствия своих действий (самостоятельно или с помощью наставника)</w:t>
            </w:r>
          </w:p>
        </w:tc>
        <w:tc>
          <w:tcPr>
            <w:tcW w:w="4110" w:type="dxa"/>
          </w:tcPr>
          <w:p w14:paraId="13347074"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DCACBFC"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алгоритмы выполнения работ в профессиональной и смежных областях; структуру плана для решения задач; порядок оценки результатов решения задач профессиональной деятельности</w:t>
            </w:r>
          </w:p>
        </w:tc>
      </w:tr>
      <w:tr w:rsidR="000D7985" w:rsidRPr="00A37B7C" w14:paraId="148D2754" w14:textId="77777777" w:rsidTr="00C46C1F">
        <w:trPr>
          <w:trHeight w:val="212"/>
        </w:trPr>
        <w:tc>
          <w:tcPr>
            <w:tcW w:w="1101" w:type="dxa"/>
          </w:tcPr>
          <w:p w14:paraId="523284A2" w14:textId="77777777" w:rsidR="000D7985" w:rsidRPr="00A37B7C" w:rsidRDefault="000D7985" w:rsidP="00C46C1F">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ОК 02</w:t>
            </w:r>
          </w:p>
        </w:tc>
        <w:tc>
          <w:tcPr>
            <w:tcW w:w="4111" w:type="dxa"/>
          </w:tcPr>
          <w:p w14:paraId="771728EB"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использовать современное программное обеспечение; использовать различные цифровые средства для решения профессиональных задач. </w:t>
            </w:r>
          </w:p>
        </w:tc>
        <w:tc>
          <w:tcPr>
            <w:tcW w:w="4110" w:type="dxa"/>
          </w:tcPr>
          <w:p w14:paraId="4E89B90E"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0D7985" w:rsidRPr="00A37B7C" w14:paraId="29BB873C" w14:textId="77777777" w:rsidTr="00C46C1F">
        <w:trPr>
          <w:trHeight w:val="212"/>
        </w:trPr>
        <w:tc>
          <w:tcPr>
            <w:tcW w:w="1101" w:type="dxa"/>
          </w:tcPr>
          <w:p w14:paraId="062A81CF" w14:textId="77777777" w:rsidR="000D7985" w:rsidRPr="00A37B7C" w:rsidRDefault="000D7985" w:rsidP="00C46C1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ОК 03</w:t>
            </w:r>
          </w:p>
        </w:tc>
        <w:tc>
          <w:tcPr>
            <w:tcW w:w="4111" w:type="dxa"/>
          </w:tcPr>
          <w:p w14:paraId="27C28FD5" w14:textId="77777777" w:rsidR="000D7985" w:rsidRPr="00A37B7C" w:rsidRDefault="000D7985" w:rsidP="00C46C1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110" w:type="dxa"/>
          </w:tcPr>
          <w:p w14:paraId="6E14A99B" w14:textId="77777777" w:rsidR="000D7985" w:rsidRPr="00A37B7C" w:rsidRDefault="000D7985" w:rsidP="00C46C1F">
            <w:pPr>
              <w:suppressAutoHyphens/>
              <w:spacing w:after="0" w:line="240" w:lineRule="auto"/>
              <w:jc w:val="both"/>
              <w:rPr>
                <w:rFonts w:ascii="Times New Roman" w:hAnsi="Times New Roman"/>
                <w:bCs/>
                <w:sz w:val="24"/>
                <w:szCs w:val="24"/>
              </w:rPr>
            </w:pPr>
            <w:r w:rsidRPr="00A37B7C">
              <w:rPr>
                <w:rFonts w:ascii="Times New Roman" w:hAnsi="Times New Roman"/>
                <w:bCs/>
                <w:spacing w:val="-4"/>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0D7985" w:rsidRPr="00A37B7C" w14:paraId="494AFA4C" w14:textId="77777777" w:rsidTr="00C46C1F">
        <w:trPr>
          <w:trHeight w:val="212"/>
        </w:trPr>
        <w:tc>
          <w:tcPr>
            <w:tcW w:w="1101" w:type="dxa"/>
          </w:tcPr>
          <w:p w14:paraId="1A3FE03E" w14:textId="77777777" w:rsidR="000D7985" w:rsidRPr="00A37B7C" w:rsidRDefault="000D7985" w:rsidP="00C46C1F">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ОК 05</w:t>
            </w:r>
          </w:p>
        </w:tc>
        <w:tc>
          <w:tcPr>
            <w:tcW w:w="4111" w:type="dxa"/>
          </w:tcPr>
          <w:p w14:paraId="1F8A5D07"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p>
        </w:tc>
        <w:tc>
          <w:tcPr>
            <w:tcW w:w="4110" w:type="dxa"/>
          </w:tcPr>
          <w:p w14:paraId="1A1F995B"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0D7985" w:rsidRPr="00A37B7C" w14:paraId="42A87450" w14:textId="77777777" w:rsidTr="00C46C1F">
        <w:trPr>
          <w:trHeight w:val="212"/>
        </w:trPr>
        <w:tc>
          <w:tcPr>
            <w:tcW w:w="1101" w:type="dxa"/>
          </w:tcPr>
          <w:p w14:paraId="5C70FEF6" w14:textId="77777777" w:rsidR="000D7985" w:rsidRPr="00A37B7C" w:rsidRDefault="000D7985" w:rsidP="00C46C1F">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ОК 06</w:t>
            </w:r>
          </w:p>
        </w:tc>
        <w:tc>
          <w:tcPr>
            <w:tcW w:w="4111" w:type="dxa"/>
            <w:shd w:val="clear" w:color="auto" w:fill="auto"/>
          </w:tcPr>
          <w:p w14:paraId="75F21CE6"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r w:rsidRPr="00A37B7C">
              <w:rPr>
                <w:rFonts w:ascii="Times New Roman" w:hAnsi="Times New Roman"/>
                <w:bCs/>
                <w:i/>
                <w:iCs/>
                <w:sz w:val="24"/>
                <w:szCs w:val="24"/>
              </w:rPr>
              <w:t xml:space="preserve"> </w:t>
            </w:r>
            <w:r w:rsidRPr="00A37B7C">
              <w:rPr>
                <w:rFonts w:ascii="Times New Roman" w:hAnsi="Times New Roman"/>
                <w:bCs/>
                <w:iCs/>
                <w:sz w:val="24"/>
                <w:szCs w:val="24"/>
              </w:rPr>
              <w:t>применять стандарты антикоррупционного поведения</w:t>
            </w:r>
          </w:p>
        </w:tc>
        <w:tc>
          <w:tcPr>
            <w:tcW w:w="4110" w:type="dxa"/>
          </w:tcPr>
          <w:p w14:paraId="644B9538" w14:textId="77777777" w:rsidR="000D7985" w:rsidRPr="00A37B7C" w:rsidRDefault="000D7985" w:rsidP="00C46C1F">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bl>
    <w:p w14:paraId="5382FB46" w14:textId="77777777" w:rsidR="000D7985" w:rsidRPr="00A37B7C" w:rsidRDefault="000D7985" w:rsidP="000D7985">
      <w:pPr>
        <w:suppressAutoHyphens/>
        <w:spacing w:after="240" w:line="240" w:lineRule="auto"/>
        <w:jc w:val="center"/>
        <w:rPr>
          <w:rFonts w:ascii="Times New Roman" w:hAnsi="Times New Roman"/>
          <w:b/>
          <w:sz w:val="24"/>
          <w:szCs w:val="24"/>
        </w:rPr>
      </w:pPr>
      <w:r w:rsidRPr="00A37B7C">
        <w:rPr>
          <w:rFonts w:ascii="Times New Roman" w:hAnsi="Times New Roman"/>
          <w:b/>
        </w:rPr>
        <w:br w:type="page"/>
      </w:r>
      <w:r w:rsidRPr="00A37B7C">
        <w:rPr>
          <w:rFonts w:ascii="Times New Roman" w:hAnsi="Times New Roman"/>
          <w:b/>
          <w:sz w:val="24"/>
          <w:szCs w:val="24"/>
        </w:rPr>
        <w:lastRenderedPageBreak/>
        <w:t>2. СТРУКТУРА И СОДЕРЖАНИЕ УЧЕБНОЙ ДИСЦИПЛИНЫ</w:t>
      </w:r>
    </w:p>
    <w:p w14:paraId="62EEA0F1" w14:textId="77777777" w:rsidR="000D7985" w:rsidRPr="00A37B7C" w:rsidRDefault="000D7985" w:rsidP="000D7985">
      <w:pPr>
        <w:suppressAutoHyphens/>
        <w:spacing w:after="240" w:line="240" w:lineRule="auto"/>
        <w:ind w:firstLine="709"/>
        <w:rPr>
          <w:rFonts w:ascii="Times New Roman" w:hAnsi="Times New Roman"/>
          <w:b/>
          <w:sz w:val="24"/>
          <w:szCs w:val="24"/>
        </w:rPr>
      </w:pPr>
      <w:r w:rsidRPr="00A37B7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D7985" w:rsidRPr="00A37B7C" w14:paraId="1ABA4B36" w14:textId="77777777" w:rsidTr="00C46C1F">
        <w:trPr>
          <w:trHeight w:val="490"/>
        </w:trPr>
        <w:tc>
          <w:tcPr>
            <w:tcW w:w="3685" w:type="pct"/>
            <w:vAlign w:val="center"/>
          </w:tcPr>
          <w:p w14:paraId="77A128B2" w14:textId="77777777" w:rsidR="000D7985" w:rsidRPr="00A37B7C" w:rsidRDefault="000D7985" w:rsidP="00C46C1F">
            <w:pPr>
              <w:suppressAutoHyphens/>
              <w:rPr>
                <w:rFonts w:ascii="Times New Roman" w:hAnsi="Times New Roman"/>
                <w:b/>
              </w:rPr>
            </w:pPr>
            <w:r w:rsidRPr="00A37B7C">
              <w:rPr>
                <w:rFonts w:ascii="Times New Roman" w:hAnsi="Times New Roman"/>
                <w:b/>
              </w:rPr>
              <w:t>Вид учебной работы</w:t>
            </w:r>
          </w:p>
        </w:tc>
        <w:tc>
          <w:tcPr>
            <w:tcW w:w="1315" w:type="pct"/>
            <w:vAlign w:val="center"/>
          </w:tcPr>
          <w:p w14:paraId="7CA32B1F" w14:textId="77777777" w:rsidR="000D7985" w:rsidRPr="00A37B7C" w:rsidRDefault="000D7985" w:rsidP="00C46C1F">
            <w:pPr>
              <w:suppressAutoHyphens/>
              <w:rPr>
                <w:rFonts w:ascii="Times New Roman" w:hAnsi="Times New Roman"/>
                <w:b/>
                <w:iCs/>
              </w:rPr>
            </w:pPr>
            <w:r w:rsidRPr="00A37B7C">
              <w:rPr>
                <w:rFonts w:ascii="Times New Roman" w:hAnsi="Times New Roman"/>
                <w:b/>
                <w:iCs/>
              </w:rPr>
              <w:t>Объем в часах</w:t>
            </w:r>
          </w:p>
        </w:tc>
      </w:tr>
      <w:tr w:rsidR="000D7985" w:rsidRPr="00A37B7C" w14:paraId="7A7D2610" w14:textId="77777777" w:rsidTr="00C46C1F">
        <w:trPr>
          <w:trHeight w:val="490"/>
        </w:trPr>
        <w:tc>
          <w:tcPr>
            <w:tcW w:w="3685" w:type="pct"/>
            <w:vAlign w:val="center"/>
          </w:tcPr>
          <w:p w14:paraId="77E40F56"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15" w:type="pct"/>
            <w:vAlign w:val="center"/>
          </w:tcPr>
          <w:p w14:paraId="032D4358"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32</w:t>
            </w:r>
          </w:p>
        </w:tc>
      </w:tr>
      <w:tr w:rsidR="000D7985" w:rsidRPr="00A37B7C" w14:paraId="169E90D8" w14:textId="77777777" w:rsidTr="00C46C1F">
        <w:trPr>
          <w:trHeight w:val="490"/>
        </w:trPr>
        <w:tc>
          <w:tcPr>
            <w:tcW w:w="3685" w:type="pct"/>
            <w:shd w:val="clear" w:color="auto" w:fill="auto"/>
            <w:vAlign w:val="center"/>
          </w:tcPr>
          <w:p w14:paraId="2E2A1C44" w14:textId="77777777" w:rsidR="000D7985" w:rsidRPr="00A37B7C" w:rsidRDefault="000D7985" w:rsidP="00C46C1F">
            <w:pPr>
              <w:suppressAutoHyphens/>
              <w:spacing w:after="0"/>
              <w:rPr>
                <w:rFonts w:ascii="Times New Roman" w:hAnsi="Times New Roman"/>
                <w:b/>
              </w:rPr>
            </w:pPr>
            <w:r w:rsidRPr="00A37B7C">
              <w:rPr>
                <w:rFonts w:ascii="Times New Roman" w:hAnsi="Times New Roman"/>
                <w:b/>
              </w:rPr>
              <w:t>в т.ч. в форме практической подготовки</w:t>
            </w:r>
          </w:p>
        </w:tc>
        <w:tc>
          <w:tcPr>
            <w:tcW w:w="1315" w:type="pct"/>
            <w:shd w:val="clear" w:color="auto" w:fill="auto"/>
            <w:vAlign w:val="center"/>
          </w:tcPr>
          <w:p w14:paraId="208B2F34" w14:textId="77777777" w:rsidR="000D7985" w:rsidRPr="00A37B7C" w:rsidRDefault="000D7985" w:rsidP="00C46C1F">
            <w:pPr>
              <w:suppressAutoHyphens/>
              <w:spacing w:after="0"/>
              <w:rPr>
                <w:rFonts w:ascii="Times New Roman" w:hAnsi="Times New Roman"/>
                <w:iCs/>
              </w:rPr>
            </w:pPr>
            <w:r>
              <w:rPr>
                <w:rFonts w:ascii="Times New Roman" w:hAnsi="Times New Roman"/>
                <w:iCs/>
              </w:rPr>
              <w:t>16</w:t>
            </w:r>
          </w:p>
        </w:tc>
      </w:tr>
      <w:tr w:rsidR="000D7985" w:rsidRPr="00A37B7C" w14:paraId="70DC3071" w14:textId="77777777" w:rsidTr="00C46C1F">
        <w:trPr>
          <w:trHeight w:val="336"/>
        </w:trPr>
        <w:tc>
          <w:tcPr>
            <w:tcW w:w="5000" w:type="pct"/>
            <w:gridSpan w:val="2"/>
            <w:vAlign w:val="center"/>
          </w:tcPr>
          <w:p w14:paraId="5C2775B9"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rPr>
              <w:t>в т. ч.:</w:t>
            </w:r>
          </w:p>
        </w:tc>
      </w:tr>
      <w:tr w:rsidR="000D7985" w:rsidRPr="00A37B7C" w14:paraId="72049C8D" w14:textId="77777777" w:rsidTr="00C46C1F">
        <w:trPr>
          <w:trHeight w:val="490"/>
        </w:trPr>
        <w:tc>
          <w:tcPr>
            <w:tcW w:w="3685" w:type="pct"/>
            <w:vAlign w:val="center"/>
          </w:tcPr>
          <w:p w14:paraId="4A3B5104"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теоретическое обучение</w:t>
            </w:r>
          </w:p>
        </w:tc>
        <w:tc>
          <w:tcPr>
            <w:tcW w:w="1315" w:type="pct"/>
            <w:vAlign w:val="center"/>
          </w:tcPr>
          <w:p w14:paraId="609FEAEE"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16</w:t>
            </w:r>
          </w:p>
        </w:tc>
      </w:tr>
      <w:tr w:rsidR="000D7985" w:rsidRPr="00A37B7C" w14:paraId="3A32EF32" w14:textId="77777777" w:rsidTr="00C46C1F">
        <w:trPr>
          <w:trHeight w:val="490"/>
        </w:trPr>
        <w:tc>
          <w:tcPr>
            <w:tcW w:w="3685" w:type="pct"/>
            <w:vAlign w:val="center"/>
          </w:tcPr>
          <w:p w14:paraId="35F6C33C" w14:textId="77777777" w:rsidR="000D7985" w:rsidRPr="00A37B7C" w:rsidRDefault="000D7985" w:rsidP="00C46C1F">
            <w:pPr>
              <w:suppressAutoHyphens/>
              <w:spacing w:after="0"/>
              <w:rPr>
                <w:rFonts w:ascii="Times New Roman" w:hAnsi="Times New Roman"/>
              </w:rPr>
            </w:pPr>
            <w:r w:rsidRPr="00A37B7C">
              <w:rPr>
                <w:rFonts w:ascii="Times New Roman" w:hAnsi="Times New Roman"/>
              </w:rPr>
              <w:t>практические занятия</w:t>
            </w:r>
            <w:r w:rsidRPr="00A37B7C">
              <w:rPr>
                <w:rFonts w:ascii="Times New Roman" w:hAnsi="Times New Roman"/>
                <w:i/>
              </w:rPr>
              <w:t xml:space="preserve"> </w:t>
            </w:r>
          </w:p>
        </w:tc>
        <w:tc>
          <w:tcPr>
            <w:tcW w:w="1315" w:type="pct"/>
            <w:vAlign w:val="center"/>
          </w:tcPr>
          <w:p w14:paraId="56ACB1EF"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16</w:t>
            </w:r>
          </w:p>
        </w:tc>
      </w:tr>
      <w:tr w:rsidR="000D7985" w:rsidRPr="00A37B7C" w14:paraId="6F177B01" w14:textId="77777777" w:rsidTr="00C46C1F">
        <w:trPr>
          <w:trHeight w:val="267"/>
        </w:trPr>
        <w:tc>
          <w:tcPr>
            <w:tcW w:w="3685" w:type="pct"/>
            <w:vAlign w:val="center"/>
          </w:tcPr>
          <w:p w14:paraId="4F0F350B" w14:textId="77777777" w:rsidR="000D7985" w:rsidRPr="00A37B7C" w:rsidRDefault="000D7985" w:rsidP="00C46C1F">
            <w:pPr>
              <w:suppressAutoHyphens/>
              <w:spacing w:after="0"/>
              <w:rPr>
                <w:rFonts w:ascii="Times New Roman" w:hAnsi="Times New Roman"/>
                <w:i/>
              </w:rPr>
            </w:pPr>
            <w:r w:rsidRPr="00A37B7C">
              <w:rPr>
                <w:rFonts w:ascii="Times New Roman" w:hAnsi="Times New Roman"/>
                <w:i/>
              </w:rPr>
              <w:t xml:space="preserve">Самостоятельная работа </w:t>
            </w:r>
            <w:r w:rsidRPr="00A37B7C">
              <w:rPr>
                <w:rFonts w:ascii="Times New Roman" w:hAnsi="Times New Roman"/>
                <w:b/>
                <w:i/>
                <w:vertAlign w:val="superscript"/>
              </w:rPr>
              <w:footnoteReference w:id="19"/>
            </w:r>
          </w:p>
        </w:tc>
        <w:tc>
          <w:tcPr>
            <w:tcW w:w="1315" w:type="pct"/>
            <w:vAlign w:val="center"/>
          </w:tcPr>
          <w:p w14:paraId="1572C5B5"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r w:rsidR="000D7985" w:rsidRPr="00A37B7C" w14:paraId="13364636" w14:textId="77777777" w:rsidTr="00C46C1F">
        <w:trPr>
          <w:trHeight w:val="331"/>
        </w:trPr>
        <w:tc>
          <w:tcPr>
            <w:tcW w:w="3685" w:type="pct"/>
            <w:vAlign w:val="center"/>
          </w:tcPr>
          <w:p w14:paraId="72D6D5CA" w14:textId="77777777" w:rsidR="000D7985" w:rsidRPr="00A37B7C" w:rsidRDefault="000D7985" w:rsidP="00C46C1F">
            <w:pPr>
              <w:suppressAutoHyphens/>
              <w:spacing w:after="0"/>
              <w:rPr>
                <w:rFonts w:ascii="Times New Roman" w:hAnsi="Times New Roman"/>
                <w:i/>
              </w:rPr>
            </w:pPr>
            <w:r w:rsidRPr="00A37B7C">
              <w:rPr>
                <w:rFonts w:ascii="Times New Roman" w:hAnsi="Times New Roman"/>
                <w:b/>
                <w:iCs/>
              </w:rPr>
              <w:t>Промежуточная аттестация</w:t>
            </w:r>
          </w:p>
        </w:tc>
        <w:tc>
          <w:tcPr>
            <w:tcW w:w="1315" w:type="pct"/>
            <w:vAlign w:val="center"/>
          </w:tcPr>
          <w:p w14:paraId="36D48D1C" w14:textId="77777777" w:rsidR="000D7985" w:rsidRPr="00A37B7C" w:rsidRDefault="000D7985" w:rsidP="00C46C1F">
            <w:pPr>
              <w:suppressAutoHyphens/>
              <w:spacing w:after="0"/>
              <w:rPr>
                <w:rFonts w:ascii="Times New Roman" w:hAnsi="Times New Roman"/>
                <w:iCs/>
              </w:rPr>
            </w:pPr>
            <w:r w:rsidRPr="00A37B7C">
              <w:rPr>
                <w:rFonts w:ascii="Times New Roman" w:hAnsi="Times New Roman"/>
                <w:iCs/>
              </w:rPr>
              <w:t>*</w:t>
            </w:r>
          </w:p>
        </w:tc>
      </w:tr>
    </w:tbl>
    <w:p w14:paraId="243053B2" w14:textId="77777777" w:rsidR="000D7985" w:rsidRPr="00A37B7C" w:rsidRDefault="000D7985" w:rsidP="000D7985">
      <w:pPr>
        <w:suppressAutoHyphens/>
        <w:spacing w:after="120"/>
        <w:rPr>
          <w:rFonts w:ascii="Times New Roman" w:hAnsi="Times New Roman"/>
          <w:b/>
          <w:i/>
        </w:rPr>
      </w:pPr>
    </w:p>
    <w:p w14:paraId="6D07917A" w14:textId="77777777" w:rsidR="000D7985" w:rsidRPr="00A37B7C" w:rsidRDefault="000D7985" w:rsidP="000D7985">
      <w:pPr>
        <w:rPr>
          <w:rFonts w:ascii="Times New Roman" w:hAnsi="Times New Roman"/>
          <w:b/>
          <w:i/>
        </w:rPr>
        <w:sectPr w:rsidR="000D7985" w:rsidRPr="00A37B7C" w:rsidSect="00C46C1F">
          <w:pgSz w:w="11906" w:h="16838"/>
          <w:pgMar w:top="1134" w:right="1133" w:bottom="284" w:left="1701" w:header="708" w:footer="708" w:gutter="0"/>
          <w:cols w:space="720"/>
          <w:docGrid w:linePitch="299"/>
        </w:sectPr>
      </w:pPr>
    </w:p>
    <w:p w14:paraId="5664EFE7" w14:textId="77777777" w:rsidR="000D7985" w:rsidRDefault="000D7985" w:rsidP="00095D42">
      <w:pPr>
        <w:numPr>
          <w:ilvl w:val="1"/>
          <w:numId w:val="144"/>
        </w:numPr>
        <w:spacing w:after="200" w:line="276" w:lineRule="auto"/>
        <w:rPr>
          <w:rFonts w:ascii="Times New Roman" w:hAnsi="Times New Roman"/>
          <w:b/>
        </w:rPr>
      </w:pPr>
      <w:r w:rsidRPr="00A37B7C">
        <w:rPr>
          <w:rFonts w:ascii="Times New Roman" w:hAnsi="Times New Roman"/>
          <w:b/>
        </w:rPr>
        <w:lastRenderedPageBreak/>
        <w:t xml:space="preserve">Тематический план и содержание учебной дисциплины </w:t>
      </w:r>
    </w:p>
    <w:tbl>
      <w:tblP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8425"/>
        <w:gridCol w:w="1971"/>
        <w:gridCol w:w="1807"/>
      </w:tblGrid>
      <w:tr w:rsidR="000D7985" w:rsidRPr="004C35D2" w14:paraId="0ACCE3DC" w14:textId="77777777" w:rsidTr="00C46C1F">
        <w:trPr>
          <w:trHeight w:val="20"/>
        </w:trPr>
        <w:tc>
          <w:tcPr>
            <w:tcW w:w="982" w:type="pct"/>
            <w:vAlign w:val="center"/>
          </w:tcPr>
          <w:p w14:paraId="7954510C" w14:textId="77777777" w:rsidR="000D7985" w:rsidRPr="004C35D2" w:rsidRDefault="000D7985" w:rsidP="00C46C1F">
            <w:pPr>
              <w:suppressAutoHyphens/>
              <w:spacing w:after="0" w:line="240" w:lineRule="auto"/>
              <w:jc w:val="center"/>
              <w:rPr>
                <w:rFonts w:ascii="Times New Roman" w:hAnsi="Times New Roman"/>
                <w:b/>
                <w:bCs/>
              </w:rPr>
            </w:pPr>
            <w:r w:rsidRPr="004C35D2">
              <w:rPr>
                <w:rFonts w:ascii="Times New Roman" w:hAnsi="Times New Roman"/>
                <w:b/>
                <w:bCs/>
              </w:rPr>
              <w:t>Наименование разделов и тем</w:t>
            </w:r>
          </w:p>
        </w:tc>
        <w:tc>
          <w:tcPr>
            <w:tcW w:w="2773" w:type="pct"/>
            <w:vAlign w:val="center"/>
          </w:tcPr>
          <w:p w14:paraId="32B63B49" w14:textId="77777777" w:rsidR="000D7985" w:rsidRPr="004C35D2" w:rsidRDefault="000D7985" w:rsidP="00C46C1F">
            <w:pPr>
              <w:suppressAutoHyphens/>
              <w:spacing w:after="0" w:line="240" w:lineRule="auto"/>
              <w:jc w:val="center"/>
              <w:rPr>
                <w:rFonts w:ascii="Times New Roman" w:hAnsi="Times New Roman"/>
                <w:b/>
                <w:bCs/>
              </w:rPr>
            </w:pPr>
            <w:r w:rsidRPr="004C35D2">
              <w:rPr>
                <w:rFonts w:ascii="Times New Roman" w:hAnsi="Times New Roman"/>
                <w:b/>
                <w:bCs/>
              </w:rPr>
              <w:t>Содержание учебного материала и формы организации деятельности обучающихся</w:t>
            </w:r>
          </w:p>
        </w:tc>
        <w:tc>
          <w:tcPr>
            <w:tcW w:w="649" w:type="pct"/>
            <w:vAlign w:val="center"/>
          </w:tcPr>
          <w:p w14:paraId="140D382A" w14:textId="77777777" w:rsidR="000D7985" w:rsidRPr="004C35D2" w:rsidRDefault="000D7985" w:rsidP="00C46C1F">
            <w:pPr>
              <w:suppressAutoHyphens/>
              <w:spacing w:after="0" w:line="240" w:lineRule="auto"/>
              <w:jc w:val="center"/>
              <w:rPr>
                <w:rFonts w:ascii="Times New Roman" w:hAnsi="Times New Roman"/>
                <w:b/>
                <w:bCs/>
              </w:rPr>
            </w:pPr>
            <w:r w:rsidRPr="004C35D2">
              <w:rPr>
                <w:rFonts w:ascii="Times New Roman" w:hAnsi="Times New Roman"/>
                <w:b/>
                <w:bCs/>
              </w:rPr>
              <w:t>Объем, акад. ч / в том числе в форме практической подготовки, акад ч</w:t>
            </w:r>
          </w:p>
        </w:tc>
        <w:tc>
          <w:tcPr>
            <w:tcW w:w="595" w:type="pct"/>
            <w:vAlign w:val="center"/>
          </w:tcPr>
          <w:p w14:paraId="5A305229" w14:textId="77777777" w:rsidR="000D7985" w:rsidRPr="004C35D2" w:rsidRDefault="000D7985" w:rsidP="00C46C1F">
            <w:pPr>
              <w:suppressAutoHyphens/>
              <w:spacing w:after="0" w:line="240" w:lineRule="auto"/>
              <w:jc w:val="center"/>
              <w:rPr>
                <w:rFonts w:ascii="Times New Roman" w:hAnsi="Times New Roman"/>
                <w:b/>
                <w:bCs/>
              </w:rPr>
            </w:pPr>
            <w:r w:rsidRPr="004C35D2">
              <w:rPr>
                <w:rFonts w:ascii="Times New Roman" w:hAnsi="Times New Roman"/>
                <w:b/>
                <w:bCs/>
              </w:rPr>
              <w:t>Коды компетенций, формированию которых способствует элемент программы</w:t>
            </w:r>
          </w:p>
        </w:tc>
      </w:tr>
      <w:tr w:rsidR="000D7985" w:rsidRPr="004C35D2" w14:paraId="3B04E139" w14:textId="77777777" w:rsidTr="00C46C1F">
        <w:trPr>
          <w:trHeight w:val="20"/>
        </w:trPr>
        <w:tc>
          <w:tcPr>
            <w:tcW w:w="982" w:type="pct"/>
          </w:tcPr>
          <w:p w14:paraId="714E3726"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1</w:t>
            </w:r>
          </w:p>
        </w:tc>
        <w:tc>
          <w:tcPr>
            <w:tcW w:w="2773" w:type="pct"/>
          </w:tcPr>
          <w:p w14:paraId="60A6B0E7"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2</w:t>
            </w:r>
          </w:p>
        </w:tc>
        <w:tc>
          <w:tcPr>
            <w:tcW w:w="649" w:type="pct"/>
          </w:tcPr>
          <w:p w14:paraId="75DD70BF"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3</w:t>
            </w:r>
          </w:p>
        </w:tc>
        <w:tc>
          <w:tcPr>
            <w:tcW w:w="595" w:type="pct"/>
          </w:tcPr>
          <w:p w14:paraId="4B3B3FA1"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4</w:t>
            </w:r>
          </w:p>
        </w:tc>
      </w:tr>
      <w:tr w:rsidR="000D7985" w:rsidRPr="004C35D2" w14:paraId="51858B77" w14:textId="77777777" w:rsidTr="00C46C1F">
        <w:trPr>
          <w:trHeight w:val="20"/>
        </w:trPr>
        <w:tc>
          <w:tcPr>
            <w:tcW w:w="3756" w:type="pct"/>
            <w:gridSpan w:val="2"/>
          </w:tcPr>
          <w:p w14:paraId="45412A76" w14:textId="77777777" w:rsidR="000D7985" w:rsidRPr="004C35D2" w:rsidRDefault="000D7985" w:rsidP="00C46C1F">
            <w:pPr>
              <w:shd w:val="clear" w:color="auto" w:fill="FFFFFF"/>
              <w:spacing w:after="0" w:line="240" w:lineRule="auto"/>
              <w:rPr>
                <w:rFonts w:ascii="Times New Roman" w:hAnsi="Times New Roman"/>
                <w:b/>
                <w:bCs/>
              </w:rPr>
            </w:pPr>
            <w:r w:rsidRPr="004C35D2">
              <w:rPr>
                <w:rFonts w:ascii="Times New Roman" w:hAnsi="Times New Roman"/>
                <w:b/>
                <w:bCs/>
              </w:rPr>
              <w:t>Раздел 1. Система российского законодательства в сфере регулирования торговой деятельности</w:t>
            </w:r>
          </w:p>
        </w:tc>
        <w:tc>
          <w:tcPr>
            <w:tcW w:w="649" w:type="pct"/>
          </w:tcPr>
          <w:p w14:paraId="7006DA24"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16/8</w:t>
            </w:r>
          </w:p>
        </w:tc>
        <w:tc>
          <w:tcPr>
            <w:tcW w:w="595" w:type="pct"/>
          </w:tcPr>
          <w:p w14:paraId="51EB78C9" w14:textId="77777777" w:rsidR="000D7985" w:rsidRPr="004C35D2" w:rsidRDefault="000D7985" w:rsidP="00C46C1F">
            <w:pPr>
              <w:spacing w:after="0" w:line="240" w:lineRule="auto"/>
              <w:jc w:val="center"/>
              <w:rPr>
                <w:rFonts w:ascii="Times New Roman" w:hAnsi="Times New Roman"/>
                <w:b/>
                <w:bCs/>
                <w:i/>
                <w:iCs/>
              </w:rPr>
            </w:pPr>
          </w:p>
        </w:tc>
      </w:tr>
      <w:tr w:rsidR="000D7985" w:rsidRPr="004C35D2" w14:paraId="4F3050FD" w14:textId="77777777" w:rsidTr="00C46C1F">
        <w:trPr>
          <w:trHeight w:val="20"/>
        </w:trPr>
        <w:tc>
          <w:tcPr>
            <w:tcW w:w="982" w:type="pct"/>
            <w:vMerge w:val="restart"/>
          </w:tcPr>
          <w:p w14:paraId="0B4422E9"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Тема № 1.1.</w:t>
            </w:r>
          </w:p>
          <w:p w14:paraId="4FFBED7B"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Система нормативно-правового регулирования торговой деятельности в Российской Федерации</w:t>
            </w:r>
          </w:p>
        </w:tc>
        <w:tc>
          <w:tcPr>
            <w:tcW w:w="2773" w:type="pct"/>
          </w:tcPr>
          <w:p w14:paraId="0ED2614D"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vAlign w:val="center"/>
          </w:tcPr>
          <w:p w14:paraId="37EB83BE"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8/4</w:t>
            </w:r>
          </w:p>
        </w:tc>
        <w:tc>
          <w:tcPr>
            <w:tcW w:w="595" w:type="pct"/>
            <w:vMerge w:val="restart"/>
          </w:tcPr>
          <w:p w14:paraId="6129CF69"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 xml:space="preserve">ОК 01, ОК 02, ОК 03, ОК 05, ОК 06, ПК 1.3, ПК 1.4, </w:t>
            </w:r>
          </w:p>
          <w:p w14:paraId="1C06E29D"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 xml:space="preserve">ПК 2.4 </w:t>
            </w:r>
            <w:r>
              <w:rPr>
                <w:rFonts w:ascii="Times New Roman" w:hAnsi="Times New Roman"/>
              </w:rPr>
              <w:t>.</w:t>
            </w:r>
          </w:p>
        </w:tc>
      </w:tr>
      <w:tr w:rsidR="000D7985" w:rsidRPr="004C35D2" w14:paraId="146E1DAF" w14:textId="77777777" w:rsidTr="00C46C1F">
        <w:trPr>
          <w:trHeight w:val="1710"/>
        </w:trPr>
        <w:tc>
          <w:tcPr>
            <w:tcW w:w="982" w:type="pct"/>
            <w:vMerge/>
          </w:tcPr>
          <w:p w14:paraId="0B9FDD58" w14:textId="77777777" w:rsidR="000D7985" w:rsidRPr="004C35D2" w:rsidRDefault="000D7985" w:rsidP="00C46C1F">
            <w:pPr>
              <w:spacing w:after="0" w:line="240" w:lineRule="auto"/>
              <w:rPr>
                <w:rFonts w:ascii="Times New Roman" w:hAnsi="Times New Roman"/>
                <w:b/>
                <w:bCs/>
              </w:rPr>
            </w:pPr>
          </w:p>
        </w:tc>
        <w:tc>
          <w:tcPr>
            <w:tcW w:w="2773" w:type="pct"/>
          </w:tcPr>
          <w:p w14:paraId="0EFB2DDF" w14:textId="77777777" w:rsidR="000D7985" w:rsidRPr="004C35D2"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C35D2">
              <w:rPr>
                <w:rFonts w:ascii="Times New Roman" w:hAnsi="Times New Roman"/>
                <w:b/>
                <w:bCs/>
              </w:rPr>
              <w:t xml:space="preserve">1. </w:t>
            </w:r>
            <w:r w:rsidRPr="004C35D2">
              <w:rPr>
                <w:rFonts w:ascii="Times New Roman" w:hAnsi="Times New Roman"/>
                <w:bCs/>
              </w:rPr>
              <w:t>Понятие правового регулирования в сфере профессиональной деятельности. Законодательные акты и иные нормативные документы, регулирующие правоотношения в сфере профессиональной деятельности.</w:t>
            </w:r>
            <w:r w:rsidRPr="004C35D2">
              <w:rPr>
                <w:rFonts w:ascii="Times New Roman" w:hAnsi="Times New Roman"/>
              </w:rPr>
              <w:t xml:space="preserve"> Федеральный закон «О контрактной системе в сфере закупок товаров, работ, услуг для обеспечения государственных и муниципальных нужд Федеральный закон «О защите прав потребителей» и его применение при осуществлении торговой деятельности, </w:t>
            </w:r>
            <w:r w:rsidRPr="004C35D2">
              <w:rPr>
                <w:rFonts w:ascii="Times New Roman" w:hAnsi="Times New Roman"/>
                <w:bCs/>
              </w:rPr>
              <w:t xml:space="preserve">Постановление Правительства РФ от 31.12.2020 N 2463 </w:t>
            </w:r>
          </w:p>
        </w:tc>
        <w:tc>
          <w:tcPr>
            <w:tcW w:w="649" w:type="pct"/>
            <w:vMerge w:val="restart"/>
            <w:vAlign w:val="center"/>
          </w:tcPr>
          <w:p w14:paraId="551B80A1"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4</w:t>
            </w:r>
          </w:p>
        </w:tc>
        <w:tc>
          <w:tcPr>
            <w:tcW w:w="595" w:type="pct"/>
            <w:vMerge/>
          </w:tcPr>
          <w:p w14:paraId="1B22784F" w14:textId="77777777" w:rsidR="000D7985" w:rsidRPr="004C35D2" w:rsidRDefault="000D7985" w:rsidP="00C46C1F">
            <w:pPr>
              <w:spacing w:after="0" w:line="240" w:lineRule="auto"/>
              <w:jc w:val="center"/>
              <w:rPr>
                <w:rFonts w:ascii="Times New Roman" w:hAnsi="Times New Roman"/>
                <w:i/>
                <w:iCs/>
              </w:rPr>
            </w:pPr>
          </w:p>
        </w:tc>
      </w:tr>
      <w:tr w:rsidR="000D7985" w:rsidRPr="004C35D2" w14:paraId="5808F647" w14:textId="77777777" w:rsidTr="00C46C1F">
        <w:trPr>
          <w:trHeight w:val="20"/>
        </w:trPr>
        <w:tc>
          <w:tcPr>
            <w:tcW w:w="982" w:type="pct"/>
            <w:vMerge/>
          </w:tcPr>
          <w:p w14:paraId="5F7571C7" w14:textId="77777777" w:rsidR="000D7985" w:rsidRPr="004C35D2" w:rsidRDefault="000D7985" w:rsidP="00C46C1F">
            <w:pPr>
              <w:spacing w:after="0" w:line="240" w:lineRule="auto"/>
              <w:rPr>
                <w:rFonts w:ascii="Times New Roman" w:hAnsi="Times New Roman"/>
                <w:b/>
                <w:bCs/>
              </w:rPr>
            </w:pPr>
          </w:p>
        </w:tc>
        <w:tc>
          <w:tcPr>
            <w:tcW w:w="2773" w:type="pct"/>
          </w:tcPr>
          <w:p w14:paraId="379AC9C4" w14:textId="77777777" w:rsidR="000D7985" w:rsidRPr="004C35D2" w:rsidRDefault="000D7985" w:rsidP="00C46C1F">
            <w:pPr>
              <w:spacing w:after="0" w:line="240" w:lineRule="auto"/>
              <w:rPr>
                <w:rFonts w:ascii="Times New Roman" w:hAnsi="Times New Roman"/>
              </w:rPr>
            </w:pPr>
            <w:r w:rsidRPr="004C35D2">
              <w:rPr>
                <w:rFonts w:ascii="Times New Roman" w:hAnsi="Times New Roman"/>
                <w:b/>
                <w:bCs/>
              </w:rPr>
              <w:t xml:space="preserve">2. </w:t>
            </w:r>
            <w:r w:rsidRPr="004C35D2">
              <w:rPr>
                <w:rFonts w:ascii="Times New Roman" w:hAnsi="Times New Roman"/>
              </w:rPr>
              <w:t xml:space="preserve">Международные договоры в области регулирования внешнеторговой деятельности. Толкование правовых норм. Стандарты антикоррупционного поведения </w:t>
            </w:r>
          </w:p>
        </w:tc>
        <w:tc>
          <w:tcPr>
            <w:tcW w:w="649" w:type="pct"/>
            <w:vMerge/>
            <w:vAlign w:val="center"/>
          </w:tcPr>
          <w:p w14:paraId="483B4250"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246BD64C" w14:textId="77777777" w:rsidR="000D7985" w:rsidRPr="004C35D2" w:rsidRDefault="000D7985" w:rsidP="00C46C1F">
            <w:pPr>
              <w:spacing w:after="0" w:line="240" w:lineRule="auto"/>
              <w:jc w:val="center"/>
              <w:rPr>
                <w:rFonts w:ascii="Times New Roman" w:hAnsi="Times New Roman"/>
                <w:i/>
                <w:iCs/>
              </w:rPr>
            </w:pPr>
          </w:p>
        </w:tc>
      </w:tr>
      <w:tr w:rsidR="000D7985" w:rsidRPr="004C35D2" w14:paraId="0DEF29EE" w14:textId="77777777" w:rsidTr="00C46C1F">
        <w:trPr>
          <w:trHeight w:val="20"/>
        </w:trPr>
        <w:tc>
          <w:tcPr>
            <w:tcW w:w="982" w:type="pct"/>
            <w:vMerge/>
          </w:tcPr>
          <w:p w14:paraId="6ADCE55F" w14:textId="77777777" w:rsidR="000D7985" w:rsidRPr="004C35D2" w:rsidRDefault="000D7985" w:rsidP="00C46C1F">
            <w:pPr>
              <w:spacing w:after="0" w:line="240" w:lineRule="auto"/>
              <w:rPr>
                <w:rFonts w:ascii="Times New Roman" w:hAnsi="Times New Roman"/>
                <w:b/>
                <w:bCs/>
              </w:rPr>
            </w:pPr>
          </w:p>
        </w:tc>
        <w:tc>
          <w:tcPr>
            <w:tcW w:w="2773" w:type="pct"/>
          </w:tcPr>
          <w:p w14:paraId="375856B6"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53035EDB"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4</w:t>
            </w:r>
          </w:p>
        </w:tc>
        <w:tc>
          <w:tcPr>
            <w:tcW w:w="595" w:type="pct"/>
            <w:vMerge/>
          </w:tcPr>
          <w:p w14:paraId="435AD020"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F719894" w14:textId="77777777" w:rsidTr="00C46C1F">
        <w:trPr>
          <w:trHeight w:val="584"/>
        </w:trPr>
        <w:tc>
          <w:tcPr>
            <w:tcW w:w="982" w:type="pct"/>
            <w:vMerge/>
          </w:tcPr>
          <w:p w14:paraId="2B283BD2" w14:textId="77777777" w:rsidR="000D7985" w:rsidRPr="004C35D2" w:rsidRDefault="000D7985" w:rsidP="00C46C1F">
            <w:pPr>
              <w:spacing w:after="0" w:line="240" w:lineRule="auto"/>
              <w:rPr>
                <w:rFonts w:ascii="Times New Roman" w:hAnsi="Times New Roman"/>
                <w:b/>
                <w:bCs/>
              </w:rPr>
            </w:pPr>
          </w:p>
        </w:tc>
        <w:tc>
          <w:tcPr>
            <w:tcW w:w="2773" w:type="pct"/>
          </w:tcPr>
          <w:p w14:paraId="418BAF25" w14:textId="77777777" w:rsidR="000D7985" w:rsidRPr="004C35D2" w:rsidRDefault="000D7985" w:rsidP="00C46C1F">
            <w:pPr>
              <w:spacing w:after="0" w:line="240" w:lineRule="auto"/>
              <w:rPr>
                <w:rFonts w:ascii="Times New Roman" w:hAnsi="Times New Roman"/>
                <w:bCs/>
              </w:rPr>
            </w:pPr>
            <w:r w:rsidRPr="004C35D2">
              <w:rPr>
                <w:rFonts w:ascii="Times New Roman" w:hAnsi="Times New Roman"/>
                <w:b/>
              </w:rPr>
              <w:t xml:space="preserve">Практическое занятие 1. </w:t>
            </w:r>
            <w:r w:rsidRPr="004C35D2">
              <w:rPr>
                <w:rFonts w:ascii="Times New Roman" w:hAnsi="Times New Roman"/>
              </w:rPr>
              <w:t xml:space="preserve">Изучение </w:t>
            </w:r>
            <w:r w:rsidRPr="004C35D2">
              <w:rPr>
                <w:rFonts w:ascii="Times New Roman" w:hAnsi="Times New Roman"/>
                <w:iCs/>
              </w:rPr>
              <w:t>Законодательства Российской Федерации и ЕАЭС в области технического регулирования, стандартизации и подтверждения соответствия</w:t>
            </w:r>
            <w:r w:rsidRPr="004C35D2">
              <w:rPr>
                <w:rFonts w:ascii="Times New Roman" w:hAnsi="Times New Roman"/>
                <w:bCs/>
              </w:rPr>
              <w:t xml:space="preserve">. </w:t>
            </w:r>
          </w:p>
        </w:tc>
        <w:tc>
          <w:tcPr>
            <w:tcW w:w="649" w:type="pct"/>
            <w:vAlign w:val="center"/>
          </w:tcPr>
          <w:p w14:paraId="26CAFFB3"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54C04706" w14:textId="77777777" w:rsidR="000D7985" w:rsidRPr="004C35D2" w:rsidRDefault="000D7985" w:rsidP="00C46C1F">
            <w:pPr>
              <w:spacing w:after="0" w:line="240" w:lineRule="auto"/>
              <w:jc w:val="center"/>
              <w:rPr>
                <w:rFonts w:ascii="Times New Roman" w:hAnsi="Times New Roman"/>
                <w:i/>
                <w:iCs/>
              </w:rPr>
            </w:pPr>
          </w:p>
        </w:tc>
      </w:tr>
      <w:tr w:rsidR="000D7985" w:rsidRPr="004C35D2" w14:paraId="4FDA3CAA" w14:textId="77777777" w:rsidTr="00C46C1F">
        <w:trPr>
          <w:trHeight w:val="718"/>
        </w:trPr>
        <w:tc>
          <w:tcPr>
            <w:tcW w:w="982" w:type="pct"/>
            <w:vMerge/>
          </w:tcPr>
          <w:p w14:paraId="73F75914" w14:textId="77777777" w:rsidR="000D7985" w:rsidRPr="004C35D2" w:rsidRDefault="000D7985" w:rsidP="00C46C1F">
            <w:pPr>
              <w:spacing w:after="0" w:line="240" w:lineRule="auto"/>
              <w:rPr>
                <w:rFonts w:ascii="Times New Roman" w:hAnsi="Times New Roman"/>
                <w:b/>
                <w:bCs/>
              </w:rPr>
            </w:pPr>
          </w:p>
        </w:tc>
        <w:tc>
          <w:tcPr>
            <w:tcW w:w="2773" w:type="pct"/>
          </w:tcPr>
          <w:p w14:paraId="73214315" w14:textId="77777777" w:rsidR="000D7985" w:rsidRPr="004C35D2" w:rsidRDefault="000D7985" w:rsidP="00C46C1F">
            <w:pPr>
              <w:spacing w:after="0" w:line="240" w:lineRule="auto"/>
              <w:rPr>
                <w:rFonts w:ascii="Times New Roman" w:eastAsia="Calibri" w:hAnsi="Times New Roman"/>
              </w:rPr>
            </w:pPr>
            <w:r w:rsidRPr="004C35D2">
              <w:rPr>
                <w:rFonts w:ascii="Times New Roman" w:hAnsi="Times New Roman"/>
                <w:b/>
              </w:rPr>
              <w:t xml:space="preserve">Практическое занятие 2. </w:t>
            </w:r>
            <w:r w:rsidRPr="004C35D2">
              <w:rPr>
                <w:rFonts w:ascii="Times New Roman" w:hAnsi="Times New Roman"/>
              </w:rPr>
              <w:t>И</w:t>
            </w:r>
            <w:r w:rsidRPr="004C35D2">
              <w:rPr>
                <w:rFonts w:ascii="Times New Roman" w:eastAsia="Calibri" w:hAnsi="Times New Roman"/>
              </w:rPr>
              <w:t>зучение ФЗ «О лицензировании отдельных видов деятельности» и ФЗ «О защите прав юридических лиц и индивидуальных предпринимателей при осуществлении государственного контроля (надзора)»</w:t>
            </w:r>
          </w:p>
        </w:tc>
        <w:tc>
          <w:tcPr>
            <w:tcW w:w="649" w:type="pct"/>
            <w:vAlign w:val="center"/>
          </w:tcPr>
          <w:p w14:paraId="5E176F58"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44176068" w14:textId="77777777" w:rsidR="000D7985" w:rsidRPr="004C35D2" w:rsidRDefault="000D7985" w:rsidP="00C46C1F">
            <w:pPr>
              <w:spacing w:after="0" w:line="240" w:lineRule="auto"/>
              <w:jc w:val="center"/>
              <w:rPr>
                <w:rFonts w:ascii="Times New Roman" w:hAnsi="Times New Roman"/>
                <w:i/>
                <w:iCs/>
              </w:rPr>
            </w:pPr>
          </w:p>
        </w:tc>
      </w:tr>
      <w:tr w:rsidR="000D7985" w:rsidRPr="004C35D2" w14:paraId="1064C82D" w14:textId="77777777" w:rsidTr="00C46C1F">
        <w:trPr>
          <w:trHeight w:val="20"/>
        </w:trPr>
        <w:tc>
          <w:tcPr>
            <w:tcW w:w="982" w:type="pct"/>
            <w:vMerge/>
          </w:tcPr>
          <w:p w14:paraId="02561928" w14:textId="77777777" w:rsidR="000D7985" w:rsidRPr="004C35D2" w:rsidRDefault="000D7985" w:rsidP="00C46C1F">
            <w:pPr>
              <w:spacing w:after="0" w:line="240" w:lineRule="auto"/>
              <w:rPr>
                <w:rFonts w:ascii="Times New Roman" w:hAnsi="Times New Roman"/>
                <w:b/>
                <w:bCs/>
              </w:rPr>
            </w:pPr>
          </w:p>
        </w:tc>
        <w:tc>
          <w:tcPr>
            <w:tcW w:w="2773" w:type="pct"/>
          </w:tcPr>
          <w:p w14:paraId="3C0FCD60"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Самостоя</w:t>
            </w:r>
            <w:r>
              <w:rPr>
                <w:rFonts w:ascii="Times New Roman" w:hAnsi="Times New Roman"/>
                <w:b/>
                <w:bCs/>
              </w:rPr>
              <w:t xml:space="preserve">тельная работа обучающихся </w:t>
            </w:r>
          </w:p>
        </w:tc>
        <w:tc>
          <w:tcPr>
            <w:tcW w:w="649" w:type="pct"/>
            <w:vAlign w:val="center"/>
          </w:tcPr>
          <w:p w14:paraId="4546BE68"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46038727" w14:textId="77777777" w:rsidR="000D7985" w:rsidRPr="004C35D2" w:rsidRDefault="000D7985" w:rsidP="00C46C1F">
            <w:pPr>
              <w:spacing w:after="0" w:line="240" w:lineRule="auto"/>
              <w:jc w:val="center"/>
              <w:rPr>
                <w:rFonts w:ascii="Times New Roman" w:hAnsi="Times New Roman"/>
                <w:i/>
                <w:iCs/>
              </w:rPr>
            </w:pPr>
          </w:p>
        </w:tc>
      </w:tr>
      <w:tr w:rsidR="000D7985" w:rsidRPr="004C35D2" w14:paraId="5EA3128F" w14:textId="77777777" w:rsidTr="00C46C1F">
        <w:trPr>
          <w:trHeight w:val="263"/>
        </w:trPr>
        <w:tc>
          <w:tcPr>
            <w:tcW w:w="982" w:type="pct"/>
            <w:vMerge w:val="restart"/>
          </w:tcPr>
          <w:p w14:paraId="05601422"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Тема № 1.2.</w:t>
            </w:r>
          </w:p>
          <w:p w14:paraId="51F10F27"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 Правовое регулирование экономических отношений</w:t>
            </w:r>
          </w:p>
        </w:tc>
        <w:tc>
          <w:tcPr>
            <w:tcW w:w="2773" w:type="pct"/>
          </w:tcPr>
          <w:p w14:paraId="27DF2ADA"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tcPr>
          <w:p w14:paraId="377BC550"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6/4</w:t>
            </w:r>
          </w:p>
        </w:tc>
        <w:tc>
          <w:tcPr>
            <w:tcW w:w="595" w:type="pct"/>
            <w:vMerge w:val="restart"/>
          </w:tcPr>
          <w:p w14:paraId="224D58EB" w14:textId="77777777" w:rsidR="000D7985" w:rsidRDefault="000D7985" w:rsidP="00C46C1F">
            <w:pPr>
              <w:spacing w:after="0" w:line="240" w:lineRule="auto"/>
              <w:jc w:val="both"/>
              <w:rPr>
                <w:rFonts w:ascii="Times New Roman" w:hAnsi="Times New Roman"/>
              </w:rPr>
            </w:pPr>
            <w:r w:rsidRPr="004C35D2">
              <w:rPr>
                <w:rFonts w:ascii="Times New Roman" w:hAnsi="Times New Roman"/>
              </w:rPr>
              <w:t xml:space="preserve">ОК 01, ОК 02, ОК 03, ОК 05, ОК 06, </w:t>
            </w:r>
          </w:p>
          <w:p w14:paraId="0C58F475" w14:textId="77777777" w:rsidR="000D7985" w:rsidRPr="002C19F0" w:rsidRDefault="000D7985" w:rsidP="00C46C1F">
            <w:pPr>
              <w:spacing w:after="0" w:line="240" w:lineRule="auto"/>
              <w:jc w:val="both"/>
              <w:rPr>
                <w:rFonts w:ascii="Times New Roman" w:hAnsi="Times New Roman"/>
              </w:rPr>
            </w:pPr>
            <w:r>
              <w:rPr>
                <w:rFonts w:ascii="Times New Roman" w:hAnsi="Times New Roman"/>
              </w:rPr>
              <w:t>ПК 2</w:t>
            </w:r>
            <w:r w:rsidRPr="004C35D2">
              <w:rPr>
                <w:rFonts w:ascii="Times New Roman" w:hAnsi="Times New Roman"/>
              </w:rPr>
              <w:t>.5</w:t>
            </w:r>
            <w:r>
              <w:rPr>
                <w:rFonts w:ascii="Times New Roman" w:hAnsi="Times New Roman"/>
              </w:rPr>
              <w:t>.</w:t>
            </w:r>
          </w:p>
          <w:p w14:paraId="4BA6F21D" w14:textId="77777777" w:rsidR="000D7985" w:rsidRPr="004C35D2" w:rsidRDefault="000D7985" w:rsidP="00C46C1F">
            <w:pPr>
              <w:spacing w:after="0" w:line="240" w:lineRule="auto"/>
              <w:jc w:val="both"/>
              <w:rPr>
                <w:rFonts w:ascii="Times New Roman" w:hAnsi="Times New Roman"/>
                <w:b/>
                <w:bCs/>
              </w:rPr>
            </w:pPr>
          </w:p>
        </w:tc>
      </w:tr>
      <w:tr w:rsidR="000D7985" w:rsidRPr="004C35D2" w14:paraId="601F7D22" w14:textId="77777777" w:rsidTr="00C46C1F">
        <w:trPr>
          <w:trHeight w:val="276"/>
        </w:trPr>
        <w:tc>
          <w:tcPr>
            <w:tcW w:w="982" w:type="pct"/>
            <w:vMerge/>
          </w:tcPr>
          <w:p w14:paraId="310BD17D" w14:textId="77777777" w:rsidR="000D7985" w:rsidRPr="004C35D2" w:rsidRDefault="000D7985" w:rsidP="00C46C1F">
            <w:pPr>
              <w:spacing w:after="0" w:line="240" w:lineRule="auto"/>
              <w:rPr>
                <w:rFonts w:ascii="Times New Roman" w:hAnsi="Times New Roman"/>
                <w:b/>
                <w:bCs/>
              </w:rPr>
            </w:pPr>
          </w:p>
        </w:tc>
        <w:tc>
          <w:tcPr>
            <w:tcW w:w="2773" w:type="pct"/>
          </w:tcPr>
          <w:p w14:paraId="2D708493" w14:textId="77777777" w:rsidR="000D7985" w:rsidRPr="004C35D2"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4C35D2">
              <w:rPr>
                <w:rFonts w:ascii="Times New Roman" w:hAnsi="Times New Roman"/>
                <w:bCs/>
              </w:rPr>
              <w:t xml:space="preserve">1.Субъекты и объекты гражданского права, их классификация. </w:t>
            </w:r>
            <w:r w:rsidRPr="004C35D2">
              <w:rPr>
                <w:rFonts w:ascii="Times New Roman" w:hAnsi="Times New Roman"/>
              </w:rPr>
              <w:t xml:space="preserve">Право собственности. Формы собственности. Право хозяйственного ведения. Право оперативного управления. </w:t>
            </w:r>
          </w:p>
        </w:tc>
        <w:tc>
          <w:tcPr>
            <w:tcW w:w="649" w:type="pct"/>
            <w:vMerge w:val="restart"/>
            <w:vAlign w:val="center"/>
          </w:tcPr>
          <w:p w14:paraId="509ABEE9"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vAlign w:val="center"/>
          </w:tcPr>
          <w:p w14:paraId="5B9AE3BC"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B328268" w14:textId="77777777" w:rsidTr="00C46C1F">
        <w:trPr>
          <w:trHeight w:val="549"/>
        </w:trPr>
        <w:tc>
          <w:tcPr>
            <w:tcW w:w="982" w:type="pct"/>
            <w:vMerge/>
          </w:tcPr>
          <w:p w14:paraId="33107963" w14:textId="77777777" w:rsidR="000D7985" w:rsidRPr="004C35D2" w:rsidRDefault="000D7985" w:rsidP="00C46C1F">
            <w:pPr>
              <w:spacing w:after="0" w:line="240" w:lineRule="auto"/>
              <w:rPr>
                <w:rFonts w:ascii="Times New Roman" w:hAnsi="Times New Roman"/>
                <w:b/>
                <w:bCs/>
              </w:rPr>
            </w:pPr>
          </w:p>
        </w:tc>
        <w:tc>
          <w:tcPr>
            <w:tcW w:w="2773" w:type="pct"/>
          </w:tcPr>
          <w:p w14:paraId="1A0DA45B" w14:textId="77777777" w:rsidR="000D7985" w:rsidRPr="004C35D2"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4C35D2">
              <w:rPr>
                <w:rFonts w:ascii="Times New Roman" w:hAnsi="Times New Roman"/>
              </w:rPr>
              <w:t xml:space="preserve">2.Понятие и признаки юридического лица. Правоспособность юридического лица и его органы. Виды юридического лица. Функции юридического лица. Порядок и способы создания </w:t>
            </w:r>
            <w:proofErr w:type="gramStart"/>
            <w:r w:rsidRPr="004C35D2">
              <w:rPr>
                <w:rFonts w:ascii="Times New Roman" w:hAnsi="Times New Roman"/>
              </w:rPr>
              <w:t>юридических  лиц</w:t>
            </w:r>
            <w:proofErr w:type="gramEnd"/>
            <w:r w:rsidRPr="004C35D2">
              <w:rPr>
                <w:rFonts w:ascii="Times New Roman" w:hAnsi="Times New Roman"/>
                <w:bCs/>
              </w:rPr>
              <w:t xml:space="preserve"> различных форм собственности</w:t>
            </w:r>
            <w:r w:rsidRPr="004C35D2">
              <w:rPr>
                <w:rFonts w:ascii="Times New Roman" w:hAnsi="Times New Roman"/>
              </w:rPr>
              <w:t xml:space="preserve"> .</w:t>
            </w:r>
            <w:r w:rsidRPr="004C35D2">
              <w:rPr>
                <w:rFonts w:ascii="Times New Roman" w:hAnsi="Times New Roman"/>
                <w:bCs/>
              </w:rPr>
              <w:t xml:space="preserve"> Организационно-правовые формы юридических лиц.</w:t>
            </w:r>
          </w:p>
        </w:tc>
        <w:tc>
          <w:tcPr>
            <w:tcW w:w="649" w:type="pct"/>
            <w:vMerge/>
            <w:vAlign w:val="center"/>
          </w:tcPr>
          <w:p w14:paraId="18670549" w14:textId="77777777" w:rsidR="000D7985" w:rsidRPr="004C35D2" w:rsidRDefault="000D7985" w:rsidP="00C46C1F">
            <w:pPr>
              <w:spacing w:after="0" w:line="240" w:lineRule="auto"/>
              <w:jc w:val="center"/>
              <w:rPr>
                <w:rFonts w:ascii="Times New Roman" w:hAnsi="Times New Roman"/>
                <w:i/>
                <w:iCs/>
              </w:rPr>
            </w:pPr>
          </w:p>
        </w:tc>
        <w:tc>
          <w:tcPr>
            <w:tcW w:w="595" w:type="pct"/>
            <w:vMerge/>
            <w:vAlign w:val="center"/>
          </w:tcPr>
          <w:p w14:paraId="43428D46" w14:textId="77777777" w:rsidR="000D7985" w:rsidRPr="004C35D2" w:rsidRDefault="000D7985" w:rsidP="00C46C1F">
            <w:pPr>
              <w:spacing w:after="0" w:line="240" w:lineRule="auto"/>
              <w:rPr>
                <w:rFonts w:ascii="Times New Roman" w:hAnsi="Times New Roman"/>
                <w:i/>
                <w:iCs/>
              </w:rPr>
            </w:pPr>
          </w:p>
        </w:tc>
      </w:tr>
      <w:tr w:rsidR="000D7985" w:rsidRPr="004C35D2" w14:paraId="026A2766" w14:textId="77777777" w:rsidTr="00C46C1F">
        <w:trPr>
          <w:trHeight w:val="549"/>
        </w:trPr>
        <w:tc>
          <w:tcPr>
            <w:tcW w:w="982" w:type="pct"/>
            <w:vMerge/>
          </w:tcPr>
          <w:p w14:paraId="0BC1B0AB" w14:textId="77777777" w:rsidR="000D7985" w:rsidRPr="004C35D2" w:rsidRDefault="000D7985" w:rsidP="00C46C1F">
            <w:pPr>
              <w:spacing w:after="0" w:line="240" w:lineRule="auto"/>
              <w:rPr>
                <w:rFonts w:ascii="Times New Roman" w:hAnsi="Times New Roman"/>
                <w:b/>
                <w:bCs/>
              </w:rPr>
            </w:pPr>
          </w:p>
        </w:tc>
        <w:tc>
          <w:tcPr>
            <w:tcW w:w="2773" w:type="pct"/>
          </w:tcPr>
          <w:p w14:paraId="20A33E5B" w14:textId="77777777" w:rsidR="000D7985" w:rsidRPr="004C35D2" w:rsidRDefault="000D7985" w:rsidP="00C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4C35D2">
              <w:rPr>
                <w:rFonts w:ascii="Times New Roman" w:hAnsi="Times New Roman"/>
                <w:bCs/>
              </w:rPr>
              <w:t>3.Понятие и способы создания юридических лиц различных форм собственности. Процедура регистрации юридического лица, виды реорганизации и ликвидации. Процедура банкротства и ее последствия</w:t>
            </w:r>
          </w:p>
        </w:tc>
        <w:tc>
          <w:tcPr>
            <w:tcW w:w="649" w:type="pct"/>
            <w:vMerge/>
            <w:vAlign w:val="center"/>
          </w:tcPr>
          <w:p w14:paraId="319BDF4F" w14:textId="77777777" w:rsidR="000D7985" w:rsidRPr="004C35D2" w:rsidRDefault="000D7985" w:rsidP="00C46C1F">
            <w:pPr>
              <w:spacing w:after="0" w:line="240" w:lineRule="auto"/>
              <w:jc w:val="center"/>
              <w:rPr>
                <w:rFonts w:ascii="Times New Roman" w:hAnsi="Times New Roman"/>
                <w:i/>
                <w:iCs/>
              </w:rPr>
            </w:pPr>
          </w:p>
        </w:tc>
        <w:tc>
          <w:tcPr>
            <w:tcW w:w="595" w:type="pct"/>
            <w:vMerge/>
            <w:vAlign w:val="center"/>
          </w:tcPr>
          <w:p w14:paraId="43D2A0A8" w14:textId="77777777" w:rsidR="000D7985" w:rsidRPr="004C35D2" w:rsidRDefault="000D7985" w:rsidP="00C46C1F">
            <w:pPr>
              <w:spacing w:after="0" w:line="240" w:lineRule="auto"/>
              <w:rPr>
                <w:rFonts w:ascii="Times New Roman" w:hAnsi="Times New Roman"/>
                <w:i/>
                <w:iCs/>
              </w:rPr>
            </w:pPr>
          </w:p>
        </w:tc>
      </w:tr>
      <w:tr w:rsidR="000D7985" w:rsidRPr="004C35D2" w14:paraId="520245F9" w14:textId="77777777" w:rsidTr="00C46C1F">
        <w:trPr>
          <w:trHeight w:val="20"/>
        </w:trPr>
        <w:tc>
          <w:tcPr>
            <w:tcW w:w="982" w:type="pct"/>
            <w:vMerge/>
          </w:tcPr>
          <w:p w14:paraId="3D7629C7" w14:textId="77777777" w:rsidR="000D7985" w:rsidRPr="004C35D2" w:rsidRDefault="000D7985" w:rsidP="00C46C1F">
            <w:pPr>
              <w:spacing w:after="0" w:line="240" w:lineRule="auto"/>
              <w:rPr>
                <w:rFonts w:ascii="Times New Roman" w:hAnsi="Times New Roman"/>
                <w:b/>
                <w:bCs/>
              </w:rPr>
            </w:pPr>
          </w:p>
        </w:tc>
        <w:tc>
          <w:tcPr>
            <w:tcW w:w="2773" w:type="pct"/>
          </w:tcPr>
          <w:p w14:paraId="792D9A33"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65817E60"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4</w:t>
            </w:r>
          </w:p>
        </w:tc>
        <w:tc>
          <w:tcPr>
            <w:tcW w:w="595" w:type="pct"/>
            <w:vMerge/>
            <w:vAlign w:val="center"/>
          </w:tcPr>
          <w:p w14:paraId="33DA1FCA" w14:textId="77777777" w:rsidR="000D7985" w:rsidRPr="004C35D2" w:rsidRDefault="000D7985" w:rsidP="00C46C1F">
            <w:pPr>
              <w:spacing w:after="0" w:line="240" w:lineRule="auto"/>
              <w:rPr>
                <w:rFonts w:ascii="Times New Roman" w:hAnsi="Times New Roman"/>
                <w:b/>
                <w:bCs/>
                <w:i/>
                <w:iCs/>
              </w:rPr>
            </w:pPr>
          </w:p>
        </w:tc>
      </w:tr>
      <w:tr w:rsidR="000D7985" w:rsidRPr="004C35D2" w14:paraId="26DB17EB" w14:textId="77777777" w:rsidTr="00C46C1F">
        <w:trPr>
          <w:trHeight w:val="584"/>
        </w:trPr>
        <w:tc>
          <w:tcPr>
            <w:tcW w:w="982" w:type="pct"/>
            <w:vMerge/>
          </w:tcPr>
          <w:p w14:paraId="3C434723" w14:textId="77777777" w:rsidR="000D7985" w:rsidRPr="004C35D2" w:rsidRDefault="000D7985" w:rsidP="00C46C1F">
            <w:pPr>
              <w:spacing w:after="0" w:line="240" w:lineRule="auto"/>
              <w:rPr>
                <w:rFonts w:ascii="Times New Roman" w:hAnsi="Times New Roman"/>
                <w:b/>
                <w:bCs/>
              </w:rPr>
            </w:pPr>
          </w:p>
        </w:tc>
        <w:tc>
          <w:tcPr>
            <w:tcW w:w="2773" w:type="pct"/>
          </w:tcPr>
          <w:p w14:paraId="7C0CCFD8" w14:textId="77777777" w:rsidR="000D7985" w:rsidRPr="004C35D2" w:rsidRDefault="000D7985" w:rsidP="00C46C1F">
            <w:pPr>
              <w:spacing w:after="0" w:line="240" w:lineRule="auto"/>
              <w:rPr>
                <w:rFonts w:ascii="Times New Roman" w:hAnsi="Times New Roman"/>
                <w:bCs/>
              </w:rPr>
            </w:pPr>
            <w:r w:rsidRPr="004C35D2">
              <w:rPr>
                <w:rFonts w:ascii="Times New Roman" w:hAnsi="Times New Roman"/>
                <w:b/>
              </w:rPr>
              <w:t xml:space="preserve">Практическое занятие </w:t>
            </w:r>
            <w:proofErr w:type="gramStart"/>
            <w:r w:rsidRPr="004C35D2">
              <w:rPr>
                <w:rFonts w:ascii="Times New Roman" w:hAnsi="Times New Roman"/>
                <w:b/>
              </w:rPr>
              <w:t>3 .</w:t>
            </w:r>
            <w:proofErr w:type="gramEnd"/>
            <w:r w:rsidRPr="004C35D2">
              <w:rPr>
                <w:rFonts w:ascii="Times New Roman" w:hAnsi="Times New Roman"/>
                <w:b/>
              </w:rPr>
              <w:t xml:space="preserve"> </w:t>
            </w:r>
            <w:r w:rsidRPr="004C35D2">
              <w:rPr>
                <w:rFonts w:ascii="Times New Roman" w:hAnsi="Times New Roman"/>
              </w:rPr>
              <w:t>Выбор организационно-правовой формы хозяйственной деятельности</w:t>
            </w:r>
          </w:p>
        </w:tc>
        <w:tc>
          <w:tcPr>
            <w:tcW w:w="649" w:type="pct"/>
            <w:vAlign w:val="center"/>
          </w:tcPr>
          <w:p w14:paraId="128E9246"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vAlign w:val="center"/>
          </w:tcPr>
          <w:p w14:paraId="028E4433" w14:textId="77777777" w:rsidR="000D7985" w:rsidRPr="004C35D2" w:rsidRDefault="000D7985" w:rsidP="00C46C1F">
            <w:pPr>
              <w:spacing w:after="0" w:line="240" w:lineRule="auto"/>
              <w:rPr>
                <w:rFonts w:ascii="Times New Roman" w:hAnsi="Times New Roman"/>
                <w:i/>
                <w:iCs/>
              </w:rPr>
            </w:pPr>
          </w:p>
        </w:tc>
      </w:tr>
      <w:tr w:rsidR="000D7985" w:rsidRPr="004C35D2" w14:paraId="08AC8A4F" w14:textId="77777777" w:rsidTr="00C46C1F">
        <w:trPr>
          <w:trHeight w:val="542"/>
        </w:trPr>
        <w:tc>
          <w:tcPr>
            <w:tcW w:w="982" w:type="pct"/>
            <w:vMerge/>
          </w:tcPr>
          <w:p w14:paraId="3E315F7A" w14:textId="77777777" w:rsidR="000D7985" w:rsidRPr="004C35D2" w:rsidRDefault="000D7985" w:rsidP="00C46C1F">
            <w:pPr>
              <w:spacing w:after="0" w:line="240" w:lineRule="auto"/>
              <w:rPr>
                <w:rFonts w:ascii="Times New Roman" w:hAnsi="Times New Roman"/>
                <w:b/>
                <w:bCs/>
              </w:rPr>
            </w:pPr>
          </w:p>
        </w:tc>
        <w:tc>
          <w:tcPr>
            <w:tcW w:w="2773" w:type="pct"/>
          </w:tcPr>
          <w:p w14:paraId="07289248"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rPr>
              <w:t xml:space="preserve">Практическое занятие 4. </w:t>
            </w:r>
            <w:r w:rsidRPr="004C35D2">
              <w:rPr>
                <w:rFonts w:ascii="Times New Roman" w:hAnsi="Times New Roman"/>
              </w:rPr>
              <w:t xml:space="preserve">Изучение </w:t>
            </w:r>
            <w:r w:rsidRPr="004C35D2">
              <w:rPr>
                <w:rFonts w:ascii="Times New Roman" w:hAnsi="Times New Roman"/>
                <w:bCs/>
              </w:rPr>
              <w:t>процедуры регистрации юридического лица, видов реорганизации и ликвидации., процедуры банкротства и ее последствий</w:t>
            </w:r>
          </w:p>
        </w:tc>
        <w:tc>
          <w:tcPr>
            <w:tcW w:w="649" w:type="pct"/>
            <w:vAlign w:val="center"/>
          </w:tcPr>
          <w:p w14:paraId="3A808828"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vAlign w:val="center"/>
          </w:tcPr>
          <w:p w14:paraId="6FF4429E" w14:textId="77777777" w:rsidR="000D7985" w:rsidRPr="004C35D2" w:rsidRDefault="000D7985" w:rsidP="00C46C1F">
            <w:pPr>
              <w:spacing w:after="0" w:line="240" w:lineRule="auto"/>
              <w:rPr>
                <w:rFonts w:ascii="Times New Roman" w:hAnsi="Times New Roman"/>
                <w:i/>
                <w:iCs/>
              </w:rPr>
            </w:pPr>
          </w:p>
        </w:tc>
      </w:tr>
      <w:tr w:rsidR="000D7985" w:rsidRPr="004C35D2" w14:paraId="20C40629" w14:textId="77777777" w:rsidTr="00C46C1F">
        <w:trPr>
          <w:trHeight w:val="285"/>
        </w:trPr>
        <w:tc>
          <w:tcPr>
            <w:tcW w:w="982" w:type="pct"/>
            <w:vMerge/>
          </w:tcPr>
          <w:p w14:paraId="5E42A32F" w14:textId="77777777" w:rsidR="000D7985" w:rsidRPr="004C35D2" w:rsidRDefault="000D7985" w:rsidP="00C46C1F">
            <w:pPr>
              <w:spacing w:after="0" w:line="240" w:lineRule="auto"/>
              <w:rPr>
                <w:rFonts w:ascii="Times New Roman" w:hAnsi="Times New Roman"/>
                <w:b/>
                <w:bCs/>
              </w:rPr>
            </w:pPr>
          </w:p>
        </w:tc>
        <w:tc>
          <w:tcPr>
            <w:tcW w:w="2773" w:type="pct"/>
          </w:tcPr>
          <w:p w14:paraId="3D7B1B8A"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rPr>
              <w:t>Самостоятельная работа обучающихся</w:t>
            </w:r>
          </w:p>
        </w:tc>
        <w:tc>
          <w:tcPr>
            <w:tcW w:w="649" w:type="pct"/>
            <w:vAlign w:val="center"/>
          </w:tcPr>
          <w:p w14:paraId="36DC5254" w14:textId="77777777" w:rsidR="000D7985" w:rsidRPr="004C35D2" w:rsidRDefault="000D7985" w:rsidP="00C46C1F">
            <w:pPr>
              <w:spacing w:after="0" w:line="240" w:lineRule="auto"/>
              <w:jc w:val="center"/>
              <w:rPr>
                <w:rFonts w:ascii="Times New Roman" w:hAnsi="Times New Roman"/>
                <w:i/>
                <w:iCs/>
              </w:rPr>
            </w:pPr>
          </w:p>
        </w:tc>
        <w:tc>
          <w:tcPr>
            <w:tcW w:w="595" w:type="pct"/>
            <w:vAlign w:val="center"/>
          </w:tcPr>
          <w:p w14:paraId="3D4F2826" w14:textId="77777777" w:rsidR="000D7985" w:rsidRPr="004C35D2" w:rsidRDefault="000D7985" w:rsidP="00C46C1F">
            <w:pPr>
              <w:spacing w:after="0" w:line="240" w:lineRule="auto"/>
              <w:rPr>
                <w:rFonts w:ascii="Times New Roman" w:hAnsi="Times New Roman"/>
                <w:i/>
                <w:iCs/>
              </w:rPr>
            </w:pPr>
          </w:p>
        </w:tc>
      </w:tr>
      <w:tr w:rsidR="000D7985" w:rsidRPr="004C35D2" w14:paraId="27F9C396" w14:textId="77777777" w:rsidTr="00C46C1F">
        <w:trPr>
          <w:trHeight w:val="20"/>
        </w:trPr>
        <w:tc>
          <w:tcPr>
            <w:tcW w:w="982" w:type="pct"/>
            <w:vMerge w:val="restart"/>
          </w:tcPr>
          <w:p w14:paraId="1B2D09E5"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Тема № 1.3.</w:t>
            </w:r>
          </w:p>
          <w:p w14:paraId="29E1561B"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Правовое регулирование предпринимательской деятельности в сфере торговли</w:t>
            </w:r>
          </w:p>
        </w:tc>
        <w:tc>
          <w:tcPr>
            <w:tcW w:w="2773" w:type="pct"/>
          </w:tcPr>
          <w:p w14:paraId="44B12153"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vAlign w:val="center"/>
          </w:tcPr>
          <w:p w14:paraId="5A584CFC"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2/0</w:t>
            </w:r>
          </w:p>
        </w:tc>
        <w:tc>
          <w:tcPr>
            <w:tcW w:w="595" w:type="pct"/>
            <w:vMerge w:val="restart"/>
          </w:tcPr>
          <w:p w14:paraId="088E459A" w14:textId="77777777" w:rsidR="000D7985" w:rsidRPr="004C35D2" w:rsidRDefault="000D7985" w:rsidP="00C46C1F">
            <w:pPr>
              <w:spacing w:after="0" w:line="240" w:lineRule="auto"/>
              <w:jc w:val="both"/>
              <w:rPr>
                <w:rFonts w:ascii="Times New Roman" w:hAnsi="Times New Roman"/>
              </w:rPr>
            </w:pPr>
            <w:r w:rsidRPr="004C35D2">
              <w:rPr>
                <w:rFonts w:ascii="Times New Roman" w:hAnsi="Times New Roman"/>
              </w:rPr>
              <w:t xml:space="preserve">ОК 01, ОК 02, ОК 03, ОК 05, ОК 06, </w:t>
            </w:r>
          </w:p>
          <w:p w14:paraId="5510E78E" w14:textId="77777777" w:rsidR="000D7985" w:rsidRPr="002C19F0" w:rsidRDefault="000D7985" w:rsidP="00C46C1F">
            <w:pPr>
              <w:spacing w:after="0" w:line="240" w:lineRule="auto"/>
              <w:jc w:val="both"/>
              <w:rPr>
                <w:rFonts w:ascii="Times New Roman" w:hAnsi="Times New Roman"/>
              </w:rPr>
            </w:pPr>
            <w:r>
              <w:rPr>
                <w:rFonts w:ascii="Times New Roman" w:hAnsi="Times New Roman"/>
              </w:rPr>
              <w:t>ПК 2.5.</w:t>
            </w:r>
          </w:p>
          <w:p w14:paraId="04901EC9" w14:textId="77777777" w:rsidR="000D7985" w:rsidRPr="004C35D2" w:rsidRDefault="000D7985" w:rsidP="00C46C1F">
            <w:pPr>
              <w:spacing w:after="0" w:line="240" w:lineRule="auto"/>
              <w:jc w:val="both"/>
              <w:rPr>
                <w:rFonts w:ascii="Times New Roman" w:hAnsi="Times New Roman"/>
                <w:i/>
                <w:iCs/>
              </w:rPr>
            </w:pPr>
          </w:p>
        </w:tc>
      </w:tr>
      <w:tr w:rsidR="000D7985" w:rsidRPr="004C35D2" w14:paraId="4379B4BB" w14:textId="77777777" w:rsidTr="00C46C1F">
        <w:trPr>
          <w:trHeight w:val="20"/>
        </w:trPr>
        <w:tc>
          <w:tcPr>
            <w:tcW w:w="982" w:type="pct"/>
            <w:vMerge/>
          </w:tcPr>
          <w:p w14:paraId="33D11EAB" w14:textId="77777777" w:rsidR="000D7985" w:rsidRPr="004C35D2" w:rsidRDefault="000D7985" w:rsidP="00C46C1F">
            <w:pPr>
              <w:spacing w:after="0" w:line="240" w:lineRule="auto"/>
              <w:rPr>
                <w:rFonts w:ascii="Times New Roman" w:hAnsi="Times New Roman"/>
                <w:b/>
                <w:bCs/>
              </w:rPr>
            </w:pPr>
          </w:p>
        </w:tc>
        <w:tc>
          <w:tcPr>
            <w:tcW w:w="2773" w:type="pct"/>
          </w:tcPr>
          <w:p w14:paraId="78926367"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1. </w:t>
            </w:r>
            <w:r w:rsidRPr="004C35D2">
              <w:rPr>
                <w:rFonts w:ascii="Times New Roman" w:hAnsi="Times New Roman"/>
                <w:bCs/>
              </w:rPr>
              <w:t>Понятие предпринимательской деятельности. Объекты и субъекты предпринимательства. Принципы осуществления предпринимательской деятельности. Понятие субъектов малого и среднего предпринимательства. Правовое положение субъектов предпринимательской деятельности. Юридические основы предпринимательской деятельности. Правовые особенности ведения предпринимательской деятельности самозанятыми.</w:t>
            </w:r>
          </w:p>
        </w:tc>
        <w:tc>
          <w:tcPr>
            <w:tcW w:w="649" w:type="pct"/>
            <w:vMerge w:val="restart"/>
            <w:vAlign w:val="center"/>
          </w:tcPr>
          <w:p w14:paraId="22FC6C18"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48CB89FE" w14:textId="77777777" w:rsidR="000D7985" w:rsidRPr="004C35D2" w:rsidRDefault="000D7985" w:rsidP="00C46C1F">
            <w:pPr>
              <w:spacing w:after="0" w:line="240" w:lineRule="auto"/>
              <w:jc w:val="center"/>
              <w:rPr>
                <w:rFonts w:ascii="Times New Roman" w:hAnsi="Times New Roman"/>
                <w:i/>
                <w:iCs/>
              </w:rPr>
            </w:pPr>
          </w:p>
        </w:tc>
      </w:tr>
      <w:tr w:rsidR="000D7985" w:rsidRPr="004C35D2" w14:paraId="4A47F8D6" w14:textId="77777777" w:rsidTr="00C46C1F">
        <w:trPr>
          <w:trHeight w:val="20"/>
        </w:trPr>
        <w:tc>
          <w:tcPr>
            <w:tcW w:w="982" w:type="pct"/>
            <w:vMerge/>
          </w:tcPr>
          <w:p w14:paraId="2F175382" w14:textId="77777777" w:rsidR="000D7985" w:rsidRPr="004C35D2" w:rsidRDefault="000D7985" w:rsidP="00C46C1F">
            <w:pPr>
              <w:spacing w:after="0" w:line="240" w:lineRule="auto"/>
              <w:rPr>
                <w:rFonts w:ascii="Times New Roman" w:hAnsi="Times New Roman"/>
                <w:b/>
                <w:bCs/>
              </w:rPr>
            </w:pPr>
          </w:p>
        </w:tc>
        <w:tc>
          <w:tcPr>
            <w:tcW w:w="2773" w:type="pct"/>
          </w:tcPr>
          <w:p w14:paraId="2CEB7972"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2.</w:t>
            </w:r>
            <w:r w:rsidRPr="004C35D2">
              <w:rPr>
                <w:rFonts w:eastAsia="Calibri"/>
              </w:rPr>
              <w:t xml:space="preserve"> </w:t>
            </w:r>
            <w:r w:rsidRPr="004C35D2">
              <w:rPr>
                <w:rFonts w:ascii="Times New Roman" w:hAnsi="Times New Roman"/>
                <w:bCs/>
              </w:rPr>
              <w:t>Понятие и особенности интеллектуальной собственности торговой организации. Законодательное регулирование</w:t>
            </w:r>
          </w:p>
        </w:tc>
        <w:tc>
          <w:tcPr>
            <w:tcW w:w="649" w:type="pct"/>
            <w:vMerge/>
            <w:vAlign w:val="center"/>
          </w:tcPr>
          <w:p w14:paraId="609ECE5F"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4760090C" w14:textId="77777777" w:rsidR="000D7985" w:rsidRPr="004C35D2" w:rsidRDefault="000D7985" w:rsidP="00C46C1F">
            <w:pPr>
              <w:spacing w:after="0" w:line="240" w:lineRule="auto"/>
              <w:jc w:val="center"/>
              <w:rPr>
                <w:rFonts w:ascii="Times New Roman" w:hAnsi="Times New Roman"/>
                <w:i/>
                <w:iCs/>
              </w:rPr>
            </w:pPr>
          </w:p>
        </w:tc>
      </w:tr>
      <w:tr w:rsidR="000D7985" w:rsidRPr="004C35D2" w14:paraId="3B07B831" w14:textId="77777777" w:rsidTr="00C46C1F">
        <w:trPr>
          <w:trHeight w:val="20"/>
        </w:trPr>
        <w:tc>
          <w:tcPr>
            <w:tcW w:w="982" w:type="pct"/>
            <w:vMerge/>
          </w:tcPr>
          <w:p w14:paraId="4621FDA9" w14:textId="77777777" w:rsidR="000D7985" w:rsidRPr="004C35D2" w:rsidRDefault="000D7985" w:rsidP="00C46C1F">
            <w:pPr>
              <w:spacing w:after="0" w:line="240" w:lineRule="auto"/>
              <w:rPr>
                <w:rFonts w:ascii="Times New Roman" w:hAnsi="Times New Roman"/>
                <w:b/>
                <w:bCs/>
              </w:rPr>
            </w:pPr>
          </w:p>
        </w:tc>
        <w:tc>
          <w:tcPr>
            <w:tcW w:w="2773" w:type="pct"/>
          </w:tcPr>
          <w:p w14:paraId="210D2705"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109EB081" w14:textId="77777777" w:rsidR="000D7985" w:rsidRPr="004C35D2" w:rsidRDefault="000D7985" w:rsidP="00C46C1F">
            <w:pPr>
              <w:spacing w:after="0" w:line="240" w:lineRule="auto"/>
              <w:jc w:val="center"/>
              <w:rPr>
                <w:rFonts w:ascii="Times New Roman" w:hAnsi="Times New Roman"/>
                <w:b/>
                <w:bCs/>
                <w:i/>
                <w:iCs/>
              </w:rPr>
            </w:pPr>
          </w:p>
        </w:tc>
        <w:tc>
          <w:tcPr>
            <w:tcW w:w="595" w:type="pct"/>
            <w:vMerge/>
          </w:tcPr>
          <w:p w14:paraId="32E5F57E" w14:textId="77777777" w:rsidR="000D7985" w:rsidRPr="004C35D2" w:rsidRDefault="000D7985" w:rsidP="00C46C1F">
            <w:pPr>
              <w:spacing w:after="0" w:line="240" w:lineRule="auto"/>
              <w:jc w:val="center"/>
              <w:rPr>
                <w:rFonts w:ascii="Times New Roman" w:hAnsi="Times New Roman"/>
                <w:i/>
                <w:iCs/>
              </w:rPr>
            </w:pPr>
          </w:p>
        </w:tc>
      </w:tr>
      <w:tr w:rsidR="000D7985" w:rsidRPr="004C35D2" w14:paraId="122D72E0" w14:textId="77777777" w:rsidTr="00C46C1F">
        <w:trPr>
          <w:trHeight w:val="20"/>
        </w:trPr>
        <w:tc>
          <w:tcPr>
            <w:tcW w:w="982" w:type="pct"/>
            <w:vMerge/>
          </w:tcPr>
          <w:p w14:paraId="32320C57" w14:textId="77777777" w:rsidR="000D7985" w:rsidRPr="004C35D2" w:rsidRDefault="000D7985" w:rsidP="00C46C1F">
            <w:pPr>
              <w:spacing w:after="0" w:line="240" w:lineRule="auto"/>
              <w:rPr>
                <w:rFonts w:ascii="Times New Roman" w:hAnsi="Times New Roman"/>
                <w:b/>
                <w:bCs/>
              </w:rPr>
            </w:pPr>
          </w:p>
        </w:tc>
        <w:tc>
          <w:tcPr>
            <w:tcW w:w="2773" w:type="pct"/>
          </w:tcPr>
          <w:p w14:paraId="45102598"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Самостоятельная работа обучающихся </w:t>
            </w:r>
          </w:p>
        </w:tc>
        <w:tc>
          <w:tcPr>
            <w:tcW w:w="649" w:type="pct"/>
            <w:vAlign w:val="center"/>
          </w:tcPr>
          <w:p w14:paraId="177F16B5"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w:t>
            </w:r>
          </w:p>
        </w:tc>
        <w:tc>
          <w:tcPr>
            <w:tcW w:w="595" w:type="pct"/>
            <w:vMerge/>
          </w:tcPr>
          <w:p w14:paraId="0196D31B" w14:textId="77777777" w:rsidR="000D7985" w:rsidRPr="004C35D2" w:rsidRDefault="000D7985" w:rsidP="00C46C1F">
            <w:pPr>
              <w:spacing w:after="0" w:line="240" w:lineRule="auto"/>
              <w:jc w:val="center"/>
              <w:rPr>
                <w:rFonts w:ascii="Times New Roman" w:hAnsi="Times New Roman"/>
                <w:i/>
                <w:iCs/>
              </w:rPr>
            </w:pPr>
          </w:p>
        </w:tc>
      </w:tr>
      <w:tr w:rsidR="000D7985" w:rsidRPr="004C35D2" w14:paraId="79F6534E" w14:textId="77777777" w:rsidTr="00C46C1F">
        <w:trPr>
          <w:trHeight w:val="20"/>
        </w:trPr>
        <w:tc>
          <w:tcPr>
            <w:tcW w:w="3756" w:type="pct"/>
            <w:gridSpan w:val="2"/>
          </w:tcPr>
          <w:p w14:paraId="749CBA77" w14:textId="77777777" w:rsidR="000D7985" w:rsidRPr="004C35D2" w:rsidRDefault="000D7985" w:rsidP="00C46C1F">
            <w:pPr>
              <w:spacing w:after="0" w:line="240" w:lineRule="auto"/>
              <w:jc w:val="both"/>
              <w:rPr>
                <w:rFonts w:ascii="Times New Roman" w:hAnsi="Times New Roman"/>
                <w:b/>
                <w:bCs/>
              </w:rPr>
            </w:pPr>
            <w:r w:rsidRPr="004C35D2">
              <w:rPr>
                <w:rFonts w:ascii="Times New Roman" w:hAnsi="Times New Roman"/>
                <w:b/>
                <w:bCs/>
              </w:rPr>
              <w:t>Раздел 2. Правовое регулирование договорных отношений</w:t>
            </w:r>
          </w:p>
        </w:tc>
        <w:tc>
          <w:tcPr>
            <w:tcW w:w="649" w:type="pct"/>
            <w:vAlign w:val="center"/>
          </w:tcPr>
          <w:p w14:paraId="3BAA4A53"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6/2</w:t>
            </w:r>
          </w:p>
        </w:tc>
        <w:tc>
          <w:tcPr>
            <w:tcW w:w="595" w:type="pct"/>
          </w:tcPr>
          <w:p w14:paraId="0EF2215B" w14:textId="77777777" w:rsidR="000D7985" w:rsidRPr="004C35D2" w:rsidRDefault="000D7985" w:rsidP="00C46C1F">
            <w:pPr>
              <w:spacing w:after="0" w:line="240" w:lineRule="auto"/>
              <w:jc w:val="center"/>
              <w:rPr>
                <w:rFonts w:ascii="Times New Roman" w:hAnsi="Times New Roman"/>
                <w:i/>
                <w:iCs/>
              </w:rPr>
            </w:pPr>
          </w:p>
        </w:tc>
      </w:tr>
      <w:tr w:rsidR="000D7985" w:rsidRPr="004C35D2" w14:paraId="14763741" w14:textId="77777777" w:rsidTr="00C46C1F">
        <w:trPr>
          <w:trHeight w:val="20"/>
        </w:trPr>
        <w:tc>
          <w:tcPr>
            <w:tcW w:w="982" w:type="pct"/>
            <w:vMerge w:val="restart"/>
          </w:tcPr>
          <w:p w14:paraId="79E6E0D3"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Тема №2.1 </w:t>
            </w:r>
          </w:p>
          <w:p w14:paraId="294C0AD8"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Договоры в коммерческой деятельности</w:t>
            </w:r>
          </w:p>
        </w:tc>
        <w:tc>
          <w:tcPr>
            <w:tcW w:w="2773" w:type="pct"/>
          </w:tcPr>
          <w:p w14:paraId="6548D49C"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vAlign w:val="center"/>
          </w:tcPr>
          <w:p w14:paraId="36116433"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4/2</w:t>
            </w:r>
          </w:p>
        </w:tc>
        <w:tc>
          <w:tcPr>
            <w:tcW w:w="595" w:type="pct"/>
            <w:vMerge w:val="restart"/>
          </w:tcPr>
          <w:p w14:paraId="543DD836"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ОК 01, ОК 02, ОК 03, ОК 05, ОК 06, ПК 1.2., ПК</w:t>
            </w:r>
            <w:r>
              <w:rPr>
                <w:rFonts w:ascii="Times New Roman" w:hAnsi="Times New Roman"/>
              </w:rPr>
              <w:t xml:space="preserve"> 1.3</w:t>
            </w:r>
            <w:r w:rsidRPr="004C35D2">
              <w:rPr>
                <w:rFonts w:ascii="Times New Roman" w:hAnsi="Times New Roman"/>
              </w:rPr>
              <w:t>.</w:t>
            </w:r>
            <w:r>
              <w:rPr>
                <w:rFonts w:ascii="Times New Roman" w:hAnsi="Times New Roman"/>
              </w:rPr>
              <w:t>,</w:t>
            </w:r>
          </w:p>
          <w:p w14:paraId="639C67BB"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ПК</w:t>
            </w:r>
            <w:r>
              <w:rPr>
                <w:rFonts w:ascii="Times New Roman" w:hAnsi="Times New Roman"/>
              </w:rPr>
              <w:t xml:space="preserve"> 2</w:t>
            </w:r>
            <w:r w:rsidRPr="004C35D2">
              <w:rPr>
                <w:rFonts w:ascii="Times New Roman" w:hAnsi="Times New Roman"/>
              </w:rPr>
              <w:t>.5</w:t>
            </w:r>
            <w:r>
              <w:rPr>
                <w:rFonts w:ascii="Times New Roman" w:hAnsi="Times New Roman"/>
              </w:rPr>
              <w:t>.</w:t>
            </w:r>
          </w:p>
          <w:p w14:paraId="02446228"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r>
      <w:tr w:rsidR="000D7985" w:rsidRPr="004C35D2" w14:paraId="77EB9405" w14:textId="77777777" w:rsidTr="00C46C1F">
        <w:trPr>
          <w:trHeight w:val="20"/>
        </w:trPr>
        <w:tc>
          <w:tcPr>
            <w:tcW w:w="982" w:type="pct"/>
            <w:vMerge/>
          </w:tcPr>
          <w:p w14:paraId="16327E3A" w14:textId="77777777" w:rsidR="000D7985" w:rsidRPr="004C35D2" w:rsidRDefault="000D7985" w:rsidP="00C46C1F">
            <w:pPr>
              <w:spacing w:after="0" w:line="240" w:lineRule="auto"/>
              <w:rPr>
                <w:rFonts w:ascii="Times New Roman" w:hAnsi="Times New Roman"/>
                <w:b/>
                <w:bCs/>
              </w:rPr>
            </w:pPr>
          </w:p>
        </w:tc>
        <w:tc>
          <w:tcPr>
            <w:tcW w:w="2773" w:type="pct"/>
          </w:tcPr>
          <w:p w14:paraId="2A2137BC"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1. </w:t>
            </w:r>
            <w:r w:rsidRPr="004C35D2">
              <w:rPr>
                <w:rFonts w:ascii="Times New Roman" w:hAnsi="Times New Roman"/>
              </w:rPr>
              <w:t>Понятие гражданско-правового договора. Содержание договора. Форма договора: понятие и виды. Структура гражданско-правового договора. Устная форма и конклюдентные действия. Простая и письменная форма. Нотариальная форма. Государственная регистрация сделок (договоров).</w:t>
            </w:r>
          </w:p>
        </w:tc>
        <w:tc>
          <w:tcPr>
            <w:tcW w:w="649" w:type="pct"/>
            <w:vMerge w:val="restart"/>
            <w:vAlign w:val="center"/>
          </w:tcPr>
          <w:p w14:paraId="5763F7C5"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31251D8E"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AA8B2D5" w14:textId="77777777" w:rsidTr="00C46C1F">
        <w:trPr>
          <w:trHeight w:val="20"/>
        </w:trPr>
        <w:tc>
          <w:tcPr>
            <w:tcW w:w="982" w:type="pct"/>
            <w:vMerge/>
          </w:tcPr>
          <w:p w14:paraId="239A6FF1" w14:textId="77777777" w:rsidR="000D7985" w:rsidRPr="004C35D2" w:rsidRDefault="000D7985" w:rsidP="00C46C1F">
            <w:pPr>
              <w:spacing w:after="0" w:line="240" w:lineRule="auto"/>
              <w:rPr>
                <w:rFonts w:ascii="Times New Roman" w:hAnsi="Times New Roman"/>
                <w:b/>
                <w:bCs/>
              </w:rPr>
            </w:pPr>
          </w:p>
        </w:tc>
        <w:tc>
          <w:tcPr>
            <w:tcW w:w="2773" w:type="pct"/>
          </w:tcPr>
          <w:p w14:paraId="76C52838"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2. </w:t>
            </w:r>
            <w:r w:rsidRPr="004C35D2">
              <w:rPr>
                <w:rFonts w:ascii="Times New Roman" w:hAnsi="Times New Roman"/>
              </w:rPr>
              <w:t>Классификация договоров по их предмету. Договор купли-продажи: договор поставки, договор розничной купли-продажи, контракт</w:t>
            </w:r>
            <w:r w:rsidRPr="004C35D2">
              <w:rPr>
                <w:rFonts w:ascii="Times New Roman" w:hAnsi="Times New Roman"/>
              </w:rPr>
              <w:cr/>
              <w:t>на поставку</w:t>
            </w:r>
            <w:r w:rsidRPr="004C35D2">
              <w:rPr>
                <w:rFonts w:ascii="Times New Roman" w:hAnsi="Times New Roman"/>
              </w:rPr>
              <w:cr/>
              <w:t xml:space="preserve">товаров для государственных </w:t>
            </w:r>
            <w:r w:rsidRPr="004C35D2">
              <w:rPr>
                <w:rFonts w:ascii="Times New Roman" w:hAnsi="Times New Roman"/>
              </w:rPr>
              <w:cr/>
              <w:t>нужд, договор контрактации. Договор аренды. Договор подряда</w:t>
            </w:r>
          </w:p>
        </w:tc>
        <w:tc>
          <w:tcPr>
            <w:tcW w:w="649" w:type="pct"/>
            <w:vMerge/>
            <w:vAlign w:val="center"/>
          </w:tcPr>
          <w:p w14:paraId="04A4EAFA"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45D72B66" w14:textId="77777777" w:rsidR="000D7985" w:rsidRPr="004C35D2" w:rsidRDefault="000D7985" w:rsidP="00C46C1F">
            <w:pPr>
              <w:spacing w:after="0" w:line="240" w:lineRule="auto"/>
              <w:jc w:val="center"/>
              <w:rPr>
                <w:rFonts w:ascii="Times New Roman" w:hAnsi="Times New Roman"/>
                <w:i/>
                <w:iCs/>
              </w:rPr>
            </w:pPr>
          </w:p>
        </w:tc>
      </w:tr>
      <w:tr w:rsidR="000D7985" w:rsidRPr="004C35D2" w14:paraId="205719D1" w14:textId="77777777" w:rsidTr="00C46C1F">
        <w:trPr>
          <w:trHeight w:val="20"/>
        </w:trPr>
        <w:tc>
          <w:tcPr>
            <w:tcW w:w="982" w:type="pct"/>
            <w:vMerge/>
          </w:tcPr>
          <w:p w14:paraId="64E179DB" w14:textId="77777777" w:rsidR="000D7985" w:rsidRPr="004C35D2" w:rsidRDefault="000D7985" w:rsidP="00C46C1F">
            <w:pPr>
              <w:spacing w:after="0" w:line="240" w:lineRule="auto"/>
              <w:rPr>
                <w:rFonts w:ascii="Times New Roman" w:hAnsi="Times New Roman"/>
                <w:b/>
                <w:bCs/>
              </w:rPr>
            </w:pPr>
          </w:p>
        </w:tc>
        <w:tc>
          <w:tcPr>
            <w:tcW w:w="2773" w:type="pct"/>
          </w:tcPr>
          <w:p w14:paraId="390CB6A7"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37C7F451"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2</w:t>
            </w:r>
          </w:p>
        </w:tc>
        <w:tc>
          <w:tcPr>
            <w:tcW w:w="595" w:type="pct"/>
            <w:vMerge/>
          </w:tcPr>
          <w:p w14:paraId="0CF4A47D" w14:textId="77777777" w:rsidR="000D7985" w:rsidRPr="004C35D2" w:rsidRDefault="000D7985" w:rsidP="00C46C1F">
            <w:pPr>
              <w:spacing w:after="0" w:line="240" w:lineRule="auto"/>
              <w:jc w:val="center"/>
              <w:rPr>
                <w:rFonts w:ascii="Times New Roman" w:hAnsi="Times New Roman"/>
                <w:i/>
                <w:iCs/>
              </w:rPr>
            </w:pPr>
          </w:p>
        </w:tc>
      </w:tr>
      <w:tr w:rsidR="000D7985" w:rsidRPr="004C35D2" w14:paraId="578E4E87" w14:textId="77777777" w:rsidTr="00C46C1F">
        <w:trPr>
          <w:trHeight w:val="20"/>
        </w:trPr>
        <w:tc>
          <w:tcPr>
            <w:tcW w:w="982" w:type="pct"/>
            <w:vMerge/>
          </w:tcPr>
          <w:p w14:paraId="48862890" w14:textId="77777777" w:rsidR="000D7985" w:rsidRPr="004C35D2" w:rsidRDefault="000D7985" w:rsidP="00C46C1F">
            <w:pPr>
              <w:spacing w:after="0" w:line="240" w:lineRule="auto"/>
              <w:rPr>
                <w:rFonts w:ascii="Times New Roman" w:hAnsi="Times New Roman"/>
                <w:b/>
                <w:bCs/>
              </w:rPr>
            </w:pPr>
          </w:p>
        </w:tc>
        <w:tc>
          <w:tcPr>
            <w:tcW w:w="2773" w:type="pct"/>
          </w:tcPr>
          <w:p w14:paraId="5DCEFAA5" w14:textId="77777777" w:rsidR="000D7985" w:rsidRPr="004C35D2" w:rsidRDefault="000D7985" w:rsidP="00C46C1F">
            <w:pPr>
              <w:spacing w:after="0" w:line="240" w:lineRule="auto"/>
              <w:rPr>
                <w:rFonts w:ascii="Times New Roman" w:hAnsi="Times New Roman"/>
              </w:rPr>
            </w:pPr>
            <w:r w:rsidRPr="004C35D2">
              <w:rPr>
                <w:rFonts w:ascii="Times New Roman" w:hAnsi="Times New Roman"/>
                <w:b/>
                <w:bCs/>
              </w:rPr>
              <w:t xml:space="preserve">Практическое занятие 5. </w:t>
            </w:r>
            <w:r w:rsidRPr="004C35D2">
              <w:rPr>
                <w:rFonts w:ascii="Times New Roman" w:hAnsi="Times New Roman"/>
              </w:rPr>
              <w:t>Порядок и условия заключения договора. Определение существенных условий договора</w:t>
            </w:r>
          </w:p>
        </w:tc>
        <w:tc>
          <w:tcPr>
            <w:tcW w:w="649" w:type="pct"/>
            <w:vAlign w:val="center"/>
          </w:tcPr>
          <w:p w14:paraId="68728014"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0BA86DF0" w14:textId="77777777" w:rsidR="000D7985" w:rsidRPr="004C35D2" w:rsidRDefault="000D7985" w:rsidP="00C46C1F">
            <w:pPr>
              <w:spacing w:after="0" w:line="240" w:lineRule="auto"/>
              <w:jc w:val="center"/>
              <w:rPr>
                <w:rFonts w:ascii="Times New Roman" w:hAnsi="Times New Roman"/>
                <w:i/>
                <w:iCs/>
              </w:rPr>
            </w:pPr>
          </w:p>
        </w:tc>
      </w:tr>
      <w:tr w:rsidR="000D7985" w:rsidRPr="004C35D2" w14:paraId="0F3956D3" w14:textId="77777777" w:rsidTr="00C46C1F">
        <w:trPr>
          <w:trHeight w:val="20"/>
        </w:trPr>
        <w:tc>
          <w:tcPr>
            <w:tcW w:w="982" w:type="pct"/>
            <w:vMerge/>
          </w:tcPr>
          <w:p w14:paraId="09676FAE" w14:textId="77777777" w:rsidR="000D7985" w:rsidRPr="004C35D2" w:rsidRDefault="000D7985" w:rsidP="00C46C1F">
            <w:pPr>
              <w:spacing w:after="0" w:line="240" w:lineRule="auto"/>
              <w:rPr>
                <w:rFonts w:ascii="Times New Roman" w:hAnsi="Times New Roman"/>
                <w:b/>
                <w:bCs/>
              </w:rPr>
            </w:pPr>
          </w:p>
        </w:tc>
        <w:tc>
          <w:tcPr>
            <w:tcW w:w="2773" w:type="pct"/>
          </w:tcPr>
          <w:p w14:paraId="6034297F"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Самостоятельная работа обучающихся </w:t>
            </w:r>
          </w:p>
        </w:tc>
        <w:tc>
          <w:tcPr>
            <w:tcW w:w="649" w:type="pct"/>
            <w:vAlign w:val="center"/>
          </w:tcPr>
          <w:p w14:paraId="4C28CB52"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w:t>
            </w:r>
          </w:p>
        </w:tc>
        <w:tc>
          <w:tcPr>
            <w:tcW w:w="595" w:type="pct"/>
            <w:vMerge/>
          </w:tcPr>
          <w:p w14:paraId="540CEEFE" w14:textId="77777777" w:rsidR="000D7985" w:rsidRPr="004C35D2" w:rsidRDefault="000D7985" w:rsidP="00C46C1F">
            <w:pPr>
              <w:spacing w:after="0" w:line="240" w:lineRule="auto"/>
              <w:jc w:val="center"/>
              <w:rPr>
                <w:rFonts w:ascii="Times New Roman" w:hAnsi="Times New Roman"/>
                <w:i/>
                <w:iCs/>
              </w:rPr>
            </w:pPr>
          </w:p>
        </w:tc>
      </w:tr>
      <w:tr w:rsidR="000D7985" w:rsidRPr="004C35D2" w14:paraId="7ED28DFA" w14:textId="77777777" w:rsidTr="00C46C1F">
        <w:trPr>
          <w:trHeight w:val="20"/>
        </w:trPr>
        <w:tc>
          <w:tcPr>
            <w:tcW w:w="982" w:type="pct"/>
            <w:vMerge w:val="restart"/>
          </w:tcPr>
          <w:p w14:paraId="25C49A3F"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Тема № 2.2 </w:t>
            </w:r>
          </w:p>
          <w:p w14:paraId="025E2235"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Исполнение договорных обязательств</w:t>
            </w:r>
          </w:p>
        </w:tc>
        <w:tc>
          <w:tcPr>
            <w:tcW w:w="2773" w:type="pct"/>
          </w:tcPr>
          <w:p w14:paraId="7052EB05"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vAlign w:val="center"/>
          </w:tcPr>
          <w:p w14:paraId="380F1F9F"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2/0</w:t>
            </w:r>
          </w:p>
        </w:tc>
        <w:tc>
          <w:tcPr>
            <w:tcW w:w="595" w:type="pct"/>
            <w:vMerge w:val="restart"/>
          </w:tcPr>
          <w:p w14:paraId="373CEA75"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ОК 01, ОК 02, ОК</w:t>
            </w:r>
            <w:r>
              <w:rPr>
                <w:rFonts w:ascii="Times New Roman" w:hAnsi="Times New Roman"/>
              </w:rPr>
              <w:t xml:space="preserve"> 03, ОК 05, ОК 06, ПК 1.2., </w:t>
            </w:r>
          </w:p>
          <w:p w14:paraId="36FB6039" w14:textId="77777777" w:rsidR="000D7985"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ПК</w:t>
            </w:r>
            <w:r>
              <w:rPr>
                <w:rFonts w:ascii="Times New Roman" w:hAnsi="Times New Roman"/>
              </w:rPr>
              <w:t xml:space="preserve"> 1.3</w:t>
            </w:r>
            <w:r w:rsidRPr="004C35D2">
              <w:rPr>
                <w:rFonts w:ascii="Times New Roman" w:hAnsi="Times New Roman"/>
              </w:rPr>
              <w:t>.</w:t>
            </w:r>
            <w:r>
              <w:rPr>
                <w:rFonts w:ascii="Times New Roman" w:hAnsi="Times New Roman"/>
              </w:rPr>
              <w:t>,</w:t>
            </w:r>
          </w:p>
          <w:p w14:paraId="64A73CC0" w14:textId="77777777" w:rsidR="000D7985" w:rsidRPr="002C19F0"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lastRenderedPageBreak/>
              <w:t>ПК 2</w:t>
            </w:r>
            <w:r w:rsidRPr="004C35D2">
              <w:rPr>
                <w:rFonts w:ascii="Times New Roman" w:hAnsi="Times New Roman"/>
              </w:rPr>
              <w:t>.5.</w:t>
            </w:r>
          </w:p>
        </w:tc>
      </w:tr>
      <w:tr w:rsidR="000D7985" w:rsidRPr="004C35D2" w14:paraId="05BB23F4" w14:textId="77777777" w:rsidTr="00C46C1F">
        <w:trPr>
          <w:trHeight w:val="20"/>
        </w:trPr>
        <w:tc>
          <w:tcPr>
            <w:tcW w:w="982" w:type="pct"/>
            <w:vMerge/>
          </w:tcPr>
          <w:p w14:paraId="6E9DB62A" w14:textId="77777777" w:rsidR="000D7985" w:rsidRPr="004C35D2" w:rsidRDefault="000D7985" w:rsidP="00C46C1F">
            <w:pPr>
              <w:spacing w:after="0" w:line="240" w:lineRule="auto"/>
              <w:rPr>
                <w:rFonts w:ascii="Times New Roman" w:hAnsi="Times New Roman"/>
                <w:b/>
                <w:bCs/>
              </w:rPr>
            </w:pPr>
          </w:p>
        </w:tc>
        <w:tc>
          <w:tcPr>
            <w:tcW w:w="2773" w:type="pct"/>
          </w:tcPr>
          <w:p w14:paraId="33625D53" w14:textId="77777777" w:rsidR="000D7985" w:rsidRPr="004C35D2" w:rsidRDefault="000D7985" w:rsidP="00C46C1F">
            <w:pPr>
              <w:spacing w:after="0" w:line="240" w:lineRule="auto"/>
              <w:rPr>
                <w:rFonts w:ascii="Times New Roman" w:hAnsi="Times New Roman"/>
              </w:rPr>
            </w:pPr>
            <w:r w:rsidRPr="004C35D2">
              <w:rPr>
                <w:rFonts w:ascii="Times New Roman" w:hAnsi="Times New Roman"/>
                <w:b/>
                <w:bCs/>
              </w:rPr>
              <w:t xml:space="preserve">1. </w:t>
            </w:r>
            <w:r w:rsidRPr="004C35D2">
              <w:rPr>
                <w:rFonts w:ascii="Times New Roman" w:hAnsi="Times New Roman"/>
              </w:rPr>
              <w:t>Понятие и принципы исполнения договорных обязательств. Встречное исполнение обязательств. Санкция за нарушение договора. Меры защиты, меры ответственности. Виды договорной ответственности.</w:t>
            </w:r>
          </w:p>
        </w:tc>
        <w:tc>
          <w:tcPr>
            <w:tcW w:w="649" w:type="pct"/>
            <w:vMerge w:val="restart"/>
            <w:vAlign w:val="center"/>
          </w:tcPr>
          <w:p w14:paraId="5FA2FA90"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0A73561C" w14:textId="77777777" w:rsidR="000D7985" w:rsidRPr="004C35D2" w:rsidRDefault="000D7985" w:rsidP="00C46C1F">
            <w:pPr>
              <w:spacing w:after="0" w:line="240" w:lineRule="auto"/>
              <w:jc w:val="center"/>
              <w:rPr>
                <w:rFonts w:ascii="Times New Roman" w:hAnsi="Times New Roman"/>
                <w:i/>
                <w:iCs/>
              </w:rPr>
            </w:pPr>
          </w:p>
        </w:tc>
      </w:tr>
      <w:tr w:rsidR="000D7985" w:rsidRPr="004C35D2" w14:paraId="0A7D5334" w14:textId="77777777" w:rsidTr="00C46C1F">
        <w:trPr>
          <w:trHeight w:val="20"/>
        </w:trPr>
        <w:tc>
          <w:tcPr>
            <w:tcW w:w="982" w:type="pct"/>
            <w:vMerge/>
          </w:tcPr>
          <w:p w14:paraId="775EE875" w14:textId="77777777" w:rsidR="000D7985" w:rsidRPr="004C35D2" w:rsidRDefault="000D7985" w:rsidP="00C46C1F">
            <w:pPr>
              <w:spacing w:after="0" w:line="240" w:lineRule="auto"/>
              <w:rPr>
                <w:rFonts w:ascii="Times New Roman" w:hAnsi="Times New Roman"/>
                <w:b/>
                <w:bCs/>
              </w:rPr>
            </w:pPr>
          </w:p>
        </w:tc>
        <w:tc>
          <w:tcPr>
            <w:tcW w:w="2773" w:type="pct"/>
          </w:tcPr>
          <w:p w14:paraId="0F08BFC7" w14:textId="77777777" w:rsidR="000D7985" w:rsidRPr="004C35D2" w:rsidRDefault="000D7985" w:rsidP="00C46C1F">
            <w:pPr>
              <w:spacing w:after="0" w:line="240" w:lineRule="auto"/>
              <w:rPr>
                <w:rFonts w:ascii="Times New Roman" w:hAnsi="Times New Roman"/>
              </w:rPr>
            </w:pPr>
            <w:r w:rsidRPr="004C35D2">
              <w:rPr>
                <w:rFonts w:ascii="Times New Roman" w:hAnsi="Times New Roman"/>
                <w:b/>
                <w:bCs/>
              </w:rPr>
              <w:t>2.</w:t>
            </w:r>
            <w:r w:rsidRPr="004C35D2">
              <w:rPr>
                <w:rFonts w:ascii="Times New Roman" w:hAnsi="Times New Roman"/>
              </w:rPr>
              <w:t xml:space="preserve"> Способы обеспечения исполнения обязательств: неустойка, залог, поручительства, банковская гарантия, задаток, удержание имущества должника</w:t>
            </w:r>
            <w:r w:rsidRPr="004C35D2">
              <w:rPr>
                <w:rFonts w:eastAsia="Calibri"/>
              </w:rPr>
              <w:t xml:space="preserve"> </w:t>
            </w:r>
            <w:r w:rsidRPr="004C35D2">
              <w:rPr>
                <w:rFonts w:ascii="Times New Roman" w:hAnsi="Times New Roman"/>
              </w:rPr>
              <w:t>Понятие, основания возникновения обязательств..</w:t>
            </w:r>
          </w:p>
        </w:tc>
        <w:tc>
          <w:tcPr>
            <w:tcW w:w="649" w:type="pct"/>
            <w:vMerge/>
            <w:vAlign w:val="center"/>
          </w:tcPr>
          <w:p w14:paraId="5DB1DEBA"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0BBA7092" w14:textId="77777777" w:rsidR="000D7985" w:rsidRPr="004C35D2" w:rsidRDefault="000D7985" w:rsidP="00C46C1F">
            <w:pPr>
              <w:spacing w:after="0" w:line="240" w:lineRule="auto"/>
              <w:jc w:val="center"/>
              <w:rPr>
                <w:rFonts w:ascii="Times New Roman" w:hAnsi="Times New Roman"/>
                <w:i/>
                <w:iCs/>
              </w:rPr>
            </w:pPr>
          </w:p>
        </w:tc>
      </w:tr>
      <w:tr w:rsidR="000D7985" w:rsidRPr="004C35D2" w14:paraId="15A88CE0" w14:textId="77777777" w:rsidTr="00C46C1F">
        <w:trPr>
          <w:trHeight w:val="20"/>
        </w:trPr>
        <w:tc>
          <w:tcPr>
            <w:tcW w:w="982" w:type="pct"/>
            <w:vMerge/>
          </w:tcPr>
          <w:p w14:paraId="04EDB448" w14:textId="77777777" w:rsidR="000D7985" w:rsidRPr="004C35D2" w:rsidRDefault="000D7985" w:rsidP="00C46C1F">
            <w:pPr>
              <w:spacing w:after="0" w:line="240" w:lineRule="auto"/>
              <w:rPr>
                <w:rFonts w:ascii="Times New Roman" w:hAnsi="Times New Roman"/>
                <w:b/>
                <w:bCs/>
              </w:rPr>
            </w:pPr>
          </w:p>
        </w:tc>
        <w:tc>
          <w:tcPr>
            <w:tcW w:w="2773" w:type="pct"/>
          </w:tcPr>
          <w:p w14:paraId="2E29DF16"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176019EC" w14:textId="77777777" w:rsidR="000D7985" w:rsidRPr="004C35D2" w:rsidRDefault="000D7985" w:rsidP="00C46C1F">
            <w:pPr>
              <w:spacing w:after="0" w:line="240" w:lineRule="auto"/>
              <w:jc w:val="center"/>
              <w:rPr>
                <w:rFonts w:ascii="Times New Roman" w:hAnsi="Times New Roman"/>
                <w:b/>
                <w:bCs/>
                <w:i/>
                <w:iCs/>
              </w:rPr>
            </w:pPr>
          </w:p>
        </w:tc>
        <w:tc>
          <w:tcPr>
            <w:tcW w:w="595" w:type="pct"/>
            <w:vMerge/>
          </w:tcPr>
          <w:p w14:paraId="5CCF3EC9" w14:textId="77777777" w:rsidR="000D7985" w:rsidRPr="004C35D2" w:rsidRDefault="000D7985" w:rsidP="00C46C1F">
            <w:pPr>
              <w:spacing w:after="0" w:line="240" w:lineRule="auto"/>
              <w:jc w:val="center"/>
              <w:rPr>
                <w:rFonts w:ascii="Times New Roman" w:hAnsi="Times New Roman"/>
                <w:i/>
                <w:iCs/>
              </w:rPr>
            </w:pPr>
          </w:p>
        </w:tc>
      </w:tr>
      <w:tr w:rsidR="000D7985" w:rsidRPr="004C35D2" w14:paraId="1FBDD62F" w14:textId="77777777" w:rsidTr="00C46C1F">
        <w:trPr>
          <w:trHeight w:val="418"/>
        </w:trPr>
        <w:tc>
          <w:tcPr>
            <w:tcW w:w="982" w:type="pct"/>
            <w:vMerge/>
          </w:tcPr>
          <w:p w14:paraId="7E311768" w14:textId="77777777" w:rsidR="000D7985" w:rsidRPr="004C35D2" w:rsidRDefault="000D7985" w:rsidP="00C46C1F">
            <w:pPr>
              <w:spacing w:after="0" w:line="240" w:lineRule="auto"/>
              <w:rPr>
                <w:rFonts w:ascii="Times New Roman" w:hAnsi="Times New Roman"/>
                <w:b/>
                <w:bCs/>
              </w:rPr>
            </w:pPr>
          </w:p>
        </w:tc>
        <w:tc>
          <w:tcPr>
            <w:tcW w:w="2773" w:type="pct"/>
            <w:vAlign w:val="bottom"/>
          </w:tcPr>
          <w:p w14:paraId="3C5BED2A"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 xml:space="preserve">Самостоятельная работа обучающихся </w:t>
            </w:r>
          </w:p>
        </w:tc>
        <w:tc>
          <w:tcPr>
            <w:tcW w:w="649" w:type="pct"/>
            <w:vAlign w:val="center"/>
          </w:tcPr>
          <w:p w14:paraId="2DA62BD1"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w:t>
            </w:r>
          </w:p>
        </w:tc>
        <w:tc>
          <w:tcPr>
            <w:tcW w:w="595" w:type="pct"/>
            <w:vMerge/>
          </w:tcPr>
          <w:p w14:paraId="5AEBB64F" w14:textId="77777777" w:rsidR="000D7985" w:rsidRPr="004C35D2" w:rsidRDefault="000D7985" w:rsidP="00C46C1F">
            <w:pPr>
              <w:spacing w:after="0" w:line="240" w:lineRule="auto"/>
              <w:jc w:val="center"/>
              <w:rPr>
                <w:rFonts w:ascii="Times New Roman" w:hAnsi="Times New Roman"/>
                <w:i/>
                <w:iCs/>
              </w:rPr>
            </w:pPr>
          </w:p>
        </w:tc>
      </w:tr>
      <w:tr w:rsidR="000D7985" w:rsidRPr="004C35D2" w14:paraId="12B94301" w14:textId="77777777" w:rsidTr="00C46C1F">
        <w:trPr>
          <w:trHeight w:val="20"/>
        </w:trPr>
        <w:tc>
          <w:tcPr>
            <w:tcW w:w="3756" w:type="pct"/>
            <w:gridSpan w:val="2"/>
          </w:tcPr>
          <w:p w14:paraId="50CE889D" w14:textId="77777777" w:rsidR="000D7985" w:rsidRPr="004C35D2" w:rsidRDefault="000D7985" w:rsidP="00C46C1F">
            <w:pPr>
              <w:spacing w:after="0" w:line="240" w:lineRule="auto"/>
              <w:jc w:val="both"/>
              <w:rPr>
                <w:rFonts w:ascii="Times New Roman" w:hAnsi="Times New Roman"/>
                <w:b/>
                <w:bCs/>
              </w:rPr>
            </w:pPr>
            <w:r w:rsidRPr="004C35D2">
              <w:rPr>
                <w:rFonts w:ascii="Times New Roman" w:hAnsi="Times New Roman"/>
                <w:b/>
                <w:bCs/>
              </w:rPr>
              <w:t>Раздел 3.</w:t>
            </w:r>
            <w:r>
              <w:rPr>
                <w:rFonts w:ascii="Times New Roman" w:hAnsi="Times New Roman"/>
                <w:b/>
                <w:bCs/>
              </w:rPr>
              <w:t xml:space="preserve"> </w:t>
            </w:r>
            <w:r w:rsidRPr="004C35D2">
              <w:rPr>
                <w:rFonts w:ascii="Times New Roman" w:eastAsia="Calibri" w:hAnsi="Times New Roman"/>
                <w:b/>
                <w:bCs/>
              </w:rPr>
              <w:t>Правовое регулирование трудовых отношений</w:t>
            </w:r>
          </w:p>
        </w:tc>
        <w:tc>
          <w:tcPr>
            <w:tcW w:w="649" w:type="pct"/>
            <w:vAlign w:val="center"/>
          </w:tcPr>
          <w:p w14:paraId="1E5BCA13"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6/4</w:t>
            </w:r>
          </w:p>
        </w:tc>
        <w:tc>
          <w:tcPr>
            <w:tcW w:w="595" w:type="pct"/>
          </w:tcPr>
          <w:p w14:paraId="426408FA"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79131A8" w14:textId="77777777" w:rsidTr="00C46C1F">
        <w:trPr>
          <w:trHeight w:val="20"/>
        </w:trPr>
        <w:tc>
          <w:tcPr>
            <w:tcW w:w="982" w:type="pct"/>
            <w:vMerge w:val="restart"/>
          </w:tcPr>
          <w:p w14:paraId="684C2B38"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Тема № 3.1</w:t>
            </w:r>
          </w:p>
          <w:p w14:paraId="4D22E37A"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Основные нормы трудового законодательства в сфере торговли</w:t>
            </w:r>
          </w:p>
        </w:tc>
        <w:tc>
          <w:tcPr>
            <w:tcW w:w="2773" w:type="pct"/>
          </w:tcPr>
          <w:p w14:paraId="4E7D9AE2"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vAlign w:val="center"/>
          </w:tcPr>
          <w:p w14:paraId="43ABA898"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6/4</w:t>
            </w:r>
          </w:p>
        </w:tc>
        <w:tc>
          <w:tcPr>
            <w:tcW w:w="595" w:type="pct"/>
            <w:vMerge w:val="restart"/>
          </w:tcPr>
          <w:p w14:paraId="2B6F968D"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 xml:space="preserve">ОК 01, ОК 02, ОК 03, ОК 05, ОК 06, </w:t>
            </w:r>
          </w:p>
          <w:p w14:paraId="72EF7610"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ПК 2</w:t>
            </w:r>
            <w:r w:rsidRPr="004C35D2">
              <w:rPr>
                <w:rFonts w:ascii="Times New Roman" w:hAnsi="Times New Roman"/>
              </w:rPr>
              <w:t>.5.</w:t>
            </w:r>
          </w:p>
        </w:tc>
      </w:tr>
      <w:tr w:rsidR="000D7985" w:rsidRPr="004C35D2" w14:paraId="6EE6835D" w14:textId="77777777" w:rsidTr="00C46C1F">
        <w:trPr>
          <w:trHeight w:val="20"/>
        </w:trPr>
        <w:tc>
          <w:tcPr>
            <w:tcW w:w="982" w:type="pct"/>
            <w:vMerge/>
          </w:tcPr>
          <w:p w14:paraId="482ADEF6" w14:textId="77777777" w:rsidR="000D7985" w:rsidRPr="004C35D2" w:rsidRDefault="000D7985" w:rsidP="00C46C1F">
            <w:pPr>
              <w:spacing w:after="0" w:line="240" w:lineRule="auto"/>
              <w:rPr>
                <w:rFonts w:ascii="Times New Roman" w:hAnsi="Times New Roman"/>
                <w:b/>
                <w:bCs/>
              </w:rPr>
            </w:pPr>
          </w:p>
        </w:tc>
        <w:tc>
          <w:tcPr>
            <w:tcW w:w="2773" w:type="pct"/>
          </w:tcPr>
          <w:p w14:paraId="2FB8508B"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1. </w:t>
            </w:r>
            <w:r w:rsidRPr="004C35D2">
              <w:rPr>
                <w:rFonts w:ascii="Times New Roman" w:hAnsi="Times New Roman"/>
              </w:rPr>
              <w:t>Понятие трудового договора. Содержание трудового договора. Существенные условия трудового договора. Порядок приема на работу. Документы, необходимые при приеме на работу. Понятие и значение трудовой книжки. Виды трудового договора</w:t>
            </w:r>
          </w:p>
        </w:tc>
        <w:tc>
          <w:tcPr>
            <w:tcW w:w="649" w:type="pct"/>
            <w:vMerge w:val="restart"/>
            <w:vAlign w:val="center"/>
          </w:tcPr>
          <w:p w14:paraId="4CF6C1C8"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3174F4F7" w14:textId="77777777" w:rsidR="000D7985" w:rsidRPr="004C35D2" w:rsidRDefault="000D7985" w:rsidP="00C46C1F">
            <w:pPr>
              <w:spacing w:after="0" w:line="240" w:lineRule="auto"/>
              <w:jc w:val="center"/>
              <w:rPr>
                <w:rFonts w:ascii="Times New Roman" w:hAnsi="Times New Roman"/>
                <w:i/>
                <w:iCs/>
              </w:rPr>
            </w:pPr>
          </w:p>
        </w:tc>
      </w:tr>
      <w:tr w:rsidR="000D7985" w:rsidRPr="004C35D2" w14:paraId="4359C712" w14:textId="77777777" w:rsidTr="00C46C1F">
        <w:trPr>
          <w:trHeight w:val="20"/>
        </w:trPr>
        <w:tc>
          <w:tcPr>
            <w:tcW w:w="982" w:type="pct"/>
            <w:vMerge/>
          </w:tcPr>
          <w:p w14:paraId="1C4A8C9C" w14:textId="77777777" w:rsidR="000D7985" w:rsidRPr="004C35D2" w:rsidRDefault="000D7985" w:rsidP="00C46C1F">
            <w:pPr>
              <w:spacing w:after="0" w:line="240" w:lineRule="auto"/>
              <w:rPr>
                <w:rFonts w:ascii="Times New Roman" w:hAnsi="Times New Roman"/>
                <w:b/>
                <w:bCs/>
              </w:rPr>
            </w:pPr>
          </w:p>
        </w:tc>
        <w:tc>
          <w:tcPr>
            <w:tcW w:w="2773" w:type="pct"/>
          </w:tcPr>
          <w:p w14:paraId="73010008"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2. </w:t>
            </w:r>
            <w:r w:rsidRPr="004C35D2">
              <w:rPr>
                <w:rFonts w:ascii="Times New Roman" w:hAnsi="Times New Roman"/>
              </w:rPr>
              <w:t>Понятие дисциплины труда. Дисциплинарная ответственность. Виды дисциплинарных взысканий. Порядок привлечения работника к дисциплинарной ответственности. Понятие материальной ответственности и ее виды</w:t>
            </w:r>
          </w:p>
        </w:tc>
        <w:tc>
          <w:tcPr>
            <w:tcW w:w="649" w:type="pct"/>
            <w:vMerge/>
            <w:vAlign w:val="center"/>
          </w:tcPr>
          <w:p w14:paraId="086B1810"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0F86D9AF" w14:textId="77777777" w:rsidR="000D7985" w:rsidRPr="004C35D2" w:rsidRDefault="000D7985" w:rsidP="00C46C1F">
            <w:pPr>
              <w:spacing w:after="0" w:line="240" w:lineRule="auto"/>
              <w:jc w:val="center"/>
              <w:rPr>
                <w:rFonts w:ascii="Times New Roman" w:hAnsi="Times New Roman"/>
                <w:i/>
                <w:iCs/>
              </w:rPr>
            </w:pPr>
          </w:p>
        </w:tc>
      </w:tr>
      <w:tr w:rsidR="000D7985" w:rsidRPr="004C35D2" w14:paraId="468FA9C5" w14:textId="77777777" w:rsidTr="00C46C1F">
        <w:trPr>
          <w:trHeight w:val="20"/>
        </w:trPr>
        <w:tc>
          <w:tcPr>
            <w:tcW w:w="982" w:type="pct"/>
            <w:vMerge/>
          </w:tcPr>
          <w:p w14:paraId="6636D5BA" w14:textId="77777777" w:rsidR="000D7985" w:rsidRPr="004C35D2" w:rsidRDefault="000D7985" w:rsidP="00C46C1F">
            <w:pPr>
              <w:spacing w:after="0" w:line="240" w:lineRule="auto"/>
              <w:rPr>
                <w:rFonts w:ascii="Times New Roman" w:hAnsi="Times New Roman"/>
                <w:b/>
                <w:bCs/>
              </w:rPr>
            </w:pPr>
          </w:p>
        </w:tc>
        <w:tc>
          <w:tcPr>
            <w:tcW w:w="2773" w:type="pct"/>
          </w:tcPr>
          <w:p w14:paraId="60B238C1"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30382B71"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4</w:t>
            </w:r>
          </w:p>
        </w:tc>
        <w:tc>
          <w:tcPr>
            <w:tcW w:w="595" w:type="pct"/>
            <w:vMerge/>
          </w:tcPr>
          <w:p w14:paraId="75E75408" w14:textId="77777777" w:rsidR="000D7985" w:rsidRPr="004C35D2" w:rsidRDefault="000D7985" w:rsidP="00C46C1F">
            <w:pPr>
              <w:spacing w:after="0" w:line="240" w:lineRule="auto"/>
              <w:jc w:val="center"/>
              <w:rPr>
                <w:rFonts w:ascii="Times New Roman" w:hAnsi="Times New Roman"/>
                <w:i/>
                <w:iCs/>
              </w:rPr>
            </w:pPr>
          </w:p>
        </w:tc>
      </w:tr>
      <w:tr w:rsidR="000D7985" w:rsidRPr="004C35D2" w14:paraId="7B6F5BF2" w14:textId="77777777" w:rsidTr="00C46C1F">
        <w:trPr>
          <w:trHeight w:val="268"/>
        </w:trPr>
        <w:tc>
          <w:tcPr>
            <w:tcW w:w="982" w:type="pct"/>
            <w:vMerge/>
          </w:tcPr>
          <w:p w14:paraId="1070D5F1" w14:textId="77777777" w:rsidR="000D7985" w:rsidRPr="004C35D2" w:rsidRDefault="000D7985" w:rsidP="00C46C1F">
            <w:pPr>
              <w:spacing w:after="0" w:line="240" w:lineRule="auto"/>
              <w:rPr>
                <w:rFonts w:ascii="Times New Roman" w:hAnsi="Times New Roman"/>
                <w:b/>
                <w:bCs/>
              </w:rPr>
            </w:pPr>
          </w:p>
        </w:tc>
        <w:tc>
          <w:tcPr>
            <w:tcW w:w="2773" w:type="pct"/>
          </w:tcPr>
          <w:p w14:paraId="53CC3D31" w14:textId="77777777" w:rsidR="000D7985" w:rsidRPr="004C35D2" w:rsidRDefault="000D7985" w:rsidP="00C46C1F">
            <w:pPr>
              <w:spacing w:after="0" w:line="240" w:lineRule="auto"/>
              <w:rPr>
                <w:rFonts w:ascii="Times New Roman" w:hAnsi="Times New Roman"/>
                <w:bCs/>
              </w:rPr>
            </w:pPr>
            <w:r w:rsidRPr="004C35D2">
              <w:rPr>
                <w:rFonts w:ascii="Times New Roman" w:hAnsi="Times New Roman"/>
                <w:b/>
              </w:rPr>
              <w:t>Практическое занятие 6.</w:t>
            </w:r>
            <w:r w:rsidRPr="004C35D2">
              <w:rPr>
                <w:rFonts w:ascii="Times New Roman" w:hAnsi="Times New Roman"/>
              </w:rPr>
              <w:t>Оф</w:t>
            </w:r>
            <w:r w:rsidRPr="004C35D2">
              <w:rPr>
                <w:rFonts w:ascii="Times New Roman" w:hAnsi="Times New Roman"/>
                <w:bCs/>
              </w:rPr>
              <w:t>ормление трудового договора и договора о материальной ответственности</w:t>
            </w:r>
          </w:p>
        </w:tc>
        <w:tc>
          <w:tcPr>
            <w:tcW w:w="649" w:type="pct"/>
            <w:vAlign w:val="center"/>
          </w:tcPr>
          <w:p w14:paraId="5D5454F2"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074BA115" w14:textId="77777777" w:rsidR="000D7985" w:rsidRPr="004C35D2" w:rsidRDefault="000D7985" w:rsidP="00C46C1F">
            <w:pPr>
              <w:spacing w:after="0" w:line="240" w:lineRule="auto"/>
              <w:jc w:val="center"/>
              <w:rPr>
                <w:rFonts w:ascii="Times New Roman" w:hAnsi="Times New Roman"/>
                <w:i/>
                <w:iCs/>
              </w:rPr>
            </w:pPr>
          </w:p>
        </w:tc>
      </w:tr>
      <w:tr w:rsidR="000D7985" w:rsidRPr="004C35D2" w14:paraId="45734CBE" w14:textId="77777777" w:rsidTr="00C46C1F">
        <w:trPr>
          <w:trHeight w:val="513"/>
        </w:trPr>
        <w:tc>
          <w:tcPr>
            <w:tcW w:w="982" w:type="pct"/>
            <w:vMerge/>
          </w:tcPr>
          <w:p w14:paraId="7A275164" w14:textId="77777777" w:rsidR="000D7985" w:rsidRPr="004C35D2" w:rsidRDefault="000D7985" w:rsidP="00C46C1F">
            <w:pPr>
              <w:spacing w:after="0" w:line="240" w:lineRule="auto"/>
              <w:rPr>
                <w:rFonts w:ascii="Times New Roman" w:hAnsi="Times New Roman"/>
                <w:b/>
                <w:bCs/>
              </w:rPr>
            </w:pPr>
          </w:p>
        </w:tc>
        <w:tc>
          <w:tcPr>
            <w:tcW w:w="2773" w:type="pct"/>
          </w:tcPr>
          <w:p w14:paraId="516A5A8B"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rPr>
              <w:t xml:space="preserve">Практическое занятие 7. </w:t>
            </w:r>
            <w:r w:rsidRPr="004C35D2">
              <w:rPr>
                <w:rFonts w:ascii="Times New Roman" w:hAnsi="Times New Roman"/>
                <w:bCs/>
              </w:rPr>
              <w:t>Решение практических задач о соблюдении трудового законодательства работодателем и материальной ответственности работника</w:t>
            </w:r>
          </w:p>
        </w:tc>
        <w:tc>
          <w:tcPr>
            <w:tcW w:w="649" w:type="pct"/>
            <w:vAlign w:val="center"/>
          </w:tcPr>
          <w:p w14:paraId="78207204"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0FC2F665" w14:textId="77777777" w:rsidR="000D7985" w:rsidRPr="004C35D2" w:rsidRDefault="000D7985" w:rsidP="00C46C1F">
            <w:pPr>
              <w:spacing w:after="0" w:line="240" w:lineRule="auto"/>
              <w:jc w:val="center"/>
              <w:rPr>
                <w:rFonts w:ascii="Times New Roman" w:hAnsi="Times New Roman"/>
                <w:i/>
                <w:iCs/>
              </w:rPr>
            </w:pPr>
          </w:p>
        </w:tc>
      </w:tr>
      <w:tr w:rsidR="000D7985" w:rsidRPr="004C35D2" w14:paraId="54DBD7F6" w14:textId="77777777" w:rsidTr="00C46C1F">
        <w:trPr>
          <w:trHeight w:val="20"/>
        </w:trPr>
        <w:tc>
          <w:tcPr>
            <w:tcW w:w="982" w:type="pct"/>
            <w:vMerge/>
          </w:tcPr>
          <w:p w14:paraId="7353FCDF" w14:textId="77777777" w:rsidR="000D7985" w:rsidRPr="004C35D2" w:rsidRDefault="000D7985" w:rsidP="00C46C1F">
            <w:pPr>
              <w:spacing w:after="0" w:line="240" w:lineRule="auto"/>
              <w:rPr>
                <w:rFonts w:ascii="Times New Roman" w:hAnsi="Times New Roman"/>
                <w:b/>
                <w:bCs/>
              </w:rPr>
            </w:pPr>
          </w:p>
        </w:tc>
        <w:tc>
          <w:tcPr>
            <w:tcW w:w="2773" w:type="pct"/>
          </w:tcPr>
          <w:p w14:paraId="7818EDC5"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Самостоятельная работа обучающихся </w:t>
            </w:r>
          </w:p>
        </w:tc>
        <w:tc>
          <w:tcPr>
            <w:tcW w:w="649" w:type="pct"/>
            <w:vAlign w:val="center"/>
          </w:tcPr>
          <w:p w14:paraId="6F669B05"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w:t>
            </w:r>
          </w:p>
        </w:tc>
        <w:tc>
          <w:tcPr>
            <w:tcW w:w="595" w:type="pct"/>
            <w:vMerge/>
          </w:tcPr>
          <w:p w14:paraId="4E5603C7" w14:textId="77777777" w:rsidR="000D7985" w:rsidRPr="004C35D2" w:rsidRDefault="000D7985" w:rsidP="00C46C1F">
            <w:pPr>
              <w:spacing w:after="0" w:line="240" w:lineRule="auto"/>
              <w:jc w:val="center"/>
              <w:rPr>
                <w:rFonts w:ascii="Times New Roman" w:hAnsi="Times New Roman"/>
                <w:i/>
                <w:iCs/>
              </w:rPr>
            </w:pPr>
          </w:p>
        </w:tc>
      </w:tr>
      <w:tr w:rsidR="000D7985" w:rsidRPr="004C35D2" w14:paraId="2B2B2C0A" w14:textId="77777777" w:rsidTr="00C46C1F">
        <w:trPr>
          <w:trHeight w:val="20"/>
        </w:trPr>
        <w:tc>
          <w:tcPr>
            <w:tcW w:w="3756" w:type="pct"/>
            <w:gridSpan w:val="2"/>
          </w:tcPr>
          <w:p w14:paraId="10F8DD13" w14:textId="77777777" w:rsidR="000D7985" w:rsidRPr="004C35D2" w:rsidRDefault="000D7985" w:rsidP="00C46C1F">
            <w:pPr>
              <w:spacing w:after="0" w:line="240" w:lineRule="auto"/>
              <w:jc w:val="both"/>
              <w:rPr>
                <w:rFonts w:ascii="Times New Roman" w:hAnsi="Times New Roman"/>
                <w:b/>
                <w:bCs/>
              </w:rPr>
            </w:pPr>
            <w:r w:rsidRPr="004C35D2">
              <w:rPr>
                <w:rFonts w:ascii="Times New Roman" w:hAnsi="Times New Roman"/>
                <w:b/>
                <w:bCs/>
              </w:rPr>
              <w:t>Раздел 4. Административные правонарушения в торговой деятельности</w:t>
            </w:r>
          </w:p>
        </w:tc>
        <w:tc>
          <w:tcPr>
            <w:tcW w:w="649" w:type="pct"/>
            <w:vAlign w:val="center"/>
          </w:tcPr>
          <w:p w14:paraId="3645DA2D"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4/2</w:t>
            </w:r>
          </w:p>
        </w:tc>
        <w:tc>
          <w:tcPr>
            <w:tcW w:w="595" w:type="pct"/>
          </w:tcPr>
          <w:p w14:paraId="30CFB3A2"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8C73B77" w14:textId="77777777" w:rsidTr="00C46C1F">
        <w:trPr>
          <w:trHeight w:val="20"/>
        </w:trPr>
        <w:tc>
          <w:tcPr>
            <w:tcW w:w="982" w:type="pct"/>
            <w:vMerge w:val="restart"/>
          </w:tcPr>
          <w:p w14:paraId="32453B79"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Тема № 4.1.</w:t>
            </w:r>
          </w:p>
          <w:p w14:paraId="25076182"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Административное право в сфере торговой деятельности</w:t>
            </w:r>
          </w:p>
        </w:tc>
        <w:tc>
          <w:tcPr>
            <w:tcW w:w="2773" w:type="pct"/>
          </w:tcPr>
          <w:p w14:paraId="273475D2"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Содержание учебного материала </w:t>
            </w:r>
          </w:p>
        </w:tc>
        <w:tc>
          <w:tcPr>
            <w:tcW w:w="649" w:type="pct"/>
            <w:vAlign w:val="center"/>
          </w:tcPr>
          <w:p w14:paraId="2298B89B"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4/2</w:t>
            </w:r>
          </w:p>
        </w:tc>
        <w:tc>
          <w:tcPr>
            <w:tcW w:w="595" w:type="pct"/>
            <w:vMerge w:val="restart"/>
          </w:tcPr>
          <w:p w14:paraId="57EED871"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C35D2">
              <w:rPr>
                <w:rFonts w:ascii="Times New Roman" w:hAnsi="Times New Roman"/>
              </w:rPr>
              <w:t>ОК 01, ОК 02, ОК 03, ОК 05, ОК 06, ПК. 1.2. ПК 1.3, ПК 1.4, ПК 2.4</w:t>
            </w:r>
            <w:r>
              <w:rPr>
                <w:rFonts w:ascii="Times New Roman" w:hAnsi="Times New Roman"/>
              </w:rPr>
              <w:t>.</w:t>
            </w:r>
            <w:r w:rsidRPr="004C35D2">
              <w:rPr>
                <w:rFonts w:ascii="Times New Roman" w:hAnsi="Times New Roman"/>
              </w:rPr>
              <w:t xml:space="preserve"> </w:t>
            </w:r>
          </w:p>
          <w:p w14:paraId="00F2417E" w14:textId="77777777" w:rsidR="000D7985" w:rsidRPr="004C35D2" w:rsidRDefault="000D7985" w:rsidP="00C46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ПК 2</w:t>
            </w:r>
            <w:r w:rsidRPr="004C35D2">
              <w:rPr>
                <w:rFonts w:ascii="Times New Roman" w:hAnsi="Times New Roman"/>
              </w:rPr>
              <w:t>.5.</w:t>
            </w:r>
          </w:p>
        </w:tc>
      </w:tr>
      <w:tr w:rsidR="000D7985" w:rsidRPr="004C35D2" w14:paraId="4FEA8EC5" w14:textId="77777777" w:rsidTr="00C46C1F">
        <w:trPr>
          <w:trHeight w:val="20"/>
        </w:trPr>
        <w:tc>
          <w:tcPr>
            <w:tcW w:w="982" w:type="pct"/>
            <w:vMerge/>
          </w:tcPr>
          <w:p w14:paraId="3E412304" w14:textId="77777777" w:rsidR="000D7985" w:rsidRPr="004C35D2" w:rsidRDefault="000D7985" w:rsidP="00C46C1F">
            <w:pPr>
              <w:spacing w:after="0" w:line="240" w:lineRule="auto"/>
              <w:rPr>
                <w:rFonts w:ascii="Times New Roman" w:hAnsi="Times New Roman"/>
                <w:b/>
                <w:bCs/>
              </w:rPr>
            </w:pPr>
          </w:p>
        </w:tc>
        <w:tc>
          <w:tcPr>
            <w:tcW w:w="2773" w:type="pct"/>
          </w:tcPr>
          <w:p w14:paraId="63E92D23"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1. </w:t>
            </w:r>
            <w:r w:rsidRPr="004C35D2">
              <w:rPr>
                <w:rFonts w:ascii="Times New Roman" w:hAnsi="Times New Roman"/>
              </w:rPr>
              <w:t>Понятие административного права, административной ответственности. Признаки административной ответственности. Административные правонарушения в области торговой деятельности. Субъекты и объекты административного правонарушения.</w:t>
            </w:r>
          </w:p>
        </w:tc>
        <w:tc>
          <w:tcPr>
            <w:tcW w:w="649" w:type="pct"/>
            <w:vMerge w:val="restart"/>
            <w:vAlign w:val="center"/>
          </w:tcPr>
          <w:p w14:paraId="03758C02"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4F88D89B"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63AC1E8" w14:textId="77777777" w:rsidTr="00C46C1F">
        <w:trPr>
          <w:trHeight w:val="872"/>
        </w:trPr>
        <w:tc>
          <w:tcPr>
            <w:tcW w:w="982" w:type="pct"/>
            <w:vMerge/>
          </w:tcPr>
          <w:p w14:paraId="7473FAF2" w14:textId="77777777" w:rsidR="000D7985" w:rsidRPr="004C35D2" w:rsidRDefault="000D7985" w:rsidP="00C46C1F">
            <w:pPr>
              <w:spacing w:after="0" w:line="240" w:lineRule="auto"/>
              <w:rPr>
                <w:rFonts w:ascii="Times New Roman" w:hAnsi="Times New Roman"/>
                <w:b/>
                <w:bCs/>
              </w:rPr>
            </w:pPr>
          </w:p>
        </w:tc>
        <w:tc>
          <w:tcPr>
            <w:tcW w:w="2773" w:type="pct"/>
          </w:tcPr>
          <w:p w14:paraId="206F1EE3"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2.</w:t>
            </w:r>
            <w:r w:rsidRPr="004C35D2">
              <w:rPr>
                <w:rFonts w:ascii="Times New Roman" w:hAnsi="Times New Roman"/>
              </w:rPr>
              <w:t xml:space="preserve"> Субъекты и объекты административного правонарушения.  Состав административного проступка. Понятие и виды административных наказаний в области торговой деятельности. Процедура рассмотрения дел об административные правонарушения.</w:t>
            </w:r>
          </w:p>
        </w:tc>
        <w:tc>
          <w:tcPr>
            <w:tcW w:w="649" w:type="pct"/>
            <w:vMerge/>
            <w:vAlign w:val="center"/>
          </w:tcPr>
          <w:p w14:paraId="62009F70" w14:textId="77777777" w:rsidR="000D7985" w:rsidRPr="004C35D2" w:rsidRDefault="000D7985" w:rsidP="00C46C1F">
            <w:pPr>
              <w:spacing w:after="0" w:line="240" w:lineRule="auto"/>
              <w:jc w:val="center"/>
              <w:rPr>
                <w:rFonts w:ascii="Times New Roman" w:hAnsi="Times New Roman"/>
                <w:i/>
                <w:iCs/>
              </w:rPr>
            </w:pPr>
          </w:p>
        </w:tc>
        <w:tc>
          <w:tcPr>
            <w:tcW w:w="595" w:type="pct"/>
            <w:vMerge/>
          </w:tcPr>
          <w:p w14:paraId="4CF175A3" w14:textId="77777777" w:rsidR="000D7985" w:rsidRPr="004C35D2" w:rsidRDefault="000D7985" w:rsidP="00C46C1F">
            <w:pPr>
              <w:spacing w:after="0" w:line="240" w:lineRule="auto"/>
              <w:jc w:val="center"/>
              <w:rPr>
                <w:rFonts w:ascii="Times New Roman" w:hAnsi="Times New Roman"/>
                <w:i/>
                <w:iCs/>
              </w:rPr>
            </w:pPr>
          </w:p>
        </w:tc>
      </w:tr>
      <w:tr w:rsidR="000D7985" w:rsidRPr="004C35D2" w14:paraId="71BA6D87" w14:textId="77777777" w:rsidTr="00C46C1F">
        <w:trPr>
          <w:trHeight w:val="20"/>
        </w:trPr>
        <w:tc>
          <w:tcPr>
            <w:tcW w:w="982" w:type="pct"/>
            <w:vMerge/>
          </w:tcPr>
          <w:p w14:paraId="772DDD5C" w14:textId="77777777" w:rsidR="000D7985" w:rsidRPr="004C35D2" w:rsidRDefault="000D7985" w:rsidP="00C46C1F">
            <w:pPr>
              <w:spacing w:after="0" w:line="240" w:lineRule="auto"/>
              <w:rPr>
                <w:rFonts w:ascii="Times New Roman" w:hAnsi="Times New Roman"/>
                <w:b/>
                <w:bCs/>
              </w:rPr>
            </w:pPr>
          </w:p>
        </w:tc>
        <w:tc>
          <w:tcPr>
            <w:tcW w:w="2773" w:type="pct"/>
          </w:tcPr>
          <w:p w14:paraId="35920AD5" w14:textId="77777777" w:rsidR="000D7985" w:rsidRPr="004C35D2" w:rsidRDefault="000D7985" w:rsidP="00C46C1F">
            <w:pPr>
              <w:spacing w:after="0" w:line="240" w:lineRule="auto"/>
              <w:rPr>
                <w:rFonts w:ascii="Times New Roman" w:hAnsi="Times New Roman"/>
                <w:b/>
              </w:rPr>
            </w:pPr>
            <w:r w:rsidRPr="004C35D2">
              <w:rPr>
                <w:rFonts w:ascii="Times New Roman" w:hAnsi="Times New Roman"/>
                <w:b/>
                <w:bCs/>
              </w:rPr>
              <w:t>В том числе практических и лабораторных занятий</w:t>
            </w:r>
          </w:p>
        </w:tc>
        <w:tc>
          <w:tcPr>
            <w:tcW w:w="649" w:type="pct"/>
            <w:vAlign w:val="center"/>
          </w:tcPr>
          <w:p w14:paraId="3EB66352" w14:textId="77777777" w:rsidR="000D7985" w:rsidRPr="004C35D2" w:rsidRDefault="000D7985" w:rsidP="00C46C1F">
            <w:pPr>
              <w:spacing w:after="0" w:line="240" w:lineRule="auto"/>
              <w:jc w:val="center"/>
              <w:rPr>
                <w:rFonts w:ascii="Times New Roman" w:hAnsi="Times New Roman"/>
                <w:b/>
                <w:bCs/>
                <w:i/>
                <w:iCs/>
              </w:rPr>
            </w:pPr>
            <w:r w:rsidRPr="004C35D2">
              <w:rPr>
                <w:rFonts w:ascii="Times New Roman" w:hAnsi="Times New Roman"/>
                <w:b/>
                <w:bCs/>
                <w:i/>
                <w:iCs/>
              </w:rPr>
              <w:t>2</w:t>
            </w:r>
          </w:p>
        </w:tc>
        <w:tc>
          <w:tcPr>
            <w:tcW w:w="595" w:type="pct"/>
            <w:vMerge/>
          </w:tcPr>
          <w:p w14:paraId="760D27BD" w14:textId="77777777" w:rsidR="000D7985" w:rsidRPr="004C35D2" w:rsidRDefault="000D7985" w:rsidP="00C46C1F">
            <w:pPr>
              <w:spacing w:after="0" w:line="240" w:lineRule="auto"/>
              <w:jc w:val="center"/>
              <w:rPr>
                <w:rFonts w:ascii="Times New Roman" w:hAnsi="Times New Roman"/>
                <w:i/>
                <w:iCs/>
              </w:rPr>
            </w:pPr>
          </w:p>
        </w:tc>
      </w:tr>
      <w:tr w:rsidR="000D7985" w:rsidRPr="004C35D2" w14:paraId="277EF4A6" w14:textId="77777777" w:rsidTr="00C46C1F">
        <w:trPr>
          <w:trHeight w:val="187"/>
        </w:trPr>
        <w:tc>
          <w:tcPr>
            <w:tcW w:w="982" w:type="pct"/>
            <w:vMerge/>
          </w:tcPr>
          <w:p w14:paraId="1808B53A" w14:textId="77777777" w:rsidR="000D7985" w:rsidRPr="004C35D2" w:rsidRDefault="000D7985" w:rsidP="00C46C1F">
            <w:pPr>
              <w:spacing w:after="0" w:line="240" w:lineRule="auto"/>
              <w:rPr>
                <w:rFonts w:ascii="Times New Roman" w:hAnsi="Times New Roman"/>
                <w:b/>
                <w:bCs/>
              </w:rPr>
            </w:pPr>
          </w:p>
        </w:tc>
        <w:tc>
          <w:tcPr>
            <w:tcW w:w="2773" w:type="pct"/>
          </w:tcPr>
          <w:p w14:paraId="211D3C2D" w14:textId="77777777" w:rsidR="000D7985" w:rsidRPr="004C35D2" w:rsidRDefault="000D7985" w:rsidP="00C46C1F">
            <w:pPr>
              <w:spacing w:after="0" w:line="240" w:lineRule="auto"/>
              <w:rPr>
                <w:rFonts w:ascii="Times New Roman" w:hAnsi="Times New Roman"/>
                <w:bCs/>
              </w:rPr>
            </w:pPr>
            <w:r w:rsidRPr="004C35D2">
              <w:rPr>
                <w:rFonts w:ascii="Times New Roman" w:hAnsi="Times New Roman"/>
                <w:b/>
              </w:rPr>
              <w:t xml:space="preserve">Практическое занятие 8. </w:t>
            </w:r>
            <w:r w:rsidRPr="004C35D2">
              <w:rPr>
                <w:rFonts w:ascii="Times New Roman" w:hAnsi="Times New Roman"/>
                <w:bCs/>
              </w:rPr>
              <w:t>Решение практических задач на применение административного законодательства в сфере торговли</w:t>
            </w:r>
          </w:p>
        </w:tc>
        <w:tc>
          <w:tcPr>
            <w:tcW w:w="649" w:type="pct"/>
            <w:vAlign w:val="center"/>
          </w:tcPr>
          <w:p w14:paraId="799A5679"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2</w:t>
            </w:r>
          </w:p>
        </w:tc>
        <w:tc>
          <w:tcPr>
            <w:tcW w:w="595" w:type="pct"/>
            <w:vMerge/>
          </w:tcPr>
          <w:p w14:paraId="30F44EC7"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0B6DB52" w14:textId="77777777" w:rsidTr="00C46C1F">
        <w:trPr>
          <w:trHeight w:val="20"/>
        </w:trPr>
        <w:tc>
          <w:tcPr>
            <w:tcW w:w="982" w:type="pct"/>
            <w:vMerge/>
          </w:tcPr>
          <w:p w14:paraId="4C7C3B4D" w14:textId="77777777" w:rsidR="000D7985" w:rsidRPr="004C35D2" w:rsidRDefault="000D7985" w:rsidP="00C46C1F">
            <w:pPr>
              <w:spacing w:after="0" w:line="240" w:lineRule="auto"/>
              <w:rPr>
                <w:rFonts w:ascii="Times New Roman" w:hAnsi="Times New Roman"/>
                <w:b/>
                <w:bCs/>
              </w:rPr>
            </w:pPr>
          </w:p>
        </w:tc>
        <w:tc>
          <w:tcPr>
            <w:tcW w:w="2773" w:type="pct"/>
          </w:tcPr>
          <w:p w14:paraId="54FBDF40"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 xml:space="preserve">Самостоятельная работа обучающихся </w:t>
            </w:r>
          </w:p>
        </w:tc>
        <w:tc>
          <w:tcPr>
            <w:tcW w:w="649" w:type="pct"/>
            <w:vAlign w:val="center"/>
          </w:tcPr>
          <w:p w14:paraId="5DB071C4" w14:textId="77777777" w:rsidR="000D7985" w:rsidRPr="004C35D2" w:rsidRDefault="000D7985" w:rsidP="00C46C1F">
            <w:pPr>
              <w:spacing w:after="0" w:line="240" w:lineRule="auto"/>
              <w:jc w:val="center"/>
              <w:rPr>
                <w:rFonts w:ascii="Times New Roman" w:hAnsi="Times New Roman"/>
                <w:i/>
                <w:iCs/>
              </w:rPr>
            </w:pPr>
            <w:r w:rsidRPr="004C35D2">
              <w:rPr>
                <w:rFonts w:ascii="Times New Roman" w:hAnsi="Times New Roman"/>
                <w:i/>
                <w:iCs/>
              </w:rPr>
              <w:t>-</w:t>
            </w:r>
          </w:p>
        </w:tc>
        <w:tc>
          <w:tcPr>
            <w:tcW w:w="595" w:type="pct"/>
            <w:vMerge/>
          </w:tcPr>
          <w:p w14:paraId="55094C09" w14:textId="77777777" w:rsidR="000D7985" w:rsidRPr="004C35D2" w:rsidRDefault="000D7985" w:rsidP="00C46C1F">
            <w:pPr>
              <w:spacing w:after="0" w:line="240" w:lineRule="auto"/>
              <w:jc w:val="center"/>
              <w:rPr>
                <w:rFonts w:ascii="Times New Roman" w:hAnsi="Times New Roman"/>
                <w:i/>
                <w:iCs/>
              </w:rPr>
            </w:pPr>
          </w:p>
        </w:tc>
      </w:tr>
      <w:tr w:rsidR="000D7985" w:rsidRPr="004C35D2" w14:paraId="6CD0C9B3" w14:textId="77777777" w:rsidTr="00C46C1F">
        <w:trPr>
          <w:trHeight w:val="20"/>
        </w:trPr>
        <w:tc>
          <w:tcPr>
            <w:tcW w:w="3756" w:type="pct"/>
            <w:gridSpan w:val="2"/>
          </w:tcPr>
          <w:p w14:paraId="6208C1C3" w14:textId="77777777" w:rsidR="000D7985" w:rsidRPr="004C35D2" w:rsidRDefault="000D7985" w:rsidP="00C46C1F">
            <w:pPr>
              <w:spacing w:after="0" w:line="240" w:lineRule="auto"/>
              <w:rPr>
                <w:rFonts w:ascii="Times New Roman" w:hAnsi="Times New Roman"/>
                <w:b/>
                <w:bCs/>
              </w:rPr>
            </w:pPr>
            <w:r w:rsidRPr="004C35D2">
              <w:rPr>
                <w:rFonts w:ascii="Times New Roman" w:hAnsi="Times New Roman"/>
                <w:b/>
                <w:bCs/>
              </w:rPr>
              <w:t>Всего:</w:t>
            </w:r>
          </w:p>
        </w:tc>
        <w:tc>
          <w:tcPr>
            <w:tcW w:w="649" w:type="pct"/>
            <w:vAlign w:val="center"/>
          </w:tcPr>
          <w:p w14:paraId="04FE420A" w14:textId="77777777" w:rsidR="000D7985" w:rsidRPr="004C35D2" w:rsidRDefault="000D7985" w:rsidP="00C46C1F">
            <w:pPr>
              <w:spacing w:after="0" w:line="240" w:lineRule="auto"/>
              <w:jc w:val="center"/>
              <w:rPr>
                <w:rFonts w:ascii="Times New Roman" w:hAnsi="Times New Roman"/>
                <w:b/>
                <w:bCs/>
              </w:rPr>
            </w:pPr>
            <w:r w:rsidRPr="004C35D2">
              <w:rPr>
                <w:rFonts w:ascii="Times New Roman" w:hAnsi="Times New Roman"/>
                <w:b/>
                <w:bCs/>
              </w:rPr>
              <w:t>32</w:t>
            </w:r>
          </w:p>
        </w:tc>
        <w:tc>
          <w:tcPr>
            <w:tcW w:w="595" w:type="pct"/>
          </w:tcPr>
          <w:p w14:paraId="29383833" w14:textId="77777777" w:rsidR="000D7985" w:rsidRPr="004C35D2" w:rsidRDefault="000D7985" w:rsidP="00C46C1F">
            <w:pPr>
              <w:spacing w:after="0" w:line="240" w:lineRule="auto"/>
              <w:jc w:val="center"/>
              <w:rPr>
                <w:rFonts w:ascii="Times New Roman" w:hAnsi="Times New Roman"/>
                <w:i/>
                <w:iCs/>
              </w:rPr>
            </w:pPr>
          </w:p>
        </w:tc>
      </w:tr>
    </w:tbl>
    <w:p w14:paraId="20D6DBAE" w14:textId="77777777" w:rsidR="000D7985" w:rsidRPr="00A37B7C" w:rsidRDefault="000D7985" w:rsidP="000D7985">
      <w:pPr>
        <w:rPr>
          <w:rFonts w:ascii="Times New Roman" w:hAnsi="Times New Roman"/>
          <w:i/>
        </w:rPr>
        <w:sectPr w:rsidR="000D7985" w:rsidRPr="00A37B7C" w:rsidSect="00C46C1F">
          <w:pgSz w:w="16840" w:h="11907" w:orient="landscape"/>
          <w:pgMar w:top="851" w:right="1134" w:bottom="851" w:left="992" w:header="709" w:footer="709" w:gutter="0"/>
          <w:cols w:space="720"/>
        </w:sectPr>
      </w:pPr>
    </w:p>
    <w:p w14:paraId="6DB65B3B" w14:textId="77777777" w:rsidR="000D7985" w:rsidRPr="00A37B7C" w:rsidRDefault="000D7985" w:rsidP="000D7985">
      <w:pPr>
        <w:ind w:left="1353"/>
        <w:rPr>
          <w:rFonts w:ascii="Times New Roman" w:hAnsi="Times New Roman"/>
          <w:b/>
          <w:bCs/>
        </w:rPr>
      </w:pPr>
      <w:r w:rsidRPr="00A37B7C">
        <w:rPr>
          <w:rFonts w:ascii="Times New Roman" w:hAnsi="Times New Roman"/>
          <w:b/>
          <w:bCs/>
        </w:rPr>
        <w:lastRenderedPageBreak/>
        <w:t>3. УСЛОВИЯ РЕАЛИЗАЦИИ УЧЕБНОЙ ДИСЦИПЛИНЫ</w:t>
      </w:r>
    </w:p>
    <w:p w14:paraId="07D6C90B" w14:textId="77777777" w:rsidR="000D7985" w:rsidRPr="009F7A43" w:rsidRDefault="000D7985" w:rsidP="000D7985">
      <w:pPr>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5EB5FF8" w14:textId="77777777" w:rsidR="000D7985" w:rsidRPr="00A37B7C" w:rsidRDefault="000D7985" w:rsidP="000D7985">
      <w:pPr>
        <w:suppressAutoHyphens/>
        <w:autoSpaceDE w:val="0"/>
        <w:autoSpaceDN w:val="0"/>
        <w:adjustRightInd w:val="0"/>
        <w:spacing w:after="0"/>
        <w:ind w:firstLine="709"/>
        <w:jc w:val="both"/>
        <w:rPr>
          <w:rFonts w:ascii="Times New Roman" w:hAnsi="Times New Roman"/>
          <w:bCs/>
          <w:sz w:val="24"/>
          <w:szCs w:val="24"/>
        </w:rPr>
      </w:pPr>
      <w:r w:rsidRPr="00A37B7C">
        <w:rPr>
          <w:rFonts w:ascii="Times New Roman" w:hAnsi="Times New Roman"/>
          <w:bCs/>
          <w:sz w:val="24"/>
          <w:szCs w:val="24"/>
        </w:rPr>
        <w:t>Кабинет «Правовое обеспечение профессиональной деятельности»</w:t>
      </w:r>
      <w:r w:rsidRPr="00A37B7C">
        <w:rPr>
          <w:rFonts w:ascii="Times New Roman" w:hAnsi="Times New Roman"/>
          <w:sz w:val="24"/>
          <w:szCs w:val="24"/>
        </w:rPr>
        <w:t xml:space="preserve">, </w:t>
      </w:r>
      <w:r w:rsidRPr="00A37B7C">
        <w:rPr>
          <w:rFonts w:ascii="Times New Roman" w:hAnsi="Times New Roman"/>
          <w:bCs/>
          <w:sz w:val="24"/>
          <w:szCs w:val="24"/>
        </w:rPr>
        <w:t xml:space="preserve">оснащенный в соответствии с п. 6.1.2.1 </w:t>
      </w:r>
      <w:r>
        <w:rPr>
          <w:rFonts w:ascii="Times New Roman" w:hAnsi="Times New Roman"/>
          <w:bCs/>
          <w:sz w:val="24"/>
          <w:szCs w:val="24"/>
        </w:rPr>
        <w:t>п</w:t>
      </w:r>
      <w:r w:rsidRPr="00A37B7C">
        <w:rPr>
          <w:rFonts w:ascii="Times New Roman" w:hAnsi="Times New Roman"/>
          <w:bCs/>
          <w:sz w:val="24"/>
          <w:szCs w:val="24"/>
        </w:rPr>
        <w:t xml:space="preserve">римерной </w:t>
      </w:r>
      <w:r>
        <w:rPr>
          <w:rFonts w:ascii="Times New Roman" w:hAnsi="Times New Roman"/>
          <w:bCs/>
          <w:sz w:val="24"/>
          <w:szCs w:val="24"/>
        </w:rPr>
        <w:t>образовательной</w:t>
      </w:r>
      <w:r w:rsidRPr="00A37B7C">
        <w:rPr>
          <w:rFonts w:ascii="Times New Roman" w:hAnsi="Times New Roman"/>
          <w:bCs/>
          <w:sz w:val="24"/>
          <w:szCs w:val="24"/>
        </w:rPr>
        <w:t xml:space="preserve"> программы по специальности</w:t>
      </w:r>
    </w:p>
    <w:p w14:paraId="41CD970B" w14:textId="77777777" w:rsidR="000D7985" w:rsidRPr="00A37B7C" w:rsidRDefault="000D7985" w:rsidP="000D7985">
      <w:pPr>
        <w:suppressAutoHyphens/>
        <w:spacing w:after="0"/>
        <w:ind w:firstLine="709"/>
        <w:jc w:val="both"/>
        <w:rPr>
          <w:rFonts w:ascii="Times New Roman" w:hAnsi="Times New Roman"/>
          <w:bCs/>
          <w:sz w:val="24"/>
          <w:szCs w:val="24"/>
        </w:rPr>
      </w:pPr>
    </w:p>
    <w:p w14:paraId="072854B2" w14:textId="77777777" w:rsidR="000D7985" w:rsidRPr="00A37B7C" w:rsidRDefault="000D7985" w:rsidP="000D7985">
      <w:pPr>
        <w:suppressAutoHyphens/>
        <w:spacing w:after="0"/>
        <w:ind w:firstLine="709"/>
        <w:jc w:val="both"/>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3145E005"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AFF1DC" w14:textId="77777777" w:rsidR="000D7985" w:rsidRPr="00A37B7C" w:rsidRDefault="000D7985" w:rsidP="000D7985">
      <w:pPr>
        <w:suppressAutoHyphens/>
        <w:spacing w:after="0"/>
        <w:ind w:firstLine="709"/>
        <w:jc w:val="both"/>
        <w:rPr>
          <w:rFonts w:ascii="Times New Roman" w:hAnsi="Times New Roman"/>
          <w:sz w:val="24"/>
          <w:szCs w:val="24"/>
        </w:rPr>
      </w:pPr>
    </w:p>
    <w:p w14:paraId="58DE8127" w14:textId="77777777" w:rsidR="000D7985" w:rsidRPr="00A37B7C" w:rsidRDefault="000D7985" w:rsidP="000D7985">
      <w:pPr>
        <w:suppressAutoHyphens/>
        <w:spacing w:after="0"/>
        <w:ind w:firstLine="709"/>
        <w:jc w:val="both"/>
        <w:rPr>
          <w:rFonts w:ascii="Times New Roman" w:hAnsi="Times New Roman"/>
          <w:b/>
          <w:sz w:val="24"/>
          <w:szCs w:val="24"/>
        </w:rPr>
      </w:pPr>
      <w:r w:rsidRPr="00A37B7C">
        <w:rPr>
          <w:rFonts w:ascii="Times New Roman" w:hAnsi="Times New Roman"/>
          <w:b/>
          <w:sz w:val="24"/>
          <w:szCs w:val="24"/>
        </w:rPr>
        <w:t>3.2.1. Основные печатные и электронные издания</w:t>
      </w:r>
    </w:p>
    <w:p w14:paraId="6B0D9526" w14:textId="77777777" w:rsidR="000D7985" w:rsidRPr="00A37B7C"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Волков, А. М.  Правовое обеспечение профессиональной деятельности в торговле: учебное пособие для среднего профессионального образования / А. М. Волков, Е. А. Лютягина. — Москва: Издательство Юрайт, 2022. — 278 с. — (Профессиональное образование). — ISBN 978-5-534-14240-2. — Текст: электронный // Образовательная платформа Юрайт [сайт]. — URL: https://urait.ru/bcode/496889 (дата обращения: 18.06.2022).</w:t>
      </w:r>
    </w:p>
    <w:p w14:paraId="031FC6CC" w14:textId="77777777" w:rsidR="000D7985" w:rsidRPr="00A37B7C"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 xml:space="preserve">Гуреева, М. А. Правовое обеспечение профессиональной деятельности: учебник / М.А. Гуреева. — Москва: ФОРУМ: ИНФРА-М, 2021. — 239 с. — (Среднее профессиональное образование). - ISBN 978-5-8199-0743-6. - Текст: электронный. - URL: https://znanium.com/catalog/product/1225693 (дата обращения: 18.06.2022). </w:t>
      </w:r>
    </w:p>
    <w:p w14:paraId="751A3A7A" w14:textId="77777777" w:rsidR="000D7985" w:rsidRPr="00A37B7C"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Матвеев, Р. Ф. Правовое обеспечение профессиональной деятельности: краткий курс / Р.Ф. Матвеев. — 3-е изд., испр</w:t>
      </w:r>
      <w:proofErr w:type="gramStart"/>
      <w:r w:rsidRPr="00A37B7C">
        <w:rPr>
          <w:rFonts w:ascii="Times New Roman" w:hAnsi="Times New Roman"/>
          <w:bCs/>
          <w:sz w:val="24"/>
          <w:szCs w:val="24"/>
        </w:rPr>
        <w:t>.</w:t>
      </w:r>
      <w:proofErr w:type="gramEnd"/>
      <w:r w:rsidRPr="00A37B7C">
        <w:rPr>
          <w:rFonts w:ascii="Times New Roman" w:hAnsi="Times New Roman"/>
          <w:bCs/>
          <w:sz w:val="24"/>
          <w:szCs w:val="24"/>
        </w:rPr>
        <w:t xml:space="preserve"> и доп. — Москва: ФОРУМ: ИНФРА-М, 2022. — 128 с. — (Профессиональное образование). - ISBN 978-5-00091-063-4. - Текст: электронный. - URL: https://znanium.com/catalog/product/1834716 (дата обращения: 18.06.2022). </w:t>
      </w:r>
    </w:p>
    <w:p w14:paraId="0A424746" w14:textId="77777777" w:rsidR="000D7985" w:rsidRPr="00A37B7C"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Николюкин, С. В.  Правовое обеспечение профессиональной деятельности: учебник и практикум для среднего профессионального образования / С. В. Николюкин. — Москва: Издательство Юрайт, 2022. — 248 с. — (Профессиональное образование). — ISBN 978-5-534-14511-3. — Текст: электронный // Образовательная платформа Юрайт [сайт]. — URL: https://urait.ru/bcode/497103 (дата обращения: 18.06.2022).</w:t>
      </w:r>
    </w:p>
    <w:p w14:paraId="2BB4F0AB" w14:textId="77777777" w:rsidR="000D7985" w:rsidRPr="00A37B7C"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Правовое обеспечение профессиональной деятельности: учебник и практикум для среднего профессионального образования / А. П. Анисимов, А. Я. Рыженков, А. Ю. Осетрова, О. В. Попова; под редакцией А. Я. Рыженкова. — 5-е изд., перераб</w:t>
      </w:r>
      <w:proofErr w:type="gramStart"/>
      <w:r w:rsidRPr="00A37B7C">
        <w:rPr>
          <w:rFonts w:ascii="Times New Roman" w:hAnsi="Times New Roman"/>
          <w:bCs/>
          <w:sz w:val="24"/>
          <w:szCs w:val="24"/>
        </w:rPr>
        <w:t>.</w:t>
      </w:r>
      <w:proofErr w:type="gramEnd"/>
      <w:r w:rsidRPr="00A37B7C">
        <w:rPr>
          <w:rFonts w:ascii="Times New Roman" w:hAnsi="Times New Roman"/>
          <w:bCs/>
          <w:sz w:val="24"/>
          <w:szCs w:val="24"/>
        </w:rPr>
        <w:t xml:space="preserve"> и доп. — Москва: Издательство Юрайт, 2022. — 339 с. — (Профессиональное образование). — ISBN 978-5-534-15069-8. — Текст: электронный // Образовательная платформа Юрайт [сайт]. — URL: https://urait.ru/bcode/492847 (дата обращения: 18.06.2022).</w:t>
      </w:r>
    </w:p>
    <w:p w14:paraId="5781985A" w14:textId="77777777" w:rsidR="000D7985" w:rsidRPr="00A37B7C"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Хабибулин, А. Г. Правовое обеспечение профессиональной деятельности: учебник / А. Г. Хабибулин, К. Р. Мурсалимов. — 2-е изд., перераб</w:t>
      </w:r>
      <w:proofErr w:type="gramStart"/>
      <w:r w:rsidRPr="00A37B7C">
        <w:rPr>
          <w:rFonts w:ascii="Times New Roman" w:hAnsi="Times New Roman"/>
          <w:bCs/>
          <w:sz w:val="24"/>
          <w:szCs w:val="24"/>
        </w:rPr>
        <w:t>.</w:t>
      </w:r>
      <w:proofErr w:type="gramEnd"/>
      <w:r w:rsidRPr="00A37B7C">
        <w:rPr>
          <w:rFonts w:ascii="Times New Roman" w:hAnsi="Times New Roman"/>
          <w:bCs/>
          <w:sz w:val="24"/>
          <w:szCs w:val="24"/>
        </w:rPr>
        <w:t xml:space="preserve"> и доп. — Москва: ФОРУМ: ИНФРА-М, 2021. — 364 с. — (Среднее профессиональное образование). - ISBN </w:t>
      </w:r>
      <w:r w:rsidRPr="00A37B7C">
        <w:rPr>
          <w:rFonts w:ascii="Times New Roman" w:hAnsi="Times New Roman"/>
          <w:bCs/>
          <w:sz w:val="24"/>
          <w:szCs w:val="24"/>
        </w:rPr>
        <w:lastRenderedPageBreak/>
        <w:t xml:space="preserve">978-5-8199-0874-7. - Текст: электронный. - URL: https://znanium.com/catalog/product/1150310 (дата обращения: 18.06.2022). </w:t>
      </w:r>
    </w:p>
    <w:p w14:paraId="21BE926F" w14:textId="77777777" w:rsidR="000D7985" w:rsidRPr="00510FBD" w:rsidRDefault="000D7985" w:rsidP="000D7985">
      <w:pPr>
        <w:numPr>
          <w:ilvl w:val="0"/>
          <w:numId w:val="59"/>
        </w:numPr>
        <w:spacing w:after="0" w:line="276" w:lineRule="auto"/>
        <w:ind w:left="0" w:firstLine="709"/>
        <w:contextualSpacing/>
        <w:jc w:val="both"/>
        <w:rPr>
          <w:rFonts w:ascii="Times New Roman" w:hAnsi="Times New Roman"/>
          <w:bCs/>
          <w:sz w:val="24"/>
          <w:szCs w:val="24"/>
        </w:rPr>
      </w:pPr>
      <w:r w:rsidRPr="00A37B7C">
        <w:rPr>
          <w:rFonts w:ascii="Times New Roman" w:hAnsi="Times New Roman"/>
          <w:bCs/>
          <w:sz w:val="24"/>
          <w:szCs w:val="24"/>
        </w:rPr>
        <w:t>Юнусова, А. Н. Правовые основы профессиональной деятельности: учебное пособие для СПО / А. Н. Юнусова. — Саратов: Профобразование, 2022. — 95 c. — ISBN 978-5-4488-1361-0. — Текст: электронный // Электронный ресурс цифровой образовательной среды СПО PROF</w:t>
      </w:r>
      <w:proofErr w:type="gramStart"/>
      <w:r w:rsidRPr="00A37B7C">
        <w:rPr>
          <w:rFonts w:ascii="Times New Roman" w:hAnsi="Times New Roman"/>
          <w:bCs/>
          <w:sz w:val="24"/>
          <w:szCs w:val="24"/>
        </w:rPr>
        <w:t>образование :</w:t>
      </w:r>
      <w:proofErr w:type="gramEnd"/>
      <w:r w:rsidRPr="00A37B7C">
        <w:rPr>
          <w:rFonts w:ascii="Times New Roman" w:hAnsi="Times New Roman"/>
          <w:bCs/>
          <w:sz w:val="24"/>
          <w:szCs w:val="24"/>
        </w:rPr>
        <w:t xml:space="preserve"> [сайт]. — URL: </w:t>
      </w:r>
      <w:hyperlink r:id="rId245" w:history="1">
        <w:r w:rsidRPr="00510FBD">
          <w:rPr>
            <w:rStyle w:val="a5"/>
            <w:bCs/>
            <w:color w:val="auto"/>
            <w:sz w:val="24"/>
            <w:szCs w:val="24"/>
          </w:rPr>
          <w:t>https://profspo.ru/books/120566</w:t>
        </w:r>
      </w:hyperlink>
    </w:p>
    <w:p w14:paraId="270468B8" w14:textId="77777777" w:rsidR="000D7985" w:rsidRPr="001B5FE4" w:rsidRDefault="00F16761" w:rsidP="000D7985">
      <w:pPr>
        <w:numPr>
          <w:ilvl w:val="0"/>
          <w:numId w:val="59"/>
        </w:numPr>
        <w:spacing w:after="0" w:line="276" w:lineRule="auto"/>
        <w:ind w:left="0" w:firstLine="709"/>
        <w:contextualSpacing/>
        <w:jc w:val="both"/>
        <w:rPr>
          <w:rFonts w:ascii="Times New Roman" w:hAnsi="Times New Roman"/>
          <w:bCs/>
          <w:sz w:val="24"/>
          <w:szCs w:val="24"/>
        </w:rPr>
      </w:pPr>
      <w:hyperlink r:id="rId246" w:history="1">
        <w:r w:rsidR="000D7985" w:rsidRPr="001B5FE4">
          <w:rPr>
            <w:rFonts w:ascii="Times New Roman" w:hAnsi="Times New Roman"/>
            <w:bCs/>
            <w:sz w:val="24"/>
            <w:szCs w:val="24"/>
          </w:rPr>
          <w:t>Юнусова, А. Н. Правовые основы профессиональной деятельности : учебное пособие для СПО /</w:t>
        </w:r>
        <w:r w:rsidR="000D7985" w:rsidRPr="001B5FE4">
          <w:rPr>
            <w:rFonts w:ascii="Times New Roman" w:hAnsi="Times New Roman"/>
            <w:sz w:val="24"/>
            <w:szCs w:val="24"/>
          </w:rPr>
          <w:t xml:space="preserve"> А. Н. Юнусова. — Саратов : Профобразование, 2022. — 95 c. — ISBN 978-5-4488-1361-0. — Текст : электронный // Электронный ресурс цифровой образовательной среды СПО PROFобразование : [сайт]. — URL: https://profspo.ru/books/120566.html</w:t>
        </w:r>
      </w:hyperlink>
    </w:p>
    <w:p w14:paraId="6F321DC1" w14:textId="77777777" w:rsidR="000D7985" w:rsidRPr="00A37B7C" w:rsidRDefault="000D7985" w:rsidP="000D7985">
      <w:pPr>
        <w:spacing w:after="0"/>
        <w:ind w:firstLine="709"/>
        <w:contextualSpacing/>
        <w:jc w:val="both"/>
        <w:rPr>
          <w:rFonts w:ascii="Times New Roman" w:hAnsi="Times New Roman"/>
          <w:b/>
          <w:bCs/>
          <w:i/>
          <w:sz w:val="24"/>
          <w:szCs w:val="24"/>
        </w:rPr>
      </w:pPr>
    </w:p>
    <w:p w14:paraId="70AC56D1" w14:textId="77777777" w:rsidR="000D7985" w:rsidRPr="00A37B7C" w:rsidRDefault="000D7985" w:rsidP="000D7985">
      <w:pPr>
        <w:spacing w:after="0"/>
        <w:ind w:firstLine="709"/>
        <w:contextualSpacing/>
        <w:jc w:val="both"/>
        <w:rPr>
          <w:rFonts w:ascii="Times New Roman" w:hAnsi="Times New Roman"/>
          <w:bCs/>
          <w:i/>
          <w:sz w:val="24"/>
          <w:szCs w:val="24"/>
        </w:rPr>
      </w:pPr>
      <w:r w:rsidRPr="00A37B7C">
        <w:rPr>
          <w:rFonts w:ascii="Times New Roman" w:hAnsi="Times New Roman"/>
          <w:b/>
          <w:bCs/>
          <w:sz w:val="24"/>
          <w:szCs w:val="24"/>
        </w:rPr>
        <w:t>3.2.2. Дополнительные источники</w:t>
      </w:r>
    </w:p>
    <w:p w14:paraId="1E8B8ABC" w14:textId="77777777" w:rsidR="000D7985" w:rsidRPr="00A37B7C" w:rsidRDefault="000D7985" w:rsidP="000D7985">
      <w:pPr>
        <w:numPr>
          <w:ilvl w:val="0"/>
          <w:numId w:val="60"/>
        </w:numPr>
        <w:spacing w:after="0" w:line="276" w:lineRule="auto"/>
        <w:ind w:left="0" w:firstLine="709"/>
        <w:contextualSpacing/>
        <w:jc w:val="both"/>
        <w:rPr>
          <w:rFonts w:ascii="Times New Roman" w:hAnsi="Times New Roman"/>
          <w:sz w:val="24"/>
          <w:szCs w:val="24"/>
        </w:rPr>
      </w:pPr>
      <w:r w:rsidRPr="00A37B7C">
        <w:rPr>
          <w:rFonts w:ascii="Times New Roman" w:hAnsi="Times New Roman"/>
          <w:w w:val="107"/>
          <w:sz w:val="24"/>
          <w:szCs w:val="24"/>
        </w:rPr>
        <w:t xml:space="preserve">Конституция Российской Федерации от 12.12 1993г. (с гимном России). – Москва: Проспект, 2021. -64 с. </w:t>
      </w:r>
      <w:r w:rsidRPr="00A37B7C">
        <w:rPr>
          <w:rFonts w:ascii="Times New Roman" w:hAnsi="Times New Roman"/>
          <w:w w:val="107"/>
          <w:sz w:val="24"/>
          <w:szCs w:val="24"/>
          <w:lang w:val="en-US"/>
        </w:rPr>
        <w:t>ISBN</w:t>
      </w:r>
      <w:r w:rsidRPr="00A37B7C">
        <w:rPr>
          <w:rFonts w:ascii="Times New Roman" w:hAnsi="Times New Roman"/>
          <w:w w:val="107"/>
          <w:sz w:val="24"/>
          <w:szCs w:val="24"/>
        </w:rPr>
        <w:t xml:space="preserve"> 978-5-392-35280-7</w:t>
      </w:r>
    </w:p>
    <w:p w14:paraId="6A561D0B" w14:textId="77777777" w:rsidR="000D7985" w:rsidRPr="00A37B7C" w:rsidRDefault="000D7985" w:rsidP="000D7985">
      <w:pPr>
        <w:numPr>
          <w:ilvl w:val="0"/>
          <w:numId w:val="60"/>
        </w:numPr>
        <w:spacing w:after="0" w:line="276" w:lineRule="auto"/>
        <w:ind w:left="0" w:firstLine="709"/>
        <w:contextualSpacing/>
        <w:jc w:val="both"/>
        <w:rPr>
          <w:rFonts w:ascii="Times New Roman" w:hAnsi="Times New Roman"/>
          <w:sz w:val="24"/>
          <w:szCs w:val="24"/>
        </w:rPr>
      </w:pPr>
      <w:r w:rsidRPr="00A37B7C">
        <w:rPr>
          <w:rFonts w:ascii="Times New Roman" w:hAnsi="Times New Roman"/>
          <w:w w:val="106"/>
          <w:sz w:val="24"/>
          <w:szCs w:val="24"/>
        </w:rPr>
        <w:t xml:space="preserve">Гражданский </w:t>
      </w:r>
      <w:r w:rsidRPr="00A37B7C">
        <w:rPr>
          <w:rFonts w:ascii="Times New Roman" w:hAnsi="Times New Roman"/>
          <w:sz w:val="24"/>
          <w:szCs w:val="24"/>
        </w:rPr>
        <w:t xml:space="preserve">кодекс </w:t>
      </w:r>
      <w:r w:rsidRPr="00A37B7C">
        <w:rPr>
          <w:rFonts w:ascii="Times New Roman" w:hAnsi="Times New Roman"/>
          <w:w w:val="106"/>
          <w:sz w:val="24"/>
          <w:szCs w:val="24"/>
        </w:rPr>
        <w:t xml:space="preserve">Российской Федерации 30.11.1994 N 51-ФЗ </w:t>
      </w:r>
      <w:r w:rsidRPr="00A37B7C">
        <w:rPr>
          <w:rFonts w:ascii="Times New Roman" w:hAnsi="Times New Roman"/>
          <w:sz w:val="24"/>
          <w:szCs w:val="24"/>
        </w:rPr>
        <w:t>(в действующей редакции)</w:t>
      </w:r>
    </w:p>
    <w:p w14:paraId="04A52B88" w14:textId="77777777" w:rsidR="000D7985" w:rsidRPr="00A37B7C" w:rsidRDefault="000D7985" w:rsidP="000D7985">
      <w:pPr>
        <w:numPr>
          <w:ilvl w:val="0"/>
          <w:numId w:val="60"/>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Кодекс </w:t>
      </w:r>
      <w:r w:rsidRPr="00A37B7C">
        <w:rPr>
          <w:rFonts w:ascii="Times New Roman" w:hAnsi="Times New Roman"/>
          <w:w w:val="107"/>
          <w:sz w:val="24"/>
          <w:szCs w:val="24"/>
        </w:rPr>
        <w:t xml:space="preserve">Российской Федерации </w:t>
      </w:r>
      <w:r w:rsidRPr="00A37B7C">
        <w:rPr>
          <w:rFonts w:ascii="Times New Roman" w:hAnsi="Times New Roman"/>
          <w:sz w:val="24"/>
          <w:szCs w:val="24"/>
        </w:rPr>
        <w:t xml:space="preserve">об </w:t>
      </w:r>
      <w:r w:rsidRPr="00A37B7C">
        <w:rPr>
          <w:rFonts w:ascii="Times New Roman" w:hAnsi="Times New Roman"/>
          <w:w w:val="105"/>
          <w:sz w:val="24"/>
          <w:szCs w:val="24"/>
        </w:rPr>
        <w:t xml:space="preserve">административных правонарушениях </w:t>
      </w:r>
      <w:r w:rsidRPr="00A37B7C">
        <w:rPr>
          <w:rFonts w:ascii="Times New Roman" w:hAnsi="Times New Roman"/>
          <w:sz w:val="24"/>
          <w:szCs w:val="24"/>
        </w:rPr>
        <w:t>от 30.12.2001 N 195-ФЗ (в действующей редакции)</w:t>
      </w:r>
    </w:p>
    <w:p w14:paraId="4F83AF89" w14:textId="77777777" w:rsidR="000D7985" w:rsidRPr="00A37B7C" w:rsidRDefault="000D7985" w:rsidP="000D7985">
      <w:pPr>
        <w:numPr>
          <w:ilvl w:val="0"/>
          <w:numId w:val="60"/>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Таможенный кодекс Евразийского экономического союза (ред. от 29.05.2019)</w:t>
      </w:r>
    </w:p>
    <w:p w14:paraId="09F1FE47" w14:textId="77777777" w:rsidR="000D7985" w:rsidRPr="00A37B7C" w:rsidRDefault="000D7985" w:rsidP="000D7985">
      <w:pPr>
        <w:numPr>
          <w:ilvl w:val="0"/>
          <w:numId w:val="60"/>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 xml:space="preserve">Трудовой кодекс </w:t>
      </w:r>
      <w:r w:rsidRPr="00A37B7C">
        <w:rPr>
          <w:rFonts w:ascii="Times New Roman" w:hAnsi="Times New Roman"/>
          <w:w w:val="107"/>
          <w:sz w:val="24"/>
          <w:szCs w:val="24"/>
        </w:rPr>
        <w:t>Российской Федерации от 30.12.2001 N 197-ФЗ (в действующей редакции)</w:t>
      </w:r>
    </w:p>
    <w:p w14:paraId="23B4A5AA" w14:textId="77777777" w:rsidR="000D7985" w:rsidRPr="00A37B7C" w:rsidRDefault="000D7985" w:rsidP="000D7985">
      <w:pPr>
        <w:numPr>
          <w:ilvl w:val="0"/>
          <w:numId w:val="60"/>
        </w:numPr>
        <w:spacing w:after="0" w:line="276" w:lineRule="auto"/>
        <w:ind w:left="0" w:firstLine="709"/>
        <w:contextualSpacing/>
        <w:jc w:val="both"/>
        <w:rPr>
          <w:rFonts w:ascii="Times New Roman" w:hAnsi="Times New Roman"/>
          <w:sz w:val="24"/>
          <w:szCs w:val="24"/>
        </w:rPr>
      </w:pPr>
      <w:r w:rsidRPr="00A37B7C">
        <w:rPr>
          <w:rFonts w:ascii="Times New Roman" w:hAnsi="Times New Roman"/>
          <w:sz w:val="24"/>
          <w:szCs w:val="24"/>
        </w:rPr>
        <w:t>Закон Российской Федерации от 07.02.1992 N 2300–1 "О защите прав потребителей" (в действующей редакции)</w:t>
      </w:r>
    </w:p>
    <w:p w14:paraId="64442340" w14:textId="77777777" w:rsidR="000D7985" w:rsidRPr="00A37B7C" w:rsidRDefault="000D7985" w:rsidP="000D7985">
      <w:pPr>
        <w:spacing w:after="0"/>
        <w:ind w:firstLine="709"/>
        <w:contextualSpacing/>
        <w:jc w:val="both"/>
        <w:rPr>
          <w:rFonts w:ascii="Times New Roman" w:hAnsi="Times New Roman"/>
          <w:sz w:val="24"/>
          <w:szCs w:val="24"/>
        </w:rPr>
      </w:pPr>
    </w:p>
    <w:p w14:paraId="25094CCE"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4. КОНТРОЛЬ И ОЦЕНКА РЕЗУЛЬТАТОВ ОСВОЕНИЯ</w:t>
      </w:r>
    </w:p>
    <w:p w14:paraId="70D44CA8" w14:textId="77777777" w:rsidR="000D7985" w:rsidRPr="00A37B7C" w:rsidRDefault="000D7985" w:rsidP="000D7985">
      <w:pPr>
        <w:contextualSpacing/>
        <w:jc w:val="center"/>
        <w:rPr>
          <w:rFonts w:ascii="Times New Roman" w:hAnsi="Times New Roman"/>
          <w:b/>
          <w:sz w:val="24"/>
          <w:szCs w:val="24"/>
        </w:rPr>
      </w:pPr>
      <w:r w:rsidRPr="00A37B7C">
        <w:rPr>
          <w:rFonts w:ascii="Times New Roman" w:hAnsi="Times New Roman"/>
          <w:b/>
          <w:sz w:val="24"/>
          <w:szCs w:val="24"/>
        </w:rPr>
        <w:t>УЧЕБНОЙ ДИСЦИПЛИНЫ</w:t>
      </w:r>
    </w:p>
    <w:p w14:paraId="1B8DB05C" w14:textId="77777777" w:rsidR="000D7985" w:rsidRPr="00A37B7C" w:rsidRDefault="000D7985" w:rsidP="000D7985">
      <w:pPr>
        <w:contextualSpacing/>
        <w:jc w:val="center"/>
        <w:rPr>
          <w:rFonts w:ascii="Times New Roman" w:hAnsi="Times New Roman"/>
          <w:b/>
          <w:sz w:val="24"/>
          <w:szCs w:val="24"/>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15"/>
        <w:gridCol w:w="3152"/>
      </w:tblGrid>
      <w:tr w:rsidR="000D7985" w:rsidRPr="00A37B7C" w14:paraId="7B41BE73" w14:textId="77777777" w:rsidTr="00C46C1F">
        <w:tc>
          <w:tcPr>
            <w:tcW w:w="1734" w:type="pct"/>
          </w:tcPr>
          <w:p w14:paraId="25B37F7B"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bCs/>
                <w:i/>
              </w:rPr>
              <w:t>Результаты обучения</w:t>
            </w:r>
          </w:p>
        </w:tc>
        <w:tc>
          <w:tcPr>
            <w:tcW w:w="1541" w:type="pct"/>
          </w:tcPr>
          <w:p w14:paraId="722E6527"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Критерии оценки</w:t>
            </w:r>
          </w:p>
        </w:tc>
        <w:tc>
          <w:tcPr>
            <w:tcW w:w="1725" w:type="pct"/>
          </w:tcPr>
          <w:p w14:paraId="78EB7057" w14:textId="77777777" w:rsidR="000D7985" w:rsidRPr="00A37B7C" w:rsidRDefault="000D7985" w:rsidP="00C46C1F">
            <w:pPr>
              <w:spacing w:line="240" w:lineRule="auto"/>
              <w:jc w:val="center"/>
              <w:rPr>
                <w:rFonts w:ascii="Times New Roman" w:hAnsi="Times New Roman"/>
                <w:b/>
                <w:bCs/>
                <w:i/>
              </w:rPr>
            </w:pPr>
            <w:r w:rsidRPr="00A37B7C">
              <w:rPr>
                <w:rFonts w:ascii="Times New Roman" w:hAnsi="Times New Roman"/>
                <w:b/>
                <w:bCs/>
                <w:i/>
              </w:rPr>
              <w:t>Методы оценки</w:t>
            </w:r>
          </w:p>
        </w:tc>
      </w:tr>
      <w:tr w:rsidR="000D7985" w:rsidRPr="00A37B7C" w14:paraId="041EC892" w14:textId="77777777" w:rsidTr="00C46C1F">
        <w:tc>
          <w:tcPr>
            <w:tcW w:w="5000" w:type="pct"/>
            <w:gridSpan w:val="3"/>
          </w:tcPr>
          <w:p w14:paraId="243443EE" w14:textId="77777777" w:rsidR="000D7985" w:rsidRPr="008F41CE" w:rsidRDefault="000D7985" w:rsidP="00C46C1F">
            <w:pPr>
              <w:spacing w:line="240" w:lineRule="auto"/>
              <w:rPr>
                <w:rFonts w:ascii="Times New Roman" w:hAnsi="Times New Roman"/>
                <w:bCs/>
                <w:i/>
              </w:rPr>
            </w:pPr>
            <w:r w:rsidRPr="00A37B7C">
              <w:rPr>
                <w:rFonts w:ascii="Times New Roman" w:hAnsi="Times New Roman"/>
                <w:bCs/>
                <w:i/>
              </w:rPr>
              <w:t>Перечень знаний, о</w:t>
            </w:r>
            <w:r>
              <w:rPr>
                <w:rFonts w:ascii="Times New Roman" w:hAnsi="Times New Roman"/>
                <w:bCs/>
                <w:i/>
              </w:rPr>
              <w:t>сваиваемых в рамках дисциплины:</w:t>
            </w:r>
          </w:p>
        </w:tc>
      </w:tr>
      <w:tr w:rsidR="000D7985" w:rsidRPr="00A37B7C" w14:paraId="3A72FE52" w14:textId="77777777" w:rsidTr="00C46C1F">
        <w:tc>
          <w:tcPr>
            <w:tcW w:w="1734" w:type="pct"/>
          </w:tcPr>
          <w:p w14:paraId="2C014AFA" w14:textId="77777777" w:rsidR="000D7985" w:rsidRDefault="000D7985" w:rsidP="00C46C1F">
            <w:pPr>
              <w:spacing w:line="240" w:lineRule="auto"/>
              <w:rPr>
                <w:rFonts w:ascii="Times New Roman" w:hAnsi="Times New Roman"/>
                <w:bCs/>
                <w:iCs/>
              </w:rPr>
            </w:pPr>
          </w:p>
          <w:p w14:paraId="48A62CA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правовых норм оформления и заключения договоров с поставщиками и потребителями товаров и услуг;</w:t>
            </w:r>
          </w:p>
          <w:p w14:paraId="2A0C596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структуры и содержания договора поставки, спецификации и сопроводительного письма</w:t>
            </w:r>
          </w:p>
          <w:p w14:paraId="36CF015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законодательства Российской Федерации о контрактной </w:t>
            </w:r>
            <w:r w:rsidRPr="00A37B7C">
              <w:rPr>
                <w:rFonts w:ascii="Times New Roman" w:hAnsi="Times New Roman"/>
                <w:bCs/>
                <w:iCs/>
              </w:rPr>
              <w:lastRenderedPageBreak/>
              <w:t>системе в сфере закупок товаров</w:t>
            </w:r>
          </w:p>
          <w:p w14:paraId="3E7230AE"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нормативных правовых актов, регламентирующих внешнеэкономическую деятельность;</w:t>
            </w:r>
          </w:p>
          <w:p w14:paraId="3DC25C2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международных правил толкования наиболее широко используемых торговых терминов в области внешней торговли;</w:t>
            </w:r>
          </w:p>
          <w:p w14:paraId="64560EF2"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стандартов и требований внешних рынков к товарной продукции.</w:t>
            </w:r>
          </w:p>
          <w:p w14:paraId="54883E6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законодательства Российской Федерации и ЕАЭС в области технического регулирования, стандартизации и подтверждения соответствия.</w:t>
            </w:r>
          </w:p>
          <w:p w14:paraId="09CE726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норм российского законодательства в области регулирования предпринимательской деятельности</w:t>
            </w:r>
          </w:p>
          <w:p w14:paraId="500868E2"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14:paraId="6DAC8329"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алгоритмы выполнения работ в профессиональной и смежных областях; </w:t>
            </w:r>
          </w:p>
          <w:p w14:paraId="0E30ACA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структуру плана для решения задач; </w:t>
            </w:r>
          </w:p>
          <w:p w14:paraId="7C5CB77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порядок оценки результатов решения задач профессиональной деятельности;</w:t>
            </w:r>
          </w:p>
          <w:p w14:paraId="0BF75BE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номенклатура информационных источников, применяемых в профессиональной деятельности; </w:t>
            </w:r>
          </w:p>
          <w:p w14:paraId="2B8D503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приемы структурирования информации; </w:t>
            </w:r>
          </w:p>
          <w:p w14:paraId="674AF04C"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формат оформления результатов поиска </w:t>
            </w:r>
            <w:r w:rsidRPr="00A37B7C">
              <w:rPr>
                <w:rFonts w:ascii="Times New Roman" w:hAnsi="Times New Roman"/>
                <w:bCs/>
                <w:iCs/>
              </w:rPr>
              <w:lastRenderedPageBreak/>
              <w:t xml:space="preserve">информации, современные средства и устройства информатизации; </w:t>
            </w:r>
          </w:p>
          <w:p w14:paraId="40F174CB"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p w14:paraId="0A1A59C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содержание актуальной нормативно-правовой документации;</w:t>
            </w:r>
          </w:p>
          <w:p w14:paraId="2FF2EC7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современная научная и профессиональная терминология; </w:t>
            </w:r>
          </w:p>
          <w:p w14:paraId="1565EAB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возможные траектории профессионального развития и самообразования;</w:t>
            </w:r>
          </w:p>
          <w:p w14:paraId="01EA60C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психологические основы деятельности коллектива, психологические особенности личности; </w:t>
            </w:r>
          </w:p>
          <w:p w14:paraId="178E594E"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особенности социального и культурного контекста;</w:t>
            </w:r>
          </w:p>
          <w:p w14:paraId="4B04B79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правила оформления документов и построения устных сообщений;</w:t>
            </w:r>
          </w:p>
          <w:p w14:paraId="0F04EE4F"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сущность гражданско-патриотической позиции, общечеловеческих ценностей; </w:t>
            </w:r>
          </w:p>
          <w:p w14:paraId="4B37123B"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значимость профессиональной деятельности по специальности;</w:t>
            </w:r>
          </w:p>
          <w:p w14:paraId="1AC350DB"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стандарты антикоррупционного поведения и последствия его нарушения.</w:t>
            </w:r>
          </w:p>
        </w:tc>
        <w:tc>
          <w:tcPr>
            <w:tcW w:w="1541" w:type="pct"/>
          </w:tcPr>
          <w:p w14:paraId="520198DB" w14:textId="77777777" w:rsidR="000D7985" w:rsidRPr="00A37B7C" w:rsidRDefault="000D7985" w:rsidP="00C46C1F">
            <w:pPr>
              <w:spacing w:line="240" w:lineRule="auto"/>
              <w:rPr>
                <w:rFonts w:ascii="Times New Roman" w:hAnsi="Times New Roman"/>
                <w:bCs/>
                <w:iCs/>
              </w:rPr>
            </w:pPr>
          </w:p>
          <w:p w14:paraId="2251E559" w14:textId="77777777" w:rsidR="000D7985" w:rsidRPr="00A37B7C" w:rsidRDefault="000D7985" w:rsidP="00C46C1F">
            <w:pPr>
              <w:spacing w:after="0" w:line="240" w:lineRule="auto"/>
              <w:rPr>
                <w:rFonts w:ascii="Times New Roman" w:hAnsi="Times New Roman"/>
                <w:bCs/>
                <w:iCs/>
              </w:rPr>
            </w:pPr>
          </w:p>
          <w:p w14:paraId="3AD84E5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Соблюдает требования к оформлению договоров с поставщиками и потребителями товаров и услуг.</w:t>
            </w:r>
          </w:p>
          <w:p w14:paraId="1743271F" w14:textId="77777777" w:rsidR="000D7985" w:rsidRPr="00A37B7C" w:rsidRDefault="000D7985" w:rsidP="00C46C1F">
            <w:pPr>
              <w:spacing w:after="0" w:line="240" w:lineRule="auto"/>
              <w:rPr>
                <w:rFonts w:ascii="Times New Roman" w:hAnsi="Times New Roman"/>
                <w:bCs/>
                <w:iCs/>
              </w:rPr>
            </w:pPr>
          </w:p>
          <w:p w14:paraId="064081DE" w14:textId="77777777" w:rsidR="000D7985" w:rsidRDefault="000D7985" w:rsidP="00C46C1F">
            <w:pPr>
              <w:spacing w:after="0" w:line="240" w:lineRule="auto"/>
              <w:rPr>
                <w:rFonts w:ascii="Times New Roman" w:hAnsi="Times New Roman"/>
                <w:bCs/>
                <w:iCs/>
              </w:rPr>
            </w:pPr>
            <w:r w:rsidRPr="00A37B7C">
              <w:rPr>
                <w:rFonts w:ascii="Times New Roman" w:hAnsi="Times New Roman"/>
                <w:bCs/>
                <w:iCs/>
              </w:rPr>
              <w:t>Соблюдает структуру и содержание, этические нормы при оформлении сопроводительного письма, коммерческого предложения.</w:t>
            </w:r>
          </w:p>
          <w:p w14:paraId="73C2DE90" w14:textId="77777777" w:rsidR="000D7985" w:rsidRPr="00A37B7C" w:rsidRDefault="000D7985" w:rsidP="00C46C1F">
            <w:pPr>
              <w:spacing w:after="0" w:line="240" w:lineRule="auto"/>
              <w:rPr>
                <w:rFonts w:ascii="Times New Roman" w:hAnsi="Times New Roman"/>
                <w:bCs/>
                <w:iCs/>
              </w:rPr>
            </w:pPr>
          </w:p>
          <w:p w14:paraId="15E12E0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Правильно раскрывает положения международных и нормативно-правовых актов Российской Федерации в области регулирования торговой деятельности.</w:t>
            </w:r>
          </w:p>
          <w:p w14:paraId="7AAEA13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Правильно выбирает нормы законодательства при решении профессиональных задач.</w:t>
            </w:r>
          </w:p>
          <w:p w14:paraId="186BDEC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Грамотно, логически структурировано излагает алгоритмы и результаты решения профессиональных задач и поиска профессиональной информации.</w:t>
            </w:r>
          </w:p>
          <w:p w14:paraId="7D4E2E7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Владеет современными методами поиска и обработки информации, в т.ч с использованием справочно-правовых систем и официальных источников сети Интернет.</w:t>
            </w:r>
          </w:p>
          <w:p w14:paraId="3B59719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Владеет принципами оформления документации с применением современных средств и устройств информатизации.</w:t>
            </w:r>
          </w:p>
          <w:p w14:paraId="71673FC3"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Знает порядок применения справочно-правовых систем.</w:t>
            </w:r>
          </w:p>
          <w:p w14:paraId="2106057E"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Знает основные положения нормативно-правовой документации.</w:t>
            </w:r>
          </w:p>
          <w:p w14:paraId="7F0D6ABE"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Использует в своей речи научную и профессиональную терминологию.</w:t>
            </w:r>
          </w:p>
          <w:p w14:paraId="40C4EF2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Оказывает содействие коллегам в работе команде при решении профессиональных задач.</w:t>
            </w:r>
          </w:p>
          <w:p w14:paraId="5E17E6B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Соблюдает этические нормы и принципы </w:t>
            </w:r>
            <w:r w:rsidRPr="00A37B7C">
              <w:rPr>
                <w:rFonts w:ascii="Times New Roman" w:hAnsi="Times New Roman"/>
                <w:bCs/>
                <w:iCs/>
              </w:rPr>
              <w:lastRenderedPageBreak/>
              <w:t>профессионального поведения в коллективе.</w:t>
            </w:r>
          </w:p>
          <w:p w14:paraId="55FAC6C2"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Владеет правилами оформления документов и построения устных сообщений.</w:t>
            </w:r>
          </w:p>
          <w:p w14:paraId="10A7D6DF"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Уважительно относится к будущей профессиональной деятельности.</w:t>
            </w:r>
          </w:p>
          <w:p w14:paraId="11EAED0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Понимает и соблюдает принципы антикоррупционного поведения.</w:t>
            </w:r>
          </w:p>
        </w:tc>
        <w:tc>
          <w:tcPr>
            <w:tcW w:w="1725" w:type="pct"/>
          </w:tcPr>
          <w:p w14:paraId="7C94BC7F"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Устный/письменный опрос.</w:t>
            </w:r>
          </w:p>
          <w:p w14:paraId="71105DDA" w14:textId="77777777" w:rsidR="000D7985" w:rsidRPr="00A37B7C" w:rsidRDefault="000D7985" w:rsidP="00C46C1F">
            <w:pPr>
              <w:spacing w:after="0"/>
              <w:jc w:val="both"/>
              <w:rPr>
                <w:rFonts w:ascii="Times New Roman" w:hAnsi="Times New Roman"/>
              </w:rPr>
            </w:pPr>
          </w:p>
          <w:p w14:paraId="1BED6F01" w14:textId="77777777" w:rsidR="000D7985" w:rsidRPr="00A37B7C" w:rsidRDefault="000D7985" w:rsidP="00C46C1F">
            <w:pPr>
              <w:spacing w:after="0"/>
              <w:jc w:val="both"/>
              <w:rPr>
                <w:rFonts w:ascii="Times New Roman" w:hAnsi="Times New Roman"/>
              </w:rPr>
            </w:pPr>
            <w:r w:rsidRPr="00A37B7C">
              <w:rPr>
                <w:rFonts w:ascii="Times New Roman" w:hAnsi="Times New Roman"/>
              </w:rPr>
              <w:t>Тестирование.</w:t>
            </w:r>
          </w:p>
          <w:p w14:paraId="7EC8481C" w14:textId="77777777" w:rsidR="000D7985" w:rsidRPr="00A37B7C" w:rsidRDefault="000D7985" w:rsidP="00C46C1F">
            <w:pPr>
              <w:spacing w:after="0"/>
              <w:jc w:val="both"/>
              <w:rPr>
                <w:rFonts w:ascii="Times New Roman" w:hAnsi="Times New Roman"/>
              </w:rPr>
            </w:pPr>
          </w:p>
          <w:p w14:paraId="648356B3"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1DA20D09" w14:textId="77777777" w:rsidR="000D7985" w:rsidRPr="00A37B7C" w:rsidRDefault="000D7985" w:rsidP="00C46C1F">
            <w:pPr>
              <w:spacing w:after="0"/>
              <w:jc w:val="both"/>
              <w:rPr>
                <w:rFonts w:ascii="Times New Roman" w:hAnsi="Times New Roman"/>
              </w:rPr>
            </w:pPr>
          </w:p>
          <w:p w14:paraId="6CDADD58" w14:textId="77777777" w:rsidR="000D7985" w:rsidRPr="00A37B7C" w:rsidRDefault="000D7985" w:rsidP="00C46C1F">
            <w:pPr>
              <w:jc w:val="both"/>
              <w:rPr>
                <w:rFonts w:ascii="Times New Roman" w:hAnsi="Times New Roman"/>
              </w:rPr>
            </w:pPr>
            <w:r w:rsidRPr="00A37B7C">
              <w:rPr>
                <w:rFonts w:ascii="Times New Roman" w:hAnsi="Times New Roman"/>
              </w:rPr>
              <w:t>Экспертная оценка результатов выполнения практических кейс-заданий.</w:t>
            </w:r>
          </w:p>
          <w:p w14:paraId="236A7953" w14:textId="77777777" w:rsidR="000D7985" w:rsidRPr="00A37B7C" w:rsidRDefault="000D7985" w:rsidP="00C46C1F">
            <w:pPr>
              <w:spacing w:after="0"/>
              <w:jc w:val="both"/>
              <w:rPr>
                <w:rFonts w:ascii="Times New Roman" w:hAnsi="Times New Roman"/>
              </w:rPr>
            </w:pPr>
            <w:r w:rsidRPr="00A37B7C">
              <w:rPr>
                <w:rFonts w:ascii="Times New Roman" w:hAnsi="Times New Roman"/>
              </w:rPr>
              <w:lastRenderedPageBreak/>
              <w:t>Экспертная оценка контрольных / проверочных работ по установленным критериям.</w:t>
            </w:r>
          </w:p>
          <w:p w14:paraId="46BD1E79" w14:textId="77777777" w:rsidR="000D7985" w:rsidRPr="00A37B7C" w:rsidRDefault="000D7985" w:rsidP="00C46C1F">
            <w:pPr>
              <w:spacing w:after="0"/>
              <w:jc w:val="both"/>
              <w:rPr>
                <w:rFonts w:ascii="Times New Roman" w:hAnsi="Times New Roman"/>
              </w:rPr>
            </w:pPr>
          </w:p>
          <w:p w14:paraId="6046E012"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1A0F03C2" w14:textId="77777777" w:rsidR="000D7985" w:rsidRPr="00A37B7C" w:rsidRDefault="000D7985" w:rsidP="00C46C1F">
            <w:pPr>
              <w:spacing w:after="0"/>
              <w:jc w:val="both"/>
              <w:rPr>
                <w:rFonts w:ascii="Times New Roman" w:hAnsi="Times New Roman"/>
              </w:rPr>
            </w:pPr>
          </w:p>
          <w:p w14:paraId="4D0FEE8F"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773FCFEB" w14:textId="77777777" w:rsidR="000D7985" w:rsidRPr="00A37B7C" w:rsidRDefault="000D7985" w:rsidP="00C46C1F">
            <w:pPr>
              <w:spacing w:after="0"/>
              <w:jc w:val="both"/>
              <w:rPr>
                <w:rFonts w:ascii="Times New Roman" w:hAnsi="Times New Roman"/>
              </w:rPr>
            </w:pPr>
          </w:p>
          <w:p w14:paraId="661860C1"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5044CC04" w14:textId="77777777" w:rsidR="000D7985" w:rsidRPr="00A37B7C" w:rsidRDefault="000D7985" w:rsidP="00C46C1F">
            <w:pPr>
              <w:spacing w:after="0"/>
              <w:jc w:val="both"/>
              <w:rPr>
                <w:rFonts w:ascii="Times New Roman" w:hAnsi="Times New Roman"/>
              </w:rPr>
            </w:pPr>
          </w:p>
          <w:p w14:paraId="7A53919D"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73061DE8" w14:textId="77777777" w:rsidR="000D7985" w:rsidRPr="00A37B7C" w:rsidRDefault="000D7985" w:rsidP="00C46C1F">
            <w:pPr>
              <w:spacing w:after="0"/>
              <w:jc w:val="both"/>
              <w:rPr>
                <w:rFonts w:ascii="Times New Roman" w:hAnsi="Times New Roman"/>
              </w:rPr>
            </w:pPr>
          </w:p>
          <w:p w14:paraId="4CB64072"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06D3364D" w14:textId="77777777" w:rsidR="000D7985" w:rsidRPr="00A37B7C" w:rsidRDefault="000D7985" w:rsidP="00C46C1F">
            <w:pPr>
              <w:spacing w:after="0"/>
              <w:jc w:val="both"/>
              <w:rPr>
                <w:rFonts w:ascii="Times New Roman" w:hAnsi="Times New Roman"/>
              </w:rPr>
            </w:pPr>
          </w:p>
          <w:p w14:paraId="6FD6D620"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1FE185A2"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29D06302"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rPr>
              <w:t>– при проведении экзамена.</w:t>
            </w:r>
          </w:p>
        </w:tc>
      </w:tr>
      <w:tr w:rsidR="000D7985" w:rsidRPr="00A37B7C" w14:paraId="7A875450" w14:textId="77777777" w:rsidTr="00C46C1F">
        <w:trPr>
          <w:trHeight w:val="50"/>
        </w:trPr>
        <w:tc>
          <w:tcPr>
            <w:tcW w:w="5000" w:type="pct"/>
            <w:gridSpan w:val="3"/>
          </w:tcPr>
          <w:p w14:paraId="68936B46" w14:textId="77777777" w:rsidR="000D7985" w:rsidRPr="008F41CE" w:rsidRDefault="000D7985" w:rsidP="00C46C1F">
            <w:pPr>
              <w:spacing w:line="240" w:lineRule="auto"/>
              <w:rPr>
                <w:rFonts w:ascii="Times New Roman" w:hAnsi="Times New Roman"/>
                <w:bCs/>
                <w:i/>
              </w:rPr>
            </w:pPr>
            <w:r w:rsidRPr="00A37B7C">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0D7985" w:rsidRPr="00A37B7C" w14:paraId="473C336F" w14:textId="77777777" w:rsidTr="00C46C1F">
        <w:trPr>
          <w:trHeight w:val="896"/>
        </w:trPr>
        <w:tc>
          <w:tcPr>
            <w:tcW w:w="1734" w:type="pct"/>
          </w:tcPr>
          <w:p w14:paraId="34BA72E1" w14:textId="77777777" w:rsidR="000D7985" w:rsidRDefault="000D7985" w:rsidP="00C46C1F">
            <w:pPr>
              <w:spacing w:line="240" w:lineRule="auto"/>
              <w:rPr>
                <w:rFonts w:ascii="Times New Roman" w:hAnsi="Times New Roman"/>
                <w:bCs/>
                <w:iCs/>
              </w:rPr>
            </w:pPr>
          </w:p>
          <w:p w14:paraId="6FD5F847" w14:textId="77777777" w:rsidR="000D7985" w:rsidRDefault="000D7985" w:rsidP="00C46C1F">
            <w:pPr>
              <w:spacing w:line="240" w:lineRule="auto"/>
              <w:rPr>
                <w:rFonts w:ascii="Times New Roman" w:hAnsi="Times New Roman"/>
                <w:bCs/>
                <w:iCs/>
              </w:rPr>
            </w:pPr>
          </w:p>
          <w:p w14:paraId="7EA2B42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применять нормы гражданского законодательства в области регулирования договорных отношений</w:t>
            </w:r>
          </w:p>
          <w:p w14:paraId="42E5250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применять основные положения нормативно-правовых актов в сфере закупочной деятельности;</w:t>
            </w:r>
          </w:p>
          <w:p w14:paraId="6BCABC62"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составлять документы, формировать, архивировать, направлять документы и информацию</w:t>
            </w:r>
          </w:p>
          <w:p w14:paraId="5BA9EDF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оформлять документацию в соответствии с требованиями законодательства Российской Федерации и международных актов.</w:t>
            </w:r>
          </w:p>
          <w:p w14:paraId="211A1796"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проводить оценку качественных и количественных характеристик товаров по требованиям нормативно-технических документов.</w:t>
            </w:r>
          </w:p>
          <w:p w14:paraId="0107919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применения норм российского законодательства в области регулирования предпринимательской деятельности</w:t>
            </w:r>
          </w:p>
          <w:p w14:paraId="1A68F4E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распознавать задачу и/или проблему в профессиональном и/или социальном контексте;</w:t>
            </w:r>
          </w:p>
          <w:p w14:paraId="4787C10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анализировать задачу и/или проблему и выделять её составные части; </w:t>
            </w:r>
          </w:p>
          <w:p w14:paraId="3E04BB4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выявлять и эффективно искать информацию, необходимую для решения задачи и/или проблемы; </w:t>
            </w:r>
          </w:p>
          <w:p w14:paraId="5690E4C9"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составлять план действия;</w:t>
            </w:r>
          </w:p>
          <w:p w14:paraId="0FA5DEFF"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оценивать результат и последствия своих действий (самостоятельно или с помощью наставника);</w:t>
            </w:r>
          </w:p>
          <w:p w14:paraId="6968864B"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определять задачи для поиска информации; </w:t>
            </w:r>
          </w:p>
          <w:p w14:paraId="69F4EB25"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определять необходимые источники информации; </w:t>
            </w:r>
          </w:p>
          <w:p w14:paraId="73EDECF7"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планировать процесс поиска;</w:t>
            </w:r>
          </w:p>
          <w:p w14:paraId="09A8A99C"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структурировать получаемую информацию; </w:t>
            </w:r>
          </w:p>
          <w:p w14:paraId="267F6C1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lastRenderedPageBreak/>
              <w:t>выделять наиболее значимое в перечне информации;</w:t>
            </w:r>
          </w:p>
          <w:p w14:paraId="01634EFC"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оценивать практическую значимость результатов поиска;</w:t>
            </w:r>
          </w:p>
          <w:p w14:paraId="59D9C0BC"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оформлять результаты поиска, использовать современное программное обеспечение; </w:t>
            </w:r>
          </w:p>
          <w:p w14:paraId="11C3C61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использовать различные цифровые средства для решения профессиональных задач;</w:t>
            </w:r>
          </w:p>
          <w:p w14:paraId="1E9229FB"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определять актуальность нормативно-правовой документации в профессиональной деятельности; </w:t>
            </w:r>
          </w:p>
          <w:p w14:paraId="686157A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применять современную научную профессиональную терминологию; </w:t>
            </w:r>
          </w:p>
          <w:p w14:paraId="796D6B59"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определять и выстраивать траектории профессионального развития и самообразования;</w:t>
            </w:r>
          </w:p>
          <w:p w14:paraId="75BC3DEC"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организовывать работу коллектива и команды; </w:t>
            </w:r>
          </w:p>
          <w:p w14:paraId="51A08C0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взаимодействовать с коллегами, руководством, клиентами в ходе профессиональной деятельности;</w:t>
            </w:r>
          </w:p>
          <w:p w14:paraId="1728EE25" w14:textId="77777777" w:rsidR="000D7985" w:rsidRPr="00A37B7C" w:rsidRDefault="000D7985" w:rsidP="00C46C1F">
            <w:pPr>
              <w:spacing w:line="240" w:lineRule="auto"/>
              <w:rPr>
                <w:rFonts w:ascii="Times New Roman" w:hAnsi="Times New Roman"/>
                <w:bCs/>
                <w:i/>
              </w:rPr>
            </w:pPr>
            <w:r w:rsidRPr="00A37B7C">
              <w:rPr>
                <w:rFonts w:ascii="Times New Roman" w:hAnsi="Times New Roman"/>
                <w:bCs/>
                <w:iCs/>
              </w:rPr>
              <w:t>грамотно излагать свои мысли и оформлять документы по профессиональной тематике на государственном языке;</w:t>
            </w:r>
          </w:p>
          <w:p w14:paraId="1844AFC0"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описывать значимость своей специальности; </w:t>
            </w:r>
          </w:p>
          <w:p w14:paraId="1E1715F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применять стандарты антикоррупционного поведения;</w:t>
            </w:r>
          </w:p>
        </w:tc>
        <w:tc>
          <w:tcPr>
            <w:tcW w:w="1541" w:type="pct"/>
          </w:tcPr>
          <w:p w14:paraId="76B28DED" w14:textId="77777777" w:rsidR="000D7985" w:rsidRPr="00A37B7C" w:rsidRDefault="000D7985" w:rsidP="00C46C1F">
            <w:pPr>
              <w:spacing w:line="240" w:lineRule="auto"/>
              <w:rPr>
                <w:rFonts w:ascii="Times New Roman" w:hAnsi="Times New Roman"/>
                <w:bCs/>
                <w:iCs/>
              </w:rPr>
            </w:pPr>
          </w:p>
          <w:p w14:paraId="3AFBBE33" w14:textId="77777777" w:rsidR="000D7985" w:rsidRPr="00A37B7C" w:rsidRDefault="000D7985" w:rsidP="00C46C1F">
            <w:pPr>
              <w:spacing w:after="0" w:line="240" w:lineRule="auto"/>
              <w:rPr>
                <w:rFonts w:ascii="Times New Roman" w:hAnsi="Times New Roman"/>
                <w:bCs/>
                <w:iCs/>
              </w:rPr>
            </w:pPr>
          </w:p>
          <w:p w14:paraId="66BC832A"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Оформляет договор поставки, договор купли-продажи в соответствии с правовыми требованиями.</w:t>
            </w:r>
          </w:p>
          <w:p w14:paraId="6900DDE3" w14:textId="77777777" w:rsidR="000D7985" w:rsidRPr="00A37B7C" w:rsidRDefault="000D7985" w:rsidP="00C46C1F">
            <w:pPr>
              <w:spacing w:after="0" w:line="240" w:lineRule="auto"/>
              <w:rPr>
                <w:rFonts w:ascii="Times New Roman" w:hAnsi="Times New Roman"/>
                <w:bCs/>
                <w:iCs/>
              </w:rPr>
            </w:pPr>
          </w:p>
          <w:p w14:paraId="614D426D"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 xml:space="preserve">Подготавливает перечень закупочной документации </w:t>
            </w:r>
            <w:r w:rsidRPr="00A37B7C">
              <w:rPr>
                <w:rFonts w:ascii="Times New Roman" w:hAnsi="Times New Roman"/>
                <w:bCs/>
                <w:iCs/>
              </w:rPr>
              <w:lastRenderedPageBreak/>
              <w:t>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14:paraId="6BFA3E31" w14:textId="77777777" w:rsidR="000D7985" w:rsidRPr="00A37B7C" w:rsidRDefault="000D7985" w:rsidP="00C46C1F">
            <w:pPr>
              <w:spacing w:after="0" w:line="240" w:lineRule="auto"/>
              <w:rPr>
                <w:rFonts w:ascii="Times New Roman" w:hAnsi="Times New Roman"/>
                <w:bCs/>
                <w:iCs/>
              </w:rPr>
            </w:pPr>
          </w:p>
          <w:p w14:paraId="7A30BB88"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Подготавливает информацию для заключения внешнеторгового контракта.</w:t>
            </w:r>
          </w:p>
          <w:p w14:paraId="3A97599A" w14:textId="77777777" w:rsidR="000D7985" w:rsidRPr="00A37B7C" w:rsidRDefault="000D7985" w:rsidP="00C46C1F">
            <w:pPr>
              <w:spacing w:after="0" w:line="240" w:lineRule="auto"/>
              <w:rPr>
                <w:rFonts w:ascii="Times New Roman" w:hAnsi="Times New Roman"/>
                <w:bCs/>
                <w:iCs/>
              </w:rPr>
            </w:pPr>
          </w:p>
          <w:p w14:paraId="5B5532E6"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Определяет административные санкции за нарушение законодательства Российской Федерации о защите прав потребителей.</w:t>
            </w:r>
          </w:p>
          <w:p w14:paraId="6E8E861B" w14:textId="77777777" w:rsidR="000D7985" w:rsidRPr="00A37B7C" w:rsidRDefault="000D7985" w:rsidP="00C46C1F">
            <w:pPr>
              <w:spacing w:after="0" w:line="240" w:lineRule="auto"/>
              <w:rPr>
                <w:rFonts w:ascii="Times New Roman" w:hAnsi="Times New Roman"/>
                <w:bCs/>
                <w:iCs/>
              </w:rPr>
            </w:pPr>
          </w:p>
          <w:p w14:paraId="6CBBB0DE" w14:textId="77777777" w:rsidR="000D7985" w:rsidRPr="00A37B7C" w:rsidRDefault="000D7985" w:rsidP="00C46C1F">
            <w:pPr>
              <w:spacing w:after="0" w:line="240" w:lineRule="auto"/>
              <w:rPr>
                <w:rFonts w:ascii="Times New Roman" w:hAnsi="Times New Roman"/>
                <w:bCs/>
                <w:iCs/>
              </w:rPr>
            </w:pPr>
            <w:r w:rsidRPr="00A37B7C">
              <w:rPr>
                <w:rFonts w:ascii="Times New Roman" w:hAnsi="Times New Roman"/>
                <w:bCs/>
                <w:iCs/>
              </w:rPr>
              <w:t>Применяет нормативно-правовые акты в области регулирования предпринимательской и трудовой деятельности при выборе формы ведения предпринимательства.</w:t>
            </w:r>
          </w:p>
          <w:p w14:paraId="777D269C" w14:textId="77777777" w:rsidR="000D7985" w:rsidRPr="00A37B7C" w:rsidRDefault="000D7985" w:rsidP="00C46C1F">
            <w:pPr>
              <w:spacing w:after="0" w:line="240" w:lineRule="auto"/>
              <w:rPr>
                <w:rFonts w:ascii="Times New Roman" w:hAnsi="Times New Roman"/>
                <w:bCs/>
                <w:iCs/>
              </w:rPr>
            </w:pPr>
          </w:p>
          <w:p w14:paraId="173F3984"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Определяет проблему в профессиональном и/или социальном контексте и предпринимает шаги для ее решения.</w:t>
            </w:r>
          </w:p>
          <w:p w14:paraId="6F8E46C1"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Правильно подбирает актуальную информацию, необходимую для решения задачи и/или проблемы.</w:t>
            </w:r>
          </w:p>
          <w:p w14:paraId="403D5718"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 xml:space="preserve">Составляет план действий и алгоритм решения проблемы. </w:t>
            </w:r>
          </w:p>
          <w:p w14:paraId="0C430CA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Обоснованно применяет нормы права для решения профессиональных задач.</w:t>
            </w:r>
          </w:p>
          <w:p w14:paraId="03497A2D"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bCs/>
                <w:iCs/>
              </w:rPr>
              <w:t>Правильно подбирает необходимые источники информации для решения профессиональных задач.</w:t>
            </w:r>
          </w:p>
          <w:p w14:paraId="34E0CE77" w14:textId="77777777" w:rsidR="000D7985" w:rsidRPr="00A37B7C" w:rsidRDefault="000D7985" w:rsidP="00C46C1F">
            <w:pPr>
              <w:spacing w:line="240" w:lineRule="auto"/>
              <w:rPr>
                <w:rFonts w:ascii="Times New Roman" w:hAnsi="Times New Roman"/>
                <w:bCs/>
                <w:iCs/>
              </w:rPr>
            </w:pPr>
          </w:p>
        </w:tc>
        <w:tc>
          <w:tcPr>
            <w:tcW w:w="1725" w:type="pct"/>
          </w:tcPr>
          <w:p w14:paraId="2F5D74F7" w14:textId="77777777" w:rsidR="000D7985" w:rsidRPr="00A37B7C" w:rsidRDefault="000D7985" w:rsidP="00C46C1F">
            <w:pPr>
              <w:spacing w:after="0"/>
              <w:jc w:val="both"/>
              <w:rPr>
                <w:rFonts w:ascii="Times New Roman" w:hAnsi="Times New Roman"/>
              </w:rPr>
            </w:pPr>
          </w:p>
          <w:p w14:paraId="2F5CE805" w14:textId="77777777" w:rsidR="000D7985" w:rsidRPr="00A37B7C" w:rsidRDefault="000D7985" w:rsidP="00C46C1F">
            <w:pPr>
              <w:spacing w:after="0"/>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1A3DDBD0" w14:textId="77777777" w:rsidR="000D7985" w:rsidRPr="00A37B7C" w:rsidRDefault="000D7985" w:rsidP="00C46C1F">
            <w:pPr>
              <w:spacing w:after="0"/>
              <w:jc w:val="both"/>
              <w:rPr>
                <w:rFonts w:ascii="Times New Roman" w:hAnsi="Times New Roman"/>
              </w:rPr>
            </w:pPr>
          </w:p>
          <w:p w14:paraId="522685CA" w14:textId="77777777" w:rsidR="000D7985" w:rsidRPr="00A37B7C" w:rsidRDefault="000D7985" w:rsidP="00C46C1F">
            <w:pPr>
              <w:jc w:val="both"/>
              <w:rPr>
                <w:rFonts w:ascii="Times New Roman" w:hAnsi="Times New Roman"/>
              </w:rPr>
            </w:pPr>
            <w:r w:rsidRPr="00A37B7C">
              <w:rPr>
                <w:rFonts w:ascii="Times New Roman" w:hAnsi="Times New Roman"/>
              </w:rPr>
              <w:lastRenderedPageBreak/>
              <w:t>Экспертная оценка результатов выполнения практических кейс-заданий.</w:t>
            </w:r>
          </w:p>
          <w:p w14:paraId="2AE77E4F"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контрольных / проверочных работ по установленным критериям.</w:t>
            </w:r>
          </w:p>
          <w:p w14:paraId="0DE57412" w14:textId="77777777" w:rsidR="000D7985" w:rsidRPr="00A37B7C" w:rsidRDefault="000D7985" w:rsidP="00C46C1F">
            <w:pPr>
              <w:spacing w:after="0"/>
              <w:jc w:val="both"/>
              <w:rPr>
                <w:rFonts w:ascii="Times New Roman" w:hAnsi="Times New Roman"/>
              </w:rPr>
            </w:pPr>
          </w:p>
          <w:p w14:paraId="36A28213"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14:paraId="1364DAD6" w14:textId="77777777" w:rsidR="000D7985" w:rsidRPr="00A37B7C" w:rsidRDefault="000D7985" w:rsidP="00C46C1F">
            <w:pPr>
              <w:spacing w:after="0"/>
              <w:jc w:val="both"/>
              <w:rPr>
                <w:rFonts w:ascii="Times New Roman" w:hAnsi="Times New Roman"/>
              </w:rPr>
            </w:pPr>
          </w:p>
          <w:p w14:paraId="1F2C059B"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научно- практических конференциях.</w:t>
            </w:r>
          </w:p>
          <w:p w14:paraId="76DFD82F" w14:textId="77777777" w:rsidR="000D7985" w:rsidRPr="00A37B7C" w:rsidRDefault="000D7985" w:rsidP="00C46C1F">
            <w:pPr>
              <w:spacing w:after="0"/>
              <w:jc w:val="both"/>
              <w:rPr>
                <w:rFonts w:ascii="Times New Roman" w:hAnsi="Times New Roman"/>
              </w:rPr>
            </w:pPr>
          </w:p>
          <w:p w14:paraId="04756ADB"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в т.ч. иностранных языках.</w:t>
            </w:r>
          </w:p>
          <w:p w14:paraId="2790F6B4" w14:textId="77777777" w:rsidR="000D7985" w:rsidRPr="00A37B7C" w:rsidRDefault="000D7985" w:rsidP="00C46C1F">
            <w:pPr>
              <w:spacing w:after="0"/>
              <w:jc w:val="both"/>
              <w:rPr>
                <w:rFonts w:ascii="Times New Roman" w:hAnsi="Times New Roman"/>
              </w:rPr>
            </w:pPr>
          </w:p>
          <w:p w14:paraId="7F551222" w14:textId="77777777" w:rsidR="000D7985" w:rsidRPr="00A37B7C" w:rsidRDefault="000D7985" w:rsidP="00C46C1F">
            <w:pPr>
              <w:spacing w:after="0"/>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14:paraId="7DA58BC6" w14:textId="77777777" w:rsidR="000D7985" w:rsidRPr="00A37B7C" w:rsidRDefault="000D7985" w:rsidP="00C46C1F">
            <w:pPr>
              <w:spacing w:after="0"/>
              <w:jc w:val="both"/>
              <w:rPr>
                <w:rFonts w:ascii="Times New Roman" w:hAnsi="Times New Roman"/>
              </w:rPr>
            </w:pPr>
          </w:p>
          <w:p w14:paraId="52F01AA6"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w:t>
            </w:r>
            <w:r w:rsidRPr="00A37B7C">
              <w:rPr>
                <w:rFonts w:ascii="Times New Roman" w:hAnsi="Times New Roman"/>
              </w:rPr>
              <w:lastRenderedPageBreak/>
              <w:t>культурного контекста, в устной и письменной форме, проявление толерантности в коллективе.</w:t>
            </w:r>
          </w:p>
          <w:p w14:paraId="603B258C" w14:textId="77777777" w:rsidR="000D7985" w:rsidRPr="00A37B7C" w:rsidRDefault="000D7985" w:rsidP="00C46C1F">
            <w:pPr>
              <w:spacing w:after="0"/>
              <w:jc w:val="both"/>
              <w:rPr>
                <w:rFonts w:ascii="Times New Roman" w:hAnsi="Times New Roman"/>
              </w:rPr>
            </w:pPr>
          </w:p>
          <w:p w14:paraId="581C647E" w14:textId="77777777" w:rsidR="000D7985" w:rsidRPr="00A37B7C" w:rsidRDefault="000D7985" w:rsidP="00C46C1F">
            <w:pPr>
              <w:spacing w:after="0"/>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5448208C" w14:textId="77777777" w:rsidR="000D7985" w:rsidRPr="00A37B7C" w:rsidRDefault="000D7985" w:rsidP="00C46C1F">
            <w:pPr>
              <w:spacing w:after="0"/>
              <w:jc w:val="both"/>
              <w:rPr>
                <w:rFonts w:ascii="Times New Roman" w:hAnsi="Times New Roman"/>
              </w:rPr>
            </w:pPr>
            <w:r w:rsidRPr="00A37B7C">
              <w:rPr>
                <w:rFonts w:ascii="Times New Roman" w:hAnsi="Times New Roman"/>
              </w:rPr>
              <w:t>– на практических занятиях;</w:t>
            </w:r>
          </w:p>
          <w:p w14:paraId="6E156E7A" w14:textId="77777777" w:rsidR="000D7985" w:rsidRPr="00A37B7C" w:rsidRDefault="000D7985" w:rsidP="00C46C1F">
            <w:pPr>
              <w:spacing w:line="240" w:lineRule="auto"/>
              <w:rPr>
                <w:rFonts w:ascii="Times New Roman" w:hAnsi="Times New Roman"/>
                <w:bCs/>
                <w:iCs/>
              </w:rPr>
            </w:pPr>
            <w:r w:rsidRPr="00A37B7C">
              <w:rPr>
                <w:rFonts w:ascii="Times New Roman" w:hAnsi="Times New Roman"/>
              </w:rPr>
              <w:t>– при проведении экзамена.</w:t>
            </w:r>
          </w:p>
        </w:tc>
      </w:tr>
    </w:tbl>
    <w:p w14:paraId="6B8DFF90" w14:textId="77777777" w:rsidR="000D7985" w:rsidRPr="00A37B7C" w:rsidRDefault="000D7985" w:rsidP="000D7985">
      <w:pPr>
        <w:spacing w:after="0"/>
        <w:jc w:val="both"/>
        <w:rPr>
          <w:rFonts w:ascii="Times New Roman" w:hAnsi="Times New Roman"/>
          <w:b/>
          <w:szCs w:val="52"/>
        </w:rPr>
      </w:pPr>
    </w:p>
    <w:p w14:paraId="41923A23" w14:textId="77777777" w:rsidR="000D7985" w:rsidRPr="00A37B7C" w:rsidRDefault="000D7985" w:rsidP="000D7985">
      <w:pPr>
        <w:spacing w:after="0"/>
        <w:jc w:val="both"/>
        <w:rPr>
          <w:rFonts w:ascii="Times New Roman" w:hAnsi="Times New Roman"/>
          <w:b/>
          <w:szCs w:val="52"/>
        </w:rPr>
      </w:pPr>
    </w:p>
    <w:p w14:paraId="21CD3040" w14:textId="77777777" w:rsidR="000D7985" w:rsidRPr="00A37B7C" w:rsidRDefault="000D7985" w:rsidP="000D7985">
      <w:pPr>
        <w:spacing w:after="0"/>
        <w:jc w:val="both"/>
        <w:rPr>
          <w:rFonts w:ascii="Times New Roman" w:hAnsi="Times New Roman"/>
          <w:b/>
          <w:szCs w:val="52"/>
        </w:rPr>
      </w:pPr>
    </w:p>
    <w:p w14:paraId="57C0D16E" w14:textId="77777777" w:rsidR="000D7985" w:rsidRPr="00A37B7C" w:rsidRDefault="000D7985" w:rsidP="000D7985">
      <w:pPr>
        <w:spacing w:after="0"/>
        <w:jc w:val="both"/>
        <w:rPr>
          <w:rFonts w:ascii="Times New Roman" w:hAnsi="Times New Roman"/>
          <w:b/>
          <w:szCs w:val="52"/>
        </w:rPr>
      </w:pPr>
    </w:p>
    <w:p w14:paraId="1B2F3C0F" w14:textId="77777777" w:rsidR="000D7985" w:rsidRPr="00A37B7C" w:rsidRDefault="000D7985" w:rsidP="000D7985">
      <w:pPr>
        <w:jc w:val="right"/>
        <w:rPr>
          <w:rFonts w:ascii="Times New Roman" w:hAnsi="Times New Roman"/>
          <w:b/>
          <w:sz w:val="24"/>
          <w:szCs w:val="24"/>
        </w:rPr>
      </w:pPr>
      <w:r w:rsidRPr="00A37B7C">
        <w:rPr>
          <w:szCs w:val="52"/>
        </w:rPr>
        <w:br w:type="page"/>
      </w:r>
      <w:bookmarkStart w:id="78" w:name="_Hlk75278658"/>
      <w:r w:rsidRPr="00A37B7C">
        <w:rPr>
          <w:rFonts w:ascii="Times New Roman" w:hAnsi="Times New Roman"/>
          <w:b/>
          <w:sz w:val="24"/>
          <w:szCs w:val="24"/>
        </w:rPr>
        <w:lastRenderedPageBreak/>
        <w:t>Приложение 3</w:t>
      </w:r>
    </w:p>
    <w:p w14:paraId="7E1FCFC8" w14:textId="77777777" w:rsidR="000D7985" w:rsidRPr="00A37B7C" w:rsidRDefault="000D7985" w:rsidP="000D7985">
      <w:pPr>
        <w:jc w:val="right"/>
        <w:rPr>
          <w:rFonts w:ascii="Times New Roman" w:hAnsi="Times New Roman"/>
          <w:b/>
          <w:bCs/>
          <w:sz w:val="24"/>
          <w:szCs w:val="24"/>
        </w:rPr>
      </w:pPr>
      <w:r>
        <w:rPr>
          <w:rFonts w:ascii="Times New Roman" w:hAnsi="Times New Roman"/>
          <w:b/>
          <w:bCs/>
          <w:sz w:val="24"/>
          <w:szCs w:val="24"/>
        </w:rPr>
        <w:t>к ПО</w:t>
      </w:r>
      <w:r w:rsidRPr="00A37B7C">
        <w:rPr>
          <w:rFonts w:ascii="Times New Roman" w:hAnsi="Times New Roman"/>
          <w:b/>
          <w:bCs/>
          <w:sz w:val="24"/>
          <w:szCs w:val="24"/>
        </w:rPr>
        <w:t>П по специальности</w:t>
      </w:r>
    </w:p>
    <w:p w14:paraId="25731EAC" w14:textId="77777777" w:rsidR="000D7985" w:rsidRPr="00A37B7C" w:rsidRDefault="000D7985" w:rsidP="000D7985">
      <w:pPr>
        <w:spacing w:after="0"/>
        <w:jc w:val="right"/>
        <w:rPr>
          <w:rFonts w:ascii="Times New Roman" w:hAnsi="Times New Roman"/>
          <w:b/>
          <w:iCs/>
        </w:rPr>
      </w:pPr>
      <w:r w:rsidRPr="00A37B7C">
        <w:rPr>
          <w:rFonts w:ascii="Times New Roman" w:hAnsi="Times New Roman"/>
          <w:b/>
          <w:iCs/>
        </w:rPr>
        <w:t>38.02.08 Торговое дело</w:t>
      </w:r>
    </w:p>
    <w:p w14:paraId="4C6C7F6E" w14:textId="77777777" w:rsidR="000D7985" w:rsidRPr="00A37B7C" w:rsidRDefault="000D7985" w:rsidP="000D7985">
      <w:pPr>
        <w:pStyle w:val="afb"/>
        <w:jc w:val="right"/>
        <w:rPr>
          <w:rFonts w:ascii="Times New Roman" w:hAnsi="Times New Roman"/>
          <w:b/>
          <w:i/>
        </w:rPr>
      </w:pPr>
    </w:p>
    <w:p w14:paraId="79617BB8" w14:textId="77777777" w:rsidR="000D7985" w:rsidRPr="00A37B7C" w:rsidRDefault="000D7985" w:rsidP="000D7985">
      <w:pPr>
        <w:jc w:val="center"/>
        <w:rPr>
          <w:rFonts w:ascii="Times New Roman" w:hAnsi="Times New Roman"/>
          <w:b/>
          <w:i/>
          <w:sz w:val="24"/>
          <w:szCs w:val="24"/>
        </w:rPr>
      </w:pPr>
    </w:p>
    <w:p w14:paraId="2BD43D1A" w14:textId="77777777" w:rsidR="000D7985" w:rsidRPr="00A37B7C" w:rsidRDefault="000D7985" w:rsidP="000D7985">
      <w:pPr>
        <w:jc w:val="center"/>
        <w:rPr>
          <w:rFonts w:ascii="Times New Roman" w:hAnsi="Times New Roman"/>
          <w:b/>
          <w:i/>
          <w:sz w:val="24"/>
          <w:szCs w:val="24"/>
        </w:rPr>
      </w:pPr>
    </w:p>
    <w:p w14:paraId="0838E0A5" w14:textId="77777777" w:rsidR="000D7985" w:rsidRPr="00A37B7C" w:rsidRDefault="000D7985" w:rsidP="000D7985">
      <w:pPr>
        <w:jc w:val="center"/>
        <w:rPr>
          <w:rFonts w:ascii="Times New Roman" w:hAnsi="Times New Roman"/>
          <w:b/>
          <w:i/>
          <w:sz w:val="24"/>
          <w:szCs w:val="24"/>
        </w:rPr>
      </w:pPr>
    </w:p>
    <w:p w14:paraId="090ED763" w14:textId="77777777" w:rsidR="000D7985" w:rsidRPr="00A37B7C" w:rsidRDefault="000D7985" w:rsidP="000D7985">
      <w:pPr>
        <w:jc w:val="center"/>
        <w:rPr>
          <w:rFonts w:ascii="Times New Roman" w:hAnsi="Times New Roman"/>
          <w:b/>
          <w:i/>
          <w:sz w:val="24"/>
          <w:szCs w:val="24"/>
        </w:rPr>
      </w:pPr>
    </w:p>
    <w:p w14:paraId="1969A258" w14:textId="77777777" w:rsidR="000D7985" w:rsidRPr="00A37B7C" w:rsidRDefault="000D7985" w:rsidP="000D7985">
      <w:pPr>
        <w:jc w:val="center"/>
        <w:rPr>
          <w:rFonts w:ascii="Times New Roman" w:hAnsi="Times New Roman"/>
          <w:b/>
          <w:i/>
          <w:sz w:val="24"/>
          <w:szCs w:val="24"/>
        </w:rPr>
      </w:pPr>
    </w:p>
    <w:p w14:paraId="0485D859" w14:textId="77777777" w:rsidR="000D7985" w:rsidRPr="00A37B7C" w:rsidRDefault="000D7985" w:rsidP="000D7985">
      <w:pPr>
        <w:jc w:val="center"/>
        <w:rPr>
          <w:rFonts w:ascii="Times New Roman" w:hAnsi="Times New Roman"/>
          <w:b/>
          <w:i/>
          <w:sz w:val="24"/>
          <w:szCs w:val="24"/>
        </w:rPr>
      </w:pPr>
    </w:p>
    <w:p w14:paraId="1DC981A9" w14:textId="77777777" w:rsidR="000D7985" w:rsidRPr="00A37B7C" w:rsidRDefault="000D7985" w:rsidP="000D7985">
      <w:pPr>
        <w:jc w:val="center"/>
        <w:rPr>
          <w:rFonts w:ascii="Times New Roman" w:hAnsi="Times New Roman"/>
          <w:b/>
          <w:i/>
          <w:sz w:val="24"/>
          <w:szCs w:val="24"/>
        </w:rPr>
      </w:pPr>
    </w:p>
    <w:p w14:paraId="567FF421" w14:textId="77777777" w:rsidR="000D7985" w:rsidRPr="00A37B7C" w:rsidRDefault="000D7985" w:rsidP="000D7985">
      <w:pPr>
        <w:jc w:val="center"/>
        <w:rPr>
          <w:rFonts w:ascii="Times New Roman" w:hAnsi="Times New Roman"/>
          <w:b/>
          <w:i/>
          <w:sz w:val="24"/>
          <w:szCs w:val="24"/>
        </w:rPr>
      </w:pPr>
    </w:p>
    <w:p w14:paraId="05C577A0" w14:textId="77777777" w:rsidR="000D7985" w:rsidRPr="00A37B7C" w:rsidRDefault="000D7985" w:rsidP="000D7985">
      <w:pPr>
        <w:jc w:val="center"/>
        <w:rPr>
          <w:rFonts w:ascii="Times New Roman" w:hAnsi="Times New Roman"/>
          <w:b/>
          <w:i/>
          <w:sz w:val="24"/>
          <w:szCs w:val="24"/>
        </w:rPr>
      </w:pPr>
    </w:p>
    <w:p w14:paraId="038ADC3E" w14:textId="77777777" w:rsidR="00EF4379" w:rsidRPr="005C1764" w:rsidRDefault="00EF4379" w:rsidP="00EF4379">
      <w:pPr>
        <w:pStyle w:val="1"/>
        <w:spacing w:before="0" w:after="0"/>
        <w:jc w:val="center"/>
        <w:rPr>
          <w:rFonts w:ascii="Times New Roman" w:hAnsi="Times New Roman"/>
          <w:sz w:val="24"/>
          <w:szCs w:val="24"/>
        </w:rPr>
      </w:pPr>
      <w:bookmarkStart w:id="79" w:name="_Toc147228706"/>
      <w:r w:rsidRPr="005C1764">
        <w:rPr>
          <w:rFonts w:ascii="Times New Roman" w:hAnsi="Times New Roman"/>
          <w:sz w:val="24"/>
          <w:szCs w:val="24"/>
        </w:rPr>
        <w:t>ПРИМЕРНАЯ РАБОЧАЯ ПРОГРАММА ВОСПИТАНИЯ ДЛЯ ОБРАЗОВАТЕЛЬНЫХ ОРГАНИЗАЦИЙ, РЕАЛИЗУЮЩИХ ПРОГРАММЫ</w:t>
      </w:r>
      <w:bookmarkEnd w:id="79"/>
    </w:p>
    <w:p w14:paraId="012FE2F6" w14:textId="77777777" w:rsidR="00EF4379" w:rsidRPr="00A133F9" w:rsidRDefault="00EF4379" w:rsidP="00EF4379">
      <w:pPr>
        <w:pStyle w:val="1"/>
        <w:spacing w:before="0" w:after="0"/>
        <w:jc w:val="center"/>
      </w:pPr>
      <w:bookmarkStart w:id="80" w:name="_Toc147228707"/>
      <w:r w:rsidRPr="005C1764">
        <w:rPr>
          <w:rFonts w:ascii="Times New Roman" w:hAnsi="Times New Roman"/>
          <w:sz w:val="24"/>
          <w:szCs w:val="24"/>
        </w:rPr>
        <w:t>СРЕДНЕГО ПРОФЕССИОНАЛЬНОГО ОБРАЗОВАНИЯ</w:t>
      </w:r>
      <w:bookmarkEnd w:id="80"/>
    </w:p>
    <w:p w14:paraId="25229FD5" w14:textId="77777777" w:rsidR="000D7985" w:rsidRPr="00A37B7C" w:rsidRDefault="000D7985" w:rsidP="000D7985">
      <w:pPr>
        <w:keepNext/>
        <w:spacing w:after="0"/>
        <w:jc w:val="center"/>
        <w:outlineLvl w:val="0"/>
        <w:rPr>
          <w:rFonts w:ascii="Times New Roman" w:hAnsi="Times New Roman"/>
          <w:b/>
          <w:bCs/>
          <w:kern w:val="32"/>
          <w:sz w:val="24"/>
          <w:szCs w:val="24"/>
          <w:lang w:val="x-none" w:eastAsia="x-none"/>
        </w:rPr>
      </w:pPr>
    </w:p>
    <w:p w14:paraId="3C5A6527" w14:textId="77777777" w:rsidR="000D7985" w:rsidRPr="00A37B7C" w:rsidRDefault="000D7985" w:rsidP="000D7985">
      <w:pPr>
        <w:jc w:val="center"/>
        <w:rPr>
          <w:rFonts w:ascii="Times New Roman" w:hAnsi="Times New Roman"/>
          <w:b/>
          <w:sz w:val="24"/>
          <w:szCs w:val="24"/>
          <w:u w:val="single"/>
        </w:rPr>
      </w:pPr>
    </w:p>
    <w:p w14:paraId="72E7660A" w14:textId="77777777" w:rsidR="000D7985" w:rsidRPr="00A37B7C" w:rsidRDefault="000D7985" w:rsidP="000D7985">
      <w:pPr>
        <w:jc w:val="center"/>
        <w:rPr>
          <w:rFonts w:ascii="Times New Roman" w:hAnsi="Times New Roman"/>
          <w:b/>
          <w:i/>
          <w:sz w:val="24"/>
          <w:szCs w:val="24"/>
        </w:rPr>
      </w:pPr>
    </w:p>
    <w:p w14:paraId="32428020" w14:textId="77777777" w:rsidR="000D7985" w:rsidRPr="00A37B7C" w:rsidRDefault="000D7985" w:rsidP="000D7985">
      <w:pPr>
        <w:jc w:val="center"/>
        <w:rPr>
          <w:rFonts w:ascii="Times New Roman" w:hAnsi="Times New Roman"/>
          <w:b/>
          <w:i/>
          <w:sz w:val="24"/>
          <w:szCs w:val="24"/>
        </w:rPr>
      </w:pPr>
    </w:p>
    <w:p w14:paraId="3C3A1415" w14:textId="77777777" w:rsidR="000D7985" w:rsidRPr="00A37B7C" w:rsidRDefault="000D7985" w:rsidP="000D7985">
      <w:pPr>
        <w:jc w:val="center"/>
        <w:rPr>
          <w:rFonts w:ascii="Times New Roman" w:hAnsi="Times New Roman"/>
          <w:b/>
          <w:i/>
          <w:sz w:val="24"/>
          <w:szCs w:val="24"/>
        </w:rPr>
      </w:pPr>
    </w:p>
    <w:p w14:paraId="1B2135E9" w14:textId="77777777" w:rsidR="000D7985" w:rsidRPr="00A37B7C" w:rsidRDefault="000D7985" w:rsidP="000D7985">
      <w:pPr>
        <w:jc w:val="center"/>
        <w:rPr>
          <w:rFonts w:ascii="Times New Roman" w:hAnsi="Times New Roman"/>
          <w:b/>
          <w:i/>
          <w:sz w:val="24"/>
          <w:szCs w:val="24"/>
        </w:rPr>
      </w:pPr>
    </w:p>
    <w:p w14:paraId="641DDBAC" w14:textId="77777777" w:rsidR="000D7985" w:rsidRPr="00A37B7C" w:rsidRDefault="000D7985" w:rsidP="000D7985">
      <w:pPr>
        <w:jc w:val="center"/>
        <w:rPr>
          <w:rFonts w:ascii="Times New Roman" w:hAnsi="Times New Roman"/>
          <w:b/>
          <w:i/>
          <w:sz w:val="24"/>
          <w:szCs w:val="24"/>
        </w:rPr>
      </w:pPr>
    </w:p>
    <w:p w14:paraId="68813FE1" w14:textId="77777777" w:rsidR="000D7985" w:rsidRPr="00A37B7C" w:rsidRDefault="000D7985" w:rsidP="000D7985">
      <w:pPr>
        <w:jc w:val="center"/>
        <w:rPr>
          <w:rFonts w:ascii="Times New Roman" w:hAnsi="Times New Roman"/>
          <w:b/>
          <w:i/>
          <w:sz w:val="24"/>
          <w:szCs w:val="24"/>
        </w:rPr>
      </w:pPr>
    </w:p>
    <w:p w14:paraId="417C983E" w14:textId="77777777" w:rsidR="000D7985" w:rsidRPr="00A37B7C" w:rsidRDefault="000D7985" w:rsidP="000D7985">
      <w:pPr>
        <w:rPr>
          <w:rFonts w:ascii="Times New Roman" w:hAnsi="Times New Roman"/>
          <w:b/>
          <w:i/>
          <w:sz w:val="24"/>
          <w:szCs w:val="24"/>
        </w:rPr>
      </w:pPr>
    </w:p>
    <w:p w14:paraId="63E965E0" w14:textId="77777777" w:rsidR="000D7985" w:rsidRPr="00A37B7C" w:rsidRDefault="000D7985" w:rsidP="000D7985">
      <w:pPr>
        <w:jc w:val="center"/>
        <w:rPr>
          <w:rFonts w:ascii="Times New Roman" w:hAnsi="Times New Roman"/>
          <w:b/>
          <w:iCs/>
          <w:sz w:val="24"/>
          <w:szCs w:val="24"/>
        </w:rPr>
      </w:pPr>
    </w:p>
    <w:p w14:paraId="0BF63D09" w14:textId="77777777" w:rsidR="000D7985" w:rsidRPr="00A37B7C" w:rsidRDefault="000D7985" w:rsidP="000D7985">
      <w:pPr>
        <w:jc w:val="center"/>
        <w:rPr>
          <w:rFonts w:ascii="Times New Roman" w:hAnsi="Times New Roman"/>
          <w:b/>
          <w:iCs/>
          <w:sz w:val="24"/>
          <w:szCs w:val="24"/>
        </w:rPr>
      </w:pPr>
    </w:p>
    <w:p w14:paraId="00904303" w14:textId="77777777" w:rsidR="000D7985" w:rsidRPr="00A37B7C" w:rsidRDefault="000D7985" w:rsidP="000D7985">
      <w:pPr>
        <w:jc w:val="center"/>
        <w:rPr>
          <w:rFonts w:ascii="Times New Roman" w:hAnsi="Times New Roman"/>
          <w:b/>
          <w:iCs/>
          <w:sz w:val="24"/>
          <w:szCs w:val="24"/>
        </w:rPr>
      </w:pPr>
    </w:p>
    <w:p w14:paraId="39677B2B" w14:textId="77777777" w:rsidR="000D7985" w:rsidRPr="00A37B7C" w:rsidRDefault="000D7985" w:rsidP="000D7985">
      <w:pPr>
        <w:jc w:val="center"/>
        <w:rPr>
          <w:rFonts w:ascii="Times New Roman" w:hAnsi="Times New Roman"/>
          <w:b/>
          <w:iCs/>
          <w:sz w:val="24"/>
          <w:szCs w:val="24"/>
        </w:rPr>
      </w:pPr>
    </w:p>
    <w:p w14:paraId="51ECF97D" w14:textId="77777777" w:rsidR="000D7985" w:rsidRPr="00A37B7C" w:rsidRDefault="000D7985" w:rsidP="000D7985">
      <w:pPr>
        <w:jc w:val="center"/>
        <w:rPr>
          <w:rFonts w:ascii="Times New Roman" w:hAnsi="Times New Roman"/>
          <w:b/>
          <w:iCs/>
          <w:sz w:val="24"/>
          <w:szCs w:val="24"/>
        </w:rPr>
      </w:pPr>
    </w:p>
    <w:p w14:paraId="0B2BFFB0" w14:textId="77777777" w:rsidR="000D7985" w:rsidRPr="00A37B7C" w:rsidRDefault="000D7985" w:rsidP="000D7985">
      <w:pPr>
        <w:jc w:val="center"/>
        <w:rPr>
          <w:rFonts w:ascii="Times New Roman" w:hAnsi="Times New Roman"/>
          <w:b/>
          <w:i/>
          <w:sz w:val="24"/>
          <w:szCs w:val="24"/>
        </w:rPr>
      </w:pPr>
      <w:r>
        <w:rPr>
          <w:rFonts w:ascii="Times New Roman" w:hAnsi="Times New Roman"/>
          <w:b/>
          <w:iCs/>
          <w:sz w:val="24"/>
          <w:szCs w:val="24"/>
        </w:rPr>
        <w:t>2023</w:t>
      </w:r>
      <w:r w:rsidRPr="00A37B7C">
        <w:rPr>
          <w:rFonts w:ascii="Times New Roman" w:hAnsi="Times New Roman"/>
          <w:b/>
          <w:iCs/>
          <w:sz w:val="24"/>
          <w:szCs w:val="24"/>
        </w:rPr>
        <w:t xml:space="preserve"> г.</w:t>
      </w:r>
    </w:p>
    <w:p w14:paraId="31FCBD28" w14:textId="77777777" w:rsidR="000D7985" w:rsidRDefault="000D7985" w:rsidP="000D7985">
      <w:pPr>
        <w:spacing w:line="240" w:lineRule="auto"/>
        <w:rPr>
          <w:rFonts w:ascii="Times New Roman" w:hAnsi="Times New Roman"/>
          <w:b/>
          <w:sz w:val="14"/>
          <w:szCs w:val="36"/>
        </w:rPr>
      </w:pPr>
    </w:p>
    <w:p w14:paraId="47F1868A" w14:textId="77777777" w:rsidR="00510FBD" w:rsidRDefault="00510FBD" w:rsidP="000D7985">
      <w:pPr>
        <w:spacing w:line="240" w:lineRule="auto"/>
        <w:rPr>
          <w:rFonts w:ascii="Times New Roman" w:hAnsi="Times New Roman"/>
          <w:b/>
          <w:sz w:val="14"/>
          <w:szCs w:val="36"/>
        </w:rPr>
      </w:pPr>
    </w:p>
    <w:p w14:paraId="17C34243" w14:textId="77777777" w:rsidR="00510FBD" w:rsidRDefault="00510FBD" w:rsidP="000D7985">
      <w:pPr>
        <w:spacing w:line="240" w:lineRule="auto"/>
        <w:rPr>
          <w:rFonts w:ascii="Times New Roman" w:hAnsi="Times New Roman"/>
          <w:b/>
          <w:sz w:val="14"/>
          <w:szCs w:val="36"/>
        </w:rPr>
      </w:pPr>
    </w:p>
    <w:p w14:paraId="38D1CDEC" w14:textId="77777777" w:rsidR="00510FBD" w:rsidRDefault="00510FBD" w:rsidP="000D7985">
      <w:pPr>
        <w:spacing w:line="240" w:lineRule="auto"/>
        <w:rPr>
          <w:rFonts w:ascii="Times New Roman" w:hAnsi="Times New Roman"/>
          <w:b/>
          <w:sz w:val="14"/>
          <w:szCs w:val="36"/>
        </w:rPr>
      </w:pPr>
    </w:p>
    <w:p w14:paraId="63D59872" w14:textId="77777777" w:rsidR="00510FBD" w:rsidRDefault="00510FBD" w:rsidP="000D7985">
      <w:pPr>
        <w:spacing w:line="240" w:lineRule="auto"/>
        <w:rPr>
          <w:rFonts w:ascii="Times New Roman" w:hAnsi="Times New Roman"/>
          <w:b/>
          <w:sz w:val="14"/>
          <w:szCs w:val="36"/>
        </w:rPr>
      </w:pPr>
    </w:p>
    <w:p w14:paraId="144632B8" w14:textId="77777777" w:rsidR="000D7985" w:rsidRDefault="000D7985" w:rsidP="000D7985">
      <w:pPr>
        <w:spacing w:line="240" w:lineRule="auto"/>
        <w:rPr>
          <w:rFonts w:ascii="Times New Roman" w:hAnsi="Times New Roman"/>
          <w:b/>
          <w:sz w:val="14"/>
          <w:szCs w:val="36"/>
        </w:rPr>
      </w:pPr>
    </w:p>
    <w:p w14:paraId="6414867F" w14:textId="77777777" w:rsidR="000D7985" w:rsidRDefault="000D7985" w:rsidP="000D7985">
      <w:pPr>
        <w:spacing w:after="572" w:line="265" w:lineRule="auto"/>
        <w:ind w:left="276" w:right="274" w:hanging="10"/>
        <w:jc w:val="center"/>
        <w:rPr>
          <w:rFonts w:ascii="Times New Roman" w:hAnsi="Times New Roman"/>
          <w:color w:val="000000"/>
          <w:sz w:val="24"/>
        </w:rPr>
      </w:pPr>
      <w:r w:rsidRPr="00EF062D">
        <w:rPr>
          <w:rFonts w:ascii="Times New Roman" w:hAnsi="Times New Roman"/>
          <w:color w:val="000000"/>
          <w:sz w:val="24"/>
        </w:rPr>
        <w:t>СОДЕРЖАНИЕ</w:t>
      </w:r>
    </w:p>
    <w:p w14:paraId="0278A52F"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r>
    </w:p>
    <w:p w14:paraId="6965B6E4"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r>
    </w:p>
    <w:p w14:paraId="7E263938"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r>
    </w:p>
    <w:p w14:paraId="1B6E1BDF"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r>
    </w:p>
    <w:p w14:paraId="6A2FFDAB"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4E238A26"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r>
    </w:p>
    <w:p w14:paraId="4477A567"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r>
    </w:p>
    <w:p w14:paraId="3D1132D7"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57D83473"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1C611185"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52E9EAD1"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r>
    </w:p>
    <w:p w14:paraId="72E2230C"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r>
    </w:p>
    <w:p w14:paraId="68677C5E"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p>
    <w:p w14:paraId="651B0979" w14:textId="77777777" w:rsidR="000D7985" w:rsidRPr="00EF062D"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r>
    </w:p>
    <w:p w14:paraId="5947534D" w14:textId="77777777" w:rsidR="000D7985" w:rsidRPr="00995AA8" w:rsidRDefault="000D7985" w:rsidP="000D7985">
      <w:pPr>
        <w:tabs>
          <w:tab w:val="right" w:leader="dot" w:pos="9670"/>
        </w:tabs>
        <w:spacing w:after="100"/>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w:t>
      </w:r>
      <w:r w:rsidRPr="00EF062D">
        <w:rPr>
          <w:rFonts w:ascii="Times New Roman" w:hAnsi="Times New Roman"/>
          <w:sz w:val="24"/>
          <w:szCs w:val="24"/>
        </w:rPr>
        <w:tab/>
      </w:r>
    </w:p>
    <w:p w14:paraId="2053A3D7" w14:textId="77777777" w:rsidR="000D7985" w:rsidRPr="00995AA8" w:rsidRDefault="000D7985" w:rsidP="000D7985">
      <w:pPr>
        <w:tabs>
          <w:tab w:val="right" w:leader="dot" w:pos="9670"/>
        </w:tabs>
        <w:spacing w:after="100"/>
        <w:rPr>
          <w:rFonts w:ascii="Times New Roman" w:hAnsi="Times New Roman"/>
          <w:sz w:val="24"/>
          <w:szCs w:val="24"/>
        </w:rPr>
      </w:pPr>
    </w:p>
    <w:p w14:paraId="43C1340A" w14:textId="77777777" w:rsidR="000D7985" w:rsidRPr="00EF062D" w:rsidRDefault="000D7985" w:rsidP="000D7985">
      <w:pPr>
        <w:tabs>
          <w:tab w:val="right" w:pos="9670"/>
        </w:tabs>
        <w:spacing w:after="69" w:line="271" w:lineRule="auto"/>
        <w:rPr>
          <w:rFonts w:ascii="Times New Roman" w:hAnsi="Times New Roman"/>
          <w:color w:val="000000"/>
          <w:sz w:val="24"/>
          <w:szCs w:val="24"/>
        </w:rPr>
      </w:pPr>
      <w:r w:rsidRPr="00EF062D">
        <w:rPr>
          <w:rFonts w:ascii="Times New Roman" w:hAnsi="Times New Roman"/>
          <w:color w:val="000000"/>
          <w:sz w:val="24"/>
        </w:rPr>
        <w:br w:type="page"/>
      </w:r>
      <w:r w:rsidRPr="00EF062D">
        <w:rPr>
          <w:rFonts w:ascii="Times New Roman" w:hAnsi="Times New Roman"/>
          <w:color w:val="000000"/>
          <w:sz w:val="24"/>
          <w:szCs w:val="24"/>
        </w:rPr>
        <w:lastRenderedPageBreak/>
        <w:t>Пояснительная записка</w:t>
      </w:r>
    </w:p>
    <w:p w14:paraId="65F641AA"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33421563" w14:textId="77777777" w:rsidR="000D7985" w:rsidRPr="00EF062D" w:rsidRDefault="000D7985" w:rsidP="00095D42">
      <w:pPr>
        <w:numPr>
          <w:ilvl w:val="0"/>
          <w:numId w:val="245"/>
        </w:numPr>
        <w:spacing w:after="3" w:line="286" w:lineRule="auto"/>
        <w:ind w:right="25" w:hanging="360"/>
        <w:jc w:val="both"/>
        <w:rPr>
          <w:rFonts w:ascii="Times New Roman" w:hAnsi="Times New Roman"/>
          <w:color w:val="000000"/>
          <w:sz w:val="24"/>
        </w:rPr>
      </w:pPr>
      <w:r w:rsidRPr="00EF062D">
        <w:rPr>
          <w:rFonts w:ascii="Times New Roman" w:hAnsi="Times New Roman"/>
          <w:color w:val="000000"/>
          <w:sz w:val="24"/>
        </w:rPr>
        <w:t xml:space="preserve">разделяющего традиционные российские ценности, проявляющего гражданско-патриотическую позицию, готового к защите Родины; </w:t>
      </w:r>
      <w:r w:rsidRPr="00CD15ED">
        <w:rPr>
          <w:rFonts w:ascii="Times New Roman" w:hAnsi="Times New Roman"/>
          <w:noProof/>
          <w:color w:val="000000"/>
          <w:sz w:val="24"/>
          <w:lang w:eastAsia="ru-RU"/>
        </w:rPr>
        <w:drawing>
          <wp:inline distT="0" distB="0" distL="0" distR="0" wp14:anchorId="51F87531" wp14:editId="43B4B7CF">
            <wp:extent cx="57150" cy="19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CD15ED">
        <w:rPr>
          <w:rFonts w:ascii="Times New Roman" w:hAnsi="Times New Roman"/>
          <w:noProof/>
          <w:color w:val="000000"/>
          <w:sz w:val="24"/>
          <w:lang w:eastAsia="ru-RU"/>
        </w:rPr>
        <w:drawing>
          <wp:inline distT="0" distB="0" distL="0" distR="0" wp14:anchorId="06FC6655" wp14:editId="1BEE6E19">
            <wp:extent cx="12700" cy="127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93B4FC2" w14:textId="77777777" w:rsidR="000D7985" w:rsidRPr="00EF062D" w:rsidRDefault="000D7985" w:rsidP="00095D42">
      <w:pPr>
        <w:numPr>
          <w:ilvl w:val="0"/>
          <w:numId w:val="245"/>
        </w:numPr>
        <w:spacing w:after="4" w:line="271" w:lineRule="auto"/>
        <w:ind w:right="25" w:hanging="360"/>
        <w:jc w:val="both"/>
        <w:rPr>
          <w:rFonts w:ascii="Times New Roman" w:hAnsi="Times New Roman"/>
          <w:color w:val="000000"/>
          <w:sz w:val="24"/>
        </w:rPr>
      </w:pPr>
      <w:r w:rsidRPr="00EF062D">
        <w:rPr>
          <w:rFonts w:ascii="Times New Roman" w:hAnsi="Times New Roman"/>
          <w:color w:val="000000"/>
          <w:sz w:val="24"/>
        </w:rPr>
        <w:t>готового к созданию крепкой семьи и рождению детей.</w:t>
      </w:r>
    </w:p>
    <w:p w14:paraId="436F8252" w14:textId="77777777" w:rsidR="000D7985" w:rsidRPr="00EF062D" w:rsidRDefault="000D7985" w:rsidP="000D7985">
      <w:pPr>
        <w:spacing w:after="29"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27E74A26"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6F145CC8" w14:textId="77777777" w:rsidR="000D7985" w:rsidRPr="00EF062D" w:rsidRDefault="000D7985" w:rsidP="000D7985">
      <w:pPr>
        <w:spacing w:after="4" w:line="271" w:lineRule="auto"/>
        <w:ind w:right="28" w:firstLine="710"/>
        <w:jc w:val="both"/>
        <w:rPr>
          <w:rFonts w:ascii="Times New Roman" w:hAnsi="Times New Roman"/>
          <w:color w:val="000000"/>
          <w:sz w:val="24"/>
        </w:rPr>
      </w:pPr>
      <w:r w:rsidRPr="00EF062D">
        <w:rPr>
          <w:rFonts w:ascii="Times New Roman" w:hAnsi="Times New Roman"/>
          <w:color w:val="000000"/>
          <w:sz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7B3861B5" w14:textId="77777777" w:rsidR="000D7985" w:rsidRPr="00EF062D" w:rsidRDefault="000D7985" w:rsidP="000D7985">
      <w:pPr>
        <w:spacing w:after="32" w:line="271" w:lineRule="auto"/>
        <w:ind w:right="28" w:firstLine="710"/>
        <w:jc w:val="both"/>
        <w:rPr>
          <w:rFonts w:ascii="Times New Roman" w:hAnsi="Times New Roman"/>
          <w:color w:val="000000"/>
          <w:sz w:val="24"/>
        </w:rPr>
      </w:pPr>
      <w:r w:rsidRPr="00EF062D">
        <w:rPr>
          <w:rFonts w:ascii="Times New Roman" w:hAnsi="Times New Roman"/>
          <w:color w:val="000000"/>
          <w:sz w:val="24"/>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3D09631A" w14:textId="77777777" w:rsidR="000D7985" w:rsidRPr="00EF062D" w:rsidRDefault="000D7985" w:rsidP="000D7985">
      <w:pPr>
        <w:spacing w:after="32" w:line="271" w:lineRule="auto"/>
        <w:ind w:right="28" w:firstLine="710"/>
        <w:jc w:val="both"/>
        <w:rPr>
          <w:rFonts w:ascii="Times New Roman" w:hAnsi="Times New Roman"/>
          <w:color w:val="000000"/>
          <w:sz w:val="24"/>
        </w:rPr>
      </w:pPr>
      <w:r w:rsidRPr="00EF062D">
        <w:rPr>
          <w:rFonts w:ascii="Times New Roman" w:hAnsi="Times New Roman"/>
          <w:color w:val="000000"/>
          <w:sz w:val="24"/>
        </w:rPr>
        <w:t>Структура Программы является инвариантной, т. е. при разработке рабочей программы она сохраняется в неизменном виде.</w:t>
      </w:r>
    </w:p>
    <w:p w14:paraId="2C2BAA26"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222B3525"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6EA28EE6"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6D51122D"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Содержание Программы является основой разработки рабочей программы вне зависимости от реализуемых в ней образовательных программ по специальностям. Специфика воспитательной деятельности по конкретной 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специальностям в конкретной образовательной организации.</w:t>
      </w:r>
    </w:p>
    <w:p w14:paraId="5A3335AB" w14:textId="77777777" w:rsidR="000D7985" w:rsidRPr="00EF062D" w:rsidRDefault="000D7985" w:rsidP="000D7985">
      <w:pPr>
        <w:spacing w:after="4" w:line="271" w:lineRule="auto"/>
        <w:ind w:left="727" w:right="28"/>
        <w:jc w:val="both"/>
        <w:rPr>
          <w:rFonts w:ascii="Times New Roman" w:hAnsi="Times New Roman"/>
          <w:color w:val="000000"/>
          <w:sz w:val="24"/>
        </w:rPr>
      </w:pPr>
      <w:r w:rsidRPr="00EF062D">
        <w:rPr>
          <w:rFonts w:ascii="Times New Roman" w:hAnsi="Times New Roman"/>
          <w:color w:val="000000"/>
          <w:sz w:val="24"/>
        </w:rPr>
        <w:t>Пояснительная записка не является частью Программы.</w:t>
      </w:r>
    </w:p>
    <w:p w14:paraId="799EBB8E" w14:textId="77777777" w:rsidR="000D7985" w:rsidRDefault="000D7985" w:rsidP="000D7985">
      <w:pPr>
        <w:spacing w:after="6719"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598E4001" w14:textId="77777777" w:rsidR="000D7985" w:rsidRPr="00EF062D" w:rsidRDefault="000D7985" w:rsidP="000D7985">
      <w:pPr>
        <w:spacing w:after="4" w:line="271" w:lineRule="auto"/>
        <w:ind w:right="22"/>
        <w:jc w:val="both"/>
        <w:rPr>
          <w:rFonts w:ascii="Times New Roman" w:hAnsi="Times New Roman"/>
          <w:color w:val="000000"/>
          <w:sz w:val="24"/>
        </w:rPr>
        <w:sectPr w:rsidR="000D7985" w:rsidRPr="00EF062D" w:rsidSect="00C46C1F">
          <w:footerReference w:type="even" r:id="rId249"/>
          <w:footerReference w:type="default" r:id="rId250"/>
          <w:footerReference w:type="first" r:id="rId251"/>
          <w:pgSz w:w="11902" w:h="16834"/>
          <w:pgMar w:top="1134" w:right="851" w:bottom="1134" w:left="1701" w:header="720" w:footer="720" w:gutter="0"/>
          <w:cols w:space="720"/>
        </w:sectPr>
      </w:pPr>
    </w:p>
    <w:p w14:paraId="413A454C" w14:textId="77777777" w:rsidR="000D7985" w:rsidRPr="00B4032C" w:rsidRDefault="000D7985" w:rsidP="000D7985">
      <w:pPr>
        <w:spacing w:after="301" w:line="264" w:lineRule="auto"/>
        <w:ind w:left="43" w:firstLine="4"/>
        <w:jc w:val="both"/>
        <w:rPr>
          <w:rFonts w:ascii="Times New Roman" w:hAnsi="Times New Roman"/>
          <w:b/>
          <w:bCs/>
          <w:color w:val="000000"/>
          <w:szCs w:val="20"/>
        </w:rPr>
      </w:pPr>
      <w:r w:rsidRPr="00B4032C">
        <w:rPr>
          <w:rFonts w:ascii="Times New Roman" w:hAnsi="Times New Roman"/>
          <w:b/>
          <w:bCs/>
          <w:color w:val="000000"/>
          <w:sz w:val="24"/>
          <w:szCs w:val="20"/>
        </w:rPr>
        <w:lastRenderedPageBreak/>
        <w:t>РАЗДЕЛ 1. ЦЕЛЕВОЙ</w:t>
      </w:r>
    </w:p>
    <w:p w14:paraId="738153C4" w14:textId="77777777" w:rsidR="000D7985" w:rsidRPr="00EF062D" w:rsidRDefault="000D7985" w:rsidP="000D7985">
      <w:pPr>
        <w:spacing w:after="27"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3777A44" w14:textId="77777777" w:rsidR="000D7985" w:rsidRPr="00EF062D" w:rsidRDefault="000D7985" w:rsidP="000D7985">
      <w:pPr>
        <w:spacing w:after="348" w:line="271" w:lineRule="auto"/>
        <w:ind w:right="28" w:firstLine="710"/>
        <w:jc w:val="both"/>
        <w:rPr>
          <w:rFonts w:ascii="Times New Roman" w:hAnsi="Times New Roman"/>
          <w:color w:val="000000"/>
          <w:sz w:val="24"/>
        </w:rPr>
      </w:pPr>
      <w:r w:rsidRPr="00EF062D">
        <w:rPr>
          <w:rFonts w:ascii="Times New Roman" w:hAnsi="Times New Roman"/>
          <w:color w:val="000000"/>
          <w:sz w:val="24"/>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rPr>
        <w:t xml:space="preserve"> Родители (законные представители) несовершеннолетних обучающихся имеют преимущественное право на воспитание своих детей.</w:t>
      </w:r>
    </w:p>
    <w:p w14:paraId="599A6A7A" w14:textId="77777777" w:rsidR="000D7985" w:rsidRPr="00EF062D" w:rsidRDefault="000D7985" w:rsidP="000D7985">
      <w:pPr>
        <w:spacing w:after="303"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sidRPr="00CD15ED">
        <w:rPr>
          <w:rFonts w:ascii="Times New Roman" w:hAnsi="Times New Roman"/>
          <w:i/>
          <w:noProof/>
          <w:color w:val="000000"/>
          <w:sz w:val="24"/>
          <w:lang w:eastAsia="ru-RU"/>
        </w:rPr>
        <w:drawing>
          <wp:inline distT="0" distB="0" distL="0" distR="0" wp14:anchorId="250276CC" wp14:editId="6A942F0C">
            <wp:extent cx="12700" cy="31750"/>
            <wp:effectExtent l="0" t="0" r="6350" b="635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i/>
          <w:iCs/>
          <w:color w:val="000000"/>
          <w:sz w:val="24"/>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13F3BA1E" w14:textId="77777777" w:rsidR="000D7985" w:rsidRPr="00B4032C" w:rsidRDefault="000D7985" w:rsidP="000D7985">
      <w:pPr>
        <w:spacing w:after="303" w:line="264" w:lineRule="auto"/>
        <w:ind w:left="22" w:firstLine="4"/>
        <w:jc w:val="both"/>
        <w:rPr>
          <w:rFonts w:ascii="Times New Roman" w:hAnsi="Times New Roman"/>
          <w:b/>
          <w:bCs/>
          <w:color w:val="000000"/>
          <w:szCs w:val="20"/>
        </w:rPr>
      </w:pPr>
      <w:r w:rsidRPr="00B4032C">
        <w:rPr>
          <w:rFonts w:ascii="Times New Roman" w:hAnsi="Times New Roman"/>
          <w:b/>
          <w:bCs/>
          <w:color w:val="000000"/>
          <w:sz w:val="24"/>
          <w:szCs w:val="20"/>
        </w:rPr>
        <w:t>1.1 Цель и задачи воспитания обучающихся</w:t>
      </w:r>
    </w:p>
    <w:p w14:paraId="0837C4AD" w14:textId="77777777" w:rsidR="000D7985" w:rsidRPr="00EF062D" w:rsidRDefault="000D7985" w:rsidP="000D7985">
      <w:pPr>
        <w:spacing w:after="355" w:line="271" w:lineRule="auto"/>
        <w:ind w:left="734" w:right="28"/>
        <w:jc w:val="both"/>
        <w:rPr>
          <w:rFonts w:ascii="Times New Roman" w:hAnsi="Times New Roman"/>
          <w:i/>
          <w:iCs/>
          <w:color w:val="000000"/>
          <w:sz w:val="24"/>
        </w:rPr>
      </w:pPr>
      <w:r w:rsidRPr="00EF062D">
        <w:rPr>
          <w:rFonts w:ascii="Times New Roman" w:hAnsi="Times New Roman"/>
          <w:i/>
          <w:iCs/>
          <w:color w:val="000000"/>
          <w:sz w:val="24"/>
        </w:rPr>
        <w:t>Содержание подразделов 1,1. — инвариантное.</w:t>
      </w:r>
    </w:p>
    <w:p w14:paraId="5E80E807"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125243D1" w14:textId="77777777" w:rsidR="000D7985" w:rsidRPr="00EF062D" w:rsidRDefault="000D7985" w:rsidP="000D7985">
      <w:pPr>
        <w:spacing w:after="27"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79005248" w14:textId="77777777" w:rsidR="000D7985" w:rsidRPr="00EF062D" w:rsidRDefault="000D7985" w:rsidP="000D7985">
      <w:pPr>
        <w:spacing w:after="4" w:line="271" w:lineRule="auto"/>
        <w:ind w:right="28" w:firstLine="710"/>
        <w:jc w:val="both"/>
        <w:rPr>
          <w:rFonts w:ascii="Times New Roman" w:hAnsi="Times New Roman"/>
          <w:color w:val="000000"/>
          <w:sz w:val="24"/>
        </w:rPr>
      </w:pPr>
      <w:r w:rsidRPr="00EF062D">
        <w:rPr>
          <w:rFonts w:ascii="Times New Roman" w:hAnsi="Times New Roman"/>
          <w:color w:val="000000"/>
          <w:sz w:val="24"/>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rPr>
        <w:t>цель воспитания</w:t>
      </w:r>
      <w:r w:rsidRPr="00EF062D">
        <w:rPr>
          <w:rFonts w:ascii="Times New Roman" w:hAnsi="Times New Roman"/>
          <w:color w:val="000000"/>
          <w:sz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C619E8D" w14:textId="77777777" w:rsidR="000D7985" w:rsidRPr="005C5931" w:rsidRDefault="000D7985" w:rsidP="000D7985">
      <w:pPr>
        <w:spacing w:after="4" w:line="264" w:lineRule="auto"/>
        <w:ind w:left="763" w:firstLine="4"/>
        <w:jc w:val="both"/>
        <w:rPr>
          <w:rFonts w:ascii="Times New Roman" w:hAnsi="Times New Roman"/>
          <w:b/>
          <w:bCs/>
          <w:color w:val="000000"/>
          <w:sz w:val="24"/>
          <w:szCs w:val="24"/>
        </w:rPr>
      </w:pPr>
    </w:p>
    <w:p w14:paraId="680C4D94"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lang w:val="en-US"/>
        </w:rPr>
      </w:pPr>
      <w:r w:rsidRPr="00EF062D">
        <w:rPr>
          <w:rFonts w:ascii="Times New Roman" w:hAnsi="Times New Roman"/>
          <w:b/>
          <w:bCs/>
          <w:color w:val="000000"/>
          <w:sz w:val="24"/>
          <w:szCs w:val="24"/>
          <w:lang w:val="en-US"/>
        </w:rPr>
        <w:t>Задачи воспитания:</w:t>
      </w:r>
    </w:p>
    <w:p w14:paraId="3B09161C"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color w:val="000000"/>
          <w:sz w:val="24"/>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66A206DD"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color w:val="000000"/>
          <w:sz w:val="24"/>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CD15ED">
        <w:rPr>
          <w:rFonts w:ascii="Times New Roman" w:hAnsi="Times New Roman"/>
          <w:noProof/>
          <w:color w:val="000000"/>
          <w:sz w:val="24"/>
          <w:lang w:eastAsia="ru-RU"/>
        </w:rPr>
        <w:drawing>
          <wp:inline distT="0" distB="0" distL="0" distR="0" wp14:anchorId="51DDCF60" wp14:editId="456984EB">
            <wp:extent cx="12700" cy="127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rPr>
        <w:t>современного научного мировоззрения, мотивации к труду, непрерывному личностному и профессиональному росту;</w:t>
      </w:r>
    </w:p>
    <w:p w14:paraId="70EE2C31"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color w:val="000000"/>
          <w:sz w:val="24"/>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7C2240D1" w14:textId="77777777" w:rsidR="000D7985" w:rsidRPr="00EF062D" w:rsidRDefault="000D7985" w:rsidP="00095D42">
      <w:pPr>
        <w:numPr>
          <w:ilvl w:val="0"/>
          <w:numId w:val="246"/>
        </w:numPr>
        <w:spacing w:after="27" w:line="271" w:lineRule="auto"/>
        <w:ind w:right="25" w:hanging="360"/>
        <w:jc w:val="both"/>
        <w:rPr>
          <w:rFonts w:ascii="Times New Roman" w:hAnsi="Times New Roman"/>
          <w:color w:val="000000"/>
          <w:sz w:val="24"/>
        </w:rPr>
      </w:pPr>
      <w:r w:rsidRPr="00EF062D">
        <w:rPr>
          <w:rFonts w:ascii="Times New Roman" w:hAnsi="Times New Roman"/>
          <w:color w:val="000000"/>
          <w:sz w:val="24"/>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491D9D38" w14:textId="77777777" w:rsidR="000D7985" w:rsidRPr="00510FBD" w:rsidRDefault="000D7985" w:rsidP="00510FBD">
      <w:pPr>
        <w:numPr>
          <w:ilvl w:val="0"/>
          <w:numId w:val="246"/>
        </w:numPr>
        <w:spacing w:after="0" w:line="264" w:lineRule="auto"/>
        <w:ind w:left="62" w:right="23" w:hanging="357"/>
        <w:jc w:val="both"/>
        <w:rPr>
          <w:rFonts w:ascii="Times New Roman" w:hAnsi="Times New Roman"/>
          <w:color w:val="000000"/>
          <w:szCs w:val="20"/>
        </w:rPr>
      </w:pPr>
      <w:r w:rsidRPr="00B4032C">
        <w:rPr>
          <w:rFonts w:ascii="Times New Roman" w:hAnsi="Times New Roman"/>
          <w:color w:val="000000"/>
          <w:sz w:val="24"/>
          <w:szCs w:val="20"/>
        </w:rPr>
        <w:t>подготовка к созданию семьи и рождению детей.</w:t>
      </w:r>
    </w:p>
    <w:p w14:paraId="10253A99" w14:textId="77777777" w:rsidR="00510FBD" w:rsidRPr="00B4032C" w:rsidRDefault="00510FBD" w:rsidP="00510FBD">
      <w:pPr>
        <w:spacing w:after="0" w:line="264" w:lineRule="auto"/>
        <w:ind w:left="62" w:right="23"/>
        <w:jc w:val="both"/>
        <w:rPr>
          <w:rFonts w:ascii="Times New Roman" w:hAnsi="Times New Roman"/>
          <w:color w:val="000000"/>
          <w:szCs w:val="20"/>
        </w:rPr>
      </w:pPr>
    </w:p>
    <w:p w14:paraId="7F45BD78" w14:textId="77777777" w:rsidR="000D7985" w:rsidRPr="00B4032C" w:rsidRDefault="000D7985" w:rsidP="000D7985">
      <w:pPr>
        <w:spacing w:after="337" w:line="264" w:lineRule="auto"/>
        <w:ind w:left="36" w:firstLine="4"/>
        <w:jc w:val="both"/>
        <w:rPr>
          <w:rFonts w:ascii="Times New Roman" w:hAnsi="Times New Roman"/>
          <w:b/>
          <w:bCs/>
          <w:color w:val="000000"/>
          <w:szCs w:val="20"/>
        </w:rPr>
      </w:pPr>
      <w:r w:rsidRPr="00B4032C">
        <w:rPr>
          <w:rFonts w:ascii="Times New Roman" w:hAnsi="Times New Roman"/>
          <w:b/>
          <w:bCs/>
          <w:color w:val="000000"/>
          <w:sz w:val="24"/>
          <w:szCs w:val="20"/>
        </w:rPr>
        <w:t>1.2. Направления воспитания</w:t>
      </w:r>
    </w:p>
    <w:p w14:paraId="3182A625" w14:textId="77777777" w:rsidR="000D7985" w:rsidRPr="00EF062D" w:rsidRDefault="000D7985" w:rsidP="000D7985">
      <w:pPr>
        <w:spacing w:after="325" w:line="271" w:lineRule="auto"/>
        <w:ind w:left="749" w:right="28"/>
        <w:jc w:val="both"/>
        <w:rPr>
          <w:rFonts w:ascii="Times New Roman" w:hAnsi="Times New Roman"/>
          <w:i/>
          <w:iCs/>
          <w:color w:val="000000"/>
          <w:sz w:val="24"/>
        </w:rPr>
      </w:pPr>
      <w:r w:rsidRPr="00EF062D">
        <w:rPr>
          <w:rFonts w:ascii="Times New Roman" w:hAnsi="Times New Roman"/>
          <w:i/>
          <w:iCs/>
          <w:color w:val="000000"/>
          <w:sz w:val="24"/>
        </w:rPr>
        <w:t>Содержание подраздела 1.2. — инвариантное.</w:t>
      </w:r>
    </w:p>
    <w:p w14:paraId="7C2CB586" w14:textId="77777777" w:rsidR="000D7985" w:rsidRPr="00EF062D" w:rsidRDefault="000D7985" w:rsidP="000D7985">
      <w:pPr>
        <w:spacing w:after="65" w:line="271" w:lineRule="auto"/>
        <w:ind w:left="64" w:right="28" w:firstLine="619"/>
        <w:jc w:val="both"/>
        <w:rPr>
          <w:rFonts w:ascii="Times New Roman" w:hAnsi="Times New Roman"/>
          <w:color w:val="000000"/>
          <w:sz w:val="24"/>
        </w:rPr>
      </w:pPr>
      <w:r w:rsidRPr="00EF062D">
        <w:rPr>
          <w:rFonts w:ascii="Times New Roman" w:hAnsi="Times New Roman"/>
          <w:color w:val="000000"/>
          <w:sz w:val="24"/>
        </w:rPr>
        <w:t>Рабочая программа воспитания реализуется в единстве учебной и воспитательной деятельности с учётом направлений воспитания:</w:t>
      </w:r>
    </w:p>
    <w:p w14:paraId="5A3CDEF2"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гражданское воспитание</w:t>
      </w:r>
      <w:r w:rsidRPr="00EF062D">
        <w:rPr>
          <w:rFonts w:ascii="Times New Roman" w:hAnsi="Times New Roman"/>
          <w:color w:val="000000"/>
          <w:sz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Pr="00CD15ED">
        <w:rPr>
          <w:rFonts w:ascii="Times New Roman" w:hAnsi="Times New Roman"/>
          <w:noProof/>
          <w:color w:val="000000"/>
          <w:sz w:val="24"/>
          <w:lang w:eastAsia="ru-RU"/>
        </w:rPr>
        <w:drawing>
          <wp:inline distT="0" distB="0" distL="0" distR="0" wp14:anchorId="7C1D0C8D" wp14:editId="01776D9F">
            <wp:extent cx="12700" cy="76200"/>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rPr>
        <w:t>формирование активной гражданской позиции, правовых знаний и правовой культуры;</w:t>
      </w:r>
    </w:p>
    <w:p w14:paraId="6C41E11F"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патриотическое воспитание</w:t>
      </w:r>
      <w:r w:rsidRPr="00EF062D">
        <w:rPr>
          <w:rFonts w:ascii="Times New Roman" w:hAnsi="Times New Roman"/>
          <w:color w:val="000000"/>
          <w:sz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36666217"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духовно-нравственное воспитание</w:t>
      </w:r>
      <w:r w:rsidRPr="00EF062D">
        <w:rPr>
          <w:rFonts w:ascii="Times New Roman" w:hAnsi="Times New Roman"/>
          <w:color w:val="000000"/>
          <w:sz w:val="24"/>
        </w:rPr>
        <w:t xml:space="preserve"> — формирование </w:t>
      </w:r>
      <w:proofErr w:type="gramStart"/>
      <w:r w:rsidRPr="00EF062D">
        <w:rPr>
          <w:rFonts w:ascii="Times New Roman" w:hAnsi="Times New Roman"/>
          <w:color w:val="000000"/>
          <w:sz w:val="24"/>
        </w:rPr>
        <w:t>устойчивых ценностно-смысловых установок</w:t>
      </w:r>
      <w:proofErr w:type="gramEnd"/>
      <w:r w:rsidRPr="00EF062D">
        <w:rPr>
          <w:rFonts w:ascii="Times New Roman" w:hAnsi="Times New Roman"/>
          <w:color w:val="000000"/>
          <w:sz w:val="24"/>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10CDE1B4"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эстетическое воспитание</w:t>
      </w:r>
      <w:r w:rsidRPr="00EF062D">
        <w:rPr>
          <w:rFonts w:ascii="Times New Roman" w:hAnsi="Times New Roman"/>
          <w:color w:val="000000"/>
          <w:sz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45586598"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B3E62B1"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профессионально-трудовое воспитание</w:t>
      </w:r>
      <w:r w:rsidRPr="00EF062D">
        <w:rPr>
          <w:rFonts w:ascii="Times New Roman" w:hAnsi="Times New Roman"/>
          <w:color w:val="000000"/>
          <w:sz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w:t>
      </w:r>
      <w:r w:rsidRPr="00EF062D">
        <w:rPr>
          <w:rFonts w:ascii="Times New Roman" w:hAnsi="Times New Roman"/>
          <w:color w:val="000000"/>
          <w:sz w:val="24"/>
        </w:rPr>
        <w:lastRenderedPageBreak/>
        <w:t>условию успешной профессиональной деятельности, к профессиональной деятельности как средству реализации собственных жизненных планов;</w:t>
      </w:r>
    </w:p>
    <w:p w14:paraId="535CFE69"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экологическое воспитание</w:t>
      </w:r>
      <w:r w:rsidRPr="00EF062D">
        <w:rPr>
          <w:rFonts w:ascii="Times New Roman" w:hAnsi="Times New Roman"/>
          <w:color w:val="000000"/>
          <w:sz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3198E161" w14:textId="77777777" w:rsidR="000D7985" w:rsidRPr="00EF062D" w:rsidRDefault="000D7985" w:rsidP="00095D42">
      <w:pPr>
        <w:numPr>
          <w:ilvl w:val="0"/>
          <w:numId w:val="246"/>
        </w:numPr>
        <w:spacing w:after="33" w:line="271" w:lineRule="auto"/>
        <w:ind w:right="25" w:hanging="360"/>
        <w:jc w:val="both"/>
        <w:rPr>
          <w:rFonts w:ascii="Times New Roman" w:hAnsi="Times New Roman"/>
          <w:color w:val="000000"/>
          <w:sz w:val="24"/>
        </w:rPr>
      </w:pPr>
      <w:r w:rsidRPr="00EF062D">
        <w:rPr>
          <w:rFonts w:ascii="Times New Roman" w:hAnsi="Times New Roman"/>
          <w:b/>
          <w:bCs/>
          <w:color w:val="000000"/>
          <w:sz w:val="24"/>
        </w:rPr>
        <w:t>ценности научного познания</w:t>
      </w:r>
      <w:r w:rsidRPr="00EF062D">
        <w:rPr>
          <w:rFonts w:ascii="Times New Roman" w:hAnsi="Times New Roman"/>
          <w:color w:val="000000"/>
          <w:sz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10B1AE8" w14:textId="77777777" w:rsidR="000D7985" w:rsidRPr="00EF062D" w:rsidRDefault="000D7985" w:rsidP="000D7985">
      <w:pPr>
        <w:spacing w:after="33" w:line="271" w:lineRule="auto"/>
        <w:ind w:left="774" w:right="25"/>
        <w:jc w:val="both"/>
        <w:rPr>
          <w:rFonts w:ascii="Times New Roman" w:hAnsi="Times New Roman"/>
          <w:color w:val="000000"/>
          <w:sz w:val="24"/>
        </w:rPr>
      </w:pPr>
    </w:p>
    <w:p w14:paraId="321419DD" w14:textId="77777777" w:rsidR="000D7985" w:rsidRPr="00B4032C" w:rsidRDefault="000D7985" w:rsidP="000D7985">
      <w:pPr>
        <w:spacing w:after="329" w:line="264" w:lineRule="auto"/>
        <w:ind w:left="58" w:firstLine="4"/>
        <w:jc w:val="both"/>
        <w:rPr>
          <w:rFonts w:ascii="Times New Roman" w:hAnsi="Times New Roman"/>
          <w:b/>
          <w:bCs/>
          <w:color w:val="000000"/>
          <w:szCs w:val="20"/>
        </w:rPr>
      </w:pPr>
      <w:r w:rsidRPr="00B4032C">
        <w:rPr>
          <w:rFonts w:ascii="Times New Roman" w:hAnsi="Times New Roman"/>
          <w:b/>
          <w:bCs/>
          <w:color w:val="000000"/>
          <w:sz w:val="24"/>
          <w:szCs w:val="20"/>
        </w:rPr>
        <w:t>1.3. Целевые ориентиры воспитания</w:t>
      </w:r>
    </w:p>
    <w:p w14:paraId="4830F61F" w14:textId="77777777" w:rsidR="000D7985" w:rsidRPr="00B4032C" w:rsidRDefault="000D7985" w:rsidP="000D7985">
      <w:pPr>
        <w:spacing w:after="282" w:line="264" w:lineRule="auto"/>
        <w:ind w:left="763" w:firstLine="4"/>
        <w:jc w:val="both"/>
        <w:rPr>
          <w:rFonts w:ascii="Times New Roman" w:hAnsi="Times New Roman"/>
          <w:b/>
          <w:bCs/>
          <w:color w:val="000000"/>
          <w:szCs w:val="20"/>
        </w:rPr>
      </w:pPr>
      <w:r w:rsidRPr="00B4032C">
        <w:rPr>
          <w:rFonts w:ascii="Times New Roman" w:hAnsi="Times New Roman"/>
          <w:b/>
          <w:bCs/>
          <w:color w:val="000000"/>
          <w:sz w:val="24"/>
          <w:szCs w:val="20"/>
        </w:rPr>
        <w:t>1.3.1. Инвариантные целевые ориентиры</w:t>
      </w:r>
    </w:p>
    <w:p w14:paraId="195EDE01" w14:textId="77777777" w:rsidR="000D7985" w:rsidRPr="00EF062D" w:rsidRDefault="000D7985" w:rsidP="000D7985">
      <w:pPr>
        <w:spacing w:after="338" w:line="271" w:lineRule="auto"/>
        <w:ind w:left="763" w:right="28"/>
        <w:jc w:val="both"/>
        <w:rPr>
          <w:rFonts w:ascii="Times New Roman" w:hAnsi="Times New Roman"/>
          <w:i/>
          <w:iCs/>
          <w:color w:val="000000"/>
          <w:sz w:val="24"/>
        </w:rPr>
      </w:pPr>
      <w:r w:rsidRPr="00EF062D">
        <w:rPr>
          <w:rFonts w:ascii="Times New Roman" w:hAnsi="Times New Roman"/>
          <w:i/>
          <w:iCs/>
          <w:color w:val="000000"/>
          <w:sz w:val="24"/>
        </w:rPr>
        <w:t>Содержание пункта 1.3.1 — инвариантное.</w:t>
      </w:r>
    </w:p>
    <w:p w14:paraId="67777E90"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E3F4EF9"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DC59F8B"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71865F5A"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rPr>
        <w:t>О</w:t>
      </w:r>
      <w:r w:rsidRPr="00EF062D">
        <w:rPr>
          <w:rFonts w:ascii="Times New Roman" w:hAnsi="Times New Roman"/>
          <w:color w:val="000000"/>
          <w:sz w:val="24"/>
        </w:rPr>
        <w:t>):</w:t>
      </w:r>
    </w:p>
    <w:p w14:paraId="4B04E0F4" w14:textId="77777777" w:rsidR="000D7985" w:rsidRPr="00EF062D" w:rsidRDefault="000D7985" w:rsidP="00095D42">
      <w:pPr>
        <w:numPr>
          <w:ilvl w:val="0"/>
          <w:numId w:val="247"/>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выбирать способы решения задач профессиональной деятельности, применительно к различным контекстам (ОК 01);</w:t>
      </w:r>
    </w:p>
    <w:p w14:paraId="1536C1CA" w14:textId="77777777" w:rsidR="000D7985" w:rsidRPr="00EF062D" w:rsidRDefault="000D7985" w:rsidP="00095D42">
      <w:pPr>
        <w:numPr>
          <w:ilvl w:val="0"/>
          <w:numId w:val="247"/>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lastRenderedPageBreak/>
        <w:t>использовать современные средства поиска, анализа и интерпретации информации и</w:t>
      </w:r>
      <w:r w:rsidRPr="00CD15ED">
        <w:rPr>
          <w:rFonts w:ascii="Times New Roman" w:hAnsi="Times New Roman"/>
          <w:noProof/>
          <w:color w:val="000000"/>
          <w:sz w:val="24"/>
          <w:lang w:eastAsia="ru-RU"/>
        </w:rPr>
        <w:drawing>
          <wp:inline distT="0" distB="0" distL="0" distR="0" wp14:anchorId="5DB50B8E" wp14:editId="05893988">
            <wp:extent cx="12700" cy="63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rPr>
        <w:t xml:space="preserve"> информационные технологии для выполнения задач профессиональной деятельности (ОК 02);</w:t>
      </w:r>
    </w:p>
    <w:p w14:paraId="70B5315B" w14:textId="77777777" w:rsidR="000D7985" w:rsidRPr="00EF062D" w:rsidRDefault="000D7985" w:rsidP="00095D42">
      <w:pPr>
        <w:numPr>
          <w:ilvl w:val="0"/>
          <w:numId w:val="247"/>
        </w:numPr>
        <w:spacing w:after="30" w:line="271" w:lineRule="auto"/>
        <w:ind w:right="28" w:hanging="360"/>
        <w:jc w:val="both"/>
        <w:rPr>
          <w:rFonts w:ascii="Times New Roman" w:hAnsi="Times New Roman"/>
          <w:color w:val="000000"/>
          <w:sz w:val="24"/>
        </w:rPr>
      </w:pPr>
      <w:r w:rsidRPr="00EF062D">
        <w:rPr>
          <w:rFonts w:ascii="Times New Roman" w:hAnsi="Times New Roman"/>
          <w:color w:val="000000"/>
          <w:sz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2335B21" w14:textId="77777777" w:rsidR="000D7985" w:rsidRPr="00EF062D" w:rsidRDefault="000D7985" w:rsidP="00095D42">
      <w:pPr>
        <w:numPr>
          <w:ilvl w:val="0"/>
          <w:numId w:val="247"/>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эффективно взаимодействовать и работать в коллективе и команде (ОК 04);</w:t>
      </w:r>
    </w:p>
    <w:p w14:paraId="373BF08F" w14:textId="77777777" w:rsidR="000D7985" w:rsidRPr="00EF062D" w:rsidRDefault="000D7985" w:rsidP="00095D42">
      <w:pPr>
        <w:numPr>
          <w:ilvl w:val="0"/>
          <w:numId w:val="247"/>
        </w:numPr>
        <w:spacing w:after="29" w:line="271" w:lineRule="auto"/>
        <w:ind w:right="28" w:hanging="360"/>
        <w:jc w:val="both"/>
        <w:rPr>
          <w:rFonts w:ascii="Times New Roman" w:hAnsi="Times New Roman"/>
          <w:color w:val="000000"/>
          <w:sz w:val="24"/>
        </w:rPr>
      </w:pPr>
      <w:r w:rsidRPr="00EF062D">
        <w:rPr>
          <w:rFonts w:ascii="Times New Roman" w:hAnsi="Times New Roman"/>
          <w:color w:val="000000"/>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11886343" w14:textId="77777777" w:rsidR="000D7985" w:rsidRPr="00EF062D" w:rsidRDefault="000D7985" w:rsidP="00095D42">
      <w:pPr>
        <w:numPr>
          <w:ilvl w:val="0"/>
          <w:numId w:val="247"/>
        </w:numPr>
        <w:spacing w:after="29" w:line="271" w:lineRule="auto"/>
        <w:ind w:right="28" w:hanging="360"/>
        <w:jc w:val="both"/>
        <w:rPr>
          <w:rFonts w:ascii="Times New Roman" w:hAnsi="Times New Roman"/>
          <w:color w:val="000000"/>
          <w:sz w:val="24"/>
        </w:rPr>
      </w:pPr>
      <w:r w:rsidRPr="00EF062D">
        <w:rPr>
          <w:rFonts w:ascii="Times New Roman" w:hAnsi="Times New Roman"/>
          <w:color w:val="000000"/>
          <w:sz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3854B57E" w14:textId="77777777" w:rsidR="000D7985" w:rsidRPr="00EF062D" w:rsidRDefault="000D7985" w:rsidP="00095D42">
      <w:pPr>
        <w:numPr>
          <w:ilvl w:val="0"/>
          <w:numId w:val="247"/>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24C36670" w14:textId="77777777" w:rsidR="000D7985" w:rsidRPr="00EF062D" w:rsidRDefault="000D7985" w:rsidP="00095D42">
      <w:pPr>
        <w:numPr>
          <w:ilvl w:val="0"/>
          <w:numId w:val="247"/>
        </w:numPr>
        <w:spacing w:after="36" w:line="271" w:lineRule="auto"/>
        <w:ind w:right="28" w:hanging="360"/>
        <w:jc w:val="both"/>
        <w:rPr>
          <w:rFonts w:ascii="Times New Roman" w:hAnsi="Times New Roman"/>
          <w:color w:val="000000"/>
          <w:sz w:val="24"/>
        </w:rPr>
      </w:pPr>
      <w:r w:rsidRPr="00EF062D">
        <w:rPr>
          <w:rFonts w:ascii="Times New Roman" w:hAnsi="Times New Roman"/>
          <w:color w:val="000000"/>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773D8AFC" w14:textId="77777777" w:rsidR="000D7985" w:rsidRPr="00EF062D" w:rsidRDefault="000D7985" w:rsidP="00510FBD">
      <w:pPr>
        <w:numPr>
          <w:ilvl w:val="0"/>
          <w:numId w:val="247"/>
        </w:numPr>
        <w:spacing w:after="0" w:line="271" w:lineRule="auto"/>
        <w:ind w:right="28" w:hanging="360"/>
        <w:jc w:val="both"/>
        <w:rPr>
          <w:rFonts w:ascii="Times New Roman" w:hAnsi="Times New Roman"/>
          <w:color w:val="000000"/>
          <w:sz w:val="24"/>
        </w:rPr>
      </w:pPr>
      <w:r w:rsidRPr="00EF062D">
        <w:rPr>
          <w:rFonts w:ascii="Times New Roman" w:hAnsi="Times New Roman"/>
          <w:color w:val="000000"/>
          <w:sz w:val="24"/>
        </w:rPr>
        <w:t>пользоваться профессиональной документацией на государственном и иностранном языке (ОК 09).</w:t>
      </w:r>
    </w:p>
    <w:p w14:paraId="0F09DD83" w14:textId="77777777" w:rsidR="000D7985" w:rsidRPr="00B4032C" w:rsidRDefault="000D7985" w:rsidP="00510FBD">
      <w:pPr>
        <w:spacing w:after="0" w:line="265" w:lineRule="auto"/>
        <w:ind w:left="680" w:right="684" w:hanging="10"/>
        <w:jc w:val="center"/>
        <w:rPr>
          <w:rFonts w:ascii="Times New Roman" w:hAnsi="Times New Roman"/>
          <w:b/>
          <w:bCs/>
          <w:color w:val="000000"/>
          <w:szCs w:val="20"/>
        </w:rPr>
      </w:pPr>
      <w:r w:rsidRPr="00B4032C">
        <w:rPr>
          <w:rFonts w:ascii="Times New Roman" w:hAnsi="Times New Roman"/>
          <w:b/>
          <w:bCs/>
          <w:color w:val="000000"/>
          <w:sz w:val="24"/>
          <w:szCs w:val="20"/>
        </w:rPr>
        <w:t>Инвариантные целевые ориентиры воспитания выпускников образовательной организации, реализующей программы СПО</w:t>
      </w:r>
    </w:p>
    <w:tbl>
      <w:tblPr>
        <w:tblW w:w="9307" w:type="dxa"/>
        <w:tblInd w:w="-96" w:type="dxa"/>
        <w:tblCellMar>
          <w:top w:w="47" w:type="dxa"/>
          <w:left w:w="96" w:type="dxa"/>
          <w:right w:w="98" w:type="dxa"/>
        </w:tblCellMar>
        <w:tblLook w:val="04A0" w:firstRow="1" w:lastRow="0" w:firstColumn="1" w:lastColumn="0" w:noHBand="0" w:noVBand="1"/>
      </w:tblPr>
      <w:tblGrid>
        <w:gridCol w:w="9307"/>
      </w:tblGrid>
      <w:tr w:rsidR="000D7985" w:rsidRPr="00EF062D" w14:paraId="3B3A1086" w14:textId="77777777" w:rsidTr="00C46C1F">
        <w:trPr>
          <w:trHeight w:val="281"/>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088396BA" w14:textId="77777777" w:rsidR="000D7985" w:rsidRPr="00EF062D" w:rsidRDefault="000D7985" w:rsidP="00C46C1F">
            <w:pPr>
              <w:spacing w:after="0"/>
              <w:ind w:left="727"/>
              <w:rPr>
                <w:rFonts w:ascii="Times New Roman" w:hAnsi="Times New Roman"/>
                <w:b/>
                <w:bCs/>
                <w:color w:val="000000"/>
                <w:sz w:val="24"/>
              </w:rPr>
            </w:pPr>
            <w:r w:rsidRPr="00EF062D">
              <w:rPr>
                <w:rFonts w:ascii="Times New Roman" w:hAnsi="Times New Roman"/>
                <w:b/>
                <w:bCs/>
                <w:color w:val="000000"/>
                <w:sz w:val="24"/>
              </w:rPr>
              <w:t>Целевые ориентиры</w:t>
            </w:r>
          </w:p>
        </w:tc>
      </w:tr>
      <w:tr w:rsidR="000D7985" w:rsidRPr="00EF062D" w14:paraId="2508E610" w14:textId="77777777" w:rsidTr="00C46C1F">
        <w:trPr>
          <w:trHeight w:val="288"/>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D98ABF0" w14:textId="77777777" w:rsidR="000D7985" w:rsidRPr="00EF062D" w:rsidRDefault="000D7985" w:rsidP="00C46C1F">
            <w:pPr>
              <w:spacing w:after="0"/>
              <w:ind w:left="727"/>
              <w:rPr>
                <w:rFonts w:ascii="Times New Roman" w:hAnsi="Times New Roman"/>
                <w:b/>
                <w:bCs/>
                <w:color w:val="000000"/>
                <w:sz w:val="24"/>
              </w:rPr>
            </w:pPr>
            <w:r w:rsidRPr="00EF062D">
              <w:rPr>
                <w:rFonts w:ascii="Times New Roman" w:hAnsi="Times New Roman"/>
                <w:b/>
                <w:bCs/>
                <w:color w:val="000000"/>
                <w:sz w:val="24"/>
              </w:rPr>
              <w:t>Гражданское воспитание</w:t>
            </w:r>
          </w:p>
        </w:tc>
      </w:tr>
      <w:tr w:rsidR="000D7985" w:rsidRPr="00EF062D" w14:paraId="3AABEA4D" w14:textId="77777777" w:rsidTr="00C46C1F">
        <w:trPr>
          <w:trHeight w:val="288"/>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616EBF6A" w14:textId="77777777" w:rsidR="000D7985" w:rsidRPr="00EF062D" w:rsidRDefault="000D7985" w:rsidP="00C46C1F">
            <w:pPr>
              <w:spacing w:after="6" w:line="224" w:lineRule="auto"/>
              <w:ind w:left="14" w:firstLine="727"/>
              <w:jc w:val="both"/>
              <w:rPr>
                <w:rFonts w:ascii="Times New Roman" w:hAnsi="Times New Roman"/>
                <w:color w:val="000000"/>
                <w:sz w:val="24"/>
              </w:rPr>
            </w:pPr>
            <w:r w:rsidRPr="00EF062D">
              <w:rPr>
                <w:rFonts w:ascii="Times New Roman" w:hAnsi="Times New Roman"/>
                <w:color w:val="000000"/>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0B229E9" w14:textId="77777777" w:rsidR="000D7985" w:rsidRPr="00EF062D" w:rsidRDefault="000D7985" w:rsidP="00C46C1F">
            <w:pPr>
              <w:spacing w:after="11" w:line="241" w:lineRule="auto"/>
              <w:ind w:right="7" w:firstLine="734"/>
              <w:jc w:val="both"/>
              <w:rPr>
                <w:rFonts w:ascii="Times New Roman" w:hAnsi="Times New Roman"/>
                <w:color w:val="000000"/>
                <w:sz w:val="24"/>
              </w:rPr>
            </w:pPr>
            <w:r w:rsidRPr="00EF062D">
              <w:rPr>
                <w:rFonts w:ascii="Times New Roman" w:hAnsi="Times New Roman"/>
                <w:color w:val="000000"/>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7DFEB8C4" w14:textId="77777777" w:rsidR="000D7985" w:rsidRPr="00EF062D" w:rsidRDefault="000D7985" w:rsidP="00C46C1F">
            <w:pPr>
              <w:spacing w:after="0" w:line="224" w:lineRule="auto"/>
              <w:ind w:left="7" w:right="7" w:firstLine="713"/>
              <w:jc w:val="both"/>
              <w:rPr>
                <w:rFonts w:ascii="Times New Roman" w:hAnsi="Times New Roman"/>
                <w:color w:val="000000"/>
                <w:sz w:val="24"/>
              </w:rPr>
            </w:pPr>
            <w:r w:rsidRPr="00EF062D">
              <w:rPr>
                <w:rFonts w:ascii="Times New Roman" w:hAnsi="Times New Roman"/>
                <w:color w:val="000000"/>
                <w:sz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3003316A" w14:textId="77777777" w:rsidR="000D7985" w:rsidRPr="00EF062D" w:rsidRDefault="000D7985" w:rsidP="00C46C1F">
            <w:pPr>
              <w:spacing w:after="11" w:line="222" w:lineRule="auto"/>
              <w:ind w:left="7" w:firstLine="720"/>
              <w:jc w:val="both"/>
              <w:rPr>
                <w:rFonts w:ascii="Times New Roman" w:hAnsi="Times New Roman"/>
                <w:color w:val="000000"/>
                <w:sz w:val="24"/>
              </w:rPr>
            </w:pPr>
            <w:r w:rsidRPr="00EF062D">
              <w:rPr>
                <w:rFonts w:ascii="Times New Roman" w:hAnsi="Times New Roman"/>
                <w:color w:val="000000"/>
                <w:sz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058B6CE1" w14:textId="77777777" w:rsidR="000D7985" w:rsidRPr="00EF062D" w:rsidRDefault="000D7985" w:rsidP="00C46C1F">
            <w:pPr>
              <w:spacing w:after="4" w:line="240" w:lineRule="auto"/>
              <w:ind w:right="14" w:firstLine="727"/>
              <w:jc w:val="both"/>
              <w:rPr>
                <w:rFonts w:ascii="Times New Roman" w:hAnsi="Times New Roman"/>
                <w:color w:val="000000"/>
                <w:sz w:val="24"/>
              </w:rPr>
            </w:pPr>
            <w:r w:rsidRPr="00EF062D">
              <w:rPr>
                <w:rFonts w:ascii="Times New Roman" w:hAnsi="Times New Roman"/>
                <w:color w:val="000000"/>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0DC9E26" w14:textId="77777777" w:rsidR="000D7985" w:rsidRPr="00EF062D" w:rsidRDefault="000D7985" w:rsidP="00C46C1F">
            <w:pPr>
              <w:spacing w:after="0"/>
              <w:ind w:left="727"/>
              <w:rPr>
                <w:rFonts w:ascii="Times New Roman" w:hAnsi="Times New Roman"/>
                <w:color w:val="000000"/>
                <w:sz w:val="24"/>
              </w:rPr>
            </w:pPr>
            <w:r w:rsidRPr="00EF062D">
              <w:rPr>
                <w:rFonts w:ascii="Times New Roman" w:hAnsi="Times New Roman"/>
                <w:color w:val="000000"/>
                <w:sz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0D7985" w:rsidRPr="00EF062D" w14:paraId="24628F24"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70486549" w14:textId="77777777" w:rsidR="000D7985" w:rsidRPr="00EF062D" w:rsidRDefault="000D7985" w:rsidP="00C46C1F">
            <w:pPr>
              <w:spacing w:after="0"/>
              <w:ind w:right="14" w:firstLine="720"/>
              <w:jc w:val="both"/>
              <w:rPr>
                <w:rFonts w:ascii="Times New Roman" w:hAnsi="Times New Roman"/>
                <w:b/>
                <w:bCs/>
                <w:color w:val="000000"/>
                <w:sz w:val="24"/>
              </w:rPr>
            </w:pPr>
            <w:r w:rsidRPr="00EF062D">
              <w:rPr>
                <w:rFonts w:ascii="Times New Roman" w:hAnsi="Times New Roman"/>
                <w:b/>
                <w:bCs/>
                <w:color w:val="000000"/>
                <w:sz w:val="24"/>
              </w:rPr>
              <w:t>Патриотическое воспитание</w:t>
            </w:r>
          </w:p>
        </w:tc>
      </w:tr>
      <w:tr w:rsidR="000D7985" w:rsidRPr="00EF062D" w14:paraId="204A63A1"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741A2806" w14:textId="77777777" w:rsidR="000D7985" w:rsidRPr="00EF062D" w:rsidRDefault="000D7985" w:rsidP="00C46C1F">
            <w:pPr>
              <w:spacing w:after="12" w:line="233" w:lineRule="auto"/>
              <w:ind w:left="65" w:firstLine="720"/>
              <w:jc w:val="both"/>
              <w:rPr>
                <w:rFonts w:ascii="Times New Roman" w:hAnsi="Times New Roman"/>
                <w:color w:val="000000"/>
                <w:sz w:val="24"/>
              </w:rPr>
            </w:pPr>
            <w:r w:rsidRPr="00EF062D">
              <w:rPr>
                <w:rFonts w:ascii="Times New Roman" w:hAnsi="Times New Roman"/>
                <w:color w:val="000000"/>
                <w:sz w:val="24"/>
              </w:rPr>
              <w:lastRenderedPageBreak/>
              <w:t>Осознающий свою национальную, этническую принадлежность, демонстрирующий приверженность к родной культуре, любовь к своему народу.</w:t>
            </w:r>
          </w:p>
          <w:p w14:paraId="2A7E671E" w14:textId="77777777" w:rsidR="000D7985" w:rsidRPr="00EF062D" w:rsidRDefault="000D7985" w:rsidP="00C46C1F">
            <w:pPr>
              <w:spacing w:after="23" w:line="253" w:lineRule="auto"/>
              <w:ind w:left="65" w:firstLine="720"/>
              <w:jc w:val="both"/>
              <w:rPr>
                <w:rFonts w:ascii="Times New Roman" w:hAnsi="Times New Roman"/>
                <w:color w:val="000000"/>
                <w:sz w:val="24"/>
              </w:rPr>
            </w:pPr>
            <w:r w:rsidRPr="00EF062D">
              <w:rPr>
                <w:rFonts w:ascii="Times New Roman" w:hAnsi="Times New Roman"/>
                <w:color w:val="000000"/>
                <w:sz w:val="24"/>
              </w:rPr>
              <w:t>Сознающий причастность к многонациональному народу Российской Федерации, Отечеству, общероссийскую идентичность.</w:t>
            </w:r>
          </w:p>
          <w:p w14:paraId="4E46A3F8" w14:textId="77777777" w:rsidR="000D7985" w:rsidRPr="00EF062D" w:rsidRDefault="000D7985" w:rsidP="00C46C1F">
            <w:pPr>
              <w:spacing w:after="6" w:line="263" w:lineRule="auto"/>
              <w:ind w:left="50" w:firstLine="720"/>
              <w:jc w:val="both"/>
              <w:rPr>
                <w:rFonts w:ascii="Times New Roman" w:hAnsi="Times New Roman"/>
                <w:color w:val="000000"/>
                <w:sz w:val="24"/>
              </w:rPr>
            </w:pPr>
            <w:r w:rsidRPr="00EF062D">
              <w:rPr>
                <w:rFonts w:ascii="Times New Roman" w:hAnsi="Times New Roman"/>
                <w:color w:val="000000"/>
                <w:sz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070D322C" w14:textId="77777777" w:rsidR="000D7985" w:rsidRPr="00EF062D" w:rsidRDefault="000D7985" w:rsidP="00C46C1F">
            <w:pPr>
              <w:spacing w:after="0"/>
              <w:ind w:right="14" w:firstLine="720"/>
              <w:jc w:val="both"/>
              <w:rPr>
                <w:rFonts w:ascii="Times New Roman" w:hAnsi="Times New Roman"/>
                <w:b/>
                <w:bCs/>
                <w:color w:val="000000"/>
                <w:sz w:val="24"/>
              </w:rPr>
            </w:pPr>
            <w:r w:rsidRPr="00EF062D">
              <w:rPr>
                <w:rFonts w:ascii="Times New Roman" w:hAnsi="Times New Roman"/>
                <w:color w:val="000000"/>
                <w:sz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0D7985" w:rsidRPr="00EF062D" w14:paraId="1496728C"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60DCE051" w14:textId="77777777" w:rsidR="000D7985" w:rsidRPr="00EF062D" w:rsidRDefault="000D7985" w:rsidP="00C46C1F">
            <w:pPr>
              <w:spacing w:after="12" w:line="233" w:lineRule="auto"/>
              <w:ind w:left="65" w:firstLine="720"/>
              <w:jc w:val="both"/>
              <w:rPr>
                <w:rFonts w:ascii="Times New Roman" w:hAnsi="Times New Roman"/>
                <w:b/>
                <w:bCs/>
                <w:color w:val="000000"/>
                <w:sz w:val="24"/>
              </w:rPr>
            </w:pPr>
            <w:r w:rsidRPr="00EF062D">
              <w:rPr>
                <w:rFonts w:ascii="Times New Roman" w:hAnsi="Times New Roman"/>
                <w:b/>
                <w:bCs/>
                <w:color w:val="000000"/>
                <w:sz w:val="24"/>
              </w:rPr>
              <w:t>Духовно-нравственное воспитание</w:t>
            </w:r>
          </w:p>
        </w:tc>
      </w:tr>
      <w:tr w:rsidR="000D7985" w:rsidRPr="00EF062D" w14:paraId="09A56FB4"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6AB526A5" w14:textId="77777777" w:rsidR="000D7985" w:rsidRPr="00EF062D" w:rsidRDefault="000D7985" w:rsidP="00C46C1F">
            <w:pPr>
              <w:spacing w:after="6" w:line="252" w:lineRule="auto"/>
              <w:ind w:left="43" w:right="22" w:firstLine="713"/>
              <w:jc w:val="both"/>
              <w:rPr>
                <w:rFonts w:ascii="Times New Roman" w:hAnsi="Times New Roman"/>
                <w:color w:val="000000"/>
                <w:sz w:val="24"/>
              </w:rPr>
            </w:pPr>
            <w:r w:rsidRPr="00EF062D">
              <w:rPr>
                <w:rFonts w:ascii="Times New Roman" w:hAnsi="Times New Roman"/>
                <w:color w:val="000000"/>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2987437" w14:textId="77777777" w:rsidR="000D7985" w:rsidRPr="00EF062D" w:rsidRDefault="000D7985" w:rsidP="00C46C1F">
            <w:pPr>
              <w:spacing w:after="35" w:line="234" w:lineRule="auto"/>
              <w:ind w:left="29" w:right="22" w:firstLine="734"/>
              <w:jc w:val="both"/>
              <w:rPr>
                <w:rFonts w:ascii="Times New Roman" w:hAnsi="Times New Roman"/>
                <w:color w:val="000000"/>
                <w:sz w:val="24"/>
              </w:rPr>
            </w:pPr>
            <w:r w:rsidRPr="00EF062D">
              <w:rPr>
                <w:rFonts w:ascii="Times New Roman" w:hAnsi="Times New Roman"/>
                <w:color w:val="000000"/>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DAF2783" w14:textId="77777777" w:rsidR="000D7985" w:rsidRPr="00EF062D" w:rsidRDefault="000D7985" w:rsidP="00C46C1F">
            <w:pPr>
              <w:spacing w:after="0" w:line="240" w:lineRule="auto"/>
              <w:ind w:left="36" w:right="29" w:firstLine="720"/>
              <w:jc w:val="both"/>
              <w:rPr>
                <w:rFonts w:ascii="Times New Roman" w:hAnsi="Times New Roman"/>
                <w:color w:val="000000"/>
                <w:sz w:val="24"/>
              </w:rPr>
            </w:pPr>
            <w:r w:rsidRPr="00EF062D">
              <w:rPr>
                <w:rFonts w:ascii="Times New Roman" w:hAnsi="Times New Roman"/>
                <w:color w:val="000000"/>
                <w:sz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738BBC01" w14:textId="77777777" w:rsidR="000D7985" w:rsidRPr="00EF062D" w:rsidRDefault="000D7985" w:rsidP="00C46C1F">
            <w:pPr>
              <w:spacing w:after="27" w:line="236" w:lineRule="auto"/>
              <w:ind w:left="22" w:right="36" w:firstLine="727"/>
              <w:jc w:val="both"/>
              <w:rPr>
                <w:rFonts w:ascii="Times New Roman" w:hAnsi="Times New Roman"/>
                <w:color w:val="000000"/>
                <w:sz w:val="24"/>
              </w:rPr>
            </w:pPr>
            <w:r w:rsidRPr="00EF062D">
              <w:rPr>
                <w:rFonts w:ascii="Times New Roman" w:hAnsi="Times New Roman"/>
                <w:color w:val="000000"/>
                <w:sz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52B87676" w14:textId="77777777" w:rsidR="000D7985" w:rsidRPr="00EF062D" w:rsidRDefault="000D7985" w:rsidP="00C46C1F">
            <w:pPr>
              <w:spacing w:after="12" w:line="233" w:lineRule="auto"/>
              <w:ind w:left="65" w:firstLine="720"/>
              <w:jc w:val="both"/>
              <w:rPr>
                <w:rFonts w:ascii="Times New Roman" w:hAnsi="Times New Roman"/>
                <w:b/>
                <w:bCs/>
                <w:color w:val="000000"/>
                <w:sz w:val="24"/>
              </w:rPr>
            </w:pPr>
            <w:r w:rsidRPr="00EF062D">
              <w:rPr>
                <w:rFonts w:ascii="Times New Roman" w:hAnsi="Times New Roman"/>
                <w:color w:val="000000"/>
                <w:sz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0D7985" w:rsidRPr="00EF062D" w14:paraId="609274DD"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2ABAEFE9" w14:textId="77777777" w:rsidR="000D7985" w:rsidRPr="00EF062D" w:rsidRDefault="000D7985" w:rsidP="00C46C1F">
            <w:pPr>
              <w:spacing w:after="6" w:line="252" w:lineRule="auto"/>
              <w:ind w:left="43" w:right="22" w:firstLine="713"/>
              <w:jc w:val="both"/>
              <w:rPr>
                <w:rFonts w:ascii="Times New Roman" w:hAnsi="Times New Roman"/>
                <w:b/>
                <w:bCs/>
                <w:color w:val="000000"/>
                <w:sz w:val="24"/>
              </w:rPr>
            </w:pPr>
            <w:r w:rsidRPr="00EF062D">
              <w:rPr>
                <w:rFonts w:ascii="Times New Roman" w:hAnsi="Times New Roman"/>
                <w:b/>
                <w:bCs/>
                <w:color w:val="000000"/>
                <w:sz w:val="24"/>
              </w:rPr>
              <w:t>Эстетическое воспитание</w:t>
            </w:r>
          </w:p>
        </w:tc>
      </w:tr>
      <w:tr w:rsidR="000D7985" w:rsidRPr="00EF062D" w14:paraId="2452EE12"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6D9A3D77" w14:textId="77777777" w:rsidR="000D7985" w:rsidRPr="00EF062D" w:rsidRDefault="000D7985" w:rsidP="00C46C1F">
            <w:pPr>
              <w:spacing w:after="24" w:line="239" w:lineRule="auto"/>
              <w:ind w:left="22" w:firstLine="720"/>
              <w:jc w:val="both"/>
              <w:rPr>
                <w:rFonts w:ascii="Times New Roman" w:hAnsi="Times New Roman"/>
                <w:color w:val="000000"/>
                <w:sz w:val="24"/>
              </w:rPr>
            </w:pPr>
            <w:r w:rsidRPr="00EF062D">
              <w:rPr>
                <w:rFonts w:ascii="Times New Roman" w:hAnsi="Times New Roman"/>
                <w:color w:val="000000"/>
                <w:sz w:val="24"/>
              </w:rPr>
              <w:t>Выражающий понимание ценности отечественного и мирового искусства, российского и мирового художественного наследия.</w:t>
            </w:r>
          </w:p>
          <w:p w14:paraId="5134EFBF" w14:textId="77777777" w:rsidR="000D7985" w:rsidRPr="00EF062D" w:rsidRDefault="000D7985" w:rsidP="00C46C1F">
            <w:pPr>
              <w:spacing w:after="23" w:line="239" w:lineRule="auto"/>
              <w:ind w:left="22" w:right="43" w:firstLine="720"/>
              <w:jc w:val="both"/>
              <w:rPr>
                <w:rFonts w:ascii="Times New Roman" w:hAnsi="Times New Roman"/>
                <w:color w:val="000000"/>
                <w:sz w:val="24"/>
              </w:rPr>
            </w:pPr>
            <w:r w:rsidRPr="00EF062D">
              <w:rPr>
                <w:rFonts w:ascii="Times New Roman" w:hAnsi="Times New Roman"/>
                <w:color w:val="000000"/>
                <w:sz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76DE536A" w14:textId="77777777" w:rsidR="000D7985" w:rsidRPr="00EF062D" w:rsidRDefault="000D7985" w:rsidP="00C46C1F">
            <w:pPr>
              <w:spacing w:after="0" w:line="242" w:lineRule="auto"/>
              <w:ind w:left="22" w:right="43" w:firstLine="713"/>
              <w:jc w:val="both"/>
              <w:rPr>
                <w:rFonts w:ascii="Times New Roman" w:hAnsi="Times New Roman"/>
                <w:color w:val="000000"/>
                <w:sz w:val="24"/>
              </w:rPr>
            </w:pPr>
            <w:r w:rsidRPr="00EF062D">
              <w:rPr>
                <w:rFonts w:ascii="Times New Roman" w:hAnsi="Times New Roman"/>
                <w:color w:val="000000"/>
                <w:sz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A331254" w14:textId="77777777" w:rsidR="000D7985" w:rsidRPr="00EF062D" w:rsidRDefault="000D7985" w:rsidP="00C46C1F">
            <w:pPr>
              <w:spacing w:after="6" w:line="252" w:lineRule="auto"/>
              <w:ind w:left="43" w:right="22" w:firstLine="713"/>
              <w:jc w:val="both"/>
              <w:rPr>
                <w:rFonts w:ascii="Times New Roman" w:hAnsi="Times New Roman"/>
                <w:b/>
                <w:bCs/>
                <w:color w:val="000000"/>
                <w:sz w:val="24"/>
              </w:rPr>
            </w:pPr>
            <w:r w:rsidRPr="00EF062D">
              <w:rPr>
                <w:rFonts w:ascii="Times New Roman" w:hAnsi="Times New Roman"/>
                <w:color w:val="000000"/>
                <w:sz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0D7985" w:rsidRPr="00EF062D" w14:paraId="09997742"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1C83DBF1" w14:textId="77777777" w:rsidR="000D7985" w:rsidRPr="00EF062D" w:rsidRDefault="000D7985" w:rsidP="00C46C1F">
            <w:pPr>
              <w:spacing w:after="24" w:line="239" w:lineRule="auto"/>
              <w:ind w:left="22" w:firstLine="720"/>
              <w:jc w:val="both"/>
              <w:rPr>
                <w:rFonts w:ascii="Times New Roman" w:hAnsi="Times New Roman"/>
                <w:b/>
                <w:bCs/>
                <w:color w:val="000000"/>
                <w:sz w:val="24"/>
              </w:rPr>
            </w:pPr>
            <w:r w:rsidRPr="00B4032C">
              <w:rPr>
                <w:rFonts w:ascii="Times New Roman" w:hAnsi="Times New Roman"/>
                <w:b/>
                <w:bCs/>
                <w:color w:val="000000"/>
                <w:sz w:val="24"/>
                <w:szCs w:val="20"/>
              </w:rPr>
              <w:t>Физическое воспитание, формирование культуры здоровья и эмоционального благополучия</w:t>
            </w:r>
          </w:p>
        </w:tc>
      </w:tr>
      <w:tr w:rsidR="000D7985" w:rsidRPr="00EF062D" w14:paraId="29B504E5"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5F80D61F" w14:textId="77777777" w:rsidR="000D7985" w:rsidRPr="00EF062D" w:rsidRDefault="000D7985" w:rsidP="00C46C1F">
            <w:pPr>
              <w:spacing w:after="9" w:line="238" w:lineRule="auto"/>
              <w:ind w:left="14" w:right="50" w:firstLine="713"/>
              <w:jc w:val="both"/>
              <w:rPr>
                <w:rFonts w:ascii="Times New Roman" w:hAnsi="Times New Roman"/>
                <w:color w:val="000000"/>
                <w:sz w:val="24"/>
              </w:rPr>
            </w:pPr>
            <w:r w:rsidRPr="00EF062D">
              <w:rPr>
                <w:rFonts w:ascii="Times New Roman" w:hAnsi="Times New Roman"/>
                <w:color w:val="000000"/>
                <w:sz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CA35779" w14:textId="77777777" w:rsidR="000D7985" w:rsidRPr="00EF062D" w:rsidRDefault="000D7985" w:rsidP="00C46C1F">
            <w:pPr>
              <w:spacing w:after="9" w:line="226" w:lineRule="auto"/>
              <w:ind w:left="22" w:firstLine="713"/>
              <w:jc w:val="both"/>
              <w:rPr>
                <w:rFonts w:ascii="Times New Roman" w:hAnsi="Times New Roman"/>
                <w:color w:val="000000"/>
                <w:sz w:val="24"/>
              </w:rPr>
            </w:pPr>
            <w:r w:rsidRPr="00EF062D">
              <w:rPr>
                <w:rFonts w:ascii="Times New Roman" w:hAnsi="Times New Roman"/>
                <w:color w:val="000000"/>
                <w:sz w:val="24"/>
              </w:rPr>
              <w:t>Соблюдающий правила личной и общественной безопасности, в том числе безопасного поведения в информационной среде.</w:t>
            </w:r>
          </w:p>
          <w:p w14:paraId="515FB298" w14:textId="77777777" w:rsidR="000D7985" w:rsidRPr="00EF062D" w:rsidRDefault="000D7985" w:rsidP="00C46C1F">
            <w:pPr>
              <w:spacing w:after="5" w:line="228" w:lineRule="auto"/>
              <w:ind w:left="7" w:right="65" w:firstLine="713"/>
              <w:jc w:val="both"/>
              <w:rPr>
                <w:rFonts w:ascii="Times New Roman" w:hAnsi="Times New Roman"/>
                <w:color w:val="000000"/>
                <w:sz w:val="24"/>
              </w:rPr>
            </w:pPr>
            <w:r w:rsidRPr="00EF062D">
              <w:rPr>
                <w:rFonts w:ascii="Times New Roman" w:hAnsi="Times New Roman"/>
                <w:color w:val="000000"/>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5F5351F3" w14:textId="77777777" w:rsidR="000D7985" w:rsidRPr="00EF062D" w:rsidRDefault="000D7985" w:rsidP="00C46C1F">
            <w:pPr>
              <w:spacing w:after="0"/>
              <w:ind w:left="50"/>
              <w:rPr>
                <w:rFonts w:ascii="Times New Roman" w:hAnsi="Times New Roman"/>
                <w:color w:val="000000"/>
                <w:sz w:val="24"/>
              </w:rPr>
            </w:pPr>
            <w:r w:rsidRPr="00EF062D">
              <w:rPr>
                <w:rFonts w:ascii="Times New Roman" w:hAnsi="Times New Roman"/>
                <w:color w:val="000000"/>
                <w:sz w:val="24"/>
              </w:rPr>
              <w:lastRenderedPageBreak/>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1A7BC43A" w14:textId="77777777" w:rsidR="000D7985" w:rsidRPr="00EF062D" w:rsidRDefault="000D7985" w:rsidP="00C46C1F">
            <w:pPr>
              <w:spacing w:after="0" w:line="252" w:lineRule="auto"/>
              <w:ind w:left="50" w:firstLine="706"/>
              <w:jc w:val="both"/>
              <w:rPr>
                <w:rFonts w:ascii="Times New Roman" w:hAnsi="Times New Roman"/>
                <w:color w:val="000000"/>
                <w:sz w:val="24"/>
              </w:rPr>
            </w:pPr>
            <w:r w:rsidRPr="00EF062D">
              <w:rPr>
                <w:rFonts w:ascii="Times New Roman" w:hAnsi="Times New Roman"/>
                <w:color w:val="000000"/>
                <w:sz w:val="24"/>
              </w:rPr>
              <w:t>Демонстрирующий навыки рефлексии своего состояния (физического, эмоционального, психологического), понимания состояния других людей.</w:t>
            </w:r>
          </w:p>
          <w:p w14:paraId="19239C98" w14:textId="77777777" w:rsidR="000D7985" w:rsidRPr="00EF062D" w:rsidRDefault="000D7985" w:rsidP="00C46C1F">
            <w:pPr>
              <w:spacing w:after="15" w:line="239" w:lineRule="auto"/>
              <w:ind w:left="43" w:firstLine="706"/>
              <w:jc w:val="both"/>
              <w:rPr>
                <w:rFonts w:ascii="Times New Roman" w:hAnsi="Times New Roman"/>
                <w:color w:val="000000"/>
                <w:sz w:val="24"/>
              </w:rPr>
            </w:pPr>
            <w:r w:rsidRPr="00EF062D">
              <w:rPr>
                <w:rFonts w:ascii="Times New Roman" w:hAnsi="Times New Roman"/>
                <w:color w:val="000000"/>
                <w:sz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063B3D8D" w14:textId="77777777" w:rsidR="000D7985" w:rsidRPr="00EF062D" w:rsidRDefault="000D7985" w:rsidP="00C46C1F">
            <w:pPr>
              <w:spacing w:after="24" w:line="239" w:lineRule="auto"/>
              <w:ind w:left="22" w:firstLine="720"/>
              <w:jc w:val="both"/>
              <w:rPr>
                <w:rFonts w:ascii="Times New Roman" w:hAnsi="Times New Roman"/>
                <w:b/>
                <w:bCs/>
                <w:color w:val="000000"/>
                <w:sz w:val="26"/>
              </w:rPr>
            </w:pPr>
            <w:r w:rsidRPr="00EF062D">
              <w:rPr>
                <w:rFonts w:ascii="Times New Roman" w:hAnsi="Times New Roman"/>
                <w:color w:val="000000"/>
                <w:sz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D7985" w:rsidRPr="00EF062D" w14:paraId="56319AEB"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20898149" w14:textId="77777777" w:rsidR="000D7985" w:rsidRPr="00EF062D" w:rsidRDefault="000D7985" w:rsidP="00C46C1F">
            <w:pPr>
              <w:spacing w:after="9" w:line="238" w:lineRule="auto"/>
              <w:ind w:left="14" w:right="50" w:firstLine="713"/>
              <w:jc w:val="both"/>
              <w:rPr>
                <w:rFonts w:ascii="Times New Roman" w:hAnsi="Times New Roman"/>
                <w:b/>
                <w:bCs/>
                <w:color w:val="000000"/>
                <w:sz w:val="24"/>
              </w:rPr>
            </w:pPr>
            <w:r w:rsidRPr="00EF062D">
              <w:rPr>
                <w:rFonts w:ascii="Times New Roman" w:hAnsi="Times New Roman"/>
                <w:b/>
                <w:bCs/>
                <w:color w:val="000000"/>
                <w:sz w:val="24"/>
              </w:rPr>
              <w:lastRenderedPageBreak/>
              <w:t>Профессионально-трудовое воспитание</w:t>
            </w:r>
          </w:p>
        </w:tc>
      </w:tr>
      <w:tr w:rsidR="000D7985" w:rsidRPr="00EF062D" w14:paraId="6AC4949B"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48111B90" w14:textId="77777777" w:rsidR="000D7985" w:rsidRPr="00EF062D" w:rsidRDefault="000D7985" w:rsidP="00C46C1F">
            <w:pPr>
              <w:spacing w:after="28" w:line="227" w:lineRule="auto"/>
              <w:ind w:left="29" w:right="7" w:firstLine="713"/>
              <w:jc w:val="both"/>
              <w:rPr>
                <w:rFonts w:ascii="Times New Roman" w:hAnsi="Times New Roman"/>
                <w:color w:val="000000"/>
                <w:sz w:val="24"/>
              </w:rPr>
            </w:pPr>
            <w:r w:rsidRPr="00EF062D">
              <w:rPr>
                <w:rFonts w:ascii="Times New Roman" w:hAnsi="Times New Roman"/>
                <w:color w:val="000000"/>
                <w:sz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535B3642" w14:textId="77777777" w:rsidR="000D7985" w:rsidRPr="00EF062D" w:rsidRDefault="000D7985" w:rsidP="00C46C1F">
            <w:pPr>
              <w:spacing w:after="0" w:line="229" w:lineRule="auto"/>
              <w:ind w:left="29" w:right="7" w:firstLine="713"/>
              <w:jc w:val="both"/>
              <w:rPr>
                <w:rFonts w:ascii="Times New Roman" w:hAnsi="Times New Roman"/>
                <w:color w:val="000000"/>
                <w:sz w:val="24"/>
              </w:rPr>
            </w:pPr>
            <w:r w:rsidRPr="00EF062D">
              <w:rPr>
                <w:rFonts w:ascii="Times New Roman" w:hAnsi="Times New Roman"/>
                <w:color w:val="000000"/>
                <w:sz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6D3D5EBC" w14:textId="77777777" w:rsidR="000D7985" w:rsidRPr="00EF062D" w:rsidRDefault="000D7985" w:rsidP="00C46C1F">
            <w:pPr>
              <w:spacing w:after="8" w:line="226" w:lineRule="auto"/>
              <w:ind w:left="36" w:firstLine="698"/>
              <w:jc w:val="both"/>
              <w:rPr>
                <w:rFonts w:ascii="Times New Roman" w:hAnsi="Times New Roman"/>
                <w:color w:val="000000"/>
                <w:sz w:val="24"/>
              </w:rPr>
            </w:pPr>
            <w:r w:rsidRPr="00EF062D">
              <w:rPr>
                <w:rFonts w:ascii="Times New Roman" w:hAnsi="Times New Roman"/>
                <w:color w:val="000000"/>
                <w:sz w:val="24"/>
              </w:rPr>
              <w:t>Выражающий осознанную готовность к непрерывному образованию и самообразованию в выбранной сфере профессиональной деятельности.</w:t>
            </w:r>
          </w:p>
          <w:p w14:paraId="66684D8D" w14:textId="77777777" w:rsidR="000D7985" w:rsidRPr="00EF062D" w:rsidRDefault="000D7985" w:rsidP="00C46C1F">
            <w:pPr>
              <w:spacing w:after="16" w:line="223" w:lineRule="auto"/>
              <w:ind w:left="22" w:right="14" w:firstLine="720"/>
              <w:jc w:val="both"/>
              <w:rPr>
                <w:rFonts w:ascii="Times New Roman" w:hAnsi="Times New Roman"/>
                <w:color w:val="000000"/>
                <w:sz w:val="24"/>
              </w:rPr>
            </w:pPr>
            <w:r w:rsidRPr="00EF062D">
              <w:rPr>
                <w:rFonts w:ascii="Times New Roman" w:hAnsi="Times New Roman"/>
                <w:color w:val="000000"/>
                <w:sz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A7412C8" w14:textId="77777777" w:rsidR="000D7985" w:rsidRPr="00EF062D" w:rsidRDefault="000D7985" w:rsidP="00C46C1F">
            <w:pPr>
              <w:spacing w:after="0" w:line="234" w:lineRule="auto"/>
              <w:ind w:left="14" w:right="14" w:firstLine="727"/>
              <w:jc w:val="both"/>
              <w:rPr>
                <w:rFonts w:ascii="Times New Roman" w:hAnsi="Times New Roman"/>
                <w:color w:val="000000"/>
                <w:sz w:val="24"/>
              </w:rPr>
            </w:pPr>
            <w:r w:rsidRPr="00EF062D">
              <w:rPr>
                <w:rFonts w:ascii="Times New Roman" w:hAnsi="Times New Roman"/>
                <w:color w:val="000000"/>
                <w:sz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2016675" w14:textId="77777777" w:rsidR="000D7985" w:rsidRPr="00EF062D" w:rsidRDefault="000D7985" w:rsidP="00C46C1F">
            <w:pPr>
              <w:spacing w:after="9" w:line="238" w:lineRule="auto"/>
              <w:ind w:left="14" w:right="50" w:firstLine="713"/>
              <w:jc w:val="both"/>
              <w:rPr>
                <w:rFonts w:ascii="Times New Roman" w:hAnsi="Times New Roman"/>
                <w:b/>
                <w:bCs/>
                <w:color w:val="000000"/>
                <w:sz w:val="24"/>
              </w:rPr>
            </w:pPr>
            <w:r w:rsidRPr="00EF062D">
              <w:rPr>
                <w:rFonts w:ascii="Times New Roman" w:hAnsi="Times New Roman"/>
                <w:color w:val="000000"/>
                <w:sz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0D7985" w:rsidRPr="00EF062D" w14:paraId="37C9ED0D"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1285F30D" w14:textId="77777777" w:rsidR="000D7985" w:rsidRPr="00EF062D" w:rsidRDefault="000D7985" w:rsidP="00C46C1F">
            <w:pPr>
              <w:spacing w:after="28" w:line="227" w:lineRule="auto"/>
              <w:ind w:left="29" w:right="7" w:firstLine="713"/>
              <w:jc w:val="both"/>
              <w:rPr>
                <w:rFonts w:ascii="Times New Roman" w:hAnsi="Times New Roman"/>
                <w:b/>
                <w:bCs/>
                <w:color w:val="000000"/>
                <w:sz w:val="24"/>
              </w:rPr>
            </w:pPr>
            <w:r w:rsidRPr="00EF062D">
              <w:rPr>
                <w:rFonts w:ascii="Times New Roman" w:hAnsi="Times New Roman"/>
                <w:b/>
                <w:bCs/>
                <w:color w:val="000000"/>
                <w:sz w:val="24"/>
              </w:rPr>
              <w:t>Экологическое воспитание</w:t>
            </w:r>
          </w:p>
        </w:tc>
      </w:tr>
      <w:tr w:rsidR="000D7985" w:rsidRPr="00EF062D" w14:paraId="685B7B68"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5897CF75" w14:textId="77777777" w:rsidR="000D7985" w:rsidRPr="00EF062D" w:rsidRDefault="000D7985" w:rsidP="00C46C1F">
            <w:pPr>
              <w:spacing w:after="4" w:line="225" w:lineRule="auto"/>
              <w:ind w:left="14" w:right="14" w:firstLine="713"/>
              <w:jc w:val="both"/>
              <w:rPr>
                <w:rFonts w:ascii="Times New Roman" w:hAnsi="Times New Roman"/>
                <w:color w:val="000000"/>
                <w:sz w:val="24"/>
              </w:rPr>
            </w:pPr>
            <w:r w:rsidRPr="00EF062D">
              <w:rPr>
                <w:rFonts w:ascii="Times New Roman" w:hAnsi="Times New Roman"/>
                <w:color w:val="000000"/>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52FE9D22" w14:textId="77777777" w:rsidR="000D7985" w:rsidRPr="00EF062D" w:rsidRDefault="000D7985" w:rsidP="00C46C1F">
            <w:pPr>
              <w:spacing w:after="1" w:line="245" w:lineRule="auto"/>
              <w:ind w:left="22" w:firstLine="698"/>
              <w:jc w:val="both"/>
              <w:rPr>
                <w:rFonts w:ascii="Times New Roman" w:hAnsi="Times New Roman"/>
                <w:color w:val="000000"/>
                <w:sz w:val="24"/>
              </w:rPr>
            </w:pPr>
            <w:r w:rsidRPr="00EF062D">
              <w:rPr>
                <w:rFonts w:ascii="Times New Roman" w:hAnsi="Times New Roman"/>
                <w:color w:val="000000"/>
                <w:sz w:val="24"/>
              </w:rPr>
              <w:t>Выражающий деятельное неприятие действий, приносящих вред природе, содействующий сохранению и защите окружающей среды.</w:t>
            </w:r>
          </w:p>
          <w:p w14:paraId="0CDF1532" w14:textId="77777777" w:rsidR="000D7985" w:rsidRPr="00EF062D" w:rsidRDefault="000D7985" w:rsidP="00C46C1F">
            <w:pPr>
              <w:spacing w:after="4" w:line="227" w:lineRule="auto"/>
              <w:ind w:left="14" w:right="29" w:firstLine="706"/>
              <w:jc w:val="both"/>
              <w:rPr>
                <w:rFonts w:ascii="Times New Roman" w:hAnsi="Times New Roman"/>
                <w:color w:val="000000"/>
                <w:sz w:val="24"/>
              </w:rPr>
            </w:pPr>
            <w:r w:rsidRPr="00EF062D">
              <w:rPr>
                <w:rFonts w:ascii="Times New Roman" w:hAnsi="Times New Roman"/>
                <w:color w:val="000000"/>
                <w:sz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53CCB98" w14:textId="77777777" w:rsidR="000D7985" w:rsidRPr="00EF062D" w:rsidRDefault="000D7985" w:rsidP="00C46C1F">
            <w:pPr>
              <w:spacing w:after="28" w:line="227" w:lineRule="auto"/>
              <w:ind w:left="29" w:right="7" w:firstLine="713"/>
              <w:jc w:val="both"/>
              <w:rPr>
                <w:rFonts w:ascii="Times New Roman" w:hAnsi="Times New Roman"/>
                <w:b/>
                <w:bCs/>
                <w:color w:val="000000"/>
                <w:sz w:val="24"/>
              </w:rPr>
            </w:pPr>
            <w:r w:rsidRPr="00EF062D">
              <w:rPr>
                <w:rFonts w:ascii="Times New Roman" w:hAnsi="Times New Roman"/>
                <w:color w:val="000000"/>
                <w:sz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0D7985" w:rsidRPr="00EF062D" w14:paraId="6C1405BE"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189A21EB" w14:textId="77777777" w:rsidR="000D7985" w:rsidRPr="00EF062D" w:rsidRDefault="000D7985" w:rsidP="00C46C1F">
            <w:pPr>
              <w:spacing w:after="4" w:line="225" w:lineRule="auto"/>
              <w:ind w:left="14" w:right="14" w:firstLine="713"/>
              <w:jc w:val="both"/>
              <w:rPr>
                <w:rFonts w:ascii="Times New Roman" w:hAnsi="Times New Roman"/>
                <w:b/>
                <w:bCs/>
                <w:color w:val="000000"/>
                <w:sz w:val="24"/>
              </w:rPr>
            </w:pPr>
            <w:r w:rsidRPr="00EF062D">
              <w:rPr>
                <w:rFonts w:ascii="Times New Roman" w:hAnsi="Times New Roman"/>
                <w:b/>
                <w:bCs/>
                <w:color w:val="000000"/>
                <w:sz w:val="24"/>
              </w:rPr>
              <w:t>Ценности научного познания</w:t>
            </w:r>
          </w:p>
        </w:tc>
      </w:tr>
      <w:tr w:rsidR="000D7985" w:rsidRPr="00EF062D" w14:paraId="4F72F06E" w14:textId="77777777" w:rsidTr="00C46C1F">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572D2DE7" w14:textId="77777777" w:rsidR="000D7985" w:rsidRPr="00EF062D" w:rsidRDefault="000D7985" w:rsidP="00C46C1F">
            <w:pPr>
              <w:spacing w:after="16" w:line="253" w:lineRule="auto"/>
              <w:ind w:left="14" w:firstLine="713"/>
              <w:jc w:val="both"/>
              <w:rPr>
                <w:rFonts w:ascii="Times New Roman" w:hAnsi="Times New Roman"/>
                <w:color w:val="000000"/>
                <w:sz w:val="24"/>
                <w:szCs w:val="24"/>
              </w:rPr>
            </w:pPr>
            <w:r w:rsidRPr="00EF062D">
              <w:rPr>
                <w:rFonts w:ascii="Times New Roman" w:hAnsi="Times New Roman"/>
                <w:color w:val="000000"/>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B46D5B3" w14:textId="77777777" w:rsidR="000D7985" w:rsidRPr="00EF062D" w:rsidRDefault="000D7985" w:rsidP="00C46C1F">
            <w:pPr>
              <w:spacing w:after="7" w:line="237" w:lineRule="auto"/>
              <w:ind w:left="7" w:firstLine="727"/>
              <w:jc w:val="both"/>
              <w:rPr>
                <w:rFonts w:ascii="Times New Roman" w:hAnsi="Times New Roman"/>
                <w:color w:val="000000"/>
                <w:sz w:val="24"/>
                <w:szCs w:val="24"/>
              </w:rPr>
            </w:pPr>
            <w:r w:rsidRPr="00EF062D">
              <w:rPr>
                <w:rFonts w:ascii="Times New Roman" w:hAnsi="Times New Roman"/>
                <w:color w:val="000000"/>
                <w:sz w:val="24"/>
                <w:szCs w:val="24"/>
              </w:rPr>
              <w:lastRenderedPageBreak/>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67812B9C" w14:textId="77777777" w:rsidR="000D7985" w:rsidRPr="00EF062D" w:rsidRDefault="000D7985" w:rsidP="00C46C1F">
            <w:pPr>
              <w:spacing w:after="1" w:line="236" w:lineRule="auto"/>
              <w:ind w:left="14" w:firstLine="706"/>
              <w:jc w:val="both"/>
              <w:rPr>
                <w:rFonts w:ascii="Times New Roman" w:hAnsi="Times New Roman"/>
                <w:color w:val="000000"/>
                <w:sz w:val="24"/>
                <w:szCs w:val="24"/>
              </w:rPr>
            </w:pPr>
            <w:r w:rsidRPr="00EF062D">
              <w:rPr>
                <w:rFonts w:ascii="Times New Roman" w:hAnsi="Times New Roman"/>
                <w:color w:val="000000"/>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6172FBFA" w14:textId="77777777" w:rsidR="000D7985" w:rsidRPr="00EF062D" w:rsidRDefault="000D7985" w:rsidP="00C46C1F">
            <w:pPr>
              <w:spacing w:after="15" w:line="233" w:lineRule="auto"/>
              <w:ind w:left="7" w:firstLine="706"/>
              <w:jc w:val="both"/>
              <w:rPr>
                <w:rFonts w:ascii="Times New Roman" w:hAnsi="Times New Roman"/>
                <w:color w:val="000000"/>
                <w:sz w:val="24"/>
                <w:szCs w:val="24"/>
              </w:rPr>
            </w:pPr>
            <w:r w:rsidRPr="00EF062D">
              <w:rPr>
                <w:rFonts w:ascii="Times New Roman" w:hAnsi="Times New Roman"/>
                <w:color w:val="000000"/>
                <w:sz w:val="24"/>
                <w:szCs w:val="24"/>
              </w:rPr>
              <w:t>Умеющий выбирать способы решения задач профессиональной деятельности применительно к различным контекстам.</w:t>
            </w:r>
          </w:p>
          <w:p w14:paraId="13398CC6" w14:textId="77777777" w:rsidR="000D7985" w:rsidRPr="00EF062D" w:rsidRDefault="000D7985" w:rsidP="00C46C1F">
            <w:pPr>
              <w:spacing w:after="24" w:line="239" w:lineRule="auto"/>
              <w:ind w:right="14" w:firstLine="713"/>
              <w:jc w:val="both"/>
              <w:rPr>
                <w:rFonts w:ascii="Times New Roman" w:hAnsi="Times New Roman"/>
                <w:color w:val="000000"/>
                <w:sz w:val="24"/>
                <w:szCs w:val="24"/>
              </w:rPr>
            </w:pPr>
            <w:r w:rsidRPr="00EF062D">
              <w:rPr>
                <w:rFonts w:ascii="Times New Roman" w:hAnsi="Times New Roman"/>
                <w:color w:val="00000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1DA5170" w14:textId="77777777" w:rsidR="000D7985" w:rsidRPr="00EF062D" w:rsidRDefault="000D7985" w:rsidP="00C46C1F">
            <w:pPr>
              <w:spacing w:after="4" w:line="225" w:lineRule="auto"/>
              <w:ind w:left="14" w:right="14" w:firstLine="713"/>
              <w:jc w:val="both"/>
              <w:rPr>
                <w:rFonts w:ascii="Times New Roman" w:hAnsi="Times New Roman"/>
                <w:b/>
                <w:bCs/>
                <w:color w:val="000000"/>
                <w:sz w:val="24"/>
              </w:rPr>
            </w:pPr>
            <w:r w:rsidRPr="00EF062D">
              <w:rPr>
                <w:rFonts w:ascii="Times New Roman" w:hAnsi="Times New Roman"/>
                <w:color w:val="000000"/>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077E9564" w14:textId="77777777" w:rsidR="000D7985" w:rsidRPr="00EF062D" w:rsidRDefault="000D7985" w:rsidP="000D7985">
      <w:pPr>
        <w:spacing w:after="0"/>
        <w:ind w:left="-1231" w:right="139"/>
        <w:rPr>
          <w:rFonts w:ascii="Times New Roman" w:hAnsi="Times New Roman"/>
          <w:b/>
          <w:bCs/>
          <w:color w:val="000000"/>
          <w:sz w:val="24"/>
          <w:szCs w:val="24"/>
        </w:rPr>
      </w:pPr>
    </w:p>
    <w:p w14:paraId="1E35C03F" w14:textId="77777777" w:rsidR="000D7985" w:rsidRPr="00EF062D" w:rsidRDefault="000D7985" w:rsidP="000D7985">
      <w:pPr>
        <w:spacing w:after="277"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1.3.2. Вариативные целевые ориентиры</w:t>
      </w:r>
    </w:p>
    <w:p w14:paraId="0F1CFD18" w14:textId="77777777" w:rsidR="000D7985" w:rsidRPr="00EF062D" w:rsidRDefault="000D7985" w:rsidP="000D7985">
      <w:pPr>
        <w:spacing w:after="136" w:line="264" w:lineRule="auto"/>
        <w:ind w:left="763" w:firstLine="4"/>
        <w:jc w:val="both"/>
        <w:rPr>
          <w:rFonts w:ascii="Times New Roman" w:hAnsi="Times New Roman"/>
          <w:i/>
          <w:iCs/>
          <w:color w:val="000000"/>
          <w:sz w:val="24"/>
          <w:szCs w:val="24"/>
        </w:rPr>
      </w:pPr>
      <w:r w:rsidRPr="00EF062D">
        <w:rPr>
          <w:rFonts w:ascii="Times New Roman" w:hAnsi="Times New Roman"/>
          <w:i/>
          <w:iCs/>
          <w:color w:val="000000"/>
          <w:sz w:val="24"/>
          <w:szCs w:val="24"/>
        </w:rPr>
        <w:t>Содержание пункта 1.3.2 — вариативное.</w:t>
      </w:r>
    </w:p>
    <w:p w14:paraId="66262AC7" w14:textId="77777777" w:rsidR="000D7985" w:rsidRPr="00EF062D" w:rsidRDefault="000D7985" w:rsidP="000D7985">
      <w:pPr>
        <w:spacing w:after="4" w:line="271" w:lineRule="auto"/>
        <w:ind w:left="64" w:right="28" w:firstLine="710"/>
        <w:jc w:val="both"/>
        <w:rPr>
          <w:rFonts w:ascii="Times New Roman" w:hAnsi="Times New Roman"/>
          <w:i/>
          <w:iCs/>
          <w:color w:val="000000"/>
          <w:sz w:val="24"/>
          <w:szCs w:val="24"/>
        </w:rPr>
      </w:pPr>
      <w:r w:rsidRPr="00EF062D">
        <w:rPr>
          <w:rFonts w:ascii="Times New Roman" w:hAnsi="Times New Roman"/>
          <w:i/>
          <w:iCs/>
          <w:color w:val="000000"/>
          <w:sz w:val="24"/>
          <w:szCs w:val="24"/>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sidRPr="00CD15ED">
        <w:rPr>
          <w:rFonts w:ascii="Times New Roman" w:hAnsi="Times New Roman"/>
          <w:i/>
          <w:noProof/>
          <w:color w:val="000000"/>
          <w:sz w:val="24"/>
          <w:szCs w:val="24"/>
          <w:lang w:eastAsia="ru-RU"/>
        </w:rPr>
        <w:drawing>
          <wp:inline distT="0" distB="0" distL="0" distR="0" wp14:anchorId="7C70C768" wp14:editId="0D9ED90B">
            <wp:extent cx="12700" cy="127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szCs w:val="24"/>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614402CF"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Вариативные целевые ориентиры воспитания</w:t>
      </w:r>
    </w:p>
    <w:tbl>
      <w:tblPr>
        <w:tblW w:w="9298" w:type="dxa"/>
        <w:tblInd w:w="55" w:type="dxa"/>
        <w:tblCellMar>
          <w:top w:w="53" w:type="dxa"/>
          <w:left w:w="96" w:type="dxa"/>
          <w:right w:w="105" w:type="dxa"/>
        </w:tblCellMar>
        <w:tblLook w:val="04A0" w:firstRow="1" w:lastRow="0" w:firstColumn="1" w:lastColumn="0" w:noHBand="0" w:noVBand="1"/>
      </w:tblPr>
      <w:tblGrid>
        <w:gridCol w:w="9298"/>
      </w:tblGrid>
      <w:tr w:rsidR="000D7985" w:rsidRPr="00EF062D" w14:paraId="1441C965" w14:textId="77777777" w:rsidTr="00C46C1F">
        <w:trPr>
          <w:trHeight w:val="564"/>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92CBC55" w14:textId="77777777" w:rsidR="000D7985" w:rsidRPr="00EF062D" w:rsidRDefault="000D7985" w:rsidP="00C46C1F">
            <w:pPr>
              <w:spacing w:after="0" w:line="240" w:lineRule="atLeast"/>
              <w:jc w:val="both"/>
              <w:rPr>
                <w:rFonts w:ascii="Times New Roman" w:hAnsi="Times New Roman"/>
                <w:b/>
                <w:bCs/>
                <w:color w:val="000000"/>
                <w:sz w:val="24"/>
                <w:szCs w:val="24"/>
              </w:rPr>
            </w:pPr>
            <w:r w:rsidRPr="00EF062D">
              <w:rPr>
                <w:rFonts w:ascii="Times New Roman" w:hAnsi="Times New Roman"/>
                <w:b/>
                <w:bCs/>
                <w:color w:val="000000"/>
                <w:sz w:val="24"/>
                <w:szCs w:val="24"/>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0D7985" w:rsidRPr="00EF062D" w14:paraId="0841984D" w14:textId="77777777" w:rsidTr="00C46C1F">
        <w:trPr>
          <w:trHeight w:val="19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3AD7EA3A"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Гражданское воспитание</w:t>
            </w:r>
          </w:p>
        </w:tc>
      </w:tr>
      <w:tr w:rsidR="000D7985" w:rsidRPr="00EF062D" w14:paraId="5EFA1432" w14:textId="77777777" w:rsidTr="00C46C1F">
        <w:trPr>
          <w:trHeight w:val="112"/>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77C84A8"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16A9F803" w14:textId="77777777" w:rsidTr="00C46C1F">
        <w:trPr>
          <w:trHeight w:val="29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3AE5A2F9"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Патриотическое воспитание</w:t>
            </w:r>
          </w:p>
        </w:tc>
      </w:tr>
      <w:tr w:rsidR="000D7985" w:rsidRPr="00EF062D" w14:paraId="3216327A" w14:textId="77777777" w:rsidTr="00C46C1F">
        <w:trPr>
          <w:trHeight w:val="80"/>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119C3E7E"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19526C3B" w14:textId="77777777" w:rsidTr="00C46C1F">
        <w:trPr>
          <w:trHeight w:val="28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189B4FD5"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Духовно-нравственное воспитание</w:t>
            </w:r>
          </w:p>
        </w:tc>
      </w:tr>
      <w:tr w:rsidR="000D7985" w:rsidRPr="00EF062D" w14:paraId="781C1A55" w14:textId="77777777" w:rsidTr="00C46C1F">
        <w:trPr>
          <w:trHeight w:val="103"/>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A0EE2B6"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39806161" w14:textId="77777777" w:rsidTr="00C46C1F">
        <w:trPr>
          <w:trHeight w:val="28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692B3440"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Эстетическое воспитание</w:t>
            </w:r>
          </w:p>
        </w:tc>
      </w:tr>
      <w:tr w:rsidR="000D7985" w:rsidRPr="00EF062D" w14:paraId="4EAE2D00" w14:textId="77777777" w:rsidTr="00C46C1F">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D248FD2"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49BFFFFD" w14:textId="77777777" w:rsidTr="00C46C1F">
        <w:trPr>
          <w:trHeight w:val="372"/>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B013E4E"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Физическое воспитание, формирование культуры здоровья и эмоционального благополучия</w:t>
            </w:r>
          </w:p>
        </w:tc>
      </w:tr>
      <w:tr w:rsidR="000D7985" w:rsidRPr="00EF062D" w14:paraId="70BC20D2" w14:textId="77777777" w:rsidTr="00C46C1F">
        <w:trPr>
          <w:trHeight w:val="283"/>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65CC7BF4"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590DE6BB" w14:textId="77777777" w:rsidTr="00C46C1F">
        <w:trPr>
          <w:trHeight w:val="285"/>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7C4408AE"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Профессионально-трудовое воспитание</w:t>
            </w:r>
          </w:p>
        </w:tc>
      </w:tr>
      <w:tr w:rsidR="000D7985" w:rsidRPr="00EF062D" w14:paraId="569AEB26" w14:textId="77777777" w:rsidTr="00C46C1F">
        <w:trPr>
          <w:trHeight w:val="284"/>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55986F4"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650A5498" w14:textId="77777777" w:rsidTr="00C46C1F">
        <w:trPr>
          <w:trHeight w:val="285"/>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103BE69A"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Экологическое воспитание</w:t>
            </w:r>
          </w:p>
        </w:tc>
      </w:tr>
      <w:tr w:rsidR="000D7985" w:rsidRPr="00EF062D" w14:paraId="668FCDDF" w14:textId="77777777" w:rsidTr="00C46C1F">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85C4354" w14:textId="77777777" w:rsidR="000D7985" w:rsidRPr="00EF062D" w:rsidRDefault="000D7985" w:rsidP="00C46C1F">
            <w:pPr>
              <w:spacing w:after="0" w:line="240" w:lineRule="atLeast"/>
              <w:rPr>
                <w:rFonts w:ascii="Times New Roman" w:hAnsi="Times New Roman"/>
                <w:color w:val="000000"/>
                <w:sz w:val="24"/>
                <w:szCs w:val="24"/>
              </w:rPr>
            </w:pPr>
          </w:p>
        </w:tc>
      </w:tr>
      <w:tr w:rsidR="000D7985" w:rsidRPr="00EF062D" w14:paraId="00B93ED1" w14:textId="77777777" w:rsidTr="00C46C1F">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35D9D47B" w14:textId="77777777" w:rsidR="000D7985" w:rsidRPr="00EF062D" w:rsidRDefault="000D7985" w:rsidP="00C46C1F">
            <w:pPr>
              <w:spacing w:after="0" w:line="240" w:lineRule="atLeast"/>
              <w:rPr>
                <w:rFonts w:ascii="Times New Roman" w:hAnsi="Times New Roman"/>
                <w:color w:val="000000"/>
                <w:sz w:val="24"/>
                <w:szCs w:val="24"/>
              </w:rPr>
            </w:pPr>
            <w:r w:rsidRPr="00EF062D">
              <w:rPr>
                <w:rFonts w:ascii="Times New Roman" w:hAnsi="Times New Roman"/>
                <w:color w:val="000000"/>
                <w:sz w:val="24"/>
                <w:szCs w:val="24"/>
              </w:rPr>
              <w:t>Ценности научного познания</w:t>
            </w:r>
          </w:p>
        </w:tc>
      </w:tr>
      <w:tr w:rsidR="000D7985" w:rsidRPr="00EF062D" w14:paraId="1674DE19" w14:textId="77777777" w:rsidTr="00C46C1F">
        <w:trPr>
          <w:trHeight w:val="279"/>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DAB7A04" w14:textId="77777777" w:rsidR="000D7985" w:rsidRPr="00EF062D" w:rsidRDefault="000D7985" w:rsidP="00C46C1F">
            <w:pPr>
              <w:spacing w:after="0" w:line="240" w:lineRule="atLeast"/>
              <w:rPr>
                <w:rFonts w:ascii="Times New Roman" w:hAnsi="Times New Roman"/>
                <w:color w:val="000000"/>
                <w:sz w:val="24"/>
                <w:szCs w:val="24"/>
              </w:rPr>
            </w:pPr>
          </w:p>
        </w:tc>
      </w:tr>
    </w:tbl>
    <w:p w14:paraId="1C792094" w14:textId="77777777" w:rsidR="000D7985" w:rsidRPr="00EF062D" w:rsidRDefault="000D7985" w:rsidP="000D7985">
      <w:pPr>
        <w:spacing w:after="360" w:line="264" w:lineRule="auto"/>
        <w:ind w:left="79" w:firstLine="4"/>
        <w:jc w:val="both"/>
        <w:rPr>
          <w:rFonts w:ascii="Times New Roman" w:hAnsi="Times New Roman"/>
          <w:color w:val="000000"/>
          <w:sz w:val="24"/>
          <w:szCs w:val="24"/>
          <w:lang w:val="en-US"/>
        </w:rPr>
      </w:pPr>
    </w:p>
    <w:p w14:paraId="6DE389C8" w14:textId="77777777" w:rsidR="000D7985" w:rsidRPr="00B4032C" w:rsidRDefault="000D7985" w:rsidP="000D7985">
      <w:pPr>
        <w:spacing w:after="360" w:line="264" w:lineRule="auto"/>
        <w:ind w:left="79" w:firstLine="4"/>
        <w:jc w:val="both"/>
        <w:rPr>
          <w:rFonts w:ascii="Times New Roman" w:hAnsi="Times New Roman"/>
          <w:b/>
          <w:bCs/>
          <w:color w:val="000000"/>
          <w:sz w:val="24"/>
          <w:lang w:val="en-US"/>
        </w:rPr>
      </w:pPr>
      <w:r w:rsidRPr="00EF062D">
        <w:rPr>
          <w:rFonts w:ascii="Times New Roman" w:hAnsi="Times New Roman"/>
          <w:color w:val="000000"/>
          <w:sz w:val="24"/>
          <w:szCs w:val="24"/>
          <w:lang w:val="en-US"/>
        </w:rPr>
        <w:br w:type="page"/>
      </w:r>
      <w:r w:rsidRPr="00995AA8">
        <w:rPr>
          <w:rFonts w:ascii="Times New Roman" w:hAnsi="Times New Roman"/>
          <w:b/>
          <w:bCs/>
          <w:color w:val="000000"/>
          <w:sz w:val="24"/>
          <w:szCs w:val="20"/>
          <w:lang w:val="en-US"/>
        </w:rPr>
        <w:lastRenderedPageBreak/>
        <w:t>РАЗДЕЛ 2. СОДЕРЖАТЕЛЬНЫЙ</w:t>
      </w:r>
    </w:p>
    <w:p w14:paraId="4D29AA74" w14:textId="77777777" w:rsidR="000D7985" w:rsidRPr="00EF062D" w:rsidRDefault="000D7985" w:rsidP="000D7985">
      <w:pPr>
        <w:spacing w:after="360" w:line="271" w:lineRule="auto"/>
        <w:ind w:left="64" w:right="28" w:firstLine="756"/>
        <w:jc w:val="both"/>
        <w:rPr>
          <w:rFonts w:ascii="Times New Roman" w:hAnsi="Times New Roman"/>
          <w:color w:val="000000"/>
          <w:sz w:val="24"/>
        </w:rPr>
      </w:pPr>
      <w:r w:rsidRPr="00EF062D">
        <w:rPr>
          <w:rFonts w:ascii="Times New Roman" w:hAnsi="Times New Roman"/>
          <w:i/>
          <w:iCs/>
          <w:color w:val="000000"/>
          <w:sz w:val="24"/>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rPr>
        <w:t>.</w:t>
      </w:r>
    </w:p>
    <w:p w14:paraId="527CF417" w14:textId="77777777" w:rsidR="000D7985" w:rsidRPr="00EF062D" w:rsidRDefault="000D7985" w:rsidP="000D7985">
      <w:pPr>
        <w:spacing w:after="350" w:line="264" w:lineRule="auto"/>
        <w:ind w:left="65" w:firstLine="4"/>
        <w:jc w:val="both"/>
        <w:rPr>
          <w:rFonts w:ascii="Times New Roman" w:hAnsi="Times New Roman"/>
          <w:b/>
          <w:bCs/>
          <w:color w:val="000000"/>
          <w:sz w:val="24"/>
          <w:szCs w:val="24"/>
        </w:rPr>
      </w:pPr>
      <w:r w:rsidRPr="00EF062D">
        <w:rPr>
          <w:rFonts w:ascii="Times New Roman" w:hAnsi="Times New Roman"/>
          <w:b/>
          <w:bCs/>
          <w:color w:val="000000"/>
          <w:sz w:val="24"/>
          <w:szCs w:val="24"/>
        </w:rPr>
        <w:t>2.1 Уклад образовательной организации, реализующей программы СПО</w:t>
      </w:r>
    </w:p>
    <w:p w14:paraId="1EACE8EE" w14:textId="77777777" w:rsidR="000D7985" w:rsidRDefault="000D7985" w:rsidP="00510FBD">
      <w:pPr>
        <w:spacing w:after="0" w:line="271" w:lineRule="auto"/>
        <w:ind w:left="794" w:right="28"/>
        <w:jc w:val="both"/>
        <w:rPr>
          <w:rFonts w:ascii="Times New Roman" w:hAnsi="Times New Roman"/>
          <w:i/>
          <w:iCs/>
          <w:color w:val="000000"/>
          <w:sz w:val="24"/>
        </w:rPr>
      </w:pPr>
      <w:r w:rsidRPr="00EF062D">
        <w:rPr>
          <w:rFonts w:ascii="Times New Roman" w:hAnsi="Times New Roman"/>
          <w:i/>
          <w:iCs/>
          <w:color w:val="000000"/>
          <w:sz w:val="24"/>
        </w:rPr>
        <w:t>Содержание подраздела 2.1. — вариативное.</w:t>
      </w:r>
    </w:p>
    <w:p w14:paraId="6A70AC61" w14:textId="77777777" w:rsidR="00EF4379" w:rsidRPr="00EF062D" w:rsidRDefault="00EF4379" w:rsidP="00510FBD">
      <w:pPr>
        <w:spacing w:after="0" w:line="271" w:lineRule="auto"/>
        <w:ind w:left="794" w:right="28"/>
        <w:jc w:val="both"/>
        <w:rPr>
          <w:rFonts w:ascii="Times New Roman" w:hAnsi="Times New Roman"/>
          <w:i/>
          <w:iCs/>
          <w:color w:val="000000"/>
          <w:sz w:val="24"/>
        </w:rPr>
      </w:pPr>
    </w:p>
    <w:p w14:paraId="7F91EEBC" w14:textId="77777777" w:rsidR="000D7985" w:rsidRPr="00EF062D" w:rsidRDefault="000D7985" w:rsidP="000D7985">
      <w:pPr>
        <w:spacing w:after="4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В </w:t>
      </w:r>
      <w:r>
        <w:rPr>
          <w:rFonts w:ascii="Times New Roman" w:hAnsi="Times New Roman"/>
          <w:i/>
          <w:iCs/>
          <w:color w:val="000000"/>
          <w:sz w:val="24"/>
        </w:rPr>
        <w:t>д</w:t>
      </w:r>
      <w:r w:rsidRPr="00EF062D">
        <w:rPr>
          <w:rFonts w:ascii="Times New Roman" w:hAnsi="Times New Roman"/>
          <w:i/>
          <w:iCs/>
          <w:color w:val="000000"/>
          <w:sz w:val="24"/>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w:t>
      </w:r>
    </w:p>
    <w:p w14:paraId="1C8098E9" w14:textId="77777777" w:rsidR="000D7985" w:rsidRPr="00EF062D" w:rsidRDefault="000D7985" w:rsidP="000D7985">
      <w:pPr>
        <w:spacing w:after="4" w:line="271" w:lineRule="auto"/>
        <w:ind w:left="64" w:right="28" w:firstLine="770"/>
        <w:jc w:val="both"/>
        <w:rPr>
          <w:rFonts w:ascii="Times New Roman" w:hAnsi="Times New Roman"/>
          <w:i/>
          <w:iCs/>
          <w:color w:val="000000"/>
          <w:sz w:val="24"/>
        </w:rPr>
      </w:pPr>
      <w:r w:rsidRPr="00EF062D">
        <w:rPr>
          <w:rFonts w:ascii="Times New Roman" w:hAnsi="Times New Roman"/>
          <w:i/>
          <w:iCs/>
          <w:color w:val="000000"/>
          <w:sz w:val="24"/>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rPr>
        <w:t xml:space="preserve">в </w:t>
      </w:r>
      <w:r w:rsidRPr="00EF062D">
        <w:rPr>
          <w:rFonts w:ascii="Times New Roman" w:hAnsi="Times New Roman"/>
          <w:i/>
          <w:iCs/>
          <w:color w:val="000000"/>
          <w:sz w:val="24"/>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0C76EACE"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Ниже приведён примерный перечень основных и </w:t>
      </w:r>
      <w:r>
        <w:rPr>
          <w:rFonts w:ascii="Times New Roman" w:hAnsi="Times New Roman"/>
          <w:i/>
          <w:iCs/>
          <w:color w:val="000000"/>
          <w:sz w:val="24"/>
        </w:rPr>
        <w:t>д</w:t>
      </w:r>
      <w:r w:rsidRPr="00EF062D">
        <w:rPr>
          <w:rFonts w:ascii="Times New Roman" w:hAnsi="Times New Roman"/>
          <w:i/>
          <w:iCs/>
          <w:color w:val="000000"/>
          <w:sz w:val="24"/>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которые целесообразно учитывать в описании (выбираются и конкретизируются позиции, имеющиеся или запланированные):</w:t>
      </w:r>
    </w:p>
    <w:p w14:paraId="491A913D" w14:textId="77777777" w:rsidR="000D7985" w:rsidRPr="00EF062D" w:rsidRDefault="000D7985" w:rsidP="000D7985">
      <w:pPr>
        <w:spacing w:after="45" w:line="264" w:lineRule="auto"/>
        <w:ind w:left="763" w:firstLine="4"/>
        <w:jc w:val="both"/>
        <w:rPr>
          <w:rFonts w:ascii="Times New Roman" w:hAnsi="Times New Roman"/>
          <w:i/>
          <w:iCs/>
          <w:color w:val="000000"/>
          <w:sz w:val="24"/>
          <w:lang w:val="en-US"/>
        </w:rPr>
      </w:pPr>
      <w:r w:rsidRPr="00EF062D">
        <w:rPr>
          <w:rFonts w:ascii="Times New Roman" w:hAnsi="Times New Roman"/>
          <w:i/>
          <w:iCs/>
          <w:color w:val="000000"/>
          <w:sz w:val="26"/>
          <w:lang w:val="en-US"/>
        </w:rPr>
        <w:t>Основные характеристики:</w:t>
      </w:r>
    </w:p>
    <w:p w14:paraId="1B42B80A" w14:textId="77777777" w:rsidR="000D7985" w:rsidRPr="00EF062D" w:rsidRDefault="000D7985" w:rsidP="00095D42">
      <w:pPr>
        <w:numPr>
          <w:ilvl w:val="0"/>
          <w:numId w:val="253"/>
        </w:numPr>
        <w:spacing w:after="3" w:line="286" w:lineRule="auto"/>
        <w:ind w:left="142" w:right="23" w:firstLine="357"/>
        <w:jc w:val="both"/>
        <w:rPr>
          <w:rFonts w:ascii="Times New Roman" w:hAnsi="Times New Roman"/>
          <w:color w:val="000000"/>
          <w:sz w:val="24"/>
        </w:rPr>
      </w:pPr>
      <w:r w:rsidRPr="00EF062D">
        <w:rPr>
          <w:rFonts w:ascii="Times New Roman" w:hAnsi="Times New Roman"/>
          <w:color w:val="000000"/>
          <w:sz w:val="24"/>
        </w:rPr>
        <w:t xml:space="preserve">«миссия» образовательной организации (стратегическая цель, перспективы развития); </w:t>
      </w:r>
    </w:p>
    <w:p w14:paraId="699B1A2B" w14:textId="77777777" w:rsidR="000D7985" w:rsidRPr="00EF062D" w:rsidRDefault="000D7985" w:rsidP="00095D42">
      <w:pPr>
        <w:numPr>
          <w:ilvl w:val="0"/>
          <w:numId w:val="253"/>
        </w:numPr>
        <w:spacing w:after="3" w:line="286" w:lineRule="auto"/>
        <w:ind w:left="142" w:right="23" w:firstLine="357"/>
        <w:jc w:val="both"/>
        <w:rPr>
          <w:rFonts w:ascii="Times New Roman" w:hAnsi="Times New Roman"/>
          <w:color w:val="000000"/>
          <w:sz w:val="24"/>
        </w:rPr>
      </w:pPr>
      <w:r w:rsidRPr="00EF062D">
        <w:rPr>
          <w:rFonts w:ascii="Times New Roman" w:hAnsi="Times New Roman"/>
          <w:color w:val="000000"/>
          <w:sz w:val="24"/>
        </w:rPr>
        <w:t>наиболее значимые традиционные мероприятия, события, составляющие основу воспитательной системы;</w:t>
      </w:r>
    </w:p>
    <w:p w14:paraId="7E47C8D9" w14:textId="77777777" w:rsidR="000D7985" w:rsidRPr="00EF062D" w:rsidRDefault="000D7985" w:rsidP="00095D42">
      <w:pPr>
        <w:numPr>
          <w:ilvl w:val="0"/>
          <w:numId w:val="253"/>
        </w:numPr>
        <w:spacing w:after="3" w:line="286" w:lineRule="auto"/>
        <w:ind w:left="142" w:right="23" w:firstLine="357"/>
        <w:jc w:val="both"/>
        <w:rPr>
          <w:rFonts w:ascii="Times New Roman" w:hAnsi="Times New Roman"/>
          <w:color w:val="000000"/>
          <w:sz w:val="24"/>
        </w:rPr>
      </w:pPr>
      <w:r w:rsidRPr="00EF062D">
        <w:rPr>
          <w:rFonts w:ascii="Times New Roman" w:hAnsi="Times New Roman"/>
          <w:color w:val="000000"/>
          <w:sz w:val="24"/>
        </w:rPr>
        <w:t>традиции и ритуалы, символика, особые правила этикета, отражающие специфику образовательной организации;</w:t>
      </w:r>
    </w:p>
    <w:p w14:paraId="22F115E2" w14:textId="77777777" w:rsidR="000D7985" w:rsidRPr="00EF062D" w:rsidRDefault="000D7985" w:rsidP="00095D42">
      <w:pPr>
        <w:numPr>
          <w:ilvl w:val="0"/>
          <w:numId w:val="253"/>
        </w:numPr>
        <w:spacing w:after="3" w:line="286" w:lineRule="auto"/>
        <w:ind w:left="142" w:right="23" w:firstLine="357"/>
        <w:jc w:val="both"/>
        <w:rPr>
          <w:rFonts w:ascii="Times New Roman" w:hAnsi="Times New Roman"/>
          <w:color w:val="000000"/>
          <w:sz w:val="24"/>
        </w:rPr>
      </w:pPr>
      <w:r w:rsidRPr="00EF062D">
        <w:rPr>
          <w:rFonts w:ascii="Times New Roman" w:hAnsi="Times New Roman"/>
          <w:color w:val="000000"/>
          <w:sz w:val="24"/>
        </w:rPr>
        <w:t>наличие социальных партнёров образовательной организации, их роль в воспитательной системе;</w:t>
      </w:r>
    </w:p>
    <w:p w14:paraId="15E14C0E" w14:textId="77777777" w:rsidR="000D7985" w:rsidRPr="00EF062D" w:rsidRDefault="000D7985" w:rsidP="00095D42">
      <w:pPr>
        <w:numPr>
          <w:ilvl w:val="0"/>
          <w:numId w:val="253"/>
        </w:numPr>
        <w:spacing w:after="3" w:line="286" w:lineRule="auto"/>
        <w:ind w:left="142" w:right="23" w:firstLine="357"/>
        <w:jc w:val="both"/>
        <w:rPr>
          <w:rFonts w:ascii="Times New Roman" w:hAnsi="Times New Roman"/>
          <w:color w:val="000000"/>
          <w:sz w:val="24"/>
        </w:rPr>
      </w:pPr>
      <w:r w:rsidRPr="00EF062D">
        <w:rPr>
          <w:rFonts w:ascii="Times New Roman" w:hAnsi="Times New Roman"/>
          <w:color w:val="000000"/>
          <w:sz w:val="24"/>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7F2F7D77" w14:textId="77777777" w:rsidR="000D7985" w:rsidRPr="00EF062D" w:rsidRDefault="000D7985" w:rsidP="00095D42">
      <w:pPr>
        <w:numPr>
          <w:ilvl w:val="0"/>
          <w:numId w:val="253"/>
        </w:numPr>
        <w:spacing w:after="3" w:line="286" w:lineRule="auto"/>
        <w:ind w:left="142" w:right="23" w:firstLine="357"/>
        <w:jc w:val="both"/>
        <w:rPr>
          <w:rFonts w:ascii="Times New Roman" w:hAnsi="Times New Roman"/>
          <w:color w:val="000000"/>
          <w:sz w:val="24"/>
        </w:rPr>
      </w:pPr>
      <w:r w:rsidRPr="00EF062D">
        <w:rPr>
          <w:rFonts w:ascii="Times New Roman" w:hAnsi="Times New Roman"/>
          <w:color w:val="000000"/>
          <w:sz w:val="24"/>
        </w:rPr>
        <w:t>наличие</w:t>
      </w:r>
      <w:r>
        <w:rPr>
          <w:rFonts w:ascii="Times New Roman" w:hAnsi="Times New Roman"/>
          <w:color w:val="000000"/>
          <w:sz w:val="24"/>
        </w:rPr>
        <w:t xml:space="preserve"> в учебных планах по </w:t>
      </w:r>
      <w:r w:rsidRPr="00EF062D">
        <w:rPr>
          <w:rFonts w:ascii="Times New Roman" w:hAnsi="Times New Roman"/>
          <w:color w:val="000000"/>
          <w:sz w:val="24"/>
        </w:rPr>
        <w:t xml:space="preserve">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5BED29E7" w14:textId="77777777" w:rsidR="000D7985" w:rsidRPr="00EF062D" w:rsidRDefault="000D7985" w:rsidP="000D7985">
      <w:pPr>
        <w:spacing w:after="3" w:line="286" w:lineRule="auto"/>
        <w:ind w:right="21" w:firstLine="710"/>
        <w:rPr>
          <w:rFonts w:ascii="Times New Roman" w:hAnsi="Times New Roman"/>
          <w:i/>
          <w:iCs/>
          <w:color w:val="000000"/>
          <w:sz w:val="24"/>
          <w:lang w:val="en-US"/>
        </w:rPr>
      </w:pPr>
      <w:r w:rsidRPr="00EF062D">
        <w:rPr>
          <w:rFonts w:ascii="Times New Roman" w:hAnsi="Times New Roman"/>
          <w:i/>
          <w:iCs/>
          <w:color w:val="000000"/>
          <w:sz w:val="24"/>
          <w:lang w:val="en-US"/>
        </w:rPr>
        <w:t>Дополнительные характеристики:</w:t>
      </w:r>
    </w:p>
    <w:p w14:paraId="346D5D82" w14:textId="77777777" w:rsidR="000D7985" w:rsidRPr="00EF062D" w:rsidRDefault="000D7985" w:rsidP="00095D42">
      <w:pPr>
        <w:numPr>
          <w:ilvl w:val="0"/>
          <w:numId w:val="254"/>
        </w:numPr>
        <w:spacing w:after="32" w:line="271" w:lineRule="auto"/>
        <w:ind w:left="284" w:right="23" w:firstLine="283"/>
        <w:jc w:val="both"/>
        <w:rPr>
          <w:rFonts w:ascii="Times New Roman" w:hAnsi="Times New Roman"/>
          <w:color w:val="000000"/>
          <w:sz w:val="24"/>
        </w:rPr>
      </w:pPr>
      <w:r w:rsidRPr="00EF062D">
        <w:rPr>
          <w:rFonts w:ascii="Times New Roman" w:hAnsi="Times New Roman"/>
          <w:color w:val="000000"/>
          <w:sz w:val="24"/>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62A90EDA" w14:textId="77777777" w:rsidR="000D7985" w:rsidRPr="00EF062D" w:rsidRDefault="000D7985" w:rsidP="00095D42">
      <w:pPr>
        <w:numPr>
          <w:ilvl w:val="0"/>
          <w:numId w:val="254"/>
        </w:numPr>
        <w:spacing w:after="3" w:line="286" w:lineRule="auto"/>
        <w:ind w:left="284" w:right="23" w:firstLine="283"/>
        <w:jc w:val="both"/>
        <w:rPr>
          <w:rFonts w:ascii="Times New Roman" w:hAnsi="Times New Roman"/>
          <w:color w:val="000000"/>
          <w:sz w:val="24"/>
        </w:rPr>
      </w:pPr>
      <w:r w:rsidRPr="00EF062D">
        <w:rPr>
          <w:rFonts w:ascii="Times New Roman" w:hAnsi="Times New Roman"/>
          <w:color w:val="000000"/>
          <w:sz w:val="24"/>
        </w:rPr>
        <w:lastRenderedPageBreak/>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rPr>
        <w:t>ОВЗ</w:t>
      </w:r>
      <w:r w:rsidRPr="00EF062D">
        <w:rPr>
          <w:rFonts w:ascii="Times New Roman" w:hAnsi="Times New Roman"/>
          <w:color w:val="000000"/>
          <w:sz w:val="24"/>
        </w:rPr>
        <w:t>, находящихся в трудной жизненной ситуации, наличие особых образовательных потребностей у обучающихся, их семей;</w:t>
      </w:r>
    </w:p>
    <w:p w14:paraId="0AABBE1B" w14:textId="77777777" w:rsidR="000D7985" w:rsidRPr="00EF062D" w:rsidRDefault="000D7985" w:rsidP="00095D42">
      <w:pPr>
        <w:numPr>
          <w:ilvl w:val="0"/>
          <w:numId w:val="254"/>
        </w:numPr>
        <w:spacing w:after="3" w:line="286" w:lineRule="auto"/>
        <w:ind w:left="284" w:right="23" w:firstLine="283"/>
        <w:jc w:val="both"/>
        <w:rPr>
          <w:rFonts w:ascii="Times New Roman" w:hAnsi="Times New Roman"/>
          <w:color w:val="000000"/>
          <w:sz w:val="24"/>
        </w:rPr>
      </w:pPr>
      <w:r w:rsidRPr="00EF062D">
        <w:rPr>
          <w:rFonts w:ascii="Times New Roman" w:hAnsi="Times New Roman"/>
          <w:color w:val="000000"/>
          <w:sz w:val="24"/>
        </w:rPr>
        <w:t>организационно-правовая форма образовательной организации, реализующей программы СПО, направленность реа</w:t>
      </w:r>
      <w:r>
        <w:rPr>
          <w:rFonts w:ascii="Times New Roman" w:hAnsi="Times New Roman"/>
          <w:color w:val="000000"/>
          <w:sz w:val="24"/>
        </w:rPr>
        <w:t xml:space="preserve">лизуемых ФГОС СПО по </w:t>
      </w:r>
      <w:r w:rsidRPr="00EF062D">
        <w:rPr>
          <w:rFonts w:ascii="Times New Roman" w:hAnsi="Times New Roman"/>
          <w:color w:val="000000"/>
          <w:sz w:val="24"/>
        </w:rPr>
        <w:t>специальностям.</w:t>
      </w:r>
    </w:p>
    <w:p w14:paraId="79A8BD6A"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Дополнительное содержание, определяемое профессиональной образовательной организацией самостоятельно:</w:t>
      </w:r>
    </w:p>
    <w:p w14:paraId="597780C5" w14:textId="77777777" w:rsidR="000D7985" w:rsidRPr="00EF062D" w:rsidRDefault="000D7985" w:rsidP="000D7985">
      <w:pPr>
        <w:spacing w:after="363"/>
        <w:ind w:left="-86"/>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21F94301" wp14:editId="728C4631">
            <wp:extent cx="5924550" cy="463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924550" cy="463550"/>
                    </a:xfrm>
                    <a:prstGeom prst="rect">
                      <a:avLst/>
                    </a:prstGeom>
                    <a:noFill/>
                    <a:ln>
                      <a:noFill/>
                    </a:ln>
                  </pic:spPr>
                </pic:pic>
              </a:graphicData>
            </a:graphic>
          </wp:inline>
        </w:drawing>
      </w:r>
    </w:p>
    <w:p w14:paraId="5893E9BF" w14:textId="77777777" w:rsidR="000D7985" w:rsidRPr="00EF062D" w:rsidRDefault="000D7985" w:rsidP="000D7985">
      <w:pPr>
        <w:spacing w:after="334" w:line="264" w:lineRule="auto"/>
        <w:ind w:left="36" w:firstLine="4"/>
        <w:jc w:val="both"/>
        <w:rPr>
          <w:rFonts w:ascii="Times New Roman" w:hAnsi="Times New Roman"/>
          <w:b/>
          <w:bCs/>
          <w:color w:val="000000"/>
          <w:sz w:val="24"/>
          <w:szCs w:val="24"/>
        </w:rPr>
      </w:pPr>
      <w:r w:rsidRPr="00EF062D">
        <w:rPr>
          <w:rFonts w:ascii="Times New Roman" w:hAnsi="Times New Roman"/>
          <w:b/>
          <w:bCs/>
          <w:color w:val="000000"/>
          <w:sz w:val="26"/>
        </w:rPr>
        <w:t xml:space="preserve">2.2. </w:t>
      </w:r>
      <w:r w:rsidRPr="00EF062D">
        <w:rPr>
          <w:rFonts w:ascii="Times New Roman" w:hAnsi="Times New Roman"/>
          <w:b/>
          <w:bCs/>
          <w:color w:val="000000"/>
          <w:sz w:val="24"/>
          <w:szCs w:val="24"/>
        </w:rPr>
        <w:t>Воспитательные модули: виды, формы, содержание воспитательной деятельности.</w:t>
      </w:r>
    </w:p>
    <w:p w14:paraId="3D7B189B" w14:textId="77777777" w:rsidR="000D7985" w:rsidRPr="00EF062D" w:rsidRDefault="000D7985" w:rsidP="00EF4379">
      <w:pPr>
        <w:spacing w:after="120" w:line="271" w:lineRule="auto"/>
        <w:ind w:left="754" w:right="28"/>
        <w:jc w:val="both"/>
        <w:rPr>
          <w:rFonts w:ascii="Times New Roman" w:hAnsi="Times New Roman"/>
          <w:color w:val="000000"/>
          <w:sz w:val="24"/>
        </w:rPr>
      </w:pPr>
      <w:r w:rsidRPr="00EF062D">
        <w:rPr>
          <w:rFonts w:ascii="Times New Roman" w:hAnsi="Times New Roman"/>
          <w:color w:val="000000"/>
          <w:sz w:val="24"/>
        </w:rPr>
        <w:t>Содержание подраздела 2.2 — вариативное.</w:t>
      </w:r>
    </w:p>
    <w:p w14:paraId="366BD271" w14:textId="77777777" w:rsidR="000D7985" w:rsidRPr="00B4032C" w:rsidRDefault="000D7985" w:rsidP="000D7985">
      <w:pPr>
        <w:spacing w:after="4" w:line="264" w:lineRule="auto"/>
        <w:ind w:left="36" w:firstLine="706"/>
        <w:jc w:val="both"/>
        <w:rPr>
          <w:rFonts w:ascii="Times New Roman" w:hAnsi="Times New Roman"/>
          <w:i/>
          <w:iCs/>
          <w:color w:val="000000"/>
          <w:szCs w:val="20"/>
        </w:rPr>
      </w:pPr>
      <w:r w:rsidRPr="00B4032C">
        <w:rPr>
          <w:rFonts w:ascii="Times New Roman" w:hAnsi="Times New Roman"/>
          <w:i/>
          <w:iCs/>
          <w:color w:val="000000"/>
          <w:sz w:val="24"/>
          <w:szCs w:val="20"/>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6175149D" w14:textId="77777777" w:rsidR="000D7985" w:rsidRPr="00EF062D" w:rsidRDefault="000D7985" w:rsidP="000D7985">
      <w:pPr>
        <w:spacing w:after="4" w:line="271" w:lineRule="auto"/>
        <w:ind w:right="28" w:firstLine="756"/>
        <w:jc w:val="both"/>
        <w:rPr>
          <w:rFonts w:ascii="Times New Roman" w:hAnsi="Times New Roman"/>
          <w:i/>
          <w:iCs/>
          <w:color w:val="000000"/>
          <w:sz w:val="24"/>
        </w:rPr>
      </w:pPr>
      <w:r w:rsidRPr="00EF062D">
        <w:rPr>
          <w:rFonts w:ascii="Times New Roman" w:hAnsi="Times New Roman"/>
          <w:i/>
          <w:iCs/>
          <w:color w:val="000000"/>
          <w:sz w:val="24"/>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3A4A386"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Дополнительные модули могут содержать описание форм воспитательной </w:t>
      </w:r>
      <w:r>
        <w:rPr>
          <w:rFonts w:ascii="Times New Roman" w:hAnsi="Times New Roman"/>
          <w:i/>
          <w:iCs/>
          <w:color w:val="000000"/>
          <w:sz w:val="24"/>
        </w:rPr>
        <w:t>д</w:t>
      </w:r>
      <w:r w:rsidRPr="00EF062D">
        <w:rPr>
          <w:rFonts w:ascii="Times New Roman" w:hAnsi="Times New Roman"/>
          <w:i/>
          <w:iCs/>
          <w:color w:val="000000"/>
          <w:sz w:val="24"/>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xml:space="preserve">), (студенческие общественные объединения, студенческие медиа, музей, </w:t>
      </w:r>
      <w:r>
        <w:rPr>
          <w:rFonts w:ascii="Times New Roman" w:hAnsi="Times New Roman"/>
          <w:i/>
          <w:iCs/>
          <w:color w:val="000000"/>
          <w:sz w:val="24"/>
        </w:rPr>
        <w:t>д</w:t>
      </w:r>
      <w:r w:rsidRPr="00EF062D">
        <w:rPr>
          <w:rFonts w:ascii="Times New Roman" w:hAnsi="Times New Roman"/>
          <w:i/>
          <w:iCs/>
          <w:color w:val="000000"/>
          <w:sz w:val="24"/>
        </w:rPr>
        <w:t xml:space="preserve">обровольческая </w:t>
      </w:r>
      <w:r>
        <w:rPr>
          <w:rFonts w:ascii="Times New Roman" w:hAnsi="Times New Roman"/>
          <w:i/>
          <w:iCs/>
          <w:color w:val="000000"/>
          <w:sz w:val="24"/>
        </w:rPr>
        <w:t>д</w:t>
      </w:r>
      <w:r w:rsidRPr="00EF062D">
        <w:rPr>
          <w:rFonts w:ascii="Times New Roman" w:hAnsi="Times New Roman"/>
          <w:i/>
          <w:iCs/>
          <w:color w:val="000000"/>
          <w:sz w:val="24"/>
        </w:rPr>
        <w:t>еятельность, студенческие спортивные клубы, студенческий театр и др.).</w:t>
      </w:r>
    </w:p>
    <w:p w14:paraId="3E223960"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Содержание основных и </w:t>
      </w:r>
      <w:r>
        <w:rPr>
          <w:rFonts w:ascii="Times New Roman" w:hAnsi="Times New Roman"/>
          <w:i/>
          <w:iCs/>
          <w:color w:val="000000"/>
          <w:sz w:val="24"/>
        </w:rPr>
        <w:t>д</w:t>
      </w:r>
      <w:r w:rsidRPr="00EF062D">
        <w:rPr>
          <w:rFonts w:ascii="Times New Roman" w:hAnsi="Times New Roman"/>
          <w:i/>
          <w:iCs/>
          <w:color w:val="000000"/>
          <w:sz w:val="24"/>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самостоятельно с ориентацией на содержание Программы, представленное ниже.</w:t>
      </w:r>
    </w:p>
    <w:p w14:paraId="41FFEEB8" w14:textId="77777777" w:rsidR="000D7985" w:rsidRPr="00EF062D" w:rsidRDefault="000D7985" w:rsidP="000D7985">
      <w:pPr>
        <w:spacing w:after="30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rPr>
        <w:t>д</w:t>
      </w:r>
      <w:r w:rsidRPr="00EF062D">
        <w:rPr>
          <w:rFonts w:ascii="Times New Roman" w:hAnsi="Times New Roman"/>
          <w:i/>
          <w:iCs/>
          <w:color w:val="000000"/>
          <w:sz w:val="24"/>
        </w:rPr>
        <w:t xml:space="preserve">еятельности образовательной организации, реализующей программы </w:t>
      </w:r>
      <w:r w:rsidRPr="00CD15ED">
        <w:rPr>
          <w:rFonts w:ascii="Times New Roman" w:hAnsi="Times New Roman"/>
          <w:i/>
          <w:noProof/>
          <w:color w:val="000000"/>
          <w:sz w:val="24"/>
          <w:lang w:eastAsia="ru-RU"/>
        </w:rPr>
        <w:drawing>
          <wp:inline distT="0" distB="0" distL="0" distR="0" wp14:anchorId="0A6DB4EC" wp14:editId="2DC28399">
            <wp:extent cx="12700" cy="127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t>СПО, по результатам самооценки.</w:t>
      </w:r>
    </w:p>
    <w:p w14:paraId="1275D054" w14:textId="77777777" w:rsidR="000D7985" w:rsidRPr="00EF062D" w:rsidRDefault="000D7985" w:rsidP="000D7985">
      <w:pPr>
        <w:spacing w:after="350" w:line="271" w:lineRule="auto"/>
        <w:ind w:left="742" w:right="28"/>
        <w:jc w:val="both"/>
        <w:rPr>
          <w:rFonts w:ascii="Times New Roman" w:hAnsi="Times New Roman"/>
          <w:i/>
          <w:iCs/>
          <w:color w:val="000000"/>
          <w:sz w:val="24"/>
        </w:rPr>
      </w:pPr>
      <w:r w:rsidRPr="00EF062D">
        <w:rPr>
          <w:rFonts w:ascii="Times New Roman" w:hAnsi="Times New Roman"/>
          <w:i/>
          <w:iCs/>
          <w:color w:val="000000"/>
          <w:sz w:val="24"/>
        </w:rPr>
        <w:t>Основные модули.</w:t>
      </w:r>
    </w:p>
    <w:p w14:paraId="4CC5E4EE"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«Образовательная деятельность»</w:t>
      </w:r>
    </w:p>
    <w:p w14:paraId="5EEC6410" w14:textId="77777777" w:rsidR="000D7985" w:rsidRPr="00EF062D" w:rsidRDefault="000D7985" w:rsidP="000D7985">
      <w:pPr>
        <w:spacing w:after="32"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rPr>
        <w:t xml:space="preserve">(выбираются и конкретизируются позиции, имеющиеся </w:t>
      </w:r>
      <w:r>
        <w:rPr>
          <w:rFonts w:ascii="Times New Roman" w:hAnsi="Times New Roman"/>
          <w:i/>
          <w:iCs/>
          <w:color w:val="000000"/>
          <w:sz w:val="24"/>
        </w:rPr>
        <w:t>или</w:t>
      </w:r>
      <w:r w:rsidRPr="00EF062D">
        <w:rPr>
          <w:rFonts w:ascii="Times New Roman" w:hAnsi="Times New Roman"/>
          <w:i/>
          <w:iCs/>
          <w:color w:val="000000"/>
          <w:sz w:val="24"/>
        </w:rPr>
        <w:t xml:space="preserve"> запланированные)</w:t>
      </w:r>
      <w:r w:rsidRPr="00CD15ED">
        <w:rPr>
          <w:rFonts w:ascii="Times New Roman" w:hAnsi="Times New Roman"/>
          <w:i/>
          <w:noProof/>
          <w:color w:val="000000"/>
          <w:sz w:val="24"/>
          <w:lang w:eastAsia="ru-RU"/>
        </w:rPr>
        <w:drawing>
          <wp:inline distT="0" distB="0" distL="0" distR="0" wp14:anchorId="1A3F5176" wp14:editId="0A24DD48">
            <wp:extent cx="31750" cy="76200"/>
            <wp:effectExtent l="0" t="0" r="635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2DC79F57"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w:t>
      </w:r>
      <w:r>
        <w:rPr>
          <w:rFonts w:ascii="Times New Roman" w:hAnsi="Times New Roman"/>
          <w:color w:val="000000"/>
          <w:sz w:val="24"/>
        </w:rPr>
        <w:t xml:space="preserve"> </w:t>
      </w:r>
      <w:r w:rsidRPr="00EF062D">
        <w:rPr>
          <w:rFonts w:ascii="Times New Roman" w:hAnsi="Times New Roman"/>
          <w:color w:val="000000"/>
          <w:sz w:val="24"/>
        </w:rPr>
        <w:t xml:space="preserve">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w:t>
      </w:r>
      <w:r w:rsidRPr="00EF062D">
        <w:rPr>
          <w:rFonts w:ascii="Times New Roman" w:hAnsi="Times New Roman"/>
          <w:color w:val="000000"/>
          <w:sz w:val="24"/>
        </w:rPr>
        <w:lastRenderedPageBreak/>
        <w:t>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5E38AB2A" w14:textId="77777777" w:rsidR="000D7985" w:rsidRPr="00EF062D" w:rsidRDefault="000D7985" w:rsidP="000D7985">
      <w:pPr>
        <w:spacing w:after="38"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F0B4CF0" w14:textId="77777777" w:rsidR="000D7985" w:rsidRPr="00EF062D" w:rsidRDefault="000D7985" w:rsidP="000D7985">
      <w:pPr>
        <w:spacing w:after="51"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2F93757F" w14:textId="77777777" w:rsidR="000D7985" w:rsidRPr="00EF062D" w:rsidRDefault="000D7985" w:rsidP="000D7985">
      <w:pPr>
        <w:spacing w:after="51"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Pr="00CD15ED">
        <w:rPr>
          <w:rFonts w:ascii="Times New Roman" w:hAnsi="Times New Roman"/>
          <w:noProof/>
          <w:color w:val="000000"/>
          <w:sz w:val="24"/>
          <w:lang w:eastAsia="ru-RU"/>
        </w:rPr>
        <w:drawing>
          <wp:inline distT="0" distB="0" distL="0" distR="0" wp14:anchorId="4349DC96" wp14:editId="03A040A3">
            <wp:extent cx="12700" cy="38100"/>
            <wp:effectExtent l="0" t="0" r="635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470F489A" w14:textId="77777777" w:rsidR="000D7985" w:rsidRPr="00EF062D" w:rsidRDefault="000D7985" w:rsidP="000D7985">
      <w:pPr>
        <w:spacing w:after="2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30611004" w14:textId="77777777" w:rsidR="000D7985" w:rsidRPr="00EF062D" w:rsidRDefault="000D7985" w:rsidP="000D7985">
      <w:pPr>
        <w:spacing w:after="2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организация и проведение экскурсий (в музеи, картинные галереи, технопарки, на предприятия и др.), экспедиций, походов.</w:t>
      </w:r>
    </w:p>
    <w:p w14:paraId="16B03BA7"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01ED331D" w14:textId="77777777" w:rsidR="000D7985" w:rsidRPr="00EF062D" w:rsidRDefault="000D7985" w:rsidP="000D7985">
      <w:pPr>
        <w:spacing w:after="370"/>
        <w:ind w:left="-29"/>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35DC4E09" wp14:editId="5FAA782C">
            <wp:extent cx="5905500" cy="4762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905500" cy="476250"/>
                    </a:xfrm>
                    <a:prstGeom prst="rect">
                      <a:avLst/>
                    </a:prstGeom>
                    <a:noFill/>
                    <a:ln>
                      <a:noFill/>
                    </a:ln>
                  </pic:spPr>
                </pic:pic>
              </a:graphicData>
            </a:graphic>
          </wp:inline>
        </w:drawing>
      </w:r>
    </w:p>
    <w:p w14:paraId="03CE90EB"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«Кураторство»</w:t>
      </w:r>
    </w:p>
    <w:p w14:paraId="269A2F63" w14:textId="77777777" w:rsidR="000D7985" w:rsidRPr="00EF062D" w:rsidRDefault="000D7985" w:rsidP="000D7985">
      <w:pPr>
        <w:spacing w:after="4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Реализация воспитательного потенциала кураторства как особого вида </w:t>
      </w:r>
      <w:r w:rsidRPr="00CD15ED">
        <w:rPr>
          <w:rFonts w:ascii="Times New Roman" w:hAnsi="Times New Roman"/>
          <w:noProof/>
          <w:color w:val="000000"/>
          <w:sz w:val="24"/>
          <w:lang w:eastAsia="ru-RU"/>
        </w:rPr>
        <w:drawing>
          <wp:inline distT="0" distB="0" distL="0" distR="0" wp14:anchorId="29D12613" wp14:editId="57AE6491">
            <wp:extent cx="12700" cy="12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15ED">
        <w:rPr>
          <w:rFonts w:ascii="Times New Roman" w:hAnsi="Times New Roman"/>
          <w:noProof/>
          <w:color w:val="000000"/>
          <w:sz w:val="24"/>
          <w:lang w:eastAsia="ru-RU"/>
        </w:rPr>
        <w:drawing>
          <wp:inline distT="0" distB="0" distL="0" distR="0" wp14:anchorId="5854FB52" wp14:editId="4F3A612A">
            <wp:extent cx="12700" cy="76200"/>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rPr>
        <w:t xml:space="preserve">педагогической деятельности, направленной в первую очередь на решение задач воспитания </w:t>
      </w:r>
      <w:r w:rsidRPr="00CD15ED">
        <w:rPr>
          <w:rFonts w:ascii="Times New Roman" w:hAnsi="Times New Roman"/>
          <w:noProof/>
          <w:color w:val="000000"/>
          <w:sz w:val="24"/>
          <w:lang w:eastAsia="ru-RU"/>
        </w:rPr>
        <w:drawing>
          <wp:inline distT="0" distB="0" distL="0" distR="0" wp14:anchorId="0DAE6313" wp14:editId="761B8912">
            <wp:extent cx="12700" cy="12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rPr>
        <w:t>и социализации обучающихся, предусматривает (выбираются и конкретизируются позиции, имеющиеся или запланированные):</w:t>
      </w:r>
    </w:p>
    <w:p w14:paraId="0418B34A" w14:textId="77777777" w:rsidR="000D7985" w:rsidRPr="00EF062D" w:rsidRDefault="000D7985" w:rsidP="000D7985">
      <w:pPr>
        <w:spacing w:after="41" w:line="271" w:lineRule="auto"/>
        <w:ind w:left="64" w:right="28" w:firstLine="710"/>
        <w:jc w:val="both"/>
        <w:rPr>
          <w:rFonts w:ascii="Times New Roman" w:hAnsi="Times New Roman"/>
          <w:color w:val="000000"/>
          <w:sz w:val="24"/>
        </w:rPr>
      </w:pPr>
      <w:r w:rsidRPr="00CD15ED">
        <w:rPr>
          <w:rFonts w:ascii="Times New Roman" w:hAnsi="Times New Roman"/>
          <w:noProof/>
          <w:color w:val="000000"/>
          <w:sz w:val="24"/>
          <w:lang w:eastAsia="ru-RU"/>
        </w:rPr>
        <w:drawing>
          <wp:inline distT="0" distB="0" distL="0" distR="0" wp14:anchorId="19666816" wp14:editId="08B3C0E1">
            <wp:extent cx="12700" cy="12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sidRPr="00CD15ED">
        <w:rPr>
          <w:rFonts w:ascii="Times New Roman" w:hAnsi="Times New Roman"/>
          <w:noProof/>
          <w:color w:val="000000"/>
          <w:sz w:val="24"/>
          <w:lang w:eastAsia="ru-RU"/>
        </w:rPr>
        <w:drawing>
          <wp:inline distT="0" distB="0" distL="0" distR="0" wp14:anchorId="72FB23A5" wp14:editId="27935BB7">
            <wp:extent cx="12700" cy="127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rPr>
        <w:t>доверительных отношений внутри учебной группы и между группой и куратором;</w:t>
      </w:r>
    </w:p>
    <w:p w14:paraId="42A2C94E" w14:textId="77777777" w:rsidR="000D7985" w:rsidRPr="00EF062D" w:rsidRDefault="000D7985" w:rsidP="000D7985">
      <w:pPr>
        <w:spacing w:after="49"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 сплочение коллектива группы через игры и тренинги на командообразование, </w:t>
      </w:r>
      <w:r w:rsidRPr="00CD15ED">
        <w:rPr>
          <w:rFonts w:ascii="Times New Roman" w:hAnsi="Times New Roman"/>
          <w:noProof/>
          <w:color w:val="000000"/>
          <w:sz w:val="24"/>
          <w:lang w:eastAsia="ru-RU"/>
        </w:rPr>
        <w:drawing>
          <wp:inline distT="0" distB="0" distL="0" distR="0" wp14:anchorId="5B324F2D" wp14:editId="34144711">
            <wp:extent cx="12700" cy="12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15ED">
        <w:rPr>
          <w:rFonts w:ascii="Times New Roman" w:hAnsi="Times New Roman"/>
          <w:noProof/>
          <w:color w:val="000000"/>
          <w:sz w:val="24"/>
          <w:lang w:eastAsia="ru-RU"/>
        </w:rPr>
        <w:drawing>
          <wp:inline distT="0" distB="0" distL="0" distR="0" wp14:anchorId="08F7293A" wp14:editId="0CF54594">
            <wp:extent cx="12700" cy="190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rPr>
        <w:t>походы, экскурсии, празднования дней рождения, тематические вечера и т. п.;</w:t>
      </w:r>
    </w:p>
    <w:p w14:paraId="7A1185FE" w14:textId="77777777" w:rsidR="000D7985" w:rsidRPr="00EF062D" w:rsidRDefault="000D7985" w:rsidP="000D7985">
      <w:pPr>
        <w:spacing w:after="33"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Pr="00CD15ED">
        <w:rPr>
          <w:rFonts w:ascii="Times New Roman" w:hAnsi="Times New Roman"/>
          <w:noProof/>
          <w:color w:val="000000"/>
          <w:sz w:val="24"/>
          <w:lang w:eastAsia="ru-RU"/>
        </w:rPr>
        <w:drawing>
          <wp:inline distT="0" distB="0" distL="0" distR="0" wp14:anchorId="387AF863" wp14:editId="6097BB97">
            <wp:extent cx="12700" cy="127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D4E62E7" w14:textId="77777777" w:rsidR="000D7985" w:rsidRPr="00EF062D" w:rsidRDefault="000D7985" w:rsidP="000D7985">
      <w:pPr>
        <w:spacing w:after="33"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lastRenderedPageBreak/>
        <w:t>—</w:t>
      </w:r>
      <w:r>
        <w:rPr>
          <w:rFonts w:ascii="Times New Roman" w:hAnsi="Times New Roman"/>
          <w:color w:val="000000"/>
          <w:sz w:val="24"/>
        </w:rPr>
        <w:t xml:space="preserve"> </w:t>
      </w:r>
      <w:r w:rsidRPr="00EF062D">
        <w:rPr>
          <w:rFonts w:ascii="Times New Roman" w:hAnsi="Times New Roman"/>
          <w:color w:val="000000"/>
          <w:sz w:val="24"/>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334F4B0" w14:textId="77777777" w:rsidR="000D7985" w:rsidRPr="00EF062D" w:rsidRDefault="000D7985" w:rsidP="000D7985">
      <w:pPr>
        <w:spacing w:after="40"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w:t>
      </w:r>
      <w:r>
        <w:rPr>
          <w:rFonts w:ascii="Times New Roman" w:hAnsi="Times New Roman"/>
          <w:color w:val="000000"/>
          <w:sz w:val="24"/>
        </w:rPr>
        <w:t xml:space="preserve"> </w:t>
      </w:r>
      <w:r w:rsidRPr="00EF062D">
        <w:rPr>
          <w:rFonts w:ascii="Times New Roman" w:hAnsi="Times New Roman"/>
          <w:color w:val="000000"/>
          <w:sz w:val="24"/>
        </w:rPr>
        <w:t>планирование, подготовку и проведение праздников, фестивалей, конкурсов, соревнований и т. д. с обучающимися.</w:t>
      </w:r>
    </w:p>
    <w:p w14:paraId="719BC353"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7FA13A9D" w14:textId="77777777" w:rsidR="000D7985" w:rsidRPr="00EF062D" w:rsidRDefault="000D7985" w:rsidP="000D7985">
      <w:pPr>
        <w:spacing w:after="353"/>
        <w:ind w:left="-36"/>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38047097" wp14:editId="1D601771">
            <wp:extent cx="5937250" cy="450850"/>
            <wp:effectExtent l="0" t="0" r="635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937250" cy="450850"/>
                    </a:xfrm>
                    <a:prstGeom prst="rect">
                      <a:avLst/>
                    </a:prstGeom>
                    <a:noFill/>
                    <a:ln>
                      <a:noFill/>
                    </a:ln>
                  </pic:spPr>
                </pic:pic>
              </a:graphicData>
            </a:graphic>
          </wp:inline>
        </w:drawing>
      </w:r>
    </w:p>
    <w:p w14:paraId="675295CA"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«Наставничество»</w:t>
      </w:r>
    </w:p>
    <w:p w14:paraId="664950DB"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25AFBFAC" w14:textId="77777777" w:rsidR="000D7985" w:rsidRPr="00EF062D" w:rsidRDefault="000D7985" w:rsidP="00095D42">
      <w:pPr>
        <w:numPr>
          <w:ilvl w:val="0"/>
          <w:numId w:val="248"/>
        </w:numPr>
        <w:spacing w:after="4" w:line="271" w:lineRule="auto"/>
        <w:ind w:right="28" w:hanging="360"/>
        <w:jc w:val="both"/>
        <w:rPr>
          <w:rFonts w:ascii="Times New Roman" w:hAnsi="Times New Roman"/>
          <w:color w:val="000000"/>
          <w:sz w:val="24"/>
          <w:lang w:val="en-US"/>
        </w:rPr>
      </w:pPr>
      <w:r w:rsidRPr="00EF062D">
        <w:rPr>
          <w:rFonts w:ascii="Times New Roman" w:hAnsi="Times New Roman"/>
          <w:color w:val="000000"/>
          <w:sz w:val="24"/>
          <w:lang w:val="en-US"/>
        </w:rPr>
        <w:t>разработку программы наставничества;</w:t>
      </w:r>
    </w:p>
    <w:p w14:paraId="6258E25A" w14:textId="77777777" w:rsidR="000D7985" w:rsidRPr="00EF062D" w:rsidRDefault="000D7985" w:rsidP="00095D42">
      <w:pPr>
        <w:numPr>
          <w:ilvl w:val="0"/>
          <w:numId w:val="248"/>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rPr>
        <w:t>ВЗ</w:t>
      </w:r>
      <w:r w:rsidRPr="00EF062D">
        <w:rPr>
          <w:rFonts w:ascii="Times New Roman" w:hAnsi="Times New Roman"/>
          <w:color w:val="000000"/>
          <w:sz w:val="24"/>
        </w:rPr>
        <w:t>, одаренных, обучающихся, находящихся в трудной жизненной ситуации);</w:t>
      </w:r>
    </w:p>
    <w:p w14:paraId="06F091BB" w14:textId="77777777" w:rsidR="000D7985" w:rsidRPr="00EF062D" w:rsidRDefault="000D7985" w:rsidP="00095D42">
      <w:pPr>
        <w:numPr>
          <w:ilvl w:val="0"/>
          <w:numId w:val="248"/>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56137026" w14:textId="77777777" w:rsidR="000D7985" w:rsidRPr="00EF062D" w:rsidRDefault="000D7985" w:rsidP="00095D42">
      <w:pPr>
        <w:numPr>
          <w:ilvl w:val="0"/>
          <w:numId w:val="248"/>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определение инструментов оценки эффективности мероприятий по адаптации и стажировке наставляемого;</w:t>
      </w:r>
    </w:p>
    <w:p w14:paraId="42C24B01" w14:textId="77777777" w:rsidR="000D7985" w:rsidRPr="00EF062D" w:rsidRDefault="000D7985" w:rsidP="00095D42">
      <w:pPr>
        <w:numPr>
          <w:ilvl w:val="0"/>
          <w:numId w:val="248"/>
        </w:numPr>
        <w:spacing w:after="4" w:line="271" w:lineRule="auto"/>
        <w:ind w:right="28" w:hanging="360"/>
        <w:jc w:val="both"/>
        <w:rPr>
          <w:rFonts w:ascii="Times New Roman" w:hAnsi="Times New Roman"/>
          <w:color w:val="000000"/>
          <w:sz w:val="24"/>
        </w:rPr>
      </w:pPr>
      <w:r>
        <w:rPr>
          <w:noProof/>
          <w:lang w:eastAsia="ru-RU"/>
        </w:rPr>
        <w:drawing>
          <wp:anchor distT="0" distB="0" distL="114300" distR="114300" simplePos="0" relativeHeight="251659264" behindDoc="0" locked="0" layoutInCell="1" allowOverlap="0" wp14:anchorId="0A700194" wp14:editId="05F92EBC">
            <wp:simplePos x="0" y="0"/>
            <wp:positionH relativeFrom="page">
              <wp:posOffset>7283450</wp:posOffset>
            </wp:positionH>
            <wp:positionV relativeFrom="page">
              <wp:posOffset>8335010</wp:posOffset>
            </wp:positionV>
            <wp:extent cx="13970" cy="18415"/>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0" locked="0" layoutInCell="1" allowOverlap="0" wp14:anchorId="43829CF7" wp14:editId="04CC9231">
            <wp:simplePos x="0" y="0"/>
            <wp:positionH relativeFrom="page">
              <wp:posOffset>7296785</wp:posOffset>
            </wp:positionH>
            <wp:positionV relativeFrom="page">
              <wp:posOffset>1485900</wp:posOffset>
            </wp:positionV>
            <wp:extent cx="4445" cy="4445"/>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0" wp14:anchorId="371108D7" wp14:editId="238CEBEF">
            <wp:simplePos x="0" y="0"/>
            <wp:positionH relativeFrom="page">
              <wp:posOffset>7306310</wp:posOffset>
            </wp:positionH>
            <wp:positionV relativeFrom="page">
              <wp:posOffset>1490345</wp:posOffset>
            </wp:positionV>
            <wp:extent cx="8890" cy="36830"/>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2336" behindDoc="0" locked="0" layoutInCell="1" allowOverlap="0" wp14:anchorId="704402C4" wp14:editId="7C2B1C53">
            <wp:simplePos x="0" y="0"/>
            <wp:positionH relativeFrom="page">
              <wp:posOffset>7319645</wp:posOffset>
            </wp:positionH>
            <wp:positionV relativeFrom="page">
              <wp:posOffset>1499870</wp:posOffset>
            </wp:positionV>
            <wp:extent cx="4445" cy="4445"/>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0" locked="0" layoutInCell="1" allowOverlap="0" wp14:anchorId="1CEA9790" wp14:editId="6EC52914">
            <wp:simplePos x="0" y="0"/>
            <wp:positionH relativeFrom="page">
              <wp:posOffset>7287895</wp:posOffset>
            </wp:positionH>
            <wp:positionV relativeFrom="page">
              <wp:posOffset>4919345</wp:posOffset>
            </wp:positionV>
            <wp:extent cx="13970" cy="1841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4384" behindDoc="0" locked="0" layoutInCell="1" allowOverlap="0" wp14:anchorId="1CC5E632" wp14:editId="6F1CBE70">
            <wp:simplePos x="0" y="0"/>
            <wp:positionH relativeFrom="page">
              <wp:posOffset>7306310</wp:posOffset>
            </wp:positionH>
            <wp:positionV relativeFrom="page">
              <wp:posOffset>4933315</wp:posOffset>
            </wp:positionV>
            <wp:extent cx="4445" cy="4445"/>
            <wp:effectExtent l="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32C4401A"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2DDBFE03" w14:textId="77777777" w:rsidR="000D7985" w:rsidRPr="00EF062D" w:rsidRDefault="000D7985" w:rsidP="000D7985">
      <w:pPr>
        <w:spacing w:after="360"/>
        <w:ind w:left="-58"/>
        <w:rPr>
          <w:rFonts w:ascii="Times New Roman" w:hAnsi="Times New Roman"/>
          <w:b/>
          <w:bCs/>
          <w:color w:val="000000"/>
          <w:sz w:val="24"/>
          <w:lang w:val="en-US"/>
        </w:rPr>
      </w:pPr>
      <w:r w:rsidRPr="00CD15ED">
        <w:rPr>
          <w:rFonts w:ascii="Times New Roman" w:hAnsi="Times New Roman"/>
          <w:b/>
          <w:noProof/>
          <w:color w:val="000000"/>
          <w:sz w:val="24"/>
          <w:lang w:eastAsia="ru-RU"/>
        </w:rPr>
        <w:drawing>
          <wp:inline distT="0" distB="0" distL="0" distR="0" wp14:anchorId="3CC2CA52" wp14:editId="17D87A8B">
            <wp:extent cx="6127750" cy="431800"/>
            <wp:effectExtent l="0" t="0" r="635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6BAC8763"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«Основные воспитательные мероприятия»</w:t>
      </w:r>
    </w:p>
    <w:p w14:paraId="54D2DA0C" w14:textId="77777777" w:rsidR="000D7985" w:rsidRPr="00EF062D" w:rsidRDefault="000D7985" w:rsidP="000D7985">
      <w:pPr>
        <w:spacing w:after="35"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3803EC94" w14:textId="77777777" w:rsidR="000D7985" w:rsidRPr="00EF062D" w:rsidRDefault="000D7985" w:rsidP="000D7985">
      <w:pPr>
        <w:spacing w:after="29"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0997CB07" w14:textId="77777777" w:rsidR="000D7985" w:rsidRPr="00EF062D" w:rsidRDefault="000D7985" w:rsidP="000D7985">
      <w:pPr>
        <w:spacing w:after="3" w:line="286" w:lineRule="auto"/>
        <w:ind w:left="43" w:right="21" w:firstLine="717"/>
        <w:jc w:val="both"/>
        <w:rPr>
          <w:rFonts w:ascii="Times New Roman" w:hAnsi="Times New Roman"/>
          <w:color w:val="000000"/>
          <w:sz w:val="24"/>
        </w:rPr>
      </w:pPr>
      <w:r w:rsidRPr="00EF062D">
        <w:rPr>
          <w:rFonts w:ascii="Times New Roman" w:hAnsi="Times New Roman"/>
          <w:color w:val="000000"/>
          <w:sz w:val="24"/>
        </w:rPr>
        <w:t xml:space="preserve">— проведение торжественных мероприятий, связанных с завершением образования, </w:t>
      </w:r>
      <w:r w:rsidRPr="00CD15ED">
        <w:rPr>
          <w:rFonts w:ascii="Times New Roman" w:hAnsi="Times New Roman"/>
          <w:noProof/>
          <w:color w:val="000000"/>
          <w:sz w:val="24"/>
          <w:lang w:eastAsia="ru-RU"/>
        </w:rPr>
        <w:drawing>
          <wp:inline distT="0" distB="0" distL="0" distR="0" wp14:anchorId="66E1D64C" wp14:editId="00E71D78">
            <wp:extent cx="12700" cy="127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1F54762E" w14:textId="77777777" w:rsidR="000D7985" w:rsidRPr="00EF062D" w:rsidRDefault="000D7985" w:rsidP="000D7985">
      <w:pPr>
        <w:spacing w:after="3" w:line="286" w:lineRule="auto"/>
        <w:ind w:left="43" w:right="21" w:firstLine="717"/>
        <w:jc w:val="both"/>
        <w:rPr>
          <w:rFonts w:ascii="Times New Roman" w:hAnsi="Times New Roman"/>
          <w:color w:val="000000"/>
          <w:sz w:val="24"/>
        </w:rPr>
      </w:pPr>
      <w:r w:rsidRPr="00EF062D">
        <w:rPr>
          <w:rFonts w:ascii="Times New Roman" w:hAnsi="Times New Roman"/>
          <w:color w:val="000000"/>
          <w:sz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064683C1" w14:textId="77777777" w:rsidR="000D7985" w:rsidRPr="00EF062D" w:rsidRDefault="000D7985" w:rsidP="000D7985">
      <w:pPr>
        <w:spacing w:after="3" w:line="286" w:lineRule="auto"/>
        <w:ind w:left="43" w:right="21" w:firstLine="717"/>
        <w:rPr>
          <w:rFonts w:ascii="Times New Roman" w:hAnsi="Times New Roman"/>
          <w:color w:val="000000"/>
          <w:sz w:val="24"/>
        </w:rPr>
      </w:pPr>
      <w:r w:rsidRPr="00EF062D">
        <w:rPr>
          <w:rFonts w:ascii="Times New Roman" w:hAnsi="Times New Roman"/>
          <w:color w:val="000000"/>
          <w:sz w:val="24"/>
        </w:rPr>
        <w:lastRenderedPageBreak/>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5A3929B3" w14:textId="77777777" w:rsidR="000D7985" w:rsidRPr="00EF062D" w:rsidRDefault="000D7985" w:rsidP="000D7985">
      <w:pPr>
        <w:spacing w:after="3" w:line="286" w:lineRule="auto"/>
        <w:ind w:left="43" w:right="21" w:firstLine="717"/>
        <w:rPr>
          <w:rFonts w:ascii="Times New Roman" w:hAnsi="Times New Roman"/>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5E01A6C5" w14:textId="77777777" w:rsidR="000D7985" w:rsidRPr="00EF062D" w:rsidRDefault="000D7985" w:rsidP="000D7985">
      <w:pPr>
        <w:spacing w:after="360"/>
        <w:ind w:left="-36"/>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3D6241BC" wp14:editId="7D80AB87">
            <wp:extent cx="5962650" cy="469900"/>
            <wp:effectExtent l="0" t="0" r="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962650" cy="469900"/>
                    </a:xfrm>
                    <a:prstGeom prst="rect">
                      <a:avLst/>
                    </a:prstGeom>
                    <a:noFill/>
                    <a:ln>
                      <a:noFill/>
                    </a:ln>
                  </pic:spPr>
                </pic:pic>
              </a:graphicData>
            </a:graphic>
          </wp:inline>
        </w:drawing>
      </w:r>
    </w:p>
    <w:p w14:paraId="0067BF3E"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«Организация предметно-пространственной среды»</w:t>
      </w:r>
    </w:p>
    <w:p w14:paraId="272061AD" w14:textId="77777777" w:rsidR="000D7985" w:rsidRPr="00EF062D" w:rsidRDefault="000D7985" w:rsidP="000D7985">
      <w:pPr>
        <w:spacing w:after="4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204FED83"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5577D47" w14:textId="77777777" w:rsidR="000D7985" w:rsidRPr="00EF062D" w:rsidRDefault="000D7985" w:rsidP="000D7985">
      <w:pPr>
        <w:spacing w:after="0" w:line="286" w:lineRule="auto"/>
        <w:ind w:firstLine="720"/>
        <w:jc w:val="both"/>
        <w:rPr>
          <w:rFonts w:ascii="Times New Roman" w:hAnsi="Times New Roman"/>
          <w:noProof/>
          <w:color w:val="000000"/>
          <w:sz w:val="24"/>
        </w:rPr>
      </w:pPr>
      <w:r w:rsidRPr="00EF062D">
        <w:rPr>
          <w:rFonts w:ascii="Times New Roman" w:hAnsi="Times New Roman"/>
          <w:color w:val="000000"/>
          <w:sz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786DD997"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29417D07"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организацию и поддержание в образовательной организации звукового пространства</w:t>
      </w:r>
      <w:r w:rsidRPr="00EF062D">
        <w:rPr>
          <w:rFonts w:ascii="Times New Roman" w:hAnsi="Times New Roman"/>
          <w:color w:val="000000"/>
          <w:sz w:val="24"/>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50664318"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7E28C97B"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7DC664BF"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3F13F756" w14:textId="77777777" w:rsidR="000D7985" w:rsidRPr="00EF062D" w:rsidRDefault="000D7985" w:rsidP="000D7985">
      <w:pPr>
        <w:spacing w:after="0" w:line="286" w:lineRule="auto"/>
        <w:ind w:firstLine="720"/>
        <w:rPr>
          <w:rFonts w:ascii="Times New Roman" w:hAnsi="Times New Roman"/>
          <w:color w:val="000000"/>
          <w:sz w:val="24"/>
        </w:rPr>
      </w:pPr>
      <w:r w:rsidRPr="00EF062D">
        <w:rPr>
          <w:rFonts w:ascii="Times New Roman" w:hAnsi="Times New Roman"/>
          <w:color w:val="000000"/>
          <w:sz w:val="24"/>
        </w:rPr>
        <w:lastRenderedPageBreak/>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7C047322" w14:textId="77777777" w:rsidR="000D7985"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xml:space="preserve">— создание и обновление книжных выставок профессиональной литературы, пространства свободного книгообмена; </w:t>
      </w:r>
    </w:p>
    <w:p w14:paraId="51C1D7D6" w14:textId="77777777" w:rsidR="000D7985"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w:t>
      </w:r>
      <w:r>
        <w:rPr>
          <w:rFonts w:ascii="Times New Roman" w:hAnsi="Times New Roman"/>
          <w:color w:val="000000"/>
          <w:sz w:val="24"/>
        </w:rPr>
        <w:t xml:space="preserve"> </w:t>
      </w:r>
      <w:r w:rsidRPr="00EF062D">
        <w:rPr>
          <w:rFonts w:ascii="Times New Roman" w:hAnsi="Times New Roman"/>
          <w:color w:val="000000"/>
          <w:sz w:val="24"/>
        </w:rPr>
        <w:t>оборудование, оформление, поддержание и использование спортивных и игровых пространств, площадок, зон активного и спокойного отдыха;</w:t>
      </w:r>
    </w:p>
    <w:p w14:paraId="14820995"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w:t>
      </w:r>
      <w:r>
        <w:rPr>
          <w:rFonts w:ascii="Times New Roman" w:hAnsi="Times New Roman"/>
          <w:color w:val="000000"/>
          <w:sz w:val="24"/>
        </w:rPr>
        <w:t xml:space="preserve"> </w:t>
      </w:r>
      <w:r w:rsidRPr="00EF062D">
        <w:rPr>
          <w:rFonts w:ascii="Times New Roman" w:hAnsi="Times New Roman"/>
          <w:color w:val="000000"/>
          <w:sz w:val="24"/>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5BB64EA0" w14:textId="77777777" w:rsidR="000D7985" w:rsidRPr="00EF062D" w:rsidRDefault="000D7985" w:rsidP="000D7985">
      <w:pPr>
        <w:spacing w:after="0" w:line="286" w:lineRule="auto"/>
        <w:ind w:firstLine="720"/>
        <w:jc w:val="both"/>
        <w:rPr>
          <w:rFonts w:ascii="Times New Roman" w:hAnsi="Times New Roman"/>
          <w:color w:val="000000"/>
          <w:sz w:val="24"/>
        </w:rPr>
      </w:pPr>
      <w:r w:rsidRPr="00EF062D">
        <w:rPr>
          <w:rFonts w:ascii="Times New Roman" w:hAnsi="Times New Roman"/>
          <w:color w:val="000000"/>
          <w:sz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7BF3447C" w14:textId="77777777" w:rsidR="000D7985" w:rsidRPr="00EF062D" w:rsidRDefault="000D7985" w:rsidP="000D7985">
      <w:pPr>
        <w:spacing w:after="53"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Предметно-пространственная среда строится как максимально доступная для обучающихся с особыми образовательными потребностями.</w:t>
      </w:r>
    </w:p>
    <w:p w14:paraId="3E974C9F" w14:textId="77777777" w:rsidR="000D7985" w:rsidRPr="002206C9" w:rsidRDefault="000D7985" w:rsidP="000D7985">
      <w:pPr>
        <w:spacing w:after="4" w:line="271" w:lineRule="auto"/>
        <w:ind w:left="64" w:right="28" w:firstLine="710"/>
        <w:jc w:val="both"/>
        <w:rPr>
          <w:rFonts w:ascii="Times New Roman" w:hAnsi="Times New Roman"/>
          <w:i/>
          <w:iCs/>
          <w:color w:val="000000"/>
          <w:sz w:val="24"/>
        </w:rPr>
      </w:pPr>
      <w:r w:rsidRPr="002206C9">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4D63481A" w14:textId="77777777" w:rsidR="000D7985" w:rsidRPr="00EF062D" w:rsidRDefault="000D7985" w:rsidP="000D7985">
      <w:pPr>
        <w:spacing w:after="356"/>
        <w:ind w:left="-43"/>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4C41445E" wp14:editId="7EE89A65">
            <wp:extent cx="5822950" cy="457200"/>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822950" cy="457200"/>
                    </a:xfrm>
                    <a:prstGeom prst="rect">
                      <a:avLst/>
                    </a:prstGeom>
                    <a:noFill/>
                    <a:ln>
                      <a:noFill/>
                    </a:ln>
                  </pic:spPr>
                </pic:pic>
              </a:graphicData>
            </a:graphic>
          </wp:inline>
        </w:drawing>
      </w:r>
    </w:p>
    <w:p w14:paraId="74D1ED33"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«Взаимодействие с родителями (законными представителями)»</w:t>
      </w:r>
    </w:p>
    <w:p w14:paraId="3485C2FA" w14:textId="77777777" w:rsidR="000D7985" w:rsidRPr="00EF062D" w:rsidRDefault="000D7985" w:rsidP="000D7985">
      <w:pPr>
        <w:spacing w:after="47"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rPr>
        <w:t>(выбираются и конкретизируются позиции, имеющиеся или запланированные):</w:t>
      </w:r>
    </w:p>
    <w:p w14:paraId="0A95B7A2" w14:textId="77777777" w:rsidR="000D7985" w:rsidRPr="00EF062D" w:rsidRDefault="000D7985" w:rsidP="00095D42">
      <w:pPr>
        <w:numPr>
          <w:ilvl w:val="0"/>
          <w:numId w:val="249"/>
        </w:numPr>
        <w:spacing w:after="41" w:line="271" w:lineRule="auto"/>
        <w:ind w:right="28" w:hanging="360"/>
        <w:jc w:val="both"/>
        <w:rPr>
          <w:rFonts w:ascii="Times New Roman" w:hAnsi="Times New Roman"/>
          <w:color w:val="000000"/>
          <w:sz w:val="24"/>
        </w:rPr>
      </w:pPr>
      <w:r w:rsidRPr="00EF062D">
        <w:rPr>
          <w:rFonts w:ascii="Times New Roman" w:hAnsi="Times New Roman"/>
          <w:color w:val="000000"/>
          <w:sz w:val="24"/>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Pr="00CD15ED">
        <w:rPr>
          <w:rFonts w:ascii="Times New Roman" w:hAnsi="Times New Roman"/>
          <w:noProof/>
          <w:color w:val="000000"/>
          <w:sz w:val="24"/>
          <w:lang w:eastAsia="ru-RU"/>
        </w:rPr>
        <w:drawing>
          <wp:inline distT="0" distB="0" distL="0" distR="0" wp14:anchorId="3C780323" wp14:editId="631D25A9">
            <wp:extent cx="50800" cy="1905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2CB267EB" w14:textId="77777777" w:rsidR="000D7985" w:rsidRPr="00EF062D" w:rsidRDefault="000D7985" w:rsidP="00095D42">
      <w:pPr>
        <w:numPr>
          <w:ilvl w:val="0"/>
          <w:numId w:val="249"/>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привлечение родителей к подготовке и проведению мероприятий воспитательной направленности.</w:t>
      </w:r>
    </w:p>
    <w:p w14:paraId="53496056"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самостоятельно:</w:t>
      </w:r>
    </w:p>
    <w:p w14:paraId="4101A566" w14:textId="77777777" w:rsidR="000D7985" w:rsidRPr="00EF062D" w:rsidRDefault="000D7985" w:rsidP="000D7985">
      <w:pPr>
        <w:spacing w:after="367"/>
        <w:ind w:left="-50"/>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703ABD54" wp14:editId="187E1FCD">
            <wp:extent cx="5848350" cy="457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848350" cy="457200"/>
                    </a:xfrm>
                    <a:prstGeom prst="rect">
                      <a:avLst/>
                    </a:prstGeom>
                    <a:noFill/>
                    <a:ln>
                      <a:noFill/>
                    </a:ln>
                  </pic:spPr>
                </pic:pic>
              </a:graphicData>
            </a:graphic>
          </wp:inline>
        </w:drawing>
      </w:r>
    </w:p>
    <w:p w14:paraId="773311F1"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«Самоуправление»</w:t>
      </w:r>
    </w:p>
    <w:p w14:paraId="7D444D39"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Реализация воспитательного потенциала самоуправления обучающихся в </w:t>
      </w:r>
      <w:r w:rsidRPr="00EF062D">
        <w:rPr>
          <w:rFonts w:ascii="Times New Roman" w:hAnsi="Times New Roman"/>
          <w:i/>
          <w:iCs/>
          <w:color w:val="000000"/>
          <w:sz w:val="24"/>
        </w:rPr>
        <w:t>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предусматривает (выбираются и конкретизируются позиции, имеющиеся или запланированные):</w:t>
      </w:r>
    </w:p>
    <w:p w14:paraId="40537B85" w14:textId="77777777" w:rsidR="000D7985" w:rsidRPr="002206C9" w:rsidRDefault="000D7985" w:rsidP="00095D42">
      <w:pPr>
        <w:numPr>
          <w:ilvl w:val="0"/>
          <w:numId w:val="249"/>
        </w:numPr>
        <w:spacing w:after="37" w:line="286" w:lineRule="auto"/>
        <w:ind w:right="28" w:hanging="360"/>
        <w:jc w:val="both"/>
        <w:rPr>
          <w:rFonts w:ascii="Times New Roman" w:hAnsi="Times New Roman"/>
          <w:color w:val="000000"/>
          <w:sz w:val="24"/>
        </w:rPr>
      </w:pPr>
      <w:r w:rsidRPr="00EF062D">
        <w:rPr>
          <w:rFonts w:ascii="Times New Roman" w:hAnsi="Times New Roman"/>
          <w:color w:val="000000"/>
          <w:sz w:val="24"/>
        </w:rPr>
        <w:t xml:space="preserve">организацию и деятельность в образовательной организации органов самоуправления обучающихся (совет обучающихся или др.); </w:t>
      </w:r>
      <w:r w:rsidRPr="00CD15ED">
        <w:rPr>
          <w:rFonts w:ascii="Times New Roman" w:hAnsi="Times New Roman"/>
          <w:noProof/>
          <w:color w:val="000000"/>
          <w:sz w:val="24"/>
          <w:lang w:eastAsia="ru-RU"/>
        </w:rPr>
        <w:drawing>
          <wp:inline distT="0" distB="0" distL="0" distR="0" wp14:anchorId="3996BEAF" wp14:editId="671E16CA">
            <wp:extent cx="12700" cy="127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DB661E0" w14:textId="77777777" w:rsidR="000D7985" w:rsidRPr="00EF062D" w:rsidRDefault="000D7985" w:rsidP="00095D42">
      <w:pPr>
        <w:numPr>
          <w:ilvl w:val="0"/>
          <w:numId w:val="249"/>
        </w:numPr>
        <w:spacing w:after="37" w:line="286" w:lineRule="auto"/>
        <w:ind w:right="28" w:hanging="360"/>
        <w:jc w:val="both"/>
        <w:rPr>
          <w:rFonts w:ascii="Times New Roman" w:hAnsi="Times New Roman"/>
          <w:color w:val="000000"/>
          <w:sz w:val="24"/>
        </w:rPr>
      </w:pPr>
      <w:r w:rsidRPr="00EF062D">
        <w:rPr>
          <w:rFonts w:ascii="Times New Roman" w:hAnsi="Times New Roman"/>
          <w:color w:val="000000"/>
          <w:sz w:val="24"/>
        </w:rPr>
        <w:t xml:space="preserve">представление органами самоуправления </w:t>
      </w:r>
      <w:proofErr w:type="gramStart"/>
      <w:r>
        <w:rPr>
          <w:rFonts w:ascii="Times New Roman" w:hAnsi="Times New Roman"/>
          <w:color w:val="000000"/>
          <w:sz w:val="24"/>
        </w:rPr>
        <w:t>интересов</w:t>
      </w:r>
      <w:proofErr w:type="gramEnd"/>
      <w:r w:rsidRPr="00EF062D">
        <w:rPr>
          <w:rFonts w:ascii="Times New Roman" w:hAnsi="Times New Roman"/>
          <w:color w:val="000000"/>
          <w:sz w:val="24"/>
        </w:rPr>
        <w:t xml:space="preserve"> обучающихся в процессе управления образовательной организацией, защита законных интересов, прав обучающихся;</w:t>
      </w:r>
    </w:p>
    <w:p w14:paraId="38D5AFEF" w14:textId="77777777" w:rsidR="000D7985" w:rsidRPr="00EF062D" w:rsidRDefault="000D7985" w:rsidP="00095D42">
      <w:pPr>
        <w:numPr>
          <w:ilvl w:val="0"/>
          <w:numId w:val="249"/>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lastRenderedPageBreak/>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78CB2A54" w14:textId="77777777" w:rsidR="000D7985" w:rsidRPr="00EF4379" w:rsidRDefault="000D7985" w:rsidP="00EF4379">
      <w:pPr>
        <w:numPr>
          <w:ilvl w:val="0"/>
          <w:numId w:val="249"/>
        </w:numPr>
        <w:spacing w:after="4" w:line="271" w:lineRule="auto"/>
        <w:ind w:right="28" w:hanging="360"/>
        <w:jc w:val="both"/>
        <w:rPr>
          <w:rFonts w:ascii="Times New Roman" w:hAnsi="Times New Roman"/>
          <w:color w:val="000000"/>
          <w:sz w:val="24"/>
        </w:rPr>
      </w:pPr>
      <w:r w:rsidRPr="00EF062D">
        <w:rPr>
          <w:rFonts w:ascii="Times New Roman" w:hAnsi="Times New Roman"/>
          <w:color w:val="000000"/>
          <w:sz w:val="24"/>
        </w:rPr>
        <w:t xml:space="preserve">привлечение к деятельности студенческого самоуправления выпускников, </w:t>
      </w:r>
      <w:r w:rsidRPr="00CD15ED">
        <w:rPr>
          <w:rFonts w:ascii="Times New Roman" w:hAnsi="Times New Roman"/>
          <w:noProof/>
          <w:color w:val="000000"/>
          <w:sz w:val="24"/>
          <w:lang w:eastAsia="ru-RU"/>
        </w:rPr>
        <w:drawing>
          <wp:inline distT="0" distB="0" distL="0" distR="0" wp14:anchorId="085D2DB6" wp14:editId="79AF48ED">
            <wp:extent cx="12700" cy="12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color w:val="000000"/>
          <w:sz w:val="24"/>
        </w:rPr>
        <w:t xml:space="preserve">работающих по </w:t>
      </w:r>
      <w:r w:rsidRPr="00EF062D">
        <w:rPr>
          <w:rFonts w:ascii="Times New Roman" w:hAnsi="Times New Roman"/>
          <w:color w:val="000000"/>
          <w:sz w:val="24"/>
        </w:rPr>
        <w:t>специальности, добившихся успехов в профессиональной деятельности и личной жизни.</w:t>
      </w:r>
    </w:p>
    <w:p w14:paraId="2523D5CC" w14:textId="77777777" w:rsidR="000D7985" w:rsidRPr="00EF062D" w:rsidRDefault="000D7985" w:rsidP="000D7985">
      <w:pPr>
        <w:spacing w:after="4" w:line="271" w:lineRule="auto"/>
        <w:ind w:left="64" w:right="28" w:firstLine="670"/>
        <w:jc w:val="both"/>
        <w:rPr>
          <w:rFonts w:ascii="Times New Roman" w:hAnsi="Times New Roman"/>
          <w:color w:val="000000"/>
          <w:sz w:val="24"/>
        </w:rPr>
      </w:pPr>
      <w:r w:rsidRPr="00CD15ED">
        <w:rPr>
          <w:rFonts w:ascii="Times New Roman" w:hAnsi="Times New Roman"/>
          <w:noProof/>
          <w:color w:val="000000"/>
          <w:sz w:val="24"/>
          <w:lang w:eastAsia="ru-RU"/>
        </w:rPr>
        <w:drawing>
          <wp:inline distT="0" distB="0" distL="0" distR="0" wp14:anchorId="548D9393" wp14:editId="56634265">
            <wp:extent cx="12700" cy="12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6ACDC18F" w14:textId="77777777" w:rsidR="000D7985" w:rsidRPr="00EF062D" w:rsidRDefault="000D7985" w:rsidP="000D7985">
      <w:pPr>
        <w:spacing w:after="372"/>
        <w:ind w:left="-50"/>
        <w:rPr>
          <w:rFonts w:ascii="Times New Roman" w:hAnsi="Times New Roman"/>
          <w:color w:val="000000"/>
          <w:sz w:val="24"/>
          <w:szCs w:val="24"/>
          <w:lang w:val="en-US"/>
        </w:rPr>
      </w:pPr>
      <w:r w:rsidRPr="00CD15ED">
        <w:rPr>
          <w:rFonts w:ascii="Times New Roman" w:hAnsi="Times New Roman"/>
          <w:noProof/>
          <w:color w:val="000000"/>
          <w:sz w:val="24"/>
          <w:szCs w:val="24"/>
          <w:lang w:eastAsia="ru-RU"/>
        </w:rPr>
        <w:drawing>
          <wp:inline distT="0" distB="0" distL="0" distR="0" wp14:anchorId="38F70E49" wp14:editId="78EBC814">
            <wp:extent cx="5975350" cy="469900"/>
            <wp:effectExtent l="0" t="0" r="635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975350" cy="469900"/>
                    </a:xfrm>
                    <a:prstGeom prst="rect">
                      <a:avLst/>
                    </a:prstGeom>
                    <a:noFill/>
                    <a:ln>
                      <a:noFill/>
                    </a:ln>
                  </pic:spPr>
                </pic:pic>
              </a:graphicData>
            </a:graphic>
          </wp:inline>
        </w:drawing>
      </w:r>
    </w:p>
    <w:p w14:paraId="72876B9B" w14:textId="77777777" w:rsidR="000D7985" w:rsidRPr="00EF062D" w:rsidRDefault="000D7985" w:rsidP="000D7985">
      <w:pPr>
        <w:spacing w:after="4" w:line="264" w:lineRule="auto"/>
        <w:ind w:left="763" w:firstLine="4"/>
        <w:jc w:val="both"/>
        <w:rPr>
          <w:rFonts w:ascii="Times New Roman" w:hAnsi="Times New Roman"/>
          <w:b/>
          <w:bCs/>
          <w:color w:val="000000"/>
          <w:sz w:val="24"/>
        </w:rPr>
      </w:pPr>
      <w:r w:rsidRPr="00EF062D">
        <w:rPr>
          <w:rFonts w:ascii="Times New Roman" w:hAnsi="Times New Roman"/>
          <w:b/>
          <w:bCs/>
          <w:color w:val="000000"/>
          <w:sz w:val="24"/>
          <w:szCs w:val="24"/>
        </w:rPr>
        <w:t>Модуль</w:t>
      </w:r>
      <w:r w:rsidRPr="00EF062D">
        <w:rPr>
          <w:rFonts w:ascii="Times New Roman" w:hAnsi="Times New Roman"/>
          <w:b/>
          <w:bCs/>
          <w:color w:val="000000"/>
          <w:sz w:val="26"/>
        </w:rPr>
        <w:t xml:space="preserve"> «Профилактика и безопасность»</w:t>
      </w:r>
      <w:r w:rsidRPr="00CD15ED">
        <w:rPr>
          <w:rFonts w:ascii="Times New Roman" w:hAnsi="Times New Roman"/>
          <w:b/>
          <w:noProof/>
          <w:color w:val="000000"/>
          <w:sz w:val="24"/>
          <w:lang w:eastAsia="ru-RU"/>
        </w:rPr>
        <w:drawing>
          <wp:inline distT="0" distB="0" distL="0" distR="0" wp14:anchorId="0867A500" wp14:editId="0B319CB0">
            <wp:extent cx="12700" cy="12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037FF6F" w14:textId="77777777" w:rsidR="000D7985" w:rsidRPr="00EF062D" w:rsidRDefault="000D7985" w:rsidP="000D7985">
      <w:pPr>
        <w:spacing w:after="5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rPr>
        <w:t>выбираются конкретные позиции, имеющиеся или запланированные</w:t>
      </w:r>
      <w:r w:rsidRPr="00EF062D">
        <w:rPr>
          <w:rFonts w:ascii="Times New Roman" w:hAnsi="Times New Roman"/>
          <w:color w:val="000000"/>
          <w:sz w:val="24"/>
        </w:rPr>
        <w:t>):</w:t>
      </w:r>
    </w:p>
    <w:p w14:paraId="0F4F3558" w14:textId="77777777" w:rsidR="000D7985" w:rsidRPr="00EF062D" w:rsidRDefault="000D7985" w:rsidP="000D7985">
      <w:pPr>
        <w:spacing w:after="5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6CBE39A6" w14:textId="77777777" w:rsidR="000D7985" w:rsidRPr="00EF062D" w:rsidRDefault="000D7985" w:rsidP="000D7985">
      <w:pPr>
        <w:spacing w:after="5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Pr="00CD15ED">
        <w:rPr>
          <w:rFonts w:ascii="Times New Roman" w:hAnsi="Times New Roman"/>
          <w:noProof/>
          <w:color w:val="000000"/>
          <w:sz w:val="24"/>
          <w:lang w:eastAsia="ru-RU"/>
        </w:rPr>
        <w:drawing>
          <wp:inline distT="0" distB="0" distL="0" distR="0" wp14:anchorId="0954BB72" wp14:editId="12A7BE09">
            <wp:extent cx="12700" cy="190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8B6767C" w14:textId="77777777" w:rsidR="000D7985" w:rsidRPr="00EF062D" w:rsidRDefault="000D7985" w:rsidP="000D7985">
      <w:pPr>
        <w:spacing w:after="5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Pr="00CD15ED">
        <w:rPr>
          <w:rFonts w:ascii="Times New Roman" w:hAnsi="Times New Roman"/>
          <w:noProof/>
          <w:color w:val="000000"/>
          <w:sz w:val="24"/>
          <w:lang w:eastAsia="ru-RU"/>
        </w:rPr>
        <w:drawing>
          <wp:inline distT="0" distB="0" distL="0" distR="0" wp14:anchorId="48322CE5" wp14:editId="47F12DEC">
            <wp:extent cx="12700" cy="107950"/>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Pr="00CD15ED">
        <w:rPr>
          <w:rFonts w:ascii="Times New Roman" w:hAnsi="Times New Roman"/>
          <w:noProof/>
          <w:color w:val="000000"/>
          <w:sz w:val="24"/>
          <w:lang w:eastAsia="ru-RU"/>
        </w:rPr>
        <w:drawing>
          <wp:inline distT="0" distB="0" distL="0" distR="0" wp14:anchorId="0A7BA3AF" wp14:editId="44432819">
            <wp:extent cx="69850" cy="1905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rFonts w:ascii="Times New Roman" w:hAnsi="Times New Roman"/>
          <w:color w:val="000000"/>
          <w:sz w:val="24"/>
        </w:rPr>
        <w:t>организация психолого-педагогической поддержки обучающихся групп риска;</w:t>
      </w:r>
      <w:r w:rsidRPr="00CD15ED">
        <w:rPr>
          <w:rFonts w:ascii="Times New Roman" w:hAnsi="Times New Roman"/>
          <w:noProof/>
          <w:color w:val="000000"/>
          <w:sz w:val="24"/>
          <w:lang w:eastAsia="ru-RU"/>
        </w:rPr>
        <w:drawing>
          <wp:inline distT="0" distB="0" distL="0" distR="0" wp14:anchorId="5F661169" wp14:editId="69B6CA2D">
            <wp:extent cx="12700" cy="12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AEC6383" w14:textId="77777777" w:rsidR="000D7985" w:rsidRPr="00EF062D" w:rsidRDefault="000D7985" w:rsidP="000D7985">
      <w:pPr>
        <w:spacing w:after="5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14:paraId="09B28B15" w14:textId="77777777" w:rsidR="000D7985" w:rsidRPr="00EF062D" w:rsidRDefault="000D7985" w:rsidP="000D7985">
      <w:pPr>
        <w:spacing w:after="5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 поддержку инициатив обучающихся, педагогов в сфере укрепления безопасности</w:t>
      </w:r>
      <w:r>
        <w:rPr>
          <w:rFonts w:ascii="Times New Roman" w:hAnsi="Times New Roman"/>
          <w:color w:val="000000"/>
          <w:sz w:val="24"/>
        </w:rPr>
        <w:t xml:space="preserve"> </w:t>
      </w:r>
      <w:r w:rsidRPr="00EF062D">
        <w:rPr>
          <w:rFonts w:ascii="Times New Roman" w:hAnsi="Times New Roman"/>
          <w:color w:val="000000"/>
          <w:sz w:val="24"/>
        </w:rPr>
        <w:t>жизнедеятельности.</w:t>
      </w:r>
    </w:p>
    <w:p w14:paraId="218E6D16" w14:textId="77777777" w:rsidR="000D7985" w:rsidRPr="00EF062D" w:rsidRDefault="000D7985" w:rsidP="000D7985">
      <w:pPr>
        <w:spacing w:after="4" w:line="271" w:lineRule="auto"/>
        <w:ind w:left="62" w:right="28" w:firstLine="720"/>
        <w:jc w:val="both"/>
        <w:rPr>
          <w:rFonts w:ascii="Times New Roman" w:hAnsi="Times New Roman"/>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6FFBB144" w14:textId="77777777" w:rsidR="000D7985" w:rsidRPr="00EF062D" w:rsidRDefault="000D7985" w:rsidP="000D7985">
      <w:pPr>
        <w:tabs>
          <w:tab w:val="center" w:pos="2448"/>
          <w:tab w:val="right" w:pos="9756"/>
        </w:tabs>
        <w:spacing w:after="3"/>
        <w:rPr>
          <w:rFonts w:ascii="Times New Roman" w:hAnsi="Times New Roman"/>
          <w:color w:val="000000"/>
          <w:sz w:val="24"/>
        </w:rPr>
      </w:pPr>
      <w:r w:rsidRPr="00CD15ED">
        <w:rPr>
          <w:rFonts w:ascii="Times New Roman" w:hAnsi="Times New Roman"/>
          <w:noProof/>
          <w:color w:val="000000"/>
          <w:sz w:val="24"/>
          <w:lang w:eastAsia="ru-RU"/>
        </w:rPr>
        <w:drawing>
          <wp:inline distT="0" distB="0" distL="0" distR="0" wp14:anchorId="247702CE" wp14:editId="04B3663E">
            <wp:extent cx="5810250" cy="4699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810250" cy="469900"/>
                    </a:xfrm>
                    <a:prstGeom prst="rect">
                      <a:avLst/>
                    </a:prstGeom>
                    <a:noFill/>
                    <a:ln>
                      <a:noFill/>
                    </a:ln>
                  </pic:spPr>
                </pic:pic>
              </a:graphicData>
            </a:graphic>
          </wp:inline>
        </w:drawing>
      </w:r>
    </w:p>
    <w:p w14:paraId="25CC7A76" w14:textId="77777777" w:rsidR="000D7985" w:rsidRPr="00EF062D" w:rsidRDefault="000D7985" w:rsidP="000D7985">
      <w:pPr>
        <w:spacing w:after="35" w:line="264" w:lineRule="auto"/>
        <w:ind w:left="828" w:firstLine="4"/>
        <w:jc w:val="both"/>
        <w:rPr>
          <w:rFonts w:ascii="Times New Roman" w:hAnsi="Times New Roman"/>
          <w:b/>
          <w:bCs/>
          <w:color w:val="000000"/>
          <w:sz w:val="26"/>
        </w:rPr>
      </w:pPr>
    </w:p>
    <w:p w14:paraId="3082C4FA" w14:textId="77777777" w:rsidR="000D7985" w:rsidRPr="00EF062D" w:rsidRDefault="000D7985" w:rsidP="000D7985">
      <w:pPr>
        <w:spacing w:after="35" w:line="264" w:lineRule="auto"/>
        <w:ind w:left="828"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«Социальное партнёрство и участие работодателей»</w:t>
      </w:r>
    </w:p>
    <w:p w14:paraId="23CB88EF" w14:textId="77777777" w:rsidR="000D7985" w:rsidRPr="00EF062D" w:rsidRDefault="000D7985" w:rsidP="000D7985">
      <w:pPr>
        <w:spacing w:after="4" w:line="340" w:lineRule="auto"/>
        <w:ind w:left="64" w:right="28" w:firstLine="710"/>
        <w:jc w:val="both"/>
        <w:rPr>
          <w:rFonts w:ascii="Times New Roman" w:hAnsi="Times New Roman"/>
          <w:color w:val="000000"/>
          <w:sz w:val="24"/>
        </w:rPr>
      </w:pPr>
      <w:r w:rsidRPr="00EF062D">
        <w:rPr>
          <w:rFonts w:ascii="Times New Roman" w:hAnsi="Times New Roman"/>
          <w:color w:val="000000"/>
          <w:sz w:val="24"/>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Pr="00CD15ED">
        <w:rPr>
          <w:rFonts w:ascii="Times New Roman" w:hAnsi="Times New Roman"/>
          <w:noProof/>
          <w:color w:val="000000"/>
          <w:sz w:val="24"/>
          <w:lang w:eastAsia="ru-RU"/>
        </w:rPr>
        <w:drawing>
          <wp:inline distT="0" distB="0" distL="0" distR="0" wp14:anchorId="7165FDFC" wp14:editId="70CDA5DA">
            <wp:extent cx="12700" cy="31750"/>
            <wp:effectExtent l="0" t="0" r="635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rPr>
        <w:t>предприятиями рынка труда, предусматривает (</w:t>
      </w:r>
      <w:r w:rsidRPr="00EF062D">
        <w:rPr>
          <w:rFonts w:ascii="Times New Roman" w:hAnsi="Times New Roman"/>
          <w:i/>
          <w:iCs/>
          <w:color w:val="000000"/>
          <w:sz w:val="24"/>
        </w:rPr>
        <w:t>выбираются и конкретизируются позиции, имеющиеся и</w:t>
      </w:r>
      <w:r>
        <w:rPr>
          <w:rFonts w:ascii="Times New Roman" w:hAnsi="Times New Roman"/>
          <w:i/>
          <w:iCs/>
          <w:color w:val="000000"/>
          <w:sz w:val="24"/>
        </w:rPr>
        <w:t>л</w:t>
      </w:r>
      <w:r w:rsidRPr="00EF062D">
        <w:rPr>
          <w:rFonts w:ascii="Times New Roman" w:hAnsi="Times New Roman"/>
          <w:i/>
          <w:iCs/>
          <w:color w:val="000000"/>
          <w:sz w:val="24"/>
        </w:rPr>
        <w:t>и запланированные</w:t>
      </w:r>
      <w:r w:rsidRPr="00EF062D">
        <w:rPr>
          <w:rFonts w:ascii="Times New Roman" w:hAnsi="Times New Roman"/>
          <w:color w:val="000000"/>
          <w:sz w:val="24"/>
        </w:rPr>
        <w:t>):</w:t>
      </w:r>
    </w:p>
    <w:p w14:paraId="5250F1B2" w14:textId="77777777" w:rsidR="000D7985" w:rsidRPr="00EF062D" w:rsidRDefault="000D7985" w:rsidP="00095D42">
      <w:pPr>
        <w:numPr>
          <w:ilvl w:val="0"/>
          <w:numId w:val="250"/>
        </w:numPr>
        <w:spacing w:after="53" w:line="271" w:lineRule="auto"/>
        <w:ind w:right="28" w:hanging="360"/>
        <w:jc w:val="both"/>
        <w:rPr>
          <w:rFonts w:ascii="Times New Roman" w:hAnsi="Times New Roman"/>
          <w:color w:val="000000"/>
          <w:sz w:val="24"/>
        </w:rPr>
      </w:pPr>
      <w:r w:rsidRPr="00EF062D">
        <w:rPr>
          <w:rFonts w:ascii="Times New Roman" w:hAnsi="Times New Roman"/>
          <w:color w:val="000000"/>
          <w:sz w:val="24"/>
        </w:rPr>
        <w:lastRenderedPageBreak/>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06550E56" w14:textId="77777777" w:rsidR="000D7985" w:rsidRPr="00EF062D" w:rsidRDefault="000D7985" w:rsidP="00095D42">
      <w:pPr>
        <w:numPr>
          <w:ilvl w:val="0"/>
          <w:numId w:val="250"/>
        </w:numPr>
        <w:spacing w:after="50" w:line="271" w:lineRule="auto"/>
        <w:ind w:right="28" w:hanging="360"/>
        <w:jc w:val="both"/>
        <w:rPr>
          <w:rFonts w:ascii="Times New Roman" w:hAnsi="Times New Roman"/>
          <w:color w:val="000000"/>
          <w:sz w:val="24"/>
        </w:rPr>
      </w:pPr>
      <w:r w:rsidRPr="00EF062D">
        <w:rPr>
          <w:rFonts w:ascii="Times New Roman" w:hAnsi="Times New Roman"/>
          <w:color w:val="000000"/>
          <w:sz w:val="24"/>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0813B676" w14:textId="77777777" w:rsidR="000D7985" w:rsidRPr="00EF062D" w:rsidRDefault="000D7985" w:rsidP="00095D42">
      <w:pPr>
        <w:numPr>
          <w:ilvl w:val="0"/>
          <w:numId w:val="250"/>
        </w:numPr>
        <w:spacing w:after="43" w:line="271" w:lineRule="auto"/>
        <w:ind w:right="28" w:hanging="360"/>
        <w:jc w:val="both"/>
        <w:rPr>
          <w:rFonts w:ascii="Times New Roman" w:hAnsi="Times New Roman"/>
          <w:color w:val="000000"/>
          <w:sz w:val="24"/>
        </w:rPr>
      </w:pPr>
      <w:r w:rsidRPr="00EF062D">
        <w:rPr>
          <w:rFonts w:ascii="Times New Roman" w:hAnsi="Times New Roman"/>
          <w:color w:val="000000"/>
          <w:sz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774B8FB3" w14:textId="77777777" w:rsidR="000D7985" w:rsidRPr="00EF062D" w:rsidRDefault="000D7985" w:rsidP="00095D42">
      <w:pPr>
        <w:numPr>
          <w:ilvl w:val="0"/>
          <w:numId w:val="250"/>
        </w:numPr>
        <w:spacing w:after="43" w:line="271" w:lineRule="auto"/>
        <w:ind w:right="28" w:hanging="360"/>
        <w:jc w:val="both"/>
        <w:rPr>
          <w:rFonts w:ascii="Times New Roman" w:hAnsi="Times New Roman"/>
          <w:color w:val="000000"/>
          <w:sz w:val="24"/>
        </w:rPr>
      </w:pPr>
      <w:r w:rsidRPr="00EF062D">
        <w:rPr>
          <w:rFonts w:ascii="Times New Roman" w:hAnsi="Times New Roman"/>
          <w:color w:val="000000"/>
          <w:sz w:val="24"/>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28D4C721" w14:textId="77777777" w:rsidR="000D7985" w:rsidRPr="00EF062D" w:rsidRDefault="000D7985" w:rsidP="00095D42">
      <w:pPr>
        <w:numPr>
          <w:ilvl w:val="0"/>
          <w:numId w:val="250"/>
        </w:numPr>
        <w:spacing w:after="43" w:line="271" w:lineRule="auto"/>
        <w:ind w:right="28" w:hanging="360"/>
        <w:jc w:val="both"/>
        <w:rPr>
          <w:rFonts w:ascii="Times New Roman" w:hAnsi="Times New Roman"/>
          <w:color w:val="000000"/>
          <w:sz w:val="24"/>
        </w:rPr>
      </w:pPr>
      <w:r w:rsidRPr="00EF062D">
        <w:rPr>
          <w:rFonts w:ascii="Times New Roman" w:hAnsi="Times New Roman"/>
          <w:color w:val="000000"/>
          <w:sz w:val="24"/>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5E815A2"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339296C2" w14:textId="77777777" w:rsidR="000D7985" w:rsidRPr="00EF062D" w:rsidRDefault="000D7985" w:rsidP="000D7985">
      <w:pPr>
        <w:spacing w:after="372"/>
        <w:ind w:left="-50"/>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1C609F66" wp14:editId="41CFC1A1">
            <wp:extent cx="5918200" cy="457200"/>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918200" cy="457200"/>
                    </a:xfrm>
                    <a:prstGeom prst="rect">
                      <a:avLst/>
                    </a:prstGeom>
                    <a:noFill/>
                    <a:ln>
                      <a:noFill/>
                    </a:ln>
                  </pic:spPr>
                </pic:pic>
              </a:graphicData>
            </a:graphic>
          </wp:inline>
        </w:drawing>
      </w:r>
    </w:p>
    <w:p w14:paraId="19AE5F14" w14:textId="77777777" w:rsidR="000D7985" w:rsidRPr="00EF062D" w:rsidRDefault="000D7985" w:rsidP="000D7985">
      <w:pPr>
        <w:spacing w:after="4" w:line="264" w:lineRule="auto"/>
        <w:ind w:left="763" w:firstLine="4"/>
        <w:jc w:val="both"/>
        <w:rPr>
          <w:rFonts w:ascii="Times New Roman" w:hAnsi="Times New Roman"/>
          <w:b/>
          <w:bCs/>
          <w:color w:val="000000"/>
          <w:sz w:val="24"/>
          <w:szCs w:val="24"/>
        </w:rPr>
      </w:pPr>
      <w:r w:rsidRPr="00EF062D">
        <w:rPr>
          <w:rFonts w:ascii="Times New Roman" w:hAnsi="Times New Roman"/>
          <w:b/>
          <w:bCs/>
          <w:color w:val="000000"/>
          <w:sz w:val="24"/>
          <w:szCs w:val="24"/>
        </w:rPr>
        <w:t>Модуль «Профессиональное развитие, адаптация и трудоустройство»</w:t>
      </w:r>
    </w:p>
    <w:p w14:paraId="51824A7F"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rPr>
        <w:t>выбираются конкретные позиции, имеющиеся или запланированные</w:t>
      </w:r>
      <w:r w:rsidRPr="00EF062D">
        <w:rPr>
          <w:rFonts w:ascii="Times New Roman" w:hAnsi="Times New Roman"/>
          <w:color w:val="000000"/>
          <w:sz w:val="24"/>
        </w:rPr>
        <w:t>):</w:t>
      </w:r>
    </w:p>
    <w:p w14:paraId="0E70C7E0" w14:textId="77777777" w:rsidR="000D7985" w:rsidRPr="00EF062D" w:rsidRDefault="000D7985" w:rsidP="00095D42">
      <w:pPr>
        <w:numPr>
          <w:ilvl w:val="0"/>
          <w:numId w:val="250"/>
        </w:numPr>
        <w:spacing w:after="47" w:line="271" w:lineRule="auto"/>
        <w:ind w:right="28" w:hanging="360"/>
        <w:jc w:val="both"/>
        <w:rPr>
          <w:rFonts w:ascii="Times New Roman" w:hAnsi="Times New Roman"/>
          <w:color w:val="000000"/>
          <w:sz w:val="24"/>
        </w:rPr>
      </w:pPr>
      <w:r w:rsidRPr="00EF062D">
        <w:rPr>
          <w:rFonts w:ascii="Times New Roman" w:hAnsi="Times New Roman"/>
          <w:color w:val="000000"/>
          <w:sz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17B098C5" w14:textId="77777777" w:rsidR="000D7985" w:rsidRPr="00EF062D" w:rsidRDefault="000D7985" w:rsidP="00095D42">
      <w:pPr>
        <w:numPr>
          <w:ilvl w:val="0"/>
          <w:numId w:val="250"/>
        </w:numPr>
        <w:spacing w:after="37" w:line="271" w:lineRule="auto"/>
        <w:ind w:right="28" w:hanging="360"/>
        <w:jc w:val="both"/>
        <w:rPr>
          <w:rFonts w:ascii="Times New Roman" w:hAnsi="Times New Roman"/>
          <w:color w:val="000000"/>
          <w:sz w:val="24"/>
        </w:rPr>
      </w:pPr>
      <w:r w:rsidRPr="00EF062D">
        <w:rPr>
          <w:rFonts w:ascii="Times New Roman" w:hAnsi="Times New Roman"/>
          <w:color w:val="000000"/>
          <w:sz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rPr>
        <w:t>р</w:t>
      </w:r>
      <w:r w:rsidRPr="00EF062D">
        <w:rPr>
          <w:rFonts w:ascii="Times New Roman" w:hAnsi="Times New Roman"/>
          <w:color w:val="000000"/>
          <w:sz w:val="24"/>
        </w:rPr>
        <w:t>ок вакансий, дней открытых дверей на предприятиях, в организациях высшего образования и др.);</w:t>
      </w:r>
    </w:p>
    <w:p w14:paraId="6CE1807A" w14:textId="77777777" w:rsidR="000D7985" w:rsidRPr="00EF062D" w:rsidRDefault="000D7985" w:rsidP="00095D42">
      <w:pPr>
        <w:numPr>
          <w:ilvl w:val="0"/>
          <w:numId w:val="250"/>
        </w:numPr>
        <w:spacing w:after="34" w:line="271" w:lineRule="auto"/>
        <w:ind w:right="28" w:hanging="360"/>
        <w:jc w:val="both"/>
        <w:rPr>
          <w:rFonts w:ascii="Times New Roman" w:hAnsi="Times New Roman"/>
          <w:color w:val="000000"/>
          <w:sz w:val="24"/>
        </w:rPr>
      </w:pPr>
      <w:r w:rsidRPr="00EF062D">
        <w:rPr>
          <w:rFonts w:ascii="Times New Roman" w:hAnsi="Times New Roman"/>
          <w:color w:val="000000"/>
          <w:sz w:val="24"/>
        </w:rPr>
        <w:t>экскурсии (на предприятия, в организации), дающие углублённые представления о выбранной специальности и условиях работы;</w:t>
      </w:r>
    </w:p>
    <w:p w14:paraId="220AAA07" w14:textId="77777777" w:rsidR="000D7985" w:rsidRPr="00EF062D" w:rsidRDefault="000D7985" w:rsidP="00095D42">
      <w:pPr>
        <w:numPr>
          <w:ilvl w:val="0"/>
          <w:numId w:val="250"/>
        </w:numPr>
        <w:spacing w:after="60" w:line="271" w:lineRule="auto"/>
        <w:ind w:right="28" w:hanging="360"/>
        <w:jc w:val="both"/>
        <w:rPr>
          <w:rFonts w:ascii="Times New Roman" w:hAnsi="Times New Roman"/>
          <w:color w:val="000000"/>
          <w:sz w:val="24"/>
        </w:rPr>
      </w:pPr>
      <w:r w:rsidRPr="00EF062D">
        <w:rPr>
          <w:rFonts w:ascii="Times New Roman" w:hAnsi="Times New Roman"/>
          <w:color w:val="000000"/>
          <w:sz w:val="24"/>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w:t>
      </w:r>
      <w:r w:rsidRPr="00EF062D">
        <w:rPr>
          <w:rFonts w:ascii="Times New Roman" w:hAnsi="Times New Roman"/>
          <w:color w:val="000000"/>
          <w:sz w:val="24"/>
        </w:rPr>
        <w:lastRenderedPageBreak/>
        <w:t xml:space="preserve">трудовых династий, авторитетными специалистами, героями и ветеранами </w:t>
      </w:r>
      <w:r w:rsidRPr="00CD15ED">
        <w:rPr>
          <w:rFonts w:ascii="Times New Roman" w:hAnsi="Times New Roman"/>
          <w:noProof/>
          <w:color w:val="000000"/>
          <w:sz w:val="24"/>
          <w:lang w:eastAsia="ru-RU"/>
        </w:rPr>
        <w:drawing>
          <wp:inline distT="0" distB="0" distL="0" distR="0" wp14:anchorId="5A441275" wp14:editId="0084EB99">
            <wp:extent cx="12700" cy="12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rPr>
        <w:t>труда, представителями профессиональных династий;</w:t>
      </w:r>
    </w:p>
    <w:p w14:paraId="0E29A2FE" w14:textId="77777777" w:rsidR="000D7985" w:rsidRPr="00EF062D" w:rsidRDefault="000D7985" w:rsidP="00095D42">
      <w:pPr>
        <w:numPr>
          <w:ilvl w:val="0"/>
          <w:numId w:val="250"/>
        </w:numPr>
        <w:spacing w:after="40" w:line="271" w:lineRule="auto"/>
        <w:ind w:right="28" w:hanging="360"/>
        <w:jc w:val="both"/>
        <w:rPr>
          <w:rFonts w:ascii="Times New Roman" w:hAnsi="Times New Roman"/>
          <w:color w:val="000000"/>
          <w:sz w:val="24"/>
        </w:rPr>
      </w:pPr>
      <w:r w:rsidRPr="00EF062D">
        <w:rPr>
          <w:rFonts w:ascii="Times New Roman" w:hAnsi="Times New Roman"/>
          <w:color w:val="000000"/>
          <w:sz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rPr>
        <w:t>,</w:t>
      </w:r>
      <w:r w:rsidRPr="00EF062D">
        <w:rPr>
          <w:rFonts w:ascii="Times New Roman" w:hAnsi="Times New Roman"/>
          <w:color w:val="000000"/>
          <w:sz w:val="24"/>
        </w:rPr>
        <w:t xml:space="preserve"> онлайн курсов по интересующим темам и направлениям профессионального образования;</w:t>
      </w:r>
    </w:p>
    <w:p w14:paraId="6E5E9295" w14:textId="77777777" w:rsidR="000D7985" w:rsidRDefault="000D7985" w:rsidP="00095D42">
      <w:pPr>
        <w:numPr>
          <w:ilvl w:val="0"/>
          <w:numId w:val="250"/>
        </w:numPr>
        <w:spacing w:after="4" w:line="271" w:lineRule="auto"/>
        <w:ind w:right="28" w:hanging="360"/>
        <w:jc w:val="both"/>
        <w:rPr>
          <w:rFonts w:ascii="Times New Roman" w:hAnsi="Times New Roman"/>
          <w:color w:val="000000"/>
          <w:sz w:val="24"/>
        </w:rPr>
      </w:pPr>
      <w:r w:rsidRPr="008F02C9">
        <w:rPr>
          <w:rFonts w:ascii="Times New Roman" w:hAnsi="Times New Roman"/>
          <w:color w:val="000000"/>
          <w:sz w:val="24"/>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Pr="00CD15ED">
        <w:rPr>
          <w:rFonts w:ascii="Times New Roman" w:hAnsi="Times New Roman"/>
          <w:noProof/>
          <w:color w:val="000000"/>
          <w:sz w:val="24"/>
          <w:lang w:eastAsia="ru-RU"/>
        </w:rPr>
        <w:drawing>
          <wp:inline distT="0" distB="0" distL="0" distR="0" wp14:anchorId="064EFEF0" wp14:editId="1F96F310">
            <wp:extent cx="12700" cy="12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D2A53B1" w14:textId="77777777" w:rsidR="000D7985" w:rsidRPr="008F02C9" w:rsidRDefault="000D7985" w:rsidP="00095D42">
      <w:pPr>
        <w:numPr>
          <w:ilvl w:val="0"/>
          <w:numId w:val="250"/>
        </w:numPr>
        <w:spacing w:after="4" w:line="271" w:lineRule="auto"/>
        <w:ind w:right="28" w:hanging="360"/>
        <w:jc w:val="both"/>
        <w:rPr>
          <w:rFonts w:ascii="Times New Roman" w:hAnsi="Times New Roman"/>
          <w:color w:val="000000"/>
          <w:sz w:val="24"/>
        </w:rPr>
      </w:pPr>
      <w:r w:rsidRPr="008F02C9">
        <w:rPr>
          <w:rFonts w:ascii="Times New Roman" w:hAnsi="Times New Roman"/>
          <w:color w:val="000000"/>
          <w:sz w:val="24"/>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BD986FE"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Дополнительное содержание, определяемое образовательной организацией, реализующей программы СПО, самостоятельно:</w:t>
      </w:r>
    </w:p>
    <w:p w14:paraId="031C8203" w14:textId="77777777" w:rsidR="000D7985" w:rsidRPr="00EF062D" w:rsidRDefault="000D7985" w:rsidP="000D7985">
      <w:pPr>
        <w:spacing w:after="331"/>
        <w:ind w:left="-43"/>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7CF782C9" wp14:editId="3E614EFF">
            <wp:extent cx="5886450" cy="4381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886450" cy="438150"/>
                    </a:xfrm>
                    <a:prstGeom prst="rect">
                      <a:avLst/>
                    </a:prstGeom>
                    <a:noFill/>
                    <a:ln>
                      <a:noFill/>
                    </a:ln>
                  </pic:spPr>
                </pic:pic>
              </a:graphicData>
            </a:graphic>
          </wp:inline>
        </w:drawing>
      </w:r>
    </w:p>
    <w:p w14:paraId="77B4685B" w14:textId="77777777" w:rsidR="000D7985" w:rsidRPr="00EF062D" w:rsidRDefault="000D7985" w:rsidP="000D7985">
      <w:pPr>
        <w:spacing w:after="4" w:line="264" w:lineRule="auto"/>
        <w:ind w:left="79" w:firstLine="4"/>
        <w:jc w:val="both"/>
        <w:rPr>
          <w:rFonts w:ascii="Times New Roman" w:hAnsi="Times New Roman"/>
          <w:b/>
          <w:bCs/>
          <w:color w:val="000000"/>
          <w:sz w:val="24"/>
        </w:rPr>
      </w:pPr>
      <w:r w:rsidRPr="00EF062D">
        <w:rPr>
          <w:rFonts w:ascii="Times New Roman" w:hAnsi="Times New Roman"/>
          <w:b/>
          <w:bCs/>
          <w:color w:val="000000"/>
          <w:sz w:val="26"/>
        </w:rPr>
        <w:t>Дополнительные модули</w:t>
      </w:r>
    </w:p>
    <w:p w14:paraId="5F145EE6" w14:textId="77777777" w:rsidR="000D7985" w:rsidRPr="00EF062D" w:rsidRDefault="000D7985" w:rsidP="000D7985">
      <w:pPr>
        <w:spacing w:after="338" w:line="271" w:lineRule="auto"/>
        <w:ind w:left="64" w:right="28" w:firstLine="14"/>
        <w:jc w:val="both"/>
        <w:rPr>
          <w:rFonts w:ascii="Times New Roman" w:hAnsi="Times New Roman"/>
          <w:b/>
          <w:bCs/>
          <w:color w:val="000000"/>
          <w:sz w:val="24"/>
        </w:rPr>
      </w:pPr>
      <w:r w:rsidRPr="00EF062D">
        <w:rPr>
          <w:rFonts w:ascii="Times New Roman" w:hAnsi="Times New Roman"/>
          <w:color w:val="000000"/>
          <w:sz w:val="24"/>
        </w:rPr>
        <w:t>(определяемые образовательной организацией, реализующей программы СПО, самостоятельно)</w:t>
      </w:r>
    </w:p>
    <w:p w14:paraId="2B89876E" w14:textId="77777777" w:rsidR="00EF4379" w:rsidRDefault="00EF4379" w:rsidP="000D7985">
      <w:pPr>
        <w:spacing w:after="361" w:line="264" w:lineRule="auto"/>
        <w:ind w:left="72" w:firstLine="4"/>
        <w:jc w:val="both"/>
        <w:rPr>
          <w:rFonts w:ascii="Times New Roman" w:hAnsi="Times New Roman"/>
          <w:b/>
          <w:bCs/>
          <w:color w:val="000000"/>
          <w:sz w:val="26"/>
        </w:rPr>
      </w:pPr>
      <w:r>
        <w:rPr>
          <w:rFonts w:ascii="Times New Roman" w:hAnsi="Times New Roman"/>
          <w:b/>
          <w:bCs/>
          <w:color w:val="000000"/>
          <w:sz w:val="26"/>
        </w:rPr>
        <w:br w:type="page"/>
      </w:r>
    </w:p>
    <w:p w14:paraId="561D53B0" w14:textId="77777777" w:rsidR="000D7985" w:rsidRPr="00EF062D" w:rsidRDefault="000D7985" w:rsidP="000D7985">
      <w:pPr>
        <w:spacing w:after="361" w:line="264" w:lineRule="auto"/>
        <w:ind w:left="72" w:firstLine="4"/>
        <w:jc w:val="both"/>
        <w:rPr>
          <w:rFonts w:ascii="Times New Roman" w:hAnsi="Times New Roman"/>
          <w:b/>
          <w:bCs/>
          <w:color w:val="000000"/>
          <w:sz w:val="24"/>
        </w:rPr>
      </w:pPr>
      <w:r w:rsidRPr="00EF062D">
        <w:rPr>
          <w:rFonts w:ascii="Times New Roman" w:hAnsi="Times New Roman"/>
          <w:b/>
          <w:bCs/>
          <w:color w:val="000000"/>
          <w:sz w:val="26"/>
        </w:rPr>
        <w:lastRenderedPageBreak/>
        <w:t>РАЗДЕЛ З. ОРГАНИЗАЦИОННЫЙ</w:t>
      </w:r>
    </w:p>
    <w:p w14:paraId="3E2060C7" w14:textId="77777777" w:rsidR="000D7985" w:rsidRPr="00EF062D" w:rsidRDefault="000D7985" w:rsidP="000D7985">
      <w:pPr>
        <w:spacing w:after="316" w:line="271" w:lineRule="auto"/>
        <w:ind w:left="64" w:right="28" w:firstLine="756"/>
        <w:jc w:val="both"/>
        <w:rPr>
          <w:rFonts w:ascii="Times New Roman" w:hAnsi="Times New Roman"/>
          <w:i/>
          <w:iCs/>
          <w:color w:val="000000"/>
          <w:sz w:val="24"/>
        </w:rPr>
      </w:pPr>
      <w:r w:rsidRPr="00EF062D">
        <w:rPr>
          <w:rFonts w:ascii="Times New Roman" w:hAnsi="Times New Roman"/>
          <w:i/>
          <w:iCs/>
          <w:color w:val="000000"/>
          <w:sz w:val="24"/>
        </w:rPr>
        <w:t xml:space="preserve">Структура раздела является инвариантной. Содержание подразделов </w:t>
      </w:r>
      <w:r>
        <w:rPr>
          <w:rFonts w:ascii="Times New Roman" w:hAnsi="Times New Roman"/>
          <w:i/>
          <w:iCs/>
          <w:color w:val="000000"/>
          <w:sz w:val="24"/>
        </w:rPr>
        <w:t>д</w:t>
      </w:r>
      <w:r w:rsidRPr="00EF062D">
        <w:rPr>
          <w:rFonts w:ascii="Times New Roman" w:hAnsi="Times New Roman"/>
          <w:i/>
          <w:iCs/>
          <w:color w:val="000000"/>
          <w:sz w:val="24"/>
        </w:rPr>
        <w:t>анного раздела является вариативным. Разработка подразделов осуществляется в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xml:space="preserve">), самостоятельно в </w:t>
      </w:r>
      <w:r w:rsidRPr="00CD15ED">
        <w:rPr>
          <w:rFonts w:ascii="Times New Roman" w:hAnsi="Times New Roman"/>
          <w:i/>
          <w:noProof/>
          <w:color w:val="000000"/>
          <w:sz w:val="24"/>
          <w:lang w:eastAsia="ru-RU"/>
        </w:rPr>
        <w:drawing>
          <wp:inline distT="0" distB="0" distL="0" distR="0" wp14:anchorId="36205325" wp14:editId="1122895D">
            <wp:extent cx="12700" cy="12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t>соответствии с особенностями реализуемого учебно-воспитательного процесса.</w:t>
      </w:r>
    </w:p>
    <w:p w14:paraId="7B2D83F6" w14:textId="77777777" w:rsidR="000D7985" w:rsidRPr="00EF062D" w:rsidRDefault="000D7985" w:rsidP="000D7985">
      <w:pPr>
        <w:spacing w:after="345" w:line="264" w:lineRule="auto"/>
        <w:ind w:left="72" w:firstLine="4"/>
        <w:jc w:val="both"/>
        <w:rPr>
          <w:rFonts w:ascii="Times New Roman" w:hAnsi="Times New Roman"/>
          <w:b/>
          <w:bCs/>
          <w:color w:val="000000"/>
          <w:sz w:val="24"/>
          <w:szCs w:val="24"/>
        </w:rPr>
      </w:pPr>
      <w:r w:rsidRPr="00EF062D">
        <w:rPr>
          <w:rFonts w:ascii="Times New Roman" w:hAnsi="Times New Roman"/>
          <w:b/>
          <w:bCs/>
          <w:color w:val="000000"/>
          <w:sz w:val="24"/>
          <w:szCs w:val="24"/>
        </w:rPr>
        <w:t>3.1 Кадровое обеспечение</w:t>
      </w:r>
    </w:p>
    <w:p w14:paraId="1C2C741F" w14:textId="77777777" w:rsidR="000D7985" w:rsidRPr="00EF062D" w:rsidRDefault="000D7985" w:rsidP="000D7985">
      <w:pPr>
        <w:spacing w:after="346"/>
        <w:ind w:left="785"/>
        <w:rPr>
          <w:rFonts w:ascii="Times New Roman" w:hAnsi="Times New Roman"/>
          <w:i/>
          <w:iCs/>
          <w:color w:val="000000"/>
          <w:sz w:val="24"/>
        </w:rPr>
      </w:pPr>
      <w:r w:rsidRPr="005C5931">
        <w:rPr>
          <w:rFonts w:ascii="Times New Roman" w:hAnsi="Times New Roman"/>
          <w:i/>
          <w:iCs/>
          <w:color w:val="000000"/>
          <w:sz w:val="24"/>
          <w:szCs w:val="24"/>
        </w:rPr>
        <w:t>Содержание подраздела З. — вариативное</w:t>
      </w:r>
      <w:r w:rsidRPr="00EF062D">
        <w:rPr>
          <w:rFonts w:ascii="Times New Roman" w:hAnsi="Times New Roman"/>
          <w:i/>
          <w:iCs/>
          <w:color w:val="000000"/>
        </w:rPr>
        <w:t>.</w:t>
      </w:r>
    </w:p>
    <w:p w14:paraId="706F978F" w14:textId="77777777" w:rsidR="000D7985" w:rsidRPr="00EF062D" w:rsidRDefault="000D7985" w:rsidP="000D7985">
      <w:pPr>
        <w:spacing w:after="358"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rPr>
        <w:t>в</w:t>
      </w:r>
      <w:r w:rsidRPr="00EF062D">
        <w:rPr>
          <w:rFonts w:ascii="Times New Roman" w:hAnsi="Times New Roman"/>
          <w:i/>
          <w:iCs/>
          <w:color w:val="000000"/>
          <w:sz w:val="24"/>
        </w:rPr>
        <w:t xml:space="preserve"> том числе с ОВЗ и</w:t>
      </w:r>
      <w:r>
        <w:rPr>
          <w:rFonts w:ascii="Times New Roman" w:hAnsi="Times New Roman"/>
          <w:i/>
          <w:iCs/>
          <w:color w:val="000000"/>
          <w:sz w:val="24"/>
        </w:rPr>
        <w:t xml:space="preserve"> д</w:t>
      </w:r>
      <w:r w:rsidRPr="00EF062D">
        <w:rPr>
          <w:rFonts w:ascii="Times New Roman" w:hAnsi="Times New Roman"/>
          <w:i/>
          <w:iCs/>
          <w:color w:val="000000"/>
          <w:sz w:val="24"/>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rPr>
        <w:t>о</w:t>
      </w:r>
      <w:r w:rsidRPr="00EF062D">
        <w:rPr>
          <w:rFonts w:ascii="Times New Roman" w:hAnsi="Times New Roman"/>
          <w:i/>
          <w:iCs/>
          <w:color w:val="000000"/>
          <w:sz w:val="24"/>
        </w:rPr>
        <w:t>рганизаций).</w:t>
      </w:r>
    </w:p>
    <w:p w14:paraId="0416420A" w14:textId="77777777" w:rsidR="000D7985" w:rsidRPr="00EF062D" w:rsidRDefault="000D7985" w:rsidP="000D7985">
      <w:pPr>
        <w:spacing w:after="341"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Кадровое обеспечение воспитательной деятельности осуществляется следующим образом:</w:t>
      </w:r>
    </w:p>
    <w:p w14:paraId="64F01B20" w14:textId="77777777" w:rsidR="000D7985" w:rsidRPr="00EF062D" w:rsidRDefault="000D7985" w:rsidP="000D7985">
      <w:pPr>
        <w:spacing w:after="4" w:line="271" w:lineRule="auto"/>
        <w:ind w:left="64" w:right="28" w:firstLine="7"/>
        <w:jc w:val="both"/>
        <w:rPr>
          <w:rFonts w:ascii="Times New Roman" w:hAnsi="Times New Roman"/>
          <w:i/>
          <w:iCs/>
          <w:color w:val="000000"/>
          <w:sz w:val="24"/>
        </w:rPr>
      </w:pPr>
      <w:r w:rsidRPr="00EF062D">
        <w:rPr>
          <w:rFonts w:ascii="Times New Roman" w:hAnsi="Times New Roman"/>
          <w:i/>
          <w:iCs/>
          <w:color w:val="000000"/>
          <w:sz w:val="24"/>
        </w:rPr>
        <w:t>Содержание, определяемое образовательной организации, реализующей программы СПО, самостоятельно:</w:t>
      </w:r>
    </w:p>
    <w:p w14:paraId="6A4D7BE1" w14:textId="77777777" w:rsidR="000D7985" w:rsidRPr="00EF062D" w:rsidRDefault="000D7985" w:rsidP="000D7985">
      <w:pPr>
        <w:spacing w:after="0"/>
        <w:ind w:left="-79"/>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74FC5CDE" wp14:editId="1083B7AC">
            <wp:extent cx="5899150" cy="450850"/>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899150" cy="450850"/>
                    </a:xfrm>
                    <a:prstGeom prst="rect">
                      <a:avLst/>
                    </a:prstGeom>
                    <a:noFill/>
                    <a:ln>
                      <a:noFill/>
                    </a:ln>
                  </pic:spPr>
                </pic:pic>
              </a:graphicData>
            </a:graphic>
          </wp:inline>
        </w:drawing>
      </w:r>
    </w:p>
    <w:p w14:paraId="39965E1A" w14:textId="77777777" w:rsidR="000D7985" w:rsidRDefault="000D7985" w:rsidP="000D7985">
      <w:pPr>
        <w:spacing w:after="346" w:line="264" w:lineRule="auto"/>
        <w:ind w:left="101" w:firstLine="4"/>
        <w:jc w:val="both"/>
        <w:rPr>
          <w:rFonts w:ascii="Times New Roman" w:hAnsi="Times New Roman"/>
          <w:b/>
          <w:bCs/>
          <w:color w:val="000000"/>
          <w:sz w:val="24"/>
          <w:szCs w:val="24"/>
        </w:rPr>
      </w:pPr>
    </w:p>
    <w:p w14:paraId="58A4CC7B" w14:textId="77777777" w:rsidR="000D7985" w:rsidRPr="00EF062D" w:rsidRDefault="000D7985" w:rsidP="000D7985">
      <w:pPr>
        <w:spacing w:after="346" w:line="264" w:lineRule="auto"/>
        <w:ind w:left="101" w:firstLine="4"/>
        <w:jc w:val="both"/>
        <w:rPr>
          <w:rFonts w:ascii="Times New Roman" w:hAnsi="Times New Roman"/>
          <w:b/>
          <w:bCs/>
          <w:color w:val="000000"/>
          <w:sz w:val="24"/>
          <w:szCs w:val="24"/>
        </w:rPr>
      </w:pPr>
      <w:r w:rsidRPr="00EF062D">
        <w:rPr>
          <w:rFonts w:ascii="Times New Roman" w:hAnsi="Times New Roman"/>
          <w:b/>
          <w:bCs/>
          <w:color w:val="000000"/>
          <w:sz w:val="24"/>
          <w:szCs w:val="24"/>
        </w:rPr>
        <w:t>3.2 Нормативно-методическое обеспечение</w:t>
      </w:r>
    </w:p>
    <w:p w14:paraId="45457E00" w14:textId="77777777" w:rsidR="000D7985" w:rsidRPr="00EF062D" w:rsidRDefault="000D7985" w:rsidP="000D7985">
      <w:pPr>
        <w:spacing w:after="355" w:line="271" w:lineRule="auto"/>
        <w:ind w:left="821" w:right="28"/>
        <w:jc w:val="both"/>
        <w:rPr>
          <w:rFonts w:ascii="Times New Roman" w:hAnsi="Times New Roman"/>
          <w:i/>
          <w:iCs/>
          <w:color w:val="000000"/>
          <w:sz w:val="24"/>
        </w:rPr>
      </w:pPr>
      <w:r w:rsidRPr="00EF062D">
        <w:rPr>
          <w:rFonts w:ascii="Times New Roman" w:hAnsi="Times New Roman"/>
          <w:i/>
          <w:iCs/>
          <w:color w:val="000000"/>
          <w:sz w:val="24"/>
        </w:rPr>
        <w:t>Содержание подраздела 3.2 — вариативное.</w:t>
      </w:r>
      <w:r w:rsidRPr="00CD15ED">
        <w:rPr>
          <w:rFonts w:ascii="Times New Roman" w:hAnsi="Times New Roman"/>
          <w:i/>
          <w:noProof/>
          <w:color w:val="000000"/>
          <w:sz w:val="24"/>
          <w:lang w:eastAsia="ru-RU"/>
        </w:rPr>
        <w:drawing>
          <wp:inline distT="0" distB="0" distL="0" distR="0" wp14:anchorId="282A0140" wp14:editId="6E7EBDD4">
            <wp:extent cx="12700" cy="12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5FF8E62" w14:textId="77777777" w:rsidR="000D7985" w:rsidRPr="00EF062D" w:rsidRDefault="000D7985" w:rsidP="000D7985">
      <w:pPr>
        <w:spacing w:after="348"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В </w:t>
      </w:r>
      <w:r>
        <w:rPr>
          <w:rFonts w:ascii="Times New Roman" w:hAnsi="Times New Roman"/>
          <w:i/>
          <w:iCs/>
          <w:color w:val="000000"/>
          <w:sz w:val="24"/>
        </w:rPr>
        <w:t>д</w:t>
      </w:r>
      <w:r w:rsidRPr="00EF062D">
        <w:rPr>
          <w:rFonts w:ascii="Times New Roman" w:hAnsi="Times New Roman"/>
          <w:i/>
          <w:iCs/>
          <w:color w:val="000000"/>
          <w:sz w:val="24"/>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rPr>
        <w:t>д</w:t>
      </w:r>
      <w:r w:rsidRPr="00EF062D">
        <w:rPr>
          <w:rFonts w:ascii="Times New Roman" w:hAnsi="Times New Roman"/>
          <w:i/>
          <w:iCs/>
          <w:color w:val="000000"/>
          <w:sz w:val="24"/>
        </w:rPr>
        <w:t xml:space="preserve">еятельности, </w:t>
      </w:r>
      <w:r>
        <w:rPr>
          <w:rFonts w:ascii="Times New Roman" w:hAnsi="Times New Roman"/>
          <w:i/>
          <w:iCs/>
          <w:color w:val="000000"/>
          <w:sz w:val="24"/>
        </w:rPr>
        <w:t>д</w:t>
      </w:r>
      <w:r w:rsidRPr="00EF062D">
        <w:rPr>
          <w:rFonts w:ascii="Times New Roman" w:hAnsi="Times New Roman"/>
          <w:i/>
          <w:iCs/>
          <w:color w:val="000000"/>
          <w:sz w:val="24"/>
        </w:rPr>
        <w:t xml:space="preserve">олжностные инструкции педагогических работников по вопросам воспитательной </w:t>
      </w:r>
      <w:r>
        <w:rPr>
          <w:rFonts w:ascii="Times New Roman" w:hAnsi="Times New Roman"/>
          <w:i/>
          <w:iCs/>
          <w:color w:val="000000"/>
          <w:sz w:val="24"/>
        </w:rPr>
        <w:t>д</w:t>
      </w:r>
      <w:r w:rsidRPr="00EF062D">
        <w:rPr>
          <w:rFonts w:ascii="Times New Roman" w:hAnsi="Times New Roman"/>
          <w:i/>
          <w:iCs/>
          <w:color w:val="000000"/>
          <w:sz w:val="24"/>
        </w:rPr>
        <w:t xml:space="preserve">еятельности; ведению </w:t>
      </w:r>
      <w:r>
        <w:rPr>
          <w:rFonts w:ascii="Times New Roman" w:hAnsi="Times New Roman"/>
          <w:i/>
          <w:iCs/>
          <w:color w:val="000000"/>
          <w:sz w:val="24"/>
        </w:rPr>
        <w:t>д</w:t>
      </w:r>
      <w:r w:rsidRPr="00EF062D">
        <w:rPr>
          <w:rFonts w:ascii="Times New Roman" w:hAnsi="Times New Roman"/>
          <w:i/>
          <w:iCs/>
          <w:color w:val="000000"/>
          <w:sz w:val="24"/>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rPr>
        <w:t>социальными</w:t>
      </w:r>
      <w:r w:rsidRPr="00EF062D">
        <w:rPr>
          <w:rFonts w:ascii="Times New Roman" w:hAnsi="Times New Roman"/>
          <w:i/>
          <w:iCs/>
          <w:color w:val="000000"/>
          <w:sz w:val="24"/>
        </w:rPr>
        <w:t xml:space="preserve"> партнёрами.</w:t>
      </w:r>
    </w:p>
    <w:p w14:paraId="08060AEA" w14:textId="77777777" w:rsidR="000D7985" w:rsidRPr="00EF062D" w:rsidRDefault="000D7985" w:rsidP="000D7985">
      <w:pPr>
        <w:spacing w:after="373"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Нормативно-методическое обеспечение воспитательной деятельности осуществляется следующим образом:</w:t>
      </w:r>
    </w:p>
    <w:p w14:paraId="6ADD6728" w14:textId="77777777" w:rsidR="000D7985" w:rsidRPr="00EF062D" w:rsidRDefault="000D7985" w:rsidP="000D7985">
      <w:pPr>
        <w:spacing w:after="4" w:line="271" w:lineRule="auto"/>
        <w:ind w:left="64" w:right="28" w:firstLine="14"/>
        <w:jc w:val="both"/>
        <w:rPr>
          <w:rFonts w:ascii="Times New Roman" w:hAnsi="Times New Roman"/>
          <w:i/>
          <w:iCs/>
          <w:color w:val="000000"/>
          <w:sz w:val="24"/>
        </w:rPr>
      </w:pPr>
      <w:r w:rsidRPr="00EF062D">
        <w:rPr>
          <w:rFonts w:ascii="Times New Roman" w:hAnsi="Times New Roman"/>
          <w:i/>
          <w:iCs/>
          <w:color w:val="000000"/>
          <w:sz w:val="24"/>
        </w:rPr>
        <w:lastRenderedPageBreak/>
        <w:t>Содержание, определяемое образовательной организации, реализующей программы СПО, самостоятельно:</w:t>
      </w:r>
    </w:p>
    <w:p w14:paraId="4ACB538E" w14:textId="77777777" w:rsidR="000D7985" w:rsidRPr="00EF062D" w:rsidRDefault="000D7985" w:rsidP="000D7985">
      <w:pPr>
        <w:spacing w:after="361"/>
        <w:ind w:left="-58"/>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0F455618" wp14:editId="720495BB">
            <wp:extent cx="5886450" cy="45085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886450" cy="450850"/>
                    </a:xfrm>
                    <a:prstGeom prst="rect">
                      <a:avLst/>
                    </a:prstGeom>
                    <a:noFill/>
                    <a:ln>
                      <a:noFill/>
                    </a:ln>
                  </pic:spPr>
                </pic:pic>
              </a:graphicData>
            </a:graphic>
          </wp:inline>
        </w:drawing>
      </w:r>
    </w:p>
    <w:p w14:paraId="75514952" w14:textId="77777777" w:rsidR="000D7985" w:rsidRPr="00EF062D" w:rsidRDefault="000D7985" w:rsidP="000D7985">
      <w:pPr>
        <w:spacing w:after="325" w:line="264" w:lineRule="auto"/>
        <w:ind w:left="65" w:firstLine="4"/>
        <w:jc w:val="both"/>
        <w:rPr>
          <w:rFonts w:ascii="Times New Roman" w:hAnsi="Times New Roman"/>
          <w:b/>
          <w:bCs/>
          <w:color w:val="000000"/>
          <w:sz w:val="24"/>
          <w:szCs w:val="24"/>
        </w:rPr>
      </w:pPr>
      <w:r w:rsidRPr="00EF062D">
        <w:rPr>
          <w:rFonts w:ascii="Times New Roman" w:hAnsi="Times New Roman"/>
          <w:b/>
          <w:bCs/>
          <w:color w:val="000000"/>
          <w:sz w:val="24"/>
          <w:szCs w:val="24"/>
        </w:rPr>
        <w:t>3.3 Требования к условиям работы с обучающимися с особыми образовательными потребностями</w:t>
      </w:r>
    </w:p>
    <w:p w14:paraId="4A76CDB8" w14:textId="77777777" w:rsidR="000D7985" w:rsidRPr="00EF062D" w:rsidRDefault="000D7985" w:rsidP="000D7985">
      <w:pPr>
        <w:spacing w:after="313" w:line="271" w:lineRule="auto"/>
        <w:ind w:left="64" w:right="28"/>
        <w:jc w:val="both"/>
        <w:rPr>
          <w:rFonts w:ascii="Times New Roman" w:hAnsi="Times New Roman"/>
          <w:i/>
          <w:iCs/>
          <w:color w:val="000000"/>
          <w:sz w:val="24"/>
        </w:rPr>
      </w:pPr>
      <w:r w:rsidRPr="00EF062D">
        <w:rPr>
          <w:rFonts w:ascii="Times New Roman" w:hAnsi="Times New Roman"/>
          <w:i/>
          <w:iCs/>
          <w:color w:val="000000"/>
          <w:sz w:val="24"/>
        </w:rPr>
        <w:t>Содержание подраздела 3.3. - вариативное.</w:t>
      </w:r>
    </w:p>
    <w:p w14:paraId="4ABEDA4B"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rPr>
        <w:t>ВЗ</w:t>
      </w:r>
      <w:r w:rsidRPr="00EF062D">
        <w:rPr>
          <w:rFonts w:ascii="Times New Roman" w:hAnsi="Times New Roman"/>
          <w:i/>
          <w:iCs/>
          <w:color w:val="000000"/>
          <w:sz w:val="24"/>
        </w:rPr>
        <w:t xml:space="preserve"> отражаются в примерных адаптированных образовательных программах СПО для обучающихся каждой нозологической группы.</w:t>
      </w:r>
    </w:p>
    <w:p w14:paraId="16C94FE8" w14:textId="77777777" w:rsidR="000D7985" w:rsidRPr="00EF062D" w:rsidRDefault="000D7985" w:rsidP="000D7985">
      <w:pPr>
        <w:spacing w:after="328"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440B36E5" w14:textId="77777777" w:rsidR="000D7985" w:rsidRPr="00EF062D" w:rsidRDefault="000D7985" w:rsidP="000D7985">
      <w:pPr>
        <w:spacing w:after="4" w:line="271" w:lineRule="auto"/>
        <w:ind w:left="64" w:right="28" w:firstLine="7"/>
        <w:jc w:val="both"/>
        <w:rPr>
          <w:rFonts w:ascii="Times New Roman" w:hAnsi="Times New Roman"/>
          <w:i/>
          <w:iCs/>
          <w:color w:val="000000"/>
          <w:sz w:val="24"/>
        </w:rPr>
      </w:pPr>
      <w:r w:rsidRPr="00EF062D">
        <w:rPr>
          <w:rFonts w:ascii="Times New Roman" w:hAnsi="Times New Roman"/>
          <w:i/>
          <w:iCs/>
          <w:color w:val="000000"/>
          <w:sz w:val="24"/>
        </w:rPr>
        <w:t>Содержание, определяемое образовательной организацией,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самостоятельно:</w:t>
      </w:r>
    </w:p>
    <w:p w14:paraId="7D45D132" w14:textId="77777777" w:rsidR="000D7985" w:rsidRPr="00EF062D" w:rsidRDefault="000D7985" w:rsidP="000D7985">
      <w:pPr>
        <w:spacing w:after="0"/>
        <w:ind w:left="-86"/>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34F11DEC" wp14:editId="2115AB4C">
            <wp:extent cx="5924550" cy="4508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924550" cy="450850"/>
                    </a:xfrm>
                    <a:prstGeom prst="rect">
                      <a:avLst/>
                    </a:prstGeom>
                    <a:noFill/>
                    <a:ln>
                      <a:noFill/>
                    </a:ln>
                  </pic:spPr>
                </pic:pic>
              </a:graphicData>
            </a:graphic>
          </wp:inline>
        </w:drawing>
      </w:r>
    </w:p>
    <w:p w14:paraId="7A775B7A" w14:textId="77777777" w:rsidR="000D7985" w:rsidRPr="00EF062D" w:rsidRDefault="000D7985" w:rsidP="000D7985">
      <w:pPr>
        <w:spacing w:after="346" w:line="264" w:lineRule="auto"/>
        <w:ind w:left="50" w:firstLine="4"/>
        <w:jc w:val="both"/>
        <w:rPr>
          <w:rFonts w:ascii="Times New Roman" w:hAnsi="Times New Roman"/>
          <w:b/>
          <w:bCs/>
          <w:color w:val="000000"/>
          <w:sz w:val="26"/>
        </w:rPr>
      </w:pPr>
    </w:p>
    <w:p w14:paraId="4FFD6250" w14:textId="77777777" w:rsidR="000D7985" w:rsidRPr="00EF062D" w:rsidRDefault="000D7985" w:rsidP="000D7985">
      <w:pPr>
        <w:spacing w:after="346" w:line="264" w:lineRule="auto"/>
        <w:ind w:left="50" w:firstLine="4"/>
        <w:jc w:val="both"/>
        <w:rPr>
          <w:rFonts w:ascii="Times New Roman" w:hAnsi="Times New Roman"/>
          <w:b/>
          <w:bCs/>
          <w:color w:val="000000"/>
          <w:sz w:val="24"/>
          <w:szCs w:val="24"/>
        </w:rPr>
      </w:pPr>
      <w:r w:rsidRPr="00EF062D">
        <w:rPr>
          <w:rFonts w:ascii="Times New Roman" w:hAnsi="Times New Roman"/>
          <w:b/>
          <w:bCs/>
          <w:color w:val="000000"/>
          <w:sz w:val="24"/>
          <w:szCs w:val="24"/>
        </w:rPr>
        <w:t>3.4 Система поощрения профессиональной успешности и проявлений активной жизненной позиции обучающихся</w:t>
      </w:r>
    </w:p>
    <w:p w14:paraId="46B16ECE" w14:textId="77777777" w:rsidR="000D7985" w:rsidRPr="00EF062D" w:rsidRDefault="000D7985" w:rsidP="000D7985">
      <w:pPr>
        <w:spacing w:after="383" w:line="271" w:lineRule="auto"/>
        <w:ind w:left="778" w:right="28"/>
        <w:jc w:val="both"/>
        <w:rPr>
          <w:rFonts w:ascii="Times New Roman" w:hAnsi="Times New Roman"/>
          <w:color w:val="000000"/>
          <w:sz w:val="24"/>
        </w:rPr>
      </w:pPr>
      <w:r w:rsidRPr="00EF062D">
        <w:rPr>
          <w:rFonts w:ascii="Times New Roman" w:hAnsi="Times New Roman"/>
          <w:i/>
          <w:iCs/>
          <w:color w:val="000000"/>
          <w:sz w:val="24"/>
        </w:rPr>
        <w:t>Содержание подраздела 3.4 — вариативное</w:t>
      </w:r>
      <w:r w:rsidRPr="00EF062D">
        <w:rPr>
          <w:rFonts w:ascii="Times New Roman" w:hAnsi="Times New Roman"/>
          <w:color w:val="000000"/>
          <w:sz w:val="24"/>
        </w:rPr>
        <w:t>.</w:t>
      </w:r>
    </w:p>
    <w:p w14:paraId="1FF4A337" w14:textId="77777777" w:rsidR="000D7985" w:rsidRPr="00EF062D" w:rsidRDefault="000D7985" w:rsidP="000D7985">
      <w:pPr>
        <w:spacing w:after="46" w:line="271" w:lineRule="auto"/>
        <w:ind w:left="64" w:right="28" w:firstLine="710"/>
        <w:jc w:val="both"/>
        <w:rPr>
          <w:rFonts w:ascii="Times New Roman" w:hAnsi="Times New Roman"/>
          <w:i/>
          <w:iCs/>
          <w:color w:val="000000"/>
          <w:sz w:val="24"/>
        </w:rPr>
      </w:pPr>
      <w:r>
        <w:rPr>
          <w:noProof/>
          <w:lang w:eastAsia="ru-RU"/>
        </w:rPr>
        <w:drawing>
          <wp:anchor distT="0" distB="0" distL="114300" distR="114300" simplePos="0" relativeHeight="251665408" behindDoc="0" locked="0" layoutInCell="1" allowOverlap="0" wp14:anchorId="57593DCD" wp14:editId="15A4CE59">
            <wp:simplePos x="0" y="0"/>
            <wp:positionH relativeFrom="column">
              <wp:posOffset>13970</wp:posOffset>
            </wp:positionH>
            <wp:positionV relativeFrom="paragraph">
              <wp:posOffset>360045</wp:posOffset>
            </wp:positionV>
            <wp:extent cx="4445" cy="4445"/>
            <wp:effectExtent l="0" t="0" r="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xml:space="preserve">, по механизмам поощрения профессиональной успешности и проявлений активной жизненной позиции обучающихся. Основанием для </w:t>
      </w:r>
      <w:r w:rsidRPr="00CD15ED">
        <w:rPr>
          <w:rFonts w:ascii="Times New Roman" w:hAnsi="Times New Roman"/>
          <w:i/>
          <w:noProof/>
          <w:color w:val="000000"/>
          <w:sz w:val="24"/>
          <w:lang w:eastAsia="ru-RU"/>
        </w:rPr>
        <w:drawing>
          <wp:inline distT="0" distB="0" distL="0" distR="0" wp14:anchorId="6E8CDCE2" wp14:editId="2D02BEEB">
            <wp:extent cx="6350" cy="12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rFonts w:ascii="Times New Roman" w:hAnsi="Times New Roman"/>
          <w:i/>
          <w:iCs/>
          <w:color w:val="000000"/>
          <w:sz w:val="24"/>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sidRPr="00CD15ED">
        <w:rPr>
          <w:rFonts w:ascii="Times New Roman" w:hAnsi="Times New Roman"/>
          <w:i/>
          <w:noProof/>
          <w:color w:val="000000"/>
          <w:sz w:val="24"/>
          <w:lang w:eastAsia="ru-RU"/>
        </w:rPr>
        <w:drawing>
          <wp:inline distT="0" distB="0" distL="0" distR="0" wp14:anchorId="5D62F7BD" wp14:editId="38C6FA9B">
            <wp:extent cx="12700" cy="19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i/>
          <w:iCs/>
          <w:color w:val="000000"/>
          <w:sz w:val="24"/>
        </w:rPr>
        <w:t xml:space="preserve">благодарности, награждение грамотой, памятным подарком, материальное </w:t>
      </w:r>
      <w:r w:rsidRPr="00CD15ED">
        <w:rPr>
          <w:rFonts w:ascii="Times New Roman" w:hAnsi="Times New Roman"/>
          <w:i/>
          <w:noProof/>
          <w:color w:val="000000"/>
          <w:sz w:val="24"/>
          <w:lang w:eastAsia="ru-RU"/>
        </w:rPr>
        <w:drawing>
          <wp:inline distT="0" distB="0" distL="0" distR="0" wp14:anchorId="4488EA32" wp14:editId="538D4A7E">
            <wp:extent cx="12700" cy="12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t>стимулирование и пр.</w:t>
      </w:r>
    </w:p>
    <w:p w14:paraId="0726284F" w14:textId="77777777" w:rsidR="000D7985" w:rsidRPr="00EF062D" w:rsidRDefault="000D7985" w:rsidP="000D7985">
      <w:pPr>
        <w:spacing w:after="289"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sidRPr="00CD15ED">
        <w:rPr>
          <w:rFonts w:ascii="Times New Roman" w:hAnsi="Times New Roman"/>
          <w:i/>
          <w:noProof/>
          <w:color w:val="000000"/>
          <w:sz w:val="24"/>
          <w:lang w:eastAsia="ru-RU"/>
        </w:rPr>
        <w:drawing>
          <wp:inline distT="0" distB="0" distL="0" distR="0" wp14:anchorId="6E6FA4CE" wp14:editId="4C12554B">
            <wp:extent cx="12700" cy="12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t xml:space="preserve">публичность и др., привлечение благотворителей (в том числе из родительского сообщества, социальных партнёров), их статус, акции, </w:t>
      </w:r>
      <w:r>
        <w:rPr>
          <w:rFonts w:ascii="Times New Roman" w:hAnsi="Times New Roman"/>
          <w:i/>
          <w:iCs/>
          <w:color w:val="000000"/>
          <w:sz w:val="24"/>
        </w:rPr>
        <w:t>д</w:t>
      </w:r>
      <w:r w:rsidRPr="00EF062D">
        <w:rPr>
          <w:rFonts w:ascii="Times New Roman" w:hAnsi="Times New Roman"/>
          <w:i/>
          <w:iCs/>
          <w:color w:val="000000"/>
          <w:sz w:val="24"/>
        </w:rPr>
        <w:t xml:space="preserve">еятельность должны соответствовать укладу образовательной организации, реализующей программы СПО, </w:t>
      </w:r>
      <w:r w:rsidRPr="00CD15ED">
        <w:rPr>
          <w:rFonts w:ascii="Times New Roman" w:hAnsi="Times New Roman"/>
          <w:i/>
          <w:noProof/>
          <w:color w:val="000000"/>
          <w:sz w:val="24"/>
          <w:lang w:eastAsia="ru-RU"/>
        </w:rPr>
        <w:drawing>
          <wp:inline distT="0" distB="0" distL="0" distR="0" wp14:anchorId="765EEBCB" wp14:editId="3288CAE0">
            <wp:extent cx="12700" cy="12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lastRenderedPageBreak/>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5DE5226F" w14:textId="77777777" w:rsidR="000D7985" w:rsidRPr="00EF062D" w:rsidRDefault="000D7985" w:rsidP="000D7985">
      <w:pPr>
        <w:spacing w:after="323" w:line="271" w:lineRule="auto"/>
        <w:ind w:left="64" w:right="28" w:firstLine="710"/>
        <w:jc w:val="both"/>
        <w:rPr>
          <w:rFonts w:ascii="Times New Roman" w:hAnsi="Times New Roman"/>
          <w:color w:val="000000"/>
          <w:sz w:val="24"/>
        </w:rPr>
      </w:pPr>
      <w:r>
        <w:rPr>
          <w:noProof/>
          <w:lang w:eastAsia="ru-RU"/>
        </w:rPr>
        <w:drawing>
          <wp:anchor distT="0" distB="0" distL="114300" distR="114300" simplePos="0" relativeHeight="251666432" behindDoc="0" locked="0" layoutInCell="1" allowOverlap="0" wp14:anchorId="44DBBE3A" wp14:editId="3D1DA285">
            <wp:simplePos x="0" y="0"/>
            <wp:positionH relativeFrom="page">
              <wp:posOffset>3945890</wp:posOffset>
            </wp:positionH>
            <wp:positionV relativeFrom="page">
              <wp:posOffset>9971405</wp:posOffset>
            </wp:positionV>
            <wp:extent cx="4445" cy="4445"/>
            <wp:effectExtent l="0" t="0" r="0" b="0"/>
            <wp:wrapTopAndBottom/>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7456" behindDoc="0" locked="0" layoutInCell="1" allowOverlap="0" wp14:anchorId="34F08DED" wp14:editId="0B818D20">
            <wp:simplePos x="0" y="0"/>
            <wp:positionH relativeFrom="page">
              <wp:posOffset>7287895</wp:posOffset>
            </wp:positionH>
            <wp:positionV relativeFrom="page">
              <wp:posOffset>4942205</wp:posOffset>
            </wp:positionV>
            <wp:extent cx="13970" cy="18415"/>
            <wp:effectExtent l="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0" locked="0" layoutInCell="1" allowOverlap="0" wp14:anchorId="040FB7CE" wp14:editId="6A0B0FA2">
            <wp:simplePos x="0" y="0"/>
            <wp:positionH relativeFrom="page">
              <wp:posOffset>7310755</wp:posOffset>
            </wp:positionH>
            <wp:positionV relativeFrom="page">
              <wp:posOffset>4946650</wp:posOffset>
            </wp:positionV>
            <wp:extent cx="4445" cy="4445"/>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9504" behindDoc="0" locked="0" layoutInCell="1" allowOverlap="0" wp14:anchorId="4563A3BA" wp14:editId="1A8CE34D">
            <wp:simplePos x="0" y="0"/>
            <wp:positionH relativeFrom="page">
              <wp:posOffset>7283450</wp:posOffset>
            </wp:positionH>
            <wp:positionV relativeFrom="page">
              <wp:posOffset>4965065</wp:posOffset>
            </wp:positionV>
            <wp:extent cx="4445" cy="4445"/>
            <wp:effectExtent l="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0528" behindDoc="0" locked="0" layoutInCell="1" allowOverlap="0" wp14:anchorId="29F8B473" wp14:editId="452F7173">
            <wp:simplePos x="0" y="0"/>
            <wp:positionH relativeFrom="page">
              <wp:posOffset>7306310</wp:posOffset>
            </wp:positionH>
            <wp:positionV relativeFrom="page">
              <wp:posOffset>8357870</wp:posOffset>
            </wp:positionV>
            <wp:extent cx="18415" cy="18415"/>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1552" behindDoc="0" locked="0" layoutInCell="1" allowOverlap="0" wp14:anchorId="4820222B" wp14:editId="13CB99D9">
            <wp:simplePos x="0" y="0"/>
            <wp:positionH relativeFrom="page">
              <wp:posOffset>7296785</wp:posOffset>
            </wp:positionH>
            <wp:positionV relativeFrom="page">
              <wp:posOffset>8371205</wp:posOffset>
            </wp:positionV>
            <wp:extent cx="4445" cy="4445"/>
            <wp:effectExtent l="0" t="0" r="0"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rPr>
        <w:t>Поощрение профессиональной успешности и проявлений активной жизненной позиции обучающихся осуществляется следующим образом:</w:t>
      </w:r>
    </w:p>
    <w:p w14:paraId="3A66DDF5" w14:textId="77777777" w:rsidR="000D7985" w:rsidRPr="00EF062D" w:rsidRDefault="000D7985" w:rsidP="000D7985">
      <w:pPr>
        <w:spacing w:after="42" w:line="271" w:lineRule="auto"/>
        <w:ind w:left="64" w:right="28"/>
        <w:jc w:val="both"/>
        <w:rPr>
          <w:rFonts w:ascii="Times New Roman" w:hAnsi="Times New Roman"/>
          <w:color w:val="000000"/>
          <w:sz w:val="24"/>
        </w:rPr>
      </w:pPr>
      <w:r w:rsidRPr="00EF062D">
        <w:rPr>
          <w:rFonts w:ascii="Times New Roman" w:hAnsi="Times New Roman"/>
          <w:color w:val="000000"/>
          <w:sz w:val="24"/>
        </w:rPr>
        <w:t>Содержание, определяемое образовательной организации, реализующей программы СПО, самостоятельно:</w:t>
      </w:r>
    </w:p>
    <w:p w14:paraId="175DCD7C" w14:textId="77777777" w:rsidR="000D7985" w:rsidRPr="00EF062D" w:rsidRDefault="000D7985" w:rsidP="000D7985">
      <w:pPr>
        <w:spacing w:after="327"/>
        <w:ind w:left="-43"/>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04D9E597" wp14:editId="36497778">
            <wp:extent cx="5981700" cy="5080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981700" cy="508000"/>
                    </a:xfrm>
                    <a:prstGeom prst="rect">
                      <a:avLst/>
                    </a:prstGeom>
                    <a:noFill/>
                    <a:ln>
                      <a:noFill/>
                    </a:ln>
                  </pic:spPr>
                </pic:pic>
              </a:graphicData>
            </a:graphic>
          </wp:inline>
        </w:drawing>
      </w:r>
    </w:p>
    <w:p w14:paraId="04A0BA7C" w14:textId="77777777" w:rsidR="000D7985" w:rsidRPr="00EF062D" w:rsidRDefault="000D7985" w:rsidP="000D7985">
      <w:pPr>
        <w:spacing w:after="235" w:line="264" w:lineRule="auto"/>
        <w:ind w:left="86" w:firstLine="4"/>
        <w:jc w:val="both"/>
        <w:rPr>
          <w:rFonts w:ascii="Times New Roman" w:hAnsi="Times New Roman"/>
          <w:b/>
          <w:bCs/>
          <w:color w:val="000000"/>
          <w:sz w:val="24"/>
          <w:szCs w:val="24"/>
        </w:rPr>
      </w:pPr>
      <w:r w:rsidRPr="00EF062D">
        <w:rPr>
          <w:rFonts w:ascii="Times New Roman" w:hAnsi="Times New Roman"/>
          <w:b/>
          <w:bCs/>
          <w:color w:val="000000"/>
          <w:sz w:val="24"/>
          <w:szCs w:val="24"/>
        </w:rPr>
        <w:t>3.5 Анализ воспитательного процесса</w:t>
      </w:r>
    </w:p>
    <w:p w14:paraId="251ECF83" w14:textId="77777777" w:rsidR="000D7985" w:rsidRPr="00EF062D" w:rsidRDefault="000D7985" w:rsidP="000D7985">
      <w:pPr>
        <w:spacing w:after="260" w:line="264" w:lineRule="auto"/>
        <w:ind w:left="763" w:firstLine="4"/>
        <w:jc w:val="both"/>
        <w:rPr>
          <w:rFonts w:ascii="Times New Roman" w:hAnsi="Times New Roman"/>
          <w:i/>
          <w:iCs/>
          <w:color w:val="000000"/>
          <w:sz w:val="24"/>
          <w:szCs w:val="24"/>
        </w:rPr>
      </w:pPr>
      <w:r w:rsidRPr="00EF062D">
        <w:rPr>
          <w:rFonts w:ascii="Times New Roman" w:hAnsi="Times New Roman"/>
          <w:i/>
          <w:iCs/>
          <w:color w:val="000000"/>
          <w:sz w:val="24"/>
          <w:szCs w:val="24"/>
        </w:rPr>
        <w:t>Содержание подраздела 3.5 — вариативное.</w:t>
      </w:r>
    </w:p>
    <w:p w14:paraId="2A0B8B5D" w14:textId="77777777" w:rsidR="000D7985" w:rsidRPr="00EF062D" w:rsidRDefault="000D7985" w:rsidP="000D7985">
      <w:pPr>
        <w:spacing w:after="4" w:line="327" w:lineRule="auto"/>
        <w:ind w:left="64" w:right="28" w:firstLine="710"/>
        <w:jc w:val="both"/>
        <w:rPr>
          <w:rFonts w:ascii="Times New Roman" w:hAnsi="Times New Roman"/>
          <w:i/>
          <w:iCs/>
          <w:color w:val="000000"/>
          <w:sz w:val="24"/>
        </w:rPr>
      </w:pPr>
      <w:r w:rsidRPr="00CD15ED">
        <w:rPr>
          <w:rFonts w:ascii="Times New Roman" w:hAnsi="Times New Roman"/>
          <w:i/>
          <w:noProof/>
          <w:color w:val="000000"/>
          <w:sz w:val="24"/>
          <w:szCs w:val="24"/>
          <w:lang w:eastAsia="ru-RU"/>
        </w:rPr>
        <w:drawing>
          <wp:inline distT="0" distB="0" distL="0" distR="0" wp14:anchorId="3B79177A" wp14:editId="2F8677D7">
            <wp:extent cx="12700" cy="12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rPr>
        <w:t>О</w:t>
      </w:r>
      <w:r w:rsidRPr="00EF062D">
        <w:rPr>
          <w:rFonts w:ascii="Times New Roman" w:hAnsi="Times New Roman"/>
          <w:i/>
          <w:iCs/>
          <w:color w:val="000000"/>
          <w:sz w:val="24"/>
        </w:rPr>
        <w:t>, контингента обучающихся и др.):</w:t>
      </w:r>
    </w:p>
    <w:p w14:paraId="17EE4029" w14:textId="77777777" w:rsidR="000D7985" w:rsidRPr="00EF062D" w:rsidRDefault="000D7985" w:rsidP="000D7985">
      <w:pPr>
        <w:spacing w:after="4" w:line="344" w:lineRule="auto"/>
        <w:ind w:left="64" w:right="28" w:firstLine="710"/>
        <w:jc w:val="both"/>
        <w:rPr>
          <w:rFonts w:ascii="Times New Roman" w:hAnsi="Times New Roman"/>
          <w:color w:val="000000"/>
          <w:sz w:val="24"/>
        </w:rPr>
      </w:pPr>
      <w:r w:rsidRPr="00EF062D">
        <w:rPr>
          <w:rFonts w:ascii="Times New Roman" w:hAnsi="Times New Roman"/>
          <w:color w:val="000000"/>
          <w:sz w:val="24"/>
        </w:rPr>
        <w:t>1. Анализ условий воспитательной деятельности проводится по следующим позициям:</w:t>
      </w:r>
    </w:p>
    <w:p w14:paraId="2A20226A" w14:textId="77777777" w:rsidR="000D7985" w:rsidRPr="00EF062D" w:rsidRDefault="000D7985" w:rsidP="000D7985">
      <w:pPr>
        <w:spacing w:after="59" w:line="286" w:lineRule="auto"/>
        <w:ind w:left="115" w:right="21" w:firstLine="717"/>
        <w:rPr>
          <w:rFonts w:ascii="Times New Roman" w:hAnsi="Times New Roman"/>
          <w:color w:val="000000"/>
          <w:sz w:val="24"/>
        </w:rPr>
      </w:pPr>
      <w:r w:rsidRPr="00EF062D">
        <w:rPr>
          <w:rFonts w:ascii="Times New Roman" w:hAnsi="Times New Roman"/>
          <w:color w:val="000000"/>
          <w:sz w:val="24"/>
        </w:rPr>
        <w:t>- описание кадрового обеспечения воспитательной деятельности (наличие специалистов, прохождение курсов повышения квалификации);</w:t>
      </w:r>
    </w:p>
    <w:p w14:paraId="2DD4F4DB" w14:textId="77777777" w:rsidR="000D7985" w:rsidRPr="00EF062D" w:rsidRDefault="000D7985" w:rsidP="000D7985">
      <w:pPr>
        <w:spacing w:after="59" w:line="286" w:lineRule="auto"/>
        <w:ind w:left="115" w:right="21" w:firstLine="717"/>
        <w:rPr>
          <w:rFonts w:ascii="Times New Roman" w:hAnsi="Times New Roman"/>
          <w:color w:val="000000"/>
          <w:sz w:val="24"/>
        </w:rPr>
      </w:pPr>
      <w:r w:rsidRPr="00EF062D">
        <w:rPr>
          <w:rFonts w:ascii="Times New Roman" w:hAnsi="Times New Roman"/>
          <w:color w:val="000000"/>
          <w:sz w:val="24"/>
        </w:rPr>
        <w:t>- наличие студенческих объединений, кружков и секций, которые могут посещать обучающиеся;</w:t>
      </w:r>
    </w:p>
    <w:p w14:paraId="5DC23FD0" w14:textId="77777777" w:rsidR="000D7985" w:rsidRPr="00EF062D" w:rsidRDefault="000D7985" w:rsidP="000D7985">
      <w:pPr>
        <w:spacing w:after="59" w:line="286" w:lineRule="auto"/>
        <w:ind w:left="115" w:right="21" w:firstLine="717"/>
        <w:rPr>
          <w:rFonts w:ascii="Times New Roman" w:hAnsi="Times New Roman"/>
          <w:color w:val="000000"/>
          <w:sz w:val="24"/>
        </w:rPr>
      </w:pPr>
      <w:r w:rsidRPr="00EF062D">
        <w:rPr>
          <w:rFonts w:ascii="Times New Roman" w:hAnsi="Times New Roman"/>
          <w:color w:val="000000"/>
          <w:sz w:val="24"/>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0016E8A1" w14:textId="77777777" w:rsidR="000D7985" w:rsidRPr="00EF062D" w:rsidRDefault="000D7985" w:rsidP="000D7985">
      <w:pPr>
        <w:spacing w:after="56" w:line="265" w:lineRule="auto"/>
        <w:ind w:left="276" w:hanging="10"/>
        <w:jc w:val="center"/>
        <w:rPr>
          <w:rFonts w:ascii="Times New Roman" w:hAnsi="Times New Roman"/>
          <w:color w:val="000000"/>
          <w:sz w:val="24"/>
        </w:rPr>
      </w:pPr>
      <w:r w:rsidRPr="00EF062D">
        <w:rPr>
          <w:rFonts w:ascii="Times New Roman" w:hAnsi="Times New Roman"/>
          <w:color w:val="000000"/>
          <w:sz w:val="24"/>
        </w:rPr>
        <w:t>- оформление предметно-пространственной среды образовательной организации.</w:t>
      </w:r>
    </w:p>
    <w:p w14:paraId="09E728B5" w14:textId="77777777" w:rsidR="000D7985" w:rsidRPr="00EF062D" w:rsidRDefault="000D7985" w:rsidP="000D7985">
      <w:pPr>
        <w:spacing w:after="70" w:line="264" w:lineRule="auto"/>
        <w:ind w:left="115" w:firstLine="720"/>
        <w:jc w:val="both"/>
        <w:rPr>
          <w:rFonts w:ascii="Times New Roman" w:hAnsi="Times New Roman"/>
          <w:color w:val="000000"/>
          <w:sz w:val="24"/>
          <w:szCs w:val="24"/>
        </w:rPr>
      </w:pPr>
      <w:r w:rsidRPr="00EF062D">
        <w:rPr>
          <w:rFonts w:ascii="Times New Roman" w:hAnsi="Times New Roman"/>
          <w:color w:val="000000"/>
          <w:sz w:val="26"/>
        </w:rPr>
        <w:t xml:space="preserve">2. </w:t>
      </w:r>
      <w:r w:rsidRPr="00EF062D">
        <w:rPr>
          <w:rFonts w:ascii="Times New Roman" w:hAnsi="Times New Roman"/>
          <w:color w:val="000000"/>
          <w:sz w:val="24"/>
          <w:szCs w:val="24"/>
        </w:rPr>
        <w:t>Анализ состояния воспитательной деятельности проводится по следующим позициям:</w:t>
      </w:r>
    </w:p>
    <w:p w14:paraId="04114E6C" w14:textId="77777777" w:rsidR="000D7985" w:rsidRPr="00EF062D" w:rsidRDefault="000D7985" w:rsidP="00095D42">
      <w:pPr>
        <w:numPr>
          <w:ilvl w:val="0"/>
          <w:numId w:val="251"/>
        </w:numPr>
        <w:spacing w:after="38" w:line="286" w:lineRule="auto"/>
        <w:ind w:right="28" w:hanging="360"/>
        <w:jc w:val="both"/>
        <w:rPr>
          <w:rFonts w:ascii="Times New Roman" w:hAnsi="Times New Roman"/>
          <w:color w:val="000000"/>
          <w:sz w:val="24"/>
        </w:rPr>
      </w:pPr>
      <w:r w:rsidRPr="00EF062D">
        <w:rPr>
          <w:rFonts w:ascii="Times New Roman" w:hAnsi="Times New Roman"/>
          <w:color w:val="000000"/>
          <w:sz w:val="24"/>
        </w:rPr>
        <w:t xml:space="preserve">проводимые в образовательной организации мероприятия и реализованные проекты; </w:t>
      </w:r>
      <w:r w:rsidRPr="00CD15ED">
        <w:rPr>
          <w:rFonts w:ascii="Times New Roman" w:hAnsi="Times New Roman"/>
          <w:noProof/>
          <w:color w:val="000000"/>
          <w:sz w:val="24"/>
          <w:lang w:eastAsia="ru-RU"/>
        </w:rPr>
        <w:drawing>
          <wp:inline distT="0" distB="0" distL="0" distR="0" wp14:anchorId="54B048BF" wp14:editId="09E3B8D5">
            <wp:extent cx="50800" cy="6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rPr>
        <w:t xml:space="preserve"> степень вовлечённости обучающихся в проекты и мероприятия на муниципальном, региональном и федеральном уровнях;</w:t>
      </w:r>
    </w:p>
    <w:p w14:paraId="26FA3BE1" w14:textId="77777777" w:rsidR="000D7985" w:rsidRPr="00EF062D" w:rsidRDefault="000D7985" w:rsidP="00095D42">
      <w:pPr>
        <w:numPr>
          <w:ilvl w:val="0"/>
          <w:numId w:val="251"/>
        </w:numPr>
        <w:spacing w:after="65" w:line="271" w:lineRule="auto"/>
        <w:ind w:right="28" w:hanging="360"/>
        <w:jc w:val="both"/>
        <w:rPr>
          <w:rFonts w:ascii="Times New Roman" w:hAnsi="Times New Roman"/>
          <w:color w:val="000000"/>
          <w:sz w:val="24"/>
        </w:rPr>
      </w:pPr>
      <w:r w:rsidRPr="00EF062D">
        <w:rPr>
          <w:rFonts w:ascii="Times New Roman" w:hAnsi="Times New Roman"/>
          <w:color w:val="000000"/>
          <w:sz w:val="24"/>
        </w:rPr>
        <w:t>включённость обучающихся и преподавателей в деятельность различных объединений;</w:t>
      </w:r>
    </w:p>
    <w:p w14:paraId="68D7E253" w14:textId="77777777" w:rsidR="000D7985" w:rsidRPr="00EF062D" w:rsidRDefault="000D7985" w:rsidP="00095D42">
      <w:pPr>
        <w:numPr>
          <w:ilvl w:val="0"/>
          <w:numId w:val="251"/>
        </w:numPr>
        <w:spacing w:after="67" w:line="271" w:lineRule="auto"/>
        <w:ind w:right="28" w:hanging="360"/>
        <w:jc w:val="both"/>
        <w:rPr>
          <w:rFonts w:ascii="Times New Roman" w:hAnsi="Times New Roman"/>
          <w:color w:val="000000"/>
          <w:sz w:val="24"/>
        </w:rPr>
      </w:pPr>
      <w:r w:rsidRPr="00EF062D">
        <w:rPr>
          <w:rFonts w:ascii="Times New Roman" w:hAnsi="Times New Roman"/>
          <w:color w:val="000000"/>
          <w:sz w:val="24"/>
        </w:rPr>
        <w:t>участие обучающихся в конкурсах (в том числе в конкурсах профессионального мастерства);</w:t>
      </w:r>
    </w:p>
    <w:p w14:paraId="3D126BA2" w14:textId="77777777" w:rsidR="000D7985" w:rsidRPr="00EF062D" w:rsidRDefault="000D7985" w:rsidP="00095D42">
      <w:pPr>
        <w:numPr>
          <w:ilvl w:val="0"/>
          <w:numId w:val="251"/>
        </w:numPr>
        <w:spacing w:after="43" w:line="271" w:lineRule="auto"/>
        <w:ind w:right="28" w:hanging="360"/>
        <w:jc w:val="both"/>
        <w:rPr>
          <w:rFonts w:ascii="Times New Roman" w:hAnsi="Times New Roman"/>
          <w:color w:val="000000"/>
          <w:sz w:val="24"/>
        </w:rPr>
      </w:pPr>
      <w:r w:rsidRPr="00EF062D">
        <w:rPr>
          <w:rFonts w:ascii="Times New Roman" w:hAnsi="Times New Roman"/>
          <w:color w:val="000000"/>
          <w:sz w:val="24"/>
        </w:rPr>
        <w:lastRenderedPageBreak/>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06B80BC2" w14:textId="77777777" w:rsidR="000D7985" w:rsidRPr="00EF062D" w:rsidRDefault="000D7985" w:rsidP="000D7985">
      <w:pPr>
        <w:spacing w:after="36"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5DA7C626" w14:textId="77777777" w:rsidR="000D7985" w:rsidRPr="00EF062D" w:rsidRDefault="000D7985" w:rsidP="000D7985">
      <w:pPr>
        <w:spacing w:after="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0869943F" w14:textId="77777777" w:rsidR="000D7985" w:rsidRPr="00EF062D" w:rsidRDefault="000D7985" w:rsidP="000D7985">
      <w:pPr>
        <w:spacing w:after="34"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Итогом самоанализа является перечень выявленных проблем, над решением которых предстоит работать педагогическому коллективу.</w:t>
      </w:r>
    </w:p>
    <w:p w14:paraId="5568F2B4" w14:textId="77777777" w:rsidR="000D7985" w:rsidRPr="00EF062D" w:rsidRDefault="000D7985" w:rsidP="000D7985">
      <w:pPr>
        <w:spacing w:after="362" w:line="271" w:lineRule="auto"/>
        <w:ind w:left="64" w:right="28" w:firstLine="710"/>
        <w:jc w:val="both"/>
        <w:rPr>
          <w:rFonts w:ascii="Times New Roman" w:hAnsi="Times New Roman"/>
          <w:color w:val="000000"/>
          <w:sz w:val="24"/>
        </w:rPr>
      </w:pPr>
      <w:r w:rsidRPr="00EF062D">
        <w:rPr>
          <w:rFonts w:ascii="Times New Roman" w:hAnsi="Times New Roman"/>
          <w:color w:val="000000"/>
          <w:sz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3633B79C" w14:textId="77777777" w:rsidR="000D7985" w:rsidRPr="00EF062D" w:rsidRDefault="000D7985" w:rsidP="000D7985">
      <w:pPr>
        <w:spacing w:after="4" w:line="271" w:lineRule="auto"/>
        <w:ind w:left="64" w:right="28"/>
        <w:jc w:val="both"/>
        <w:rPr>
          <w:rFonts w:ascii="Times New Roman" w:hAnsi="Times New Roman"/>
          <w:i/>
          <w:iCs/>
          <w:color w:val="000000"/>
          <w:sz w:val="24"/>
        </w:rPr>
      </w:pPr>
      <w:r w:rsidRPr="00EF062D">
        <w:rPr>
          <w:rFonts w:ascii="Times New Roman" w:hAnsi="Times New Roman"/>
          <w:i/>
          <w:iCs/>
          <w:color w:val="000000"/>
          <w:sz w:val="24"/>
        </w:rPr>
        <w:t>Содержание, определяемое образовательной организации, реализующей программы СПО самостоятельно:</w:t>
      </w:r>
    </w:p>
    <w:p w14:paraId="7917BBCD" w14:textId="77777777" w:rsidR="000D7985" w:rsidRPr="00EF062D" w:rsidRDefault="000D7985" w:rsidP="000D7985">
      <w:pPr>
        <w:spacing w:after="0"/>
        <w:ind w:left="-65"/>
        <w:rPr>
          <w:rFonts w:ascii="Times New Roman" w:hAnsi="Times New Roman"/>
          <w:color w:val="000000"/>
          <w:sz w:val="24"/>
          <w:lang w:val="en-US"/>
        </w:rPr>
      </w:pPr>
      <w:r w:rsidRPr="00CD15ED">
        <w:rPr>
          <w:rFonts w:ascii="Times New Roman" w:hAnsi="Times New Roman"/>
          <w:noProof/>
          <w:color w:val="000000"/>
          <w:sz w:val="24"/>
          <w:lang w:eastAsia="ru-RU"/>
        </w:rPr>
        <w:drawing>
          <wp:inline distT="0" distB="0" distL="0" distR="0" wp14:anchorId="00367702" wp14:editId="448040F9">
            <wp:extent cx="587375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873750" cy="457200"/>
                    </a:xfrm>
                    <a:prstGeom prst="rect">
                      <a:avLst/>
                    </a:prstGeom>
                    <a:noFill/>
                    <a:ln>
                      <a:noFill/>
                    </a:ln>
                  </pic:spPr>
                </pic:pic>
              </a:graphicData>
            </a:graphic>
          </wp:inline>
        </w:drawing>
      </w:r>
    </w:p>
    <w:p w14:paraId="1E8CA967" w14:textId="77777777" w:rsidR="000D7985" w:rsidRPr="00EF062D" w:rsidRDefault="000D7985" w:rsidP="000D7985">
      <w:pPr>
        <w:spacing w:after="228"/>
        <w:ind w:left="10" w:right="21" w:hanging="10"/>
        <w:jc w:val="right"/>
        <w:rPr>
          <w:rFonts w:ascii="Times New Roman" w:hAnsi="Times New Roman"/>
          <w:color w:val="000000"/>
          <w:sz w:val="26"/>
        </w:rPr>
      </w:pPr>
      <w:r w:rsidRPr="00EF062D">
        <w:rPr>
          <w:rFonts w:ascii="Times New Roman" w:hAnsi="Times New Roman"/>
          <w:color w:val="000000"/>
          <w:sz w:val="26"/>
        </w:rPr>
        <w:br w:type="page"/>
      </w:r>
      <w:r w:rsidRPr="00EF062D">
        <w:rPr>
          <w:rFonts w:ascii="Times New Roman" w:hAnsi="Times New Roman"/>
          <w:color w:val="000000"/>
          <w:sz w:val="26"/>
        </w:rPr>
        <w:lastRenderedPageBreak/>
        <w:t xml:space="preserve">Приложение 1 </w:t>
      </w:r>
    </w:p>
    <w:p w14:paraId="154B86B3" w14:textId="77777777" w:rsidR="000D7985" w:rsidRPr="00EF062D" w:rsidRDefault="000D7985" w:rsidP="000D7985">
      <w:pPr>
        <w:spacing w:after="228"/>
        <w:ind w:left="10" w:right="21" w:hanging="10"/>
        <w:jc w:val="center"/>
        <w:rPr>
          <w:rFonts w:ascii="Times New Roman" w:hAnsi="Times New Roman"/>
          <w:b/>
          <w:bCs/>
          <w:color w:val="000000"/>
          <w:sz w:val="24"/>
          <w:szCs w:val="24"/>
        </w:rPr>
      </w:pPr>
      <w:r w:rsidRPr="00EF062D">
        <w:rPr>
          <w:rFonts w:ascii="Times New Roman" w:hAnsi="Times New Roman"/>
          <w:b/>
          <w:bCs/>
          <w:color w:val="000000"/>
          <w:sz w:val="24"/>
          <w:szCs w:val="24"/>
        </w:rPr>
        <w:t>Примерный календарный план воспитательной работы</w:t>
      </w:r>
    </w:p>
    <w:p w14:paraId="0D7B2FF0" w14:textId="77777777" w:rsidR="000D7985" w:rsidRPr="00EF062D" w:rsidRDefault="000D7985" w:rsidP="000D7985">
      <w:pPr>
        <w:spacing w:after="42"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Календарный план воспитательной работы (</w:t>
      </w:r>
      <w:r>
        <w:rPr>
          <w:rFonts w:ascii="Times New Roman" w:hAnsi="Times New Roman"/>
          <w:i/>
          <w:iCs/>
          <w:color w:val="000000"/>
          <w:sz w:val="24"/>
        </w:rPr>
        <w:t>д</w:t>
      </w:r>
      <w:r w:rsidRPr="00EF062D">
        <w:rPr>
          <w:rFonts w:ascii="Times New Roman" w:hAnsi="Times New Roman"/>
          <w:i/>
          <w:iCs/>
          <w:color w:val="000000"/>
          <w:sz w:val="24"/>
        </w:rPr>
        <w:t xml:space="preserve">алее </w:t>
      </w:r>
      <w:r>
        <w:rPr>
          <w:rFonts w:ascii="Times New Roman" w:hAnsi="Times New Roman"/>
          <w:i/>
          <w:iCs/>
          <w:color w:val="000000"/>
          <w:sz w:val="24"/>
        </w:rPr>
        <w:t>П</w:t>
      </w:r>
      <w:r w:rsidRPr="00EF062D">
        <w:rPr>
          <w:rFonts w:ascii="Times New Roman" w:hAnsi="Times New Roman"/>
          <w:i/>
          <w:iCs/>
          <w:color w:val="000000"/>
          <w:sz w:val="24"/>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rPr>
        <w:t>д</w:t>
      </w:r>
      <w:r w:rsidRPr="00EF062D">
        <w:rPr>
          <w:rFonts w:ascii="Times New Roman" w:hAnsi="Times New Roman"/>
          <w:i/>
          <w:iCs/>
          <w:color w:val="000000"/>
          <w:sz w:val="24"/>
        </w:rPr>
        <w:t>еятельности (по модулям); участников; сроков (</w:t>
      </w:r>
      <w:r>
        <w:rPr>
          <w:rFonts w:ascii="Times New Roman" w:hAnsi="Times New Roman"/>
          <w:i/>
          <w:iCs/>
          <w:color w:val="000000"/>
          <w:sz w:val="24"/>
        </w:rPr>
        <w:t>в</w:t>
      </w:r>
      <w:r w:rsidRPr="00EF062D">
        <w:rPr>
          <w:rFonts w:ascii="Times New Roman" w:hAnsi="Times New Roman"/>
          <w:i/>
          <w:iCs/>
          <w:color w:val="000000"/>
          <w:sz w:val="24"/>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rPr>
        <w:t>П</w:t>
      </w:r>
      <w:r w:rsidRPr="00EF062D">
        <w:rPr>
          <w:rFonts w:ascii="Times New Roman" w:hAnsi="Times New Roman"/>
          <w:i/>
          <w:iCs/>
          <w:color w:val="000000"/>
          <w:sz w:val="24"/>
        </w:rPr>
        <w:t>лана учитываются:</w:t>
      </w:r>
    </w:p>
    <w:p w14:paraId="49EAB26C" w14:textId="77777777" w:rsidR="000D7985" w:rsidRPr="00EF062D" w:rsidRDefault="000D7985" w:rsidP="00095D42">
      <w:pPr>
        <w:numPr>
          <w:ilvl w:val="0"/>
          <w:numId w:val="252"/>
        </w:numPr>
        <w:spacing w:after="46" w:line="271" w:lineRule="auto"/>
        <w:ind w:right="28" w:hanging="360"/>
        <w:jc w:val="both"/>
        <w:rPr>
          <w:rFonts w:ascii="Times New Roman" w:hAnsi="Times New Roman"/>
          <w:i/>
          <w:iCs/>
          <w:color w:val="000000"/>
          <w:sz w:val="24"/>
        </w:rPr>
      </w:pPr>
      <w:r w:rsidRPr="00EF062D">
        <w:rPr>
          <w:rFonts w:ascii="Times New Roman" w:hAnsi="Times New Roman"/>
          <w:i/>
          <w:iCs/>
          <w:color w:val="000000"/>
          <w:sz w:val="24"/>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rPr>
        <w:t>Ф</w:t>
      </w:r>
      <w:r w:rsidRPr="00EF062D">
        <w:rPr>
          <w:rFonts w:ascii="Times New Roman" w:hAnsi="Times New Roman"/>
          <w:i/>
          <w:iCs/>
          <w:color w:val="000000"/>
          <w:sz w:val="24"/>
        </w:rPr>
        <w:t>едерации;</w:t>
      </w:r>
    </w:p>
    <w:p w14:paraId="4BCBC7D4" w14:textId="77777777" w:rsidR="000D7985" w:rsidRDefault="000D7985" w:rsidP="00095D42">
      <w:pPr>
        <w:numPr>
          <w:ilvl w:val="0"/>
          <w:numId w:val="252"/>
        </w:numPr>
        <w:spacing w:after="47" w:line="271" w:lineRule="auto"/>
        <w:ind w:right="28" w:hanging="360"/>
        <w:jc w:val="both"/>
        <w:rPr>
          <w:rFonts w:ascii="Times New Roman" w:hAnsi="Times New Roman"/>
          <w:i/>
          <w:iCs/>
          <w:color w:val="000000"/>
          <w:sz w:val="24"/>
        </w:rPr>
      </w:pPr>
      <w:r w:rsidRPr="00EF062D">
        <w:rPr>
          <w:rFonts w:ascii="Times New Roman" w:hAnsi="Times New Roman"/>
          <w:i/>
          <w:iCs/>
          <w:color w:val="000000"/>
          <w:sz w:val="24"/>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rPr>
        <w:t>Р</w:t>
      </w:r>
      <w:r w:rsidRPr="00EF062D">
        <w:rPr>
          <w:rFonts w:ascii="Times New Roman" w:hAnsi="Times New Roman"/>
          <w:i/>
          <w:iCs/>
          <w:color w:val="000000"/>
          <w:sz w:val="24"/>
        </w:rPr>
        <w:t>оссийской Федерации, муниципальных образований;</w:t>
      </w:r>
    </w:p>
    <w:p w14:paraId="63BDEDC0" w14:textId="77777777" w:rsidR="000D7985" w:rsidRPr="00EF062D" w:rsidRDefault="000D7985" w:rsidP="00095D42">
      <w:pPr>
        <w:numPr>
          <w:ilvl w:val="0"/>
          <w:numId w:val="252"/>
        </w:numPr>
        <w:spacing w:after="47" w:line="271" w:lineRule="auto"/>
        <w:ind w:right="28" w:hanging="360"/>
        <w:jc w:val="both"/>
        <w:rPr>
          <w:rFonts w:ascii="Times New Roman" w:hAnsi="Times New Roman"/>
          <w:i/>
          <w:iCs/>
          <w:color w:val="000000"/>
          <w:sz w:val="24"/>
        </w:rPr>
      </w:pPr>
      <w:r>
        <w:rPr>
          <w:rFonts w:ascii="Times New Roman" w:hAnsi="Times New Roman"/>
          <w:i/>
          <w:iCs/>
          <w:color w:val="000000"/>
          <w:sz w:val="24"/>
        </w:rPr>
        <w:t>И</w:t>
      </w:r>
      <w:r w:rsidRPr="00EF062D">
        <w:rPr>
          <w:rFonts w:ascii="Times New Roman" w:hAnsi="Times New Roman"/>
          <w:i/>
          <w:iCs/>
          <w:color w:val="000000"/>
          <w:sz w:val="24"/>
        </w:rPr>
        <w:t xml:space="preserve">ндивидуальные планы преподавателей, кураторов (наставников), советника </w:t>
      </w:r>
      <w:r>
        <w:rPr>
          <w:rFonts w:ascii="Times New Roman" w:hAnsi="Times New Roman"/>
          <w:i/>
          <w:iCs/>
          <w:color w:val="000000"/>
          <w:sz w:val="24"/>
        </w:rPr>
        <w:t>д</w:t>
      </w:r>
      <w:r w:rsidRPr="00EF062D">
        <w:rPr>
          <w:rFonts w:ascii="Times New Roman" w:hAnsi="Times New Roman"/>
          <w:i/>
          <w:iCs/>
          <w:color w:val="000000"/>
          <w:sz w:val="24"/>
        </w:rPr>
        <w:t xml:space="preserve">иректора по воспитанию и взаимодействию с </w:t>
      </w:r>
      <w:r>
        <w:rPr>
          <w:rFonts w:ascii="Times New Roman" w:hAnsi="Times New Roman"/>
          <w:i/>
          <w:iCs/>
          <w:color w:val="000000"/>
          <w:sz w:val="24"/>
        </w:rPr>
        <w:t>д</w:t>
      </w:r>
      <w:r w:rsidRPr="00EF062D">
        <w:rPr>
          <w:rFonts w:ascii="Times New Roman" w:hAnsi="Times New Roman"/>
          <w:i/>
          <w:iCs/>
          <w:color w:val="000000"/>
          <w:sz w:val="24"/>
        </w:rPr>
        <w:t>етскими общественными объединениями (при его наличии);</w:t>
      </w:r>
    </w:p>
    <w:p w14:paraId="0856C182" w14:textId="77777777" w:rsidR="000D7985" w:rsidRPr="00EF062D" w:rsidRDefault="000D7985" w:rsidP="00095D42">
      <w:pPr>
        <w:numPr>
          <w:ilvl w:val="0"/>
          <w:numId w:val="252"/>
        </w:numPr>
        <w:spacing w:after="4" w:line="271" w:lineRule="auto"/>
        <w:ind w:right="28" w:hanging="360"/>
        <w:jc w:val="both"/>
        <w:rPr>
          <w:rFonts w:ascii="Times New Roman" w:hAnsi="Times New Roman"/>
          <w:i/>
          <w:iCs/>
          <w:color w:val="000000"/>
          <w:sz w:val="24"/>
        </w:rPr>
      </w:pPr>
      <w:r w:rsidRPr="00EF062D">
        <w:rPr>
          <w:rFonts w:ascii="Times New Roman" w:hAnsi="Times New Roman"/>
          <w:i/>
          <w:iCs/>
          <w:color w:val="000000"/>
          <w:sz w:val="24"/>
        </w:rPr>
        <w:t>Планы органов самоуправления, студенческого совета;</w:t>
      </w:r>
    </w:p>
    <w:p w14:paraId="034A5B24" w14:textId="77777777" w:rsidR="000D7985" w:rsidRPr="00EF062D" w:rsidRDefault="000D7985" w:rsidP="00095D42">
      <w:pPr>
        <w:numPr>
          <w:ilvl w:val="0"/>
          <w:numId w:val="252"/>
        </w:numPr>
        <w:spacing w:after="28" w:line="271" w:lineRule="auto"/>
        <w:ind w:right="28" w:hanging="360"/>
        <w:jc w:val="both"/>
        <w:rPr>
          <w:rFonts w:ascii="Times New Roman" w:hAnsi="Times New Roman"/>
          <w:i/>
          <w:iCs/>
          <w:color w:val="000000"/>
          <w:sz w:val="24"/>
        </w:rPr>
      </w:pPr>
      <w:r w:rsidRPr="00EF062D">
        <w:rPr>
          <w:rFonts w:ascii="Times New Roman" w:hAnsi="Times New Roman"/>
          <w:i/>
          <w:iCs/>
          <w:color w:val="000000"/>
          <w:sz w:val="24"/>
        </w:rPr>
        <w:t xml:space="preserve">Планы взаимодействия с социальными партнёрами согласно </w:t>
      </w:r>
      <w:r>
        <w:rPr>
          <w:rFonts w:ascii="Times New Roman" w:hAnsi="Times New Roman"/>
          <w:i/>
          <w:iCs/>
          <w:color w:val="000000"/>
          <w:sz w:val="24"/>
        </w:rPr>
        <w:t>д</w:t>
      </w:r>
      <w:r w:rsidRPr="00EF062D">
        <w:rPr>
          <w:rFonts w:ascii="Times New Roman" w:hAnsi="Times New Roman"/>
          <w:i/>
          <w:iCs/>
          <w:color w:val="000000"/>
          <w:sz w:val="24"/>
        </w:rPr>
        <w:t>оговорам, соглашениям с ними;</w:t>
      </w:r>
    </w:p>
    <w:p w14:paraId="56972F6C" w14:textId="77777777" w:rsidR="000D7985" w:rsidRDefault="000D7985" w:rsidP="00095D42">
      <w:pPr>
        <w:numPr>
          <w:ilvl w:val="0"/>
          <w:numId w:val="252"/>
        </w:numPr>
        <w:spacing w:after="4" w:line="271" w:lineRule="auto"/>
        <w:ind w:right="28" w:hanging="360"/>
        <w:jc w:val="both"/>
        <w:rPr>
          <w:rFonts w:ascii="Times New Roman" w:hAnsi="Times New Roman"/>
          <w:i/>
          <w:iCs/>
          <w:color w:val="000000"/>
          <w:sz w:val="24"/>
        </w:rPr>
      </w:pPr>
      <w:r w:rsidRPr="00EF062D">
        <w:rPr>
          <w:rFonts w:ascii="Times New Roman" w:hAnsi="Times New Roman"/>
          <w:i/>
          <w:iCs/>
          <w:color w:val="000000"/>
          <w:sz w:val="24"/>
        </w:rPr>
        <w:t xml:space="preserve">Рабочие программы </w:t>
      </w:r>
      <w:r>
        <w:rPr>
          <w:rFonts w:ascii="Times New Roman" w:hAnsi="Times New Roman"/>
          <w:i/>
          <w:iCs/>
          <w:color w:val="000000"/>
          <w:sz w:val="24"/>
        </w:rPr>
        <w:t>д</w:t>
      </w:r>
      <w:r w:rsidRPr="00EF062D">
        <w:rPr>
          <w:rFonts w:ascii="Times New Roman" w:hAnsi="Times New Roman"/>
          <w:i/>
          <w:iCs/>
          <w:color w:val="000000"/>
          <w:sz w:val="24"/>
        </w:rPr>
        <w:t xml:space="preserve">исциплин, факультативов; </w:t>
      </w:r>
    </w:p>
    <w:p w14:paraId="010316AF" w14:textId="77777777" w:rsidR="000D7985" w:rsidRPr="00EF062D" w:rsidRDefault="000D7985" w:rsidP="00095D42">
      <w:pPr>
        <w:numPr>
          <w:ilvl w:val="0"/>
          <w:numId w:val="252"/>
        </w:numPr>
        <w:spacing w:after="4" w:line="271" w:lineRule="auto"/>
        <w:ind w:right="28" w:hanging="360"/>
        <w:jc w:val="both"/>
        <w:rPr>
          <w:rFonts w:ascii="Times New Roman" w:hAnsi="Times New Roman"/>
          <w:i/>
          <w:iCs/>
          <w:color w:val="000000"/>
          <w:sz w:val="24"/>
        </w:rPr>
      </w:pPr>
      <w:r>
        <w:rPr>
          <w:rFonts w:ascii="Times New Roman" w:hAnsi="Times New Roman"/>
          <w:i/>
          <w:iCs/>
          <w:color w:val="000000"/>
          <w:sz w:val="24"/>
        </w:rPr>
        <w:t>П</w:t>
      </w:r>
      <w:r w:rsidRPr="00EF062D">
        <w:rPr>
          <w:rFonts w:ascii="Times New Roman" w:hAnsi="Times New Roman"/>
          <w:i/>
          <w:iCs/>
          <w:color w:val="000000"/>
          <w:sz w:val="24"/>
        </w:rPr>
        <w:t xml:space="preserve">ланы работы психологической службы или психолог“ социальных педагогов и </w:t>
      </w:r>
      <w:r>
        <w:rPr>
          <w:rFonts w:ascii="Times New Roman" w:hAnsi="Times New Roman"/>
          <w:i/>
          <w:iCs/>
          <w:color w:val="000000"/>
          <w:sz w:val="24"/>
        </w:rPr>
        <w:t>д</w:t>
      </w:r>
      <w:r w:rsidRPr="00EF062D">
        <w:rPr>
          <w:rFonts w:ascii="Times New Roman" w:hAnsi="Times New Roman"/>
          <w:i/>
          <w:iCs/>
          <w:color w:val="000000"/>
          <w:sz w:val="24"/>
        </w:rPr>
        <w:t xml:space="preserve">ругая </w:t>
      </w:r>
      <w:r>
        <w:rPr>
          <w:rFonts w:ascii="Times New Roman" w:hAnsi="Times New Roman"/>
          <w:i/>
          <w:iCs/>
          <w:color w:val="000000"/>
          <w:sz w:val="24"/>
        </w:rPr>
        <w:t>д</w:t>
      </w:r>
      <w:r w:rsidRPr="00EF062D">
        <w:rPr>
          <w:rFonts w:ascii="Times New Roman" w:hAnsi="Times New Roman"/>
          <w:i/>
          <w:iCs/>
          <w:color w:val="000000"/>
          <w:sz w:val="24"/>
        </w:rPr>
        <w:t xml:space="preserve">окументация, которая </w:t>
      </w:r>
      <w:r>
        <w:rPr>
          <w:rFonts w:ascii="Times New Roman" w:hAnsi="Times New Roman"/>
          <w:i/>
          <w:iCs/>
          <w:color w:val="000000"/>
          <w:sz w:val="24"/>
        </w:rPr>
        <w:t>д</w:t>
      </w:r>
      <w:r w:rsidRPr="00EF062D">
        <w:rPr>
          <w:rFonts w:ascii="Times New Roman" w:hAnsi="Times New Roman"/>
          <w:i/>
          <w:iCs/>
          <w:color w:val="000000"/>
          <w:sz w:val="24"/>
        </w:rPr>
        <w:t>олжна соответствовать содержанию плана.</w:t>
      </w:r>
    </w:p>
    <w:p w14:paraId="6E89F6E3" w14:textId="77777777" w:rsidR="000D7985" w:rsidRPr="00EF062D" w:rsidRDefault="000D7985" w:rsidP="000D7985">
      <w:pPr>
        <w:spacing w:after="33"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 xml:space="preserve">Планирование воспитательной </w:t>
      </w:r>
      <w:r>
        <w:rPr>
          <w:rFonts w:ascii="Times New Roman" w:hAnsi="Times New Roman"/>
          <w:i/>
          <w:iCs/>
          <w:color w:val="000000"/>
          <w:sz w:val="24"/>
        </w:rPr>
        <w:t>д</w:t>
      </w:r>
      <w:r w:rsidRPr="00EF062D">
        <w:rPr>
          <w:rFonts w:ascii="Times New Roman" w:hAnsi="Times New Roman"/>
          <w:i/>
          <w:iCs/>
          <w:color w:val="000000"/>
          <w:sz w:val="24"/>
        </w:rPr>
        <w:t>еятельности в учебных группах может осуществляться по</w:t>
      </w:r>
      <w:r>
        <w:rPr>
          <w:rFonts w:ascii="Times New Roman" w:hAnsi="Times New Roman"/>
          <w:i/>
          <w:iCs/>
          <w:color w:val="000000"/>
          <w:sz w:val="24"/>
        </w:rPr>
        <w:t xml:space="preserve"> </w:t>
      </w:r>
      <w:r w:rsidRPr="00EF062D">
        <w:rPr>
          <w:rFonts w:ascii="Times New Roman" w:hAnsi="Times New Roman"/>
          <w:i/>
          <w:iCs/>
          <w:color w:val="000000"/>
          <w:sz w:val="24"/>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3DD14EF6" w14:textId="77777777" w:rsidR="000D7985" w:rsidRPr="00EF062D" w:rsidRDefault="000D7985" w:rsidP="000D7985">
      <w:pPr>
        <w:spacing w:after="4" w:line="271" w:lineRule="auto"/>
        <w:ind w:left="64" w:right="28" w:firstLine="710"/>
        <w:jc w:val="both"/>
        <w:rPr>
          <w:rFonts w:ascii="Times New Roman" w:hAnsi="Times New Roman"/>
          <w:i/>
          <w:iCs/>
          <w:color w:val="000000"/>
          <w:sz w:val="24"/>
        </w:rPr>
      </w:pPr>
      <w:r w:rsidRPr="00EF062D">
        <w:rPr>
          <w:rFonts w:ascii="Times New Roman" w:hAnsi="Times New Roman"/>
          <w:i/>
          <w:iCs/>
          <w:color w:val="000000"/>
          <w:sz w:val="24"/>
        </w:rPr>
        <w:t>Приведена примерная структура плана. Возможно построение плана по календарным периодам — месяцам, семестрам, или в иной форме.</w:t>
      </w:r>
    </w:p>
    <w:tbl>
      <w:tblPr>
        <w:tblW w:w="9399" w:type="dxa"/>
        <w:tblInd w:w="-46" w:type="dxa"/>
        <w:tblCellMar>
          <w:top w:w="32" w:type="dxa"/>
          <w:left w:w="101" w:type="dxa"/>
          <w:right w:w="127" w:type="dxa"/>
        </w:tblCellMar>
        <w:tblLook w:val="04A0" w:firstRow="1" w:lastRow="0" w:firstColumn="1" w:lastColumn="0" w:noHBand="0" w:noVBand="1"/>
      </w:tblPr>
      <w:tblGrid>
        <w:gridCol w:w="429"/>
        <w:gridCol w:w="4581"/>
        <w:gridCol w:w="1274"/>
        <w:gridCol w:w="1267"/>
        <w:gridCol w:w="1848"/>
      </w:tblGrid>
      <w:tr w:rsidR="000D7985" w:rsidRPr="005C5931" w14:paraId="210C26FA" w14:textId="77777777" w:rsidTr="00C46C1F">
        <w:trPr>
          <w:trHeight w:val="667"/>
        </w:trPr>
        <w:tc>
          <w:tcPr>
            <w:tcW w:w="9399" w:type="dxa"/>
            <w:gridSpan w:val="5"/>
            <w:tcBorders>
              <w:top w:val="single" w:sz="2" w:space="0" w:color="000000"/>
              <w:left w:val="single" w:sz="2" w:space="0" w:color="000000"/>
              <w:bottom w:val="single" w:sz="2" w:space="0" w:color="000000"/>
              <w:right w:val="single" w:sz="2" w:space="0" w:color="000000"/>
            </w:tcBorders>
            <w:shd w:val="clear" w:color="auto" w:fill="auto"/>
          </w:tcPr>
          <w:p w14:paraId="21CF1959" w14:textId="77777777" w:rsidR="000D7985" w:rsidRPr="005C5931" w:rsidRDefault="000D7985" w:rsidP="00C46C1F">
            <w:pPr>
              <w:spacing w:after="0"/>
              <w:ind w:left="3228" w:right="547" w:hanging="2390"/>
              <w:jc w:val="both"/>
              <w:rPr>
                <w:rFonts w:ascii="Times New Roman" w:hAnsi="Times New Roman"/>
                <w:color w:val="000000"/>
                <w:sz w:val="24"/>
                <w:szCs w:val="24"/>
              </w:rPr>
            </w:pPr>
            <w:r w:rsidRPr="005C5931">
              <w:rPr>
                <w:rFonts w:ascii="Times New Roman" w:hAnsi="Times New Roman"/>
                <w:color w:val="000000"/>
                <w:sz w:val="24"/>
                <w:szCs w:val="24"/>
              </w:rPr>
              <w:t>КАЛЕНДАРНЫИ ПЛАН ВОСПИТАТЕЛЬНОИ РАБОТЫ ОРГАНИЗАЦИИ на 20 — 20_ учебный год</w:t>
            </w:r>
          </w:p>
        </w:tc>
      </w:tr>
      <w:tr w:rsidR="000D7985" w:rsidRPr="005C5931" w14:paraId="1C6B0B60" w14:textId="77777777" w:rsidTr="00C46C1F">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A400EC6" w14:textId="77777777" w:rsidR="000D7985" w:rsidRPr="005C5931" w:rsidRDefault="000D7985" w:rsidP="00C46C1F">
            <w:pPr>
              <w:rPr>
                <w:rFonts w:ascii="Times New Roman" w:hAnsi="Times New Roman"/>
                <w:color w:val="000000"/>
                <w:sz w:val="24"/>
                <w:szCs w:val="24"/>
              </w:rPr>
            </w:pP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3683A67C" w14:textId="77777777" w:rsidR="000D7985" w:rsidRPr="005C5931" w:rsidRDefault="000D7985" w:rsidP="00C46C1F">
            <w:pPr>
              <w:spacing w:after="0"/>
              <w:ind w:left="37"/>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Модуль</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396B3BE" w14:textId="77777777" w:rsidR="000D7985" w:rsidRPr="005C5931" w:rsidRDefault="000D7985" w:rsidP="00C46C1F">
            <w:pPr>
              <w:spacing w:after="0"/>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Курсы, группы</w:t>
            </w: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77A71E9" w14:textId="77777777" w:rsidR="000D7985" w:rsidRPr="005C5931" w:rsidRDefault="000D7985" w:rsidP="00C46C1F">
            <w:pPr>
              <w:spacing w:after="0"/>
              <w:ind w:left="52"/>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 xml:space="preserve">Сроки </w:t>
            </w: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2F70FB72" w14:textId="77777777" w:rsidR="000D7985" w:rsidRPr="005C5931" w:rsidRDefault="000D7985" w:rsidP="00C46C1F">
            <w:pPr>
              <w:spacing w:after="0"/>
              <w:ind w:left="61"/>
              <w:rPr>
                <w:rFonts w:ascii="Times New Roman" w:hAnsi="Times New Roman"/>
                <w:color w:val="000000"/>
                <w:sz w:val="24"/>
                <w:szCs w:val="24"/>
                <w:lang w:val="en-US"/>
              </w:rPr>
            </w:pPr>
            <w:r w:rsidRPr="005C5931">
              <w:rPr>
                <w:rFonts w:ascii="Times New Roman" w:hAnsi="Times New Roman"/>
                <w:color w:val="000000"/>
                <w:sz w:val="24"/>
                <w:szCs w:val="24"/>
                <w:lang w:val="en-US"/>
              </w:rPr>
              <w:t>Ответственные</w:t>
            </w:r>
          </w:p>
        </w:tc>
      </w:tr>
      <w:tr w:rsidR="000D7985" w:rsidRPr="005C5931" w14:paraId="505BA7C6" w14:textId="77777777" w:rsidTr="00C46C1F">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1A015E0" w14:textId="77777777" w:rsidR="000D7985" w:rsidRPr="005C5931" w:rsidRDefault="000D7985" w:rsidP="00C46C1F">
            <w:pPr>
              <w:rPr>
                <w:rFonts w:ascii="Times New Roman" w:hAnsi="Times New Roman"/>
                <w:color w:val="000000"/>
                <w:sz w:val="24"/>
                <w:szCs w:val="24"/>
                <w:lang w:val="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05740E77" w14:textId="77777777" w:rsidR="000D7985" w:rsidRPr="005C5931" w:rsidRDefault="000D7985" w:rsidP="00C46C1F">
            <w:pPr>
              <w:spacing w:after="0"/>
              <w:ind w:left="29"/>
              <w:rPr>
                <w:rFonts w:ascii="Times New Roman" w:hAnsi="Times New Roman"/>
                <w:color w:val="000000"/>
                <w:sz w:val="24"/>
                <w:szCs w:val="24"/>
                <w:lang w:val="en-US"/>
              </w:rPr>
            </w:pPr>
            <w:r w:rsidRPr="005C5931">
              <w:rPr>
                <w:rFonts w:ascii="Times New Roman" w:hAnsi="Times New Roman"/>
                <w:color w:val="000000"/>
                <w:sz w:val="24"/>
                <w:szCs w:val="24"/>
                <w:lang w:val="en-US"/>
              </w:rPr>
              <w:t>1. Образовательная деятельность</w:t>
            </w:r>
          </w:p>
        </w:tc>
      </w:tr>
      <w:tr w:rsidR="000D7985" w:rsidRPr="005C5931" w14:paraId="52906A9C" w14:textId="77777777" w:rsidTr="00C46C1F">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74027C6" w14:textId="77777777" w:rsidR="000D7985" w:rsidRPr="005C5931" w:rsidRDefault="000D7985" w:rsidP="00C46C1F">
            <w:pPr>
              <w:spacing w:after="0"/>
              <w:ind w:left="36"/>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2342D6C2" w14:textId="77777777" w:rsidR="000D7985" w:rsidRPr="005C5931" w:rsidRDefault="000D7985" w:rsidP="00C46C1F">
            <w:pPr>
              <w:rPr>
                <w:rFonts w:ascii="Times New Roman" w:hAnsi="Times New Roman"/>
                <w:color w:val="000000"/>
                <w:sz w:val="24"/>
                <w:szCs w:val="24"/>
                <w:lang w:val="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5635A5AB" w14:textId="77777777" w:rsidR="000D7985" w:rsidRPr="005C5931" w:rsidRDefault="000D7985" w:rsidP="00C46C1F">
            <w:pPr>
              <w:rPr>
                <w:rFonts w:ascii="Times New Roman" w:hAnsi="Times New Roman"/>
                <w:color w:val="000000"/>
                <w:sz w:val="24"/>
                <w:szCs w:val="24"/>
                <w:lang w:val="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63217F1D"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17166E41" w14:textId="77777777" w:rsidR="000D7985" w:rsidRPr="005C5931" w:rsidRDefault="000D7985" w:rsidP="00C46C1F">
            <w:pPr>
              <w:rPr>
                <w:rFonts w:ascii="Times New Roman" w:hAnsi="Times New Roman"/>
                <w:color w:val="000000"/>
                <w:sz w:val="24"/>
                <w:szCs w:val="24"/>
                <w:lang w:val="en-US"/>
              </w:rPr>
            </w:pPr>
          </w:p>
        </w:tc>
      </w:tr>
      <w:tr w:rsidR="000D7985" w:rsidRPr="005C5931" w14:paraId="6A80F094" w14:textId="77777777" w:rsidTr="00C46C1F">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956C8F4" w14:textId="77777777" w:rsidR="000D7985" w:rsidRPr="005C5931" w:rsidRDefault="000D7985" w:rsidP="00C46C1F">
            <w:pPr>
              <w:rPr>
                <w:rFonts w:ascii="Times New Roman" w:hAnsi="Times New Roman"/>
                <w:color w:val="000000"/>
                <w:sz w:val="24"/>
                <w:szCs w:val="24"/>
                <w:lang w:val="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6167E9CB" w14:textId="77777777" w:rsidR="000D7985" w:rsidRPr="005C5931" w:rsidRDefault="000D7985" w:rsidP="00C46C1F">
            <w:pPr>
              <w:spacing w:after="0"/>
              <w:ind w:left="14"/>
              <w:rPr>
                <w:rFonts w:ascii="Times New Roman" w:hAnsi="Times New Roman"/>
                <w:color w:val="000000"/>
                <w:sz w:val="24"/>
                <w:szCs w:val="24"/>
                <w:lang w:val="en-US"/>
              </w:rPr>
            </w:pPr>
            <w:r w:rsidRPr="005C5931">
              <w:rPr>
                <w:rFonts w:ascii="Times New Roman" w:hAnsi="Times New Roman"/>
                <w:color w:val="000000"/>
                <w:sz w:val="24"/>
                <w:szCs w:val="24"/>
                <w:lang w:val="en-US"/>
              </w:rPr>
              <w:t>2. Кураторство</w:t>
            </w:r>
          </w:p>
        </w:tc>
      </w:tr>
      <w:tr w:rsidR="000D7985" w:rsidRPr="005C5931" w14:paraId="32BA2D74" w14:textId="77777777" w:rsidTr="00C46C1F">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F9A43D1" w14:textId="77777777" w:rsidR="000D7985" w:rsidRPr="005C5931" w:rsidRDefault="000D7985" w:rsidP="00C46C1F">
            <w:pPr>
              <w:spacing w:after="0"/>
              <w:ind w:left="29"/>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0C2891E7" w14:textId="77777777" w:rsidR="000D7985" w:rsidRPr="005C5931" w:rsidRDefault="000D7985" w:rsidP="00C46C1F">
            <w:pPr>
              <w:rPr>
                <w:rFonts w:ascii="Times New Roman" w:hAnsi="Times New Roman"/>
                <w:color w:val="000000"/>
                <w:sz w:val="24"/>
                <w:szCs w:val="24"/>
                <w:lang w:val="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0B7210D4" w14:textId="77777777" w:rsidR="000D7985" w:rsidRPr="005C5931" w:rsidRDefault="000D7985" w:rsidP="00C46C1F">
            <w:pPr>
              <w:rPr>
                <w:rFonts w:ascii="Times New Roman" w:hAnsi="Times New Roman"/>
                <w:color w:val="000000"/>
                <w:sz w:val="24"/>
                <w:szCs w:val="24"/>
                <w:lang w:val="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1FC5A8D"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392A9C47" w14:textId="77777777" w:rsidR="000D7985" w:rsidRPr="005C5931" w:rsidRDefault="000D7985" w:rsidP="00C46C1F">
            <w:pPr>
              <w:rPr>
                <w:rFonts w:ascii="Times New Roman" w:hAnsi="Times New Roman"/>
                <w:color w:val="000000"/>
                <w:sz w:val="24"/>
                <w:szCs w:val="24"/>
                <w:lang w:val="en-US"/>
              </w:rPr>
            </w:pPr>
          </w:p>
        </w:tc>
      </w:tr>
      <w:tr w:rsidR="000D7985" w:rsidRPr="005C5931" w14:paraId="5510961B" w14:textId="77777777" w:rsidTr="00C46C1F">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B6E96EE" w14:textId="77777777" w:rsidR="000D7985" w:rsidRPr="005C5931" w:rsidRDefault="000D7985" w:rsidP="00C46C1F">
            <w:pPr>
              <w:rPr>
                <w:rFonts w:ascii="Times New Roman" w:hAnsi="Times New Roman"/>
                <w:color w:val="000000"/>
                <w:sz w:val="24"/>
                <w:szCs w:val="24"/>
                <w:lang w:val="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4CA0EF7E" w14:textId="77777777" w:rsidR="000D7985" w:rsidRPr="005C5931" w:rsidRDefault="000D7985" w:rsidP="00C46C1F">
            <w:pPr>
              <w:spacing w:after="0"/>
              <w:ind w:left="14"/>
              <w:rPr>
                <w:rFonts w:ascii="Times New Roman" w:hAnsi="Times New Roman"/>
                <w:color w:val="000000"/>
                <w:sz w:val="24"/>
                <w:szCs w:val="24"/>
                <w:lang w:val="en-US"/>
              </w:rPr>
            </w:pPr>
            <w:r w:rsidRPr="005C5931">
              <w:rPr>
                <w:rFonts w:ascii="Times New Roman" w:hAnsi="Times New Roman"/>
                <w:color w:val="000000"/>
                <w:sz w:val="24"/>
                <w:szCs w:val="24"/>
              </w:rPr>
              <w:t>3.</w:t>
            </w:r>
            <w:r w:rsidRPr="005C5931">
              <w:rPr>
                <w:rFonts w:ascii="Times New Roman" w:hAnsi="Times New Roman"/>
                <w:color w:val="000000"/>
                <w:sz w:val="24"/>
                <w:szCs w:val="24"/>
                <w:lang w:val="en-US"/>
              </w:rPr>
              <w:t xml:space="preserve"> Наставничество</w:t>
            </w:r>
          </w:p>
        </w:tc>
      </w:tr>
      <w:tr w:rsidR="000D7985" w:rsidRPr="005C5931" w14:paraId="3948E53A" w14:textId="77777777" w:rsidTr="00C46C1F">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85B61C5" w14:textId="77777777" w:rsidR="000D7985" w:rsidRPr="005C5931" w:rsidRDefault="000D7985" w:rsidP="00C46C1F">
            <w:pPr>
              <w:spacing w:after="0"/>
              <w:ind w:left="14"/>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64C2CC35" w14:textId="77777777" w:rsidR="000D7985" w:rsidRPr="005C5931" w:rsidRDefault="000D7985" w:rsidP="00C46C1F">
            <w:pPr>
              <w:rPr>
                <w:rFonts w:ascii="Times New Roman" w:hAnsi="Times New Roman"/>
                <w:color w:val="000000"/>
                <w:sz w:val="24"/>
                <w:szCs w:val="24"/>
                <w:lang w:val="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0210105" w14:textId="77777777" w:rsidR="000D7985" w:rsidRPr="005C5931" w:rsidRDefault="000D7985" w:rsidP="00C46C1F">
            <w:pPr>
              <w:rPr>
                <w:rFonts w:ascii="Times New Roman" w:hAnsi="Times New Roman"/>
                <w:color w:val="000000"/>
                <w:sz w:val="24"/>
                <w:szCs w:val="24"/>
                <w:lang w:val="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D30E8A5"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4859D4E3" w14:textId="77777777" w:rsidR="000D7985" w:rsidRPr="005C5931" w:rsidRDefault="000D7985" w:rsidP="00C46C1F">
            <w:pPr>
              <w:rPr>
                <w:rFonts w:ascii="Times New Roman" w:hAnsi="Times New Roman"/>
                <w:color w:val="000000"/>
                <w:sz w:val="24"/>
                <w:szCs w:val="24"/>
                <w:lang w:val="en-US"/>
              </w:rPr>
            </w:pPr>
          </w:p>
        </w:tc>
      </w:tr>
      <w:tr w:rsidR="000D7985" w:rsidRPr="005C5931" w14:paraId="1450CF09" w14:textId="77777777" w:rsidTr="00C46C1F">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C8EB6F7" w14:textId="77777777" w:rsidR="000D7985" w:rsidRPr="005C5931" w:rsidRDefault="000D7985" w:rsidP="00C46C1F">
            <w:pPr>
              <w:rPr>
                <w:rFonts w:ascii="Times New Roman" w:hAnsi="Times New Roman"/>
                <w:color w:val="000000"/>
                <w:sz w:val="24"/>
                <w:szCs w:val="24"/>
                <w:lang w:val="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4A0DF3DA" w14:textId="77777777" w:rsidR="000D7985" w:rsidRPr="005C5931" w:rsidRDefault="000D7985" w:rsidP="00C46C1F">
            <w:pPr>
              <w:spacing w:after="0"/>
              <w:ind w:firstLine="7"/>
              <w:rPr>
                <w:rFonts w:ascii="Times New Roman" w:hAnsi="Times New Roman"/>
                <w:color w:val="000000"/>
                <w:sz w:val="24"/>
                <w:szCs w:val="24"/>
              </w:rPr>
            </w:pPr>
            <w:r w:rsidRPr="005C5931">
              <w:rPr>
                <w:rFonts w:ascii="Times New Roman" w:hAnsi="Times New Roman"/>
                <w:color w:val="000000"/>
                <w:sz w:val="24"/>
                <w:szCs w:val="24"/>
              </w:rPr>
              <w:t>4. Основные воспитательные мероприятия в образовательной организации, реализующей программы СПО</w:t>
            </w:r>
          </w:p>
        </w:tc>
      </w:tr>
      <w:tr w:rsidR="000D7985" w:rsidRPr="005C5931" w14:paraId="38B59B82" w14:textId="77777777" w:rsidTr="00C46C1F">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B2341C4" w14:textId="77777777" w:rsidR="000D7985" w:rsidRPr="005C5931" w:rsidRDefault="000D7985" w:rsidP="00C46C1F">
            <w:pPr>
              <w:spacing w:after="0"/>
              <w:ind w:left="14"/>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129EF092" w14:textId="77777777" w:rsidR="000D7985" w:rsidRPr="005C5931" w:rsidRDefault="000D7985" w:rsidP="00C46C1F">
            <w:pPr>
              <w:rPr>
                <w:rFonts w:ascii="Times New Roman" w:hAnsi="Times New Roman"/>
                <w:color w:val="000000"/>
                <w:sz w:val="24"/>
                <w:szCs w:val="24"/>
                <w:lang w:val="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67FC7F5" w14:textId="77777777" w:rsidR="000D7985" w:rsidRPr="005C5931" w:rsidRDefault="000D7985" w:rsidP="00C46C1F">
            <w:pPr>
              <w:rPr>
                <w:rFonts w:ascii="Times New Roman" w:hAnsi="Times New Roman"/>
                <w:color w:val="000000"/>
                <w:sz w:val="24"/>
                <w:szCs w:val="24"/>
                <w:lang w:val="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F2707AE"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375E537C" w14:textId="77777777" w:rsidR="000D7985" w:rsidRPr="005C5931" w:rsidRDefault="000D7985" w:rsidP="00C46C1F">
            <w:pPr>
              <w:rPr>
                <w:rFonts w:ascii="Times New Roman" w:hAnsi="Times New Roman"/>
                <w:color w:val="000000"/>
                <w:sz w:val="24"/>
                <w:szCs w:val="24"/>
                <w:lang w:val="en-US"/>
              </w:rPr>
            </w:pPr>
          </w:p>
        </w:tc>
      </w:tr>
      <w:tr w:rsidR="000D7985" w:rsidRPr="005C5931" w14:paraId="7447003D" w14:textId="77777777" w:rsidTr="00C46C1F">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A1B8D70" w14:textId="77777777" w:rsidR="000D7985" w:rsidRPr="005C5931" w:rsidRDefault="000D7985" w:rsidP="00C46C1F">
            <w:pPr>
              <w:rPr>
                <w:rFonts w:ascii="Times New Roman" w:hAnsi="Times New Roman"/>
                <w:color w:val="000000"/>
                <w:sz w:val="24"/>
                <w:szCs w:val="24"/>
                <w:lang w:val="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7E0DD8E7" w14:textId="77777777" w:rsidR="000D7985" w:rsidRPr="005C5931" w:rsidRDefault="000D7985" w:rsidP="00C46C1F">
            <w:pPr>
              <w:spacing w:after="0"/>
              <w:ind w:left="14"/>
              <w:rPr>
                <w:rFonts w:ascii="Times New Roman" w:hAnsi="Times New Roman"/>
                <w:color w:val="000000"/>
                <w:sz w:val="24"/>
                <w:szCs w:val="24"/>
                <w:lang w:val="en-US"/>
              </w:rPr>
            </w:pPr>
            <w:r w:rsidRPr="005C5931">
              <w:rPr>
                <w:rFonts w:ascii="Times New Roman" w:hAnsi="Times New Roman"/>
                <w:color w:val="000000"/>
                <w:sz w:val="24"/>
                <w:szCs w:val="24"/>
                <w:lang w:val="en-US"/>
              </w:rPr>
              <w:t>5. Организация предметно-пространственной среды</w:t>
            </w:r>
          </w:p>
        </w:tc>
      </w:tr>
    </w:tbl>
    <w:p w14:paraId="62E11AC5" w14:textId="77777777" w:rsidR="000D7985" w:rsidRPr="00EF062D" w:rsidRDefault="000D7985" w:rsidP="000D7985">
      <w:pPr>
        <w:spacing w:after="0"/>
        <w:ind w:left="-1188" w:right="183"/>
        <w:rPr>
          <w:rFonts w:ascii="Times New Roman" w:hAnsi="Times New Roman"/>
          <w:color w:val="000000"/>
          <w:sz w:val="24"/>
          <w:lang w:val="en-US"/>
        </w:rPr>
      </w:pPr>
    </w:p>
    <w:tbl>
      <w:tblPr>
        <w:tblW w:w="9411" w:type="dxa"/>
        <w:tblInd w:w="-58" w:type="dxa"/>
        <w:tblLayout w:type="fixed"/>
        <w:tblCellMar>
          <w:top w:w="39" w:type="dxa"/>
          <w:right w:w="115" w:type="dxa"/>
        </w:tblCellMar>
        <w:tblLook w:val="04A0" w:firstRow="1" w:lastRow="0" w:firstColumn="1" w:lastColumn="0" w:noHBand="0" w:noVBand="1"/>
      </w:tblPr>
      <w:tblGrid>
        <w:gridCol w:w="439"/>
        <w:gridCol w:w="4663"/>
        <w:gridCol w:w="1281"/>
        <w:gridCol w:w="1267"/>
        <w:gridCol w:w="1761"/>
      </w:tblGrid>
      <w:tr w:rsidR="000D7985" w:rsidRPr="005C5931" w14:paraId="74915EC2" w14:textId="77777777" w:rsidTr="00C46C1F">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0CCE615" w14:textId="77777777" w:rsidR="000D7985" w:rsidRPr="005C5931" w:rsidRDefault="000D7985" w:rsidP="00C46C1F">
            <w:pPr>
              <w:spacing w:after="0"/>
              <w:ind w:right="14"/>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FA3B0C1"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5C0E981"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4CACA6A"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42C40219" w14:textId="77777777" w:rsidR="000D7985" w:rsidRPr="005C5931" w:rsidRDefault="000D7985" w:rsidP="00C46C1F">
            <w:pPr>
              <w:rPr>
                <w:rFonts w:ascii="Times New Roman" w:hAnsi="Times New Roman"/>
                <w:color w:val="000000"/>
                <w:sz w:val="24"/>
                <w:szCs w:val="24"/>
                <w:lang w:val="en-US"/>
              </w:rPr>
            </w:pPr>
          </w:p>
        </w:tc>
      </w:tr>
      <w:tr w:rsidR="000D7985" w:rsidRPr="005C5931" w14:paraId="1769BA40" w14:textId="77777777" w:rsidTr="00C46C1F">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7ED24FA"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2FB03EE6" w14:textId="77777777" w:rsidR="000D7985" w:rsidRPr="005C5931" w:rsidRDefault="000D7985" w:rsidP="00C46C1F">
            <w:pPr>
              <w:spacing w:after="0"/>
              <w:rPr>
                <w:rFonts w:ascii="Times New Roman" w:hAnsi="Times New Roman"/>
                <w:color w:val="000000"/>
                <w:sz w:val="24"/>
                <w:szCs w:val="24"/>
              </w:rPr>
            </w:pPr>
            <w:r w:rsidRPr="005C5931">
              <w:rPr>
                <w:rFonts w:ascii="Times New Roman" w:hAnsi="Times New Roman"/>
                <w:color w:val="000000"/>
                <w:sz w:val="24"/>
                <w:szCs w:val="24"/>
              </w:rPr>
              <w:t>6. Взаимодействие с родителями (законными представителями)</w:t>
            </w:r>
          </w:p>
        </w:tc>
      </w:tr>
      <w:tr w:rsidR="000D7985" w:rsidRPr="005C5931" w14:paraId="3F628EEB" w14:textId="77777777" w:rsidTr="00C46C1F">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E1AE1AC" w14:textId="77777777" w:rsidR="000D7985" w:rsidRPr="005C5931" w:rsidRDefault="000D7985" w:rsidP="00C46C1F">
            <w:pPr>
              <w:spacing w:after="0"/>
              <w:ind w:right="7"/>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85054B4"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CCE79B2"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81F88B0"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4CCBBEC6" w14:textId="77777777" w:rsidR="000D7985" w:rsidRPr="005C5931" w:rsidRDefault="000D7985" w:rsidP="00C46C1F">
            <w:pPr>
              <w:rPr>
                <w:rFonts w:ascii="Times New Roman" w:hAnsi="Times New Roman"/>
                <w:color w:val="000000"/>
                <w:sz w:val="24"/>
                <w:szCs w:val="24"/>
                <w:lang w:val="en-US"/>
              </w:rPr>
            </w:pPr>
          </w:p>
        </w:tc>
      </w:tr>
      <w:tr w:rsidR="000D7985" w:rsidRPr="005C5931" w14:paraId="0A3006F8" w14:textId="77777777" w:rsidTr="00C46C1F">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31190CF"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13ED1AF6" w14:textId="77777777" w:rsidR="000D7985" w:rsidRPr="005C5931" w:rsidRDefault="000D7985" w:rsidP="00C46C1F">
            <w:pPr>
              <w:spacing w:after="0"/>
              <w:rPr>
                <w:rFonts w:ascii="Times New Roman" w:hAnsi="Times New Roman"/>
                <w:color w:val="000000"/>
                <w:sz w:val="24"/>
                <w:szCs w:val="24"/>
                <w:lang w:val="en-US"/>
              </w:rPr>
            </w:pPr>
            <w:r w:rsidRPr="005C5931">
              <w:rPr>
                <w:rFonts w:ascii="Times New Roman" w:hAnsi="Times New Roman"/>
                <w:color w:val="000000"/>
                <w:sz w:val="24"/>
                <w:szCs w:val="24"/>
                <w:lang w:val="en-US"/>
              </w:rPr>
              <w:t>7. Самоуправление</w:t>
            </w:r>
          </w:p>
        </w:tc>
      </w:tr>
      <w:tr w:rsidR="000D7985" w:rsidRPr="005C5931" w14:paraId="388017D6" w14:textId="77777777" w:rsidTr="00C46C1F">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F880306" w14:textId="77777777" w:rsidR="000D7985" w:rsidRPr="005C5931" w:rsidRDefault="000D7985" w:rsidP="00C46C1F">
            <w:pPr>
              <w:spacing w:after="0"/>
              <w:ind w:right="7"/>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FE90074"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8C344F9"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639CE56"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62AD96D3" w14:textId="77777777" w:rsidR="000D7985" w:rsidRPr="005C5931" w:rsidRDefault="000D7985" w:rsidP="00C46C1F">
            <w:pPr>
              <w:rPr>
                <w:rFonts w:ascii="Times New Roman" w:hAnsi="Times New Roman"/>
                <w:color w:val="000000"/>
                <w:sz w:val="24"/>
                <w:szCs w:val="24"/>
                <w:lang w:val="en-US"/>
              </w:rPr>
            </w:pPr>
          </w:p>
        </w:tc>
      </w:tr>
      <w:tr w:rsidR="000D7985" w:rsidRPr="005C5931" w14:paraId="36C0E64B" w14:textId="77777777" w:rsidTr="00C46C1F">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51F37E6"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39B02D26" w14:textId="77777777" w:rsidR="000D7985" w:rsidRPr="005C5931" w:rsidRDefault="000D7985" w:rsidP="00C46C1F">
            <w:pPr>
              <w:spacing w:after="0"/>
              <w:ind w:left="14"/>
              <w:rPr>
                <w:rFonts w:ascii="Times New Roman" w:hAnsi="Times New Roman"/>
                <w:color w:val="000000"/>
                <w:sz w:val="24"/>
                <w:szCs w:val="24"/>
                <w:lang w:val="en-US"/>
              </w:rPr>
            </w:pPr>
            <w:r w:rsidRPr="005C5931">
              <w:rPr>
                <w:rFonts w:ascii="Times New Roman" w:hAnsi="Times New Roman"/>
                <w:color w:val="000000"/>
                <w:sz w:val="24"/>
                <w:szCs w:val="24"/>
                <w:lang w:val="en-US"/>
              </w:rPr>
              <w:t>8. Профилактика и безопасность</w:t>
            </w:r>
          </w:p>
        </w:tc>
      </w:tr>
      <w:tr w:rsidR="000D7985" w:rsidRPr="005C5931" w14:paraId="17F0EFC2" w14:textId="77777777" w:rsidTr="00C46C1F">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14F9CC5" w14:textId="77777777" w:rsidR="000D7985" w:rsidRPr="005C5931" w:rsidRDefault="000D7985" w:rsidP="00C46C1F">
            <w:pPr>
              <w:spacing w:after="0"/>
              <w:ind w:left="7"/>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63DFD06"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3207F49"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0BFDE85"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3BC88DB3" w14:textId="77777777" w:rsidR="000D7985" w:rsidRPr="005C5931" w:rsidRDefault="000D7985" w:rsidP="00C46C1F">
            <w:pPr>
              <w:rPr>
                <w:rFonts w:ascii="Times New Roman" w:hAnsi="Times New Roman"/>
                <w:color w:val="000000"/>
                <w:sz w:val="24"/>
                <w:szCs w:val="24"/>
                <w:lang w:val="en-US"/>
              </w:rPr>
            </w:pPr>
          </w:p>
        </w:tc>
      </w:tr>
      <w:tr w:rsidR="000D7985" w:rsidRPr="005C5931" w14:paraId="12CA83B4" w14:textId="77777777" w:rsidTr="00C46C1F">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12AB641"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2E9E87BF" w14:textId="77777777" w:rsidR="000D7985" w:rsidRPr="005C5931" w:rsidRDefault="000D7985" w:rsidP="00C46C1F">
            <w:pPr>
              <w:spacing w:after="0"/>
              <w:ind w:left="7"/>
              <w:rPr>
                <w:rFonts w:ascii="Times New Roman" w:hAnsi="Times New Roman"/>
                <w:color w:val="000000"/>
                <w:sz w:val="24"/>
                <w:szCs w:val="24"/>
              </w:rPr>
            </w:pPr>
            <w:r w:rsidRPr="005C5931">
              <w:rPr>
                <w:rFonts w:ascii="Times New Roman" w:hAnsi="Times New Roman"/>
                <w:color w:val="000000"/>
                <w:sz w:val="24"/>
                <w:szCs w:val="24"/>
              </w:rPr>
              <w:t>9. Социальное партнёрство и участие работодателей</w:t>
            </w:r>
          </w:p>
        </w:tc>
      </w:tr>
      <w:tr w:rsidR="000D7985" w:rsidRPr="005C5931" w14:paraId="2032713C" w14:textId="77777777" w:rsidTr="00C46C1F">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E2B57A5" w14:textId="77777777" w:rsidR="000D7985" w:rsidRPr="005C5931" w:rsidRDefault="000D7985" w:rsidP="00C46C1F">
            <w:pPr>
              <w:spacing w:after="0"/>
              <w:ind w:left="14"/>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FCE4B2D"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826EF78"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8BD7435"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771FF622" w14:textId="77777777" w:rsidR="000D7985" w:rsidRPr="005C5931" w:rsidRDefault="000D7985" w:rsidP="00C46C1F">
            <w:pPr>
              <w:rPr>
                <w:rFonts w:ascii="Times New Roman" w:hAnsi="Times New Roman"/>
                <w:color w:val="000000"/>
                <w:sz w:val="24"/>
                <w:szCs w:val="24"/>
                <w:lang w:val="en-US"/>
              </w:rPr>
            </w:pPr>
          </w:p>
        </w:tc>
      </w:tr>
      <w:tr w:rsidR="000D7985" w:rsidRPr="005C5931" w14:paraId="58A83DFA" w14:textId="77777777" w:rsidTr="00C46C1F">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A2EE071"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03651A22" w14:textId="77777777" w:rsidR="000D7985" w:rsidRPr="005C5931" w:rsidRDefault="000D7985" w:rsidP="00C46C1F">
            <w:pPr>
              <w:spacing w:after="0"/>
              <w:ind w:left="29"/>
              <w:rPr>
                <w:rFonts w:ascii="Times New Roman" w:hAnsi="Times New Roman"/>
                <w:color w:val="000000"/>
                <w:sz w:val="24"/>
                <w:szCs w:val="24"/>
              </w:rPr>
            </w:pPr>
            <w:r w:rsidRPr="005C5931">
              <w:rPr>
                <w:rFonts w:ascii="Times New Roman" w:hAnsi="Times New Roman"/>
                <w:color w:val="000000"/>
                <w:sz w:val="24"/>
                <w:szCs w:val="24"/>
              </w:rPr>
              <w:t>10. Профессиональное развитие, адаптация и трудоустройство</w:t>
            </w:r>
          </w:p>
        </w:tc>
      </w:tr>
      <w:tr w:rsidR="000D7985" w:rsidRPr="005C5931" w14:paraId="0BCDB222" w14:textId="77777777" w:rsidTr="00C46C1F">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95E7F6E" w14:textId="77777777" w:rsidR="000D7985" w:rsidRPr="005C5931" w:rsidRDefault="000D7985" w:rsidP="00C46C1F">
            <w:pPr>
              <w:spacing w:after="0"/>
              <w:ind w:left="22"/>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94B701C"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E18B125"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450C384"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69696828" w14:textId="77777777" w:rsidR="000D7985" w:rsidRPr="005C5931" w:rsidRDefault="000D7985" w:rsidP="00C46C1F">
            <w:pPr>
              <w:rPr>
                <w:rFonts w:ascii="Times New Roman" w:hAnsi="Times New Roman"/>
                <w:color w:val="000000"/>
                <w:sz w:val="24"/>
                <w:szCs w:val="24"/>
                <w:lang w:val="en-US"/>
              </w:rPr>
            </w:pPr>
          </w:p>
        </w:tc>
      </w:tr>
      <w:tr w:rsidR="000D7985" w:rsidRPr="005C5931" w14:paraId="666ED5A9" w14:textId="77777777" w:rsidTr="00C46C1F">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D376F88"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02BEA28E" w14:textId="77777777" w:rsidR="000D7985" w:rsidRPr="005C5931" w:rsidRDefault="000D7985" w:rsidP="00C46C1F">
            <w:pPr>
              <w:spacing w:after="0"/>
              <w:ind w:left="29"/>
              <w:rPr>
                <w:rFonts w:ascii="Times New Roman" w:hAnsi="Times New Roman"/>
                <w:color w:val="000000"/>
                <w:sz w:val="24"/>
                <w:szCs w:val="24"/>
                <w:lang w:val="en-US"/>
              </w:rPr>
            </w:pPr>
            <w:r w:rsidRPr="005C5931">
              <w:rPr>
                <w:rFonts w:ascii="Times New Roman" w:hAnsi="Times New Roman"/>
                <w:color w:val="000000"/>
                <w:sz w:val="24"/>
                <w:szCs w:val="24"/>
                <w:lang w:val="en-US"/>
              </w:rPr>
              <w:t xml:space="preserve">11. </w:t>
            </w:r>
            <w:r w:rsidRPr="005C5931">
              <w:rPr>
                <w:rFonts w:ascii="Times New Roman" w:hAnsi="Times New Roman"/>
                <w:i/>
                <w:iCs/>
                <w:color w:val="000000"/>
                <w:sz w:val="24"/>
                <w:szCs w:val="24"/>
                <w:lang w:val="en-US"/>
              </w:rPr>
              <w:t>Дополнительный модуль «Студенческие медиа»</w:t>
            </w:r>
          </w:p>
        </w:tc>
      </w:tr>
      <w:tr w:rsidR="000D7985" w:rsidRPr="005C5931" w14:paraId="769B1E66" w14:textId="77777777" w:rsidTr="00C46C1F">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5079774" w14:textId="77777777" w:rsidR="000D7985" w:rsidRPr="005C5931" w:rsidRDefault="000D7985" w:rsidP="00C46C1F">
            <w:pPr>
              <w:spacing w:after="0"/>
              <w:ind w:left="22"/>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F4A0C90"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6D0DED4"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6016825"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2F053A52" w14:textId="77777777" w:rsidR="000D7985" w:rsidRPr="005C5931" w:rsidRDefault="000D7985" w:rsidP="00C46C1F">
            <w:pPr>
              <w:rPr>
                <w:rFonts w:ascii="Times New Roman" w:hAnsi="Times New Roman"/>
                <w:color w:val="000000"/>
                <w:sz w:val="24"/>
                <w:szCs w:val="24"/>
                <w:lang w:val="en-US"/>
              </w:rPr>
            </w:pPr>
          </w:p>
        </w:tc>
      </w:tr>
      <w:tr w:rsidR="000D7985" w:rsidRPr="005C5931" w14:paraId="2A64F0E4" w14:textId="77777777" w:rsidTr="00C46C1F">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7EA1B41"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2B244B2E" w14:textId="77777777" w:rsidR="000D7985" w:rsidRPr="005C5931" w:rsidRDefault="000D7985" w:rsidP="00C46C1F">
            <w:pPr>
              <w:spacing w:after="0"/>
              <w:ind w:left="29"/>
              <w:rPr>
                <w:rFonts w:ascii="Times New Roman" w:hAnsi="Times New Roman"/>
                <w:color w:val="000000"/>
                <w:sz w:val="24"/>
                <w:szCs w:val="24"/>
              </w:rPr>
            </w:pPr>
            <w:r w:rsidRPr="005C5931">
              <w:rPr>
                <w:rFonts w:ascii="Times New Roman" w:hAnsi="Times New Roman"/>
                <w:color w:val="000000"/>
                <w:sz w:val="24"/>
                <w:szCs w:val="24"/>
              </w:rPr>
              <w:t xml:space="preserve">12. </w:t>
            </w:r>
            <w:r w:rsidRPr="005C5931">
              <w:rPr>
                <w:rFonts w:ascii="Times New Roman" w:hAnsi="Times New Roman"/>
                <w:i/>
                <w:iCs/>
                <w:color w:val="000000"/>
                <w:sz w:val="24"/>
                <w:szCs w:val="24"/>
              </w:rPr>
              <w:t>Дополнительный модуль «Волонтерская и добровольческая деятельность</w:t>
            </w:r>
            <w:r w:rsidRPr="005C5931">
              <w:rPr>
                <w:rFonts w:ascii="Times New Roman" w:hAnsi="Times New Roman"/>
                <w:color w:val="000000"/>
                <w:sz w:val="24"/>
                <w:szCs w:val="24"/>
              </w:rPr>
              <w:t>»</w:t>
            </w:r>
          </w:p>
        </w:tc>
      </w:tr>
      <w:tr w:rsidR="000D7985" w:rsidRPr="005C5931" w14:paraId="334640A7" w14:textId="77777777" w:rsidTr="00C46C1F">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D7A11BF" w14:textId="77777777" w:rsidR="000D7985" w:rsidRPr="005C5931" w:rsidRDefault="000D7985" w:rsidP="00C46C1F">
            <w:pPr>
              <w:spacing w:after="0"/>
              <w:ind w:left="36"/>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F07D20F"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A126515"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EBCDC74"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1E621181" w14:textId="77777777" w:rsidR="000D7985" w:rsidRPr="005C5931" w:rsidRDefault="000D7985" w:rsidP="00C46C1F">
            <w:pPr>
              <w:rPr>
                <w:rFonts w:ascii="Times New Roman" w:hAnsi="Times New Roman"/>
                <w:color w:val="000000"/>
                <w:sz w:val="24"/>
                <w:szCs w:val="24"/>
                <w:lang w:val="en-US"/>
              </w:rPr>
            </w:pPr>
          </w:p>
        </w:tc>
      </w:tr>
      <w:tr w:rsidR="000D7985" w:rsidRPr="005C5931" w14:paraId="2CF08CEB" w14:textId="77777777" w:rsidTr="00C46C1F">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92B28C0" w14:textId="77777777" w:rsidR="000D7985" w:rsidRPr="005C5931" w:rsidRDefault="000D7985" w:rsidP="00C46C1F">
            <w:pPr>
              <w:rPr>
                <w:rFonts w:ascii="Times New Roman" w:hAnsi="Times New Roman"/>
                <w:color w:val="000000"/>
                <w:sz w:val="24"/>
                <w:szCs w:val="24"/>
                <w:lang w:val="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77C71EAB" w14:textId="77777777" w:rsidR="000D7985" w:rsidRPr="005C5931" w:rsidRDefault="000D7985" w:rsidP="00C46C1F">
            <w:pPr>
              <w:spacing w:after="0"/>
              <w:ind w:left="36"/>
              <w:rPr>
                <w:rFonts w:ascii="Times New Roman" w:hAnsi="Times New Roman"/>
                <w:color w:val="000000"/>
                <w:sz w:val="24"/>
                <w:szCs w:val="24"/>
              </w:rPr>
            </w:pPr>
            <w:r w:rsidRPr="005C5931">
              <w:rPr>
                <w:rFonts w:ascii="Times New Roman" w:hAnsi="Times New Roman"/>
                <w:color w:val="000000"/>
                <w:sz w:val="24"/>
                <w:szCs w:val="24"/>
              </w:rPr>
              <w:t xml:space="preserve">13. </w:t>
            </w:r>
            <w:r w:rsidRPr="005C5931">
              <w:rPr>
                <w:rFonts w:ascii="Times New Roman" w:hAnsi="Times New Roman"/>
                <w:i/>
                <w:iCs/>
                <w:color w:val="000000"/>
                <w:sz w:val="24"/>
                <w:szCs w:val="24"/>
              </w:rPr>
              <w:t>Дополнительный модуль «Студенческие спортивные клубы»</w:t>
            </w:r>
          </w:p>
        </w:tc>
      </w:tr>
      <w:tr w:rsidR="000D7985" w:rsidRPr="005C5931" w14:paraId="6F6150BD" w14:textId="77777777" w:rsidTr="00C46C1F">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35AE485" w14:textId="77777777" w:rsidR="000D7985" w:rsidRPr="005C5931" w:rsidRDefault="000D7985" w:rsidP="00C46C1F">
            <w:pPr>
              <w:spacing w:after="0"/>
              <w:ind w:left="36"/>
              <w:jc w:val="center"/>
              <w:rPr>
                <w:rFonts w:ascii="Times New Roman" w:hAnsi="Times New Roman"/>
                <w:color w:val="000000"/>
                <w:sz w:val="24"/>
                <w:szCs w:val="24"/>
                <w:lang w:val="en-US"/>
              </w:rPr>
            </w:pPr>
            <w:r w:rsidRPr="005C5931">
              <w:rPr>
                <w:rFonts w:ascii="Times New Roman" w:hAnsi="Times New Roman"/>
                <w:color w:val="000000"/>
                <w:sz w:val="24"/>
                <w:szCs w:val="24"/>
                <w:lang w:val="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0FD914A" w14:textId="77777777" w:rsidR="000D7985" w:rsidRPr="005C5931" w:rsidRDefault="000D7985" w:rsidP="00C46C1F">
            <w:pPr>
              <w:rPr>
                <w:rFonts w:ascii="Times New Roman" w:hAnsi="Times New Roman"/>
                <w:color w:val="000000"/>
                <w:sz w:val="24"/>
                <w:szCs w:val="24"/>
                <w:lang w:val="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ABBAEF4" w14:textId="77777777" w:rsidR="000D7985" w:rsidRPr="005C5931" w:rsidRDefault="000D7985" w:rsidP="00C46C1F">
            <w:pPr>
              <w:rPr>
                <w:rFonts w:ascii="Times New Roman" w:hAnsi="Times New Roman"/>
                <w:color w:val="000000"/>
                <w:sz w:val="24"/>
                <w:szCs w:val="24"/>
                <w:lang w:val="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D33B636" w14:textId="77777777" w:rsidR="000D7985" w:rsidRPr="005C5931" w:rsidRDefault="000D7985" w:rsidP="00C46C1F">
            <w:pPr>
              <w:rPr>
                <w:rFonts w:ascii="Times New Roman" w:hAnsi="Times New Roman"/>
                <w:color w:val="000000"/>
                <w:sz w:val="24"/>
                <w:szCs w:val="24"/>
                <w:lang w:val="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63E1FAD9" w14:textId="77777777" w:rsidR="000D7985" w:rsidRPr="005C5931" w:rsidRDefault="000D7985" w:rsidP="00C46C1F">
            <w:pPr>
              <w:rPr>
                <w:rFonts w:ascii="Times New Roman" w:hAnsi="Times New Roman"/>
                <w:color w:val="000000"/>
                <w:sz w:val="24"/>
                <w:szCs w:val="24"/>
                <w:lang w:val="en-US"/>
              </w:rPr>
            </w:pPr>
          </w:p>
        </w:tc>
      </w:tr>
    </w:tbl>
    <w:p w14:paraId="036350CF" w14:textId="77777777" w:rsidR="000D7985" w:rsidRPr="006E2F68" w:rsidRDefault="000D7985" w:rsidP="000D7985">
      <w:pPr>
        <w:spacing w:after="0"/>
        <w:jc w:val="right"/>
        <w:rPr>
          <w:rFonts w:ascii="Times New Roman" w:hAnsi="Times New Roman"/>
          <w:bCs/>
          <w:sz w:val="24"/>
          <w:szCs w:val="24"/>
        </w:rPr>
      </w:pPr>
      <w:r w:rsidRPr="006E2F68">
        <w:rPr>
          <w:rFonts w:ascii="Times New Roman" w:hAnsi="Times New Roman"/>
          <w:bCs/>
          <w:sz w:val="24"/>
          <w:szCs w:val="24"/>
        </w:rPr>
        <w:t xml:space="preserve"> </w:t>
      </w:r>
    </w:p>
    <w:p w14:paraId="141FC947" w14:textId="77777777" w:rsidR="000D7985" w:rsidRPr="00E615C3" w:rsidRDefault="000D7985" w:rsidP="000D7985">
      <w:pPr>
        <w:jc w:val="right"/>
        <w:rPr>
          <w:rFonts w:ascii="Times New Roman" w:hAnsi="Times New Roman"/>
          <w:bCs/>
          <w:sz w:val="24"/>
          <w:szCs w:val="24"/>
        </w:rPr>
      </w:pPr>
    </w:p>
    <w:p w14:paraId="2279657D" w14:textId="77777777" w:rsidR="000D7985" w:rsidRDefault="000D7985" w:rsidP="000D7985">
      <w:pPr>
        <w:spacing w:after="0"/>
        <w:jc w:val="right"/>
        <w:rPr>
          <w:rFonts w:ascii="Times New Roman" w:hAnsi="Times New Roman"/>
          <w:b/>
          <w:sz w:val="24"/>
          <w:szCs w:val="24"/>
        </w:rPr>
      </w:pPr>
    </w:p>
    <w:p w14:paraId="263724D5" w14:textId="77777777" w:rsidR="000D7985" w:rsidRDefault="000D7985" w:rsidP="000D7985">
      <w:pPr>
        <w:spacing w:after="0"/>
        <w:jc w:val="right"/>
        <w:rPr>
          <w:rFonts w:ascii="Times New Roman" w:hAnsi="Times New Roman"/>
          <w:b/>
          <w:sz w:val="24"/>
          <w:szCs w:val="24"/>
        </w:rPr>
      </w:pPr>
      <w:r>
        <w:rPr>
          <w:rFonts w:ascii="Times New Roman" w:hAnsi="Times New Roman"/>
          <w:b/>
          <w:sz w:val="24"/>
          <w:szCs w:val="24"/>
        </w:rPr>
        <w:br w:type="page"/>
      </w:r>
    </w:p>
    <w:p w14:paraId="2C8CD09A" w14:textId="77777777" w:rsidR="000D7985" w:rsidRPr="00814FCD" w:rsidRDefault="000D7985" w:rsidP="000D7985">
      <w:pPr>
        <w:spacing w:after="0"/>
        <w:jc w:val="right"/>
        <w:rPr>
          <w:rFonts w:ascii="Times New Roman" w:hAnsi="Times New Roman"/>
          <w:b/>
          <w:sz w:val="24"/>
          <w:szCs w:val="24"/>
        </w:rPr>
      </w:pPr>
      <w:r w:rsidRPr="00814FCD">
        <w:rPr>
          <w:rFonts w:ascii="Times New Roman" w:hAnsi="Times New Roman"/>
          <w:b/>
          <w:sz w:val="24"/>
          <w:szCs w:val="24"/>
        </w:rPr>
        <w:lastRenderedPageBreak/>
        <w:t xml:space="preserve">Приложение </w:t>
      </w:r>
      <w:r>
        <w:rPr>
          <w:rFonts w:ascii="Times New Roman" w:hAnsi="Times New Roman"/>
          <w:b/>
          <w:sz w:val="24"/>
          <w:szCs w:val="24"/>
        </w:rPr>
        <w:t>2</w:t>
      </w:r>
    </w:p>
    <w:p w14:paraId="312B79E4" w14:textId="77777777" w:rsidR="000D7985" w:rsidRPr="00814FCD" w:rsidRDefault="000D7985" w:rsidP="000D7985">
      <w:pPr>
        <w:spacing w:after="0"/>
        <w:rPr>
          <w:rFonts w:ascii="Times New Roman" w:hAnsi="Times New Roman"/>
          <w:b/>
          <w:i/>
          <w:sz w:val="24"/>
          <w:szCs w:val="24"/>
        </w:rPr>
      </w:pPr>
    </w:p>
    <w:p w14:paraId="6BEFE06A" w14:textId="77777777" w:rsidR="000D7985" w:rsidRPr="00814FCD" w:rsidRDefault="000D7985" w:rsidP="000D7985">
      <w:pPr>
        <w:spacing w:after="0" w:line="240" w:lineRule="auto"/>
        <w:jc w:val="center"/>
        <w:rPr>
          <w:rFonts w:ascii="Times New Roman" w:hAnsi="Times New Roman"/>
          <w:b/>
          <w:sz w:val="24"/>
          <w:szCs w:val="24"/>
        </w:rPr>
      </w:pPr>
      <w:r w:rsidRPr="00814FCD">
        <w:rPr>
          <w:rFonts w:ascii="Times New Roman" w:hAnsi="Times New Roman"/>
          <w:b/>
          <w:sz w:val="24"/>
          <w:szCs w:val="24"/>
        </w:rPr>
        <w:t xml:space="preserve"> ПРИМЕРНАЯ РАБОЧАЯ ПРОГРАММА ВОСПИТАНИЯ ПО </w:t>
      </w:r>
    </w:p>
    <w:p w14:paraId="6C813260" w14:textId="77777777" w:rsidR="000D7985" w:rsidRPr="00814FCD" w:rsidRDefault="000D7985" w:rsidP="000D7985">
      <w:pPr>
        <w:spacing w:after="0" w:line="240" w:lineRule="auto"/>
        <w:jc w:val="center"/>
        <w:rPr>
          <w:rFonts w:ascii="Times New Roman" w:hAnsi="Times New Roman"/>
          <w:b/>
          <w:sz w:val="24"/>
          <w:szCs w:val="24"/>
        </w:rPr>
      </w:pPr>
      <w:r w:rsidRPr="00814FCD">
        <w:rPr>
          <w:rFonts w:ascii="Times New Roman" w:hAnsi="Times New Roman"/>
          <w:b/>
          <w:sz w:val="24"/>
          <w:szCs w:val="24"/>
        </w:rPr>
        <w:t>СПЕЦИАЛЬНОСТИ УГПС</w:t>
      </w:r>
      <w:bookmarkStart w:id="81" w:name="_Hlk139539152"/>
      <w:r w:rsidRPr="00814FCD">
        <w:rPr>
          <w:rFonts w:ascii="Times New Roman" w:hAnsi="Times New Roman"/>
          <w:b/>
          <w:sz w:val="24"/>
          <w:szCs w:val="24"/>
        </w:rPr>
        <w:t xml:space="preserve"> </w:t>
      </w:r>
    </w:p>
    <w:bookmarkEnd w:id="81"/>
    <w:p w14:paraId="33766E0F" w14:textId="77777777" w:rsidR="000D7985" w:rsidRPr="00814FCD" w:rsidRDefault="000D7985" w:rsidP="000D7985">
      <w:pPr>
        <w:spacing w:after="0" w:line="240" w:lineRule="auto"/>
        <w:jc w:val="center"/>
        <w:rPr>
          <w:rFonts w:ascii="Times New Roman" w:hAnsi="Times New Roman"/>
          <w:b/>
          <w:sz w:val="24"/>
          <w:szCs w:val="24"/>
        </w:rPr>
      </w:pPr>
      <w:r w:rsidRPr="00814FCD">
        <w:rPr>
          <w:rFonts w:ascii="Times New Roman" w:hAnsi="Times New Roman"/>
          <w:b/>
          <w:sz w:val="24"/>
          <w:szCs w:val="24"/>
        </w:rPr>
        <w:t>38.00.00 ЭКОНОМИКА И УПРАВЛЕНИЕ</w:t>
      </w:r>
    </w:p>
    <w:p w14:paraId="6168FF8D" w14:textId="77777777" w:rsidR="000D7985" w:rsidRPr="00814FCD" w:rsidRDefault="000D7985" w:rsidP="000D7985">
      <w:pPr>
        <w:spacing w:after="0" w:line="240" w:lineRule="auto"/>
        <w:jc w:val="center"/>
        <w:rPr>
          <w:rFonts w:ascii="Times New Roman" w:hAnsi="Times New Roman"/>
          <w:b/>
          <w:i/>
          <w:iCs/>
          <w:sz w:val="28"/>
          <w:szCs w:val="28"/>
        </w:rPr>
      </w:pPr>
    </w:p>
    <w:p w14:paraId="1420B6B7" w14:textId="77777777" w:rsidR="000D7985" w:rsidRPr="005262B8" w:rsidRDefault="000D7985" w:rsidP="000D7985">
      <w:pPr>
        <w:keepNext/>
        <w:keepLines/>
        <w:spacing w:after="0" w:line="288" w:lineRule="auto"/>
        <w:outlineLvl w:val="0"/>
        <w:rPr>
          <w:rFonts w:ascii="Times New Roman" w:hAnsi="Times New Roman"/>
          <w:bCs/>
          <w:i/>
          <w:iCs/>
          <w:sz w:val="24"/>
          <w:szCs w:val="24"/>
        </w:rPr>
      </w:pPr>
      <w:bookmarkStart w:id="82" w:name="_Hlk142397302"/>
      <w:r w:rsidRPr="005262B8">
        <w:rPr>
          <w:rFonts w:ascii="Times New Roman" w:hAnsi="Times New Roman"/>
          <w:bCs/>
          <w:i/>
          <w:iCs/>
          <w:sz w:val="24"/>
          <w:szCs w:val="24"/>
        </w:rPr>
        <w:t>Примерная рабочая программа воспитания по 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специальности.</w:t>
      </w:r>
    </w:p>
    <w:bookmarkEnd w:id="82"/>
    <w:p w14:paraId="460E52F0" w14:textId="77777777" w:rsidR="000D7985" w:rsidRPr="00814FCD" w:rsidRDefault="000D7985" w:rsidP="000D7985">
      <w:pPr>
        <w:keepNext/>
        <w:keepLines/>
        <w:spacing w:after="0" w:line="288" w:lineRule="auto"/>
        <w:outlineLvl w:val="0"/>
        <w:rPr>
          <w:rFonts w:ascii="Times New Roman" w:hAnsi="Times New Roman"/>
          <w:bCs/>
          <w:sz w:val="24"/>
          <w:szCs w:val="24"/>
        </w:rPr>
      </w:pPr>
    </w:p>
    <w:p w14:paraId="2E908D77" w14:textId="77777777" w:rsidR="000D7985" w:rsidRPr="00814FCD" w:rsidRDefault="000D7985" w:rsidP="000D7985">
      <w:pPr>
        <w:keepNext/>
        <w:keepLines/>
        <w:spacing w:after="0" w:line="288" w:lineRule="auto"/>
        <w:outlineLvl w:val="0"/>
        <w:rPr>
          <w:rFonts w:ascii="Times New Roman" w:hAnsi="Times New Roman"/>
          <w:b/>
          <w:sz w:val="24"/>
          <w:szCs w:val="24"/>
        </w:rPr>
      </w:pPr>
      <w:r w:rsidRPr="00814FCD">
        <w:rPr>
          <w:rFonts w:ascii="Times New Roman" w:hAnsi="Times New Roman"/>
          <w:b/>
          <w:sz w:val="24"/>
          <w:szCs w:val="24"/>
        </w:rPr>
        <w:t>РАЗДЕЛ 1. ЦЕЛЕВОЙ</w:t>
      </w:r>
    </w:p>
    <w:p w14:paraId="7A8FE49F" w14:textId="77777777" w:rsidR="000D7985" w:rsidRPr="00814FCD" w:rsidRDefault="000D7985" w:rsidP="000D7985">
      <w:pPr>
        <w:spacing w:after="0" w:line="288" w:lineRule="auto"/>
        <w:outlineLvl w:val="0"/>
        <w:rPr>
          <w:rFonts w:ascii="Times New Roman" w:hAnsi="Times New Roman"/>
          <w:b/>
          <w:sz w:val="24"/>
          <w:szCs w:val="24"/>
        </w:rPr>
      </w:pPr>
      <w:r w:rsidRPr="00814FCD">
        <w:rPr>
          <w:rFonts w:ascii="Times New Roman" w:hAnsi="Times New Roman"/>
          <w:b/>
          <w:sz w:val="24"/>
          <w:szCs w:val="24"/>
        </w:rPr>
        <w:t xml:space="preserve">1.3. Целевые ориентиры воспитания </w:t>
      </w:r>
    </w:p>
    <w:p w14:paraId="7D429228" w14:textId="77777777" w:rsidR="000D7985" w:rsidRPr="00814FCD" w:rsidRDefault="000D7985" w:rsidP="000D7985">
      <w:pPr>
        <w:spacing w:after="0" w:line="288" w:lineRule="auto"/>
        <w:ind w:firstLine="709"/>
        <w:jc w:val="both"/>
        <w:outlineLvl w:val="0"/>
        <w:rPr>
          <w:rFonts w:ascii="Times New Roman" w:hAnsi="Times New Roman"/>
          <w:bCs/>
          <w:i/>
          <w:iCs/>
          <w:sz w:val="24"/>
          <w:szCs w:val="24"/>
        </w:rPr>
      </w:pPr>
      <w:r w:rsidRPr="00814FCD">
        <w:rPr>
          <w:rFonts w:ascii="Times New Roman" w:hAnsi="Times New Roman"/>
          <w:bCs/>
          <w:i/>
          <w:iCs/>
          <w:sz w:val="24"/>
          <w:szCs w:val="24"/>
        </w:rPr>
        <w:t xml:space="preserve"> Вариативные целевые ориентиры результатов воспитания формируются разработчиками самостоятельно с учетом ФГОС СПО по специальности. </w:t>
      </w:r>
    </w:p>
    <w:p w14:paraId="7DEE0608" w14:textId="77777777" w:rsidR="000D7985" w:rsidRPr="00814FCD" w:rsidRDefault="000D7985" w:rsidP="000D7985">
      <w:pPr>
        <w:spacing w:after="0" w:line="288" w:lineRule="auto"/>
        <w:jc w:val="both"/>
        <w:outlineLvl w:val="0"/>
        <w:rPr>
          <w:rFonts w:ascii="Times New Roman" w:hAnsi="Times New Roman"/>
          <w:bCs/>
          <w:i/>
          <w:iCs/>
          <w:sz w:val="24"/>
          <w:szCs w:val="24"/>
        </w:rPr>
      </w:pPr>
      <w:r w:rsidRPr="00814FCD">
        <w:rPr>
          <w:rFonts w:ascii="Times New Roman" w:hAnsi="Times New Roman"/>
          <w:bCs/>
          <w:i/>
          <w:iCs/>
          <w:sz w:val="24"/>
          <w:szCs w:val="24"/>
        </w:rPr>
        <w:tab/>
        <w:t>Вариативные целевые ориентиры не должны противоречить инвариантным целевым ориентирам.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208C305E"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2F6A6AB3" w14:textId="77777777" w:rsidR="000D7985" w:rsidRPr="00814FCD" w:rsidRDefault="000D7985" w:rsidP="00C46C1F">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 xml:space="preserve">Вариативные целевые ориентиры результатов воспитания, отражающие специфику специальности </w:t>
            </w:r>
          </w:p>
        </w:tc>
      </w:tr>
      <w:tr w:rsidR="000D7985" w:rsidRPr="00814FCD" w14:paraId="4DA184FE"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D2849BC" w14:textId="77777777" w:rsidR="000D7985" w:rsidRPr="00814FCD" w:rsidRDefault="000D7985" w:rsidP="00C46C1F">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Гражданское воспитание</w:t>
            </w:r>
          </w:p>
        </w:tc>
      </w:tr>
      <w:tr w:rsidR="000D7985" w:rsidRPr="006A7C7C" w14:paraId="38F2B752" w14:textId="77777777" w:rsidTr="00C46C1F">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877D9FE"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sz w:val="24"/>
                <w:szCs w:val="24"/>
                <w:shd w:val="clear" w:color="auto" w:fill="FFFFFF"/>
              </w:rPr>
            </w:pPr>
            <w:r w:rsidRPr="006A7C7C">
              <w:rPr>
                <w:rFonts w:ascii="Times New Roman" w:hAnsi="Times New Roman"/>
                <w:bCs/>
                <w:sz w:val="24"/>
                <w:szCs w:val="24"/>
              </w:rPr>
              <w:t xml:space="preserve">понимающий профессиональное значение отрасли, </w:t>
            </w:r>
            <w:r w:rsidRPr="006A7C7C">
              <w:rPr>
                <w:rFonts w:ascii="Times New Roman" w:hAnsi="Times New Roman"/>
                <w:bCs/>
                <w:iCs/>
                <w:sz w:val="24"/>
                <w:szCs w:val="24"/>
              </w:rPr>
              <w:t>специальности</w:t>
            </w:r>
            <w:r w:rsidRPr="006A7C7C">
              <w:rPr>
                <w:rFonts w:ascii="Times New Roman" w:hAnsi="Times New Roman"/>
                <w:bCs/>
                <w:sz w:val="24"/>
                <w:szCs w:val="24"/>
              </w:rPr>
              <w:t xml:space="preserve"> для социально-экономического и научно-технологического развития страны; </w:t>
            </w:r>
          </w:p>
        </w:tc>
      </w:tr>
      <w:tr w:rsidR="000D7985" w:rsidRPr="00814FCD" w14:paraId="1E8CFF04" w14:textId="77777777" w:rsidTr="00C46C1F">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6F9AA8"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 xml:space="preserve">осознанно проявляющий гражданскую активность в социальной и экономической жизни </w:t>
            </w:r>
            <w:r w:rsidRPr="00814FCD">
              <w:rPr>
                <w:rFonts w:ascii="Times New Roman" w:hAnsi="Times New Roman"/>
                <w:bCs/>
                <w:i/>
                <w:iCs/>
                <w:sz w:val="24"/>
                <w:szCs w:val="24"/>
              </w:rPr>
              <w:t>(местоположение ПОО, субъект РФ);</w:t>
            </w:r>
          </w:p>
        </w:tc>
      </w:tr>
      <w:tr w:rsidR="000D7985" w:rsidRPr="00814FCD" w14:paraId="422F8200"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2200A15" w14:textId="77777777" w:rsidR="000D7985" w:rsidRPr="00814FCD" w:rsidRDefault="000D7985" w:rsidP="00C46C1F">
            <w:pPr>
              <w:spacing w:before="200" w:after="0" w:line="288" w:lineRule="auto"/>
              <w:outlineLvl w:val="0"/>
              <w:rPr>
                <w:rFonts w:ascii="Times New Roman" w:hAnsi="Times New Roman"/>
                <w:b/>
                <w:bCs/>
                <w:sz w:val="24"/>
                <w:szCs w:val="24"/>
              </w:rPr>
            </w:pPr>
            <w:r w:rsidRPr="00814FCD">
              <w:rPr>
                <w:rFonts w:ascii="Times New Roman" w:hAnsi="Times New Roman"/>
                <w:b/>
                <w:sz w:val="24"/>
                <w:szCs w:val="24"/>
              </w:rPr>
              <w:t>Патриотическое воспитание</w:t>
            </w:r>
          </w:p>
        </w:tc>
      </w:tr>
      <w:tr w:rsidR="000D7985" w:rsidRPr="006A7C7C" w14:paraId="5C723203"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39B0095"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sz w:val="24"/>
                <w:szCs w:val="24"/>
                <w:shd w:val="clear" w:color="auto" w:fill="FCFCFC"/>
              </w:rPr>
            </w:pPr>
            <w:r w:rsidRPr="006A7C7C">
              <w:rPr>
                <w:rFonts w:ascii="Times New Roman" w:hAnsi="Times New Roman"/>
                <w:bCs/>
                <w:sz w:val="24"/>
                <w:szCs w:val="24"/>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Pr="006A7C7C">
              <w:rPr>
                <w:rFonts w:ascii="Times New Roman" w:hAnsi="Times New Roman"/>
                <w:bCs/>
                <w:iCs/>
                <w:sz w:val="24"/>
                <w:szCs w:val="24"/>
              </w:rPr>
              <w:t>специальность;</w:t>
            </w:r>
          </w:p>
        </w:tc>
      </w:tr>
      <w:tr w:rsidR="000D7985" w:rsidRPr="006A7C7C" w14:paraId="1E4D12B1"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3F58DC9" w14:textId="77777777" w:rsidR="000D7985" w:rsidRPr="006A7C7C" w:rsidRDefault="000D7985" w:rsidP="00C46C1F">
            <w:pPr>
              <w:spacing w:before="200" w:after="0" w:line="288" w:lineRule="auto"/>
              <w:outlineLvl w:val="0"/>
              <w:rPr>
                <w:rFonts w:ascii="Times New Roman" w:hAnsi="Times New Roman"/>
                <w:b/>
                <w:sz w:val="24"/>
                <w:szCs w:val="24"/>
              </w:rPr>
            </w:pPr>
            <w:r w:rsidRPr="006A7C7C">
              <w:rPr>
                <w:rFonts w:ascii="Times New Roman" w:hAnsi="Times New Roman"/>
                <w:b/>
                <w:sz w:val="24"/>
                <w:szCs w:val="24"/>
              </w:rPr>
              <w:t>Духовно-нравственное воспитание</w:t>
            </w:r>
          </w:p>
        </w:tc>
      </w:tr>
      <w:tr w:rsidR="000D7985" w:rsidRPr="006A7C7C" w14:paraId="6AF80C17"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DD2CC66"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6A7C7C">
              <w:rPr>
                <w:rFonts w:ascii="Times New Roman" w:hAnsi="Times New Roman"/>
                <w:bCs/>
                <w:sz w:val="24"/>
                <w:szCs w:val="24"/>
              </w:rPr>
              <w:t xml:space="preserve">обладающий сформированными представлениями о значении и ценности </w:t>
            </w:r>
            <w:r w:rsidRPr="006A7C7C">
              <w:rPr>
                <w:rFonts w:ascii="Times New Roman" w:hAnsi="Times New Roman"/>
                <w:bCs/>
                <w:iCs/>
                <w:sz w:val="24"/>
                <w:szCs w:val="24"/>
              </w:rPr>
              <w:t>специальности</w:t>
            </w:r>
            <w:r w:rsidRPr="006A7C7C">
              <w:rPr>
                <w:rFonts w:ascii="Times New Roman" w:hAnsi="Times New Roman"/>
                <w:bCs/>
                <w:sz w:val="24"/>
                <w:szCs w:val="24"/>
              </w:rPr>
              <w:t>, знающий и соблюдающий правила и нормы профессиональной этики</w:t>
            </w:r>
            <w:r w:rsidRPr="006A7C7C">
              <w:rPr>
                <w:rFonts w:ascii="Times New Roman" w:hAnsi="Times New Roman"/>
                <w:bCs/>
                <w:iCs/>
                <w:sz w:val="24"/>
                <w:szCs w:val="24"/>
              </w:rPr>
              <w:t>;</w:t>
            </w:r>
          </w:p>
        </w:tc>
      </w:tr>
      <w:tr w:rsidR="000D7985" w:rsidRPr="006A7C7C" w14:paraId="708B8DCD"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8F4C08C" w14:textId="77777777" w:rsidR="000D7985" w:rsidRPr="006A7C7C" w:rsidRDefault="000D7985" w:rsidP="00C46C1F">
            <w:pPr>
              <w:spacing w:before="200" w:after="0" w:line="288" w:lineRule="auto"/>
              <w:outlineLvl w:val="0"/>
              <w:rPr>
                <w:rFonts w:ascii="Times New Roman" w:hAnsi="Times New Roman"/>
                <w:b/>
                <w:sz w:val="24"/>
                <w:szCs w:val="24"/>
              </w:rPr>
            </w:pPr>
            <w:r w:rsidRPr="006A7C7C">
              <w:rPr>
                <w:rFonts w:ascii="Times New Roman" w:hAnsi="Times New Roman"/>
                <w:b/>
                <w:sz w:val="24"/>
                <w:szCs w:val="24"/>
              </w:rPr>
              <w:t>Эстетическое воспитание</w:t>
            </w:r>
          </w:p>
        </w:tc>
      </w:tr>
      <w:tr w:rsidR="000D7985" w:rsidRPr="006A7C7C" w14:paraId="0F7366A1" w14:textId="77777777" w:rsidTr="00C46C1F">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4CBF499"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sz w:val="24"/>
                <w:szCs w:val="24"/>
                <w:shd w:val="clear" w:color="auto" w:fill="FFFFFF"/>
              </w:rPr>
            </w:pPr>
            <w:r w:rsidRPr="006A7C7C">
              <w:rPr>
                <w:rFonts w:ascii="Times New Roman" w:hAnsi="Times New Roman"/>
                <w:bCs/>
                <w:sz w:val="24"/>
                <w:szCs w:val="24"/>
              </w:rPr>
              <w:t xml:space="preserve">демонстрирующий знания эстетических правил и норм в профессиональной культуре </w:t>
            </w:r>
            <w:r w:rsidRPr="006A7C7C">
              <w:rPr>
                <w:rFonts w:ascii="Times New Roman" w:hAnsi="Times New Roman"/>
                <w:bCs/>
                <w:iCs/>
                <w:sz w:val="24"/>
                <w:szCs w:val="24"/>
              </w:rPr>
              <w:t>специальности</w:t>
            </w:r>
            <w:r w:rsidRPr="006A7C7C">
              <w:rPr>
                <w:rFonts w:ascii="Times New Roman" w:hAnsi="Times New Roman"/>
                <w:bCs/>
                <w:sz w:val="24"/>
                <w:szCs w:val="24"/>
              </w:rPr>
              <w:t>;</w:t>
            </w:r>
          </w:p>
        </w:tc>
      </w:tr>
      <w:tr w:rsidR="000D7985" w:rsidRPr="006A7C7C" w14:paraId="5DBC27AB" w14:textId="77777777" w:rsidTr="00C46C1F">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934E82F"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6A7C7C">
              <w:rPr>
                <w:rFonts w:ascii="Times New Roman" w:hAnsi="Times New Roman"/>
                <w:bCs/>
                <w:iCs/>
                <w:sz w:val="24"/>
                <w:szCs w:val="24"/>
              </w:rPr>
              <w:t>;</w:t>
            </w:r>
          </w:p>
        </w:tc>
      </w:tr>
      <w:tr w:rsidR="000D7985" w:rsidRPr="00814FCD" w14:paraId="49119E41"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64AA7BC" w14:textId="77777777" w:rsidR="000D7985" w:rsidRPr="00814FCD" w:rsidRDefault="000D7985" w:rsidP="00C46C1F">
            <w:pPr>
              <w:spacing w:before="200" w:after="0" w:line="288" w:lineRule="auto"/>
              <w:outlineLvl w:val="0"/>
              <w:rPr>
                <w:rFonts w:ascii="Times New Roman" w:hAnsi="Times New Roman"/>
                <w:b/>
                <w:sz w:val="24"/>
                <w:szCs w:val="24"/>
              </w:rPr>
            </w:pPr>
            <w:r w:rsidRPr="00814FCD">
              <w:rPr>
                <w:rFonts w:ascii="Times New Roman" w:hAnsi="Times New Roman"/>
                <w:b/>
                <w:sz w:val="24"/>
                <w:szCs w:val="24"/>
              </w:rPr>
              <w:lastRenderedPageBreak/>
              <w:t>Физическое воспитание, формирование культуры здоровья и эмоционального благополучия</w:t>
            </w:r>
          </w:p>
        </w:tc>
      </w:tr>
      <w:tr w:rsidR="000D7985" w:rsidRPr="006A7C7C" w14:paraId="0F4C3BE9"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3F0FDFA"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демонстрирующий физическую подготовленность и физическое развитие в соответствии с требованиями будущей профессиональной деятельности</w:t>
            </w:r>
            <w:r w:rsidRPr="006A7C7C">
              <w:rPr>
                <w:rFonts w:ascii="Times New Roman" w:hAnsi="Times New Roman"/>
                <w:bCs/>
                <w:iCs/>
                <w:sz w:val="24"/>
                <w:szCs w:val="24"/>
              </w:rPr>
              <w:t xml:space="preserve"> специальности;</w:t>
            </w:r>
          </w:p>
        </w:tc>
      </w:tr>
      <w:tr w:rsidR="000D7985" w:rsidRPr="006A7C7C" w14:paraId="5D970049"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A3162F" w14:textId="77777777" w:rsidR="000D7985" w:rsidRPr="006A7C7C" w:rsidRDefault="000D7985" w:rsidP="00C46C1F">
            <w:pPr>
              <w:spacing w:before="200" w:after="0" w:line="288" w:lineRule="auto"/>
              <w:outlineLvl w:val="0"/>
              <w:rPr>
                <w:rFonts w:ascii="Times New Roman" w:hAnsi="Times New Roman"/>
                <w:b/>
                <w:sz w:val="24"/>
                <w:szCs w:val="24"/>
              </w:rPr>
            </w:pPr>
            <w:r w:rsidRPr="006A7C7C">
              <w:rPr>
                <w:rFonts w:ascii="Times New Roman" w:hAnsi="Times New Roman"/>
                <w:b/>
                <w:sz w:val="24"/>
                <w:szCs w:val="24"/>
              </w:rPr>
              <w:t>Профессионально-трудовое воспитание</w:t>
            </w:r>
          </w:p>
        </w:tc>
      </w:tr>
      <w:tr w:rsidR="000D7985" w:rsidRPr="006A7C7C" w14:paraId="713E7D9C" w14:textId="77777777" w:rsidTr="00C46C1F">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4F2CA10"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применяющий знания о нормах выбранной </w:t>
            </w:r>
            <w:r w:rsidRPr="006A7C7C">
              <w:rPr>
                <w:rFonts w:ascii="Times New Roman" w:hAnsi="Times New Roman"/>
                <w:bCs/>
                <w:iCs/>
                <w:sz w:val="24"/>
                <w:szCs w:val="24"/>
              </w:rPr>
              <w:t>специальности</w:t>
            </w:r>
            <w:r w:rsidRPr="006A7C7C">
              <w:rPr>
                <w:rFonts w:ascii="Times New Roman" w:hAnsi="Times New Roman"/>
                <w:bCs/>
                <w:sz w:val="24"/>
                <w:szCs w:val="24"/>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0D7985" w:rsidRPr="00814FCD" w14:paraId="29A5CEAA" w14:textId="77777777" w:rsidTr="00C46C1F">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565B38D"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готовый к освоению новых компетенций в профессиональной отрасли;</w:t>
            </w:r>
          </w:p>
        </w:tc>
      </w:tr>
      <w:tr w:rsidR="000D7985" w:rsidRPr="00814FCD" w14:paraId="71F23A70" w14:textId="77777777" w:rsidTr="00C46C1F">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8F60A33"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0D7985" w:rsidRPr="00814FCD" w14:paraId="72AF4EC7" w14:textId="77777777" w:rsidTr="00C46C1F">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4B8DAD0"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814FCD">
              <w:rPr>
                <w:rFonts w:ascii="Times New Roman" w:hAnsi="Times New Roman"/>
                <w:i/>
                <w:iCs/>
                <w:sz w:val="24"/>
                <w:szCs w:val="24"/>
              </w:rPr>
              <w:t>оформления/составления/анализа</w:t>
            </w:r>
            <w:r w:rsidRPr="00814FCD">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6A7C7C">
              <w:rPr>
                <w:rFonts w:ascii="Times New Roman" w:hAnsi="Times New Roman"/>
                <w:bCs/>
                <w:iCs/>
                <w:sz w:val="24"/>
                <w:szCs w:val="24"/>
              </w:rPr>
              <w:t>специальности;</w:t>
            </w:r>
          </w:p>
        </w:tc>
      </w:tr>
      <w:tr w:rsidR="000D7985" w:rsidRPr="00814FCD" w14:paraId="7BFB0593"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A6E13D1" w14:textId="77777777" w:rsidR="000D7985" w:rsidRPr="00814FCD" w:rsidRDefault="000D7985" w:rsidP="00C46C1F">
            <w:pPr>
              <w:spacing w:before="200" w:after="0" w:line="288" w:lineRule="auto"/>
              <w:outlineLvl w:val="0"/>
              <w:rPr>
                <w:rFonts w:ascii="Times New Roman" w:hAnsi="Times New Roman"/>
                <w:bCs/>
                <w:sz w:val="24"/>
                <w:szCs w:val="24"/>
              </w:rPr>
            </w:pPr>
            <w:r w:rsidRPr="00814FCD">
              <w:rPr>
                <w:rFonts w:ascii="Times New Roman" w:hAnsi="Times New Roman"/>
                <w:b/>
                <w:sz w:val="24"/>
                <w:szCs w:val="24"/>
              </w:rPr>
              <w:t>Экологическое воспитание</w:t>
            </w:r>
          </w:p>
        </w:tc>
      </w:tr>
      <w:tr w:rsidR="000D7985" w:rsidRPr="00814FCD" w14:paraId="0EA43029" w14:textId="77777777" w:rsidTr="00C46C1F">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811D1A2"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0D7985" w:rsidRPr="00814FCD" w14:paraId="45543F8D" w14:textId="77777777" w:rsidTr="00C46C1F">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BD8557B"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814FCD">
              <w:rPr>
                <w:rFonts w:ascii="Times New Roman" w:hAnsi="Times New Roman"/>
                <w:bCs/>
                <w:i/>
                <w:iCs/>
                <w:sz w:val="24"/>
                <w:szCs w:val="24"/>
              </w:rPr>
              <w:t>;</w:t>
            </w:r>
          </w:p>
        </w:tc>
      </w:tr>
      <w:tr w:rsidR="000D7985" w:rsidRPr="00814FCD" w14:paraId="2568B0F1" w14:textId="77777777" w:rsidTr="00C46C1F">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C16E554" w14:textId="77777777" w:rsidR="000D7985" w:rsidRPr="00814FCD" w:rsidRDefault="000D7985" w:rsidP="00C46C1F">
            <w:pPr>
              <w:spacing w:before="200" w:after="0" w:line="288" w:lineRule="auto"/>
              <w:outlineLvl w:val="0"/>
              <w:rPr>
                <w:rFonts w:ascii="Times New Roman" w:hAnsi="Times New Roman"/>
                <w:bCs/>
                <w:sz w:val="24"/>
                <w:szCs w:val="24"/>
              </w:rPr>
            </w:pPr>
            <w:r w:rsidRPr="00814FCD">
              <w:rPr>
                <w:rFonts w:ascii="Times New Roman" w:hAnsi="Times New Roman"/>
                <w:b/>
                <w:sz w:val="24"/>
                <w:szCs w:val="24"/>
              </w:rPr>
              <w:t>Ценности научного познания</w:t>
            </w:r>
          </w:p>
        </w:tc>
      </w:tr>
      <w:tr w:rsidR="000D7985" w:rsidRPr="006A7C7C" w14:paraId="37367595" w14:textId="77777777" w:rsidTr="00C46C1F">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C58D6D5" w14:textId="77777777" w:rsidR="000D7985" w:rsidRPr="006A7C7C" w:rsidRDefault="000D7985" w:rsidP="00095D42">
            <w:pPr>
              <w:numPr>
                <w:ilvl w:val="0"/>
                <w:numId w:val="244"/>
              </w:numPr>
              <w:spacing w:after="0" w:line="288" w:lineRule="auto"/>
              <w:ind w:left="0" w:firstLine="0"/>
              <w:jc w:val="both"/>
              <w:outlineLvl w:val="0"/>
            </w:pPr>
            <w:r w:rsidRPr="006A7C7C">
              <w:rPr>
                <w:rFonts w:ascii="Times New Roman" w:hAnsi="Times New Roman"/>
                <w:bCs/>
                <w:sz w:val="24"/>
                <w:szCs w:val="24"/>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6A7C7C">
              <w:rPr>
                <w:rFonts w:ascii="Times New Roman" w:hAnsi="Times New Roman"/>
                <w:bCs/>
                <w:iCs/>
                <w:sz w:val="24"/>
                <w:szCs w:val="24"/>
              </w:rPr>
              <w:t>специальности;</w:t>
            </w:r>
          </w:p>
        </w:tc>
      </w:tr>
      <w:tr w:rsidR="000D7985" w:rsidRPr="00814FCD" w14:paraId="073AA3BF" w14:textId="77777777" w:rsidTr="00C46C1F">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F49A48E" w14:textId="77777777" w:rsidR="000D7985" w:rsidRPr="00814FCD" w:rsidRDefault="000D7985" w:rsidP="00095D42">
            <w:pPr>
              <w:numPr>
                <w:ilvl w:val="0"/>
                <w:numId w:val="244"/>
              </w:numPr>
              <w:spacing w:after="0" w:line="288" w:lineRule="auto"/>
              <w:ind w:left="0" w:firstLine="0"/>
              <w:jc w:val="both"/>
              <w:outlineLvl w:val="0"/>
            </w:pPr>
            <w:r w:rsidRPr="00814FCD">
              <w:rPr>
                <w:rFonts w:ascii="Times New Roman" w:hAnsi="Times New Roman"/>
                <w:bCs/>
                <w:sz w:val="24"/>
                <w:szCs w:val="24"/>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0D7985" w:rsidRPr="00814FCD" w14:paraId="2F47DA43" w14:textId="77777777" w:rsidTr="00C46C1F">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FA886CA" w14:textId="77777777" w:rsidR="000D7985" w:rsidRPr="00814FCD" w:rsidRDefault="000D7985" w:rsidP="00095D42">
            <w:pPr>
              <w:numPr>
                <w:ilvl w:val="0"/>
                <w:numId w:val="244"/>
              </w:numPr>
              <w:spacing w:after="0" w:line="288" w:lineRule="auto"/>
              <w:ind w:left="0" w:firstLine="0"/>
              <w:jc w:val="both"/>
              <w:outlineLvl w:val="0"/>
            </w:pPr>
            <w:r w:rsidRPr="00814FCD">
              <w:rPr>
                <w:rFonts w:ascii="Times New Roman" w:hAnsi="Times New Roman"/>
                <w:bCs/>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r w:rsidRPr="00814FCD">
              <w:rPr>
                <w:rFonts w:ascii="Times New Roman" w:hAnsi="Times New Roman"/>
                <w:bCs/>
                <w:i/>
                <w:iCs/>
                <w:sz w:val="24"/>
                <w:szCs w:val="24"/>
              </w:rPr>
              <w:t>;</w:t>
            </w:r>
          </w:p>
        </w:tc>
      </w:tr>
    </w:tbl>
    <w:p w14:paraId="728CFEF3" w14:textId="77777777" w:rsidR="000D7985" w:rsidRPr="00814FCD" w:rsidRDefault="000D7985" w:rsidP="000D7985">
      <w:pPr>
        <w:keepNext/>
        <w:keepLines/>
        <w:pageBreakBefore/>
        <w:spacing w:after="0" w:line="288" w:lineRule="auto"/>
        <w:outlineLvl w:val="0"/>
        <w:rPr>
          <w:rFonts w:ascii="Times New Roman" w:hAnsi="Times New Roman"/>
          <w:b/>
          <w:sz w:val="24"/>
          <w:szCs w:val="24"/>
        </w:rPr>
      </w:pPr>
      <w:r w:rsidRPr="00814FCD">
        <w:rPr>
          <w:rFonts w:ascii="Times New Roman" w:hAnsi="Times New Roman"/>
          <w:b/>
          <w:sz w:val="24"/>
          <w:szCs w:val="24"/>
        </w:rPr>
        <w:lastRenderedPageBreak/>
        <w:t>РАЗДЕЛ 2. СОДЕРЖАТЕЛЬНЫЙ</w:t>
      </w:r>
    </w:p>
    <w:p w14:paraId="261D9C7A" w14:textId="77777777" w:rsidR="000D7985" w:rsidRPr="00814FCD" w:rsidRDefault="000D7985" w:rsidP="000D7985">
      <w:pPr>
        <w:keepNext/>
        <w:keepLines/>
        <w:spacing w:after="0" w:line="360" w:lineRule="auto"/>
        <w:outlineLvl w:val="0"/>
        <w:rPr>
          <w:rFonts w:ascii="Times New Roman" w:hAnsi="Times New Roman"/>
          <w:b/>
          <w:color w:val="FFFFFF"/>
          <w:sz w:val="24"/>
          <w:szCs w:val="24"/>
          <w:vertAlign w:val="superscript"/>
        </w:rPr>
      </w:pPr>
      <w:r w:rsidRPr="00814FCD">
        <w:rPr>
          <w:rFonts w:ascii="Times New Roman" w:hAnsi="Times New Roman"/>
          <w:b/>
          <w:sz w:val="24"/>
          <w:szCs w:val="24"/>
        </w:rPr>
        <w:t>2.1 Воспитательные модули: виды, формы, содержание воспитательной деятельности по специальности</w:t>
      </w:r>
      <w:r w:rsidRPr="00814FCD">
        <w:rPr>
          <w:rFonts w:ascii="Times New Roman" w:hAnsi="Times New Roman"/>
          <w:b/>
          <w:color w:val="FFFFFF"/>
          <w:sz w:val="24"/>
          <w:szCs w:val="24"/>
          <w:vertAlign w:val="superscript"/>
        </w:rPr>
        <w:t>*</w:t>
      </w:r>
    </w:p>
    <w:p w14:paraId="5908B2E2" w14:textId="77777777" w:rsidR="000D7985" w:rsidRPr="00814FCD" w:rsidRDefault="000D7985" w:rsidP="000D7985">
      <w:pPr>
        <w:tabs>
          <w:tab w:val="left" w:pos="851"/>
        </w:tabs>
        <w:spacing w:after="0" w:line="360" w:lineRule="auto"/>
        <w:rPr>
          <w:rFonts w:ascii="Times New Roman" w:hAnsi="Times New Roman"/>
          <w:b/>
          <w:sz w:val="24"/>
          <w:szCs w:val="24"/>
        </w:rPr>
      </w:pPr>
      <w:r w:rsidRPr="00814FCD">
        <w:rPr>
          <w:rFonts w:ascii="Times New Roman" w:hAnsi="Times New Roman"/>
          <w:b/>
          <w:sz w:val="24"/>
          <w:szCs w:val="24"/>
        </w:rPr>
        <w:t xml:space="preserve">Модуль «Образовательная деятельность»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7985" w:rsidRPr="00814FCD" w14:paraId="0F6B1FDE" w14:textId="77777777" w:rsidTr="00EF4379">
        <w:trPr>
          <w:trHeight w:val="657"/>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3DC37BA4"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внедрение методик преподавания общеобразовательных дисциплин с учетом профессиональной направленности отрасли, специальности;</w:t>
            </w:r>
          </w:p>
        </w:tc>
      </w:tr>
      <w:tr w:rsidR="000D7985" w:rsidRPr="00814FCD" w14:paraId="2064E2DC" w14:textId="77777777" w:rsidTr="00EF4379">
        <w:trPr>
          <w:trHeight w:val="922"/>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1BB24099"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0D7985" w:rsidRPr="00814FCD" w14:paraId="4AFC4207" w14:textId="77777777" w:rsidTr="00EF4379">
        <w:trPr>
          <w:trHeight w:val="660"/>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595FCB04"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организация практических занятий, направленных на приобретение опыта работы по специальности;</w:t>
            </w:r>
          </w:p>
        </w:tc>
      </w:tr>
      <w:tr w:rsidR="000D7985" w:rsidRPr="00814FCD" w14:paraId="59B145CC" w14:textId="77777777" w:rsidTr="00EF4379">
        <w:trPr>
          <w:trHeight w:val="922"/>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4A7DDDC2"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814FCD">
              <w:rPr>
                <w:rFonts w:ascii="Times New Roman" w:hAnsi="Times New Roman"/>
                <w:sz w:val="24"/>
                <w:szCs w:val="24"/>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управления, </w:t>
            </w:r>
            <w:r w:rsidRPr="00814FCD">
              <w:rPr>
                <w:rFonts w:ascii="Times New Roman" w:hAnsi="Times New Roman"/>
                <w:i/>
                <w:iCs/>
                <w:sz w:val="24"/>
                <w:szCs w:val="24"/>
                <w:shd w:val="clear" w:color="auto" w:fill="FFFFFF"/>
              </w:rPr>
              <w:t>специальности</w:t>
            </w:r>
            <w:r w:rsidRPr="00814FCD">
              <w:rPr>
                <w:rFonts w:ascii="Times New Roman" w:hAnsi="Times New Roman"/>
                <w:sz w:val="24"/>
                <w:szCs w:val="24"/>
                <w:shd w:val="clear" w:color="auto" w:fill="FFFFFF"/>
              </w:rPr>
              <w:t xml:space="preserve">, </w:t>
            </w:r>
            <w:r w:rsidRPr="00814FCD">
              <w:rPr>
                <w:rFonts w:ascii="Times New Roman" w:hAnsi="Times New Roman"/>
                <w:sz w:val="24"/>
                <w:szCs w:val="24"/>
              </w:rPr>
              <w:t>в том числе с применением программных продуктов</w:t>
            </w:r>
            <w:r w:rsidRPr="00814FCD">
              <w:rPr>
                <w:rFonts w:ascii="Times New Roman" w:hAnsi="Times New Roman"/>
                <w:bCs/>
                <w:i/>
                <w:iCs/>
                <w:sz w:val="24"/>
                <w:szCs w:val="24"/>
              </w:rPr>
              <w:t>;</w:t>
            </w:r>
          </w:p>
        </w:tc>
      </w:tr>
    </w:tbl>
    <w:p w14:paraId="00CF99A6" w14:textId="77777777" w:rsidR="000D7985" w:rsidRPr="00814FCD" w:rsidRDefault="000D7985" w:rsidP="000D7985">
      <w:pPr>
        <w:tabs>
          <w:tab w:val="left" w:pos="851"/>
        </w:tabs>
        <w:spacing w:after="0" w:line="360" w:lineRule="auto"/>
        <w:rPr>
          <w:rFonts w:ascii="Times New Roman" w:hAnsi="Times New Roman"/>
          <w:b/>
          <w:sz w:val="24"/>
          <w:szCs w:val="24"/>
        </w:rPr>
      </w:pPr>
      <w:r w:rsidRPr="00814FCD">
        <w:rPr>
          <w:rFonts w:ascii="Times New Roman" w:hAnsi="Times New Roman"/>
          <w:b/>
          <w:sz w:val="24"/>
          <w:szCs w:val="24"/>
        </w:rPr>
        <w:t xml:space="preserve"> Модуль «Кураторство»</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7985" w:rsidRPr="00814FCD" w14:paraId="1BA27ACB" w14:textId="77777777" w:rsidTr="00EF4379">
        <w:trPr>
          <w:trHeight w:val="784"/>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3746366B"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инициирование и поддержка участия обучающихся в мероприятиях, конкурсах и проектах профессиональной направленности;</w:t>
            </w:r>
          </w:p>
        </w:tc>
      </w:tr>
      <w:tr w:rsidR="000D7985" w:rsidRPr="006A7C7C" w14:paraId="113918A0" w14:textId="77777777" w:rsidTr="00EF4379">
        <w:trPr>
          <w:trHeight w:val="847"/>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434D8D78"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6A7C7C">
              <w:rPr>
                <w:rFonts w:ascii="Times New Roman" w:hAnsi="Times New Roman"/>
                <w:bCs/>
                <w:iCs/>
                <w:sz w:val="24"/>
                <w:szCs w:val="24"/>
              </w:rPr>
              <w:t>специальности;</w:t>
            </w:r>
          </w:p>
        </w:tc>
      </w:tr>
    </w:tbl>
    <w:p w14:paraId="56727868" w14:textId="77777777" w:rsidR="000D7985" w:rsidRPr="006A7C7C" w:rsidRDefault="000D7985" w:rsidP="000D7985">
      <w:pPr>
        <w:tabs>
          <w:tab w:val="left" w:pos="851"/>
        </w:tabs>
        <w:spacing w:after="0" w:line="360" w:lineRule="auto"/>
        <w:rPr>
          <w:rFonts w:ascii="Times New Roman" w:hAnsi="Times New Roman"/>
          <w:b/>
          <w:sz w:val="24"/>
          <w:szCs w:val="24"/>
        </w:rPr>
      </w:pPr>
      <w:r w:rsidRPr="006A7C7C">
        <w:rPr>
          <w:rFonts w:ascii="Times New Roman" w:hAnsi="Times New Roman"/>
          <w:b/>
          <w:sz w:val="24"/>
          <w:szCs w:val="24"/>
        </w:rPr>
        <w:t>Модуль «Наставничество»</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7985" w:rsidRPr="006A7C7C" w14:paraId="1998D759" w14:textId="77777777" w:rsidTr="00EF4379">
        <w:trPr>
          <w:trHeight w:val="923"/>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00821629"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6A7C7C">
              <w:rPr>
                <w:rFonts w:ascii="Times New Roman" w:hAnsi="Times New Roman"/>
                <w:bCs/>
                <w:iCs/>
                <w:sz w:val="24"/>
                <w:szCs w:val="24"/>
              </w:rPr>
              <w:t>специальности</w:t>
            </w:r>
            <w:r w:rsidRPr="006A7C7C">
              <w:rPr>
                <w:rFonts w:ascii="Times New Roman" w:hAnsi="Times New Roman"/>
                <w:bCs/>
                <w:sz w:val="24"/>
                <w:szCs w:val="24"/>
              </w:rPr>
              <w:t>;</w:t>
            </w:r>
          </w:p>
        </w:tc>
      </w:tr>
      <w:tr w:rsidR="000D7985" w:rsidRPr="006A7C7C" w14:paraId="2A8D6C8C" w14:textId="77777777" w:rsidTr="00EF4379">
        <w:trPr>
          <w:trHeight w:val="775"/>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178A2A82"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под руководством наставника социально-значимых проектов по </w:t>
            </w:r>
            <w:r w:rsidRPr="006A7C7C">
              <w:rPr>
                <w:rFonts w:ascii="Times New Roman" w:hAnsi="Times New Roman"/>
                <w:bCs/>
                <w:iCs/>
                <w:sz w:val="24"/>
                <w:szCs w:val="24"/>
              </w:rPr>
              <w:t>специальности;</w:t>
            </w:r>
          </w:p>
        </w:tc>
      </w:tr>
    </w:tbl>
    <w:p w14:paraId="0E89F23E" w14:textId="77777777" w:rsidR="000D7985" w:rsidRPr="006A7C7C" w:rsidRDefault="000D7985" w:rsidP="000D7985">
      <w:pPr>
        <w:tabs>
          <w:tab w:val="left" w:pos="851"/>
        </w:tabs>
        <w:spacing w:after="0" w:line="360" w:lineRule="auto"/>
        <w:rPr>
          <w:rFonts w:ascii="Times New Roman" w:hAnsi="Times New Roman"/>
          <w:b/>
          <w:sz w:val="24"/>
          <w:szCs w:val="24"/>
        </w:rPr>
      </w:pPr>
      <w:r w:rsidRPr="006A7C7C">
        <w:rPr>
          <w:rFonts w:ascii="Times New Roman" w:hAnsi="Times New Roman"/>
          <w:b/>
          <w:sz w:val="24"/>
          <w:szCs w:val="24"/>
        </w:rPr>
        <w:t>Модуль «Основные воспитательные мероприятия по специальности»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7985" w:rsidRPr="006A7C7C" w14:paraId="084DABDE" w14:textId="77777777" w:rsidTr="00EF4379">
        <w:trPr>
          <w:trHeight w:val="645"/>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5D1EF945"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0D7985" w:rsidRPr="006A7C7C" w14:paraId="3D3F6A46" w14:textId="77777777" w:rsidTr="00EF4379">
        <w:trPr>
          <w:trHeight w:val="461"/>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26C70CB6"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встречи с известными представителями </w:t>
            </w:r>
            <w:r w:rsidRPr="006A7C7C">
              <w:rPr>
                <w:rFonts w:ascii="Times New Roman" w:hAnsi="Times New Roman"/>
                <w:bCs/>
                <w:iCs/>
                <w:sz w:val="24"/>
                <w:szCs w:val="24"/>
              </w:rPr>
              <w:t>специальности;</w:t>
            </w:r>
          </w:p>
        </w:tc>
      </w:tr>
      <w:tr w:rsidR="000D7985" w:rsidRPr="006A7C7C" w14:paraId="6712230A" w14:textId="77777777" w:rsidTr="00EF4379">
        <w:trPr>
          <w:trHeight w:val="645"/>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14:paraId="44DCD632"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круглые столы, просветительские мероприятия с участием амбассадоров </w:t>
            </w:r>
            <w:r w:rsidRPr="006A7C7C">
              <w:rPr>
                <w:rFonts w:ascii="Times New Roman" w:hAnsi="Times New Roman"/>
                <w:bCs/>
                <w:iCs/>
                <w:sz w:val="24"/>
                <w:szCs w:val="24"/>
              </w:rPr>
              <w:t>специальности;</w:t>
            </w:r>
          </w:p>
        </w:tc>
      </w:tr>
    </w:tbl>
    <w:p w14:paraId="3DD71F88" w14:textId="77777777" w:rsidR="000D7985" w:rsidRPr="00814FCD" w:rsidRDefault="000D7985" w:rsidP="000D7985">
      <w:pPr>
        <w:tabs>
          <w:tab w:val="left" w:pos="851"/>
          <w:tab w:val="left" w:pos="2977"/>
        </w:tabs>
        <w:spacing w:after="0" w:line="288" w:lineRule="auto"/>
        <w:rPr>
          <w:rFonts w:ascii="Times New Roman" w:hAnsi="Times New Roman"/>
          <w:b/>
          <w:sz w:val="24"/>
          <w:szCs w:val="24"/>
        </w:rPr>
      </w:pPr>
    </w:p>
    <w:p w14:paraId="00E189A3" w14:textId="77777777" w:rsidR="000D7985" w:rsidRDefault="000D7985" w:rsidP="000D7985">
      <w:pPr>
        <w:tabs>
          <w:tab w:val="left" w:pos="851"/>
          <w:tab w:val="left" w:pos="2977"/>
        </w:tabs>
        <w:spacing w:after="0" w:line="288" w:lineRule="auto"/>
        <w:rPr>
          <w:rFonts w:ascii="Times New Roman" w:hAnsi="Times New Roman"/>
          <w:b/>
          <w:sz w:val="24"/>
          <w:szCs w:val="24"/>
        </w:rPr>
      </w:pPr>
    </w:p>
    <w:p w14:paraId="6769F4E6" w14:textId="77777777" w:rsidR="000D7985" w:rsidRDefault="000D7985" w:rsidP="000D7985">
      <w:pPr>
        <w:tabs>
          <w:tab w:val="left" w:pos="851"/>
          <w:tab w:val="left" w:pos="2977"/>
        </w:tabs>
        <w:spacing w:after="0" w:line="288" w:lineRule="auto"/>
        <w:rPr>
          <w:rFonts w:ascii="Times New Roman" w:hAnsi="Times New Roman"/>
          <w:b/>
          <w:sz w:val="24"/>
          <w:szCs w:val="24"/>
        </w:rPr>
      </w:pPr>
    </w:p>
    <w:p w14:paraId="66E50EB8" w14:textId="77777777" w:rsidR="000D7985" w:rsidRDefault="000D7985" w:rsidP="000D7985">
      <w:pPr>
        <w:tabs>
          <w:tab w:val="left" w:pos="851"/>
          <w:tab w:val="left" w:pos="2977"/>
        </w:tabs>
        <w:spacing w:after="0" w:line="288" w:lineRule="auto"/>
        <w:rPr>
          <w:rFonts w:ascii="Times New Roman" w:hAnsi="Times New Roman"/>
          <w:b/>
          <w:sz w:val="24"/>
          <w:szCs w:val="24"/>
        </w:rPr>
      </w:pPr>
    </w:p>
    <w:p w14:paraId="7C72951D" w14:textId="77777777" w:rsidR="000D7985" w:rsidRDefault="000D7985" w:rsidP="000D7985">
      <w:pPr>
        <w:tabs>
          <w:tab w:val="left" w:pos="851"/>
          <w:tab w:val="left" w:pos="2977"/>
        </w:tabs>
        <w:spacing w:after="0" w:line="288" w:lineRule="auto"/>
        <w:rPr>
          <w:rFonts w:ascii="Times New Roman" w:hAnsi="Times New Roman"/>
          <w:b/>
          <w:sz w:val="24"/>
          <w:szCs w:val="24"/>
        </w:rPr>
      </w:pPr>
    </w:p>
    <w:p w14:paraId="52CF656E" w14:textId="77777777" w:rsidR="000D7985" w:rsidRPr="00814FCD" w:rsidRDefault="000D7985" w:rsidP="000D7985">
      <w:pPr>
        <w:tabs>
          <w:tab w:val="left" w:pos="851"/>
          <w:tab w:val="left" w:pos="2977"/>
        </w:tabs>
        <w:spacing w:after="0" w:line="288" w:lineRule="auto"/>
        <w:rPr>
          <w:rFonts w:ascii="Times New Roman" w:hAnsi="Times New Roman"/>
          <w:b/>
          <w:sz w:val="24"/>
          <w:szCs w:val="24"/>
        </w:rPr>
      </w:pPr>
    </w:p>
    <w:p w14:paraId="79731C60" w14:textId="77777777" w:rsidR="000D7985" w:rsidRPr="00814FCD" w:rsidRDefault="000D7985" w:rsidP="000D7985">
      <w:pPr>
        <w:tabs>
          <w:tab w:val="left" w:pos="851"/>
          <w:tab w:val="left" w:pos="2977"/>
        </w:tabs>
        <w:spacing w:after="0" w:line="288" w:lineRule="auto"/>
        <w:rPr>
          <w:rFonts w:ascii="Times New Roman" w:hAnsi="Times New Roman"/>
          <w:b/>
          <w:sz w:val="24"/>
          <w:szCs w:val="24"/>
        </w:rPr>
      </w:pPr>
    </w:p>
    <w:p w14:paraId="501492E6" w14:textId="77777777" w:rsidR="000D7985" w:rsidRPr="00814FCD" w:rsidRDefault="000D7985" w:rsidP="000D7985">
      <w:pPr>
        <w:tabs>
          <w:tab w:val="left" w:pos="851"/>
          <w:tab w:val="left" w:pos="2977"/>
        </w:tabs>
        <w:spacing w:after="0" w:line="288" w:lineRule="auto"/>
        <w:rPr>
          <w:rFonts w:ascii="Times New Roman" w:hAnsi="Times New Roman"/>
          <w:sz w:val="24"/>
          <w:szCs w:val="24"/>
        </w:rPr>
      </w:pPr>
      <w:r w:rsidRPr="00814FCD">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6A7C7C" w14:paraId="7F937FBD" w14:textId="77777777" w:rsidTr="00C46C1F">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0545D7E"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музейно-выставочного пространства, содержащего экспозиции об истории и развитии </w:t>
            </w:r>
            <w:r w:rsidRPr="006A7C7C">
              <w:rPr>
                <w:rFonts w:ascii="Times New Roman" w:hAnsi="Times New Roman"/>
                <w:bCs/>
                <w:iCs/>
                <w:sz w:val="24"/>
                <w:szCs w:val="24"/>
              </w:rPr>
              <w:t>специальности</w:t>
            </w:r>
            <w:r w:rsidRPr="006A7C7C">
              <w:rPr>
                <w:rFonts w:ascii="Times New Roman" w:hAnsi="Times New Roman"/>
                <w:bCs/>
                <w:sz w:val="24"/>
                <w:szCs w:val="24"/>
              </w:rPr>
              <w:t xml:space="preserve">,  выдающихся деятелей производственной сферы, имеющей отношение к </w:t>
            </w:r>
            <w:r w:rsidRPr="006A7C7C">
              <w:rPr>
                <w:rFonts w:ascii="Times New Roman" w:hAnsi="Times New Roman"/>
                <w:bCs/>
                <w:iCs/>
                <w:sz w:val="24"/>
                <w:szCs w:val="24"/>
              </w:rPr>
              <w:t>специальности</w:t>
            </w:r>
            <w:r w:rsidRPr="006A7C7C">
              <w:rPr>
                <w:rFonts w:ascii="Times New Roman" w:hAnsi="Times New Roman"/>
                <w:bCs/>
                <w:sz w:val="24"/>
                <w:szCs w:val="24"/>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6A7C7C">
              <w:rPr>
                <w:rFonts w:ascii="Times New Roman" w:hAnsi="Times New Roman"/>
                <w:bCs/>
                <w:iCs/>
                <w:sz w:val="24"/>
                <w:szCs w:val="24"/>
              </w:rPr>
              <w:t>специальности;</w:t>
            </w:r>
          </w:p>
        </w:tc>
      </w:tr>
      <w:tr w:rsidR="000D7985" w:rsidRPr="006A7C7C" w14:paraId="6BD1B253" w14:textId="77777777" w:rsidTr="00C46C1F">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898751D" w14:textId="77777777" w:rsidR="000D7985" w:rsidRPr="006A7C7C" w:rsidRDefault="000D7985" w:rsidP="00095D42">
            <w:pPr>
              <w:numPr>
                <w:ilvl w:val="0"/>
                <w:numId w:val="244"/>
              </w:numPr>
              <w:spacing w:after="0" w:line="288" w:lineRule="auto"/>
              <w:ind w:left="0" w:firstLine="0"/>
              <w:jc w:val="both"/>
              <w:outlineLvl w:val="0"/>
              <w:rPr>
                <w:sz w:val="24"/>
                <w:szCs w:val="24"/>
              </w:rPr>
            </w:pPr>
            <w:r w:rsidRPr="006A7C7C">
              <w:rPr>
                <w:rFonts w:ascii="Times New Roman" w:hAnsi="Times New Roman"/>
                <w:bCs/>
                <w:sz w:val="24"/>
                <w:szCs w:val="24"/>
              </w:rPr>
              <w:t xml:space="preserve">размещение, поддержание, обновление на территории ПОО выставочных объектов, ассоциирующихся </w:t>
            </w:r>
            <w:r w:rsidRPr="006A7C7C">
              <w:rPr>
                <w:rFonts w:ascii="Times New Roman" w:hAnsi="Times New Roman"/>
                <w:bCs/>
                <w:iCs/>
                <w:sz w:val="24"/>
                <w:szCs w:val="24"/>
              </w:rPr>
              <w:t>с специальностью;</w:t>
            </w:r>
          </w:p>
        </w:tc>
      </w:tr>
    </w:tbl>
    <w:p w14:paraId="66B2FD5B" w14:textId="77777777" w:rsidR="000D7985" w:rsidRPr="006A7C7C" w:rsidRDefault="000D7985" w:rsidP="000D7985">
      <w:pPr>
        <w:tabs>
          <w:tab w:val="left" w:pos="851"/>
        </w:tabs>
        <w:spacing w:after="0" w:line="360" w:lineRule="auto"/>
        <w:rPr>
          <w:rFonts w:ascii="Times New Roman" w:hAnsi="Times New Roman"/>
          <w:b/>
          <w:sz w:val="24"/>
          <w:szCs w:val="24"/>
        </w:rPr>
      </w:pPr>
      <w:r w:rsidRPr="006A7C7C">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6A7C7C" w14:paraId="6F5C59A2" w14:textId="77777777" w:rsidTr="00C46C1F">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BAE78C7"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6A7C7C">
              <w:rPr>
                <w:rFonts w:ascii="Times New Roman" w:hAnsi="Times New Roman"/>
                <w:bCs/>
                <w:sz w:val="24"/>
                <w:szCs w:val="24"/>
              </w:rPr>
              <w:t>профессиональные встречи, диалоги с приглашением родителей (законных</w:t>
            </w:r>
            <w:r>
              <w:rPr>
                <w:rFonts w:ascii="Times New Roman" w:hAnsi="Times New Roman"/>
                <w:bCs/>
                <w:sz w:val="24"/>
                <w:szCs w:val="24"/>
              </w:rPr>
              <w:t xml:space="preserve"> представителей), работающих по </w:t>
            </w:r>
            <w:r w:rsidRPr="006A7C7C">
              <w:rPr>
                <w:rFonts w:ascii="Times New Roman" w:hAnsi="Times New Roman"/>
                <w:bCs/>
                <w:sz w:val="24"/>
                <w:szCs w:val="24"/>
              </w:rPr>
              <w:t xml:space="preserve">специальности, чествование трудовых династий </w:t>
            </w:r>
            <w:r w:rsidRPr="006A7C7C">
              <w:rPr>
                <w:rFonts w:ascii="Times New Roman" w:hAnsi="Times New Roman"/>
                <w:bCs/>
                <w:iCs/>
                <w:sz w:val="24"/>
                <w:szCs w:val="24"/>
              </w:rPr>
              <w:t>специальности</w:t>
            </w:r>
            <w:r w:rsidRPr="006A7C7C">
              <w:rPr>
                <w:rFonts w:ascii="Times New Roman" w:hAnsi="Times New Roman"/>
                <w:bCs/>
                <w:sz w:val="24"/>
                <w:szCs w:val="24"/>
              </w:rPr>
              <w:t xml:space="preserve">; </w:t>
            </w:r>
          </w:p>
        </w:tc>
      </w:tr>
      <w:tr w:rsidR="000D7985" w:rsidRPr="006A7C7C" w14:paraId="03E79C02" w14:textId="77777777" w:rsidTr="00C46C1F">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4E7990F"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совместные мероприятия, посвященные Дню </w:t>
            </w:r>
            <w:r w:rsidRPr="006A7C7C">
              <w:rPr>
                <w:rFonts w:ascii="Times New Roman" w:hAnsi="Times New Roman"/>
                <w:bCs/>
                <w:iCs/>
                <w:sz w:val="24"/>
                <w:szCs w:val="24"/>
              </w:rPr>
              <w:t>специальности;</w:t>
            </w:r>
          </w:p>
        </w:tc>
      </w:tr>
    </w:tbl>
    <w:p w14:paraId="6758BE1C" w14:textId="77777777" w:rsidR="000D7985" w:rsidRPr="006A7C7C" w:rsidRDefault="000D7985" w:rsidP="000D7985">
      <w:pPr>
        <w:tabs>
          <w:tab w:val="left" w:pos="851"/>
        </w:tabs>
        <w:spacing w:after="0" w:line="360" w:lineRule="auto"/>
        <w:rPr>
          <w:rFonts w:ascii="Times New Roman" w:hAnsi="Times New Roman"/>
          <w:b/>
          <w:sz w:val="24"/>
          <w:szCs w:val="24"/>
        </w:rPr>
      </w:pPr>
      <w:r w:rsidRPr="006A7C7C">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6A7C7C" w14:paraId="641F0192" w14:textId="77777777" w:rsidTr="00C46C1F">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528219A7"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6A7C7C">
              <w:rPr>
                <w:rFonts w:ascii="Times New Roman" w:hAnsi="Times New Roman"/>
                <w:bCs/>
                <w:iCs/>
                <w:sz w:val="24"/>
                <w:szCs w:val="24"/>
              </w:rPr>
              <w:t>специальности;</w:t>
            </w:r>
          </w:p>
        </w:tc>
      </w:tr>
      <w:tr w:rsidR="000D7985" w:rsidRPr="006A7C7C" w14:paraId="5DAAE257" w14:textId="77777777" w:rsidTr="00C46C1F">
        <w:trPr>
          <w:trHeight w:val="750"/>
        </w:trPr>
        <w:tc>
          <w:tcPr>
            <w:tcW w:w="9322" w:type="dxa"/>
            <w:tcBorders>
              <w:top w:val="single" w:sz="4" w:space="0" w:color="000000"/>
              <w:left w:val="single" w:sz="4" w:space="0" w:color="000000"/>
              <w:bottom w:val="single" w:sz="4" w:space="0" w:color="000000"/>
              <w:right w:val="single" w:sz="4" w:space="0" w:color="000000"/>
            </w:tcBorders>
          </w:tcPr>
          <w:p w14:paraId="148C1914"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мероприятий по безопасности в цифровой среде, связанных с </w:t>
            </w:r>
            <w:r w:rsidRPr="006A7C7C">
              <w:rPr>
                <w:rFonts w:ascii="Times New Roman" w:hAnsi="Times New Roman"/>
                <w:bCs/>
                <w:iCs/>
                <w:sz w:val="24"/>
                <w:szCs w:val="24"/>
              </w:rPr>
              <w:t>специальностью;</w:t>
            </w:r>
            <w:r w:rsidRPr="006A7C7C">
              <w:rPr>
                <w:rFonts w:ascii="Times New Roman" w:hAnsi="Times New Roman"/>
                <w:bCs/>
                <w:sz w:val="24"/>
                <w:szCs w:val="24"/>
              </w:rPr>
              <w:t xml:space="preserve"> </w:t>
            </w:r>
          </w:p>
        </w:tc>
      </w:tr>
      <w:tr w:rsidR="000D7985" w:rsidRPr="006A7C7C" w14:paraId="1EC97E3E" w14:textId="77777777" w:rsidTr="00C46C1F">
        <w:trPr>
          <w:trHeight w:val="750"/>
        </w:trPr>
        <w:tc>
          <w:tcPr>
            <w:tcW w:w="9322" w:type="dxa"/>
            <w:tcBorders>
              <w:top w:val="single" w:sz="4" w:space="0" w:color="000000"/>
              <w:left w:val="single" w:sz="4" w:space="0" w:color="000000"/>
              <w:bottom w:val="single" w:sz="4" w:space="0" w:color="auto"/>
              <w:right w:val="single" w:sz="4" w:space="0" w:color="000000"/>
            </w:tcBorders>
          </w:tcPr>
          <w:p w14:paraId="7FBA07C8"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6A7C7C">
              <w:rPr>
                <w:rFonts w:ascii="Times New Roman" w:hAnsi="Times New Roman"/>
                <w:bCs/>
                <w:iCs/>
                <w:sz w:val="24"/>
                <w:szCs w:val="24"/>
              </w:rPr>
              <w:t>специальности;</w:t>
            </w:r>
          </w:p>
        </w:tc>
      </w:tr>
    </w:tbl>
    <w:p w14:paraId="32FCCA4B" w14:textId="77777777" w:rsidR="000D7985" w:rsidRPr="006A7C7C" w:rsidRDefault="000D7985" w:rsidP="000D7985">
      <w:pPr>
        <w:tabs>
          <w:tab w:val="left" w:pos="851"/>
        </w:tabs>
        <w:spacing w:after="0" w:line="360" w:lineRule="auto"/>
        <w:rPr>
          <w:rFonts w:ascii="Times New Roman" w:hAnsi="Times New Roman"/>
          <w:b/>
          <w:sz w:val="24"/>
          <w:szCs w:val="24"/>
        </w:rPr>
      </w:pPr>
      <w:r w:rsidRPr="006A7C7C">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6A7C7C" w14:paraId="66192FB0" w14:textId="77777777" w:rsidTr="00C46C1F">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26E97ACF"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6A7C7C">
              <w:rPr>
                <w:rFonts w:ascii="Times New Roman" w:hAnsi="Times New Roman"/>
                <w:bCs/>
                <w:iCs/>
                <w:sz w:val="24"/>
                <w:szCs w:val="24"/>
              </w:rPr>
              <w:t>специальность;</w:t>
            </w:r>
          </w:p>
        </w:tc>
      </w:tr>
      <w:tr w:rsidR="000D7985" w:rsidRPr="006A7C7C" w14:paraId="2052FDB2" w14:textId="77777777" w:rsidTr="00C46C1F">
        <w:trPr>
          <w:trHeight w:val="645"/>
        </w:trPr>
        <w:tc>
          <w:tcPr>
            <w:tcW w:w="9322" w:type="dxa"/>
            <w:tcBorders>
              <w:top w:val="single" w:sz="4" w:space="0" w:color="000000"/>
              <w:left w:val="single" w:sz="4" w:space="0" w:color="000000"/>
              <w:bottom w:val="single" w:sz="4" w:space="0" w:color="000000"/>
              <w:right w:val="single" w:sz="4" w:space="0" w:color="000000"/>
            </w:tcBorders>
          </w:tcPr>
          <w:p w14:paraId="6F4760A1"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и проведение на базе организаций-партнёров мероприятий, посвященных </w:t>
            </w:r>
            <w:r w:rsidRPr="006A7C7C">
              <w:rPr>
                <w:rFonts w:ascii="Times New Roman" w:hAnsi="Times New Roman"/>
                <w:bCs/>
                <w:iCs/>
                <w:sz w:val="24"/>
                <w:szCs w:val="24"/>
              </w:rPr>
              <w:t>специальности</w:t>
            </w:r>
            <w:r w:rsidRPr="006A7C7C">
              <w:rPr>
                <w:rFonts w:ascii="Times New Roman" w:hAnsi="Times New Roman"/>
                <w:bCs/>
                <w:sz w:val="24"/>
                <w:szCs w:val="24"/>
              </w:rPr>
              <w:t>: презентации, лекции, акции;</w:t>
            </w:r>
          </w:p>
        </w:tc>
      </w:tr>
      <w:tr w:rsidR="000D7985" w:rsidRPr="006A7C7C" w14:paraId="3C941917" w14:textId="77777777" w:rsidTr="00C46C1F">
        <w:trPr>
          <w:trHeight w:val="645"/>
        </w:trPr>
        <w:tc>
          <w:tcPr>
            <w:tcW w:w="9322" w:type="dxa"/>
            <w:tcBorders>
              <w:top w:val="single" w:sz="4" w:space="0" w:color="000000"/>
              <w:left w:val="single" w:sz="4" w:space="0" w:color="000000"/>
              <w:bottom w:val="single" w:sz="4" w:space="0" w:color="000000"/>
              <w:right w:val="single" w:sz="4" w:space="0" w:color="000000"/>
            </w:tcBorders>
          </w:tcPr>
          <w:p w14:paraId="2ADB5D39"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реализация социальных проектов по </w:t>
            </w:r>
            <w:r w:rsidRPr="006A7C7C">
              <w:rPr>
                <w:rFonts w:ascii="Times New Roman" w:hAnsi="Times New Roman"/>
                <w:bCs/>
                <w:iCs/>
                <w:sz w:val="24"/>
                <w:szCs w:val="24"/>
              </w:rPr>
              <w:t>специальности</w:t>
            </w:r>
            <w:r w:rsidRPr="006A7C7C">
              <w:rPr>
                <w:rFonts w:ascii="Times New Roman" w:hAnsi="Times New Roman"/>
                <w:bCs/>
                <w:sz w:val="24"/>
                <w:szCs w:val="24"/>
              </w:rPr>
              <w:t>, разрабатываемых и реализуемых совместно обучающимися, педагогами с организациями-партнёрами</w:t>
            </w:r>
            <w:r w:rsidRPr="006A7C7C">
              <w:rPr>
                <w:rFonts w:ascii="Times New Roman" w:hAnsi="Times New Roman"/>
                <w:bCs/>
                <w:iCs/>
                <w:sz w:val="24"/>
                <w:szCs w:val="24"/>
              </w:rPr>
              <w:t>;</w:t>
            </w:r>
          </w:p>
        </w:tc>
      </w:tr>
    </w:tbl>
    <w:p w14:paraId="189368D7" w14:textId="77777777" w:rsidR="000D7985" w:rsidRPr="00814FCD" w:rsidRDefault="000D7985" w:rsidP="000D7985">
      <w:pPr>
        <w:tabs>
          <w:tab w:val="left" w:pos="851"/>
        </w:tabs>
        <w:spacing w:after="0" w:line="288" w:lineRule="auto"/>
        <w:rPr>
          <w:rFonts w:ascii="Times New Roman" w:hAnsi="Times New Roman"/>
          <w:b/>
          <w:sz w:val="24"/>
          <w:szCs w:val="24"/>
        </w:rPr>
      </w:pPr>
      <w:r w:rsidRPr="00814FCD">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5EA9F7FA" w14:textId="77777777" w:rsidTr="00C46C1F">
        <w:trPr>
          <w:trHeight w:val="1289"/>
        </w:trPr>
        <w:tc>
          <w:tcPr>
            <w:tcW w:w="9322" w:type="dxa"/>
            <w:tcBorders>
              <w:top w:val="single" w:sz="4" w:space="0" w:color="000000"/>
              <w:left w:val="single" w:sz="4" w:space="0" w:color="000000"/>
              <w:bottom w:val="single" w:sz="4" w:space="0" w:color="000000"/>
              <w:right w:val="single" w:sz="4" w:space="0" w:color="000000"/>
            </w:tcBorders>
          </w:tcPr>
          <w:p w14:paraId="6A29BFA4"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 xml:space="preserve">организация конкурса профессионального мастерства, приуроченного к Дню </w:t>
            </w:r>
            <w:r w:rsidRPr="006A7C7C">
              <w:rPr>
                <w:rFonts w:ascii="Times New Roman" w:hAnsi="Times New Roman"/>
                <w:bCs/>
                <w:iCs/>
                <w:sz w:val="24"/>
                <w:szCs w:val="24"/>
              </w:rPr>
              <w:t>специальности</w:t>
            </w:r>
            <w:r w:rsidRPr="00814FCD">
              <w:rPr>
                <w:rFonts w:ascii="Times New Roman" w:hAnsi="Times New Roman"/>
                <w:bCs/>
                <w:sz w:val="24"/>
                <w:szCs w:val="24"/>
              </w:rPr>
              <w:t xml:space="preserve"> </w:t>
            </w:r>
            <w:r w:rsidRPr="00814FCD">
              <w:rPr>
                <w:rFonts w:ascii="Times New Roman" w:hAnsi="Times New Roman"/>
                <w:bCs/>
                <w:i/>
                <w:iCs/>
                <w:sz w:val="24"/>
                <w:szCs w:val="24"/>
              </w:rPr>
              <w:t>(</w:t>
            </w:r>
            <w:r w:rsidRPr="00814FCD">
              <w:rPr>
                <w:rFonts w:ascii="Times New Roman" w:hAnsi="Times New Roman"/>
                <w:i/>
                <w:iCs/>
                <w:sz w:val="24"/>
                <w:szCs w:val="24"/>
              </w:rPr>
              <w:t>День банковских и финансовых работников, День финансиста, День страховщика, День бухгалтера России, День банковского работника</w:t>
            </w:r>
            <w:r w:rsidRPr="00814FCD">
              <w:rPr>
                <w:rFonts w:ascii="Times New Roman" w:hAnsi="Times New Roman"/>
                <w:bCs/>
                <w:i/>
                <w:iCs/>
                <w:sz w:val="24"/>
                <w:szCs w:val="24"/>
              </w:rPr>
              <w:t>, возможно установить день специальности в образовательной организации, если такого нет в календаре дат и событий);</w:t>
            </w:r>
          </w:p>
        </w:tc>
      </w:tr>
      <w:tr w:rsidR="000D7985" w:rsidRPr="006A7C7C" w14:paraId="10179629" w14:textId="77777777" w:rsidTr="00C46C1F">
        <w:trPr>
          <w:trHeight w:val="683"/>
        </w:trPr>
        <w:tc>
          <w:tcPr>
            <w:tcW w:w="9322" w:type="dxa"/>
            <w:tcBorders>
              <w:top w:val="single" w:sz="4" w:space="0" w:color="000000"/>
              <w:left w:val="single" w:sz="4" w:space="0" w:color="000000"/>
              <w:bottom w:val="single" w:sz="4" w:space="0" w:color="000000"/>
              <w:right w:val="single" w:sz="4" w:space="0" w:color="000000"/>
            </w:tcBorders>
          </w:tcPr>
          <w:p w14:paraId="399B2642"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6A7C7C">
              <w:rPr>
                <w:rFonts w:ascii="Times New Roman" w:hAnsi="Times New Roman"/>
                <w:bCs/>
                <w:sz w:val="24"/>
                <w:szCs w:val="24"/>
              </w:rPr>
              <w:t xml:space="preserve">участие в региональных, всероссийских и международных профессиональных проектах по </w:t>
            </w:r>
            <w:r w:rsidRPr="006A7C7C">
              <w:rPr>
                <w:rFonts w:ascii="Times New Roman" w:hAnsi="Times New Roman"/>
                <w:bCs/>
                <w:iCs/>
                <w:sz w:val="24"/>
                <w:szCs w:val="24"/>
              </w:rPr>
              <w:t>специальности</w:t>
            </w:r>
            <w:r w:rsidRPr="006A7C7C">
              <w:rPr>
                <w:rFonts w:ascii="Times New Roman" w:hAnsi="Times New Roman"/>
                <w:bCs/>
                <w:sz w:val="24"/>
                <w:szCs w:val="24"/>
              </w:rPr>
              <w:t>;</w:t>
            </w:r>
          </w:p>
        </w:tc>
      </w:tr>
      <w:tr w:rsidR="000D7985" w:rsidRPr="00814FCD" w14:paraId="326EB5E2" w14:textId="77777777" w:rsidTr="00C46C1F">
        <w:trPr>
          <w:trHeight w:val="693"/>
        </w:trPr>
        <w:tc>
          <w:tcPr>
            <w:tcW w:w="9322" w:type="dxa"/>
            <w:tcBorders>
              <w:top w:val="single" w:sz="4" w:space="0" w:color="000000"/>
              <w:left w:val="single" w:sz="4" w:space="0" w:color="000000"/>
              <w:bottom w:val="single" w:sz="4" w:space="0" w:color="000000"/>
              <w:right w:val="single" w:sz="4" w:space="0" w:color="000000"/>
            </w:tcBorders>
          </w:tcPr>
          <w:p w14:paraId="73E850BF"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rPr>
              <w:lastRenderedPageBreak/>
              <w:t>проведение конкурса «Профессиональный студент» или «Профессиональная команда» по итогам профессиональных практик;</w:t>
            </w:r>
          </w:p>
        </w:tc>
      </w:tr>
      <w:tr w:rsidR="000D7985" w:rsidRPr="006A7C7C" w14:paraId="4A25841E" w14:textId="77777777" w:rsidTr="00C46C1F">
        <w:trPr>
          <w:trHeight w:val="717"/>
        </w:trPr>
        <w:tc>
          <w:tcPr>
            <w:tcW w:w="9322" w:type="dxa"/>
            <w:tcBorders>
              <w:top w:val="single" w:sz="4" w:space="0" w:color="000000"/>
              <w:left w:val="single" w:sz="4" w:space="0" w:color="000000"/>
              <w:bottom w:val="single" w:sz="4" w:space="0" w:color="000000"/>
              <w:right w:val="single" w:sz="4" w:space="0" w:color="000000"/>
            </w:tcBorders>
          </w:tcPr>
          <w:p w14:paraId="5C447ABD"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участия волонтеров в мероприятиях социальных и производственных партнеров по </w:t>
            </w:r>
            <w:r w:rsidRPr="006A7C7C">
              <w:rPr>
                <w:rFonts w:ascii="Times New Roman" w:hAnsi="Times New Roman"/>
                <w:bCs/>
                <w:iCs/>
                <w:sz w:val="24"/>
                <w:szCs w:val="24"/>
              </w:rPr>
              <w:t>специальности</w:t>
            </w:r>
            <w:r w:rsidRPr="006A7C7C">
              <w:rPr>
                <w:rFonts w:ascii="Times New Roman" w:hAnsi="Times New Roman"/>
                <w:bCs/>
                <w:sz w:val="24"/>
                <w:szCs w:val="24"/>
              </w:rPr>
              <w:t xml:space="preserve">;  </w:t>
            </w:r>
          </w:p>
        </w:tc>
      </w:tr>
      <w:tr w:rsidR="000D7985" w:rsidRPr="006A7C7C" w14:paraId="6BCA652C" w14:textId="77777777" w:rsidTr="00C46C1F">
        <w:trPr>
          <w:trHeight w:val="701"/>
        </w:trPr>
        <w:tc>
          <w:tcPr>
            <w:tcW w:w="9322" w:type="dxa"/>
            <w:tcBorders>
              <w:top w:val="single" w:sz="4" w:space="0" w:color="000000"/>
              <w:left w:val="single" w:sz="4" w:space="0" w:color="000000"/>
              <w:bottom w:val="single" w:sz="4" w:space="0" w:color="000000"/>
              <w:right w:val="single" w:sz="4" w:space="0" w:color="000000"/>
            </w:tcBorders>
          </w:tcPr>
          <w:p w14:paraId="1C4A5C7A"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организация клубов профессиональной направленности «Амбассадоры </w:t>
            </w:r>
            <w:r w:rsidRPr="006A7C7C">
              <w:rPr>
                <w:rFonts w:ascii="Times New Roman" w:hAnsi="Times New Roman"/>
                <w:bCs/>
                <w:iCs/>
                <w:sz w:val="24"/>
                <w:szCs w:val="24"/>
              </w:rPr>
              <w:t>специальности»</w:t>
            </w:r>
            <w:r w:rsidRPr="006A7C7C">
              <w:rPr>
                <w:rFonts w:ascii="Times New Roman" w:hAnsi="Times New Roman"/>
                <w:bCs/>
                <w:sz w:val="24"/>
                <w:szCs w:val="24"/>
              </w:rPr>
              <w:t>;</w:t>
            </w:r>
          </w:p>
        </w:tc>
      </w:tr>
      <w:tr w:rsidR="000D7985" w:rsidRPr="00814FCD" w14:paraId="3FF52DF3" w14:textId="77777777" w:rsidTr="00C46C1F">
        <w:trPr>
          <w:trHeight w:val="1289"/>
        </w:trPr>
        <w:tc>
          <w:tcPr>
            <w:tcW w:w="9322" w:type="dxa"/>
            <w:tcBorders>
              <w:top w:val="single" w:sz="4" w:space="0" w:color="000000"/>
              <w:left w:val="single" w:sz="4" w:space="0" w:color="000000"/>
              <w:bottom w:val="single" w:sz="4" w:space="0" w:color="000000"/>
              <w:right w:val="single" w:sz="4" w:space="0" w:color="000000"/>
            </w:tcBorders>
          </w:tcPr>
          <w:p w14:paraId="4E98334F"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rPr>
              <w:t>проведение практико-ориентированных мероприятий, направленных на соблюдения правил работы с кассово-вычислительными приборами, базами данных, автоматизированными системами учета экономической деятельности; особенностям учета и хранения ценностей и денежных средств</w:t>
            </w:r>
            <w:r w:rsidRPr="00814FCD">
              <w:rPr>
                <w:rFonts w:ascii="Times New Roman" w:hAnsi="Times New Roman"/>
                <w:bCs/>
                <w:i/>
                <w:iCs/>
                <w:sz w:val="24"/>
                <w:szCs w:val="24"/>
              </w:rPr>
              <w:t>;</w:t>
            </w:r>
          </w:p>
        </w:tc>
      </w:tr>
    </w:tbl>
    <w:p w14:paraId="3BF08B5C" w14:textId="77777777" w:rsidR="000D7985" w:rsidRPr="00814FCD" w:rsidRDefault="000D7985" w:rsidP="000D7985">
      <w:pPr>
        <w:pageBreakBefore/>
        <w:spacing w:after="0" w:line="360" w:lineRule="auto"/>
        <w:outlineLvl w:val="0"/>
        <w:rPr>
          <w:rFonts w:ascii="Times New Roman" w:hAnsi="Times New Roman"/>
          <w:b/>
          <w:sz w:val="24"/>
          <w:szCs w:val="24"/>
        </w:rPr>
      </w:pPr>
      <w:r w:rsidRPr="00814FCD">
        <w:rPr>
          <w:rFonts w:ascii="Times New Roman" w:hAnsi="Times New Roman"/>
          <w:b/>
          <w:sz w:val="24"/>
          <w:szCs w:val="24"/>
        </w:rPr>
        <w:lastRenderedPageBreak/>
        <w:t>РАЗДЕЛ 3. ОРГАНИЗАЦИОННЫЙ</w:t>
      </w:r>
    </w:p>
    <w:p w14:paraId="161F1839" w14:textId="77777777" w:rsidR="000D7985" w:rsidRPr="00814FCD" w:rsidRDefault="000D7985" w:rsidP="000D7985">
      <w:pPr>
        <w:keepNext/>
        <w:keepLines/>
        <w:spacing w:after="0" w:line="360" w:lineRule="auto"/>
        <w:outlineLvl w:val="0"/>
        <w:rPr>
          <w:rFonts w:ascii="Times New Roman" w:hAnsi="Times New Roman"/>
          <w:b/>
          <w:sz w:val="24"/>
          <w:szCs w:val="24"/>
        </w:rPr>
      </w:pPr>
      <w:r w:rsidRPr="00814FCD">
        <w:rPr>
          <w:rFonts w:ascii="Times New Roman" w:hAnsi="Times New Roman"/>
          <w:b/>
          <w:sz w:val="24"/>
          <w:szCs w:val="24"/>
        </w:rPr>
        <w:t xml:space="preserve">3.1 Кадровое обеспечение </w:t>
      </w:r>
    </w:p>
    <w:p w14:paraId="41F10757" w14:textId="77777777" w:rsidR="000D7985" w:rsidRPr="00814FCD" w:rsidRDefault="000D7985" w:rsidP="000D7985">
      <w:pPr>
        <w:spacing w:after="0" w:line="288" w:lineRule="auto"/>
        <w:jc w:val="both"/>
        <w:outlineLvl w:val="0"/>
        <w:rPr>
          <w:rFonts w:ascii="Times New Roman" w:hAnsi="Times New Roman"/>
          <w:bCs/>
          <w:i/>
          <w:iCs/>
          <w:sz w:val="24"/>
          <w:szCs w:val="24"/>
        </w:rPr>
      </w:pPr>
      <w:r w:rsidRPr="00814FCD">
        <w:rPr>
          <w:rFonts w:ascii="Times New Roman" w:hAnsi="Times New Roman"/>
          <w:bCs/>
          <w:i/>
          <w:iCs/>
          <w:sz w:val="24"/>
          <w:szCs w:val="24"/>
        </w:rPr>
        <w:t xml:space="preserve">            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703780F3" w14:textId="77777777" w:rsidTr="00C46C1F">
        <w:tc>
          <w:tcPr>
            <w:tcW w:w="9322" w:type="dxa"/>
            <w:tcBorders>
              <w:top w:val="single" w:sz="4" w:space="0" w:color="000000"/>
              <w:left w:val="single" w:sz="4" w:space="0" w:color="000000"/>
              <w:bottom w:val="single" w:sz="4" w:space="0" w:color="000000"/>
              <w:right w:val="single" w:sz="4" w:space="0" w:color="000000"/>
            </w:tcBorders>
            <w:hideMark/>
          </w:tcPr>
          <w:p w14:paraId="56B37D21" w14:textId="77777777" w:rsidR="000D7985"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ascii="Times New Roman" w:hAnsi="Times New Roman"/>
                <w:bCs/>
                <w:sz w:val="24"/>
                <w:szCs w:val="24"/>
              </w:rPr>
              <w:t>;</w:t>
            </w:r>
          </w:p>
          <w:p w14:paraId="3ED443BD"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Pr>
                <w:rFonts w:ascii="Times New Roman" w:hAnsi="Times New Roman"/>
                <w:bCs/>
                <w:sz w:val="24"/>
                <w:szCs w:val="24"/>
              </w:rPr>
              <w:t>р</w:t>
            </w:r>
            <w:r w:rsidRPr="00814FCD">
              <w:rPr>
                <w:rFonts w:ascii="Times New Roman" w:hAnsi="Times New Roman"/>
                <w:bCs/>
                <w:sz w:val="24"/>
                <w:szCs w:val="24"/>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814FCD">
              <w:rPr>
                <w:rFonts w:ascii="Times New Roman" w:hAnsi="Times New Roman"/>
                <w:bCs/>
                <w:i/>
                <w:iCs/>
                <w:sz w:val="24"/>
                <w:szCs w:val="24"/>
              </w:rPr>
              <w:t>;</w:t>
            </w:r>
          </w:p>
        </w:tc>
      </w:tr>
    </w:tbl>
    <w:p w14:paraId="1C5ADB92" w14:textId="77777777" w:rsidR="000D7985" w:rsidRPr="00814FCD" w:rsidRDefault="000D7985" w:rsidP="000D7985">
      <w:pPr>
        <w:spacing w:after="0" w:line="288" w:lineRule="auto"/>
        <w:jc w:val="both"/>
        <w:outlineLvl w:val="0"/>
        <w:rPr>
          <w:rFonts w:ascii="Times New Roman" w:hAnsi="Times New Roman"/>
          <w:bCs/>
          <w:i/>
          <w:iCs/>
          <w:sz w:val="24"/>
          <w:szCs w:val="24"/>
        </w:rPr>
      </w:pPr>
      <w:r w:rsidRPr="00814FCD">
        <w:rPr>
          <w:rFonts w:ascii="Times New Roman" w:hAnsi="Times New Roman"/>
          <w:sz w:val="24"/>
          <w:szCs w:val="24"/>
        </w:rPr>
        <w:tab/>
      </w:r>
      <w:r w:rsidRPr="00814FCD">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585C2634" w14:textId="77777777" w:rsidTr="00C46C1F">
        <w:tc>
          <w:tcPr>
            <w:tcW w:w="9322" w:type="dxa"/>
            <w:tcBorders>
              <w:top w:val="single" w:sz="4" w:space="0" w:color="000000"/>
              <w:left w:val="single" w:sz="4" w:space="0" w:color="000000"/>
              <w:bottom w:val="single" w:sz="4" w:space="0" w:color="000000"/>
              <w:right w:val="single" w:sz="4" w:space="0" w:color="000000"/>
            </w:tcBorders>
            <w:hideMark/>
          </w:tcPr>
          <w:p w14:paraId="64A63C17"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
                <w:sz w:val="24"/>
                <w:szCs w:val="24"/>
              </w:rPr>
            </w:pPr>
            <w:r w:rsidRPr="00814FCD">
              <w:rPr>
                <w:rFonts w:ascii="Times New Roman" w:hAnsi="Times New Roman"/>
                <w:bCs/>
                <w:sz w:val="24"/>
                <w:szCs w:val="24"/>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Pr="00814FCD">
              <w:rPr>
                <w:rFonts w:ascii="Times New Roman" w:hAnsi="Times New Roman"/>
                <w:bCs/>
                <w:i/>
                <w:iCs/>
                <w:sz w:val="24"/>
                <w:szCs w:val="24"/>
              </w:rPr>
              <w:t>специальности;</w:t>
            </w:r>
          </w:p>
        </w:tc>
      </w:tr>
    </w:tbl>
    <w:p w14:paraId="62328FA6" w14:textId="77777777" w:rsidR="000D7985" w:rsidRPr="00814FCD" w:rsidRDefault="000D7985" w:rsidP="000D7985">
      <w:pPr>
        <w:keepNext/>
        <w:keepLines/>
        <w:spacing w:after="0" w:line="360" w:lineRule="auto"/>
        <w:outlineLvl w:val="0"/>
        <w:rPr>
          <w:rFonts w:ascii="Times New Roman" w:hAnsi="Times New Roman"/>
          <w:b/>
          <w:sz w:val="10"/>
          <w:szCs w:val="10"/>
        </w:rPr>
      </w:pPr>
    </w:p>
    <w:p w14:paraId="48BDCFAF" w14:textId="77777777" w:rsidR="000D7985" w:rsidRPr="00814FCD" w:rsidRDefault="000D7985" w:rsidP="000D7985">
      <w:pPr>
        <w:keepNext/>
        <w:keepLines/>
        <w:spacing w:after="0" w:line="360" w:lineRule="auto"/>
        <w:outlineLvl w:val="0"/>
        <w:rPr>
          <w:rFonts w:ascii="Times New Roman" w:hAnsi="Times New Roman"/>
          <w:b/>
          <w:color w:val="FF0000"/>
          <w:sz w:val="24"/>
          <w:szCs w:val="24"/>
        </w:rPr>
      </w:pPr>
      <w:r w:rsidRPr="00814FCD">
        <w:rPr>
          <w:rFonts w:ascii="Times New Roman" w:hAnsi="Times New Roman"/>
          <w:b/>
          <w:sz w:val="24"/>
          <w:szCs w:val="24"/>
        </w:rPr>
        <w:t>3.2 Нормативно-методическое обеспечение</w:t>
      </w:r>
    </w:p>
    <w:p w14:paraId="34D55A7F" w14:textId="77777777" w:rsidR="000D7985" w:rsidRPr="00814FCD" w:rsidRDefault="000D7985" w:rsidP="000D7985">
      <w:pPr>
        <w:spacing w:after="0" w:line="288" w:lineRule="auto"/>
        <w:jc w:val="both"/>
        <w:outlineLvl w:val="0"/>
        <w:rPr>
          <w:rFonts w:ascii="Times New Roman" w:hAnsi="Times New Roman"/>
          <w:bCs/>
          <w:i/>
          <w:iCs/>
          <w:sz w:val="24"/>
          <w:szCs w:val="24"/>
        </w:rPr>
      </w:pPr>
      <w:r w:rsidRPr="00814FCD">
        <w:rPr>
          <w:rFonts w:ascii="Times New Roman" w:hAnsi="Times New Roman"/>
          <w:b/>
          <w:color w:val="000000"/>
          <w:sz w:val="24"/>
          <w:szCs w:val="24"/>
        </w:rPr>
        <w:tab/>
      </w:r>
      <w:r w:rsidRPr="00814FCD">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5311F2CC" w14:textId="77777777" w:rsidTr="00C46C1F">
        <w:trPr>
          <w:trHeight w:val="355"/>
        </w:trPr>
        <w:tc>
          <w:tcPr>
            <w:tcW w:w="9322" w:type="dxa"/>
            <w:tcBorders>
              <w:top w:val="single" w:sz="4" w:space="0" w:color="000000"/>
              <w:left w:val="single" w:sz="4" w:space="0" w:color="000000"/>
              <w:bottom w:val="single" w:sz="4" w:space="0" w:color="000000"/>
              <w:right w:val="single" w:sz="4" w:space="0" w:color="000000"/>
            </w:tcBorders>
          </w:tcPr>
          <w:p w14:paraId="77FD7F84"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приказ о проведении родительского собрания</w:t>
            </w:r>
            <w:r w:rsidRPr="00814FCD">
              <w:rPr>
                <w:rFonts w:ascii="Times New Roman" w:hAnsi="Times New Roman"/>
                <w:bCs/>
                <w:i/>
                <w:iCs/>
                <w:sz w:val="24"/>
                <w:szCs w:val="24"/>
              </w:rPr>
              <w:t>;</w:t>
            </w:r>
          </w:p>
        </w:tc>
      </w:tr>
      <w:tr w:rsidR="000D7985" w:rsidRPr="00814FCD" w14:paraId="746BC7FF" w14:textId="77777777" w:rsidTr="00C46C1F">
        <w:trPr>
          <w:trHeight w:val="289"/>
        </w:trPr>
        <w:tc>
          <w:tcPr>
            <w:tcW w:w="9322" w:type="dxa"/>
            <w:tcBorders>
              <w:top w:val="single" w:sz="4" w:space="0" w:color="000000"/>
              <w:left w:val="single" w:sz="4" w:space="0" w:color="000000"/>
              <w:bottom w:val="single" w:sz="4" w:space="0" w:color="000000"/>
              <w:right w:val="single" w:sz="4" w:space="0" w:color="000000"/>
            </w:tcBorders>
          </w:tcPr>
          <w:p w14:paraId="729C6216"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положение о кураторе</w:t>
            </w:r>
            <w:r w:rsidRPr="00814FCD">
              <w:rPr>
                <w:rFonts w:ascii="Times New Roman" w:hAnsi="Times New Roman"/>
                <w:bCs/>
                <w:i/>
                <w:iCs/>
                <w:sz w:val="24"/>
                <w:szCs w:val="24"/>
              </w:rPr>
              <w:t>;</w:t>
            </w:r>
          </w:p>
        </w:tc>
      </w:tr>
      <w:tr w:rsidR="000D7985" w:rsidRPr="00814FCD" w14:paraId="07F48246" w14:textId="77777777" w:rsidTr="00C46C1F">
        <w:trPr>
          <w:trHeight w:val="380"/>
        </w:trPr>
        <w:tc>
          <w:tcPr>
            <w:tcW w:w="9322" w:type="dxa"/>
            <w:tcBorders>
              <w:top w:val="single" w:sz="4" w:space="0" w:color="000000"/>
              <w:left w:val="single" w:sz="4" w:space="0" w:color="000000"/>
              <w:bottom w:val="single" w:sz="4" w:space="0" w:color="000000"/>
              <w:right w:val="single" w:sz="4" w:space="0" w:color="000000"/>
            </w:tcBorders>
          </w:tcPr>
          <w:p w14:paraId="65E471F4"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программа «Психологическое сопровождение адаптации первокурсников»</w:t>
            </w:r>
            <w:r w:rsidRPr="00814FCD">
              <w:rPr>
                <w:rFonts w:ascii="Times New Roman" w:hAnsi="Times New Roman"/>
                <w:bCs/>
                <w:i/>
                <w:iCs/>
                <w:sz w:val="24"/>
                <w:szCs w:val="24"/>
              </w:rPr>
              <w:t>;</w:t>
            </w:r>
          </w:p>
        </w:tc>
      </w:tr>
      <w:tr w:rsidR="000D7985" w:rsidRPr="00814FCD" w14:paraId="245CBBB5" w14:textId="77777777" w:rsidTr="00C46C1F">
        <w:trPr>
          <w:trHeight w:val="648"/>
        </w:trPr>
        <w:tc>
          <w:tcPr>
            <w:tcW w:w="9322" w:type="dxa"/>
            <w:tcBorders>
              <w:top w:val="single" w:sz="4" w:space="0" w:color="000000"/>
              <w:left w:val="single" w:sz="4" w:space="0" w:color="000000"/>
              <w:bottom w:val="single" w:sz="4" w:space="0" w:color="000000"/>
              <w:right w:val="single" w:sz="4" w:space="0" w:color="000000"/>
            </w:tcBorders>
          </w:tcPr>
          <w:p w14:paraId="4A3668BB"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программа «Психологическое сопровождения личностного и профессионального становления студента» (1–4 курс)</w:t>
            </w:r>
            <w:r w:rsidRPr="00814FCD">
              <w:rPr>
                <w:rFonts w:ascii="Times New Roman" w:hAnsi="Times New Roman"/>
                <w:bCs/>
                <w:i/>
                <w:iCs/>
                <w:sz w:val="24"/>
                <w:szCs w:val="24"/>
              </w:rPr>
              <w:t>;</w:t>
            </w:r>
          </w:p>
        </w:tc>
      </w:tr>
      <w:tr w:rsidR="000D7985" w:rsidRPr="00814FCD" w14:paraId="6A557C40" w14:textId="77777777" w:rsidTr="00C46C1F">
        <w:trPr>
          <w:trHeight w:val="648"/>
        </w:trPr>
        <w:tc>
          <w:tcPr>
            <w:tcW w:w="9322" w:type="dxa"/>
            <w:tcBorders>
              <w:top w:val="single" w:sz="4" w:space="0" w:color="000000"/>
              <w:left w:val="single" w:sz="4" w:space="0" w:color="000000"/>
              <w:bottom w:val="single" w:sz="4" w:space="0" w:color="000000"/>
              <w:right w:val="single" w:sz="4" w:space="0" w:color="000000"/>
            </w:tcBorders>
          </w:tcPr>
          <w:p w14:paraId="1499C634"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r w:rsidRPr="00814FCD">
              <w:rPr>
                <w:rFonts w:ascii="Times New Roman" w:hAnsi="Times New Roman"/>
                <w:bCs/>
                <w:i/>
                <w:iCs/>
                <w:sz w:val="24"/>
                <w:szCs w:val="24"/>
              </w:rPr>
              <w:t>;</w:t>
            </w:r>
          </w:p>
        </w:tc>
      </w:tr>
    </w:tbl>
    <w:p w14:paraId="6C8C8867" w14:textId="77777777" w:rsidR="000D7985" w:rsidRPr="00814FCD" w:rsidRDefault="000D7985" w:rsidP="000D7985">
      <w:pPr>
        <w:spacing w:after="0" w:line="288" w:lineRule="auto"/>
        <w:jc w:val="both"/>
        <w:outlineLvl w:val="0"/>
        <w:rPr>
          <w:rFonts w:ascii="Times New Roman" w:hAnsi="Times New Roman"/>
          <w:bCs/>
          <w:i/>
          <w:iCs/>
          <w:sz w:val="24"/>
          <w:szCs w:val="24"/>
        </w:rPr>
      </w:pPr>
      <w:r w:rsidRPr="00814FCD">
        <w:rPr>
          <w:rFonts w:ascii="Times New Roman" w:hAnsi="Times New Roman"/>
          <w:bCs/>
          <w:i/>
          <w:iCs/>
          <w:sz w:val="24"/>
          <w:szCs w:val="24"/>
        </w:rPr>
        <w:t xml:space="preserve">              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1B2E3480" w14:textId="77777777" w:rsidTr="00C46C1F">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6659B97F"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i/>
                <w:iCs/>
                <w:kern w:val="32"/>
                <w:sz w:val="24"/>
                <w:szCs w:val="24"/>
                <w:lang w:eastAsia="x-none"/>
              </w:rPr>
            </w:pPr>
            <w:r w:rsidRPr="00814FCD">
              <w:rPr>
                <w:rFonts w:ascii="Times New Roman" w:hAnsi="Times New Roman"/>
                <w:bCs/>
                <w:sz w:val="24"/>
                <w:szCs w:val="24"/>
              </w:rPr>
              <w:t>договоры о сотрудничестве с социальными партнерами и работодателями</w:t>
            </w:r>
            <w:r w:rsidRPr="00814FCD">
              <w:rPr>
                <w:rFonts w:ascii="Times New Roman" w:hAnsi="Times New Roman"/>
                <w:bCs/>
                <w:i/>
                <w:iCs/>
                <w:sz w:val="24"/>
                <w:szCs w:val="24"/>
              </w:rPr>
              <w:t>;</w:t>
            </w:r>
          </w:p>
        </w:tc>
      </w:tr>
      <w:tr w:rsidR="000D7985" w:rsidRPr="00814FCD" w14:paraId="72E02215" w14:textId="77777777" w:rsidTr="00C46C1F">
        <w:trPr>
          <w:trHeight w:val="415"/>
        </w:trPr>
        <w:tc>
          <w:tcPr>
            <w:tcW w:w="9322" w:type="dxa"/>
            <w:tcBorders>
              <w:top w:val="single" w:sz="4" w:space="0" w:color="000000"/>
              <w:left w:val="single" w:sz="4" w:space="0" w:color="000000"/>
              <w:bottom w:val="single" w:sz="4" w:space="0" w:color="000000"/>
              <w:right w:val="single" w:sz="4" w:space="0" w:color="000000"/>
            </w:tcBorders>
          </w:tcPr>
          <w:p w14:paraId="56A0D389"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814FCD">
              <w:rPr>
                <w:rFonts w:ascii="Times New Roman" w:hAnsi="Times New Roman"/>
                <w:bCs/>
                <w:sz w:val="24"/>
                <w:szCs w:val="24"/>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814FCD">
              <w:rPr>
                <w:rFonts w:ascii="Times New Roman" w:hAnsi="Times New Roman"/>
                <w:bCs/>
                <w:i/>
                <w:iCs/>
                <w:sz w:val="24"/>
                <w:szCs w:val="24"/>
              </w:rPr>
              <w:t>сотрудничество с финансовыми организациями, страховыми и логистическими компаниями, производственными и торговыми организациями, иными предприятиями различных организационно-правовых форм;</w:t>
            </w:r>
          </w:p>
        </w:tc>
      </w:tr>
    </w:tbl>
    <w:p w14:paraId="1B886E60" w14:textId="77777777" w:rsidR="000D7985" w:rsidRPr="00814FCD" w:rsidRDefault="000D7985" w:rsidP="000D7985">
      <w:pPr>
        <w:keepNext/>
        <w:keepLines/>
        <w:spacing w:after="0" w:line="360" w:lineRule="auto"/>
        <w:outlineLvl w:val="0"/>
        <w:rPr>
          <w:rFonts w:ascii="Times New Roman" w:hAnsi="Times New Roman"/>
          <w:b/>
          <w:sz w:val="24"/>
          <w:szCs w:val="24"/>
        </w:rPr>
      </w:pPr>
      <w:r w:rsidRPr="00814FCD">
        <w:rPr>
          <w:rFonts w:ascii="Times New Roman" w:hAnsi="Times New Roman"/>
          <w:b/>
          <w:sz w:val="24"/>
          <w:szCs w:val="24"/>
        </w:rPr>
        <w:lastRenderedPageBreak/>
        <w:t>3.3 Система поощрения профессиональной успешности и проявлений активной жизненной позиции обучающихся</w:t>
      </w:r>
    </w:p>
    <w:p w14:paraId="5BFF1E55" w14:textId="77777777" w:rsidR="000D7985" w:rsidRPr="00814FCD" w:rsidRDefault="000D7985" w:rsidP="000D7985">
      <w:pPr>
        <w:spacing w:after="0" w:line="240" w:lineRule="auto"/>
        <w:ind w:firstLine="709"/>
        <w:rPr>
          <w:rFonts w:ascii="Times New Roman" w:hAnsi="Times New Roman"/>
          <w:bCs/>
          <w:i/>
          <w:iCs/>
          <w:sz w:val="24"/>
          <w:szCs w:val="24"/>
        </w:rPr>
      </w:pPr>
      <w:r w:rsidRPr="00814FCD">
        <w:rPr>
          <w:rFonts w:ascii="Times New Roman" w:hAnsi="Times New Roman"/>
          <w:bCs/>
          <w:i/>
          <w:iCs/>
          <w:sz w:val="24"/>
          <w:szCs w:val="24"/>
        </w:rPr>
        <w:t xml:space="preserve">Основания для поощрения профессиональной успешности и </w:t>
      </w:r>
      <w:proofErr w:type="gramStart"/>
      <w:r w:rsidRPr="00814FCD">
        <w:rPr>
          <w:rFonts w:ascii="Times New Roman" w:hAnsi="Times New Roman"/>
          <w:bCs/>
          <w:i/>
          <w:iCs/>
          <w:sz w:val="24"/>
          <w:szCs w:val="24"/>
        </w:rPr>
        <w:t>проявлений активной жизненной позиции</w:t>
      </w:r>
      <w:proofErr w:type="gramEnd"/>
      <w:r w:rsidRPr="00814FCD">
        <w:rPr>
          <w:rFonts w:ascii="Times New Roman" w:hAnsi="Times New Roman"/>
          <w:bCs/>
          <w:i/>
          <w:iCs/>
          <w:sz w:val="24"/>
          <w:szCs w:val="24"/>
        </w:rPr>
        <w:t xml:space="preserve"> обучающихся по 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6A7C7C" w14:paraId="385CF74C" w14:textId="77777777" w:rsidTr="00C46C1F">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653B8B54"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0D7985" w:rsidRPr="006A7C7C" w14:paraId="388F82BC" w14:textId="77777777" w:rsidTr="00C46C1F">
        <w:trPr>
          <w:trHeight w:val="552"/>
        </w:trPr>
        <w:tc>
          <w:tcPr>
            <w:tcW w:w="9322" w:type="dxa"/>
            <w:tcBorders>
              <w:top w:val="single" w:sz="4" w:space="0" w:color="000000"/>
              <w:left w:val="single" w:sz="4" w:space="0" w:color="000000"/>
              <w:bottom w:val="single" w:sz="4" w:space="0" w:color="000000"/>
              <w:right w:val="single" w:sz="4" w:space="0" w:color="000000"/>
            </w:tcBorders>
          </w:tcPr>
          <w:p w14:paraId="6187FA05"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участие и результативность в конкурсах и мероприятиях профессиональной направленности, связанных с </w:t>
            </w:r>
            <w:r w:rsidRPr="006A7C7C">
              <w:rPr>
                <w:rFonts w:ascii="Times New Roman" w:hAnsi="Times New Roman"/>
                <w:bCs/>
                <w:iCs/>
                <w:sz w:val="24"/>
                <w:szCs w:val="24"/>
              </w:rPr>
              <w:t>специальностью</w:t>
            </w:r>
            <w:r w:rsidRPr="006A7C7C">
              <w:rPr>
                <w:rFonts w:ascii="Times New Roman" w:hAnsi="Times New Roman"/>
                <w:bCs/>
                <w:sz w:val="24"/>
                <w:szCs w:val="24"/>
              </w:rPr>
              <w:t>;</w:t>
            </w:r>
          </w:p>
        </w:tc>
      </w:tr>
      <w:tr w:rsidR="000D7985" w:rsidRPr="006A7C7C" w14:paraId="67FA821A" w14:textId="77777777" w:rsidTr="00C46C1F">
        <w:trPr>
          <w:trHeight w:val="552"/>
        </w:trPr>
        <w:tc>
          <w:tcPr>
            <w:tcW w:w="9322" w:type="dxa"/>
            <w:tcBorders>
              <w:top w:val="single" w:sz="4" w:space="0" w:color="000000"/>
              <w:left w:val="single" w:sz="4" w:space="0" w:color="000000"/>
              <w:bottom w:val="single" w:sz="4" w:space="0" w:color="000000"/>
              <w:right w:val="single" w:sz="4" w:space="0" w:color="000000"/>
            </w:tcBorders>
          </w:tcPr>
          <w:p w14:paraId="749735DE"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рекомендации к поощрению от наставника, социальных и производственных партнеров;</w:t>
            </w:r>
          </w:p>
        </w:tc>
      </w:tr>
      <w:tr w:rsidR="000D7985" w:rsidRPr="006A7C7C" w14:paraId="0441C861" w14:textId="77777777" w:rsidTr="00C46C1F">
        <w:trPr>
          <w:trHeight w:val="552"/>
        </w:trPr>
        <w:tc>
          <w:tcPr>
            <w:tcW w:w="9322" w:type="dxa"/>
            <w:tcBorders>
              <w:top w:val="single" w:sz="4" w:space="0" w:color="000000"/>
              <w:left w:val="single" w:sz="4" w:space="0" w:color="000000"/>
              <w:bottom w:val="single" w:sz="4" w:space="0" w:color="000000"/>
              <w:right w:val="single" w:sz="4" w:space="0" w:color="000000"/>
            </w:tcBorders>
          </w:tcPr>
          <w:p w14:paraId="105E1469"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реализация просветительской деятельности в рамках освоения образовательных программ по </w:t>
            </w:r>
            <w:r w:rsidRPr="006A7C7C">
              <w:rPr>
                <w:rFonts w:ascii="Times New Roman" w:hAnsi="Times New Roman"/>
                <w:bCs/>
                <w:iCs/>
                <w:sz w:val="24"/>
                <w:szCs w:val="24"/>
              </w:rPr>
              <w:t>специальности</w:t>
            </w:r>
            <w:r w:rsidRPr="006A7C7C">
              <w:rPr>
                <w:rFonts w:ascii="Times New Roman" w:hAnsi="Times New Roman"/>
                <w:bCs/>
                <w:sz w:val="24"/>
                <w:szCs w:val="24"/>
              </w:rPr>
              <w:t>;</w:t>
            </w:r>
          </w:p>
        </w:tc>
      </w:tr>
      <w:tr w:rsidR="000D7985" w:rsidRPr="006A7C7C" w14:paraId="1FD88B6E" w14:textId="77777777" w:rsidTr="00C46C1F">
        <w:trPr>
          <w:trHeight w:val="552"/>
        </w:trPr>
        <w:tc>
          <w:tcPr>
            <w:tcW w:w="9322" w:type="dxa"/>
            <w:tcBorders>
              <w:top w:val="single" w:sz="4" w:space="0" w:color="000000"/>
              <w:left w:val="single" w:sz="4" w:space="0" w:color="000000"/>
              <w:bottom w:val="single" w:sz="4" w:space="0" w:color="000000"/>
              <w:right w:val="single" w:sz="4" w:space="0" w:color="000000"/>
            </w:tcBorders>
          </w:tcPr>
          <w:p w14:paraId="6AB0E89C"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Cs/>
                <w:sz w:val="24"/>
                <w:szCs w:val="24"/>
              </w:rPr>
            </w:pPr>
            <w:r w:rsidRPr="006A7C7C">
              <w:rPr>
                <w:rFonts w:ascii="Times New Roman" w:hAnsi="Times New Roman"/>
                <w:bCs/>
                <w:sz w:val="24"/>
                <w:szCs w:val="24"/>
              </w:rPr>
              <w:t xml:space="preserve">успешное освоение образовательных программ по </w:t>
            </w:r>
            <w:r w:rsidRPr="006A7C7C">
              <w:rPr>
                <w:rFonts w:ascii="Times New Roman" w:hAnsi="Times New Roman"/>
                <w:bCs/>
                <w:iCs/>
                <w:sz w:val="24"/>
                <w:szCs w:val="24"/>
              </w:rPr>
              <w:t>специальности;</w:t>
            </w:r>
          </w:p>
        </w:tc>
      </w:tr>
    </w:tbl>
    <w:p w14:paraId="5169BDDF" w14:textId="77777777" w:rsidR="000D7985" w:rsidRPr="00814FCD" w:rsidRDefault="000D7985" w:rsidP="000D7985">
      <w:pPr>
        <w:spacing w:after="0" w:line="240" w:lineRule="auto"/>
        <w:ind w:firstLine="709"/>
        <w:rPr>
          <w:rFonts w:ascii="Times New Roman" w:hAnsi="Times New Roman"/>
          <w:i/>
          <w:iCs/>
          <w:sz w:val="24"/>
          <w:szCs w:val="24"/>
        </w:rPr>
      </w:pPr>
      <w:r w:rsidRPr="00814FCD">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814FCD" w14:paraId="59D06849" w14:textId="77777777" w:rsidTr="00C46C1F">
        <w:tc>
          <w:tcPr>
            <w:tcW w:w="9322" w:type="dxa"/>
            <w:tcBorders>
              <w:top w:val="single" w:sz="4" w:space="0" w:color="000000"/>
              <w:left w:val="single" w:sz="4" w:space="0" w:color="000000"/>
              <w:bottom w:val="single" w:sz="4" w:space="0" w:color="000000"/>
              <w:right w:val="single" w:sz="4" w:space="0" w:color="000000"/>
            </w:tcBorders>
          </w:tcPr>
          <w:p w14:paraId="60A5F5B7" w14:textId="77777777" w:rsidR="000D7985" w:rsidRPr="00814FCD" w:rsidRDefault="000D7985" w:rsidP="00095D42">
            <w:pPr>
              <w:numPr>
                <w:ilvl w:val="0"/>
                <w:numId w:val="244"/>
              </w:numPr>
              <w:spacing w:after="0" w:line="288" w:lineRule="auto"/>
              <w:ind w:left="0" w:firstLine="0"/>
              <w:jc w:val="both"/>
              <w:outlineLvl w:val="0"/>
              <w:rPr>
                <w:rFonts w:ascii="Times New Roman" w:hAnsi="Times New Roman"/>
                <w:kern w:val="32"/>
                <w:sz w:val="24"/>
                <w:szCs w:val="24"/>
                <w:lang w:val="x-none" w:eastAsia="x-none"/>
              </w:rPr>
            </w:pPr>
            <w:r w:rsidRPr="00814FCD">
              <w:rPr>
                <w:rFonts w:ascii="Times New Roman" w:hAnsi="Times New Roman"/>
                <w:bCs/>
                <w:sz w:val="24"/>
                <w:szCs w:val="24"/>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w:t>
            </w:r>
            <w:r>
              <w:rPr>
                <w:rFonts w:ascii="Times New Roman" w:hAnsi="Times New Roman"/>
                <w:bCs/>
                <w:sz w:val="24"/>
                <w:szCs w:val="24"/>
              </w:rPr>
              <w:t xml:space="preserve"> </w:t>
            </w:r>
            <w:r w:rsidRPr="00814FCD">
              <w:rPr>
                <w:rFonts w:ascii="Times New Roman" w:hAnsi="Times New Roman"/>
                <w:bCs/>
                <w:sz w:val="24"/>
                <w:szCs w:val="24"/>
              </w:rPr>
              <w:t>направление на дополнительные образовательные программы, стажировки и др.</w:t>
            </w:r>
            <w:r w:rsidRPr="00814FCD">
              <w:rPr>
                <w:rFonts w:ascii="Times New Roman" w:hAnsi="Times New Roman"/>
                <w:bCs/>
                <w:i/>
                <w:iCs/>
                <w:sz w:val="24"/>
                <w:szCs w:val="24"/>
              </w:rPr>
              <w:t>;</w:t>
            </w:r>
          </w:p>
        </w:tc>
      </w:tr>
    </w:tbl>
    <w:p w14:paraId="2B3DAD8F" w14:textId="77777777" w:rsidR="000D7985" w:rsidRPr="00814FCD" w:rsidRDefault="000D7985" w:rsidP="000D7985">
      <w:pPr>
        <w:keepNext/>
        <w:keepLines/>
        <w:spacing w:after="0" w:line="360" w:lineRule="auto"/>
        <w:outlineLvl w:val="0"/>
        <w:rPr>
          <w:rFonts w:ascii="Times New Roman" w:hAnsi="Times New Roman"/>
          <w:b/>
          <w:i/>
          <w:sz w:val="24"/>
          <w:szCs w:val="24"/>
        </w:rPr>
      </w:pPr>
      <w:r w:rsidRPr="00814FCD">
        <w:rPr>
          <w:rFonts w:ascii="Times New Roman" w:hAnsi="Times New Roman"/>
          <w:b/>
          <w:sz w:val="24"/>
          <w:szCs w:val="24"/>
        </w:rPr>
        <w:t xml:space="preserve"> </w:t>
      </w:r>
    </w:p>
    <w:p w14:paraId="78381625" w14:textId="77777777" w:rsidR="000D7985" w:rsidRPr="00814FCD" w:rsidRDefault="000D7985" w:rsidP="000D7985">
      <w:pPr>
        <w:keepNext/>
        <w:keepLines/>
        <w:spacing w:after="0" w:line="360" w:lineRule="auto"/>
        <w:outlineLvl w:val="0"/>
        <w:rPr>
          <w:rFonts w:ascii="Times New Roman" w:hAnsi="Times New Roman"/>
          <w:b/>
          <w:sz w:val="24"/>
          <w:szCs w:val="24"/>
        </w:rPr>
      </w:pPr>
      <w:r w:rsidRPr="00814FCD">
        <w:rPr>
          <w:rFonts w:ascii="Times New Roman" w:hAnsi="Times New Roman"/>
          <w:b/>
          <w:sz w:val="24"/>
          <w:szCs w:val="24"/>
        </w:rPr>
        <w:t>3.4 Анализ воспитательного процесса</w:t>
      </w:r>
    </w:p>
    <w:p w14:paraId="1AB6896C" w14:textId="77777777" w:rsidR="000D7985" w:rsidRPr="00814FCD" w:rsidRDefault="000D7985" w:rsidP="000D7985">
      <w:pPr>
        <w:spacing w:after="0" w:line="240" w:lineRule="auto"/>
        <w:ind w:firstLine="709"/>
        <w:rPr>
          <w:rFonts w:ascii="Times New Roman" w:hAnsi="Times New Roman"/>
          <w:i/>
          <w:iCs/>
          <w:sz w:val="24"/>
          <w:szCs w:val="24"/>
        </w:rPr>
      </w:pPr>
      <w:r w:rsidRPr="00814FCD">
        <w:rPr>
          <w:rFonts w:ascii="Times New Roman" w:hAnsi="Times New Roman"/>
          <w:i/>
          <w:iCs/>
          <w:sz w:val="24"/>
          <w:szCs w:val="24"/>
        </w:rPr>
        <w:t xml:space="preserve">Анализ воспитательного процесса по 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D7985" w:rsidRPr="006A7C7C" w14:paraId="330D32C1" w14:textId="77777777" w:rsidTr="00C46C1F">
        <w:trPr>
          <w:trHeight w:val="1206"/>
        </w:trPr>
        <w:tc>
          <w:tcPr>
            <w:tcW w:w="9322" w:type="dxa"/>
            <w:tcBorders>
              <w:top w:val="single" w:sz="4" w:space="0" w:color="000000"/>
              <w:left w:val="single" w:sz="4" w:space="0" w:color="000000"/>
              <w:bottom w:val="single" w:sz="4" w:space="0" w:color="000000"/>
              <w:right w:val="single" w:sz="4" w:space="0" w:color="000000"/>
            </w:tcBorders>
          </w:tcPr>
          <w:p w14:paraId="67C2B100" w14:textId="77777777" w:rsidR="000D7985" w:rsidRPr="006A7C7C" w:rsidRDefault="000D7985" w:rsidP="00095D42">
            <w:pPr>
              <w:numPr>
                <w:ilvl w:val="0"/>
                <w:numId w:val="244"/>
              </w:numPr>
              <w:spacing w:after="0" w:line="288" w:lineRule="auto"/>
              <w:ind w:left="0" w:firstLine="0"/>
              <w:jc w:val="both"/>
              <w:outlineLvl w:val="0"/>
              <w:rPr>
                <w:rFonts w:ascii="Times New Roman" w:hAnsi="Times New Roman"/>
                <w:b/>
                <w:sz w:val="24"/>
                <w:szCs w:val="24"/>
                <w:lang w:val="x-none"/>
              </w:rPr>
            </w:pPr>
            <w:bookmarkStart w:id="83" w:name="_Hlk139545530"/>
            <w:r w:rsidRPr="006A7C7C">
              <w:rPr>
                <w:rFonts w:ascii="Times New Roman" w:hAnsi="Times New Roman"/>
                <w:bCs/>
                <w:sz w:val="24"/>
                <w:szCs w:val="24"/>
              </w:rPr>
              <w:t xml:space="preserve">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w:t>
            </w:r>
            <w:r w:rsidRPr="006A7C7C">
              <w:rPr>
                <w:rFonts w:ascii="Times New Roman" w:hAnsi="Times New Roman"/>
                <w:bCs/>
                <w:iCs/>
                <w:sz w:val="24"/>
                <w:szCs w:val="24"/>
              </w:rPr>
              <w:t>специальности;</w:t>
            </w:r>
          </w:p>
        </w:tc>
      </w:tr>
      <w:bookmarkEnd w:id="83"/>
    </w:tbl>
    <w:p w14:paraId="1C60E338" w14:textId="77777777" w:rsidR="000D7985" w:rsidRPr="00814FCD" w:rsidRDefault="000D7985" w:rsidP="000D7985">
      <w:pPr>
        <w:keepNext/>
        <w:keepLines/>
        <w:spacing w:after="0" w:line="288" w:lineRule="auto"/>
        <w:jc w:val="center"/>
        <w:outlineLvl w:val="0"/>
        <w:rPr>
          <w:rFonts w:ascii="Times New Roman" w:hAnsi="Times New Roman"/>
          <w:b/>
          <w:sz w:val="24"/>
          <w:szCs w:val="24"/>
        </w:rPr>
      </w:pPr>
    </w:p>
    <w:p w14:paraId="4BF98B4C" w14:textId="77777777" w:rsidR="000D7985" w:rsidRPr="00814FCD" w:rsidRDefault="000D7985" w:rsidP="000D7985">
      <w:pPr>
        <w:keepNext/>
        <w:keepLines/>
        <w:spacing w:after="0" w:line="288" w:lineRule="auto"/>
        <w:jc w:val="center"/>
        <w:outlineLvl w:val="0"/>
        <w:rPr>
          <w:rFonts w:ascii="Times New Roman" w:hAnsi="Times New Roman"/>
          <w:b/>
          <w:sz w:val="24"/>
          <w:szCs w:val="24"/>
        </w:rPr>
      </w:pPr>
    </w:p>
    <w:p w14:paraId="3F61C60A" w14:textId="77777777" w:rsidR="000D7985" w:rsidRPr="00814FCD" w:rsidRDefault="000D7985" w:rsidP="000D7985">
      <w:pPr>
        <w:pStyle w:val="aff1"/>
        <w:jc w:val="center"/>
        <w:rPr>
          <w:rFonts w:ascii="Times New Roman" w:hAnsi="Times New Roman"/>
          <w:b/>
          <w:sz w:val="24"/>
          <w:szCs w:val="24"/>
        </w:rPr>
      </w:pPr>
    </w:p>
    <w:p w14:paraId="24F748E6" w14:textId="77777777" w:rsidR="000D7985" w:rsidRDefault="000D7985" w:rsidP="000D7985">
      <w:pPr>
        <w:pStyle w:val="aff1"/>
        <w:jc w:val="center"/>
        <w:rPr>
          <w:rFonts w:ascii="Times New Roman" w:hAnsi="Times New Roman"/>
          <w:b/>
          <w:sz w:val="24"/>
          <w:szCs w:val="24"/>
        </w:rPr>
      </w:pPr>
    </w:p>
    <w:p w14:paraId="3DB45C2C" w14:textId="77777777" w:rsidR="000D7985" w:rsidRDefault="000D7985" w:rsidP="000D7985">
      <w:pPr>
        <w:pStyle w:val="aff1"/>
        <w:jc w:val="center"/>
        <w:rPr>
          <w:rFonts w:ascii="Times New Roman" w:hAnsi="Times New Roman"/>
          <w:b/>
          <w:sz w:val="24"/>
          <w:szCs w:val="24"/>
        </w:rPr>
      </w:pPr>
    </w:p>
    <w:p w14:paraId="4B40DBCD" w14:textId="77777777" w:rsidR="000D7985" w:rsidRDefault="000D7985" w:rsidP="000D7985">
      <w:pPr>
        <w:pStyle w:val="aff1"/>
        <w:jc w:val="center"/>
        <w:rPr>
          <w:rFonts w:ascii="Times New Roman" w:hAnsi="Times New Roman"/>
          <w:b/>
          <w:sz w:val="24"/>
          <w:szCs w:val="24"/>
        </w:rPr>
      </w:pPr>
    </w:p>
    <w:p w14:paraId="123D1CD2" w14:textId="77777777" w:rsidR="000D7985" w:rsidRDefault="000D7985" w:rsidP="000D7985">
      <w:pPr>
        <w:pStyle w:val="aff1"/>
        <w:jc w:val="center"/>
        <w:rPr>
          <w:rFonts w:ascii="Times New Roman" w:hAnsi="Times New Roman"/>
          <w:b/>
          <w:sz w:val="24"/>
          <w:szCs w:val="24"/>
        </w:rPr>
      </w:pPr>
    </w:p>
    <w:p w14:paraId="4D87537E" w14:textId="77777777" w:rsidR="000D7985" w:rsidRDefault="000D7985" w:rsidP="000D7985">
      <w:pPr>
        <w:pStyle w:val="aff1"/>
        <w:jc w:val="center"/>
        <w:rPr>
          <w:rFonts w:ascii="Times New Roman" w:hAnsi="Times New Roman"/>
          <w:b/>
          <w:sz w:val="24"/>
          <w:szCs w:val="24"/>
        </w:rPr>
      </w:pPr>
    </w:p>
    <w:p w14:paraId="5B9AF33F" w14:textId="77777777" w:rsidR="000D7985" w:rsidRDefault="000D7985" w:rsidP="000D7985">
      <w:pPr>
        <w:pStyle w:val="aff1"/>
        <w:jc w:val="center"/>
        <w:rPr>
          <w:rFonts w:ascii="Times New Roman" w:hAnsi="Times New Roman"/>
          <w:b/>
          <w:sz w:val="24"/>
          <w:szCs w:val="24"/>
        </w:rPr>
      </w:pPr>
    </w:p>
    <w:p w14:paraId="627295FF" w14:textId="77777777" w:rsidR="000D7985" w:rsidRDefault="000D7985" w:rsidP="000D7985">
      <w:pPr>
        <w:pStyle w:val="aff1"/>
        <w:jc w:val="center"/>
        <w:rPr>
          <w:rFonts w:ascii="Times New Roman" w:hAnsi="Times New Roman"/>
          <w:b/>
          <w:sz w:val="24"/>
          <w:szCs w:val="24"/>
        </w:rPr>
      </w:pPr>
    </w:p>
    <w:p w14:paraId="60F136DE" w14:textId="77777777" w:rsidR="000D7985" w:rsidRDefault="000D7985" w:rsidP="000D7985">
      <w:pPr>
        <w:pStyle w:val="aff1"/>
        <w:jc w:val="center"/>
        <w:rPr>
          <w:rFonts w:ascii="Times New Roman" w:hAnsi="Times New Roman"/>
          <w:b/>
          <w:sz w:val="24"/>
          <w:szCs w:val="24"/>
        </w:rPr>
      </w:pPr>
    </w:p>
    <w:p w14:paraId="20D2DDAF" w14:textId="77777777" w:rsidR="000D7985" w:rsidRDefault="000D7985" w:rsidP="000D7985">
      <w:pPr>
        <w:pStyle w:val="aff1"/>
        <w:jc w:val="center"/>
        <w:rPr>
          <w:rFonts w:ascii="Times New Roman" w:hAnsi="Times New Roman"/>
          <w:b/>
          <w:sz w:val="24"/>
          <w:szCs w:val="24"/>
        </w:rPr>
      </w:pPr>
    </w:p>
    <w:p w14:paraId="548F3FCA" w14:textId="77777777" w:rsidR="000D7985" w:rsidRDefault="000D7985" w:rsidP="000D7985">
      <w:pPr>
        <w:pStyle w:val="aff1"/>
        <w:jc w:val="center"/>
        <w:rPr>
          <w:rFonts w:ascii="Times New Roman" w:hAnsi="Times New Roman"/>
          <w:b/>
          <w:sz w:val="24"/>
          <w:szCs w:val="24"/>
        </w:rPr>
      </w:pPr>
    </w:p>
    <w:p w14:paraId="168F1196" w14:textId="77777777" w:rsidR="000D7985" w:rsidRPr="00814FCD" w:rsidRDefault="000D7985" w:rsidP="000D7985">
      <w:pPr>
        <w:pStyle w:val="aff1"/>
        <w:jc w:val="center"/>
        <w:rPr>
          <w:rFonts w:ascii="Times New Roman" w:hAnsi="Times New Roman"/>
          <w:b/>
          <w:sz w:val="24"/>
          <w:szCs w:val="24"/>
        </w:rPr>
      </w:pPr>
    </w:p>
    <w:p w14:paraId="09A25BDF" w14:textId="77777777" w:rsidR="000D7985" w:rsidRPr="00814FCD" w:rsidRDefault="000D7985" w:rsidP="000D7985">
      <w:pPr>
        <w:pStyle w:val="aff1"/>
        <w:jc w:val="center"/>
        <w:rPr>
          <w:rFonts w:ascii="Times New Roman" w:hAnsi="Times New Roman"/>
          <w:b/>
          <w:sz w:val="24"/>
          <w:szCs w:val="24"/>
        </w:rPr>
      </w:pPr>
    </w:p>
    <w:p w14:paraId="34AB2C37" w14:textId="77777777" w:rsidR="000D7985" w:rsidRPr="00814FCD" w:rsidRDefault="000D7985" w:rsidP="000D7985">
      <w:pPr>
        <w:pStyle w:val="aff1"/>
        <w:jc w:val="center"/>
        <w:rPr>
          <w:rFonts w:ascii="Times New Roman" w:hAnsi="Times New Roman"/>
          <w:b/>
          <w:sz w:val="24"/>
          <w:szCs w:val="24"/>
        </w:rPr>
      </w:pPr>
      <w:r w:rsidRPr="00814FCD">
        <w:rPr>
          <w:rFonts w:ascii="Times New Roman" w:hAnsi="Times New Roman"/>
          <w:b/>
          <w:sz w:val="24"/>
          <w:szCs w:val="24"/>
        </w:rPr>
        <w:lastRenderedPageBreak/>
        <w:t>Примерный календарный план воспитательной работы по</w:t>
      </w:r>
    </w:p>
    <w:p w14:paraId="25CC0848" w14:textId="77777777" w:rsidR="000D7985" w:rsidRPr="00814FCD" w:rsidRDefault="000D7985" w:rsidP="000D7985">
      <w:pPr>
        <w:pStyle w:val="aff1"/>
        <w:jc w:val="center"/>
        <w:rPr>
          <w:rFonts w:ascii="Times New Roman" w:hAnsi="Times New Roman"/>
          <w:b/>
          <w:sz w:val="24"/>
          <w:szCs w:val="24"/>
        </w:rPr>
      </w:pPr>
      <w:r w:rsidRPr="00814FCD">
        <w:rPr>
          <w:rFonts w:ascii="Times New Roman" w:hAnsi="Times New Roman"/>
          <w:b/>
          <w:sz w:val="24"/>
          <w:szCs w:val="24"/>
        </w:rPr>
        <w:t>специальности</w:t>
      </w:r>
    </w:p>
    <w:p w14:paraId="1F6684E1" w14:textId="77777777" w:rsidR="000D7985" w:rsidRPr="00814FCD" w:rsidRDefault="000D7985" w:rsidP="000D7985">
      <w:pPr>
        <w:pStyle w:val="aff1"/>
        <w:jc w:val="center"/>
        <w:rPr>
          <w:rFonts w:ascii="Times New Roman" w:hAnsi="Times New Roman"/>
          <w:b/>
          <w:sz w:val="24"/>
          <w:szCs w:val="24"/>
        </w:rPr>
      </w:pPr>
    </w:p>
    <w:p w14:paraId="3B047398" w14:textId="77777777" w:rsidR="000D7985" w:rsidRPr="00814FCD" w:rsidRDefault="000D7985" w:rsidP="000D7985">
      <w:pPr>
        <w:spacing w:after="0" w:line="240" w:lineRule="auto"/>
        <w:ind w:firstLine="709"/>
        <w:jc w:val="both"/>
        <w:rPr>
          <w:rFonts w:ascii="Times New Roman" w:hAnsi="Times New Roman"/>
          <w:bCs/>
          <w:sz w:val="24"/>
          <w:szCs w:val="24"/>
        </w:rPr>
      </w:pPr>
      <w:r w:rsidRPr="00814FCD">
        <w:rPr>
          <w:rFonts w:ascii="Times New Roman" w:hAnsi="Times New Roman"/>
          <w:bCs/>
          <w:sz w:val="24"/>
          <w:szCs w:val="24"/>
        </w:rPr>
        <w:t>Календарный план воспитательной работы по 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специальности.</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369"/>
        <w:gridCol w:w="1872"/>
      </w:tblGrid>
      <w:tr w:rsidR="000D7985" w:rsidRPr="00814FCD" w14:paraId="4679FFF8" w14:textId="77777777" w:rsidTr="00EF4379">
        <w:tc>
          <w:tcPr>
            <w:tcW w:w="9243" w:type="dxa"/>
            <w:gridSpan w:val="5"/>
            <w:tcBorders>
              <w:top w:val="single" w:sz="4" w:space="0" w:color="000000"/>
              <w:left w:val="single" w:sz="4" w:space="0" w:color="000000"/>
              <w:bottom w:val="single" w:sz="4" w:space="0" w:color="000000"/>
              <w:right w:val="single" w:sz="4" w:space="0" w:color="000000"/>
            </w:tcBorders>
            <w:hideMark/>
          </w:tcPr>
          <w:p w14:paraId="34D36F7A" w14:textId="77777777" w:rsidR="000D7985" w:rsidRPr="00814FCD" w:rsidRDefault="000D7985" w:rsidP="00C46C1F">
            <w:pPr>
              <w:tabs>
                <w:tab w:val="left" w:pos="851"/>
              </w:tabs>
              <w:spacing w:after="0" w:line="240" w:lineRule="auto"/>
              <w:jc w:val="center"/>
              <w:rPr>
                <w:rFonts w:ascii="Times New Roman" w:hAnsi="Times New Roman"/>
                <w:sz w:val="24"/>
                <w:szCs w:val="24"/>
              </w:rPr>
            </w:pPr>
            <w:r w:rsidRPr="00814FCD">
              <w:rPr>
                <w:rFonts w:ascii="Times New Roman" w:hAnsi="Times New Roman"/>
                <w:sz w:val="24"/>
                <w:szCs w:val="24"/>
              </w:rPr>
              <w:t xml:space="preserve">КАЛЕНДАРНЫЙ ПЛАН ВОСПИТАТЕЛЬНОЙ РАБОТЫ </w:t>
            </w:r>
          </w:p>
          <w:p w14:paraId="2E686C52" w14:textId="77777777" w:rsidR="000D7985" w:rsidRPr="00814FCD" w:rsidRDefault="000D7985" w:rsidP="00C46C1F">
            <w:pPr>
              <w:tabs>
                <w:tab w:val="left" w:pos="851"/>
              </w:tabs>
              <w:spacing w:after="0" w:line="240" w:lineRule="auto"/>
              <w:jc w:val="center"/>
              <w:rPr>
                <w:rFonts w:ascii="Times New Roman" w:hAnsi="Times New Roman"/>
                <w:sz w:val="24"/>
                <w:szCs w:val="24"/>
              </w:rPr>
            </w:pPr>
            <w:r w:rsidRPr="00814FCD">
              <w:rPr>
                <w:rFonts w:ascii="Times New Roman" w:hAnsi="Times New Roman"/>
                <w:sz w:val="24"/>
                <w:szCs w:val="24"/>
              </w:rPr>
              <w:t>ПО СПЕЦИАЛЬНОСТИ</w:t>
            </w:r>
          </w:p>
          <w:p w14:paraId="771046D3" w14:textId="77777777" w:rsidR="000D7985" w:rsidRPr="00814FCD" w:rsidRDefault="000D7985" w:rsidP="00C46C1F">
            <w:pPr>
              <w:tabs>
                <w:tab w:val="left" w:pos="851"/>
              </w:tabs>
              <w:spacing w:after="0" w:line="240" w:lineRule="auto"/>
              <w:jc w:val="center"/>
              <w:rPr>
                <w:rFonts w:ascii="Times New Roman" w:hAnsi="Times New Roman"/>
                <w:sz w:val="24"/>
                <w:szCs w:val="24"/>
              </w:rPr>
            </w:pPr>
            <w:r w:rsidRPr="00814FCD">
              <w:rPr>
                <w:rFonts w:ascii="Times New Roman" w:hAnsi="Times New Roman"/>
                <w:sz w:val="24"/>
                <w:szCs w:val="24"/>
              </w:rPr>
              <w:t>на 20__ — 20__ учебный год</w:t>
            </w:r>
          </w:p>
        </w:tc>
      </w:tr>
      <w:tr w:rsidR="000D7985" w:rsidRPr="00814FCD" w14:paraId="006C61FA"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515D958C" w14:textId="77777777" w:rsidR="000D7985" w:rsidRPr="00814FCD" w:rsidRDefault="000D7985" w:rsidP="00C46C1F">
            <w:pPr>
              <w:tabs>
                <w:tab w:val="left" w:pos="851"/>
              </w:tabs>
              <w:spacing w:after="0" w:line="288" w:lineRule="auto"/>
              <w:jc w:val="center"/>
              <w:rPr>
                <w:rFonts w:ascii="Times New Roman" w:hAnsi="Times New Roman"/>
                <w:color w:val="000000"/>
                <w:sz w:val="24"/>
                <w:szCs w:val="24"/>
              </w:rPr>
            </w:pPr>
            <w:r w:rsidRPr="00814FCD">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0E3F0E81" w14:textId="77777777" w:rsidR="000D7985" w:rsidRPr="00814FCD" w:rsidRDefault="000D7985" w:rsidP="00C46C1F">
            <w:pPr>
              <w:tabs>
                <w:tab w:val="left" w:pos="851"/>
              </w:tabs>
              <w:spacing w:after="0" w:line="288" w:lineRule="auto"/>
              <w:jc w:val="center"/>
              <w:rPr>
                <w:rFonts w:ascii="Times New Roman" w:hAnsi="Times New Roman"/>
                <w:color w:val="000000"/>
                <w:sz w:val="24"/>
                <w:szCs w:val="24"/>
              </w:rPr>
            </w:pPr>
            <w:r w:rsidRPr="00814FCD">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241C1AE5" w14:textId="77777777" w:rsidR="000D7985" w:rsidRPr="00814FCD" w:rsidRDefault="000D7985" w:rsidP="00C46C1F">
            <w:pPr>
              <w:tabs>
                <w:tab w:val="left" w:pos="851"/>
              </w:tabs>
              <w:spacing w:after="0" w:line="288" w:lineRule="auto"/>
              <w:jc w:val="center"/>
              <w:rPr>
                <w:rFonts w:ascii="Times New Roman" w:hAnsi="Times New Roman"/>
                <w:color w:val="000000"/>
                <w:sz w:val="24"/>
                <w:szCs w:val="24"/>
              </w:rPr>
            </w:pPr>
            <w:r w:rsidRPr="00814FCD">
              <w:rPr>
                <w:rFonts w:ascii="Times New Roman" w:hAnsi="Times New Roman"/>
                <w:color w:val="000000"/>
                <w:sz w:val="24"/>
                <w:szCs w:val="24"/>
              </w:rPr>
              <w:t>Курсы, группы</w:t>
            </w:r>
          </w:p>
        </w:tc>
        <w:tc>
          <w:tcPr>
            <w:tcW w:w="1369" w:type="dxa"/>
            <w:tcBorders>
              <w:top w:val="single" w:sz="4" w:space="0" w:color="000000"/>
              <w:left w:val="single" w:sz="4" w:space="0" w:color="000000"/>
              <w:bottom w:val="single" w:sz="4" w:space="0" w:color="000000"/>
              <w:right w:val="single" w:sz="4" w:space="0" w:color="000000"/>
            </w:tcBorders>
            <w:hideMark/>
          </w:tcPr>
          <w:p w14:paraId="65408739" w14:textId="77777777" w:rsidR="000D7985" w:rsidRPr="00814FCD" w:rsidRDefault="000D7985" w:rsidP="00C46C1F">
            <w:pPr>
              <w:tabs>
                <w:tab w:val="left" w:pos="851"/>
              </w:tabs>
              <w:spacing w:after="0" w:line="288" w:lineRule="auto"/>
              <w:jc w:val="center"/>
              <w:rPr>
                <w:rFonts w:ascii="Times New Roman" w:hAnsi="Times New Roman"/>
                <w:color w:val="000000"/>
                <w:sz w:val="24"/>
                <w:szCs w:val="24"/>
              </w:rPr>
            </w:pPr>
            <w:r w:rsidRPr="00814FCD">
              <w:rPr>
                <w:rFonts w:ascii="Times New Roman" w:hAnsi="Times New Roman"/>
                <w:color w:val="000000"/>
                <w:sz w:val="24"/>
                <w:szCs w:val="24"/>
              </w:rPr>
              <w:t>Сроки</w:t>
            </w:r>
          </w:p>
        </w:tc>
        <w:tc>
          <w:tcPr>
            <w:tcW w:w="1872" w:type="dxa"/>
            <w:tcBorders>
              <w:top w:val="single" w:sz="4" w:space="0" w:color="000000"/>
              <w:left w:val="single" w:sz="4" w:space="0" w:color="000000"/>
              <w:bottom w:val="single" w:sz="4" w:space="0" w:color="000000"/>
              <w:right w:val="single" w:sz="4" w:space="0" w:color="000000"/>
            </w:tcBorders>
            <w:hideMark/>
          </w:tcPr>
          <w:p w14:paraId="77909335" w14:textId="77777777" w:rsidR="000D7985" w:rsidRPr="00814FCD" w:rsidRDefault="000D7985" w:rsidP="00C46C1F">
            <w:pPr>
              <w:tabs>
                <w:tab w:val="left" w:pos="851"/>
              </w:tabs>
              <w:spacing w:after="0" w:line="288" w:lineRule="auto"/>
              <w:jc w:val="center"/>
              <w:rPr>
                <w:rFonts w:ascii="Times New Roman" w:hAnsi="Times New Roman"/>
                <w:color w:val="000000"/>
                <w:sz w:val="24"/>
                <w:szCs w:val="24"/>
              </w:rPr>
            </w:pPr>
            <w:r w:rsidRPr="00814FCD">
              <w:rPr>
                <w:rFonts w:ascii="Times New Roman" w:hAnsi="Times New Roman"/>
                <w:color w:val="000000"/>
                <w:sz w:val="24"/>
                <w:szCs w:val="24"/>
              </w:rPr>
              <w:t>Ответственные</w:t>
            </w:r>
          </w:p>
        </w:tc>
      </w:tr>
      <w:tr w:rsidR="000D7985" w:rsidRPr="00814FCD" w14:paraId="613E06E1" w14:textId="77777777" w:rsidTr="00EF4379">
        <w:trPr>
          <w:trHeight w:val="85"/>
        </w:trPr>
        <w:tc>
          <w:tcPr>
            <w:tcW w:w="549" w:type="dxa"/>
            <w:tcBorders>
              <w:top w:val="single" w:sz="4" w:space="0" w:color="000000"/>
              <w:left w:val="single" w:sz="4" w:space="0" w:color="000000"/>
              <w:bottom w:val="single" w:sz="4" w:space="0" w:color="000000"/>
              <w:right w:val="single" w:sz="4" w:space="0" w:color="000000"/>
            </w:tcBorders>
          </w:tcPr>
          <w:p w14:paraId="58F761E6"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2573A999"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 xml:space="preserve">1. Образовательная деятельность  </w:t>
            </w:r>
          </w:p>
        </w:tc>
      </w:tr>
      <w:tr w:rsidR="000D7985" w:rsidRPr="00814FCD" w14:paraId="737D117B"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239ADDB3"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737EE74"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7C38421"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72B08B00"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79D174DC"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1DEC9532" w14:textId="77777777" w:rsidTr="00EF4379">
        <w:tc>
          <w:tcPr>
            <w:tcW w:w="549" w:type="dxa"/>
            <w:tcBorders>
              <w:top w:val="single" w:sz="4" w:space="0" w:color="000000"/>
              <w:left w:val="single" w:sz="4" w:space="0" w:color="000000"/>
              <w:bottom w:val="single" w:sz="4" w:space="0" w:color="000000"/>
              <w:right w:val="single" w:sz="4" w:space="0" w:color="000000"/>
            </w:tcBorders>
          </w:tcPr>
          <w:p w14:paraId="20149BBD"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51A76578"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 xml:space="preserve">2. Кураторство </w:t>
            </w:r>
          </w:p>
        </w:tc>
      </w:tr>
      <w:tr w:rsidR="000D7985" w:rsidRPr="00814FCD" w14:paraId="47C93783"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18246886"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7CA897D"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0094BB7"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3FAA7403"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09316A57"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247471C6" w14:textId="77777777" w:rsidTr="00EF4379">
        <w:tc>
          <w:tcPr>
            <w:tcW w:w="549" w:type="dxa"/>
            <w:tcBorders>
              <w:top w:val="single" w:sz="4" w:space="0" w:color="000000"/>
              <w:left w:val="single" w:sz="4" w:space="0" w:color="000000"/>
              <w:bottom w:val="single" w:sz="4" w:space="0" w:color="000000"/>
              <w:right w:val="single" w:sz="4" w:space="0" w:color="000000"/>
            </w:tcBorders>
          </w:tcPr>
          <w:p w14:paraId="0D63875E"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3E4CCE68"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23973A88"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7BAD4992"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41EC61E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3C69451B"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223D7BC5"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2BC1E8F1"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 xml:space="preserve">День наставника 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49123E1E"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5BE5D332"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1AE41E40"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14AFB663" w14:textId="77777777" w:rsidTr="00EF4379">
        <w:tc>
          <w:tcPr>
            <w:tcW w:w="549" w:type="dxa"/>
            <w:tcBorders>
              <w:top w:val="single" w:sz="4" w:space="0" w:color="000000"/>
              <w:left w:val="single" w:sz="4" w:space="0" w:color="000000"/>
              <w:bottom w:val="single" w:sz="4" w:space="0" w:color="000000"/>
              <w:right w:val="single" w:sz="4" w:space="0" w:color="000000"/>
            </w:tcBorders>
          </w:tcPr>
          <w:p w14:paraId="2D8CFE11"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14FBA32D"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4. Основные воспитательные мероприятия</w:t>
            </w:r>
          </w:p>
        </w:tc>
      </w:tr>
      <w:tr w:rsidR="000D7985" w:rsidRPr="00814FCD" w14:paraId="4970D0CF" w14:textId="77777777" w:rsidTr="00EF4379">
        <w:tc>
          <w:tcPr>
            <w:tcW w:w="549" w:type="dxa"/>
            <w:tcBorders>
              <w:top w:val="single" w:sz="4" w:space="0" w:color="000000"/>
              <w:left w:val="single" w:sz="4" w:space="0" w:color="000000"/>
              <w:bottom w:val="single" w:sz="4" w:space="0" w:color="000000"/>
              <w:right w:val="single" w:sz="4" w:space="0" w:color="000000"/>
            </w:tcBorders>
          </w:tcPr>
          <w:p w14:paraId="33F4C0EB"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F99BFC0" w14:textId="77777777" w:rsidR="000D7985" w:rsidRPr="00814FCD" w:rsidRDefault="000D7985" w:rsidP="00C46C1F">
            <w:pPr>
              <w:autoSpaceDE w:val="0"/>
              <w:autoSpaceDN w:val="0"/>
              <w:adjustRightInd w:val="0"/>
              <w:spacing w:after="0" w:line="240" w:lineRule="auto"/>
              <w:rPr>
                <w:rFonts w:ascii="Times New Roman" w:hAnsi="Times New Roman"/>
                <w:color w:val="000000"/>
                <w:sz w:val="24"/>
                <w:szCs w:val="24"/>
              </w:rPr>
            </w:pPr>
            <w:r w:rsidRPr="00814FCD">
              <w:rPr>
                <w:rFonts w:ascii="Times New Roman" w:hAnsi="Times New Roman"/>
                <w:color w:val="000000"/>
                <w:sz w:val="24"/>
                <w:szCs w:val="24"/>
              </w:rPr>
              <w:t>День финансиста</w:t>
            </w:r>
          </w:p>
        </w:tc>
        <w:tc>
          <w:tcPr>
            <w:tcW w:w="1184" w:type="dxa"/>
            <w:tcBorders>
              <w:top w:val="single" w:sz="4" w:space="0" w:color="000000"/>
              <w:left w:val="single" w:sz="4" w:space="0" w:color="000000"/>
              <w:bottom w:val="single" w:sz="4" w:space="0" w:color="000000"/>
              <w:right w:val="single" w:sz="4" w:space="0" w:color="000000"/>
            </w:tcBorders>
          </w:tcPr>
          <w:p w14:paraId="585E146C"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 xml:space="preserve"> </w:t>
            </w:r>
          </w:p>
        </w:tc>
        <w:tc>
          <w:tcPr>
            <w:tcW w:w="1369" w:type="dxa"/>
            <w:tcBorders>
              <w:top w:val="single" w:sz="4" w:space="0" w:color="000000"/>
              <w:left w:val="single" w:sz="4" w:space="0" w:color="000000"/>
              <w:bottom w:val="single" w:sz="4" w:space="0" w:color="000000"/>
              <w:right w:val="single" w:sz="4" w:space="0" w:color="000000"/>
            </w:tcBorders>
          </w:tcPr>
          <w:p w14:paraId="2C424DC0"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8 сентября</w:t>
            </w:r>
          </w:p>
        </w:tc>
        <w:tc>
          <w:tcPr>
            <w:tcW w:w="1872" w:type="dxa"/>
            <w:tcBorders>
              <w:top w:val="single" w:sz="4" w:space="0" w:color="000000"/>
              <w:left w:val="single" w:sz="4" w:space="0" w:color="000000"/>
              <w:bottom w:val="single" w:sz="4" w:space="0" w:color="000000"/>
              <w:right w:val="single" w:sz="4" w:space="0" w:color="000000"/>
            </w:tcBorders>
          </w:tcPr>
          <w:p w14:paraId="06AD826A"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28A4598E" w14:textId="77777777" w:rsidTr="00EF4379">
        <w:tc>
          <w:tcPr>
            <w:tcW w:w="549" w:type="dxa"/>
            <w:tcBorders>
              <w:top w:val="single" w:sz="4" w:space="0" w:color="000000"/>
              <w:left w:val="single" w:sz="4" w:space="0" w:color="000000"/>
              <w:bottom w:val="single" w:sz="4" w:space="0" w:color="000000"/>
              <w:right w:val="single" w:sz="4" w:space="0" w:color="000000"/>
            </w:tcBorders>
          </w:tcPr>
          <w:p w14:paraId="080766CD"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EFF7288" w14:textId="77777777" w:rsidR="000D7985" w:rsidRPr="00814FCD" w:rsidRDefault="000D7985" w:rsidP="00C46C1F">
            <w:pPr>
              <w:autoSpaceDE w:val="0"/>
              <w:autoSpaceDN w:val="0"/>
              <w:adjustRightInd w:val="0"/>
              <w:spacing w:after="0" w:line="240" w:lineRule="auto"/>
              <w:rPr>
                <w:rFonts w:ascii="Times New Roman" w:hAnsi="Times New Roman"/>
                <w:color w:val="000000"/>
                <w:sz w:val="24"/>
                <w:szCs w:val="24"/>
              </w:rPr>
            </w:pPr>
            <w:r w:rsidRPr="0016140B">
              <w:rPr>
                <w:rFonts w:ascii="Times New Roman" w:hAnsi="Times New Roman"/>
                <w:color w:val="000000"/>
                <w:sz w:val="24"/>
                <w:szCs w:val="24"/>
              </w:rPr>
              <w:t>День российского страховщика</w:t>
            </w:r>
          </w:p>
        </w:tc>
        <w:tc>
          <w:tcPr>
            <w:tcW w:w="1184" w:type="dxa"/>
            <w:tcBorders>
              <w:top w:val="single" w:sz="4" w:space="0" w:color="000000"/>
              <w:left w:val="single" w:sz="4" w:space="0" w:color="000000"/>
              <w:bottom w:val="single" w:sz="4" w:space="0" w:color="000000"/>
              <w:right w:val="single" w:sz="4" w:space="0" w:color="000000"/>
            </w:tcBorders>
          </w:tcPr>
          <w:p w14:paraId="48D99DC1"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5F85C07D"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6 октября</w:t>
            </w:r>
          </w:p>
        </w:tc>
        <w:tc>
          <w:tcPr>
            <w:tcW w:w="1872" w:type="dxa"/>
            <w:tcBorders>
              <w:top w:val="single" w:sz="4" w:space="0" w:color="000000"/>
              <w:left w:val="single" w:sz="4" w:space="0" w:color="000000"/>
              <w:bottom w:val="single" w:sz="4" w:space="0" w:color="000000"/>
              <w:right w:val="single" w:sz="4" w:space="0" w:color="000000"/>
            </w:tcBorders>
          </w:tcPr>
          <w:p w14:paraId="29367146"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089A8CE6" w14:textId="77777777" w:rsidTr="00EF4379">
        <w:tc>
          <w:tcPr>
            <w:tcW w:w="549" w:type="dxa"/>
            <w:tcBorders>
              <w:top w:val="single" w:sz="4" w:space="0" w:color="000000"/>
              <w:left w:val="single" w:sz="4" w:space="0" w:color="000000"/>
              <w:bottom w:val="single" w:sz="4" w:space="0" w:color="000000"/>
              <w:right w:val="single" w:sz="4" w:space="0" w:color="000000"/>
            </w:tcBorders>
          </w:tcPr>
          <w:p w14:paraId="440C6F3B"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2C1411B0"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День бухгалтера России</w:t>
            </w:r>
          </w:p>
        </w:tc>
        <w:tc>
          <w:tcPr>
            <w:tcW w:w="1184" w:type="dxa"/>
            <w:tcBorders>
              <w:top w:val="single" w:sz="4" w:space="0" w:color="000000"/>
              <w:left w:val="single" w:sz="4" w:space="0" w:color="000000"/>
              <w:bottom w:val="single" w:sz="4" w:space="0" w:color="000000"/>
              <w:right w:val="single" w:sz="4" w:space="0" w:color="000000"/>
            </w:tcBorders>
          </w:tcPr>
          <w:p w14:paraId="18F74BF4"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6229A043"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21 ноября</w:t>
            </w:r>
          </w:p>
        </w:tc>
        <w:tc>
          <w:tcPr>
            <w:tcW w:w="1872" w:type="dxa"/>
            <w:tcBorders>
              <w:top w:val="single" w:sz="4" w:space="0" w:color="000000"/>
              <w:left w:val="single" w:sz="4" w:space="0" w:color="000000"/>
              <w:bottom w:val="single" w:sz="4" w:space="0" w:color="000000"/>
              <w:right w:val="single" w:sz="4" w:space="0" w:color="000000"/>
            </w:tcBorders>
          </w:tcPr>
          <w:p w14:paraId="71F61543"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7E2B3F75" w14:textId="77777777" w:rsidTr="00EF4379">
        <w:tc>
          <w:tcPr>
            <w:tcW w:w="549" w:type="dxa"/>
            <w:tcBorders>
              <w:top w:val="single" w:sz="4" w:space="0" w:color="000000"/>
              <w:left w:val="single" w:sz="4" w:space="0" w:color="000000"/>
              <w:bottom w:val="single" w:sz="4" w:space="0" w:color="000000"/>
              <w:right w:val="single" w:sz="4" w:space="0" w:color="000000"/>
            </w:tcBorders>
          </w:tcPr>
          <w:p w14:paraId="2C1C1A37"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4D266E78"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День банковского работника</w:t>
            </w:r>
          </w:p>
        </w:tc>
        <w:tc>
          <w:tcPr>
            <w:tcW w:w="1184" w:type="dxa"/>
            <w:tcBorders>
              <w:top w:val="single" w:sz="4" w:space="0" w:color="000000"/>
              <w:left w:val="single" w:sz="4" w:space="0" w:color="000000"/>
              <w:bottom w:val="single" w:sz="4" w:space="0" w:color="000000"/>
              <w:right w:val="single" w:sz="4" w:space="0" w:color="000000"/>
            </w:tcBorders>
          </w:tcPr>
          <w:p w14:paraId="5668DE2A"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101FD2AB"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2 декабря</w:t>
            </w:r>
          </w:p>
        </w:tc>
        <w:tc>
          <w:tcPr>
            <w:tcW w:w="1872" w:type="dxa"/>
            <w:tcBorders>
              <w:top w:val="single" w:sz="4" w:space="0" w:color="000000"/>
              <w:left w:val="single" w:sz="4" w:space="0" w:color="000000"/>
              <w:bottom w:val="single" w:sz="4" w:space="0" w:color="000000"/>
              <w:right w:val="single" w:sz="4" w:space="0" w:color="000000"/>
            </w:tcBorders>
          </w:tcPr>
          <w:p w14:paraId="2FE1A2B1"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2B5F1819" w14:textId="77777777" w:rsidTr="00EF4379">
        <w:tc>
          <w:tcPr>
            <w:tcW w:w="549" w:type="dxa"/>
            <w:tcBorders>
              <w:top w:val="single" w:sz="4" w:space="0" w:color="000000"/>
              <w:left w:val="single" w:sz="4" w:space="0" w:color="000000"/>
              <w:bottom w:val="single" w:sz="4" w:space="0" w:color="000000"/>
              <w:right w:val="single" w:sz="4" w:space="0" w:color="000000"/>
            </w:tcBorders>
          </w:tcPr>
          <w:p w14:paraId="5C2E5F91"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7A152573"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День банковских и финансовых работников</w:t>
            </w:r>
          </w:p>
        </w:tc>
        <w:tc>
          <w:tcPr>
            <w:tcW w:w="1184" w:type="dxa"/>
            <w:tcBorders>
              <w:top w:val="single" w:sz="4" w:space="0" w:color="000000"/>
              <w:left w:val="single" w:sz="4" w:space="0" w:color="000000"/>
              <w:bottom w:val="single" w:sz="4" w:space="0" w:color="000000"/>
              <w:right w:val="single" w:sz="4" w:space="0" w:color="000000"/>
            </w:tcBorders>
          </w:tcPr>
          <w:p w14:paraId="184A9C93"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0165672F"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2 января</w:t>
            </w:r>
          </w:p>
        </w:tc>
        <w:tc>
          <w:tcPr>
            <w:tcW w:w="1872" w:type="dxa"/>
            <w:tcBorders>
              <w:top w:val="single" w:sz="4" w:space="0" w:color="000000"/>
              <w:left w:val="single" w:sz="4" w:space="0" w:color="000000"/>
              <w:bottom w:val="single" w:sz="4" w:space="0" w:color="000000"/>
              <w:right w:val="single" w:sz="4" w:space="0" w:color="000000"/>
            </w:tcBorders>
          </w:tcPr>
          <w:p w14:paraId="2A3416E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17CF4BC5" w14:textId="77777777" w:rsidTr="00EF4379">
        <w:tc>
          <w:tcPr>
            <w:tcW w:w="549" w:type="dxa"/>
            <w:tcBorders>
              <w:top w:val="single" w:sz="4" w:space="0" w:color="000000"/>
              <w:left w:val="single" w:sz="4" w:space="0" w:color="000000"/>
              <w:bottom w:val="single" w:sz="4" w:space="0" w:color="000000"/>
              <w:right w:val="single" w:sz="4" w:space="0" w:color="000000"/>
            </w:tcBorders>
          </w:tcPr>
          <w:p w14:paraId="7A2C524E"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115E6D04"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b/>
                <w:bCs/>
                <w:color w:val="000000"/>
                <w:sz w:val="24"/>
                <w:szCs w:val="24"/>
              </w:rPr>
              <w:t>5.</w:t>
            </w:r>
            <w:r w:rsidRPr="00814FCD">
              <w:rPr>
                <w:rFonts w:ascii="Times New Roman" w:hAnsi="Times New Roman"/>
                <w:color w:val="000000"/>
                <w:sz w:val="24"/>
                <w:szCs w:val="24"/>
              </w:rPr>
              <w:t xml:space="preserve"> </w:t>
            </w:r>
            <w:r w:rsidRPr="00814FCD">
              <w:rPr>
                <w:rFonts w:ascii="Times New Roman" w:hAnsi="Times New Roman"/>
                <w:b/>
                <w:bCs/>
                <w:color w:val="000000"/>
                <w:sz w:val="24"/>
                <w:szCs w:val="24"/>
              </w:rPr>
              <w:t>Организация предметно-пространственной среды</w:t>
            </w:r>
          </w:p>
          <w:p w14:paraId="6E88F942"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53322BFB"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069A8289"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08E7D8F"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573D53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67C70846"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5995643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168079F3" w14:textId="77777777" w:rsidTr="00EF4379">
        <w:tc>
          <w:tcPr>
            <w:tcW w:w="549" w:type="dxa"/>
            <w:tcBorders>
              <w:top w:val="single" w:sz="4" w:space="0" w:color="000000"/>
              <w:left w:val="single" w:sz="4" w:space="0" w:color="000000"/>
              <w:bottom w:val="single" w:sz="4" w:space="0" w:color="000000"/>
              <w:right w:val="single" w:sz="4" w:space="0" w:color="000000"/>
            </w:tcBorders>
          </w:tcPr>
          <w:p w14:paraId="46CE172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6B5AD3E9"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6. Взаимодействие с родителями (законными представителями)</w:t>
            </w:r>
          </w:p>
        </w:tc>
      </w:tr>
      <w:tr w:rsidR="000D7985" w:rsidRPr="00814FCD" w14:paraId="27C3253E"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59D30CC2"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09D5222"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bCs/>
                <w:color w:val="000000"/>
                <w:sz w:val="24"/>
                <w:szCs w:val="24"/>
              </w:rPr>
              <w:t>Церемония чествования семейных трудовых династий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7E64AC27"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772D512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08EF7BF"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5A3E2304" w14:textId="77777777" w:rsidTr="00EF4379">
        <w:tc>
          <w:tcPr>
            <w:tcW w:w="549" w:type="dxa"/>
            <w:tcBorders>
              <w:top w:val="single" w:sz="4" w:space="0" w:color="000000"/>
              <w:left w:val="single" w:sz="4" w:space="0" w:color="000000"/>
              <w:bottom w:val="single" w:sz="4" w:space="0" w:color="000000"/>
              <w:right w:val="single" w:sz="4" w:space="0" w:color="000000"/>
            </w:tcBorders>
          </w:tcPr>
          <w:p w14:paraId="0478809C"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1DEAA648"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4DF9E82E"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074D0641"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0F5A16A"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7B9443E8" w14:textId="77777777" w:rsidTr="00EF4379">
        <w:tc>
          <w:tcPr>
            <w:tcW w:w="549" w:type="dxa"/>
            <w:tcBorders>
              <w:top w:val="single" w:sz="4" w:space="0" w:color="000000"/>
              <w:left w:val="single" w:sz="4" w:space="0" w:color="000000"/>
              <w:bottom w:val="single" w:sz="4" w:space="0" w:color="000000"/>
              <w:right w:val="single" w:sz="4" w:space="0" w:color="000000"/>
            </w:tcBorders>
          </w:tcPr>
          <w:p w14:paraId="1CD2438C"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9760556" w14:textId="77777777" w:rsidR="000D7985" w:rsidRPr="00814FCD" w:rsidRDefault="000D7985" w:rsidP="00C46C1F">
            <w:pPr>
              <w:tabs>
                <w:tab w:val="left" w:pos="851"/>
              </w:tabs>
              <w:spacing w:after="0" w:line="288" w:lineRule="auto"/>
              <w:jc w:val="both"/>
              <w:rPr>
                <w:rFonts w:ascii="Times New Roman" w:hAnsi="Times New Roman"/>
                <w:color w:val="000000"/>
                <w:sz w:val="24"/>
                <w:szCs w:val="24"/>
              </w:rPr>
            </w:pPr>
            <w:r w:rsidRPr="00814FCD">
              <w:rPr>
                <w:rFonts w:ascii="Times New Roman" w:hAnsi="Times New Roman"/>
                <w:color w:val="000000"/>
                <w:sz w:val="24"/>
                <w:szCs w:val="24"/>
              </w:rPr>
              <w:t>Презентация деятельности клубов «Амбассадоры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4FB785EA"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4E993B66"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апрель</w:t>
            </w:r>
          </w:p>
        </w:tc>
        <w:tc>
          <w:tcPr>
            <w:tcW w:w="1872" w:type="dxa"/>
            <w:tcBorders>
              <w:top w:val="single" w:sz="4" w:space="0" w:color="000000"/>
              <w:left w:val="single" w:sz="4" w:space="0" w:color="000000"/>
              <w:bottom w:val="single" w:sz="4" w:space="0" w:color="000000"/>
              <w:right w:val="single" w:sz="4" w:space="0" w:color="000000"/>
            </w:tcBorders>
          </w:tcPr>
          <w:p w14:paraId="67888647"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3D49E734" w14:textId="77777777" w:rsidTr="00EF4379">
        <w:tc>
          <w:tcPr>
            <w:tcW w:w="549" w:type="dxa"/>
            <w:tcBorders>
              <w:top w:val="single" w:sz="4" w:space="0" w:color="000000"/>
              <w:left w:val="single" w:sz="4" w:space="0" w:color="000000"/>
              <w:bottom w:val="single" w:sz="4" w:space="0" w:color="000000"/>
              <w:right w:val="single" w:sz="4" w:space="0" w:color="000000"/>
            </w:tcBorders>
          </w:tcPr>
          <w:p w14:paraId="01FE0DA0"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0A5D6DCC"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8. Профилактика и безопасность</w:t>
            </w:r>
          </w:p>
        </w:tc>
      </w:tr>
      <w:tr w:rsidR="000D7985" w:rsidRPr="00814FCD" w14:paraId="2A3D19CF"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57379A49"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B26BC5D" w14:textId="77777777" w:rsidR="000D7985" w:rsidRPr="00814FCD" w:rsidRDefault="000D7985" w:rsidP="00C46C1F">
            <w:pPr>
              <w:tabs>
                <w:tab w:val="left" w:pos="851"/>
              </w:tabs>
              <w:spacing w:after="0" w:line="288" w:lineRule="auto"/>
              <w:jc w:val="both"/>
              <w:rPr>
                <w:rFonts w:ascii="Times New Roman" w:hAnsi="Times New Roman"/>
                <w:color w:val="000000"/>
                <w:sz w:val="24"/>
                <w:szCs w:val="24"/>
              </w:rPr>
            </w:pPr>
            <w:r w:rsidRPr="00814FCD">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6814E717"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04F25D1D"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 xml:space="preserve">Май - 1 октябрь </w:t>
            </w:r>
          </w:p>
        </w:tc>
        <w:tc>
          <w:tcPr>
            <w:tcW w:w="1872" w:type="dxa"/>
            <w:tcBorders>
              <w:top w:val="single" w:sz="4" w:space="0" w:color="000000"/>
              <w:left w:val="single" w:sz="4" w:space="0" w:color="000000"/>
              <w:bottom w:val="single" w:sz="4" w:space="0" w:color="000000"/>
              <w:right w:val="single" w:sz="4" w:space="0" w:color="000000"/>
            </w:tcBorders>
          </w:tcPr>
          <w:p w14:paraId="60EAC965"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223E04F4" w14:textId="77777777" w:rsidTr="00EF4379">
        <w:tc>
          <w:tcPr>
            <w:tcW w:w="549" w:type="dxa"/>
            <w:tcBorders>
              <w:top w:val="single" w:sz="4" w:space="0" w:color="000000"/>
              <w:left w:val="single" w:sz="4" w:space="0" w:color="000000"/>
              <w:bottom w:val="single" w:sz="4" w:space="0" w:color="000000"/>
              <w:right w:val="single" w:sz="4" w:space="0" w:color="000000"/>
            </w:tcBorders>
          </w:tcPr>
          <w:p w14:paraId="0513E62E"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67722D3A" w14:textId="77777777" w:rsidR="000D7985" w:rsidRPr="00814FCD" w:rsidRDefault="000D7985" w:rsidP="00C46C1F">
            <w:pPr>
              <w:tabs>
                <w:tab w:val="left" w:pos="851"/>
              </w:tabs>
              <w:spacing w:after="0" w:line="288" w:lineRule="auto"/>
              <w:rPr>
                <w:rFonts w:ascii="Times New Roman" w:hAnsi="Times New Roman"/>
                <w:b/>
                <w:bCs/>
                <w:color w:val="000000"/>
                <w:sz w:val="24"/>
                <w:szCs w:val="24"/>
              </w:rPr>
            </w:pPr>
            <w:r w:rsidRPr="00814FCD">
              <w:rPr>
                <w:rFonts w:ascii="Times New Roman" w:hAnsi="Times New Roman"/>
                <w:b/>
                <w:bCs/>
                <w:color w:val="000000"/>
                <w:sz w:val="24"/>
                <w:szCs w:val="24"/>
              </w:rPr>
              <w:t>9. Социальное партнёрство и участие работодателей</w:t>
            </w:r>
          </w:p>
        </w:tc>
      </w:tr>
      <w:tr w:rsidR="000D7985" w:rsidRPr="00814FCD" w14:paraId="561E0801"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4050DA49"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8D2ED98"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EF1E092"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304120B9"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4D913152"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4E757602" w14:textId="77777777" w:rsidTr="00EF4379">
        <w:tc>
          <w:tcPr>
            <w:tcW w:w="549" w:type="dxa"/>
            <w:tcBorders>
              <w:top w:val="single" w:sz="4" w:space="0" w:color="000000"/>
              <w:left w:val="single" w:sz="4" w:space="0" w:color="000000"/>
              <w:bottom w:val="single" w:sz="4" w:space="0" w:color="000000"/>
              <w:right w:val="single" w:sz="4" w:space="0" w:color="000000"/>
            </w:tcBorders>
          </w:tcPr>
          <w:p w14:paraId="5925F9CF"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20ED662C" w14:textId="77777777" w:rsidR="000D7985" w:rsidRPr="00814FCD" w:rsidRDefault="000D7985" w:rsidP="00C46C1F">
            <w:pPr>
              <w:tabs>
                <w:tab w:val="left" w:pos="851"/>
              </w:tabs>
              <w:spacing w:after="0" w:line="288" w:lineRule="auto"/>
              <w:rPr>
                <w:rFonts w:ascii="Times New Roman" w:hAnsi="Times New Roman"/>
                <w:b/>
                <w:bCs/>
                <w:strike/>
                <w:sz w:val="24"/>
                <w:szCs w:val="24"/>
              </w:rPr>
            </w:pPr>
            <w:r w:rsidRPr="00814FCD">
              <w:rPr>
                <w:rFonts w:ascii="Times New Roman" w:hAnsi="Times New Roman"/>
                <w:b/>
                <w:bCs/>
                <w:sz w:val="24"/>
                <w:szCs w:val="24"/>
              </w:rPr>
              <w:t>10. Профессиональное развитие, адаптация и трудоустройство</w:t>
            </w:r>
          </w:p>
        </w:tc>
      </w:tr>
      <w:tr w:rsidR="000D7985" w:rsidRPr="00814FCD" w14:paraId="5E289F9E" w14:textId="77777777" w:rsidTr="00EF4379">
        <w:tc>
          <w:tcPr>
            <w:tcW w:w="549" w:type="dxa"/>
            <w:tcBorders>
              <w:top w:val="single" w:sz="4" w:space="0" w:color="000000"/>
              <w:left w:val="single" w:sz="4" w:space="0" w:color="000000"/>
              <w:bottom w:val="single" w:sz="4" w:space="0" w:color="000000"/>
              <w:right w:val="single" w:sz="4" w:space="0" w:color="000000"/>
            </w:tcBorders>
            <w:hideMark/>
          </w:tcPr>
          <w:p w14:paraId="0B3D0445"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lastRenderedPageBreak/>
              <w:t>1</w:t>
            </w:r>
          </w:p>
        </w:tc>
        <w:tc>
          <w:tcPr>
            <w:tcW w:w="4269" w:type="dxa"/>
            <w:tcBorders>
              <w:top w:val="single" w:sz="4" w:space="0" w:color="000000"/>
              <w:left w:val="single" w:sz="4" w:space="0" w:color="000000"/>
              <w:bottom w:val="single" w:sz="4" w:space="0" w:color="000000"/>
              <w:right w:val="single" w:sz="4" w:space="0" w:color="000000"/>
            </w:tcBorders>
            <w:hideMark/>
          </w:tcPr>
          <w:p w14:paraId="3ED980DE" w14:textId="77777777" w:rsidR="000D7985" w:rsidRPr="00814FCD" w:rsidRDefault="000D7985" w:rsidP="00C46C1F">
            <w:pPr>
              <w:tabs>
                <w:tab w:val="left" w:pos="851"/>
              </w:tabs>
              <w:spacing w:after="0" w:line="288" w:lineRule="auto"/>
              <w:jc w:val="both"/>
              <w:rPr>
                <w:rFonts w:ascii="Times New Roman" w:hAnsi="Times New Roman"/>
                <w:color w:val="000000"/>
                <w:sz w:val="24"/>
                <w:szCs w:val="24"/>
              </w:rPr>
            </w:pPr>
            <w:r w:rsidRPr="00814FCD">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39318829"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3C41599F"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Июнь-сентябрь-</w:t>
            </w:r>
          </w:p>
        </w:tc>
        <w:tc>
          <w:tcPr>
            <w:tcW w:w="1872" w:type="dxa"/>
            <w:tcBorders>
              <w:top w:val="single" w:sz="4" w:space="0" w:color="000000"/>
              <w:left w:val="single" w:sz="4" w:space="0" w:color="000000"/>
              <w:bottom w:val="single" w:sz="4" w:space="0" w:color="000000"/>
              <w:right w:val="single" w:sz="4" w:space="0" w:color="000000"/>
            </w:tcBorders>
          </w:tcPr>
          <w:p w14:paraId="3218029A"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r w:rsidR="000D7985" w:rsidRPr="00814FCD" w14:paraId="43FC53EE" w14:textId="77777777" w:rsidTr="00EF4379">
        <w:tc>
          <w:tcPr>
            <w:tcW w:w="549" w:type="dxa"/>
            <w:tcBorders>
              <w:top w:val="single" w:sz="4" w:space="0" w:color="000000"/>
              <w:left w:val="single" w:sz="4" w:space="0" w:color="000000"/>
              <w:bottom w:val="single" w:sz="4" w:space="0" w:color="000000"/>
              <w:right w:val="single" w:sz="4" w:space="0" w:color="000000"/>
            </w:tcBorders>
          </w:tcPr>
          <w:p w14:paraId="578049C9" w14:textId="77777777" w:rsidR="000D7985" w:rsidRPr="00814FCD" w:rsidRDefault="000D7985" w:rsidP="00C46C1F">
            <w:pPr>
              <w:tabs>
                <w:tab w:val="left" w:pos="851"/>
              </w:tabs>
              <w:spacing w:after="0" w:line="288" w:lineRule="auto"/>
              <w:rPr>
                <w:rFonts w:ascii="Times New Roman" w:hAnsi="Times New Roman"/>
                <w:color w:val="000000"/>
                <w:sz w:val="24"/>
                <w:szCs w:val="24"/>
              </w:rPr>
            </w:pPr>
            <w:r w:rsidRPr="00814FCD">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6F9B989B" w14:textId="77777777" w:rsidR="000D7985" w:rsidRPr="00814FCD" w:rsidRDefault="000D7985" w:rsidP="00C46C1F">
            <w:pPr>
              <w:tabs>
                <w:tab w:val="left" w:pos="851"/>
              </w:tabs>
              <w:spacing w:after="0" w:line="288" w:lineRule="auto"/>
              <w:jc w:val="both"/>
              <w:rPr>
                <w:rFonts w:ascii="Times New Roman" w:hAnsi="Times New Roman"/>
                <w:color w:val="000000"/>
                <w:sz w:val="24"/>
                <w:szCs w:val="24"/>
              </w:rPr>
            </w:pPr>
            <w:r w:rsidRPr="00814FCD">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3F3A646D"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3E2B75A6"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44D4928" w14:textId="77777777" w:rsidR="000D7985" w:rsidRPr="00814FCD" w:rsidRDefault="000D7985" w:rsidP="00C46C1F">
            <w:pPr>
              <w:tabs>
                <w:tab w:val="left" w:pos="851"/>
              </w:tabs>
              <w:spacing w:after="0" w:line="288" w:lineRule="auto"/>
              <w:rPr>
                <w:rFonts w:ascii="Times New Roman" w:hAnsi="Times New Roman"/>
                <w:color w:val="000000"/>
                <w:sz w:val="24"/>
                <w:szCs w:val="24"/>
              </w:rPr>
            </w:pPr>
          </w:p>
        </w:tc>
      </w:tr>
    </w:tbl>
    <w:p w14:paraId="422CA77B" w14:textId="77777777" w:rsidR="000D7985" w:rsidRPr="00814FCD" w:rsidRDefault="000D7985" w:rsidP="000D7985">
      <w:pPr>
        <w:spacing w:after="0"/>
        <w:rPr>
          <w:rFonts w:ascii="Times New Roman" w:hAnsi="Times New Roman"/>
          <w:sz w:val="20"/>
          <w:szCs w:val="48"/>
        </w:rPr>
      </w:pPr>
    </w:p>
    <w:p w14:paraId="4621E13D" w14:textId="77777777" w:rsidR="000D7985" w:rsidRPr="00814FCD" w:rsidRDefault="000D7985" w:rsidP="000D7985">
      <w:pPr>
        <w:spacing w:after="0" w:line="240" w:lineRule="auto"/>
        <w:ind w:firstLine="709"/>
        <w:jc w:val="both"/>
        <w:rPr>
          <w:rFonts w:ascii="Times New Roman" w:hAnsi="Times New Roman"/>
          <w:bCs/>
          <w:sz w:val="24"/>
          <w:szCs w:val="24"/>
        </w:rPr>
      </w:pPr>
      <w:r w:rsidRPr="00814FCD">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специальности:</w:t>
      </w:r>
    </w:p>
    <w:p w14:paraId="1CCACCE9"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Россия – страна возможностей </w:t>
      </w:r>
      <w:hyperlink r:id="rId304" w:history="1">
        <w:r w:rsidRPr="00814FCD">
          <w:rPr>
            <w:rStyle w:val="a5"/>
            <w:bCs/>
            <w:sz w:val="24"/>
            <w:szCs w:val="24"/>
          </w:rPr>
          <w:t>https://rsv.ru/</w:t>
        </w:r>
      </w:hyperlink>
      <w:r w:rsidRPr="00814FCD">
        <w:rPr>
          <w:rFonts w:ascii="Times New Roman" w:hAnsi="Times New Roman"/>
          <w:bCs/>
          <w:sz w:val="24"/>
          <w:szCs w:val="24"/>
        </w:rPr>
        <w:t xml:space="preserve">; </w:t>
      </w:r>
    </w:p>
    <w:p w14:paraId="2B23C1C4"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Российское общество «Знание» </w:t>
      </w:r>
      <w:hyperlink r:id="rId305" w:history="1">
        <w:r w:rsidRPr="00814FCD">
          <w:rPr>
            <w:rStyle w:val="a5"/>
            <w:bCs/>
            <w:sz w:val="24"/>
            <w:szCs w:val="24"/>
          </w:rPr>
          <w:t>https://znanierussia.ru/</w:t>
        </w:r>
      </w:hyperlink>
      <w:r w:rsidRPr="00814FCD">
        <w:rPr>
          <w:rFonts w:ascii="Times New Roman" w:hAnsi="Times New Roman"/>
          <w:bCs/>
          <w:sz w:val="24"/>
          <w:szCs w:val="24"/>
        </w:rPr>
        <w:t>;</w:t>
      </w:r>
    </w:p>
    <w:p w14:paraId="15CD3BBF"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Российский Союз Молодежи </w:t>
      </w:r>
      <w:hyperlink r:id="rId306" w:history="1">
        <w:r w:rsidRPr="00814FCD">
          <w:rPr>
            <w:rStyle w:val="a5"/>
            <w:bCs/>
            <w:sz w:val="24"/>
            <w:szCs w:val="24"/>
            <w:lang w:val="en-US"/>
          </w:rPr>
          <w:t>https</w:t>
        </w:r>
        <w:r w:rsidRPr="00814FCD">
          <w:rPr>
            <w:rStyle w:val="a5"/>
            <w:bCs/>
            <w:sz w:val="24"/>
            <w:szCs w:val="24"/>
          </w:rPr>
          <w:t>://</w:t>
        </w:r>
        <w:r w:rsidRPr="00814FCD">
          <w:rPr>
            <w:rStyle w:val="a5"/>
            <w:bCs/>
            <w:sz w:val="24"/>
            <w:szCs w:val="24"/>
            <w:lang w:val="en-US"/>
          </w:rPr>
          <w:t>www</w:t>
        </w:r>
        <w:r w:rsidRPr="00814FCD">
          <w:rPr>
            <w:rStyle w:val="a5"/>
            <w:bCs/>
            <w:sz w:val="24"/>
            <w:szCs w:val="24"/>
          </w:rPr>
          <w:t>.</w:t>
        </w:r>
        <w:r w:rsidRPr="00814FCD">
          <w:rPr>
            <w:rStyle w:val="a5"/>
            <w:bCs/>
            <w:sz w:val="24"/>
            <w:szCs w:val="24"/>
            <w:lang w:val="en-US"/>
          </w:rPr>
          <w:t>ruy</w:t>
        </w:r>
        <w:r w:rsidRPr="00814FCD">
          <w:rPr>
            <w:rStyle w:val="a5"/>
            <w:bCs/>
            <w:sz w:val="24"/>
            <w:szCs w:val="24"/>
          </w:rPr>
          <w:t>.</w:t>
        </w:r>
        <w:r w:rsidRPr="00814FCD">
          <w:rPr>
            <w:rStyle w:val="a5"/>
            <w:bCs/>
            <w:sz w:val="24"/>
            <w:szCs w:val="24"/>
            <w:lang w:val="en-US"/>
          </w:rPr>
          <w:t>ru</w:t>
        </w:r>
        <w:r w:rsidRPr="00814FCD">
          <w:rPr>
            <w:rStyle w:val="a5"/>
            <w:bCs/>
            <w:sz w:val="24"/>
            <w:szCs w:val="24"/>
          </w:rPr>
          <w:t>/</w:t>
        </w:r>
      </w:hyperlink>
      <w:r w:rsidRPr="00814FCD">
        <w:rPr>
          <w:rFonts w:ascii="Times New Roman" w:hAnsi="Times New Roman"/>
          <w:bCs/>
          <w:sz w:val="24"/>
          <w:szCs w:val="24"/>
        </w:rPr>
        <w:t>;</w:t>
      </w:r>
    </w:p>
    <w:p w14:paraId="7D79C30F"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Российское Содружество Колледжей </w:t>
      </w:r>
      <w:hyperlink r:id="rId307" w:history="1">
        <w:r w:rsidRPr="00814FCD">
          <w:rPr>
            <w:rStyle w:val="a5"/>
            <w:bCs/>
            <w:sz w:val="24"/>
            <w:szCs w:val="24"/>
          </w:rPr>
          <w:t>https://rosdk.ru/</w:t>
        </w:r>
      </w:hyperlink>
      <w:r w:rsidRPr="00814FCD">
        <w:rPr>
          <w:rFonts w:ascii="Times New Roman" w:hAnsi="Times New Roman"/>
          <w:bCs/>
          <w:sz w:val="24"/>
          <w:szCs w:val="24"/>
        </w:rPr>
        <w:t>;</w:t>
      </w:r>
    </w:p>
    <w:p w14:paraId="433D0AE3"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Ассоциация Волонтерских Центров </w:t>
      </w:r>
      <w:hyperlink r:id="rId308" w:history="1">
        <w:r w:rsidRPr="00814FCD">
          <w:rPr>
            <w:rStyle w:val="a5"/>
            <w:bCs/>
            <w:sz w:val="24"/>
            <w:szCs w:val="24"/>
          </w:rPr>
          <w:t>https://авц.рф</w:t>
        </w:r>
      </w:hyperlink>
      <w:r w:rsidRPr="00814FCD">
        <w:rPr>
          <w:rFonts w:ascii="Times New Roman" w:hAnsi="Times New Roman"/>
          <w:bCs/>
          <w:sz w:val="24"/>
          <w:szCs w:val="24"/>
        </w:rPr>
        <w:t>;</w:t>
      </w:r>
    </w:p>
    <w:p w14:paraId="17D78ACC"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Всероссийский студенческий союз </w:t>
      </w:r>
      <w:hyperlink r:id="rId309" w:history="1">
        <w:r w:rsidRPr="00814FCD">
          <w:rPr>
            <w:rStyle w:val="a5"/>
            <w:bCs/>
            <w:sz w:val="24"/>
            <w:szCs w:val="24"/>
          </w:rPr>
          <w:t>https://rosstudent.ru/</w:t>
        </w:r>
      </w:hyperlink>
      <w:r w:rsidRPr="00814FCD">
        <w:rPr>
          <w:rFonts w:ascii="Times New Roman" w:hAnsi="Times New Roman"/>
          <w:bCs/>
          <w:sz w:val="24"/>
          <w:szCs w:val="24"/>
        </w:rPr>
        <w:t>;</w:t>
      </w:r>
    </w:p>
    <w:p w14:paraId="42F46FE7"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Институт развития профессионального образования </w:t>
      </w:r>
      <w:hyperlink r:id="rId310" w:history="1">
        <w:r w:rsidRPr="00814FCD">
          <w:rPr>
            <w:rStyle w:val="a5"/>
            <w:bCs/>
            <w:sz w:val="24"/>
            <w:szCs w:val="24"/>
          </w:rPr>
          <w:t>https://firpo.ru/</w:t>
        </w:r>
      </w:hyperlink>
    </w:p>
    <w:p w14:paraId="3675C8CF"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«Большая перемена» </w:t>
      </w:r>
      <w:hyperlink r:id="rId311" w:history="1">
        <w:r w:rsidRPr="00814FCD">
          <w:rPr>
            <w:rStyle w:val="a5"/>
            <w:bCs/>
            <w:sz w:val="24"/>
            <w:szCs w:val="24"/>
          </w:rPr>
          <w:t>https://bolshayaperemena.online/</w:t>
        </w:r>
      </w:hyperlink>
      <w:r w:rsidRPr="00814FCD">
        <w:rPr>
          <w:rFonts w:ascii="Times New Roman" w:hAnsi="Times New Roman"/>
          <w:bCs/>
          <w:sz w:val="24"/>
          <w:szCs w:val="24"/>
        </w:rPr>
        <w:t xml:space="preserve">; </w:t>
      </w:r>
    </w:p>
    <w:p w14:paraId="5FA58982" w14:textId="77777777" w:rsidR="000D7985" w:rsidRPr="00814FCD" w:rsidRDefault="000D7985" w:rsidP="000D7985">
      <w:pPr>
        <w:spacing w:after="0"/>
        <w:rPr>
          <w:rFonts w:ascii="Times New Roman" w:hAnsi="Times New Roman"/>
          <w:bCs/>
          <w:sz w:val="24"/>
          <w:szCs w:val="24"/>
        </w:rPr>
      </w:pPr>
      <w:r w:rsidRPr="00814FCD">
        <w:rPr>
          <w:rFonts w:ascii="Times New Roman" w:hAnsi="Times New Roman"/>
          <w:bCs/>
          <w:sz w:val="24"/>
          <w:szCs w:val="24"/>
        </w:rPr>
        <w:t xml:space="preserve">«Лидеры России» </w:t>
      </w:r>
      <w:hyperlink r:id="rId312" w:history="1">
        <w:r w:rsidRPr="00814FCD">
          <w:rPr>
            <w:rStyle w:val="a5"/>
            <w:bCs/>
            <w:sz w:val="24"/>
            <w:szCs w:val="24"/>
          </w:rPr>
          <w:t>https://лидерыроссии.рф/</w:t>
        </w:r>
      </w:hyperlink>
      <w:r w:rsidRPr="00814FCD">
        <w:rPr>
          <w:rFonts w:ascii="Times New Roman" w:hAnsi="Times New Roman"/>
          <w:bCs/>
          <w:sz w:val="24"/>
          <w:szCs w:val="24"/>
        </w:rPr>
        <w:t>;</w:t>
      </w:r>
    </w:p>
    <w:p w14:paraId="6C993809" w14:textId="77777777" w:rsidR="000D7985" w:rsidRPr="00CD15ED" w:rsidRDefault="000D7985" w:rsidP="000D7985">
      <w:pPr>
        <w:spacing w:after="0"/>
        <w:rPr>
          <w:rFonts w:ascii="Times New Roman" w:hAnsi="Times New Roman"/>
          <w:bCs/>
          <w:sz w:val="24"/>
          <w:szCs w:val="24"/>
        </w:rPr>
        <w:sectPr w:rsidR="000D7985" w:rsidRPr="00CD15ED" w:rsidSect="00510FBD">
          <w:footerReference w:type="even" r:id="rId313"/>
          <w:pgSz w:w="11907" w:h="16840" w:code="9"/>
          <w:pgMar w:top="851" w:right="851" w:bottom="851" w:left="1701" w:header="709" w:footer="709" w:gutter="0"/>
          <w:cols w:space="708"/>
          <w:docGrid w:linePitch="360"/>
        </w:sectPr>
      </w:pPr>
      <w:r w:rsidRPr="00814FCD">
        <w:rPr>
          <w:rFonts w:ascii="Times New Roman" w:hAnsi="Times New Roman"/>
          <w:bCs/>
          <w:sz w:val="24"/>
          <w:szCs w:val="24"/>
        </w:rPr>
        <w:t xml:space="preserve">«Мы Вместе» (волонтерство) </w:t>
      </w:r>
      <w:hyperlink r:id="rId314" w:history="1">
        <w:r w:rsidRPr="00814FCD">
          <w:rPr>
            <w:rStyle w:val="a5"/>
            <w:bCs/>
            <w:sz w:val="24"/>
            <w:szCs w:val="24"/>
            <w:lang w:val="en-US"/>
          </w:rPr>
          <w:t>https</w:t>
        </w:r>
        <w:r w:rsidRPr="00814FCD">
          <w:rPr>
            <w:rStyle w:val="a5"/>
            <w:bCs/>
            <w:sz w:val="24"/>
            <w:szCs w:val="24"/>
          </w:rPr>
          <w:t>://</w:t>
        </w:r>
        <w:r w:rsidRPr="00814FCD">
          <w:rPr>
            <w:rStyle w:val="a5"/>
            <w:bCs/>
            <w:sz w:val="24"/>
            <w:szCs w:val="24"/>
            <w:lang w:val="en-US"/>
          </w:rPr>
          <w:t>onf</w:t>
        </w:r>
        <w:r w:rsidRPr="00814FCD">
          <w:rPr>
            <w:rStyle w:val="a5"/>
            <w:bCs/>
            <w:sz w:val="24"/>
            <w:szCs w:val="24"/>
          </w:rPr>
          <w:t>.</w:t>
        </w:r>
        <w:r w:rsidRPr="00814FCD">
          <w:rPr>
            <w:rStyle w:val="a5"/>
            <w:bCs/>
            <w:sz w:val="24"/>
            <w:szCs w:val="24"/>
            <w:lang w:val="en-US"/>
          </w:rPr>
          <w:t>ru</w:t>
        </w:r>
      </w:hyperlink>
      <w:r w:rsidRPr="00814FCD">
        <w:rPr>
          <w:rFonts w:ascii="Times New Roman" w:hAnsi="Times New Roman"/>
          <w:bCs/>
          <w:sz w:val="24"/>
          <w:szCs w:val="24"/>
        </w:rPr>
        <w:t>;</w:t>
      </w:r>
      <w:r w:rsidRPr="000C531B">
        <w:rPr>
          <w:rFonts w:ascii="Times New Roman" w:hAnsi="Times New Roman"/>
          <w:bCs/>
          <w:sz w:val="24"/>
          <w:szCs w:val="24"/>
        </w:rPr>
        <w:t xml:space="preserve"> </w:t>
      </w:r>
    </w:p>
    <w:bookmarkEnd w:id="78"/>
    <w:p w14:paraId="4D079C1E" w14:textId="77777777" w:rsidR="000D7985" w:rsidRPr="00A37B7C" w:rsidRDefault="000D7985" w:rsidP="00095D42">
      <w:pPr>
        <w:keepNext/>
        <w:numPr>
          <w:ilvl w:val="0"/>
          <w:numId w:val="163"/>
        </w:numPr>
        <w:spacing w:before="240" w:after="120" w:line="240" w:lineRule="auto"/>
        <w:ind w:hanging="1417"/>
        <w:jc w:val="right"/>
        <w:outlineLvl w:val="0"/>
        <w:rPr>
          <w:rFonts w:ascii="Times New Roman" w:hAnsi="Times New Roman"/>
          <w:b/>
          <w:bCs/>
          <w:kern w:val="2"/>
          <w:sz w:val="24"/>
          <w:szCs w:val="24"/>
          <w:lang w:val="en-US"/>
        </w:rPr>
      </w:pPr>
      <w:r w:rsidRPr="00A37B7C">
        <w:rPr>
          <w:rFonts w:ascii="Times New Roman" w:hAnsi="Times New Roman"/>
          <w:b/>
          <w:bCs/>
          <w:kern w:val="2"/>
          <w:sz w:val="24"/>
          <w:szCs w:val="24"/>
        </w:rPr>
        <w:lastRenderedPageBreak/>
        <w:t>Приложение</w:t>
      </w:r>
      <w:r w:rsidRPr="00A37B7C">
        <w:rPr>
          <w:rFonts w:ascii="Times New Roman" w:hAnsi="Times New Roman"/>
          <w:b/>
          <w:bCs/>
          <w:kern w:val="2"/>
          <w:sz w:val="24"/>
          <w:szCs w:val="24"/>
          <w:lang w:val="en-US"/>
        </w:rPr>
        <w:t xml:space="preserve"> 4</w:t>
      </w:r>
    </w:p>
    <w:p w14:paraId="37FD05A3" w14:textId="77777777" w:rsidR="000D7985" w:rsidRPr="00A37B7C" w:rsidRDefault="000D7985" w:rsidP="000D7985">
      <w:pPr>
        <w:jc w:val="right"/>
        <w:rPr>
          <w:rFonts w:ascii="Times New Roman" w:hAnsi="Times New Roman"/>
          <w:b/>
          <w:bCs/>
          <w:sz w:val="24"/>
          <w:szCs w:val="24"/>
        </w:rPr>
      </w:pPr>
      <w:r w:rsidRPr="00A37B7C">
        <w:rPr>
          <w:rFonts w:ascii="Times New Roman" w:hAnsi="Times New Roman"/>
          <w:b/>
          <w:bCs/>
          <w:sz w:val="24"/>
          <w:szCs w:val="24"/>
        </w:rPr>
        <w:t xml:space="preserve">к ПОП специальности </w:t>
      </w:r>
    </w:p>
    <w:p w14:paraId="00CE16C9" w14:textId="77777777" w:rsidR="000D7985" w:rsidRPr="00A37B7C" w:rsidRDefault="000D7985" w:rsidP="000D7985">
      <w:pPr>
        <w:jc w:val="right"/>
        <w:rPr>
          <w:rFonts w:ascii="Times New Roman" w:hAnsi="Times New Roman"/>
          <w:b/>
          <w:bCs/>
          <w:sz w:val="24"/>
          <w:szCs w:val="24"/>
        </w:rPr>
      </w:pPr>
      <w:r w:rsidRPr="00A37B7C">
        <w:rPr>
          <w:rFonts w:ascii="Times New Roman" w:hAnsi="Times New Roman"/>
          <w:b/>
          <w:bCs/>
          <w:sz w:val="24"/>
          <w:szCs w:val="24"/>
        </w:rPr>
        <w:t>38.02.08 Торговое дело</w:t>
      </w:r>
    </w:p>
    <w:p w14:paraId="7D4CC4F4" w14:textId="77777777" w:rsidR="000D7985" w:rsidRPr="00A37B7C" w:rsidRDefault="000D7985" w:rsidP="000D7985">
      <w:pPr>
        <w:tabs>
          <w:tab w:val="right" w:pos="9639"/>
        </w:tabs>
        <w:spacing w:after="120"/>
        <w:jc w:val="center"/>
        <w:rPr>
          <w:rFonts w:ascii="Times New Roman" w:hAnsi="Times New Roman"/>
          <w:b/>
          <w:i/>
          <w:sz w:val="24"/>
          <w:szCs w:val="24"/>
          <w:vertAlign w:val="superscript"/>
        </w:rPr>
      </w:pPr>
    </w:p>
    <w:p w14:paraId="052CBDBB" w14:textId="77777777" w:rsidR="000D7985" w:rsidRPr="00A37B7C" w:rsidRDefault="000D7985" w:rsidP="000D7985">
      <w:pPr>
        <w:jc w:val="center"/>
        <w:rPr>
          <w:rFonts w:ascii="Times New Roman" w:hAnsi="Times New Roman"/>
          <w:b/>
          <w:i/>
          <w:sz w:val="24"/>
          <w:szCs w:val="24"/>
          <w:vertAlign w:val="superscript"/>
        </w:rPr>
      </w:pPr>
    </w:p>
    <w:p w14:paraId="20775BF8" w14:textId="77777777" w:rsidR="000D7985" w:rsidRPr="00A37B7C" w:rsidRDefault="000D7985" w:rsidP="000D7985">
      <w:pPr>
        <w:jc w:val="center"/>
        <w:rPr>
          <w:rFonts w:ascii="Times New Roman" w:hAnsi="Times New Roman"/>
          <w:b/>
          <w:i/>
          <w:sz w:val="24"/>
          <w:szCs w:val="24"/>
        </w:rPr>
      </w:pPr>
    </w:p>
    <w:p w14:paraId="1E0FF2F1" w14:textId="77777777" w:rsidR="000D7985" w:rsidRPr="00A37B7C" w:rsidRDefault="000D7985" w:rsidP="000D7985">
      <w:pPr>
        <w:jc w:val="center"/>
        <w:rPr>
          <w:rFonts w:ascii="Times New Roman" w:hAnsi="Times New Roman"/>
          <w:b/>
          <w:i/>
          <w:sz w:val="24"/>
          <w:szCs w:val="24"/>
        </w:rPr>
      </w:pPr>
    </w:p>
    <w:p w14:paraId="64E7C3B7" w14:textId="77777777" w:rsidR="000D7985" w:rsidRPr="00A37B7C" w:rsidRDefault="000D7985" w:rsidP="000D7985">
      <w:pPr>
        <w:jc w:val="center"/>
        <w:rPr>
          <w:rFonts w:ascii="Times New Roman" w:hAnsi="Times New Roman"/>
          <w:b/>
          <w:i/>
          <w:sz w:val="24"/>
          <w:szCs w:val="24"/>
        </w:rPr>
      </w:pPr>
    </w:p>
    <w:p w14:paraId="2A4C3E37" w14:textId="77777777" w:rsidR="000D7985" w:rsidRPr="00A37B7C" w:rsidRDefault="000D7985" w:rsidP="000D7985">
      <w:pPr>
        <w:jc w:val="center"/>
        <w:rPr>
          <w:rFonts w:ascii="Times New Roman" w:hAnsi="Times New Roman"/>
          <w:b/>
          <w:i/>
          <w:sz w:val="24"/>
          <w:szCs w:val="24"/>
        </w:rPr>
      </w:pPr>
    </w:p>
    <w:p w14:paraId="49FB8BB0" w14:textId="77777777" w:rsidR="000D7985" w:rsidRPr="00A37B7C" w:rsidRDefault="000D7985" w:rsidP="000D7985">
      <w:pPr>
        <w:jc w:val="center"/>
        <w:rPr>
          <w:rFonts w:ascii="Times New Roman" w:hAnsi="Times New Roman"/>
          <w:b/>
          <w:i/>
          <w:sz w:val="24"/>
          <w:szCs w:val="24"/>
        </w:rPr>
      </w:pPr>
    </w:p>
    <w:p w14:paraId="522AB242" w14:textId="77777777" w:rsidR="000D7985" w:rsidRPr="00A37B7C" w:rsidRDefault="000D7985" w:rsidP="000D7985">
      <w:pPr>
        <w:jc w:val="center"/>
        <w:rPr>
          <w:rFonts w:ascii="Times New Roman" w:hAnsi="Times New Roman"/>
          <w:b/>
          <w:i/>
          <w:sz w:val="24"/>
          <w:szCs w:val="24"/>
        </w:rPr>
      </w:pPr>
    </w:p>
    <w:p w14:paraId="4B056737" w14:textId="77777777" w:rsidR="000D7985" w:rsidRPr="00A37B7C" w:rsidRDefault="000D7985" w:rsidP="000D7985">
      <w:pPr>
        <w:shd w:val="clear" w:color="auto" w:fill="FFFFFF"/>
        <w:jc w:val="center"/>
        <w:rPr>
          <w:rFonts w:ascii="Times New Roman" w:hAnsi="Times New Roman"/>
          <w:b/>
          <w:i/>
          <w:sz w:val="24"/>
          <w:szCs w:val="24"/>
        </w:rPr>
      </w:pPr>
    </w:p>
    <w:p w14:paraId="29558FA2" w14:textId="77777777" w:rsidR="000D7985" w:rsidRPr="00A37B7C" w:rsidRDefault="000D7985" w:rsidP="00095D42">
      <w:pPr>
        <w:keepNext/>
        <w:numPr>
          <w:ilvl w:val="0"/>
          <w:numId w:val="163"/>
        </w:numPr>
        <w:shd w:val="clear" w:color="auto" w:fill="FFFFFF"/>
        <w:spacing w:after="0" w:line="360" w:lineRule="auto"/>
        <w:jc w:val="center"/>
        <w:outlineLvl w:val="0"/>
        <w:rPr>
          <w:rFonts w:ascii="Times New Roman" w:hAnsi="Times New Roman"/>
          <w:b/>
          <w:bCs/>
          <w:kern w:val="2"/>
          <w:sz w:val="24"/>
          <w:szCs w:val="24"/>
          <w:lang w:val="en-US"/>
        </w:rPr>
      </w:pPr>
      <w:r w:rsidRPr="00A37B7C">
        <w:rPr>
          <w:rFonts w:ascii="Times New Roman" w:hAnsi="Times New Roman"/>
          <w:b/>
          <w:bCs/>
          <w:kern w:val="2"/>
          <w:sz w:val="24"/>
          <w:szCs w:val="24"/>
          <w:lang w:val="en-US"/>
        </w:rPr>
        <w:t>ПРИМЕРНЫЕ ОЦЕНОЧНЫЕ МАТЕРИАЛЫ ДЛЯ ГИА</w:t>
      </w:r>
    </w:p>
    <w:p w14:paraId="52740DD8" w14:textId="77777777" w:rsidR="000D7985" w:rsidRPr="00A37B7C" w:rsidRDefault="000D7985" w:rsidP="00095D42">
      <w:pPr>
        <w:keepNext/>
        <w:numPr>
          <w:ilvl w:val="0"/>
          <w:numId w:val="163"/>
        </w:numPr>
        <w:spacing w:after="0" w:line="360" w:lineRule="auto"/>
        <w:jc w:val="center"/>
        <w:outlineLvl w:val="0"/>
        <w:rPr>
          <w:rFonts w:ascii="Times New Roman" w:hAnsi="Times New Roman"/>
          <w:b/>
          <w:bCs/>
          <w:kern w:val="2"/>
          <w:sz w:val="24"/>
          <w:szCs w:val="24"/>
          <w:lang w:val="en-US"/>
        </w:rPr>
      </w:pPr>
      <w:r w:rsidRPr="00A37B7C">
        <w:rPr>
          <w:rFonts w:ascii="Times New Roman" w:hAnsi="Times New Roman"/>
          <w:b/>
          <w:bCs/>
          <w:kern w:val="2"/>
          <w:sz w:val="24"/>
          <w:szCs w:val="24"/>
          <w:lang w:val="en-US"/>
        </w:rPr>
        <w:t>ПО СПЕЦИАЛЬНОСТИ</w:t>
      </w:r>
    </w:p>
    <w:p w14:paraId="4944090F" w14:textId="77777777" w:rsidR="000D7985" w:rsidRPr="00A37B7C" w:rsidRDefault="000D7985" w:rsidP="00095D42">
      <w:pPr>
        <w:numPr>
          <w:ilvl w:val="2"/>
          <w:numId w:val="163"/>
        </w:numPr>
        <w:spacing w:after="0" w:line="360" w:lineRule="auto"/>
        <w:jc w:val="center"/>
        <w:rPr>
          <w:rFonts w:ascii="Times New Roman" w:hAnsi="Times New Roman"/>
          <w:b/>
          <w:sz w:val="24"/>
          <w:szCs w:val="24"/>
        </w:rPr>
      </w:pPr>
      <w:r w:rsidRPr="00A37B7C">
        <w:rPr>
          <w:rFonts w:ascii="Times New Roman" w:hAnsi="Times New Roman"/>
          <w:b/>
          <w:sz w:val="24"/>
          <w:szCs w:val="24"/>
        </w:rPr>
        <w:t>38.02.08 Торговое дело</w:t>
      </w:r>
    </w:p>
    <w:p w14:paraId="521C6C60" w14:textId="77777777" w:rsidR="000D7985" w:rsidRPr="00A37B7C" w:rsidRDefault="000D7985" w:rsidP="000D7985">
      <w:pPr>
        <w:jc w:val="center"/>
        <w:rPr>
          <w:rFonts w:ascii="Times New Roman" w:hAnsi="Times New Roman"/>
          <w:b/>
          <w:i/>
          <w:sz w:val="24"/>
          <w:szCs w:val="24"/>
          <w:vertAlign w:val="superscript"/>
        </w:rPr>
      </w:pPr>
    </w:p>
    <w:p w14:paraId="2776763E" w14:textId="77777777" w:rsidR="000D7985" w:rsidRPr="00A37B7C" w:rsidRDefault="000D7985" w:rsidP="000D7985">
      <w:pPr>
        <w:jc w:val="center"/>
        <w:rPr>
          <w:rFonts w:ascii="Times New Roman" w:hAnsi="Times New Roman"/>
          <w:b/>
          <w:i/>
          <w:sz w:val="24"/>
          <w:szCs w:val="24"/>
        </w:rPr>
      </w:pPr>
    </w:p>
    <w:p w14:paraId="06A2FA6D" w14:textId="77777777" w:rsidR="000D7985" w:rsidRPr="00A37B7C" w:rsidRDefault="000D7985" w:rsidP="000D7985">
      <w:pPr>
        <w:jc w:val="center"/>
        <w:rPr>
          <w:rFonts w:ascii="Times New Roman" w:hAnsi="Times New Roman"/>
          <w:b/>
          <w:i/>
          <w:sz w:val="24"/>
          <w:szCs w:val="24"/>
        </w:rPr>
      </w:pPr>
    </w:p>
    <w:p w14:paraId="356DC92B" w14:textId="77777777" w:rsidR="000D7985" w:rsidRPr="00A37B7C" w:rsidRDefault="000D7985" w:rsidP="000D7985">
      <w:pPr>
        <w:jc w:val="center"/>
        <w:rPr>
          <w:rFonts w:ascii="Times New Roman" w:hAnsi="Times New Roman"/>
          <w:b/>
          <w:i/>
          <w:sz w:val="24"/>
          <w:szCs w:val="24"/>
        </w:rPr>
      </w:pPr>
    </w:p>
    <w:p w14:paraId="4FCB387C" w14:textId="77777777" w:rsidR="000D7985" w:rsidRPr="00A37B7C" w:rsidRDefault="000D7985" w:rsidP="000D7985">
      <w:pPr>
        <w:jc w:val="center"/>
        <w:rPr>
          <w:rFonts w:ascii="Times New Roman" w:hAnsi="Times New Roman"/>
          <w:b/>
          <w:i/>
          <w:sz w:val="24"/>
          <w:szCs w:val="24"/>
        </w:rPr>
      </w:pPr>
    </w:p>
    <w:p w14:paraId="4242B9EC" w14:textId="77777777" w:rsidR="000D7985" w:rsidRPr="00A37B7C" w:rsidRDefault="000D7985" w:rsidP="000D7985">
      <w:pPr>
        <w:jc w:val="center"/>
        <w:rPr>
          <w:rFonts w:ascii="Times New Roman" w:hAnsi="Times New Roman"/>
          <w:b/>
          <w:i/>
          <w:sz w:val="24"/>
          <w:szCs w:val="24"/>
        </w:rPr>
      </w:pPr>
    </w:p>
    <w:p w14:paraId="14E37A83" w14:textId="77777777" w:rsidR="000D7985" w:rsidRPr="00A37B7C" w:rsidRDefault="000D7985" w:rsidP="000D7985">
      <w:pPr>
        <w:jc w:val="center"/>
        <w:rPr>
          <w:rFonts w:ascii="Times New Roman" w:hAnsi="Times New Roman"/>
          <w:b/>
          <w:i/>
          <w:sz w:val="24"/>
          <w:szCs w:val="24"/>
        </w:rPr>
      </w:pPr>
    </w:p>
    <w:p w14:paraId="75DFBD04" w14:textId="77777777" w:rsidR="000D7985" w:rsidRPr="00A37B7C" w:rsidRDefault="000D7985" w:rsidP="000D7985">
      <w:pPr>
        <w:jc w:val="center"/>
        <w:rPr>
          <w:rFonts w:ascii="Times New Roman" w:hAnsi="Times New Roman"/>
          <w:b/>
          <w:i/>
          <w:sz w:val="24"/>
          <w:szCs w:val="24"/>
        </w:rPr>
      </w:pPr>
    </w:p>
    <w:p w14:paraId="236342F5" w14:textId="77777777" w:rsidR="000D7985" w:rsidRPr="00A37B7C" w:rsidRDefault="000D7985" w:rsidP="000D7985">
      <w:pPr>
        <w:jc w:val="center"/>
        <w:rPr>
          <w:rFonts w:ascii="Times New Roman" w:hAnsi="Times New Roman"/>
          <w:b/>
          <w:i/>
          <w:sz w:val="24"/>
          <w:szCs w:val="24"/>
        </w:rPr>
      </w:pPr>
    </w:p>
    <w:p w14:paraId="320C7843" w14:textId="77777777" w:rsidR="000D7985" w:rsidRPr="00A37B7C" w:rsidRDefault="000D7985" w:rsidP="000D7985">
      <w:pPr>
        <w:jc w:val="center"/>
        <w:rPr>
          <w:rFonts w:ascii="Times New Roman" w:hAnsi="Times New Roman"/>
          <w:b/>
          <w:i/>
          <w:sz w:val="24"/>
          <w:szCs w:val="24"/>
        </w:rPr>
      </w:pPr>
    </w:p>
    <w:p w14:paraId="236E7237" w14:textId="77777777" w:rsidR="000D7985" w:rsidRPr="00A37B7C" w:rsidRDefault="000D7985" w:rsidP="000D7985">
      <w:pPr>
        <w:rPr>
          <w:rFonts w:ascii="Times New Roman" w:hAnsi="Times New Roman"/>
          <w:b/>
          <w:i/>
          <w:sz w:val="24"/>
          <w:szCs w:val="24"/>
        </w:rPr>
      </w:pPr>
    </w:p>
    <w:p w14:paraId="5F207395" w14:textId="77777777" w:rsidR="000D7985" w:rsidRPr="00A37B7C" w:rsidRDefault="00EF4379" w:rsidP="000D7985">
      <w:pPr>
        <w:jc w:val="center"/>
        <w:rPr>
          <w:rFonts w:ascii="Times New Roman" w:hAnsi="Times New Roman"/>
          <w:b/>
          <w:sz w:val="28"/>
          <w:szCs w:val="28"/>
        </w:rPr>
        <w:sectPr w:rsidR="000D7985" w:rsidRPr="00A37B7C" w:rsidSect="00C46C1F">
          <w:headerReference w:type="first" r:id="rId315"/>
          <w:pgSz w:w="11906" w:h="16838"/>
          <w:pgMar w:top="1134" w:right="851" w:bottom="992" w:left="1418" w:header="0" w:footer="709" w:gutter="0"/>
          <w:pgNumType w:chapStyle="1"/>
          <w:cols w:space="720"/>
        </w:sectPr>
      </w:pPr>
      <w:r>
        <w:rPr>
          <w:rFonts w:ascii="Times New Roman" w:hAnsi="Times New Roman"/>
          <w:b/>
          <w:sz w:val="24"/>
          <w:szCs w:val="24"/>
        </w:rPr>
        <w:t>2023</w:t>
      </w:r>
      <w:r w:rsidR="000D7985" w:rsidRPr="00A37B7C">
        <w:rPr>
          <w:rFonts w:ascii="Times New Roman" w:hAnsi="Times New Roman"/>
          <w:b/>
          <w:sz w:val="24"/>
          <w:szCs w:val="24"/>
        </w:rPr>
        <w:t xml:space="preserve"> г.</w:t>
      </w:r>
    </w:p>
    <w:p w14:paraId="7AFEFF88" w14:textId="77777777" w:rsidR="000D7985" w:rsidRPr="00FC3F24" w:rsidRDefault="000D7985" w:rsidP="000D7985">
      <w:pPr>
        <w:suppressAutoHyphens/>
        <w:jc w:val="center"/>
        <w:rPr>
          <w:rFonts w:ascii="Times New Roman" w:hAnsi="Times New Roman"/>
          <w:b/>
          <w:sz w:val="24"/>
          <w:szCs w:val="24"/>
          <w:lang w:eastAsia="zh-CN"/>
        </w:rPr>
      </w:pPr>
      <w:r w:rsidRPr="00FC3F24">
        <w:rPr>
          <w:rFonts w:ascii="Times New Roman" w:hAnsi="Times New Roman"/>
          <w:b/>
          <w:sz w:val="24"/>
          <w:szCs w:val="24"/>
          <w:lang w:eastAsia="zh-CN"/>
        </w:rPr>
        <w:lastRenderedPageBreak/>
        <w:t>СОДЕРЖАНИЕ</w:t>
      </w:r>
    </w:p>
    <w:p w14:paraId="239DED88" w14:textId="77777777" w:rsidR="000D7985" w:rsidRPr="00A37B7C" w:rsidRDefault="000D7985" w:rsidP="00095D42">
      <w:pPr>
        <w:numPr>
          <w:ilvl w:val="0"/>
          <w:numId w:val="164"/>
        </w:numPr>
        <w:suppressAutoHyphens/>
        <w:spacing w:after="200" w:line="480" w:lineRule="auto"/>
        <w:contextualSpacing/>
        <w:jc w:val="both"/>
        <w:rPr>
          <w:rFonts w:ascii="Times New Roman" w:hAnsi="Times New Roman"/>
          <w:sz w:val="24"/>
          <w:szCs w:val="24"/>
          <w:lang w:eastAsia="zh-CN"/>
        </w:rPr>
      </w:pPr>
      <w:r w:rsidRPr="00A37B7C">
        <w:rPr>
          <w:rFonts w:ascii="Times New Roman" w:hAnsi="Times New Roman"/>
          <w:b/>
          <w:sz w:val="24"/>
          <w:szCs w:val="24"/>
          <w:lang w:eastAsia="zh-CN"/>
        </w:rPr>
        <w:t>ПАСПОРТ ОЦЕНОЧНЫХ МАТЕРИАЛОВ ДЛЯ ГИА</w:t>
      </w:r>
    </w:p>
    <w:p w14:paraId="7CAE4E3F" w14:textId="77777777" w:rsidR="000D7985" w:rsidRPr="00A37B7C" w:rsidRDefault="000D7985" w:rsidP="00095D42">
      <w:pPr>
        <w:numPr>
          <w:ilvl w:val="0"/>
          <w:numId w:val="164"/>
        </w:numPr>
        <w:suppressAutoHyphens/>
        <w:spacing w:after="200" w:line="480" w:lineRule="auto"/>
        <w:contextualSpacing/>
        <w:jc w:val="both"/>
        <w:rPr>
          <w:rFonts w:ascii="Times New Roman" w:hAnsi="Times New Roman"/>
          <w:b/>
          <w:sz w:val="24"/>
          <w:szCs w:val="24"/>
          <w:lang w:eastAsia="zh-CN"/>
        </w:rPr>
      </w:pPr>
      <w:r w:rsidRPr="00A37B7C">
        <w:rPr>
          <w:rFonts w:ascii="Times New Roman" w:hAnsi="Times New Roman"/>
          <w:b/>
          <w:sz w:val="24"/>
          <w:szCs w:val="24"/>
          <w:lang w:eastAsia="zh-CN"/>
        </w:rPr>
        <w:t>СТРУКТУРА ПРОЦЕДУР ДЭ И ПОРЯДОК ПРОВЕДЕНИЯ</w:t>
      </w:r>
    </w:p>
    <w:p w14:paraId="45FCD0E8" w14:textId="77777777" w:rsidR="000D7985" w:rsidRPr="00A37B7C" w:rsidRDefault="000D7985" w:rsidP="00095D42">
      <w:pPr>
        <w:numPr>
          <w:ilvl w:val="0"/>
          <w:numId w:val="164"/>
        </w:numPr>
        <w:suppressAutoHyphens/>
        <w:spacing w:after="120" w:line="240" w:lineRule="auto"/>
        <w:contextualSpacing/>
        <w:jc w:val="both"/>
        <w:rPr>
          <w:rFonts w:ascii="Times New Roman" w:hAnsi="Times New Roman"/>
          <w:b/>
          <w:sz w:val="24"/>
          <w:szCs w:val="24"/>
          <w:lang w:eastAsia="zh-CN"/>
        </w:rPr>
      </w:pPr>
      <w:r w:rsidRPr="00A37B7C">
        <w:rPr>
          <w:rFonts w:ascii="Times New Roman" w:hAnsi="Times New Roman"/>
          <w:b/>
          <w:sz w:val="24"/>
          <w:szCs w:val="24"/>
          <w:lang w:eastAsia="zh-CN"/>
        </w:rPr>
        <w:t>ПОРЯДОК ОРГАНИЗАЦИИ И ПРОВЕДЕНИЯ ЗАЩИТЫ ДИПЛОМНОГО ПРОЕКТА (РАБОТЫ)</w:t>
      </w:r>
    </w:p>
    <w:p w14:paraId="0EE71E3D" w14:textId="77777777" w:rsidR="000D7985" w:rsidRPr="00A37B7C" w:rsidRDefault="000D7985" w:rsidP="000D7985">
      <w:pPr>
        <w:suppressAutoHyphens/>
        <w:spacing w:after="120" w:line="240" w:lineRule="auto"/>
        <w:contextualSpacing/>
        <w:jc w:val="both"/>
        <w:rPr>
          <w:rFonts w:ascii="Times New Roman" w:hAnsi="Times New Roman"/>
          <w:b/>
          <w:sz w:val="24"/>
          <w:szCs w:val="24"/>
          <w:lang w:eastAsia="zh-CN"/>
        </w:rPr>
      </w:pPr>
    </w:p>
    <w:p w14:paraId="537FC85A" w14:textId="77777777" w:rsidR="000D7985" w:rsidRPr="00A37B7C" w:rsidRDefault="000D7985" w:rsidP="000D7985">
      <w:pPr>
        <w:pBdr>
          <w:top w:val="nil"/>
          <w:left w:val="nil"/>
          <w:bottom w:val="nil"/>
          <w:right w:val="nil"/>
          <w:between w:val="nil"/>
        </w:pBdr>
        <w:spacing w:after="0" w:line="360" w:lineRule="auto"/>
        <w:jc w:val="both"/>
        <w:rPr>
          <w:rFonts w:ascii="Times New Roman" w:hAnsi="Times New Roman"/>
          <w:b/>
          <w:sz w:val="24"/>
          <w:szCs w:val="24"/>
        </w:rPr>
      </w:pPr>
    </w:p>
    <w:p w14:paraId="6835F564" w14:textId="77777777" w:rsidR="000D7985" w:rsidRPr="00A37B7C" w:rsidRDefault="000D7985" w:rsidP="000D7985">
      <w:pPr>
        <w:pBdr>
          <w:top w:val="nil"/>
          <w:left w:val="nil"/>
          <w:bottom w:val="nil"/>
          <w:right w:val="nil"/>
          <w:between w:val="nil"/>
        </w:pBdr>
        <w:spacing w:after="0" w:line="360" w:lineRule="auto"/>
        <w:jc w:val="both"/>
        <w:rPr>
          <w:rFonts w:ascii="Times New Roman" w:hAnsi="Times New Roman"/>
          <w:b/>
          <w:sz w:val="24"/>
          <w:szCs w:val="24"/>
        </w:rPr>
      </w:pPr>
      <w:r w:rsidRPr="00A37B7C">
        <w:rPr>
          <w:rFonts w:ascii="Times New Roman" w:hAnsi="Times New Roman"/>
          <w:b/>
          <w:sz w:val="24"/>
          <w:szCs w:val="24"/>
        </w:rPr>
        <w:br w:type="page"/>
      </w:r>
    </w:p>
    <w:p w14:paraId="7913EF37" w14:textId="77777777" w:rsidR="000D7985" w:rsidRPr="00A37B7C" w:rsidRDefault="000D7985" w:rsidP="00095D42">
      <w:pPr>
        <w:numPr>
          <w:ilvl w:val="0"/>
          <w:numId w:val="80"/>
        </w:numPr>
        <w:pBdr>
          <w:top w:val="nil"/>
          <w:left w:val="nil"/>
          <w:bottom w:val="nil"/>
          <w:right w:val="nil"/>
          <w:between w:val="nil"/>
        </w:pBdr>
        <w:spacing w:after="0" w:line="276" w:lineRule="auto"/>
        <w:ind w:left="0" w:firstLine="0"/>
        <w:jc w:val="center"/>
        <w:rPr>
          <w:rFonts w:ascii="Times New Roman" w:hAnsi="Times New Roman"/>
          <w:sz w:val="24"/>
          <w:szCs w:val="24"/>
        </w:rPr>
      </w:pPr>
      <w:r w:rsidRPr="00A37B7C">
        <w:rPr>
          <w:rFonts w:ascii="Times New Roman" w:hAnsi="Times New Roman"/>
          <w:b/>
          <w:sz w:val="24"/>
          <w:szCs w:val="24"/>
        </w:rPr>
        <w:lastRenderedPageBreak/>
        <w:t>ПАСПОРТ ПРИМЕРНЫХ ОЦЕНОЧНЫХ МАТЕРИАЛОВ ДЛЯ ГИА</w:t>
      </w:r>
    </w:p>
    <w:p w14:paraId="0CCD14C8" w14:textId="77777777" w:rsidR="000D7985" w:rsidRPr="00A37B7C" w:rsidRDefault="000D7985" w:rsidP="000D7985">
      <w:pPr>
        <w:pBdr>
          <w:top w:val="nil"/>
          <w:left w:val="nil"/>
          <w:bottom w:val="nil"/>
          <w:right w:val="nil"/>
          <w:between w:val="nil"/>
        </w:pBdr>
        <w:spacing w:after="0"/>
        <w:jc w:val="center"/>
        <w:rPr>
          <w:rFonts w:ascii="Times New Roman" w:hAnsi="Times New Roman"/>
          <w:b/>
          <w:sz w:val="24"/>
          <w:szCs w:val="24"/>
        </w:rPr>
      </w:pPr>
    </w:p>
    <w:p w14:paraId="32A3039D" w14:textId="77777777" w:rsidR="000D7985" w:rsidRPr="00A37B7C" w:rsidRDefault="000D7985" w:rsidP="00095D42">
      <w:pPr>
        <w:numPr>
          <w:ilvl w:val="1"/>
          <w:numId w:val="79"/>
        </w:numPr>
        <w:pBdr>
          <w:top w:val="nil"/>
          <w:left w:val="nil"/>
          <w:bottom w:val="nil"/>
          <w:right w:val="nil"/>
          <w:between w:val="nil"/>
        </w:pBdr>
        <w:spacing w:after="0" w:line="276" w:lineRule="auto"/>
        <w:ind w:left="0" w:firstLine="709"/>
        <w:jc w:val="both"/>
        <w:rPr>
          <w:rFonts w:ascii="Times New Roman" w:hAnsi="Times New Roman"/>
          <w:b/>
          <w:sz w:val="24"/>
          <w:szCs w:val="24"/>
        </w:rPr>
      </w:pPr>
      <w:r w:rsidRPr="00A37B7C">
        <w:rPr>
          <w:rFonts w:ascii="Times New Roman" w:hAnsi="Times New Roman"/>
          <w:b/>
          <w:sz w:val="24"/>
          <w:szCs w:val="24"/>
        </w:rPr>
        <w:t>Особенности образовательной программы</w:t>
      </w:r>
    </w:p>
    <w:p w14:paraId="32CE7866" w14:textId="77777777" w:rsidR="000D7985" w:rsidRPr="00A37B7C" w:rsidRDefault="000D7985" w:rsidP="000D7985">
      <w:pPr>
        <w:pBdr>
          <w:top w:val="nil"/>
          <w:left w:val="nil"/>
          <w:bottom w:val="nil"/>
          <w:right w:val="nil"/>
          <w:between w:val="nil"/>
        </w:pBdr>
        <w:spacing w:after="0"/>
        <w:ind w:firstLine="709"/>
        <w:jc w:val="both"/>
        <w:rPr>
          <w:rFonts w:ascii="Times New Roman" w:hAnsi="Times New Roman"/>
          <w:sz w:val="24"/>
          <w:szCs w:val="24"/>
        </w:rPr>
      </w:pPr>
      <w:r w:rsidRPr="00A37B7C">
        <w:rPr>
          <w:rFonts w:ascii="Times New Roman" w:hAnsi="Times New Roman"/>
          <w:sz w:val="24"/>
          <w:szCs w:val="24"/>
        </w:rPr>
        <w:t xml:space="preserve">Примерные оценочные материалы разработаны для специальности 38.02.08 Торговое дело. </w:t>
      </w:r>
    </w:p>
    <w:p w14:paraId="35EDBD24" w14:textId="77777777" w:rsidR="000D7985" w:rsidRPr="00A37B7C" w:rsidRDefault="000D7985" w:rsidP="000D7985">
      <w:pPr>
        <w:pBdr>
          <w:top w:val="nil"/>
          <w:left w:val="nil"/>
          <w:bottom w:val="nil"/>
          <w:right w:val="nil"/>
          <w:between w:val="nil"/>
        </w:pBdr>
        <w:spacing w:after="0"/>
        <w:ind w:firstLine="709"/>
        <w:jc w:val="both"/>
        <w:rPr>
          <w:rFonts w:ascii="Times New Roman" w:hAnsi="Times New Roman"/>
          <w:sz w:val="24"/>
          <w:szCs w:val="24"/>
        </w:rPr>
      </w:pPr>
      <w:r w:rsidRPr="00A37B7C">
        <w:rPr>
          <w:rFonts w:ascii="Times New Roman" w:hAnsi="Times New Roman"/>
          <w:sz w:val="24"/>
          <w:szCs w:val="24"/>
        </w:rPr>
        <w:t>В рамках специальности СПО предусмотрено освоение квалификации: специалист торгового дела.</w:t>
      </w:r>
    </w:p>
    <w:p w14:paraId="7C7DF0FB" w14:textId="77777777" w:rsidR="000D7985" w:rsidRPr="00A37B7C" w:rsidRDefault="000D7985" w:rsidP="000D7985">
      <w:pPr>
        <w:pBdr>
          <w:top w:val="nil"/>
          <w:left w:val="nil"/>
          <w:bottom w:val="nil"/>
          <w:right w:val="nil"/>
          <w:between w:val="nil"/>
        </w:pBdr>
        <w:spacing w:after="0"/>
        <w:ind w:firstLine="709"/>
        <w:jc w:val="both"/>
        <w:rPr>
          <w:rFonts w:ascii="Times New Roman" w:hAnsi="Times New Roman"/>
          <w:sz w:val="24"/>
          <w:szCs w:val="24"/>
        </w:rPr>
      </w:pPr>
      <w:r w:rsidRPr="00A37B7C">
        <w:rPr>
          <w:rFonts w:ascii="Times New Roman" w:hAnsi="Times New Roman"/>
          <w:sz w:val="24"/>
          <w:szCs w:val="24"/>
        </w:rPr>
        <w:t xml:space="preserve">Выпускник, освоивший образовательную программу, должен быть готов к выполнению видов деятельности, перечисленных в таблице 1. </w:t>
      </w:r>
    </w:p>
    <w:p w14:paraId="0692C466" w14:textId="77777777" w:rsidR="000D7985" w:rsidRPr="00A37B7C" w:rsidRDefault="000D7985" w:rsidP="000D7985">
      <w:pPr>
        <w:pBdr>
          <w:top w:val="nil"/>
          <w:left w:val="nil"/>
          <w:bottom w:val="nil"/>
          <w:right w:val="nil"/>
          <w:between w:val="nil"/>
        </w:pBdr>
        <w:spacing w:after="0" w:line="240" w:lineRule="auto"/>
        <w:jc w:val="both"/>
        <w:rPr>
          <w:rFonts w:ascii="Times New Roman" w:hAnsi="Times New Roman"/>
          <w:i/>
          <w:sz w:val="24"/>
          <w:szCs w:val="24"/>
        </w:rPr>
      </w:pPr>
    </w:p>
    <w:p w14:paraId="4785303B" w14:textId="77777777" w:rsidR="000D7985" w:rsidRPr="00A37B7C" w:rsidRDefault="000D7985" w:rsidP="000D7985">
      <w:pPr>
        <w:pBdr>
          <w:top w:val="nil"/>
          <w:left w:val="nil"/>
          <w:bottom w:val="nil"/>
          <w:right w:val="nil"/>
          <w:between w:val="nil"/>
        </w:pBdr>
        <w:spacing w:after="0" w:line="240" w:lineRule="auto"/>
        <w:jc w:val="right"/>
        <w:rPr>
          <w:rFonts w:ascii="Times New Roman" w:hAnsi="Times New Roman"/>
          <w:b/>
          <w:sz w:val="24"/>
          <w:szCs w:val="24"/>
        </w:rPr>
      </w:pPr>
      <w:bookmarkStart w:id="84" w:name="_heading=h.gjdgxs" w:colFirst="0" w:colLast="0"/>
      <w:bookmarkEnd w:id="84"/>
      <w:r w:rsidRPr="00A37B7C">
        <w:rPr>
          <w:rFonts w:ascii="Times New Roman" w:hAnsi="Times New Roman"/>
          <w:b/>
          <w:sz w:val="24"/>
          <w:szCs w:val="24"/>
        </w:rPr>
        <w:t>Таблица 1</w:t>
      </w:r>
    </w:p>
    <w:p w14:paraId="5B982398" w14:textId="77777777" w:rsidR="000D7985" w:rsidRPr="00A37B7C" w:rsidRDefault="000D7985" w:rsidP="000D7985">
      <w:pPr>
        <w:pBdr>
          <w:top w:val="nil"/>
          <w:left w:val="nil"/>
          <w:bottom w:val="nil"/>
          <w:right w:val="nil"/>
          <w:between w:val="nil"/>
        </w:pBdr>
        <w:spacing w:after="0" w:line="240" w:lineRule="auto"/>
        <w:jc w:val="center"/>
        <w:rPr>
          <w:rFonts w:ascii="Times New Roman" w:hAnsi="Times New Roman"/>
          <w:b/>
          <w:sz w:val="24"/>
          <w:szCs w:val="24"/>
        </w:rPr>
      </w:pPr>
      <w:r w:rsidRPr="00A37B7C">
        <w:rPr>
          <w:rFonts w:ascii="Times New Roman" w:hAnsi="Times New Roman"/>
          <w:b/>
          <w:sz w:val="24"/>
          <w:szCs w:val="24"/>
        </w:rPr>
        <w:t>Виды деятельности</w:t>
      </w:r>
    </w:p>
    <w:p w14:paraId="769A6817" w14:textId="77777777" w:rsidR="000D7985" w:rsidRPr="00A37B7C" w:rsidRDefault="000D7985" w:rsidP="000D7985">
      <w:pPr>
        <w:pBdr>
          <w:top w:val="nil"/>
          <w:left w:val="nil"/>
          <w:bottom w:val="nil"/>
          <w:right w:val="nil"/>
          <w:between w:val="nil"/>
        </w:pBdr>
        <w:spacing w:after="0" w:line="240" w:lineRule="auto"/>
        <w:jc w:val="both"/>
        <w:rPr>
          <w:rFonts w:ascii="Times New Roman" w:hAnsi="Times New Roman"/>
          <w:sz w:val="24"/>
          <w:szCs w:val="24"/>
        </w:rPr>
      </w:pPr>
    </w:p>
    <w:tbl>
      <w:tblPr>
        <w:tblW w:w="9570" w:type="dxa"/>
        <w:tblInd w:w="74" w:type="dxa"/>
        <w:tblLayout w:type="fixed"/>
        <w:tblLook w:val="0000" w:firstRow="0" w:lastRow="0" w:firstColumn="0" w:lastColumn="0" w:noHBand="0" w:noVBand="0"/>
      </w:tblPr>
      <w:tblGrid>
        <w:gridCol w:w="5034"/>
        <w:gridCol w:w="4536"/>
      </w:tblGrid>
      <w:tr w:rsidR="000D7985" w:rsidRPr="00A37B7C" w14:paraId="3F9572C4" w14:textId="77777777" w:rsidTr="00C46C1F">
        <w:trPr>
          <w:trHeight w:val="441"/>
        </w:trPr>
        <w:tc>
          <w:tcPr>
            <w:tcW w:w="5034" w:type="dxa"/>
            <w:tcBorders>
              <w:top w:val="single" w:sz="4" w:space="0" w:color="000000"/>
              <w:left w:val="single" w:sz="4" w:space="0" w:color="000000"/>
              <w:bottom w:val="single" w:sz="4" w:space="0" w:color="000000"/>
              <w:right w:val="single" w:sz="4" w:space="0" w:color="000000"/>
            </w:tcBorders>
          </w:tcPr>
          <w:p w14:paraId="1C982D73" w14:textId="77777777" w:rsidR="000D7985" w:rsidRPr="00A37B7C" w:rsidRDefault="000D7985" w:rsidP="00C46C1F">
            <w:pPr>
              <w:spacing w:after="0" w:line="240" w:lineRule="auto"/>
              <w:jc w:val="center"/>
              <w:rPr>
                <w:rFonts w:ascii="Times New Roman" w:hAnsi="Times New Roman"/>
                <w:b/>
                <w:sz w:val="24"/>
                <w:szCs w:val="24"/>
              </w:rPr>
            </w:pPr>
            <w:r w:rsidRPr="00A37B7C">
              <w:rPr>
                <w:rFonts w:ascii="Times New Roman" w:hAnsi="Times New Roman"/>
                <w:b/>
                <w:sz w:val="24"/>
                <w:szCs w:val="24"/>
              </w:rPr>
              <w:t xml:space="preserve">Код и наименование </w:t>
            </w:r>
          </w:p>
          <w:p w14:paraId="15144842"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b/>
                <w:sz w:val="24"/>
                <w:szCs w:val="24"/>
              </w:rPr>
              <w:t>вида деятельности (ВД)</w:t>
            </w:r>
          </w:p>
        </w:tc>
        <w:tc>
          <w:tcPr>
            <w:tcW w:w="4536" w:type="dxa"/>
            <w:tcBorders>
              <w:top w:val="single" w:sz="4" w:space="0" w:color="000000"/>
              <w:left w:val="single" w:sz="4" w:space="0" w:color="000000"/>
              <w:bottom w:val="single" w:sz="4" w:space="0" w:color="000000"/>
              <w:right w:val="single" w:sz="4" w:space="0" w:color="000000"/>
            </w:tcBorders>
          </w:tcPr>
          <w:p w14:paraId="4624B749" w14:textId="77777777" w:rsidR="000D7985" w:rsidRPr="00A37B7C" w:rsidRDefault="000D7985" w:rsidP="00C46C1F">
            <w:pPr>
              <w:spacing w:after="0" w:line="240" w:lineRule="auto"/>
              <w:jc w:val="center"/>
              <w:rPr>
                <w:rFonts w:ascii="Times New Roman" w:hAnsi="Times New Roman"/>
                <w:b/>
                <w:sz w:val="24"/>
                <w:szCs w:val="24"/>
              </w:rPr>
            </w:pPr>
            <w:r w:rsidRPr="00A37B7C">
              <w:rPr>
                <w:rFonts w:ascii="Times New Roman" w:hAnsi="Times New Roman"/>
                <w:b/>
                <w:sz w:val="24"/>
                <w:szCs w:val="24"/>
              </w:rPr>
              <w:t xml:space="preserve">Код и наименование </w:t>
            </w:r>
          </w:p>
          <w:p w14:paraId="099844EA" w14:textId="77777777" w:rsidR="000D7985" w:rsidRPr="00A37B7C" w:rsidRDefault="000D7985" w:rsidP="00C46C1F">
            <w:pPr>
              <w:spacing w:after="0" w:line="240" w:lineRule="auto"/>
              <w:jc w:val="center"/>
              <w:rPr>
                <w:rFonts w:ascii="Times New Roman" w:hAnsi="Times New Roman"/>
                <w:b/>
                <w:sz w:val="24"/>
                <w:szCs w:val="24"/>
              </w:rPr>
            </w:pPr>
            <w:r w:rsidRPr="00A37B7C">
              <w:rPr>
                <w:rFonts w:ascii="Times New Roman" w:hAnsi="Times New Roman"/>
                <w:b/>
                <w:sz w:val="24"/>
                <w:szCs w:val="24"/>
              </w:rPr>
              <w:t xml:space="preserve">профессионального модуля (ПМ), </w:t>
            </w:r>
          </w:p>
          <w:p w14:paraId="31986CDF" w14:textId="77777777" w:rsidR="000D7985" w:rsidRPr="00A37B7C" w:rsidRDefault="000D7985" w:rsidP="00C46C1F">
            <w:pPr>
              <w:spacing w:after="0" w:line="240" w:lineRule="auto"/>
              <w:jc w:val="center"/>
              <w:rPr>
                <w:rFonts w:ascii="Times New Roman" w:hAnsi="Times New Roman"/>
                <w:b/>
                <w:sz w:val="24"/>
                <w:szCs w:val="24"/>
              </w:rPr>
            </w:pPr>
            <w:r w:rsidRPr="00A37B7C">
              <w:rPr>
                <w:rFonts w:ascii="Times New Roman" w:hAnsi="Times New Roman"/>
                <w:b/>
                <w:sz w:val="24"/>
                <w:szCs w:val="24"/>
              </w:rPr>
              <w:t>в рамках которого осваивается ВД</w:t>
            </w:r>
          </w:p>
        </w:tc>
      </w:tr>
      <w:tr w:rsidR="000D7985" w:rsidRPr="00A37B7C" w14:paraId="606629BC"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6360952E"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tcPr>
          <w:p w14:paraId="0B47E699" w14:textId="77777777" w:rsidR="000D7985" w:rsidRPr="00A37B7C" w:rsidRDefault="000D7985" w:rsidP="00C46C1F">
            <w:pPr>
              <w:spacing w:after="0" w:line="240" w:lineRule="auto"/>
              <w:jc w:val="center"/>
              <w:rPr>
                <w:rFonts w:ascii="Times New Roman" w:hAnsi="Times New Roman"/>
                <w:sz w:val="24"/>
                <w:szCs w:val="24"/>
              </w:rPr>
            </w:pPr>
            <w:r w:rsidRPr="00A37B7C">
              <w:rPr>
                <w:rFonts w:ascii="Times New Roman" w:hAnsi="Times New Roman"/>
                <w:sz w:val="24"/>
                <w:szCs w:val="24"/>
              </w:rPr>
              <w:t>2</w:t>
            </w:r>
          </w:p>
        </w:tc>
      </w:tr>
      <w:tr w:rsidR="000D7985" w:rsidRPr="00A37B7C" w14:paraId="2022A080"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4A5C0D4E" w14:textId="77777777" w:rsidR="000D7985" w:rsidRPr="00A37B7C" w:rsidRDefault="000D7985" w:rsidP="00C46C1F">
            <w:pPr>
              <w:spacing w:after="0" w:line="240" w:lineRule="auto"/>
              <w:rPr>
                <w:rFonts w:ascii="Times New Roman" w:hAnsi="Times New Roman"/>
                <w:i/>
                <w:sz w:val="24"/>
                <w:szCs w:val="24"/>
              </w:rPr>
            </w:pPr>
            <w:r w:rsidRPr="00A37B7C">
              <w:rPr>
                <w:rFonts w:ascii="Times New Roman" w:hAnsi="Times New Roman"/>
                <w:sz w:val="24"/>
                <w:szCs w:val="24"/>
              </w:rPr>
              <w:t>ВД 01. Организация и осуществление торговой деятельности</w:t>
            </w:r>
          </w:p>
        </w:tc>
        <w:tc>
          <w:tcPr>
            <w:tcW w:w="4536" w:type="dxa"/>
            <w:tcBorders>
              <w:top w:val="single" w:sz="4" w:space="0" w:color="000000"/>
              <w:left w:val="single" w:sz="4" w:space="0" w:color="000000"/>
              <w:bottom w:val="single" w:sz="4" w:space="0" w:color="000000"/>
              <w:right w:val="single" w:sz="4" w:space="0" w:color="000000"/>
            </w:tcBorders>
          </w:tcPr>
          <w:p w14:paraId="4877346A"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ПМ 01. Организация и осуществление торговой деятельности</w:t>
            </w:r>
          </w:p>
        </w:tc>
      </w:tr>
      <w:tr w:rsidR="000D7985" w:rsidRPr="00A37B7C" w14:paraId="601385D1"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6B7407BE"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ВД 02. Товароведение и организация экспертизы качества потребительских товаров (по выбору)</w:t>
            </w:r>
          </w:p>
        </w:tc>
        <w:tc>
          <w:tcPr>
            <w:tcW w:w="4536" w:type="dxa"/>
            <w:tcBorders>
              <w:top w:val="single" w:sz="4" w:space="0" w:color="000000"/>
              <w:left w:val="single" w:sz="4" w:space="0" w:color="000000"/>
              <w:bottom w:val="single" w:sz="4" w:space="0" w:color="000000"/>
              <w:right w:val="single" w:sz="4" w:space="0" w:color="000000"/>
            </w:tcBorders>
          </w:tcPr>
          <w:p w14:paraId="5D59FB88"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ПМн.02. Товароведение и организация экспертизы качества потребительских товаров</w:t>
            </w:r>
          </w:p>
        </w:tc>
      </w:tr>
      <w:tr w:rsidR="000D7985" w:rsidRPr="00A37B7C" w14:paraId="252FD173"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680194F7"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ВД 02. Организация и осуществление предпринимательской деятельности в сфере торговли (по выбору)</w:t>
            </w:r>
          </w:p>
        </w:tc>
        <w:tc>
          <w:tcPr>
            <w:tcW w:w="4536" w:type="dxa"/>
            <w:tcBorders>
              <w:top w:val="single" w:sz="4" w:space="0" w:color="000000"/>
              <w:left w:val="single" w:sz="4" w:space="0" w:color="000000"/>
              <w:bottom w:val="single" w:sz="4" w:space="0" w:color="000000"/>
              <w:right w:val="single" w:sz="4" w:space="0" w:color="000000"/>
            </w:tcBorders>
          </w:tcPr>
          <w:p w14:paraId="1FBCB31B"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ПМн.02. Организация и осуществление предпринимательской деятельности в сфере торговли</w:t>
            </w:r>
          </w:p>
        </w:tc>
      </w:tr>
      <w:tr w:rsidR="000D7985" w:rsidRPr="00A37B7C" w14:paraId="289AD13D"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3682FCEC"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ВД 03. Осуществление продаж потребительских товаров и координация работы с клиентами (по выбору)</w:t>
            </w:r>
          </w:p>
        </w:tc>
        <w:tc>
          <w:tcPr>
            <w:tcW w:w="4536" w:type="dxa"/>
            <w:tcBorders>
              <w:top w:val="single" w:sz="4" w:space="0" w:color="000000"/>
              <w:left w:val="single" w:sz="4" w:space="0" w:color="000000"/>
              <w:bottom w:val="single" w:sz="4" w:space="0" w:color="000000"/>
              <w:right w:val="single" w:sz="4" w:space="0" w:color="000000"/>
            </w:tcBorders>
          </w:tcPr>
          <w:p w14:paraId="5A2DC2E6"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ПМн.03. Осуществление продаж потребительских товаров и координация работы с клиентами (по выбору)</w:t>
            </w:r>
          </w:p>
        </w:tc>
      </w:tr>
      <w:tr w:rsidR="000D7985" w:rsidRPr="00A37B7C" w14:paraId="71998C63"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5659E946"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ВД 03. Осуществление продаж автотранспортных средств, космических продуктов, услуг и технологий и координация работы с клиентами (по выбору)</w:t>
            </w:r>
          </w:p>
        </w:tc>
        <w:tc>
          <w:tcPr>
            <w:tcW w:w="4536" w:type="dxa"/>
            <w:tcBorders>
              <w:top w:val="single" w:sz="4" w:space="0" w:color="000000"/>
              <w:left w:val="single" w:sz="4" w:space="0" w:color="000000"/>
              <w:bottom w:val="single" w:sz="4" w:space="0" w:color="000000"/>
              <w:right w:val="single" w:sz="4" w:space="0" w:color="000000"/>
            </w:tcBorders>
          </w:tcPr>
          <w:p w14:paraId="525713A5"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ПМн.03. Осуществление продаж автотранспортных средств, космических продуктов, услуг и технологий и координация работы с клиентами (по выбору)</w:t>
            </w:r>
          </w:p>
        </w:tc>
      </w:tr>
      <w:tr w:rsidR="000D7985" w:rsidRPr="00A37B7C" w14:paraId="10016108"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2AAB9DF0"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ВД 03. Осуществление продаж информационно-коммуникационных продуктов и технологий и координация работы с клиентами (по выбору)</w:t>
            </w:r>
          </w:p>
        </w:tc>
        <w:tc>
          <w:tcPr>
            <w:tcW w:w="4536" w:type="dxa"/>
            <w:tcBorders>
              <w:top w:val="single" w:sz="4" w:space="0" w:color="000000"/>
              <w:left w:val="single" w:sz="4" w:space="0" w:color="000000"/>
              <w:bottom w:val="single" w:sz="4" w:space="0" w:color="000000"/>
              <w:right w:val="single" w:sz="4" w:space="0" w:color="000000"/>
            </w:tcBorders>
          </w:tcPr>
          <w:p w14:paraId="14D6D04A"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ПМн.03. Осуществление продаж информационно-коммуникационных продуктов и технологий и координация работы с клиентами (по выбору)</w:t>
            </w:r>
          </w:p>
        </w:tc>
      </w:tr>
      <w:tr w:rsidR="000D7985" w:rsidRPr="00A37B7C" w14:paraId="2427C172"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1FF42196"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 xml:space="preserve">ВД 03. </w:t>
            </w:r>
            <w:r w:rsidRPr="00A37B7C">
              <w:rPr>
                <w:rFonts w:ascii="Times New Roman" w:hAnsi="Times New Roman"/>
                <w:iCs/>
                <w:sz w:val="24"/>
                <w:szCs w:val="24"/>
              </w:rPr>
              <w:t>Организация и осуществление интернет-маркетинга (по выбору)</w:t>
            </w:r>
          </w:p>
        </w:tc>
        <w:tc>
          <w:tcPr>
            <w:tcW w:w="4536" w:type="dxa"/>
            <w:tcBorders>
              <w:top w:val="single" w:sz="4" w:space="0" w:color="000000"/>
              <w:left w:val="single" w:sz="4" w:space="0" w:color="000000"/>
              <w:bottom w:val="single" w:sz="4" w:space="0" w:color="000000"/>
              <w:right w:val="single" w:sz="4" w:space="0" w:color="000000"/>
            </w:tcBorders>
          </w:tcPr>
          <w:p w14:paraId="73B93B60"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 xml:space="preserve">ПМн.03. </w:t>
            </w:r>
            <w:r w:rsidRPr="00A37B7C">
              <w:rPr>
                <w:rFonts w:ascii="Times New Roman" w:hAnsi="Times New Roman"/>
                <w:iCs/>
                <w:sz w:val="24"/>
                <w:szCs w:val="24"/>
              </w:rPr>
              <w:t>Организация и осуществление интернет-маркетинга (по выбору)</w:t>
            </w:r>
          </w:p>
        </w:tc>
      </w:tr>
      <w:tr w:rsidR="000D7985" w:rsidRPr="00A37B7C" w14:paraId="4FA8D2DE" w14:textId="77777777" w:rsidTr="00C46C1F">
        <w:trPr>
          <w:trHeight w:val="221"/>
        </w:trPr>
        <w:tc>
          <w:tcPr>
            <w:tcW w:w="5034" w:type="dxa"/>
            <w:tcBorders>
              <w:top w:val="single" w:sz="4" w:space="0" w:color="000000"/>
              <w:left w:val="single" w:sz="4" w:space="0" w:color="000000"/>
              <w:bottom w:val="single" w:sz="4" w:space="0" w:color="000000"/>
              <w:right w:val="single" w:sz="4" w:space="0" w:color="000000"/>
            </w:tcBorders>
          </w:tcPr>
          <w:p w14:paraId="2434F7BA"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 xml:space="preserve">ВД 03. </w:t>
            </w:r>
            <w:r w:rsidRPr="00A37B7C">
              <w:rPr>
                <w:rFonts w:ascii="Times New Roman" w:hAnsi="Times New Roman"/>
                <w:iCs/>
                <w:sz w:val="24"/>
                <w:szCs w:val="24"/>
              </w:rPr>
              <w:t>Организация и осуществление выставочной деятельности (по выбору)</w:t>
            </w:r>
          </w:p>
        </w:tc>
        <w:tc>
          <w:tcPr>
            <w:tcW w:w="4536" w:type="dxa"/>
            <w:tcBorders>
              <w:top w:val="single" w:sz="4" w:space="0" w:color="000000"/>
              <w:left w:val="single" w:sz="4" w:space="0" w:color="000000"/>
              <w:bottom w:val="single" w:sz="4" w:space="0" w:color="000000"/>
              <w:right w:val="single" w:sz="4" w:space="0" w:color="000000"/>
            </w:tcBorders>
          </w:tcPr>
          <w:p w14:paraId="1F104EB9" w14:textId="77777777" w:rsidR="000D7985" w:rsidRPr="00A37B7C" w:rsidRDefault="000D7985" w:rsidP="00C46C1F">
            <w:pPr>
              <w:spacing w:after="0" w:line="240" w:lineRule="auto"/>
              <w:rPr>
                <w:rFonts w:ascii="Times New Roman" w:hAnsi="Times New Roman"/>
                <w:sz w:val="24"/>
                <w:szCs w:val="24"/>
              </w:rPr>
            </w:pPr>
            <w:r w:rsidRPr="00A37B7C">
              <w:rPr>
                <w:rFonts w:ascii="Times New Roman" w:hAnsi="Times New Roman"/>
                <w:sz w:val="24"/>
                <w:szCs w:val="24"/>
              </w:rPr>
              <w:t xml:space="preserve">ПМн.03. </w:t>
            </w:r>
            <w:r w:rsidRPr="00A37B7C">
              <w:rPr>
                <w:rFonts w:ascii="Times New Roman" w:hAnsi="Times New Roman"/>
                <w:iCs/>
                <w:sz w:val="24"/>
                <w:szCs w:val="24"/>
              </w:rPr>
              <w:t>Организация и осуществление выставочной деятельности (по выбору)</w:t>
            </w:r>
          </w:p>
        </w:tc>
      </w:tr>
    </w:tbl>
    <w:p w14:paraId="1AAE6950" w14:textId="77777777" w:rsidR="000D7985" w:rsidRPr="00A37B7C" w:rsidRDefault="000D7985" w:rsidP="000D7985">
      <w:pPr>
        <w:pBdr>
          <w:top w:val="nil"/>
          <w:left w:val="nil"/>
          <w:bottom w:val="nil"/>
          <w:right w:val="nil"/>
          <w:between w:val="nil"/>
        </w:pBdr>
        <w:spacing w:after="0" w:line="240" w:lineRule="auto"/>
        <w:jc w:val="both"/>
        <w:rPr>
          <w:rFonts w:ascii="Times New Roman" w:hAnsi="Times New Roman"/>
          <w:i/>
          <w:sz w:val="24"/>
          <w:szCs w:val="24"/>
        </w:rPr>
      </w:pPr>
    </w:p>
    <w:p w14:paraId="300AF3A9" w14:textId="77777777" w:rsidR="000D7985" w:rsidRPr="00A37B7C" w:rsidRDefault="000D7985" w:rsidP="000D7985">
      <w:pPr>
        <w:suppressAutoHyphens/>
        <w:spacing w:after="0"/>
        <w:ind w:firstLine="709"/>
        <w:contextualSpacing/>
        <w:jc w:val="both"/>
        <w:rPr>
          <w:rFonts w:ascii="Times New Roman" w:hAnsi="Times New Roman"/>
          <w:b/>
          <w:bCs/>
          <w:sz w:val="24"/>
          <w:szCs w:val="24"/>
          <w:shd w:val="clear" w:color="auto" w:fill="FFFFFF"/>
          <w:lang w:eastAsia="zh-CN"/>
        </w:rPr>
      </w:pPr>
      <w:r w:rsidRPr="00A37B7C">
        <w:rPr>
          <w:rFonts w:ascii="Times New Roman" w:hAnsi="Times New Roman"/>
          <w:b/>
          <w:bCs/>
          <w:sz w:val="24"/>
          <w:szCs w:val="24"/>
          <w:shd w:val="clear" w:color="auto" w:fill="FFFFFF"/>
          <w:lang w:eastAsia="zh-CN"/>
        </w:rPr>
        <w:t>1.2. Требования к проверке результатов освоения образовательной программы</w:t>
      </w:r>
    </w:p>
    <w:p w14:paraId="2F326CD1" w14:textId="77777777" w:rsidR="000D7985" w:rsidRPr="00A37B7C" w:rsidRDefault="000D7985" w:rsidP="000D7985">
      <w:pPr>
        <w:suppressAutoHyphens/>
        <w:spacing w:after="0"/>
        <w:ind w:firstLine="709"/>
        <w:jc w:val="both"/>
        <w:rPr>
          <w:rFonts w:ascii="Times New Roman" w:hAnsi="Times New Roman"/>
          <w:i/>
          <w:iCs/>
          <w:sz w:val="24"/>
          <w:szCs w:val="24"/>
          <w:shd w:val="clear" w:color="auto" w:fill="FFFFFF"/>
          <w:lang w:eastAsia="zh-CN"/>
        </w:rPr>
      </w:pPr>
      <w:r w:rsidRPr="00A37B7C">
        <w:rPr>
          <w:rFonts w:ascii="Times New Roman" w:hAnsi="Times New Roman"/>
          <w:sz w:val="24"/>
          <w:szCs w:val="24"/>
          <w:shd w:val="clear" w:color="auto" w:fill="FFFFFF"/>
          <w:lang w:eastAsia="zh-CN"/>
        </w:rPr>
        <w:t>Результаты освоения основной профессиональной образовательной программы, демонстрируемые при проведении ГИА представлены в таблице №2.</w:t>
      </w:r>
    </w:p>
    <w:p w14:paraId="3C856046" w14:textId="77777777" w:rsidR="000D7985" w:rsidRPr="00A37B7C" w:rsidRDefault="000D7985" w:rsidP="000D7985">
      <w:pPr>
        <w:suppressAutoHyphens/>
        <w:spacing w:after="0"/>
        <w:ind w:firstLine="709"/>
        <w:jc w:val="both"/>
        <w:rPr>
          <w:rFonts w:ascii="Times New Roman" w:hAnsi="Times New Roman"/>
          <w:sz w:val="24"/>
          <w:szCs w:val="24"/>
          <w:shd w:val="clear" w:color="auto" w:fill="FFFFFF"/>
          <w:lang w:eastAsia="zh-CN"/>
        </w:rPr>
      </w:pPr>
      <w:r w:rsidRPr="00A37B7C">
        <w:rPr>
          <w:rFonts w:ascii="Times New Roman" w:hAnsi="Times New Roman"/>
          <w:sz w:val="24"/>
          <w:szCs w:val="24"/>
          <w:shd w:val="clear" w:color="auto" w:fill="FFFFFF"/>
          <w:lang w:eastAsia="zh-CN"/>
        </w:rPr>
        <w:t xml:space="preserve">Для проведения демонстрационного экзамена (далее – ДЭ) применяется комплект оценочной документации </w:t>
      </w:r>
      <w:r w:rsidRPr="00A37B7C">
        <w:rPr>
          <w:rFonts w:ascii="Times New Roman" w:eastAsia="Calibri" w:hAnsi="Times New Roman"/>
          <w:sz w:val="24"/>
        </w:rPr>
        <w:t>(далее - КОД)</w:t>
      </w:r>
      <w:r w:rsidRPr="00A37B7C">
        <w:rPr>
          <w:rFonts w:ascii="Times New Roman" w:hAnsi="Times New Roman"/>
          <w:sz w:val="24"/>
          <w:szCs w:val="24"/>
          <w:shd w:val="clear" w:color="auto" w:fill="FFFFFF"/>
          <w:lang w:eastAsia="zh-CN"/>
        </w:rPr>
        <w:t xml:space="preserve">, разрабатываемый оператором согласно </w:t>
      </w:r>
      <w:r w:rsidRPr="00A37B7C">
        <w:rPr>
          <w:rFonts w:ascii="Times New Roman" w:hAnsi="Times New Roman"/>
          <w:sz w:val="24"/>
          <w:szCs w:val="24"/>
          <w:shd w:val="clear" w:color="auto" w:fill="FFFFFF"/>
          <w:lang w:eastAsia="zh-CN"/>
        </w:rPr>
        <w:br/>
        <w:t xml:space="preserve">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w:t>
      </w:r>
      <w:r w:rsidRPr="00A37B7C">
        <w:rPr>
          <w:rFonts w:ascii="Times New Roman" w:hAnsi="Times New Roman"/>
          <w:sz w:val="24"/>
          <w:szCs w:val="24"/>
          <w:shd w:val="clear" w:color="auto" w:fill="FFFFFF"/>
          <w:lang w:eastAsia="zh-CN"/>
        </w:rPr>
        <w:lastRenderedPageBreak/>
        <w:t>Российской Федерации 8 ноября 2021 г. № 800) с указанием уровня проведения (базовый/профильный).</w:t>
      </w:r>
    </w:p>
    <w:p w14:paraId="63CB28CE" w14:textId="77777777" w:rsidR="000D7985" w:rsidRPr="00A37B7C" w:rsidRDefault="000D7985" w:rsidP="000D7985">
      <w:pPr>
        <w:pBdr>
          <w:top w:val="nil"/>
          <w:left w:val="nil"/>
          <w:bottom w:val="nil"/>
          <w:right w:val="nil"/>
          <w:between w:val="nil"/>
        </w:pBdr>
        <w:spacing w:after="0" w:line="240" w:lineRule="auto"/>
        <w:jc w:val="right"/>
        <w:rPr>
          <w:rFonts w:ascii="Times New Roman" w:hAnsi="Times New Roman"/>
          <w:b/>
          <w:sz w:val="24"/>
          <w:szCs w:val="24"/>
        </w:rPr>
      </w:pPr>
      <w:r w:rsidRPr="00A37B7C">
        <w:rPr>
          <w:rFonts w:ascii="Times New Roman" w:hAnsi="Times New Roman"/>
          <w:b/>
          <w:sz w:val="24"/>
          <w:szCs w:val="24"/>
        </w:rPr>
        <w:t xml:space="preserve">Таблица № 2 </w:t>
      </w:r>
    </w:p>
    <w:p w14:paraId="03E95CB4" w14:textId="77777777" w:rsidR="000D7985" w:rsidRPr="00A37B7C" w:rsidRDefault="000D7985" w:rsidP="000D7985">
      <w:pPr>
        <w:pBdr>
          <w:top w:val="nil"/>
          <w:left w:val="nil"/>
          <w:bottom w:val="nil"/>
          <w:right w:val="nil"/>
          <w:between w:val="nil"/>
        </w:pBdr>
        <w:spacing w:after="0" w:line="240" w:lineRule="auto"/>
        <w:jc w:val="center"/>
        <w:rPr>
          <w:rFonts w:ascii="Times New Roman" w:hAnsi="Times New Roman"/>
          <w:b/>
          <w:sz w:val="24"/>
          <w:szCs w:val="24"/>
        </w:rPr>
      </w:pPr>
      <w:r w:rsidRPr="00A37B7C">
        <w:rPr>
          <w:rFonts w:ascii="Times New Roman" w:hAnsi="Times New Roman"/>
          <w:b/>
          <w:sz w:val="24"/>
          <w:szCs w:val="24"/>
        </w:rPr>
        <w:t>Перечень проверяемых требований к результатам освоения основной профессиональной образовательной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809"/>
        <w:gridCol w:w="1560"/>
        <w:gridCol w:w="6237"/>
      </w:tblGrid>
      <w:tr w:rsidR="000D7985" w:rsidRPr="00A37B7C" w14:paraId="7DE25AF0" w14:textId="77777777" w:rsidTr="00C46C1F">
        <w:trPr>
          <w:trHeight w:val="775"/>
        </w:trPr>
        <w:tc>
          <w:tcPr>
            <w:tcW w:w="9606" w:type="dxa"/>
            <w:gridSpan w:val="3"/>
            <w:shd w:val="clear" w:color="auto" w:fill="FFFFFF"/>
          </w:tcPr>
          <w:p w14:paraId="2A960E27" w14:textId="77777777" w:rsidR="000D7985" w:rsidRPr="00A37B7C" w:rsidRDefault="000D7985" w:rsidP="00C46C1F">
            <w:pPr>
              <w:spacing w:after="0" w:line="240" w:lineRule="auto"/>
              <w:jc w:val="center"/>
              <w:rPr>
                <w:rFonts w:ascii="Times New Roman" w:eastAsia="Calibri" w:hAnsi="Times New Roman" w:cs="Calibri"/>
                <w:i/>
                <w:sz w:val="24"/>
                <w:szCs w:val="24"/>
              </w:rPr>
            </w:pPr>
            <w:r w:rsidRPr="00A37B7C">
              <w:rPr>
                <w:rFonts w:ascii="Times New Roman" w:eastAsia="Calibri" w:hAnsi="Times New Roman" w:cs="Calibri"/>
                <w:sz w:val="24"/>
                <w:szCs w:val="24"/>
              </w:rPr>
              <w:t xml:space="preserve">ФГОС СПО 38.02.08 </w:t>
            </w:r>
            <w:r w:rsidRPr="00A37B7C">
              <w:rPr>
                <w:rFonts w:ascii="Times New Roman" w:eastAsia="Calibri" w:hAnsi="Times New Roman" w:cs="Calibri"/>
                <w:iCs/>
                <w:sz w:val="24"/>
                <w:szCs w:val="24"/>
              </w:rPr>
              <w:t>Торговое дело</w:t>
            </w:r>
          </w:p>
          <w:p w14:paraId="59A9C0D0"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 xml:space="preserve">Перечень проверяемых требований к результатам освоения </w:t>
            </w:r>
          </w:p>
          <w:p w14:paraId="6056D2D0" w14:textId="77777777" w:rsidR="000D7985" w:rsidRPr="00A37B7C" w:rsidRDefault="000D7985" w:rsidP="00C46C1F">
            <w:pPr>
              <w:spacing w:after="0" w:line="240" w:lineRule="auto"/>
              <w:jc w:val="center"/>
              <w:rPr>
                <w:rFonts w:ascii="Times New Roman" w:eastAsia="Calibri" w:hAnsi="Times New Roman" w:cs="Calibri"/>
              </w:rPr>
            </w:pPr>
            <w:r w:rsidRPr="00A37B7C">
              <w:rPr>
                <w:rFonts w:ascii="Times New Roman" w:eastAsia="Calibri" w:hAnsi="Times New Roman" w:cs="Calibri"/>
                <w:sz w:val="24"/>
                <w:szCs w:val="24"/>
              </w:rPr>
              <w:t>основной профессиональной образовательной программы</w:t>
            </w:r>
          </w:p>
        </w:tc>
      </w:tr>
      <w:tr w:rsidR="000D7985" w:rsidRPr="00A37B7C" w14:paraId="392E017C" w14:textId="77777777" w:rsidTr="00C46C1F">
        <w:trPr>
          <w:trHeight w:val="898"/>
        </w:trPr>
        <w:tc>
          <w:tcPr>
            <w:tcW w:w="1809" w:type="dxa"/>
            <w:shd w:val="clear" w:color="auto" w:fill="FFFFFF"/>
          </w:tcPr>
          <w:p w14:paraId="6FC7A02C"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b/>
                <w:sz w:val="24"/>
                <w:szCs w:val="24"/>
              </w:rPr>
              <w:t>Трудовая деятельность (основной вид деятельности)</w:t>
            </w:r>
          </w:p>
        </w:tc>
        <w:tc>
          <w:tcPr>
            <w:tcW w:w="1560" w:type="dxa"/>
            <w:shd w:val="clear" w:color="auto" w:fill="FFFFFF"/>
          </w:tcPr>
          <w:p w14:paraId="5858A2E8"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b/>
                <w:sz w:val="24"/>
                <w:szCs w:val="24"/>
              </w:rPr>
              <w:t>Код проверяемого требования</w:t>
            </w:r>
          </w:p>
        </w:tc>
        <w:tc>
          <w:tcPr>
            <w:tcW w:w="6237" w:type="dxa"/>
            <w:shd w:val="clear" w:color="auto" w:fill="FFFFFF"/>
          </w:tcPr>
          <w:p w14:paraId="5B6E7FE9"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b/>
                <w:sz w:val="24"/>
                <w:szCs w:val="24"/>
              </w:rPr>
              <w:t>Наименование проверяемого требования к результатам</w:t>
            </w:r>
          </w:p>
        </w:tc>
      </w:tr>
      <w:tr w:rsidR="000D7985" w:rsidRPr="00A37B7C" w14:paraId="10751BFA" w14:textId="77777777" w:rsidTr="00C46C1F">
        <w:trPr>
          <w:trHeight w:val="221"/>
        </w:trPr>
        <w:tc>
          <w:tcPr>
            <w:tcW w:w="1809" w:type="dxa"/>
            <w:shd w:val="clear" w:color="auto" w:fill="FFFFFF"/>
          </w:tcPr>
          <w:p w14:paraId="34FBC4D8"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1</w:t>
            </w:r>
          </w:p>
        </w:tc>
        <w:tc>
          <w:tcPr>
            <w:tcW w:w="1560" w:type="dxa"/>
            <w:shd w:val="clear" w:color="auto" w:fill="FFFFFF"/>
          </w:tcPr>
          <w:p w14:paraId="39BB614B"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2</w:t>
            </w:r>
          </w:p>
        </w:tc>
        <w:tc>
          <w:tcPr>
            <w:tcW w:w="6237" w:type="dxa"/>
            <w:shd w:val="clear" w:color="auto" w:fill="FFFFFF"/>
          </w:tcPr>
          <w:p w14:paraId="6490576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3</w:t>
            </w:r>
          </w:p>
        </w:tc>
      </w:tr>
      <w:tr w:rsidR="000D7985" w:rsidRPr="00A37B7C" w14:paraId="23417555" w14:textId="77777777" w:rsidTr="00C46C1F">
        <w:trPr>
          <w:trHeight w:val="240"/>
        </w:trPr>
        <w:tc>
          <w:tcPr>
            <w:tcW w:w="1809" w:type="dxa"/>
            <w:vMerge w:val="restart"/>
            <w:shd w:val="clear" w:color="auto" w:fill="FFFFFF"/>
          </w:tcPr>
          <w:p w14:paraId="77BF0355"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01.</w:t>
            </w:r>
          </w:p>
          <w:p w14:paraId="75EFD8F3" w14:textId="77777777" w:rsidR="000D7985" w:rsidRPr="00A37B7C" w:rsidRDefault="000D7985" w:rsidP="00C46C1F">
            <w:pPr>
              <w:jc w:val="center"/>
              <w:rPr>
                <w:rFonts w:ascii="Times New Roman" w:eastAsia="Calibri" w:hAnsi="Times New Roman" w:cs="Calibri"/>
                <w:sz w:val="24"/>
                <w:szCs w:val="24"/>
              </w:rPr>
            </w:pPr>
          </w:p>
        </w:tc>
        <w:tc>
          <w:tcPr>
            <w:tcW w:w="7797" w:type="dxa"/>
            <w:gridSpan w:val="2"/>
            <w:shd w:val="clear" w:color="auto" w:fill="FFFFFF"/>
          </w:tcPr>
          <w:p w14:paraId="0D62D2E6"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 xml:space="preserve">Вид деятельности 01. </w:t>
            </w:r>
            <w:r w:rsidRPr="00A37B7C">
              <w:rPr>
                <w:rFonts w:ascii="Times New Roman" w:eastAsia="Calibri" w:hAnsi="Times New Roman" w:cs="Calibri"/>
                <w:sz w:val="24"/>
                <w:szCs w:val="24"/>
              </w:rPr>
              <w:t>Организация и осуществление торговой деятельности</w:t>
            </w:r>
          </w:p>
        </w:tc>
      </w:tr>
      <w:tr w:rsidR="000D7985" w:rsidRPr="00A37B7C" w14:paraId="3E5E6FB5" w14:textId="77777777" w:rsidTr="00C46C1F">
        <w:trPr>
          <w:trHeight w:val="220"/>
        </w:trPr>
        <w:tc>
          <w:tcPr>
            <w:tcW w:w="1809" w:type="dxa"/>
            <w:vMerge/>
            <w:shd w:val="clear" w:color="auto" w:fill="FFFFFF"/>
          </w:tcPr>
          <w:p w14:paraId="213F0510"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rPr>
            </w:pPr>
          </w:p>
        </w:tc>
        <w:tc>
          <w:tcPr>
            <w:tcW w:w="1560" w:type="dxa"/>
            <w:shd w:val="clear" w:color="auto" w:fill="FFFFFF"/>
          </w:tcPr>
          <w:p w14:paraId="09B1FFB9"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1.1</w:t>
            </w:r>
          </w:p>
        </w:tc>
        <w:tc>
          <w:tcPr>
            <w:tcW w:w="6237" w:type="dxa"/>
            <w:shd w:val="clear" w:color="auto" w:fill="FFFFFF"/>
          </w:tcPr>
          <w:p w14:paraId="0CAC0592"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tc>
      </w:tr>
      <w:tr w:rsidR="000D7985" w:rsidRPr="00A37B7C" w14:paraId="5E2FB5A5" w14:textId="77777777" w:rsidTr="00C46C1F">
        <w:trPr>
          <w:trHeight w:val="240"/>
        </w:trPr>
        <w:tc>
          <w:tcPr>
            <w:tcW w:w="1809" w:type="dxa"/>
            <w:vMerge/>
            <w:shd w:val="clear" w:color="auto" w:fill="FFFFFF"/>
          </w:tcPr>
          <w:p w14:paraId="47F03909"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65C8F6A5"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1.2</w:t>
            </w:r>
          </w:p>
        </w:tc>
        <w:tc>
          <w:tcPr>
            <w:tcW w:w="6237" w:type="dxa"/>
            <w:shd w:val="clear" w:color="auto" w:fill="FFFFFF"/>
          </w:tcPr>
          <w:p w14:paraId="69AAF2C1"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 xml:space="preserve">Устанавливать хозяйственные связи с поставщиками и потребителями товаров и услуг, в том числе с применением коммуникативных возможностей искусственного интеллекта  </w:t>
            </w:r>
          </w:p>
        </w:tc>
      </w:tr>
      <w:tr w:rsidR="000D7985" w:rsidRPr="00A37B7C" w14:paraId="054E10F3" w14:textId="77777777" w:rsidTr="00C46C1F">
        <w:trPr>
          <w:trHeight w:val="240"/>
        </w:trPr>
        <w:tc>
          <w:tcPr>
            <w:tcW w:w="1809" w:type="dxa"/>
            <w:vMerge/>
            <w:shd w:val="clear" w:color="auto" w:fill="FFFFFF"/>
          </w:tcPr>
          <w:p w14:paraId="67586B7B"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46204724"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1.3</w:t>
            </w:r>
          </w:p>
        </w:tc>
        <w:tc>
          <w:tcPr>
            <w:tcW w:w="6237" w:type="dxa"/>
            <w:shd w:val="clear" w:color="auto" w:fill="FFFFFF"/>
          </w:tcPr>
          <w:p w14:paraId="5F561AC6"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tc>
      </w:tr>
      <w:tr w:rsidR="000D7985" w:rsidRPr="00A37B7C" w14:paraId="59E68583" w14:textId="77777777" w:rsidTr="00C46C1F">
        <w:trPr>
          <w:trHeight w:val="395"/>
        </w:trPr>
        <w:tc>
          <w:tcPr>
            <w:tcW w:w="1809" w:type="dxa"/>
            <w:vMerge/>
            <w:shd w:val="clear" w:color="auto" w:fill="FFFFFF"/>
          </w:tcPr>
          <w:p w14:paraId="1EECE6C9"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015E82D1" w14:textId="77777777" w:rsidR="000D7985" w:rsidRPr="00A37B7C" w:rsidRDefault="000D7985" w:rsidP="00C46C1F">
            <w:pPr>
              <w:spacing w:after="0" w:line="240" w:lineRule="auto"/>
              <w:jc w:val="center"/>
              <w:rPr>
                <w:rFonts w:ascii="Times New Roman" w:eastAsia="Calibri" w:hAnsi="Times New Roman" w:cs="Calibri"/>
                <w:sz w:val="24"/>
                <w:szCs w:val="24"/>
                <w:vertAlign w:val="subscript"/>
              </w:rPr>
            </w:pPr>
            <w:r w:rsidRPr="00A37B7C">
              <w:rPr>
                <w:rFonts w:ascii="Times New Roman" w:eastAsia="Calibri" w:hAnsi="Times New Roman" w:cs="Calibri"/>
                <w:sz w:val="24"/>
                <w:szCs w:val="24"/>
              </w:rPr>
              <w:t>ПК 1.4</w:t>
            </w:r>
          </w:p>
        </w:tc>
        <w:tc>
          <w:tcPr>
            <w:tcW w:w="6237" w:type="dxa"/>
            <w:shd w:val="clear" w:color="auto" w:fill="FFFFFF"/>
          </w:tcPr>
          <w:p w14:paraId="21CD3E94"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подготовку к заключению внешнеторгового контракта и его документальное сопровождение.</w:t>
            </w:r>
          </w:p>
        </w:tc>
      </w:tr>
      <w:tr w:rsidR="000D7985" w:rsidRPr="00A37B7C" w14:paraId="08AB4D93" w14:textId="77777777" w:rsidTr="00C46C1F">
        <w:trPr>
          <w:trHeight w:val="395"/>
        </w:trPr>
        <w:tc>
          <w:tcPr>
            <w:tcW w:w="1809" w:type="dxa"/>
            <w:vMerge/>
            <w:shd w:val="clear" w:color="auto" w:fill="FFFFFF"/>
          </w:tcPr>
          <w:p w14:paraId="7B9CDE72"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4C0EBA7E"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1.5</w:t>
            </w:r>
          </w:p>
        </w:tc>
        <w:tc>
          <w:tcPr>
            <w:tcW w:w="6237" w:type="dxa"/>
            <w:shd w:val="clear" w:color="auto" w:fill="FFFFFF"/>
          </w:tcPr>
          <w:p w14:paraId="6C155002"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Осуществлять контроль исполнения обязательств по внешнеторговому контракту</w:t>
            </w:r>
          </w:p>
        </w:tc>
      </w:tr>
      <w:tr w:rsidR="000D7985" w:rsidRPr="00A37B7C" w14:paraId="432B18C4" w14:textId="77777777" w:rsidTr="00C46C1F">
        <w:trPr>
          <w:trHeight w:val="395"/>
        </w:trPr>
        <w:tc>
          <w:tcPr>
            <w:tcW w:w="1809" w:type="dxa"/>
            <w:vMerge/>
            <w:shd w:val="clear" w:color="auto" w:fill="FFFFFF"/>
          </w:tcPr>
          <w:p w14:paraId="2ECBA2CC"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5312DE5"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1.6</w:t>
            </w:r>
          </w:p>
        </w:tc>
        <w:tc>
          <w:tcPr>
            <w:tcW w:w="6237" w:type="dxa"/>
            <w:shd w:val="clear" w:color="auto" w:fill="FFFFFF"/>
          </w:tcPr>
          <w:p w14:paraId="5ABA9676"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Организовывать выполнение торгово-технологических процессов, в том числе с применением цифровых технологий</w:t>
            </w:r>
          </w:p>
        </w:tc>
      </w:tr>
      <w:tr w:rsidR="000D7985" w:rsidRPr="00A37B7C" w14:paraId="2CB25B66" w14:textId="77777777" w:rsidTr="00C46C1F">
        <w:trPr>
          <w:trHeight w:val="395"/>
        </w:trPr>
        <w:tc>
          <w:tcPr>
            <w:tcW w:w="1809" w:type="dxa"/>
            <w:vMerge w:val="restart"/>
            <w:shd w:val="clear" w:color="auto" w:fill="FFFFFF"/>
          </w:tcPr>
          <w:p w14:paraId="6761E042" w14:textId="77777777" w:rsidR="000D7985" w:rsidRDefault="000D7985" w:rsidP="00C46C1F">
            <w:pPr>
              <w:widowControl w:val="0"/>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02.</w:t>
            </w:r>
          </w:p>
          <w:p w14:paraId="30E521A3" w14:textId="77777777" w:rsidR="000D7985" w:rsidRPr="00A37B7C" w:rsidRDefault="000D7985" w:rsidP="00C46C1F">
            <w:pPr>
              <w:widowControl w:val="0"/>
              <w:spacing w:after="0" w:line="240" w:lineRule="auto"/>
              <w:jc w:val="center"/>
              <w:rPr>
                <w:rFonts w:ascii="Times New Roman" w:eastAsia="Calibri" w:hAnsi="Times New Roman" w:cs="Calibri"/>
                <w:i/>
                <w:sz w:val="24"/>
                <w:szCs w:val="24"/>
              </w:rPr>
            </w:pPr>
            <w:r>
              <w:rPr>
                <w:rFonts w:ascii="Times New Roman" w:eastAsia="Calibri" w:hAnsi="Times New Roman" w:cs="Calibri"/>
                <w:sz w:val="24"/>
                <w:szCs w:val="24"/>
              </w:rPr>
              <w:t>(н.1-3)</w:t>
            </w:r>
          </w:p>
        </w:tc>
        <w:tc>
          <w:tcPr>
            <w:tcW w:w="7797" w:type="dxa"/>
            <w:gridSpan w:val="2"/>
            <w:shd w:val="clear" w:color="auto" w:fill="FFFFFF"/>
          </w:tcPr>
          <w:p w14:paraId="61484600" w14:textId="77777777" w:rsidR="000D7985" w:rsidRPr="00A37B7C" w:rsidRDefault="000D7985" w:rsidP="00C46C1F">
            <w:pPr>
              <w:spacing w:after="0" w:line="240" w:lineRule="auto"/>
              <w:jc w:val="both"/>
              <w:rPr>
                <w:rFonts w:ascii="Times New Roman" w:eastAsia="Calibri" w:hAnsi="Times New Roman" w:cs="Calibri"/>
              </w:rPr>
            </w:pPr>
            <w:r w:rsidRPr="00A37B7C">
              <w:rPr>
                <w:rFonts w:ascii="Times New Roman" w:eastAsia="Calibri" w:hAnsi="Times New Roman" w:cs="Calibri"/>
                <w:b/>
                <w:sz w:val="24"/>
                <w:szCs w:val="24"/>
              </w:rPr>
              <w:t xml:space="preserve">Вид деятельности 02. </w:t>
            </w:r>
            <w:r w:rsidRPr="00A37B7C">
              <w:rPr>
                <w:rFonts w:ascii="Times New Roman" w:eastAsia="Calibri" w:hAnsi="Times New Roman" w:cs="Calibri"/>
                <w:sz w:val="24"/>
                <w:szCs w:val="24"/>
              </w:rPr>
              <w:t>Товароведение и организация экспертизы качества потребительских товаров (по выбору)</w:t>
            </w:r>
          </w:p>
        </w:tc>
      </w:tr>
      <w:tr w:rsidR="000D7985" w:rsidRPr="00A37B7C" w14:paraId="29240989" w14:textId="77777777" w:rsidTr="00C46C1F">
        <w:trPr>
          <w:trHeight w:val="395"/>
        </w:trPr>
        <w:tc>
          <w:tcPr>
            <w:tcW w:w="1809" w:type="dxa"/>
            <w:vMerge/>
            <w:shd w:val="clear" w:color="auto" w:fill="FFFFFF"/>
          </w:tcPr>
          <w:p w14:paraId="51691306"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470BA525"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2.1</w:t>
            </w:r>
          </w:p>
        </w:tc>
        <w:tc>
          <w:tcPr>
            <w:tcW w:w="6237" w:type="dxa"/>
            <w:shd w:val="clear" w:color="auto" w:fill="FFFFFF"/>
          </w:tcPr>
          <w:p w14:paraId="24CB5FB9"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кодирование товаров, в том числе с применением цифровых технологий;</w:t>
            </w:r>
          </w:p>
        </w:tc>
      </w:tr>
      <w:tr w:rsidR="000D7985" w:rsidRPr="00A37B7C" w14:paraId="503CA3DF" w14:textId="77777777" w:rsidTr="00C46C1F">
        <w:trPr>
          <w:trHeight w:val="395"/>
        </w:trPr>
        <w:tc>
          <w:tcPr>
            <w:tcW w:w="1809" w:type="dxa"/>
            <w:vMerge/>
            <w:shd w:val="clear" w:color="auto" w:fill="FFFFFF"/>
          </w:tcPr>
          <w:p w14:paraId="668E91A0"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0675A48F"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2.2</w:t>
            </w:r>
          </w:p>
        </w:tc>
        <w:tc>
          <w:tcPr>
            <w:tcW w:w="6237" w:type="dxa"/>
            <w:shd w:val="clear" w:color="auto" w:fill="FFFFFF"/>
          </w:tcPr>
          <w:p w14:paraId="6A36B7F8"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Идентифицировать ассортиментную принадлежность потребительских товаров;</w:t>
            </w:r>
          </w:p>
        </w:tc>
      </w:tr>
      <w:tr w:rsidR="000D7985" w:rsidRPr="00A37B7C" w14:paraId="79E8D9BB" w14:textId="77777777" w:rsidTr="00C46C1F">
        <w:trPr>
          <w:trHeight w:val="395"/>
        </w:trPr>
        <w:tc>
          <w:tcPr>
            <w:tcW w:w="1809" w:type="dxa"/>
            <w:vMerge/>
            <w:shd w:val="clear" w:color="auto" w:fill="FFFFFF"/>
          </w:tcPr>
          <w:p w14:paraId="416788BD"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3BF595A0"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2.3</w:t>
            </w:r>
          </w:p>
        </w:tc>
        <w:tc>
          <w:tcPr>
            <w:tcW w:w="6237" w:type="dxa"/>
            <w:shd w:val="clear" w:color="auto" w:fill="FFFFFF"/>
          </w:tcPr>
          <w:p w14:paraId="5779E23B"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Создавать условия для сохранности количественных и качественных характеристик товара на разных этапах товародвижения товаров;</w:t>
            </w:r>
          </w:p>
        </w:tc>
      </w:tr>
      <w:tr w:rsidR="000D7985" w:rsidRPr="00A37B7C" w14:paraId="5A7714D3" w14:textId="77777777" w:rsidTr="00C46C1F">
        <w:trPr>
          <w:trHeight w:val="395"/>
        </w:trPr>
        <w:tc>
          <w:tcPr>
            <w:tcW w:w="1809" w:type="dxa"/>
            <w:vMerge/>
            <w:shd w:val="clear" w:color="auto" w:fill="FFFFFF"/>
          </w:tcPr>
          <w:p w14:paraId="74F5D524"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15FEA9D0"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2.4</w:t>
            </w:r>
          </w:p>
        </w:tc>
        <w:tc>
          <w:tcPr>
            <w:tcW w:w="6237" w:type="dxa"/>
            <w:shd w:val="clear" w:color="auto" w:fill="FFFFFF"/>
          </w:tcPr>
          <w:p w14:paraId="65C53B0B"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Выполнять операции по оценке качества и организации экспертизы потребительских товаров</w:t>
            </w:r>
          </w:p>
        </w:tc>
      </w:tr>
      <w:tr w:rsidR="000D7985" w:rsidRPr="00A37B7C" w14:paraId="4BCFED90" w14:textId="77777777" w:rsidTr="00C46C1F">
        <w:trPr>
          <w:trHeight w:val="395"/>
        </w:trPr>
        <w:tc>
          <w:tcPr>
            <w:tcW w:w="1809" w:type="dxa"/>
            <w:vMerge/>
            <w:shd w:val="clear" w:color="auto" w:fill="FFFFFF"/>
          </w:tcPr>
          <w:p w14:paraId="2566B7D9"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70A7C776"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2.5</w:t>
            </w:r>
          </w:p>
        </w:tc>
        <w:tc>
          <w:tcPr>
            <w:tcW w:w="6237" w:type="dxa"/>
            <w:shd w:val="clear" w:color="auto" w:fill="FFFFFF"/>
          </w:tcPr>
          <w:p w14:paraId="6F9BEC94"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управление ассортиментом товаров, в том числе с использованием искусственного интеллекта и сквозных цифровых технологий</w:t>
            </w:r>
          </w:p>
        </w:tc>
      </w:tr>
      <w:tr w:rsidR="000D7985" w:rsidRPr="00A37B7C" w14:paraId="68A9E315" w14:textId="77777777" w:rsidTr="00C46C1F">
        <w:trPr>
          <w:trHeight w:val="395"/>
        </w:trPr>
        <w:tc>
          <w:tcPr>
            <w:tcW w:w="1809" w:type="dxa"/>
            <w:vMerge w:val="restart"/>
            <w:shd w:val="clear" w:color="auto" w:fill="FFFFFF"/>
          </w:tcPr>
          <w:p w14:paraId="02D99AA3" w14:textId="77777777" w:rsidR="000D7985"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02.</w:t>
            </w:r>
          </w:p>
          <w:p w14:paraId="710E1336"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Pr>
                <w:rFonts w:ascii="Times New Roman" w:eastAsia="Calibri" w:hAnsi="Times New Roman" w:cs="Calibri"/>
                <w:sz w:val="24"/>
                <w:szCs w:val="24"/>
              </w:rPr>
              <w:t>(н.4-5)</w:t>
            </w:r>
          </w:p>
        </w:tc>
        <w:tc>
          <w:tcPr>
            <w:tcW w:w="7797" w:type="dxa"/>
            <w:gridSpan w:val="2"/>
            <w:shd w:val="clear" w:color="auto" w:fill="FFFFFF"/>
          </w:tcPr>
          <w:p w14:paraId="44040112"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 xml:space="preserve">Вид деятельности 02. </w:t>
            </w:r>
            <w:r w:rsidRPr="00A37B7C">
              <w:rPr>
                <w:rFonts w:ascii="Times New Roman" w:eastAsia="Calibri" w:hAnsi="Times New Roman" w:cs="Calibri"/>
                <w:sz w:val="24"/>
                <w:szCs w:val="24"/>
              </w:rPr>
              <w:t>Организация и осуществление предпринимательской деятельности в сфере торговли (по выбору)</w:t>
            </w:r>
          </w:p>
        </w:tc>
      </w:tr>
      <w:tr w:rsidR="000D7985" w:rsidRPr="00A37B7C" w14:paraId="37CB32E5" w14:textId="77777777" w:rsidTr="00C46C1F">
        <w:trPr>
          <w:trHeight w:val="395"/>
        </w:trPr>
        <w:tc>
          <w:tcPr>
            <w:tcW w:w="1809" w:type="dxa"/>
            <w:vMerge/>
            <w:shd w:val="clear" w:color="auto" w:fill="FFFFFF"/>
          </w:tcPr>
          <w:p w14:paraId="58798AC6"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49CDA838"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2.1</w:t>
            </w:r>
          </w:p>
        </w:tc>
        <w:tc>
          <w:tcPr>
            <w:tcW w:w="6237" w:type="dxa"/>
            <w:shd w:val="clear" w:color="auto" w:fill="FFFFFF"/>
          </w:tcPr>
          <w:p w14:paraId="71BB4176"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Проводить маркетинговые исследования с использованием инструментов комплекса маркетинга</w:t>
            </w:r>
          </w:p>
        </w:tc>
      </w:tr>
      <w:tr w:rsidR="000D7985" w:rsidRPr="00A37B7C" w14:paraId="045A4B9E" w14:textId="77777777" w:rsidTr="00C46C1F">
        <w:trPr>
          <w:trHeight w:val="395"/>
        </w:trPr>
        <w:tc>
          <w:tcPr>
            <w:tcW w:w="1809" w:type="dxa"/>
            <w:vMerge/>
            <w:shd w:val="clear" w:color="auto" w:fill="FFFFFF"/>
          </w:tcPr>
          <w:p w14:paraId="096C4BBE"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1AA2759E"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2.2</w:t>
            </w:r>
          </w:p>
        </w:tc>
        <w:tc>
          <w:tcPr>
            <w:tcW w:w="6237" w:type="dxa"/>
            <w:shd w:val="clear" w:color="auto" w:fill="FFFFFF"/>
          </w:tcPr>
          <w:p w14:paraId="6586EDB6"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Разрабатывать предложения по улучшению системы продвижения товаров (услуг) организации</w:t>
            </w:r>
          </w:p>
        </w:tc>
      </w:tr>
      <w:tr w:rsidR="000D7985" w:rsidRPr="00A37B7C" w14:paraId="7E78DC98" w14:textId="77777777" w:rsidTr="00C46C1F">
        <w:trPr>
          <w:trHeight w:val="395"/>
        </w:trPr>
        <w:tc>
          <w:tcPr>
            <w:tcW w:w="1809" w:type="dxa"/>
            <w:vMerge/>
            <w:shd w:val="clear" w:color="auto" w:fill="FFFFFF"/>
          </w:tcPr>
          <w:p w14:paraId="1713A07A"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67002503"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2.3</w:t>
            </w:r>
          </w:p>
        </w:tc>
        <w:tc>
          <w:tcPr>
            <w:tcW w:w="6237" w:type="dxa"/>
            <w:shd w:val="clear" w:color="auto" w:fill="FFFFFF"/>
          </w:tcPr>
          <w:p w14:paraId="0B98C2E1"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Проводить сбор, мониторинг и систематизацию ценовых показателей товаров, в том числе с использованием информационных интеллектуальных технологий</w:t>
            </w:r>
          </w:p>
        </w:tc>
      </w:tr>
      <w:tr w:rsidR="000D7985" w:rsidRPr="00A37B7C" w14:paraId="63A91C00" w14:textId="77777777" w:rsidTr="00C46C1F">
        <w:trPr>
          <w:trHeight w:val="395"/>
        </w:trPr>
        <w:tc>
          <w:tcPr>
            <w:tcW w:w="1809" w:type="dxa"/>
            <w:vMerge/>
            <w:shd w:val="clear" w:color="auto" w:fill="FFFFFF"/>
          </w:tcPr>
          <w:p w14:paraId="7DB3AF8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71618EB4"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2.4</w:t>
            </w:r>
          </w:p>
        </w:tc>
        <w:tc>
          <w:tcPr>
            <w:tcW w:w="6237" w:type="dxa"/>
            <w:shd w:val="clear" w:color="auto" w:fill="FFFFFF"/>
          </w:tcPr>
          <w:p w14:paraId="46AC864D"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Устанавливать конкурентные преимущества товара на внутреннем и внешних рынках</w:t>
            </w:r>
          </w:p>
        </w:tc>
      </w:tr>
      <w:tr w:rsidR="000D7985" w:rsidRPr="00A37B7C" w14:paraId="2AF8F3B2" w14:textId="77777777" w:rsidTr="00C46C1F">
        <w:trPr>
          <w:trHeight w:val="395"/>
        </w:trPr>
        <w:tc>
          <w:tcPr>
            <w:tcW w:w="1809" w:type="dxa"/>
            <w:vMerge/>
            <w:shd w:val="clear" w:color="auto" w:fill="FFFFFF"/>
          </w:tcPr>
          <w:p w14:paraId="69A418A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7525A5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2.5</w:t>
            </w:r>
          </w:p>
        </w:tc>
        <w:tc>
          <w:tcPr>
            <w:tcW w:w="6237" w:type="dxa"/>
            <w:shd w:val="clear" w:color="auto" w:fill="FFFFFF"/>
          </w:tcPr>
          <w:p w14:paraId="0D5FB03E"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Разрабатывать бизнес- план и финансовую модель деятельности предпринимательской единицы, в том числе с применением программных продуктов</w:t>
            </w:r>
          </w:p>
        </w:tc>
      </w:tr>
      <w:tr w:rsidR="000D7985" w:rsidRPr="00A37B7C" w14:paraId="15108CBF" w14:textId="77777777" w:rsidTr="00C46C1F">
        <w:trPr>
          <w:trHeight w:val="395"/>
        </w:trPr>
        <w:tc>
          <w:tcPr>
            <w:tcW w:w="1809" w:type="dxa"/>
            <w:vMerge/>
            <w:shd w:val="clear" w:color="auto" w:fill="FFFFFF"/>
          </w:tcPr>
          <w:p w14:paraId="2BA9BDD8"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9E4DA9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2.6</w:t>
            </w:r>
          </w:p>
        </w:tc>
        <w:tc>
          <w:tcPr>
            <w:tcW w:w="6237" w:type="dxa"/>
            <w:shd w:val="clear" w:color="auto" w:fill="FFFFFF"/>
          </w:tcPr>
          <w:p w14:paraId="4BA1B103"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Рассчитывать показатели эффективности предпринимательской деятельности, в том числе с применением программных продуктов</w:t>
            </w:r>
          </w:p>
        </w:tc>
      </w:tr>
      <w:tr w:rsidR="000D7985" w:rsidRPr="00A37B7C" w14:paraId="76FCAB0E" w14:textId="77777777" w:rsidTr="00C46C1F">
        <w:trPr>
          <w:trHeight w:val="395"/>
        </w:trPr>
        <w:tc>
          <w:tcPr>
            <w:tcW w:w="1809" w:type="dxa"/>
            <w:vMerge/>
            <w:shd w:val="clear" w:color="auto" w:fill="FFFFFF"/>
          </w:tcPr>
          <w:p w14:paraId="36F427E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4FAB51FC"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2.7</w:t>
            </w:r>
          </w:p>
        </w:tc>
        <w:tc>
          <w:tcPr>
            <w:tcW w:w="6237" w:type="dxa"/>
            <w:shd w:val="clear" w:color="auto" w:fill="FFFFFF"/>
          </w:tcPr>
          <w:p w14:paraId="7A75098F"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Определять мероприятия по повышению эффективности предпринимательской деятельности</w:t>
            </w:r>
          </w:p>
        </w:tc>
      </w:tr>
      <w:tr w:rsidR="000D7985" w:rsidRPr="00A37B7C" w14:paraId="36CF20C8" w14:textId="77777777" w:rsidTr="00C46C1F">
        <w:trPr>
          <w:trHeight w:val="395"/>
        </w:trPr>
        <w:tc>
          <w:tcPr>
            <w:tcW w:w="1809" w:type="dxa"/>
            <w:vMerge/>
            <w:shd w:val="clear" w:color="auto" w:fill="FFFFFF"/>
          </w:tcPr>
          <w:p w14:paraId="563B3EE2"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39E83540"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2.8</w:t>
            </w:r>
          </w:p>
        </w:tc>
        <w:tc>
          <w:tcPr>
            <w:tcW w:w="6237" w:type="dxa"/>
            <w:shd w:val="clear" w:color="auto" w:fill="FFFFFF"/>
          </w:tcPr>
          <w:p w14:paraId="1C4FA73A"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Собирать информацию о бизнес-проблемах и определять риски предпринимательской единицы</w:t>
            </w:r>
          </w:p>
        </w:tc>
      </w:tr>
      <w:tr w:rsidR="000D7985" w:rsidRPr="00A37B7C" w14:paraId="7AA2D2DC" w14:textId="77777777" w:rsidTr="00C46C1F">
        <w:trPr>
          <w:trHeight w:val="395"/>
        </w:trPr>
        <w:tc>
          <w:tcPr>
            <w:tcW w:w="1809" w:type="dxa"/>
            <w:vMerge w:val="restart"/>
            <w:shd w:val="clear" w:color="auto" w:fill="FFFFFF"/>
          </w:tcPr>
          <w:p w14:paraId="432961C9" w14:textId="77777777" w:rsidR="000D7985"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03.</w:t>
            </w:r>
          </w:p>
          <w:p w14:paraId="259940A6"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Pr>
                <w:rFonts w:ascii="Times New Roman" w:eastAsia="Calibri" w:hAnsi="Times New Roman" w:cs="Calibri"/>
                <w:sz w:val="24"/>
                <w:szCs w:val="24"/>
              </w:rPr>
              <w:t>н.1.</w:t>
            </w:r>
            <w:r w:rsidRPr="00A37B7C">
              <w:rPr>
                <w:rFonts w:ascii="Times New Roman" w:eastAsia="Calibri" w:hAnsi="Times New Roman" w:cs="Calibri"/>
                <w:sz w:val="24"/>
                <w:szCs w:val="24"/>
              </w:rPr>
              <w:t xml:space="preserve"> </w:t>
            </w:r>
          </w:p>
        </w:tc>
        <w:tc>
          <w:tcPr>
            <w:tcW w:w="7797" w:type="dxa"/>
            <w:gridSpan w:val="2"/>
            <w:shd w:val="clear" w:color="auto" w:fill="FFFFFF"/>
          </w:tcPr>
          <w:p w14:paraId="0351F7FA"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 xml:space="preserve">Вид деятельности 03. </w:t>
            </w:r>
            <w:r w:rsidRPr="00A37B7C">
              <w:rPr>
                <w:rFonts w:ascii="Times New Roman" w:eastAsia="Calibri" w:hAnsi="Times New Roman" w:cs="Calibri"/>
                <w:sz w:val="24"/>
                <w:szCs w:val="24"/>
              </w:rPr>
              <w:t>Осуществление продаж потребительских товаров и координация работы с клиентами (по выбору)</w:t>
            </w:r>
          </w:p>
        </w:tc>
      </w:tr>
      <w:tr w:rsidR="000D7985" w:rsidRPr="00A37B7C" w14:paraId="073B8773" w14:textId="77777777" w:rsidTr="00C46C1F">
        <w:trPr>
          <w:trHeight w:val="395"/>
        </w:trPr>
        <w:tc>
          <w:tcPr>
            <w:tcW w:w="1809" w:type="dxa"/>
            <w:vMerge/>
            <w:shd w:val="clear" w:color="auto" w:fill="FFFFFF"/>
          </w:tcPr>
          <w:p w14:paraId="53804619"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7B0E0784"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3.1</w:t>
            </w:r>
          </w:p>
        </w:tc>
        <w:tc>
          <w:tcPr>
            <w:tcW w:w="6237" w:type="dxa"/>
            <w:shd w:val="clear" w:color="auto" w:fill="FFFFFF"/>
          </w:tcPr>
          <w:p w14:paraId="64435C5F"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24552545" w14:textId="77777777" w:rsidTr="00C46C1F">
        <w:trPr>
          <w:trHeight w:val="395"/>
        </w:trPr>
        <w:tc>
          <w:tcPr>
            <w:tcW w:w="1809" w:type="dxa"/>
            <w:vMerge/>
            <w:shd w:val="clear" w:color="auto" w:fill="FFFFFF"/>
          </w:tcPr>
          <w:p w14:paraId="11C7FF93"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40A4781A"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3.2</w:t>
            </w:r>
          </w:p>
        </w:tc>
        <w:tc>
          <w:tcPr>
            <w:tcW w:w="6237" w:type="dxa"/>
            <w:shd w:val="clear" w:color="auto" w:fill="FFFFFF"/>
          </w:tcPr>
          <w:p w14:paraId="00A06526"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7FA7874C" w14:textId="77777777" w:rsidTr="00C46C1F">
        <w:trPr>
          <w:trHeight w:val="395"/>
        </w:trPr>
        <w:tc>
          <w:tcPr>
            <w:tcW w:w="1809" w:type="dxa"/>
            <w:vMerge/>
            <w:shd w:val="clear" w:color="auto" w:fill="FFFFFF"/>
          </w:tcPr>
          <w:p w14:paraId="71837FF6"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5CD0F90A"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3.3</w:t>
            </w:r>
          </w:p>
        </w:tc>
        <w:tc>
          <w:tcPr>
            <w:tcW w:w="6237" w:type="dxa"/>
            <w:shd w:val="clear" w:color="auto" w:fill="FFFFFF"/>
          </w:tcPr>
          <w:p w14:paraId="57EECFD2"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Обеспечивать эффективное взаимодействие с клиентами (покупателями) в процессе продажи товаров, в том числе с использованием специализированных программных продуктов</w:t>
            </w:r>
          </w:p>
        </w:tc>
      </w:tr>
      <w:tr w:rsidR="000D7985" w:rsidRPr="00A37B7C" w14:paraId="39C7153B" w14:textId="77777777" w:rsidTr="00C46C1F">
        <w:trPr>
          <w:trHeight w:val="395"/>
        </w:trPr>
        <w:tc>
          <w:tcPr>
            <w:tcW w:w="1809" w:type="dxa"/>
            <w:vMerge/>
            <w:shd w:val="clear" w:color="auto" w:fill="FFFFFF"/>
          </w:tcPr>
          <w:p w14:paraId="58FE70E9"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343E6FB0"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3.4</w:t>
            </w:r>
          </w:p>
        </w:tc>
        <w:tc>
          <w:tcPr>
            <w:tcW w:w="6237" w:type="dxa"/>
            <w:shd w:val="clear" w:color="auto" w:fill="FFFFFF"/>
          </w:tcPr>
          <w:p w14:paraId="5A4F92FF"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Реализовывать мероприятия для обеспечения выполнения плана продаж;</w:t>
            </w:r>
          </w:p>
        </w:tc>
      </w:tr>
      <w:tr w:rsidR="000D7985" w:rsidRPr="00A37B7C" w14:paraId="13CD1E79" w14:textId="77777777" w:rsidTr="00C46C1F">
        <w:trPr>
          <w:trHeight w:val="395"/>
        </w:trPr>
        <w:tc>
          <w:tcPr>
            <w:tcW w:w="1809" w:type="dxa"/>
            <w:vMerge/>
            <w:shd w:val="clear" w:color="auto" w:fill="FFFFFF"/>
          </w:tcPr>
          <w:p w14:paraId="2586550C"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2D79745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3.5</w:t>
            </w:r>
          </w:p>
        </w:tc>
        <w:tc>
          <w:tcPr>
            <w:tcW w:w="6237" w:type="dxa"/>
            <w:shd w:val="clear" w:color="auto" w:fill="FFFFFF"/>
          </w:tcPr>
          <w:p w14:paraId="277021CB"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Обеспечивать реализацию мероприятий по стимулированию покупательского спроса</w:t>
            </w:r>
          </w:p>
        </w:tc>
      </w:tr>
      <w:tr w:rsidR="000D7985" w:rsidRPr="00A37B7C" w14:paraId="139C854E" w14:textId="77777777" w:rsidTr="00C46C1F">
        <w:trPr>
          <w:trHeight w:val="395"/>
        </w:trPr>
        <w:tc>
          <w:tcPr>
            <w:tcW w:w="1809" w:type="dxa"/>
            <w:vMerge/>
            <w:shd w:val="clear" w:color="auto" w:fill="FFFFFF"/>
          </w:tcPr>
          <w:p w14:paraId="3F16C480"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677D3358"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3.6</w:t>
            </w:r>
          </w:p>
        </w:tc>
        <w:tc>
          <w:tcPr>
            <w:tcW w:w="6237" w:type="dxa"/>
            <w:shd w:val="clear" w:color="auto" w:fill="FFFFFF"/>
          </w:tcPr>
          <w:p w14:paraId="4927B6CC"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Осуществлять контроль состояния товарных запасов, в том числе с применением программных продуктов</w:t>
            </w:r>
          </w:p>
        </w:tc>
      </w:tr>
      <w:tr w:rsidR="000D7985" w:rsidRPr="00A37B7C" w14:paraId="03906A15" w14:textId="77777777" w:rsidTr="00C46C1F">
        <w:trPr>
          <w:trHeight w:val="395"/>
        </w:trPr>
        <w:tc>
          <w:tcPr>
            <w:tcW w:w="1809" w:type="dxa"/>
            <w:vMerge/>
            <w:shd w:val="clear" w:color="auto" w:fill="FFFFFF"/>
          </w:tcPr>
          <w:p w14:paraId="76B2C8F7"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43D49E72"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3.7</w:t>
            </w:r>
          </w:p>
        </w:tc>
        <w:tc>
          <w:tcPr>
            <w:tcW w:w="6237" w:type="dxa"/>
            <w:shd w:val="clear" w:color="auto" w:fill="FFFFFF"/>
          </w:tcPr>
          <w:p w14:paraId="4ECF58D9"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EF4379">
              <w:rPr>
                <w:rFonts w:ascii="Times New Roman" w:eastAsia="Calibri" w:hAnsi="Times New Roman" w:cs="Calibri"/>
                <w:sz w:val="24"/>
                <w:szCs w:val="24"/>
              </w:rPr>
              <w:t>Составлять аналитические</w:t>
            </w:r>
            <w:r w:rsidRPr="00A37B7C">
              <w:rPr>
                <w:rFonts w:ascii="Times New Roman" w:eastAsia="Calibri" w:hAnsi="Times New Roman" w:cs="Calibri"/>
                <w:sz w:val="24"/>
                <w:szCs w:val="24"/>
              </w:rPr>
              <w:t xml:space="preserve"> отчеты по продажам, в том числе с применением программных продуктов</w:t>
            </w:r>
          </w:p>
        </w:tc>
      </w:tr>
      <w:tr w:rsidR="000D7985" w:rsidRPr="00A37B7C" w14:paraId="1C4429B1" w14:textId="77777777" w:rsidTr="00C46C1F">
        <w:trPr>
          <w:trHeight w:val="395"/>
        </w:trPr>
        <w:tc>
          <w:tcPr>
            <w:tcW w:w="1809" w:type="dxa"/>
            <w:vMerge/>
            <w:shd w:val="clear" w:color="auto" w:fill="FFFFFF"/>
          </w:tcPr>
          <w:p w14:paraId="564254A9"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p>
        </w:tc>
        <w:tc>
          <w:tcPr>
            <w:tcW w:w="1560" w:type="dxa"/>
            <w:shd w:val="clear" w:color="auto" w:fill="FFFFFF"/>
          </w:tcPr>
          <w:p w14:paraId="49B6B79A"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3.8</w:t>
            </w:r>
          </w:p>
        </w:tc>
        <w:tc>
          <w:tcPr>
            <w:tcW w:w="6237" w:type="dxa"/>
            <w:shd w:val="clear" w:color="auto" w:fill="FFFFFF"/>
          </w:tcPr>
          <w:p w14:paraId="01AE717B"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r w:rsidR="000D7985" w:rsidRPr="00A37B7C" w14:paraId="4F2EC08A" w14:textId="77777777" w:rsidTr="00C46C1F">
        <w:trPr>
          <w:trHeight w:val="395"/>
        </w:trPr>
        <w:tc>
          <w:tcPr>
            <w:tcW w:w="1809" w:type="dxa"/>
            <w:vMerge w:val="restart"/>
            <w:shd w:val="clear" w:color="auto" w:fill="FFFFFF"/>
          </w:tcPr>
          <w:p w14:paraId="7E003302" w14:textId="77777777" w:rsidR="000D7985"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03</w:t>
            </w:r>
          </w:p>
          <w:p w14:paraId="68B1BE0C"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Pr>
                <w:rFonts w:ascii="Times New Roman" w:eastAsia="Calibri" w:hAnsi="Times New Roman" w:cs="Calibri"/>
                <w:sz w:val="24"/>
                <w:szCs w:val="24"/>
              </w:rPr>
              <w:t>н.2.</w:t>
            </w:r>
            <w:r w:rsidRPr="00A37B7C">
              <w:rPr>
                <w:rFonts w:ascii="Times New Roman" w:eastAsia="Calibri" w:hAnsi="Times New Roman" w:cs="Calibri"/>
                <w:sz w:val="24"/>
                <w:szCs w:val="24"/>
              </w:rPr>
              <w:t xml:space="preserve"> </w:t>
            </w:r>
          </w:p>
        </w:tc>
        <w:tc>
          <w:tcPr>
            <w:tcW w:w="7797" w:type="dxa"/>
            <w:gridSpan w:val="2"/>
            <w:shd w:val="clear" w:color="auto" w:fill="FFFFFF"/>
          </w:tcPr>
          <w:p w14:paraId="05D4C8FA"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 xml:space="preserve">Вид деятельности 03. </w:t>
            </w:r>
            <w:r w:rsidRPr="00A37B7C">
              <w:rPr>
                <w:rFonts w:ascii="Times New Roman" w:eastAsia="Calibri" w:hAnsi="Times New Roman" w:cs="Calibri"/>
                <w:sz w:val="24"/>
                <w:szCs w:val="24"/>
              </w:rPr>
              <w:t>Осуществление продаж автотранспортных средств, космических продуктов, услуг и технологий и координация работы с клиентами (по выбору)</w:t>
            </w:r>
          </w:p>
        </w:tc>
      </w:tr>
      <w:tr w:rsidR="000D7985" w:rsidRPr="00A37B7C" w14:paraId="08C3304C" w14:textId="77777777" w:rsidTr="00C46C1F">
        <w:trPr>
          <w:trHeight w:val="395"/>
        </w:trPr>
        <w:tc>
          <w:tcPr>
            <w:tcW w:w="1809" w:type="dxa"/>
            <w:vMerge/>
            <w:shd w:val="clear" w:color="auto" w:fill="FFFFFF"/>
          </w:tcPr>
          <w:p w14:paraId="4F9D3DEE"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E5DBE75"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3.1</w:t>
            </w:r>
          </w:p>
        </w:tc>
        <w:tc>
          <w:tcPr>
            <w:tcW w:w="6237" w:type="dxa"/>
            <w:shd w:val="clear" w:color="auto" w:fill="FFFFFF"/>
          </w:tcPr>
          <w:p w14:paraId="4D607707"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7E586822" w14:textId="77777777" w:rsidTr="00C46C1F">
        <w:trPr>
          <w:trHeight w:val="395"/>
        </w:trPr>
        <w:tc>
          <w:tcPr>
            <w:tcW w:w="1809" w:type="dxa"/>
            <w:vMerge/>
            <w:shd w:val="clear" w:color="auto" w:fill="FFFFFF"/>
          </w:tcPr>
          <w:p w14:paraId="4320848A"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1896D0F"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3.2</w:t>
            </w:r>
          </w:p>
        </w:tc>
        <w:tc>
          <w:tcPr>
            <w:tcW w:w="6237" w:type="dxa"/>
            <w:shd w:val="clear" w:color="auto" w:fill="FFFFFF"/>
          </w:tcPr>
          <w:p w14:paraId="2029CADE"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6C7C7EB7" w14:textId="77777777" w:rsidTr="00C46C1F">
        <w:trPr>
          <w:trHeight w:val="395"/>
        </w:trPr>
        <w:tc>
          <w:tcPr>
            <w:tcW w:w="1809" w:type="dxa"/>
            <w:vMerge/>
            <w:shd w:val="clear" w:color="auto" w:fill="FFFFFF"/>
          </w:tcPr>
          <w:p w14:paraId="209FD71D"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F0C49A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3.3</w:t>
            </w:r>
          </w:p>
        </w:tc>
        <w:tc>
          <w:tcPr>
            <w:tcW w:w="6237" w:type="dxa"/>
            <w:shd w:val="clear" w:color="auto" w:fill="FFFFFF"/>
          </w:tcPr>
          <w:p w14:paraId="05717404"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Обеспечивать эффективное взаимодействие с клиентами (покупателями) в процессе продажи товаров, в том числе с использованием специализированных программных продуктов</w:t>
            </w:r>
          </w:p>
        </w:tc>
      </w:tr>
      <w:tr w:rsidR="000D7985" w:rsidRPr="00A37B7C" w14:paraId="4846C28D" w14:textId="77777777" w:rsidTr="00C46C1F">
        <w:trPr>
          <w:trHeight w:val="395"/>
        </w:trPr>
        <w:tc>
          <w:tcPr>
            <w:tcW w:w="1809" w:type="dxa"/>
            <w:vMerge/>
            <w:shd w:val="clear" w:color="auto" w:fill="FFFFFF"/>
          </w:tcPr>
          <w:p w14:paraId="7F16145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0D1709C7"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3.4</w:t>
            </w:r>
          </w:p>
        </w:tc>
        <w:tc>
          <w:tcPr>
            <w:tcW w:w="6237" w:type="dxa"/>
            <w:shd w:val="clear" w:color="auto" w:fill="FFFFFF"/>
          </w:tcPr>
          <w:p w14:paraId="47DEC560"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Реализовывать мероприятия для обеспечения выполнения плана продаж;</w:t>
            </w:r>
          </w:p>
        </w:tc>
      </w:tr>
      <w:tr w:rsidR="000D7985" w:rsidRPr="00A37B7C" w14:paraId="7DA9881E" w14:textId="77777777" w:rsidTr="00C46C1F">
        <w:trPr>
          <w:trHeight w:val="395"/>
        </w:trPr>
        <w:tc>
          <w:tcPr>
            <w:tcW w:w="1809" w:type="dxa"/>
            <w:vMerge/>
            <w:shd w:val="clear" w:color="auto" w:fill="FFFFFF"/>
          </w:tcPr>
          <w:p w14:paraId="5DA26A6C"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3AD98AD9"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3.5</w:t>
            </w:r>
          </w:p>
        </w:tc>
        <w:tc>
          <w:tcPr>
            <w:tcW w:w="6237" w:type="dxa"/>
            <w:shd w:val="clear" w:color="auto" w:fill="FFFFFF"/>
          </w:tcPr>
          <w:p w14:paraId="46B089F6"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Обеспечивать реализацию мероприятий по стимулированию покупательского спроса</w:t>
            </w:r>
          </w:p>
        </w:tc>
      </w:tr>
      <w:tr w:rsidR="000D7985" w:rsidRPr="00A37B7C" w14:paraId="0DFB1667" w14:textId="77777777" w:rsidTr="00C46C1F">
        <w:trPr>
          <w:trHeight w:val="395"/>
        </w:trPr>
        <w:tc>
          <w:tcPr>
            <w:tcW w:w="1809" w:type="dxa"/>
            <w:vMerge/>
            <w:shd w:val="clear" w:color="auto" w:fill="FFFFFF"/>
          </w:tcPr>
          <w:p w14:paraId="6BD7DA5C"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2E0F82D"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3.6</w:t>
            </w:r>
          </w:p>
        </w:tc>
        <w:tc>
          <w:tcPr>
            <w:tcW w:w="6237" w:type="dxa"/>
            <w:shd w:val="clear" w:color="auto" w:fill="FFFFFF"/>
          </w:tcPr>
          <w:p w14:paraId="1B9DC0D3"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контроль состояния товарных запасов, в том числе с применением программных продуктов</w:t>
            </w:r>
          </w:p>
        </w:tc>
      </w:tr>
      <w:tr w:rsidR="000D7985" w:rsidRPr="00A37B7C" w14:paraId="750F1669" w14:textId="77777777" w:rsidTr="00C46C1F">
        <w:trPr>
          <w:trHeight w:val="395"/>
        </w:trPr>
        <w:tc>
          <w:tcPr>
            <w:tcW w:w="1809" w:type="dxa"/>
            <w:vMerge/>
            <w:shd w:val="clear" w:color="auto" w:fill="FFFFFF"/>
          </w:tcPr>
          <w:p w14:paraId="74972649"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65A4B98D"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3.7</w:t>
            </w:r>
          </w:p>
        </w:tc>
        <w:tc>
          <w:tcPr>
            <w:tcW w:w="6237" w:type="dxa"/>
            <w:shd w:val="clear" w:color="auto" w:fill="FFFFFF"/>
          </w:tcPr>
          <w:p w14:paraId="7B6F39F3"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EF4379">
              <w:rPr>
                <w:rFonts w:ascii="Times New Roman" w:eastAsia="Calibri" w:hAnsi="Times New Roman" w:cs="Calibri"/>
                <w:sz w:val="24"/>
                <w:szCs w:val="24"/>
              </w:rPr>
              <w:t>Составлять аналитические отчеты по продажам, в том числе с применением программных</w:t>
            </w:r>
            <w:r w:rsidRPr="00A37B7C">
              <w:rPr>
                <w:rFonts w:ascii="Times New Roman" w:eastAsia="Calibri" w:hAnsi="Times New Roman" w:cs="Calibri"/>
                <w:sz w:val="24"/>
                <w:szCs w:val="24"/>
              </w:rPr>
              <w:t xml:space="preserve"> продуктов</w:t>
            </w:r>
          </w:p>
        </w:tc>
      </w:tr>
      <w:tr w:rsidR="000D7985" w:rsidRPr="00A37B7C" w14:paraId="4F10BDC3" w14:textId="77777777" w:rsidTr="00C46C1F">
        <w:trPr>
          <w:trHeight w:val="395"/>
        </w:trPr>
        <w:tc>
          <w:tcPr>
            <w:tcW w:w="1809" w:type="dxa"/>
            <w:vMerge/>
            <w:shd w:val="clear" w:color="auto" w:fill="FFFFFF"/>
          </w:tcPr>
          <w:p w14:paraId="5EDBB327"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D74C67F"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3.8</w:t>
            </w:r>
          </w:p>
        </w:tc>
        <w:tc>
          <w:tcPr>
            <w:tcW w:w="6237" w:type="dxa"/>
            <w:shd w:val="clear" w:color="auto" w:fill="FFFFFF"/>
          </w:tcPr>
          <w:p w14:paraId="73EFBC1E"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i/>
                <w:sz w:val="24"/>
                <w:szCs w:val="24"/>
              </w:rPr>
              <w:t xml:space="preserve"> </w:t>
            </w:r>
            <w:r w:rsidRPr="00A37B7C">
              <w:rPr>
                <w:rFonts w:ascii="Times New Roman" w:eastAsia="Calibri" w:hAnsi="Times New Roman" w:cs="Calibri"/>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r w:rsidR="000D7985" w:rsidRPr="00A37B7C" w14:paraId="36782572" w14:textId="77777777" w:rsidTr="00C46C1F">
        <w:trPr>
          <w:trHeight w:val="395"/>
        </w:trPr>
        <w:tc>
          <w:tcPr>
            <w:tcW w:w="1809" w:type="dxa"/>
            <w:vMerge w:val="restart"/>
            <w:shd w:val="clear" w:color="auto" w:fill="FFFFFF"/>
          </w:tcPr>
          <w:p w14:paraId="504CCD36" w14:textId="77777777" w:rsidR="000D7985"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03.</w:t>
            </w:r>
            <w:r>
              <w:rPr>
                <w:rFonts w:ascii="Times New Roman" w:eastAsia="Calibri" w:hAnsi="Times New Roman" w:cs="Calibri"/>
                <w:sz w:val="24"/>
                <w:szCs w:val="24"/>
              </w:rPr>
              <w:t xml:space="preserve"> </w:t>
            </w:r>
          </w:p>
          <w:p w14:paraId="2D69759F"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r>
              <w:rPr>
                <w:rFonts w:ascii="Times New Roman" w:eastAsia="Calibri" w:hAnsi="Times New Roman" w:cs="Calibri"/>
                <w:sz w:val="24"/>
                <w:szCs w:val="24"/>
              </w:rPr>
              <w:t>н.3.</w:t>
            </w:r>
            <w:r w:rsidRPr="00A37B7C">
              <w:rPr>
                <w:rFonts w:ascii="Times New Roman" w:eastAsia="Calibri" w:hAnsi="Times New Roman" w:cs="Calibri"/>
                <w:i/>
                <w:sz w:val="24"/>
                <w:szCs w:val="24"/>
              </w:rPr>
              <w:t xml:space="preserve"> </w:t>
            </w:r>
          </w:p>
        </w:tc>
        <w:tc>
          <w:tcPr>
            <w:tcW w:w="7797" w:type="dxa"/>
            <w:gridSpan w:val="2"/>
            <w:shd w:val="clear" w:color="auto" w:fill="FFFFFF"/>
          </w:tcPr>
          <w:p w14:paraId="41D228E8"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 xml:space="preserve">Вид деятельности 03. </w:t>
            </w:r>
            <w:r w:rsidRPr="00A37B7C">
              <w:rPr>
                <w:rFonts w:ascii="Times New Roman" w:eastAsia="Calibri" w:hAnsi="Times New Roman" w:cs="Calibri"/>
                <w:sz w:val="24"/>
                <w:szCs w:val="24"/>
              </w:rPr>
              <w:t>Осуществление продаж информационно-коммуникационных продуктов и технологий и координация работы с клиентами (по выбору)</w:t>
            </w:r>
          </w:p>
        </w:tc>
      </w:tr>
      <w:tr w:rsidR="000D7985" w:rsidRPr="00A37B7C" w14:paraId="6F7A54C2" w14:textId="77777777" w:rsidTr="00C46C1F">
        <w:trPr>
          <w:trHeight w:val="395"/>
        </w:trPr>
        <w:tc>
          <w:tcPr>
            <w:tcW w:w="1809" w:type="dxa"/>
            <w:vMerge/>
            <w:shd w:val="clear" w:color="auto" w:fill="FFFFFF"/>
          </w:tcPr>
          <w:p w14:paraId="3A416619"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79F6A532"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3.1</w:t>
            </w:r>
          </w:p>
        </w:tc>
        <w:tc>
          <w:tcPr>
            <w:tcW w:w="6237" w:type="dxa"/>
            <w:shd w:val="clear" w:color="auto" w:fill="FFFFFF"/>
          </w:tcPr>
          <w:p w14:paraId="062C6062"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сопровождение базы данных инфокоммуникационных систем и (или) их составляющих, в том числе с использованием цифровых и информационных технологий</w:t>
            </w:r>
          </w:p>
        </w:tc>
      </w:tr>
      <w:tr w:rsidR="000D7985" w:rsidRPr="00A37B7C" w14:paraId="19757CE5" w14:textId="77777777" w:rsidTr="00C46C1F">
        <w:trPr>
          <w:trHeight w:val="395"/>
        </w:trPr>
        <w:tc>
          <w:tcPr>
            <w:tcW w:w="1809" w:type="dxa"/>
            <w:vMerge/>
            <w:shd w:val="clear" w:color="auto" w:fill="FFFFFF"/>
          </w:tcPr>
          <w:p w14:paraId="4312896B"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392E99ED"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3.2</w:t>
            </w:r>
          </w:p>
        </w:tc>
        <w:tc>
          <w:tcPr>
            <w:tcW w:w="6237" w:type="dxa"/>
            <w:shd w:val="clear" w:color="auto" w:fill="FFFFFF"/>
          </w:tcPr>
          <w:p w14:paraId="4BD3DA96"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5C492C99" w14:textId="77777777" w:rsidTr="00C46C1F">
        <w:trPr>
          <w:trHeight w:val="395"/>
        </w:trPr>
        <w:tc>
          <w:tcPr>
            <w:tcW w:w="1809" w:type="dxa"/>
            <w:vMerge/>
            <w:shd w:val="clear" w:color="auto" w:fill="FFFFFF"/>
          </w:tcPr>
          <w:p w14:paraId="4B450CD8"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330AA864"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3.3</w:t>
            </w:r>
          </w:p>
        </w:tc>
        <w:tc>
          <w:tcPr>
            <w:tcW w:w="6237" w:type="dxa"/>
            <w:shd w:val="clear" w:color="auto" w:fill="FFFFFF"/>
          </w:tcPr>
          <w:p w14:paraId="3AEAC9B6"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Осуществлять подготовку коммерческих предложений и проведение презентаций инфокоммуникационных продуктов и (или) их составляющих потенциальным клиентам</w:t>
            </w:r>
          </w:p>
        </w:tc>
      </w:tr>
      <w:tr w:rsidR="000D7985" w:rsidRPr="00A37B7C" w14:paraId="1B22BD3A" w14:textId="77777777" w:rsidTr="00C46C1F">
        <w:trPr>
          <w:trHeight w:val="395"/>
        </w:trPr>
        <w:tc>
          <w:tcPr>
            <w:tcW w:w="1809" w:type="dxa"/>
            <w:vMerge/>
            <w:shd w:val="clear" w:color="auto" w:fill="FFFFFF"/>
          </w:tcPr>
          <w:p w14:paraId="7E40CF7B"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1764A316"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3.4</w:t>
            </w:r>
          </w:p>
        </w:tc>
        <w:tc>
          <w:tcPr>
            <w:tcW w:w="6237" w:type="dxa"/>
            <w:shd w:val="clear" w:color="auto" w:fill="FFFFFF"/>
          </w:tcPr>
          <w:p w14:paraId="0AD15125"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EF4379">
              <w:rPr>
                <w:rFonts w:ascii="Times New Roman" w:eastAsia="Calibri" w:hAnsi="Times New Roman" w:cs="Calibri"/>
                <w:sz w:val="24"/>
                <w:szCs w:val="24"/>
              </w:rPr>
              <w:t>Организовывать поставки и сопровождение отгрузки инфокоммуникационных</w:t>
            </w:r>
            <w:r w:rsidRPr="00A37B7C">
              <w:rPr>
                <w:rFonts w:ascii="Times New Roman" w:eastAsia="Calibri" w:hAnsi="Times New Roman" w:cs="Calibri"/>
                <w:sz w:val="24"/>
                <w:szCs w:val="24"/>
              </w:rPr>
              <w:t xml:space="preserve"> продуктов и (или) их составляющих</w:t>
            </w:r>
          </w:p>
        </w:tc>
      </w:tr>
      <w:tr w:rsidR="000D7985" w:rsidRPr="00A37B7C" w14:paraId="30D08CCB" w14:textId="77777777" w:rsidTr="00C46C1F">
        <w:trPr>
          <w:trHeight w:val="395"/>
        </w:trPr>
        <w:tc>
          <w:tcPr>
            <w:tcW w:w="1809" w:type="dxa"/>
            <w:vMerge/>
            <w:shd w:val="clear" w:color="auto" w:fill="FFFFFF"/>
          </w:tcPr>
          <w:p w14:paraId="1EC22A2C"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19D89422"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3.5</w:t>
            </w:r>
          </w:p>
        </w:tc>
        <w:tc>
          <w:tcPr>
            <w:tcW w:w="6237" w:type="dxa"/>
            <w:shd w:val="clear" w:color="auto" w:fill="FFFFFF"/>
          </w:tcPr>
          <w:p w14:paraId="24B78E08"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37B7C">
              <w:rPr>
                <w:rFonts w:ascii="Times New Roman" w:eastAsia="Calibri" w:hAnsi="Times New Roman" w:cs="Calibri"/>
                <w:sz w:val="24"/>
                <w:szCs w:val="24"/>
              </w:rPr>
              <w:t>Консультировать клиентов по использованию и возможностям инфокоммуникационных продуктов и (или) их составляющих</w:t>
            </w:r>
          </w:p>
        </w:tc>
      </w:tr>
      <w:tr w:rsidR="000D7985" w:rsidRPr="00A37B7C" w14:paraId="756D8683" w14:textId="77777777" w:rsidTr="00C46C1F">
        <w:trPr>
          <w:trHeight w:val="395"/>
        </w:trPr>
        <w:tc>
          <w:tcPr>
            <w:tcW w:w="1809" w:type="dxa"/>
            <w:vMerge/>
            <w:shd w:val="clear" w:color="auto" w:fill="FFFFFF"/>
          </w:tcPr>
          <w:p w14:paraId="4BB610F3"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2B525E0"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3.6</w:t>
            </w:r>
          </w:p>
        </w:tc>
        <w:tc>
          <w:tcPr>
            <w:tcW w:w="6237" w:type="dxa"/>
            <w:shd w:val="clear" w:color="auto" w:fill="FFFFFF"/>
          </w:tcPr>
          <w:p w14:paraId="1A7AD5EC"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Осуществлять контроль всего цикла продаж инфокоммуникационных продуктов и (или) их составляющих, в том числе с использование специализированных программных продуктов</w:t>
            </w:r>
          </w:p>
        </w:tc>
      </w:tr>
      <w:tr w:rsidR="000D7985" w:rsidRPr="00A37B7C" w14:paraId="6BECADAB" w14:textId="77777777" w:rsidTr="00C46C1F">
        <w:trPr>
          <w:trHeight w:val="395"/>
        </w:trPr>
        <w:tc>
          <w:tcPr>
            <w:tcW w:w="1809" w:type="dxa"/>
            <w:vMerge/>
            <w:shd w:val="clear" w:color="auto" w:fill="FFFFFF"/>
          </w:tcPr>
          <w:p w14:paraId="05CE503F"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6E92FB7"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3.7</w:t>
            </w:r>
          </w:p>
        </w:tc>
        <w:tc>
          <w:tcPr>
            <w:tcW w:w="6237" w:type="dxa"/>
            <w:shd w:val="clear" w:color="auto" w:fill="FFFFFF"/>
          </w:tcPr>
          <w:p w14:paraId="4AD86D7A" w14:textId="77777777" w:rsidR="000D7985" w:rsidRPr="00A37B7C" w:rsidRDefault="000D7985" w:rsidP="00C46C1F">
            <w:pPr>
              <w:shd w:val="clear" w:color="auto" w:fill="FFFFFF"/>
              <w:spacing w:after="0" w:line="240" w:lineRule="auto"/>
              <w:jc w:val="both"/>
              <w:rPr>
                <w:rFonts w:ascii="Times New Roman" w:eastAsia="Calibri" w:hAnsi="Times New Roman" w:cs="Calibri"/>
                <w:i/>
                <w:sz w:val="24"/>
                <w:szCs w:val="24"/>
              </w:rPr>
            </w:pPr>
            <w:r w:rsidRPr="00A37B7C">
              <w:rPr>
                <w:rFonts w:ascii="Times New Roman" w:eastAsia="Calibri" w:hAnsi="Times New Roman" w:cs="Calibri"/>
                <w:sz w:val="24"/>
                <w:szCs w:val="24"/>
              </w:rPr>
              <w:t>Организовывать продажи инфокоммуникационных систем и (или) их составляющих в новых каналах сбыта, в том числе с использованием цифровых и информационных технологий</w:t>
            </w:r>
          </w:p>
        </w:tc>
      </w:tr>
      <w:tr w:rsidR="000D7985" w:rsidRPr="00A37B7C" w14:paraId="00FEDF68" w14:textId="77777777" w:rsidTr="00C46C1F">
        <w:trPr>
          <w:trHeight w:val="395"/>
        </w:trPr>
        <w:tc>
          <w:tcPr>
            <w:tcW w:w="1809" w:type="dxa"/>
            <w:vMerge w:val="restart"/>
            <w:shd w:val="clear" w:color="auto" w:fill="FFFFFF"/>
          </w:tcPr>
          <w:p w14:paraId="71CF7CD8" w14:textId="77777777" w:rsidR="000D7985"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03.</w:t>
            </w:r>
            <w:r>
              <w:rPr>
                <w:rFonts w:ascii="Times New Roman" w:eastAsia="Calibri" w:hAnsi="Times New Roman" w:cs="Calibri"/>
                <w:sz w:val="24"/>
                <w:szCs w:val="24"/>
              </w:rPr>
              <w:t xml:space="preserve"> </w:t>
            </w:r>
          </w:p>
          <w:p w14:paraId="3FF550E5"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r>
              <w:rPr>
                <w:rFonts w:ascii="Times New Roman" w:eastAsia="Calibri" w:hAnsi="Times New Roman" w:cs="Calibri"/>
                <w:sz w:val="24"/>
                <w:szCs w:val="24"/>
              </w:rPr>
              <w:t>н.4.</w:t>
            </w:r>
            <w:r w:rsidRPr="00A37B7C">
              <w:rPr>
                <w:rFonts w:ascii="Times New Roman" w:eastAsia="Calibri" w:hAnsi="Times New Roman" w:cs="Calibri"/>
                <w:i/>
                <w:sz w:val="24"/>
                <w:szCs w:val="24"/>
              </w:rPr>
              <w:t xml:space="preserve"> </w:t>
            </w:r>
          </w:p>
        </w:tc>
        <w:tc>
          <w:tcPr>
            <w:tcW w:w="7797" w:type="dxa"/>
            <w:gridSpan w:val="2"/>
            <w:shd w:val="clear" w:color="auto" w:fill="FFFFFF"/>
          </w:tcPr>
          <w:p w14:paraId="412D46B8"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Вид деятельности 03</w:t>
            </w:r>
            <w:r>
              <w:t xml:space="preserve"> </w:t>
            </w:r>
            <w:r w:rsidRPr="009B4325">
              <w:rPr>
                <w:rFonts w:ascii="Times New Roman" w:eastAsia="Calibri" w:hAnsi="Times New Roman" w:cs="Calibri"/>
                <w:sz w:val="24"/>
                <w:szCs w:val="24"/>
              </w:rPr>
              <w:t>Организация и осуществление интернет-маркетинга (по выбору)</w:t>
            </w:r>
            <w:r>
              <w:rPr>
                <w:rFonts w:ascii="Times New Roman" w:eastAsia="Calibri" w:hAnsi="Times New Roman" w:cs="Calibri"/>
                <w:b/>
                <w:sz w:val="24"/>
                <w:szCs w:val="24"/>
              </w:rPr>
              <w:t xml:space="preserve"> </w:t>
            </w:r>
          </w:p>
        </w:tc>
      </w:tr>
      <w:tr w:rsidR="000D7985" w:rsidRPr="00A37B7C" w14:paraId="330E0D08" w14:textId="77777777" w:rsidTr="00C46C1F">
        <w:trPr>
          <w:trHeight w:val="395"/>
        </w:trPr>
        <w:tc>
          <w:tcPr>
            <w:tcW w:w="1809" w:type="dxa"/>
            <w:vMerge/>
            <w:shd w:val="clear" w:color="auto" w:fill="FFFFFF"/>
          </w:tcPr>
          <w:p w14:paraId="4CCD5519"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7C468263"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3.1</w:t>
            </w:r>
          </w:p>
        </w:tc>
        <w:tc>
          <w:tcPr>
            <w:tcW w:w="6237" w:type="dxa"/>
            <w:shd w:val="clear" w:color="auto" w:fill="FFFFFF"/>
          </w:tcPr>
          <w:p w14:paraId="38050142"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82100">
              <w:rPr>
                <w:rFonts w:ascii="Times New Roman" w:eastAsia="Calibri" w:hAnsi="Times New Roman" w:cs="Calibri"/>
                <w:sz w:val="24"/>
                <w:szCs w:val="24"/>
              </w:rPr>
              <w:t>Определять готовность веб-сайта к продвижению</w:t>
            </w:r>
          </w:p>
        </w:tc>
      </w:tr>
      <w:tr w:rsidR="000D7985" w:rsidRPr="00A37B7C" w14:paraId="12A77E6F" w14:textId="77777777" w:rsidTr="00C46C1F">
        <w:trPr>
          <w:trHeight w:val="395"/>
        </w:trPr>
        <w:tc>
          <w:tcPr>
            <w:tcW w:w="1809" w:type="dxa"/>
            <w:vMerge/>
            <w:shd w:val="clear" w:color="auto" w:fill="FFFFFF"/>
          </w:tcPr>
          <w:p w14:paraId="3D16AD6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A06CC17"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3.2</w:t>
            </w:r>
          </w:p>
        </w:tc>
        <w:tc>
          <w:tcPr>
            <w:tcW w:w="6237" w:type="dxa"/>
            <w:shd w:val="clear" w:color="auto" w:fill="FFFFFF"/>
          </w:tcPr>
          <w:p w14:paraId="61D0645F"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82100">
              <w:rPr>
                <w:rFonts w:ascii="Times New Roman" w:eastAsia="Calibri" w:hAnsi="Times New Roman" w:cs="Calibri"/>
                <w:sz w:val="24"/>
                <w:szCs w:val="24"/>
              </w:rPr>
              <w:t>Анализировать интернет-пространство, а также поведение пользователей при поиске необходимой информации в информационно- телекоммуникационной сети «Интернет</w:t>
            </w:r>
          </w:p>
        </w:tc>
      </w:tr>
      <w:tr w:rsidR="000D7985" w:rsidRPr="00A37B7C" w14:paraId="0F6DCF12" w14:textId="77777777" w:rsidTr="00C46C1F">
        <w:trPr>
          <w:trHeight w:val="395"/>
        </w:trPr>
        <w:tc>
          <w:tcPr>
            <w:tcW w:w="1809" w:type="dxa"/>
            <w:vMerge/>
            <w:shd w:val="clear" w:color="auto" w:fill="FFFFFF"/>
          </w:tcPr>
          <w:p w14:paraId="3EAA2DB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1A85A3D"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3.3</w:t>
            </w:r>
          </w:p>
        </w:tc>
        <w:tc>
          <w:tcPr>
            <w:tcW w:w="6237" w:type="dxa"/>
            <w:shd w:val="clear" w:color="auto" w:fill="FFFFFF"/>
          </w:tcPr>
          <w:p w14:paraId="529A95B3"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EF4379">
              <w:rPr>
                <w:rFonts w:ascii="Times New Roman" w:eastAsia="Calibri" w:hAnsi="Times New Roman" w:cs="Calibri"/>
                <w:sz w:val="24"/>
                <w:szCs w:val="24"/>
              </w:rPr>
              <w:t>Разрабатывать стратегии проведения контекстно-медийной и</w:t>
            </w:r>
            <w:r w:rsidRPr="00A82100">
              <w:rPr>
                <w:rFonts w:ascii="Times New Roman" w:eastAsia="Calibri" w:hAnsi="Times New Roman" w:cs="Calibri"/>
                <w:sz w:val="24"/>
                <w:szCs w:val="24"/>
              </w:rPr>
              <w:t xml:space="preserve"> медийной кампаний и их реализации в сети Интернет</w:t>
            </w:r>
          </w:p>
        </w:tc>
      </w:tr>
      <w:tr w:rsidR="000D7985" w:rsidRPr="00A37B7C" w14:paraId="4B9B3FD9" w14:textId="77777777" w:rsidTr="00C46C1F">
        <w:trPr>
          <w:trHeight w:val="395"/>
        </w:trPr>
        <w:tc>
          <w:tcPr>
            <w:tcW w:w="1809" w:type="dxa"/>
            <w:vMerge/>
            <w:shd w:val="clear" w:color="auto" w:fill="FFFFFF"/>
          </w:tcPr>
          <w:p w14:paraId="02AD8D41"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5710B46E"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3.4</w:t>
            </w:r>
          </w:p>
        </w:tc>
        <w:tc>
          <w:tcPr>
            <w:tcW w:w="6237" w:type="dxa"/>
            <w:shd w:val="clear" w:color="auto" w:fill="FFFFFF"/>
          </w:tcPr>
          <w:p w14:paraId="36E6B42F"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82100">
              <w:rPr>
                <w:rFonts w:ascii="Times New Roman" w:eastAsia="Calibri" w:hAnsi="Times New Roman" w:cs="Calibri"/>
                <w:sz w:val="24"/>
                <w:szCs w:val="24"/>
              </w:rPr>
              <w:t>Проводить рекламные кампании в социальных медиа для привлечения пользователей в интернет-сообщество;</w:t>
            </w:r>
          </w:p>
        </w:tc>
      </w:tr>
      <w:tr w:rsidR="000D7985" w:rsidRPr="00A37B7C" w14:paraId="34AB3017" w14:textId="77777777" w:rsidTr="00C46C1F">
        <w:trPr>
          <w:trHeight w:val="395"/>
        </w:trPr>
        <w:tc>
          <w:tcPr>
            <w:tcW w:w="1809" w:type="dxa"/>
            <w:vMerge/>
            <w:shd w:val="clear" w:color="auto" w:fill="FFFFFF"/>
          </w:tcPr>
          <w:p w14:paraId="1DED3A55"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30E381D5"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3.5</w:t>
            </w:r>
          </w:p>
        </w:tc>
        <w:tc>
          <w:tcPr>
            <w:tcW w:w="6237" w:type="dxa"/>
            <w:shd w:val="clear" w:color="auto" w:fill="FFFFFF"/>
          </w:tcPr>
          <w:p w14:paraId="22F88FA3"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A82100">
              <w:rPr>
                <w:rFonts w:ascii="Times New Roman" w:eastAsia="Calibri" w:hAnsi="Times New Roman" w:cs="Calibri"/>
                <w:sz w:val="24"/>
                <w:szCs w:val="24"/>
              </w:rPr>
              <w:t>Составлять технические задания в соответствии с требованиями заказчика</w:t>
            </w:r>
          </w:p>
        </w:tc>
      </w:tr>
      <w:tr w:rsidR="000D7985" w:rsidRPr="00A37B7C" w14:paraId="2BAA720D" w14:textId="77777777" w:rsidTr="00C46C1F">
        <w:trPr>
          <w:trHeight w:val="395"/>
        </w:trPr>
        <w:tc>
          <w:tcPr>
            <w:tcW w:w="1809" w:type="dxa"/>
            <w:vMerge/>
            <w:shd w:val="clear" w:color="auto" w:fill="FFFFFF"/>
          </w:tcPr>
          <w:p w14:paraId="2660ADF6"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65FE7468"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3.6</w:t>
            </w:r>
          </w:p>
        </w:tc>
        <w:tc>
          <w:tcPr>
            <w:tcW w:w="6237" w:type="dxa"/>
            <w:shd w:val="clear" w:color="auto" w:fill="FFFFFF"/>
          </w:tcPr>
          <w:p w14:paraId="6DC4A2E7" w14:textId="77777777" w:rsidR="000D7985" w:rsidRPr="00A82100" w:rsidRDefault="000D7985" w:rsidP="00C46C1F">
            <w:pPr>
              <w:shd w:val="clear" w:color="auto" w:fill="FFFFFF"/>
              <w:spacing w:after="0" w:line="240" w:lineRule="auto"/>
              <w:jc w:val="both"/>
              <w:rPr>
                <w:rFonts w:ascii="Times New Roman" w:eastAsia="Calibri" w:hAnsi="Times New Roman" w:cs="Calibri"/>
                <w:sz w:val="24"/>
                <w:szCs w:val="24"/>
              </w:rPr>
            </w:pPr>
            <w:r w:rsidRPr="00A82100">
              <w:rPr>
                <w:rFonts w:ascii="Times New Roman" w:eastAsia="Calibri" w:hAnsi="Times New Roman" w:cs="Calibri"/>
                <w:sz w:val="24"/>
                <w:szCs w:val="24"/>
              </w:rPr>
              <w:t>Проводить аналитические работы по реализации стратегий продвижения в информационно-телекоммуникационной сети «Интернет</w:t>
            </w:r>
          </w:p>
        </w:tc>
      </w:tr>
      <w:tr w:rsidR="000D7985" w:rsidRPr="00A37B7C" w14:paraId="45E95486" w14:textId="77777777" w:rsidTr="00C46C1F">
        <w:trPr>
          <w:trHeight w:val="395"/>
        </w:trPr>
        <w:tc>
          <w:tcPr>
            <w:tcW w:w="1809" w:type="dxa"/>
            <w:vMerge w:val="restart"/>
            <w:shd w:val="clear" w:color="auto" w:fill="FFFFFF"/>
          </w:tcPr>
          <w:p w14:paraId="44E6398F" w14:textId="77777777" w:rsidR="000D7985"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ВД 03.</w:t>
            </w:r>
            <w:r>
              <w:rPr>
                <w:rFonts w:ascii="Times New Roman" w:eastAsia="Calibri" w:hAnsi="Times New Roman" w:cs="Calibri"/>
                <w:sz w:val="24"/>
                <w:szCs w:val="24"/>
              </w:rPr>
              <w:t xml:space="preserve"> </w:t>
            </w:r>
          </w:p>
          <w:p w14:paraId="4F3AFED0" w14:textId="77777777" w:rsidR="000D7985" w:rsidRPr="00A37B7C" w:rsidRDefault="000D7985" w:rsidP="00C46C1F">
            <w:pPr>
              <w:widowControl w:val="0"/>
              <w:pBdr>
                <w:top w:val="nil"/>
                <w:left w:val="nil"/>
                <w:bottom w:val="nil"/>
                <w:right w:val="nil"/>
                <w:between w:val="nil"/>
              </w:pBdr>
              <w:spacing w:after="0" w:line="240" w:lineRule="auto"/>
              <w:jc w:val="center"/>
              <w:rPr>
                <w:rFonts w:ascii="Times New Roman" w:eastAsia="Calibri" w:hAnsi="Times New Roman" w:cs="Calibri"/>
                <w:i/>
                <w:sz w:val="24"/>
                <w:szCs w:val="24"/>
              </w:rPr>
            </w:pPr>
            <w:r>
              <w:rPr>
                <w:rFonts w:ascii="Times New Roman" w:eastAsia="Calibri" w:hAnsi="Times New Roman" w:cs="Calibri"/>
                <w:sz w:val="24"/>
                <w:szCs w:val="24"/>
              </w:rPr>
              <w:t>н.5.</w:t>
            </w:r>
            <w:r w:rsidRPr="00A37B7C">
              <w:rPr>
                <w:rFonts w:ascii="Times New Roman" w:eastAsia="Calibri" w:hAnsi="Times New Roman" w:cs="Calibri"/>
                <w:i/>
                <w:sz w:val="24"/>
                <w:szCs w:val="24"/>
              </w:rPr>
              <w:t xml:space="preserve"> </w:t>
            </w:r>
          </w:p>
        </w:tc>
        <w:tc>
          <w:tcPr>
            <w:tcW w:w="7797" w:type="dxa"/>
            <w:gridSpan w:val="2"/>
            <w:shd w:val="clear" w:color="auto" w:fill="FFFFFF"/>
          </w:tcPr>
          <w:p w14:paraId="254E3F91" w14:textId="77777777" w:rsidR="000D7985" w:rsidRPr="00A37B7C" w:rsidRDefault="000D7985" w:rsidP="00C46C1F">
            <w:pPr>
              <w:spacing w:after="0" w:line="240" w:lineRule="auto"/>
              <w:jc w:val="both"/>
              <w:rPr>
                <w:rFonts w:ascii="Times New Roman" w:eastAsia="Calibri" w:hAnsi="Times New Roman" w:cs="Calibri"/>
                <w:b/>
                <w:sz w:val="24"/>
                <w:szCs w:val="24"/>
              </w:rPr>
            </w:pPr>
            <w:r w:rsidRPr="00A37B7C">
              <w:rPr>
                <w:rFonts w:ascii="Times New Roman" w:eastAsia="Calibri" w:hAnsi="Times New Roman" w:cs="Calibri"/>
                <w:b/>
                <w:sz w:val="24"/>
                <w:szCs w:val="24"/>
              </w:rPr>
              <w:t>Вид деятельности 03</w:t>
            </w:r>
            <w:r>
              <w:t xml:space="preserve"> </w:t>
            </w:r>
            <w:r w:rsidRPr="00A82100">
              <w:rPr>
                <w:rFonts w:ascii="Times New Roman" w:eastAsia="Calibri" w:hAnsi="Times New Roman" w:cs="Calibri"/>
                <w:sz w:val="24"/>
                <w:szCs w:val="24"/>
              </w:rPr>
              <w:t>Организация и осуществление выставочной деятельности.(по выбор</w:t>
            </w:r>
            <w:r w:rsidRPr="00A37B7C">
              <w:rPr>
                <w:rFonts w:ascii="Times New Roman" w:eastAsia="Calibri" w:hAnsi="Times New Roman" w:cs="Calibri"/>
                <w:sz w:val="24"/>
                <w:szCs w:val="24"/>
              </w:rPr>
              <w:t>у)</w:t>
            </w:r>
          </w:p>
        </w:tc>
      </w:tr>
      <w:tr w:rsidR="000D7985" w:rsidRPr="00A37B7C" w14:paraId="1E1C1C25" w14:textId="77777777" w:rsidTr="00C46C1F">
        <w:trPr>
          <w:trHeight w:val="395"/>
        </w:trPr>
        <w:tc>
          <w:tcPr>
            <w:tcW w:w="1809" w:type="dxa"/>
            <w:vMerge/>
            <w:shd w:val="clear" w:color="auto" w:fill="FFFFFF"/>
          </w:tcPr>
          <w:p w14:paraId="235C7106"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2C68AC94"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3.1</w:t>
            </w:r>
          </w:p>
        </w:tc>
        <w:tc>
          <w:tcPr>
            <w:tcW w:w="6237" w:type="dxa"/>
            <w:shd w:val="clear" w:color="auto" w:fill="FFFFFF"/>
          </w:tcPr>
          <w:p w14:paraId="46B1627C"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877476">
              <w:rPr>
                <w:rFonts w:ascii="Times New Roman" w:eastAsia="Calibri" w:hAnsi="Times New Roman" w:cs="Calibri"/>
                <w:sz w:val="24"/>
                <w:szCs w:val="24"/>
              </w:rPr>
              <w:t>Осуществлять формирование, ведение клиентской базы, а также мероприятий деловой и дополнительной программы выставок и их актуализацию, в том числе с использованием цифровых и информационных технологий</w:t>
            </w:r>
          </w:p>
        </w:tc>
      </w:tr>
      <w:tr w:rsidR="000D7985" w:rsidRPr="00A37B7C" w14:paraId="7A231AED" w14:textId="77777777" w:rsidTr="00C46C1F">
        <w:trPr>
          <w:trHeight w:val="395"/>
        </w:trPr>
        <w:tc>
          <w:tcPr>
            <w:tcW w:w="1809" w:type="dxa"/>
            <w:vMerge/>
            <w:shd w:val="clear" w:color="auto" w:fill="FFFFFF"/>
          </w:tcPr>
          <w:p w14:paraId="37707CE7"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71746C0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3.2</w:t>
            </w:r>
          </w:p>
        </w:tc>
        <w:tc>
          <w:tcPr>
            <w:tcW w:w="6237" w:type="dxa"/>
            <w:shd w:val="clear" w:color="auto" w:fill="FFFFFF"/>
          </w:tcPr>
          <w:p w14:paraId="1A604426"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877476">
              <w:rPr>
                <w:rFonts w:ascii="Times New Roman" w:eastAsia="Calibri" w:hAnsi="Times New Roman" w:cs="Calibri"/>
                <w:sz w:val="24"/>
                <w:szCs w:val="24"/>
              </w:rPr>
              <w:t>Оформлять маркетинговые материалы о торгово-промышленных выставках</w:t>
            </w:r>
          </w:p>
        </w:tc>
      </w:tr>
      <w:tr w:rsidR="000D7985" w:rsidRPr="00A37B7C" w14:paraId="14FA6C9A" w14:textId="77777777" w:rsidTr="00C46C1F">
        <w:trPr>
          <w:trHeight w:val="395"/>
        </w:trPr>
        <w:tc>
          <w:tcPr>
            <w:tcW w:w="1809" w:type="dxa"/>
            <w:vMerge/>
            <w:shd w:val="clear" w:color="auto" w:fill="FFFFFF"/>
          </w:tcPr>
          <w:p w14:paraId="2FCCEDFC"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63D2A7FF"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3.3</w:t>
            </w:r>
          </w:p>
        </w:tc>
        <w:tc>
          <w:tcPr>
            <w:tcW w:w="6237" w:type="dxa"/>
            <w:shd w:val="clear" w:color="auto" w:fill="FFFFFF"/>
          </w:tcPr>
          <w:p w14:paraId="2383DE78"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877476">
              <w:rPr>
                <w:rFonts w:ascii="Times New Roman" w:eastAsia="Calibri" w:hAnsi="Times New Roman" w:cs="Calibri"/>
                <w:sz w:val="24"/>
                <w:szCs w:val="24"/>
              </w:rPr>
              <w:t>Оформлять заявочные и платежные документы участников торгово-промышленной выставки</w:t>
            </w:r>
          </w:p>
        </w:tc>
      </w:tr>
      <w:tr w:rsidR="000D7985" w:rsidRPr="00A37B7C" w14:paraId="75762A41" w14:textId="77777777" w:rsidTr="00C46C1F">
        <w:trPr>
          <w:trHeight w:val="395"/>
        </w:trPr>
        <w:tc>
          <w:tcPr>
            <w:tcW w:w="1809" w:type="dxa"/>
            <w:vMerge/>
            <w:shd w:val="clear" w:color="auto" w:fill="FFFFFF"/>
          </w:tcPr>
          <w:p w14:paraId="6624FC9A"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33FB83AD"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3.4</w:t>
            </w:r>
          </w:p>
        </w:tc>
        <w:tc>
          <w:tcPr>
            <w:tcW w:w="6237" w:type="dxa"/>
            <w:shd w:val="clear" w:color="auto" w:fill="FFFFFF"/>
          </w:tcPr>
          <w:p w14:paraId="52F7549F"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EF4379">
              <w:rPr>
                <w:rFonts w:ascii="Times New Roman" w:eastAsia="Calibri" w:hAnsi="Times New Roman" w:cs="Calibri"/>
                <w:sz w:val="24"/>
                <w:szCs w:val="24"/>
              </w:rPr>
              <w:t>Составлять аналитические отчеты о ходе реализации различных этапов организации торгово-промышленной выставки, в</w:t>
            </w:r>
            <w:r w:rsidRPr="00877476">
              <w:rPr>
                <w:rFonts w:ascii="Times New Roman" w:eastAsia="Calibri" w:hAnsi="Times New Roman" w:cs="Calibri"/>
                <w:sz w:val="24"/>
                <w:szCs w:val="24"/>
              </w:rPr>
              <w:t xml:space="preserve"> том числе с применением программных продуктов</w:t>
            </w:r>
          </w:p>
        </w:tc>
      </w:tr>
      <w:tr w:rsidR="000D7985" w:rsidRPr="00A37B7C" w14:paraId="7A755142" w14:textId="77777777" w:rsidTr="00C46C1F">
        <w:trPr>
          <w:trHeight w:val="395"/>
        </w:trPr>
        <w:tc>
          <w:tcPr>
            <w:tcW w:w="1809" w:type="dxa"/>
            <w:vMerge/>
            <w:shd w:val="clear" w:color="auto" w:fill="FFFFFF"/>
          </w:tcPr>
          <w:p w14:paraId="513FFF4A"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1F31A781"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3.5</w:t>
            </w:r>
          </w:p>
        </w:tc>
        <w:tc>
          <w:tcPr>
            <w:tcW w:w="6237" w:type="dxa"/>
            <w:shd w:val="clear" w:color="auto" w:fill="FFFFFF"/>
          </w:tcPr>
          <w:p w14:paraId="4EF3CFBC" w14:textId="77777777" w:rsidR="000D7985" w:rsidRPr="00A37B7C" w:rsidRDefault="000D7985" w:rsidP="00C46C1F">
            <w:pPr>
              <w:shd w:val="clear" w:color="auto" w:fill="FFFFFF"/>
              <w:spacing w:after="0" w:line="240" w:lineRule="auto"/>
              <w:jc w:val="both"/>
              <w:rPr>
                <w:rFonts w:ascii="Times New Roman" w:eastAsia="Calibri" w:hAnsi="Times New Roman" w:cs="Calibri"/>
                <w:sz w:val="24"/>
                <w:szCs w:val="24"/>
              </w:rPr>
            </w:pPr>
            <w:r w:rsidRPr="00877476">
              <w:rPr>
                <w:rFonts w:ascii="Times New Roman" w:eastAsia="Calibri" w:hAnsi="Times New Roman" w:cs="Calibri"/>
                <w:sz w:val="24"/>
                <w:szCs w:val="24"/>
              </w:rPr>
              <w:t>Организовывать проведение торгово-промышленной выставки в соответствии с заявленной программой и соглашениями с соблюдением требований нормативных правовых актов в сфере безопасности жизнедеятельности, экологии и здравоохранения</w:t>
            </w:r>
          </w:p>
        </w:tc>
      </w:tr>
      <w:tr w:rsidR="000D7985" w:rsidRPr="00A37B7C" w14:paraId="18340516" w14:textId="77777777" w:rsidTr="00C46C1F">
        <w:trPr>
          <w:trHeight w:val="395"/>
        </w:trPr>
        <w:tc>
          <w:tcPr>
            <w:tcW w:w="1809" w:type="dxa"/>
            <w:vMerge/>
            <w:shd w:val="clear" w:color="auto" w:fill="FFFFFF"/>
          </w:tcPr>
          <w:p w14:paraId="01BB5BBF"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0BBB7127"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3.6</w:t>
            </w:r>
          </w:p>
        </w:tc>
        <w:tc>
          <w:tcPr>
            <w:tcW w:w="6237" w:type="dxa"/>
            <w:shd w:val="clear" w:color="auto" w:fill="FFFFFF"/>
          </w:tcPr>
          <w:p w14:paraId="30F09294" w14:textId="77777777" w:rsidR="000D7985" w:rsidRPr="00877476" w:rsidRDefault="000D7985" w:rsidP="00C46C1F">
            <w:pPr>
              <w:shd w:val="clear" w:color="auto" w:fill="FFFFFF"/>
              <w:spacing w:after="0" w:line="240" w:lineRule="auto"/>
              <w:jc w:val="both"/>
              <w:rPr>
                <w:rFonts w:ascii="Times New Roman" w:eastAsia="Calibri" w:hAnsi="Times New Roman" w:cs="Calibri"/>
                <w:sz w:val="24"/>
                <w:szCs w:val="24"/>
              </w:rPr>
            </w:pPr>
            <w:r w:rsidRPr="00877476">
              <w:rPr>
                <w:rFonts w:ascii="Times New Roman" w:eastAsia="Calibri" w:hAnsi="Times New Roman" w:cs="Calibri"/>
                <w:sz w:val="24"/>
                <w:szCs w:val="24"/>
              </w:rPr>
              <w:t>Осуществлять контроль исполнения клиентами обязательств по оплате участия в торгово-промышленной выставке</w:t>
            </w:r>
          </w:p>
        </w:tc>
      </w:tr>
      <w:tr w:rsidR="000D7985" w:rsidRPr="00A37B7C" w14:paraId="7B74FBC2" w14:textId="77777777" w:rsidTr="00C46C1F">
        <w:trPr>
          <w:trHeight w:val="395"/>
        </w:trPr>
        <w:tc>
          <w:tcPr>
            <w:tcW w:w="1809" w:type="dxa"/>
            <w:vMerge/>
            <w:shd w:val="clear" w:color="auto" w:fill="FFFFFF"/>
          </w:tcPr>
          <w:p w14:paraId="1EB3D29B" w14:textId="77777777" w:rsidR="000D7985" w:rsidRPr="00A37B7C" w:rsidRDefault="000D7985" w:rsidP="00C46C1F">
            <w:pPr>
              <w:widowControl w:val="0"/>
              <w:pBdr>
                <w:top w:val="nil"/>
                <w:left w:val="nil"/>
                <w:bottom w:val="nil"/>
                <w:right w:val="nil"/>
                <w:between w:val="nil"/>
              </w:pBdr>
              <w:spacing w:after="0" w:line="240" w:lineRule="auto"/>
              <w:rPr>
                <w:rFonts w:ascii="Times New Roman" w:eastAsia="Calibri" w:hAnsi="Times New Roman" w:cs="Calibri"/>
                <w:i/>
                <w:sz w:val="24"/>
                <w:szCs w:val="24"/>
              </w:rPr>
            </w:pPr>
          </w:p>
        </w:tc>
        <w:tc>
          <w:tcPr>
            <w:tcW w:w="1560" w:type="dxa"/>
            <w:shd w:val="clear" w:color="auto" w:fill="FFFFFF"/>
          </w:tcPr>
          <w:p w14:paraId="73A34994" w14:textId="77777777" w:rsidR="000D7985" w:rsidRPr="00A37B7C" w:rsidRDefault="000D7985" w:rsidP="00C46C1F">
            <w:pPr>
              <w:spacing w:after="0" w:line="240" w:lineRule="auto"/>
              <w:jc w:val="center"/>
              <w:rPr>
                <w:rFonts w:ascii="Times New Roman" w:eastAsia="Calibri" w:hAnsi="Times New Roman" w:cs="Calibri"/>
                <w:sz w:val="24"/>
                <w:szCs w:val="24"/>
              </w:rPr>
            </w:pPr>
            <w:r w:rsidRPr="00A37B7C">
              <w:rPr>
                <w:rFonts w:ascii="Times New Roman" w:eastAsia="Calibri" w:hAnsi="Times New Roman" w:cs="Calibri"/>
                <w:sz w:val="24"/>
                <w:szCs w:val="24"/>
              </w:rPr>
              <w:t>ПК 3.7</w:t>
            </w:r>
          </w:p>
        </w:tc>
        <w:tc>
          <w:tcPr>
            <w:tcW w:w="6237" w:type="dxa"/>
            <w:shd w:val="clear" w:color="auto" w:fill="FFFFFF"/>
          </w:tcPr>
          <w:p w14:paraId="5A4A9CFA" w14:textId="77777777" w:rsidR="000D7985" w:rsidRPr="00877476" w:rsidRDefault="000D7985" w:rsidP="00C46C1F">
            <w:pPr>
              <w:shd w:val="clear" w:color="auto" w:fill="FFFFFF"/>
              <w:spacing w:after="0" w:line="240" w:lineRule="auto"/>
              <w:jc w:val="both"/>
              <w:rPr>
                <w:rFonts w:ascii="Times New Roman" w:eastAsia="Calibri" w:hAnsi="Times New Roman" w:cs="Calibri"/>
                <w:sz w:val="24"/>
                <w:szCs w:val="24"/>
              </w:rPr>
            </w:pPr>
            <w:r w:rsidRPr="00877476">
              <w:rPr>
                <w:rFonts w:ascii="Times New Roman" w:eastAsia="Calibri" w:hAnsi="Times New Roman" w:cs="Calibri"/>
                <w:sz w:val="24"/>
                <w:szCs w:val="24"/>
              </w:rPr>
              <w:t>Консультировать участников торгово-промышленной выставки по вопросам оптимальной организации их участия</w:t>
            </w:r>
          </w:p>
        </w:tc>
      </w:tr>
    </w:tbl>
    <w:p w14:paraId="51EB329E" w14:textId="77777777" w:rsidR="000D7985" w:rsidRPr="00A37B7C" w:rsidRDefault="000D7985" w:rsidP="000D7985">
      <w:pPr>
        <w:suppressAutoHyphens/>
        <w:spacing w:after="0" w:line="240" w:lineRule="auto"/>
        <w:jc w:val="both"/>
        <w:rPr>
          <w:rFonts w:ascii="Times New Roman" w:hAnsi="Times New Roman"/>
          <w:iCs/>
          <w:sz w:val="24"/>
          <w:szCs w:val="24"/>
          <w:lang w:eastAsia="zh-CN"/>
        </w:rPr>
      </w:pPr>
    </w:p>
    <w:p w14:paraId="4701BC07" w14:textId="77777777" w:rsidR="000D7985" w:rsidRPr="00A37B7C" w:rsidRDefault="000D7985" w:rsidP="000D7985">
      <w:pPr>
        <w:suppressAutoHyphens/>
        <w:spacing w:after="0"/>
        <w:ind w:firstLine="709"/>
        <w:jc w:val="both"/>
        <w:rPr>
          <w:rFonts w:ascii="Times New Roman" w:hAnsi="Times New Roman"/>
          <w:iCs/>
          <w:sz w:val="24"/>
          <w:szCs w:val="24"/>
          <w:lang w:eastAsia="zh-CN"/>
        </w:rPr>
      </w:pPr>
      <w:r w:rsidRPr="00A37B7C">
        <w:rPr>
          <w:rFonts w:ascii="Times New Roman" w:hAnsi="Times New Roman"/>
          <w:iCs/>
          <w:sz w:val="24"/>
          <w:szCs w:val="24"/>
          <w:lang w:eastAsia="zh-CN"/>
        </w:rPr>
        <w:t>Для выпускников из числа лиц с ограниченными возможностями здоровья 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28973036" w14:textId="77777777" w:rsidR="000D7985" w:rsidRPr="00A37B7C" w:rsidRDefault="000D7985" w:rsidP="000D7985">
      <w:pPr>
        <w:suppressAutoHyphens/>
        <w:spacing w:after="0"/>
        <w:ind w:firstLine="709"/>
        <w:jc w:val="both"/>
        <w:rPr>
          <w:rFonts w:ascii="Times New Roman" w:hAnsi="Times New Roman"/>
          <w:sz w:val="24"/>
          <w:szCs w:val="24"/>
          <w:lang w:eastAsia="zh-CN"/>
        </w:rPr>
      </w:pPr>
      <w:r w:rsidRPr="00A37B7C">
        <w:rPr>
          <w:rFonts w:ascii="Times New Roman" w:hAnsi="Times New Roman"/>
          <w:iCs/>
          <w:sz w:val="24"/>
          <w:szCs w:val="24"/>
          <w:lang w:eastAsia="zh-CN"/>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4B214F06" w14:textId="77777777" w:rsidR="000D7985" w:rsidRPr="00A37B7C" w:rsidRDefault="000D7985" w:rsidP="000D7985">
      <w:pPr>
        <w:suppressAutoHyphens/>
        <w:spacing w:after="0"/>
        <w:ind w:firstLine="709"/>
        <w:jc w:val="both"/>
        <w:rPr>
          <w:rFonts w:ascii="Times New Roman" w:hAnsi="Times New Roman"/>
          <w:iCs/>
          <w:sz w:val="24"/>
          <w:szCs w:val="24"/>
          <w:lang w:eastAsia="zh-CN"/>
        </w:rPr>
      </w:pPr>
      <w:r w:rsidRPr="00A37B7C">
        <w:rPr>
          <w:rFonts w:ascii="Times New Roman" w:hAnsi="Times New Roman"/>
          <w:iCs/>
          <w:sz w:val="24"/>
          <w:szCs w:val="24"/>
          <w:lang w:eastAsia="zh-CN"/>
        </w:rPr>
        <w:t xml:space="preserve">Длительность проведения государственной итоговой аттестации по основной профессиональной образовательной программе по </w:t>
      </w:r>
      <w:r w:rsidRPr="00A37B7C">
        <w:rPr>
          <w:rFonts w:ascii="Times New Roman" w:hAnsi="Times New Roman"/>
          <w:sz w:val="24"/>
          <w:szCs w:val="24"/>
          <w:lang w:eastAsia="zh-CN"/>
        </w:rPr>
        <w:t>специальности 38.02.08 Торговое дело</w:t>
      </w:r>
      <w:r w:rsidRPr="00A37B7C">
        <w:rPr>
          <w:rFonts w:ascii="Times New Roman" w:hAnsi="Times New Roman"/>
          <w:i/>
          <w:iCs/>
          <w:sz w:val="24"/>
          <w:szCs w:val="24"/>
          <w:lang w:eastAsia="zh-CN"/>
        </w:rPr>
        <w:t xml:space="preserve"> </w:t>
      </w:r>
      <w:r w:rsidRPr="00A37B7C">
        <w:rPr>
          <w:rFonts w:ascii="Times New Roman" w:hAnsi="Times New Roman"/>
          <w:iCs/>
          <w:sz w:val="24"/>
          <w:szCs w:val="24"/>
          <w:lang w:eastAsia="zh-CN"/>
        </w:rPr>
        <w:lastRenderedPageBreak/>
        <w:t>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специальности 38.02.08 Торговое дело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57E176FD" w14:textId="77777777" w:rsidR="000D7985" w:rsidRPr="00A37B7C" w:rsidRDefault="000D7985" w:rsidP="000D7985">
      <w:pPr>
        <w:pBdr>
          <w:top w:val="nil"/>
          <w:left w:val="nil"/>
          <w:bottom w:val="nil"/>
          <w:right w:val="nil"/>
          <w:between w:val="nil"/>
        </w:pBdr>
        <w:tabs>
          <w:tab w:val="left" w:pos="681"/>
        </w:tabs>
        <w:spacing w:after="0"/>
        <w:rPr>
          <w:rFonts w:ascii="Times New Roman" w:hAnsi="Times New Roman"/>
          <w:b/>
          <w:sz w:val="24"/>
          <w:szCs w:val="24"/>
        </w:rPr>
      </w:pPr>
    </w:p>
    <w:p w14:paraId="7F9EB1A1" w14:textId="77777777" w:rsidR="000D7985" w:rsidRPr="00A37B7C" w:rsidRDefault="000D7985" w:rsidP="000D7985">
      <w:pPr>
        <w:tabs>
          <w:tab w:val="left" w:pos="681"/>
        </w:tabs>
        <w:suppressAutoHyphens/>
        <w:spacing w:after="0"/>
        <w:jc w:val="center"/>
        <w:rPr>
          <w:rFonts w:ascii="Times New Roman" w:hAnsi="Times New Roman"/>
          <w:sz w:val="24"/>
          <w:szCs w:val="24"/>
          <w:lang w:eastAsia="zh-CN"/>
        </w:rPr>
      </w:pPr>
      <w:r w:rsidRPr="00A37B7C">
        <w:rPr>
          <w:rFonts w:ascii="Times New Roman" w:hAnsi="Times New Roman"/>
          <w:b/>
          <w:sz w:val="24"/>
          <w:szCs w:val="24"/>
          <w:shd w:val="clear" w:color="auto" w:fill="FFFFFF"/>
          <w:lang w:eastAsia="zh-CN"/>
        </w:rPr>
        <w:t>2. СТРУКТУРА ПРОЦЕДУР ДЭ И ПОРЯДОК ПРОВЕДЕНИЯ</w:t>
      </w:r>
    </w:p>
    <w:p w14:paraId="06117902" w14:textId="77777777" w:rsidR="000D7985" w:rsidRPr="00A37B7C" w:rsidRDefault="000D7985" w:rsidP="000D7985">
      <w:pPr>
        <w:suppressAutoHyphens/>
        <w:spacing w:after="0"/>
        <w:jc w:val="both"/>
        <w:rPr>
          <w:rFonts w:ascii="Times New Roman" w:hAnsi="Times New Roman"/>
          <w:b/>
          <w:sz w:val="24"/>
          <w:szCs w:val="24"/>
          <w:shd w:val="clear" w:color="auto" w:fill="FFFFFF"/>
          <w:lang w:eastAsia="zh-CN"/>
        </w:rPr>
      </w:pPr>
    </w:p>
    <w:p w14:paraId="675BFD98" w14:textId="77777777" w:rsidR="000D7985" w:rsidRPr="00A37B7C" w:rsidRDefault="000D7985" w:rsidP="000D7985">
      <w:pPr>
        <w:suppressAutoHyphens/>
        <w:spacing w:after="0"/>
        <w:ind w:firstLine="709"/>
        <w:jc w:val="both"/>
        <w:rPr>
          <w:rFonts w:ascii="Times New Roman" w:hAnsi="Times New Roman"/>
          <w:sz w:val="24"/>
          <w:szCs w:val="24"/>
          <w:lang w:eastAsia="zh-CN"/>
        </w:rPr>
      </w:pPr>
      <w:r w:rsidRPr="00A37B7C">
        <w:rPr>
          <w:rFonts w:ascii="Times New Roman" w:hAnsi="Times New Roman"/>
          <w:b/>
          <w:sz w:val="24"/>
          <w:szCs w:val="24"/>
          <w:shd w:val="clear" w:color="auto" w:fill="FFFFFF"/>
          <w:lang w:eastAsia="zh-CN"/>
        </w:rPr>
        <w:t>2.1. Описание структуры задания для процедуры ГИА в форме ДЭ</w:t>
      </w:r>
    </w:p>
    <w:p w14:paraId="4F1C8F14" w14:textId="77777777" w:rsidR="000D7985" w:rsidRPr="00A37B7C" w:rsidRDefault="000D7985" w:rsidP="000D7985">
      <w:pPr>
        <w:suppressAutoHyphens/>
        <w:spacing w:after="0"/>
        <w:ind w:firstLine="709"/>
        <w:jc w:val="both"/>
        <w:rPr>
          <w:rFonts w:ascii="Times New Roman" w:hAnsi="Times New Roman"/>
          <w:sz w:val="24"/>
          <w:szCs w:val="24"/>
          <w:shd w:val="clear" w:color="auto" w:fill="FFFFFF"/>
          <w:lang w:eastAsia="zh-CN"/>
        </w:rPr>
      </w:pPr>
      <w:r w:rsidRPr="00A37B7C">
        <w:rPr>
          <w:rFonts w:ascii="Times New Roman" w:hAnsi="Times New Roman"/>
          <w:sz w:val="24"/>
          <w:szCs w:val="24"/>
          <w:shd w:val="clear" w:color="auto" w:fill="FFFFFF"/>
          <w:lang w:eastAsia="zh-CN"/>
        </w:rPr>
        <w:t xml:space="preserve">Для выпускников, осваивающих ППССЗ, государственная итоговая аттестация в соответствии с ФГОС СПО проводится в форме демонстрационного экзамена и защиты дипломного проекта (работы). </w:t>
      </w:r>
    </w:p>
    <w:p w14:paraId="15A9CA76" w14:textId="77777777" w:rsidR="000D7985" w:rsidRPr="00A37B7C" w:rsidRDefault="000D7985" w:rsidP="000D7985">
      <w:pPr>
        <w:spacing w:after="0"/>
        <w:ind w:firstLine="709"/>
        <w:jc w:val="both"/>
        <w:rPr>
          <w:rFonts w:ascii="Times New Roman" w:hAnsi="Times New Roman"/>
          <w:sz w:val="24"/>
          <w:szCs w:val="20"/>
        </w:rPr>
      </w:pPr>
      <w:r w:rsidRPr="00A37B7C">
        <w:rPr>
          <w:rFonts w:ascii="Times New Roman" w:hAnsi="Times New Roman"/>
          <w:sz w:val="24"/>
          <w:szCs w:val="20"/>
        </w:rPr>
        <w:t>Демонстрационный экзамен (далее – ДЭ)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компетенций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2DC8BC54" w14:textId="77777777" w:rsidR="000D7985" w:rsidRPr="00A37B7C" w:rsidRDefault="000D7985" w:rsidP="000D7985">
      <w:pPr>
        <w:spacing w:after="0"/>
        <w:ind w:firstLine="709"/>
        <w:jc w:val="both"/>
        <w:rPr>
          <w:rFonts w:ascii="Times New Roman" w:hAnsi="Times New Roman"/>
          <w:sz w:val="24"/>
          <w:szCs w:val="20"/>
        </w:rPr>
      </w:pPr>
      <w:r w:rsidRPr="00A37B7C">
        <w:rPr>
          <w:rFonts w:ascii="Times New Roman" w:hAnsi="Times New Roman"/>
          <w:sz w:val="24"/>
          <w:szCs w:val="20"/>
        </w:rPr>
        <w:t>Демонстрационный экзамен проводится по двум уровням:</w:t>
      </w:r>
    </w:p>
    <w:p w14:paraId="08EDA37B" w14:textId="77777777" w:rsidR="000D7985" w:rsidRPr="00A37B7C" w:rsidRDefault="000D7985" w:rsidP="00095D42">
      <w:pPr>
        <w:numPr>
          <w:ilvl w:val="0"/>
          <w:numId w:val="81"/>
        </w:numPr>
        <w:spacing w:after="0" w:line="276" w:lineRule="auto"/>
        <w:ind w:left="0" w:firstLine="709"/>
        <w:jc w:val="both"/>
        <w:rPr>
          <w:rFonts w:ascii="Times New Roman" w:hAnsi="Times New Roman"/>
          <w:sz w:val="24"/>
          <w:szCs w:val="20"/>
        </w:rPr>
      </w:pPr>
      <w:r w:rsidRPr="00A37B7C">
        <w:rPr>
          <w:rFonts w:ascii="Times New Roman" w:hAnsi="Times New Roman"/>
          <w:sz w:val="24"/>
          <w:szCs w:val="20"/>
        </w:rPr>
        <w:t>базовый уровень;</w:t>
      </w:r>
    </w:p>
    <w:p w14:paraId="1FA56BAB" w14:textId="77777777" w:rsidR="000D7985" w:rsidRPr="00A37B7C" w:rsidRDefault="000D7985" w:rsidP="00095D42">
      <w:pPr>
        <w:numPr>
          <w:ilvl w:val="0"/>
          <w:numId w:val="81"/>
        </w:numPr>
        <w:spacing w:after="0" w:line="276" w:lineRule="auto"/>
        <w:ind w:left="0" w:firstLine="709"/>
        <w:jc w:val="both"/>
        <w:rPr>
          <w:rFonts w:ascii="Times New Roman" w:hAnsi="Times New Roman"/>
          <w:sz w:val="24"/>
          <w:szCs w:val="20"/>
        </w:rPr>
      </w:pPr>
      <w:r w:rsidRPr="00A37B7C">
        <w:rPr>
          <w:rFonts w:ascii="Times New Roman" w:hAnsi="Times New Roman"/>
          <w:sz w:val="24"/>
          <w:szCs w:val="20"/>
        </w:rPr>
        <w:t>профильный уровень.</w:t>
      </w:r>
    </w:p>
    <w:p w14:paraId="28204BA0" w14:textId="77777777" w:rsidR="000D7985" w:rsidRPr="00A37B7C" w:rsidRDefault="000D7985" w:rsidP="000D7985">
      <w:pPr>
        <w:spacing w:after="0"/>
        <w:ind w:firstLine="709"/>
        <w:jc w:val="both"/>
        <w:rPr>
          <w:rFonts w:ascii="Times New Roman" w:hAnsi="Times New Roman"/>
          <w:sz w:val="24"/>
          <w:szCs w:val="20"/>
        </w:rPr>
      </w:pPr>
      <w:r w:rsidRPr="00A37B7C">
        <w:rPr>
          <w:rFonts w:ascii="Times New Roman" w:hAnsi="Times New Roman"/>
          <w:sz w:val="24"/>
          <w:szCs w:val="20"/>
        </w:rPr>
        <w:t>Демонстрационный экзамен базового уровня проводится на базе образовательной организации (или другой организации на основании договора о сетевой форме реализации образовательных программ) на основе требований к результатам освоения образовательных программ среднего профессионального образования, установленных ФГОС СПО, с учетом выбранного КОД.</w:t>
      </w:r>
    </w:p>
    <w:p w14:paraId="7A01FE0E" w14:textId="77777777" w:rsidR="000D7985" w:rsidRPr="00A37B7C" w:rsidRDefault="000D7985" w:rsidP="000D7985">
      <w:pPr>
        <w:spacing w:after="0"/>
        <w:ind w:firstLine="709"/>
        <w:jc w:val="both"/>
        <w:rPr>
          <w:rFonts w:ascii="Times New Roman" w:hAnsi="Times New Roman"/>
          <w:sz w:val="24"/>
          <w:szCs w:val="24"/>
        </w:rPr>
      </w:pPr>
      <w:r w:rsidRPr="00A37B7C">
        <w:rPr>
          <w:rFonts w:ascii="Times New Roman" w:hAnsi="Times New Roman"/>
          <w:sz w:val="24"/>
          <w:szCs w:val="20"/>
        </w:rPr>
        <w:t>Демонстрационный экзамен профильного уровня проводится по решению образовательной организации на основании заявлений выпускников, основывается на требованиях ФГОС СПО, с учетом квалификационных требований, заявленных организациями-работодателями, заинтересованными в подготовке кадров соответствующей квалификации, и проводится в центре проведения демонстрационного экзамена (в образовательной организации или на площадке организации-работодателя).</w:t>
      </w:r>
      <w:r w:rsidRPr="00A37B7C">
        <w:rPr>
          <w:rFonts w:ascii="Arial" w:hAnsi="Arial" w:cs="Arial"/>
          <w:sz w:val="30"/>
          <w:szCs w:val="30"/>
        </w:rPr>
        <w:t xml:space="preserve"> </w:t>
      </w:r>
    </w:p>
    <w:p w14:paraId="397C637C" w14:textId="77777777" w:rsidR="000D7985" w:rsidRPr="00A37B7C" w:rsidRDefault="000D7985" w:rsidP="000D7985">
      <w:pPr>
        <w:spacing w:after="0"/>
        <w:ind w:firstLine="709"/>
        <w:jc w:val="both"/>
        <w:rPr>
          <w:rFonts w:ascii="Times New Roman" w:hAnsi="Times New Roman"/>
          <w:sz w:val="24"/>
          <w:szCs w:val="20"/>
        </w:rPr>
      </w:pPr>
      <w:r w:rsidRPr="00A37B7C">
        <w:rPr>
          <w:rFonts w:ascii="Times New Roman" w:hAnsi="Times New Roman"/>
          <w:sz w:val="24"/>
          <w:szCs w:val="20"/>
        </w:rPr>
        <w:t>При необходимости организации и проведения демонстрационного экзамена в дистанционном формате образовательная организация руководствуется действующими нормативными правовыми актами в сфере образования Российской Федерации. Образовательные организации самостоятельны в принятии решения о проведении демонстрационного экзамена в рамках государственной итоговой аттестации в дистанционном формате. В случае принятия решения о проведении ДЭ в дистанционном формате образовательная организация в своих локальных и/или распорядительных актах, касающихся организации и проведения государственной итоговой аттестации, предусматривает положения в части организации и проведения ДЭ в дистанционном формате.</w:t>
      </w:r>
    </w:p>
    <w:p w14:paraId="74016462" w14:textId="77777777" w:rsidR="000D7985" w:rsidRPr="00A37B7C" w:rsidRDefault="000D7985" w:rsidP="000D7985">
      <w:pPr>
        <w:suppressAutoHyphens/>
        <w:spacing w:after="0"/>
        <w:ind w:firstLine="709"/>
        <w:jc w:val="both"/>
        <w:rPr>
          <w:lang w:eastAsia="zh-CN"/>
        </w:rPr>
      </w:pPr>
      <w:r w:rsidRPr="00A37B7C">
        <w:rPr>
          <w:rFonts w:ascii="Times New Roman" w:hAnsi="Times New Roman"/>
          <w:sz w:val="24"/>
          <w:szCs w:val="24"/>
          <w:lang w:eastAsia="zh-CN"/>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747509B8" w14:textId="77777777" w:rsidR="000D7985" w:rsidRPr="00A37B7C" w:rsidRDefault="000D7985" w:rsidP="000D7985">
      <w:pPr>
        <w:suppressAutoHyphens/>
        <w:spacing w:after="0"/>
        <w:ind w:firstLine="709"/>
        <w:jc w:val="both"/>
        <w:rPr>
          <w:rFonts w:ascii="Times New Roman" w:hAnsi="Times New Roman"/>
          <w:iCs/>
          <w:sz w:val="24"/>
          <w:szCs w:val="24"/>
          <w:shd w:val="clear" w:color="auto" w:fill="FFFFFF"/>
          <w:lang w:eastAsia="zh-CN"/>
        </w:rPr>
      </w:pPr>
      <w:r w:rsidRPr="00A37B7C">
        <w:rPr>
          <w:rFonts w:ascii="Times New Roman" w:hAnsi="Times New Roman"/>
          <w:sz w:val="24"/>
          <w:szCs w:val="24"/>
        </w:rPr>
        <w:lastRenderedPageBreak/>
        <w:t xml:space="preserve">Для выпускников, освоивших </w:t>
      </w:r>
      <w:r w:rsidRPr="00A37B7C">
        <w:rPr>
          <w:rFonts w:ascii="Times New Roman" w:hAnsi="Times New Roman"/>
          <w:sz w:val="24"/>
          <w:szCs w:val="24"/>
          <w:lang w:eastAsia="zh-CN"/>
        </w:rPr>
        <w:t xml:space="preserve">образовательные программы среднего профессионального образования, </w:t>
      </w:r>
      <w:r w:rsidRPr="00A37B7C">
        <w:rPr>
          <w:rFonts w:ascii="Times New Roman" w:hAnsi="Times New Roman"/>
          <w:sz w:val="24"/>
          <w:szCs w:val="24"/>
        </w:rPr>
        <w:t xml:space="preserve">проводится </w:t>
      </w:r>
      <w:r w:rsidRPr="00A37B7C">
        <w:rPr>
          <w:rFonts w:ascii="Times New Roman" w:hAnsi="Times New Roman"/>
          <w:sz w:val="24"/>
          <w:szCs w:val="24"/>
          <w:lang w:eastAsia="zh-CN"/>
        </w:rPr>
        <w:t>демонстрационный экзамен</w:t>
      </w:r>
      <w:r w:rsidRPr="00A37B7C">
        <w:rPr>
          <w:rFonts w:ascii="Times New Roman" w:hAnsi="Times New Roman"/>
          <w:sz w:val="24"/>
          <w:szCs w:val="24"/>
        </w:rPr>
        <w:t xml:space="preserve"> с</w:t>
      </w:r>
      <w:r w:rsidRPr="00A37B7C">
        <w:rPr>
          <w:rFonts w:ascii="Times New Roman" w:hAnsi="Times New Roman"/>
          <w:iCs/>
          <w:sz w:val="24"/>
          <w:szCs w:val="24"/>
          <w:shd w:val="clear" w:color="auto" w:fill="FFFFFF"/>
          <w:lang w:eastAsia="zh-CN"/>
        </w:rPr>
        <w:t xml:space="preserve"> использованием </w:t>
      </w:r>
      <w:r w:rsidRPr="00A37B7C">
        <w:rPr>
          <w:rFonts w:ascii="Times New Roman" w:hAnsi="Times New Roman"/>
          <w:sz w:val="24"/>
          <w:szCs w:val="24"/>
          <w:lang w:eastAsia="zh-CN"/>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A37B7C">
        <w:rPr>
          <w:rFonts w:ascii="Times New Roman" w:hAnsi="Times New Roman"/>
          <w:iCs/>
          <w:sz w:val="24"/>
          <w:szCs w:val="24"/>
          <w:shd w:val="clear" w:color="auto" w:fill="FFFFFF"/>
          <w:lang w:eastAsia="zh-CN"/>
        </w:rPr>
        <w:t>.</w:t>
      </w:r>
    </w:p>
    <w:p w14:paraId="4902DD71" w14:textId="77777777" w:rsidR="000D7985" w:rsidRPr="00A37B7C" w:rsidRDefault="000D7985" w:rsidP="000D7985">
      <w:pPr>
        <w:suppressAutoHyphens/>
        <w:spacing w:after="0"/>
        <w:ind w:firstLine="709"/>
        <w:jc w:val="both"/>
        <w:rPr>
          <w:rFonts w:ascii="Times New Roman" w:hAnsi="Times New Roman"/>
          <w:sz w:val="24"/>
          <w:szCs w:val="20"/>
        </w:rPr>
      </w:pPr>
      <w:r w:rsidRPr="00A37B7C">
        <w:rPr>
          <w:rFonts w:ascii="Times New Roman" w:hAnsi="Times New Roman"/>
          <w:sz w:val="24"/>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0DF60CCC" w14:textId="77777777" w:rsidR="000D7985" w:rsidRPr="00A37B7C" w:rsidRDefault="000D7985" w:rsidP="000D7985">
      <w:pPr>
        <w:suppressAutoHyphens/>
        <w:spacing w:after="0"/>
        <w:ind w:firstLine="709"/>
        <w:jc w:val="both"/>
        <w:rPr>
          <w:rFonts w:ascii="Times New Roman" w:eastAsia="Calibri" w:hAnsi="Times New Roman"/>
          <w:sz w:val="24"/>
        </w:rPr>
      </w:pPr>
      <w:r w:rsidRPr="00A37B7C">
        <w:rPr>
          <w:rFonts w:ascii="Times New Roman" w:eastAsia="Calibri" w:hAnsi="Times New Roman"/>
          <w:sz w:val="24"/>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A37B7C">
        <w:rPr>
          <w:rFonts w:ascii="Times New Roman" w:hAnsi="Times New Roman"/>
          <w:sz w:val="24"/>
          <w:szCs w:val="24"/>
          <w:lang w:eastAsia="zh-CN"/>
        </w:rPr>
        <w:t xml:space="preserve">оператора до 1 октября года, предшествующего проведению демонстрационного экзамена (далее – ДЭ). </w:t>
      </w:r>
      <w:r w:rsidRPr="00A37B7C">
        <w:rPr>
          <w:rFonts w:ascii="Times New Roman" w:eastAsia="Calibri" w:hAnsi="Times New Roman"/>
          <w:sz w:val="24"/>
        </w:rPr>
        <w:t>Конкретный вариант задания доступен главному эксперту за день до даты ДЭ.</w:t>
      </w:r>
    </w:p>
    <w:p w14:paraId="3355B24C" w14:textId="77777777" w:rsidR="000D7985" w:rsidRPr="00A37B7C" w:rsidRDefault="000D7985" w:rsidP="000D7985">
      <w:pPr>
        <w:suppressAutoHyphens/>
        <w:spacing w:after="0"/>
        <w:jc w:val="both"/>
        <w:rPr>
          <w:rFonts w:ascii="Times New Roman" w:hAnsi="Times New Roman"/>
          <w:iCs/>
          <w:sz w:val="24"/>
          <w:szCs w:val="24"/>
          <w:shd w:val="clear" w:color="auto" w:fill="FFFFFF"/>
          <w:lang w:eastAsia="zh-CN"/>
        </w:rPr>
      </w:pPr>
    </w:p>
    <w:p w14:paraId="79A5CC52" w14:textId="77777777" w:rsidR="000D7985" w:rsidRPr="00A37B7C" w:rsidRDefault="000D7985" w:rsidP="000D7985">
      <w:pPr>
        <w:suppressAutoHyphens/>
        <w:spacing w:after="0"/>
        <w:ind w:firstLine="709"/>
        <w:rPr>
          <w:rFonts w:ascii="Times New Roman" w:hAnsi="Times New Roman"/>
          <w:b/>
          <w:sz w:val="24"/>
          <w:szCs w:val="24"/>
          <w:lang w:eastAsia="zh-CN"/>
        </w:rPr>
      </w:pPr>
      <w:r w:rsidRPr="00A37B7C">
        <w:rPr>
          <w:rFonts w:ascii="Times New Roman" w:hAnsi="Times New Roman"/>
          <w:b/>
          <w:sz w:val="24"/>
          <w:szCs w:val="24"/>
          <w:lang w:eastAsia="zh-CN"/>
        </w:rPr>
        <w:t>2.2. Порядок проведения процедуры ГИА в форме ДЭ</w:t>
      </w:r>
    </w:p>
    <w:p w14:paraId="689C6743" w14:textId="77777777" w:rsidR="000D7985" w:rsidRPr="00A37B7C" w:rsidRDefault="000D7985" w:rsidP="000D7985">
      <w:pPr>
        <w:suppressAutoHyphens/>
        <w:spacing w:after="0"/>
        <w:ind w:firstLine="709"/>
        <w:jc w:val="both"/>
        <w:rPr>
          <w:rFonts w:ascii="Times New Roman" w:hAnsi="Times New Roman"/>
          <w:iCs/>
          <w:sz w:val="24"/>
          <w:szCs w:val="24"/>
          <w:lang w:eastAsia="zh-CN"/>
        </w:rPr>
      </w:pPr>
      <w:r w:rsidRPr="00A37B7C">
        <w:rPr>
          <w:rFonts w:ascii="Times New Roman" w:hAnsi="Times New Roman"/>
          <w:iCs/>
          <w:sz w:val="24"/>
          <w:szCs w:val="24"/>
          <w:lang w:eastAsia="zh-CN"/>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533270BF" w14:textId="77777777" w:rsidR="000D7985" w:rsidRPr="00A37B7C" w:rsidRDefault="000D7985" w:rsidP="000D7985">
      <w:pPr>
        <w:widowControl w:val="0"/>
        <w:tabs>
          <w:tab w:val="left" w:pos="540"/>
        </w:tabs>
        <w:spacing w:after="0"/>
        <w:ind w:firstLine="709"/>
        <w:jc w:val="both"/>
        <w:rPr>
          <w:rFonts w:ascii="Times New Roman" w:hAnsi="Times New Roman" w:cs="Courier New"/>
          <w:bCs/>
          <w:sz w:val="24"/>
          <w:szCs w:val="24"/>
          <w:lang w:eastAsia="ar-SA"/>
        </w:rPr>
      </w:pPr>
      <w:r w:rsidRPr="00A37B7C">
        <w:rPr>
          <w:rFonts w:ascii="Times New Roman" w:hAnsi="Times New Roman"/>
          <w:sz w:val="24"/>
          <w:szCs w:val="24"/>
          <w:lang w:eastAsia="ar-SA"/>
        </w:rPr>
        <w:t xml:space="preserve">Демонстрационный экзамен проводится в соответствии с требованиями </w:t>
      </w:r>
      <w:r w:rsidRPr="00A37B7C">
        <w:rPr>
          <w:rFonts w:ascii="Times New Roman" w:hAnsi="Times New Roman" w:cs="Courier New"/>
          <w:bCs/>
          <w:sz w:val="24"/>
          <w:szCs w:val="24"/>
          <w:lang w:eastAsia="ar-SA"/>
        </w:rPr>
        <w:t>Приказа Министерства Просвещения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11C2F72" w14:textId="77777777" w:rsidR="000D7985" w:rsidRPr="00A37B7C" w:rsidRDefault="000D7985" w:rsidP="000D7985">
      <w:pPr>
        <w:ind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p>
    <w:p w14:paraId="4154FD02" w14:textId="77777777" w:rsidR="000D7985" w:rsidRPr="00A37B7C" w:rsidRDefault="000D7985" w:rsidP="000D7985">
      <w:pPr>
        <w:ind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747B1256" w14:textId="77777777" w:rsidR="000D7985" w:rsidRPr="00A37B7C" w:rsidRDefault="000D7985" w:rsidP="000D7985">
      <w:pPr>
        <w:ind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 xml:space="preserve">Выпускники проходят демонстрационный экзамен в ЦПДЭ в составе экзаменационных групп. </w:t>
      </w:r>
    </w:p>
    <w:p w14:paraId="307B5A90" w14:textId="77777777" w:rsidR="000D7985" w:rsidRPr="00A37B7C" w:rsidRDefault="000D7985" w:rsidP="000D7985">
      <w:pPr>
        <w:ind w:firstLine="709"/>
        <w:contextualSpacing/>
        <w:jc w:val="both"/>
        <w:rPr>
          <w:rFonts w:ascii="Times New Roman" w:hAnsi="Times New Roman"/>
          <w:sz w:val="24"/>
          <w:szCs w:val="24"/>
        </w:rPr>
      </w:pPr>
      <w:r w:rsidRPr="00A37B7C">
        <w:rPr>
          <w:rFonts w:ascii="Times New Roman" w:hAnsi="Times New Roman"/>
          <w:sz w:val="24"/>
          <w:szCs w:val="24"/>
        </w:rPr>
        <w:lastRenderedPageBreak/>
        <w:t>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утверждаемым ГЭК совместно с образовательной организацией не позднее, чем за двадцать календарных дней до даты проведения демонстрационного экзамена.</w:t>
      </w:r>
    </w:p>
    <w:p w14:paraId="074E20C1" w14:textId="77777777" w:rsidR="000D7985" w:rsidRPr="00A37B7C" w:rsidRDefault="000D7985" w:rsidP="000D7985">
      <w:pPr>
        <w:ind w:firstLine="709"/>
        <w:contextualSpacing/>
        <w:jc w:val="both"/>
        <w:rPr>
          <w:rFonts w:ascii="Times New Roman" w:eastAsia="Calibri" w:hAnsi="Times New Roman"/>
          <w:sz w:val="24"/>
          <w:szCs w:val="24"/>
        </w:rPr>
      </w:pPr>
      <w:r w:rsidRPr="00A37B7C">
        <w:rPr>
          <w:rFonts w:ascii="Times New Roman" w:eastAsia="Calibri" w:hAnsi="Times New Roman"/>
          <w:sz w:val="24"/>
          <w:szCs w:val="24"/>
        </w:rPr>
        <w:t>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 чем 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5B4B48C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7234E59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 xml:space="preserve">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p>
    <w:p w14:paraId="7259D5FB"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знакомятся со своими рабочими местами, под руководством главного эксперта, повторно знакомятся с планом проведения демонстрационного экзамена, условиями оказания первичной медицинской помощи в ЦПДЭ. Факт ознакомления отражается главным экспертом в протоколе распределения рабочих мест.</w:t>
      </w:r>
    </w:p>
    <w:p w14:paraId="7B72FA7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w:t>
      </w:r>
    </w:p>
    <w:p w14:paraId="05007471"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день проведения демонстрационного экзамена в ЦПДЭ присутствуют:</w:t>
      </w:r>
    </w:p>
    <w:p w14:paraId="7D7FBD3B"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руководитель (уполномоченный представитель) организации, на базе которой организован центр проведения экзамена;</w:t>
      </w:r>
    </w:p>
    <w:p w14:paraId="288B8AC1"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не менее одного члена ГЭК, не считая членов экспертной группы;</w:t>
      </w:r>
    </w:p>
    <w:p w14:paraId="0C56CD95"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члены экспертной группы (назначаются приказом руководителя образовательной организации); </w:t>
      </w:r>
    </w:p>
    <w:p w14:paraId="79197AD5"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главный эксперт (назначается приказом руководителя образовательной организации); </w:t>
      </w:r>
    </w:p>
    <w:p w14:paraId="618A35F0"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представители организаций-партнеров (по согласованию с образовательной организацией);</w:t>
      </w:r>
    </w:p>
    <w:p w14:paraId="0E441C12"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выпускники;</w:t>
      </w:r>
    </w:p>
    <w:p w14:paraId="65F596E2"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технический эксперт (назначается приказом руководителя образовательной организации из числа работников образовательной организации);</w:t>
      </w:r>
    </w:p>
    <w:p w14:paraId="19AA4CB9"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тьютор (ассистент), оказывающий необходимую помощь выпускнику из числа лиц с ограниченными возможностями здоровья, детей-инвалидов, инвалидов (при наличии данной категории сдающих);</w:t>
      </w:r>
    </w:p>
    <w:p w14:paraId="354E08E9" w14:textId="77777777" w:rsidR="000D7985" w:rsidRPr="00A37B7C" w:rsidRDefault="000D7985" w:rsidP="00095D42">
      <w:pPr>
        <w:widowControl w:val="0"/>
        <w:numPr>
          <w:ilvl w:val="0"/>
          <w:numId w:val="16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организаторы, назначенные образовательной организацией из числа педагогических </w:t>
      </w:r>
      <w:r w:rsidRPr="00A37B7C">
        <w:rPr>
          <w:rFonts w:ascii="Times New Roman" w:hAnsi="Times New Roman"/>
          <w:sz w:val="24"/>
          <w:szCs w:val="24"/>
        </w:rPr>
        <w:lastRenderedPageBreak/>
        <w:t>работников, оказывающие содействие главному эксперту в обеспечении соблюдения всех требований к проведению демонстрационного экзамена.</w:t>
      </w:r>
    </w:p>
    <w:p w14:paraId="0DB892D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случае отсутствия в день проведения демонстрационного экзамена в ЦПДЭ лиц, указанных выше, решение о проведении демонстрационного экзамена принимается главным экспертом, о чем главным экспертом вносится соответствующая запись в протокол проведения демонстрационного экзамена.</w:t>
      </w:r>
    </w:p>
    <w:p w14:paraId="7CE6CEF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 xml:space="preserve">Допуск выпускников в ЦПДЭ осуществляется главным экспертом на основании документов, удостоверяющих личность. </w:t>
      </w:r>
    </w:p>
    <w:p w14:paraId="3D9E0FA0"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p>
    <w:p w14:paraId="73CA54BF"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день проведения демонстрационного экзамена в ЦПДЭ могут присутствовать:</w:t>
      </w:r>
    </w:p>
    <w:p w14:paraId="34222B9B" w14:textId="77777777" w:rsidR="000D7985" w:rsidRPr="00A37B7C" w:rsidRDefault="000D7985" w:rsidP="00095D42">
      <w:pPr>
        <w:widowControl w:val="0"/>
        <w:numPr>
          <w:ilvl w:val="0"/>
          <w:numId w:val="166"/>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w:t>
      </w:r>
    </w:p>
    <w:p w14:paraId="1DEFBBD7" w14:textId="77777777" w:rsidR="000D7985" w:rsidRPr="00A37B7C" w:rsidRDefault="000D7985" w:rsidP="00095D42">
      <w:pPr>
        <w:widowControl w:val="0"/>
        <w:numPr>
          <w:ilvl w:val="0"/>
          <w:numId w:val="166"/>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представители оператора (по согласованию с образовательной организацией);</w:t>
      </w:r>
    </w:p>
    <w:p w14:paraId="1105FB7A" w14:textId="77777777" w:rsidR="000D7985" w:rsidRPr="00A37B7C" w:rsidRDefault="000D7985" w:rsidP="00095D42">
      <w:pPr>
        <w:widowControl w:val="0"/>
        <w:numPr>
          <w:ilvl w:val="0"/>
          <w:numId w:val="166"/>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представители организаций-партнеров (по решению таких организаций по согласованию с образовательной организацией).</w:t>
      </w:r>
    </w:p>
    <w:p w14:paraId="2D8D3F07" w14:textId="77777777" w:rsidR="000D7985" w:rsidRPr="00A37B7C" w:rsidRDefault="000D7985" w:rsidP="000D7985">
      <w:pPr>
        <w:widowControl w:val="0"/>
        <w:shd w:val="clear" w:color="auto" w:fill="FFFFFF"/>
        <w:autoSpaceDE w:val="0"/>
        <w:autoSpaceDN w:val="0"/>
        <w:adjustRightInd w:val="0"/>
        <w:spacing w:after="0"/>
        <w:jc w:val="both"/>
        <w:textAlignment w:val="baseline"/>
        <w:rPr>
          <w:rFonts w:ascii="Times New Roman" w:hAnsi="Times New Roman"/>
          <w:sz w:val="24"/>
          <w:szCs w:val="24"/>
        </w:rPr>
      </w:pPr>
      <w:r w:rsidRPr="00A37B7C">
        <w:rPr>
          <w:rFonts w:ascii="Times New Roman" w:hAnsi="Times New Roman"/>
          <w:sz w:val="24"/>
          <w:szCs w:val="24"/>
        </w:rPr>
        <w:t>Указанные лица присутствуют в ЦПДЭ в день проведения демонстрационного экзамена на основании документов, удостоверяющих личность, и обязаны:</w:t>
      </w:r>
    </w:p>
    <w:p w14:paraId="1EB7C2DE" w14:textId="77777777" w:rsidR="000D7985" w:rsidRPr="00A37B7C" w:rsidRDefault="000D7985" w:rsidP="00095D42">
      <w:pPr>
        <w:widowControl w:val="0"/>
        <w:numPr>
          <w:ilvl w:val="0"/>
          <w:numId w:val="16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соблюдать установленные требования по охране труда и производственной безопасности, выполнять указания технического эксперта по соблюдению указанных требований;</w:t>
      </w:r>
    </w:p>
    <w:p w14:paraId="0ABB7187" w14:textId="77777777" w:rsidR="000D7985" w:rsidRPr="00A37B7C" w:rsidRDefault="000D7985" w:rsidP="00095D42">
      <w:pPr>
        <w:widowControl w:val="0"/>
        <w:numPr>
          <w:ilvl w:val="0"/>
          <w:numId w:val="16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пользоваться средствами связи исключительно по вопросам служебной необходимости, в том числе в рамках оказания необходимого содействия главному эксперту;</w:t>
      </w:r>
    </w:p>
    <w:p w14:paraId="53FF0855" w14:textId="77777777" w:rsidR="000D7985" w:rsidRPr="00A37B7C" w:rsidRDefault="000D7985" w:rsidP="00095D42">
      <w:pPr>
        <w:widowControl w:val="0"/>
        <w:numPr>
          <w:ilvl w:val="0"/>
          <w:numId w:val="16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w:t>
      </w:r>
    </w:p>
    <w:p w14:paraId="79EF78DF"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w:t>
      </w:r>
    </w:p>
    <w:p w14:paraId="72FCF49A"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 xml:space="preserve">Главный эксперт вправе: </w:t>
      </w:r>
    </w:p>
    <w:p w14:paraId="6D409FDE" w14:textId="77777777" w:rsidR="000D7985" w:rsidRPr="00A37B7C" w:rsidRDefault="000D7985" w:rsidP="00095D42">
      <w:pPr>
        <w:widowControl w:val="0"/>
        <w:numPr>
          <w:ilvl w:val="0"/>
          <w:numId w:val="17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давать указания по организации и проведению демонстрационного экзамена, обязательные для выполнения лицами, привлеченными к проведению демонстрационного экзамена, и выпускникам, </w:t>
      </w:r>
    </w:p>
    <w:p w14:paraId="63420574" w14:textId="77777777" w:rsidR="000D7985" w:rsidRPr="00A37B7C" w:rsidRDefault="000D7985" w:rsidP="00095D42">
      <w:pPr>
        <w:widowControl w:val="0"/>
        <w:numPr>
          <w:ilvl w:val="0"/>
          <w:numId w:val="17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удалять из центра проведения экзамена лиц, допустивших грубое нарушение требований охраны труда и безопасности производства, </w:t>
      </w:r>
    </w:p>
    <w:p w14:paraId="76D80C14" w14:textId="77777777" w:rsidR="000D7985" w:rsidRPr="00A37B7C" w:rsidRDefault="000D7985" w:rsidP="00095D42">
      <w:pPr>
        <w:widowControl w:val="0"/>
        <w:numPr>
          <w:ilvl w:val="0"/>
          <w:numId w:val="175"/>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останавливать, приостанавливать и возобновлять проведение демонстрационного экзамена при возникновении необходимости устранения грубых нарушений требований охраны труда и производственной безопасности.</w:t>
      </w:r>
    </w:p>
    <w:p w14:paraId="59544C6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Главный эксперт может делать заметки о ходе демонстрационного экзамена.</w:t>
      </w:r>
    </w:p>
    <w:p w14:paraId="1204166A"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Главный эксперт обязан находиться в ЦПДЭ до окончания демонстрационного экзамена, осуществлять контроль над соблюдением лицами, привлеченными к проведению демонстрационного экзамена и выпускниками требований   при проведении демонстрационного экзамена.</w:t>
      </w:r>
    </w:p>
    <w:p w14:paraId="41DC91D0"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Технический эксперт вправе:</w:t>
      </w:r>
    </w:p>
    <w:p w14:paraId="45D29FF8" w14:textId="77777777" w:rsidR="000D7985" w:rsidRPr="00A37B7C" w:rsidRDefault="000D7985" w:rsidP="00095D42">
      <w:pPr>
        <w:widowControl w:val="0"/>
        <w:numPr>
          <w:ilvl w:val="0"/>
          <w:numId w:val="16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наблюдать за ходом проведения демонстрационного экзамена;</w:t>
      </w:r>
    </w:p>
    <w:p w14:paraId="3C4FCAE8" w14:textId="77777777" w:rsidR="000D7985" w:rsidRPr="00A37B7C" w:rsidRDefault="000D7985" w:rsidP="00095D42">
      <w:pPr>
        <w:widowControl w:val="0"/>
        <w:numPr>
          <w:ilvl w:val="0"/>
          <w:numId w:val="16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lastRenderedPageBreak/>
        <w:t>давать разъяснения и указания лицам, привлеченным к проведению демонстрационного экзамена, выпускникам по вопросам соблюдения требований охраны труда и производственной безопасности;</w:t>
      </w:r>
    </w:p>
    <w:p w14:paraId="5C27E9A4" w14:textId="77777777" w:rsidR="000D7985" w:rsidRPr="00A37B7C" w:rsidRDefault="000D7985" w:rsidP="00095D42">
      <w:pPr>
        <w:widowControl w:val="0"/>
        <w:numPr>
          <w:ilvl w:val="0"/>
          <w:numId w:val="16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сообщать главному эксперту о выявленных случаях нарушений лицами, привлеченными к проведению демонстрационного экзамена, выпускниками требований охраны труда и 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 и производственной безопасности;</w:t>
      </w:r>
    </w:p>
    <w:p w14:paraId="023B1DBC" w14:textId="77777777" w:rsidR="000D7985" w:rsidRPr="00A37B7C" w:rsidRDefault="000D7985" w:rsidP="00095D42">
      <w:pPr>
        <w:widowControl w:val="0"/>
        <w:numPr>
          <w:ilvl w:val="0"/>
          <w:numId w:val="16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останавливать в случаях, требующих немедленного решения, в целях охраны жизни и здоровья лиц, привлеченных к проведению демонстрационного экзамена, выпускников действия выпускников по выполнению заданий, действия других лиц, находящихся в центре проведения экзамена с уведомлением главного эксперта.</w:t>
      </w:r>
    </w:p>
    <w:p w14:paraId="30F07104"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Представитель образовательной организации располагается в изолированном от ЦПДЭ помещении.</w:t>
      </w:r>
    </w:p>
    <w:p w14:paraId="132C776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вправе:</w:t>
      </w:r>
    </w:p>
    <w:p w14:paraId="2BEC9550" w14:textId="77777777" w:rsidR="000D7985" w:rsidRPr="00A37B7C" w:rsidRDefault="000D7985" w:rsidP="00095D42">
      <w:pPr>
        <w:widowControl w:val="0"/>
        <w:numPr>
          <w:ilvl w:val="0"/>
          <w:numId w:val="169"/>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2E28E612" w14:textId="77777777" w:rsidR="000D7985" w:rsidRPr="00A37B7C" w:rsidRDefault="000D7985" w:rsidP="00095D42">
      <w:pPr>
        <w:widowControl w:val="0"/>
        <w:numPr>
          <w:ilvl w:val="0"/>
          <w:numId w:val="169"/>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получать разъяснения технического эксперта по вопросам безопасной и бесперебойной эксплуатации оборудования центра проведения экзамена;</w:t>
      </w:r>
    </w:p>
    <w:p w14:paraId="720F095E" w14:textId="77777777" w:rsidR="000D7985" w:rsidRPr="00A37B7C" w:rsidRDefault="000D7985" w:rsidP="00095D42">
      <w:pPr>
        <w:widowControl w:val="0"/>
        <w:numPr>
          <w:ilvl w:val="0"/>
          <w:numId w:val="169"/>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получить копию задания демонстрационного экзамена на бумажном носителе;</w:t>
      </w:r>
    </w:p>
    <w:p w14:paraId="45E74A44"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обязаны:</w:t>
      </w:r>
    </w:p>
    <w:p w14:paraId="5518FAED" w14:textId="77777777" w:rsidR="000D7985" w:rsidRPr="00A37B7C" w:rsidRDefault="000D7985" w:rsidP="00095D42">
      <w:pPr>
        <w:widowControl w:val="0"/>
        <w:numPr>
          <w:ilvl w:val="0"/>
          <w:numId w:val="170"/>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14:paraId="3A5F4957" w14:textId="77777777" w:rsidR="000D7985" w:rsidRPr="00A37B7C" w:rsidRDefault="000D7985" w:rsidP="00095D42">
      <w:pPr>
        <w:widowControl w:val="0"/>
        <w:numPr>
          <w:ilvl w:val="0"/>
          <w:numId w:val="170"/>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14:paraId="748D5004" w14:textId="77777777" w:rsidR="000D7985" w:rsidRPr="00A37B7C" w:rsidRDefault="000D7985" w:rsidP="00095D42">
      <w:pPr>
        <w:widowControl w:val="0"/>
        <w:numPr>
          <w:ilvl w:val="0"/>
          <w:numId w:val="170"/>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14:paraId="6C43993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демонстрационного экзамена за пределами ЦПДЭ.</w:t>
      </w:r>
    </w:p>
    <w:p w14:paraId="785AE006"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w:t>
      </w:r>
    </w:p>
    <w:p w14:paraId="515133C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соответствии с планом проведения демонстрационного экзамена главный эксперт знакомит выпускников с заданиями, передает им копии заданий демонстрационного экзамена.</w:t>
      </w:r>
    </w:p>
    <w:p w14:paraId="333D0F6C"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488574C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 xml:space="preserve">После того, как все выпускники и лица, привлеченные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w:t>
      </w:r>
      <w:r w:rsidRPr="00A37B7C">
        <w:rPr>
          <w:rFonts w:ascii="Times New Roman" w:hAnsi="Times New Roman"/>
          <w:sz w:val="24"/>
          <w:szCs w:val="24"/>
        </w:rPr>
        <w:lastRenderedPageBreak/>
        <w:t>демонстрационного экзамена.</w:t>
      </w:r>
    </w:p>
    <w:p w14:paraId="42DEE31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w:t>
      </w:r>
    </w:p>
    <w:p w14:paraId="7BBBDF65"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71761C4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14:paraId="5B28A47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ЦПДЭ может быть оборудован средствами видеонаблюдения, позволяющими осуществлять видеозапись хода проведения демонстрационного экзамена.</w:t>
      </w:r>
    </w:p>
    <w:p w14:paraId="413B4C9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1AF710E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w:t>
      </w:r>
    </w:p>
    <w:p w14:paraId="134F6C85"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случае удаления из ЦПДЭ выпускника, лица, привлеченного к проведению демонстрационного экзамена, или присутствующего в ЦПДЭ,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6902E98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2FC6D21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79778117"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Технический эксперт обеспечивает контроль над безопасным завершением работ выпускниками в соответствии с требованиями производственной безопасности и требованиями охраны труда.</w:t>
      </w:r>
    </w:p>
    <w:p w14:paraId="78A05865"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 по собственному желанию может завершить выполнение задания досрочно, уведомив об этом главного эксперта.</w:t>
      </w:r>
    </w:p>
    <w:p w14:paraId="3A6C2370"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61984631"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Перечень документов, представляемых в государственную экзаменационную комиссию (ГЭК) для проведения демонстрационного экзамена:</w:t>
      </w:r>
    </w:p>
    <w:p w14:paraId="29C9C315"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ФГОС СПО по специальности </w:t>
      </w:r>
      <w:r w:rsidRPr="00A37B7C">
        <w:rPr>
          <w:rFonts w:ascii="Times New Roman" w:hAnsi="Times New Roman"/>
          <w:sz w:val="24"/>
          <w:szCs w:val="24"/>
          <w:shd w:val="clear" w:color="auto" w:fill="FFFFFF"/>
        </w:rPr>
        <w:t>38.02.08 Торговое дело</w:t>
      </w:r>
      <w:r w:rsidRPr="00A37B7C">
        <w:rPr>
          <w:rFonts w:ascii="Times New Roman" w:hAnsi="Times New Roman"/>
          <w:sz w:val="24"/>
          <w:szCs w:val="24"/>
        </w:rPr>
        <w:t xml:space="preserve">; </w:t>
      </w:r>
    </w:p>
    <w:p w14:paraId="3C4DCB14"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программа ГИА по специальности </w:t>
      </w:r>
      <w:r w:rsidRPr="00A37B7C">
        <w:rPr>
          <w:rFonts w:ascii="Times New Roman" w:hAnsi="Times New Roman"/>
          <w:sz w:val="24"/>
          <w:szCs w:val="24"/>
          <w:shd w:val="clear" w:color="auto" w:fill="FFFFFF"/>
        </w:rPr>
        <w:t>38.02.08 Торговое дело</w:t>
      </w:r>
      <w:r w:rsidRPr="00A37B7C">
        <w:rPr>
          <w:rFonts w:ascii="Times New Roman" w:hAnsi="Times New Roman"/>
          <w:sz w:val="24"/>
          <w:szCs w:val="24"/>
        </w:rPr>
        <w:t xml:space="preserve"> </w:t>
      </w:r>
    </w:p>
    <w:p w14:paraId="0F749EED"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лист ознакомления студентов с программой государственной итоговой аттестации;</w:t>
      </w:r>
    </w:p>
    <w:p w14:paraId="0801A9B7"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приказ руководителя образовательной организации о составе ГЭК; </w:t>
      </w:r>
    </w:p>
    <w:p w14:paraId="42D88D20"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приказ руководителя образовательной организации о закреплении тем дипломных работ, назначении руководителей и наименование компетенции для демонстрационного экзамена; </w:t>
      </w:r>
    </w:p>
    <w:p w14:paraId="08AACE95"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lastRenderedPageBreak/>
        <w:t>приказ руководителя образовательной организации о допуске студентов к ГИА;</w:t>
      </w:r>
    </w:p>
    <w:p w14:paraId="1BC3E852"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приказ руководителя образовательной организации о проведении демонстрационного экзамена (список выпускников, поименный состав экспертной группы, место их работы, шкала перевода баллов демонстрационного экзамена в оценку);</w:t>
      </w:r>
    </w:p>
    <w:p w14:paraId="45B4627D"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техническое описание заданий для демонстрационного экзамена (описание объема работы, её формата и структуры, нормы времени, выбор оборудования и материалов);</w:t>
      </w:r>
    </w:p>
    <w:p w14:paraId="343320F0"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инфраструктурные листы (список материалов, оборудования и всех предметов, необходимых для демонстрационного экзамена);</w:t>
      </w:r>
    </w:p>
    <w:p w14:paraId="288374A0"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документация по охране труда и технике безопасности;</w:t>
      </w:r>
    </w:p>
    <w:p w14:paraId="561DE502" w14:textId="77777777" w:rsidR="000D7985" w:rsidRPr="00A37B7C" w:rsidRDefault="000D7985" w:rsidP="00095D42">
      <w:pPr>
        <w:widowControl w:val="0"/>
        <w:numPr>
          <w:ilvl w:val="0"/>
          <w:numId w:val="17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зачетные книжки студентов.</w:t>
      </w:r>
    </w:p>
    <w:p w14:paraId="53E7511F"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Перед началом демонстрационного экзамена экспертные группы во главе с главным экспертом уточняют критерии оценки заданий по компетенции и комплекту оценочной документации.</w:t>
      </w:r>
    </w:p>
    <w:p w14:paraId="6C1FF278"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Демонстрационный экзамен проводится в несколько этапов:</w:t>
      </w:r>
    </w:p>
    <w:p w14:paraId="20A5C820" w14:textId="77777777" w:rsidR="000D7985" w:rsidRPr="00A37B7C" w:rsidRDefault="000D7985" w:rsidP="00095D42">
      <w:pPr>
        <w:widowControl w:val="0"/>
        <w:numPr>
          <w:ilvl w:val="0"/>
          <w:numId w:val="172"/>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инструктажи;</w:t>
      </w:r>
    </w:p>
    <w:p w14:paraId="12FB4812" w14:textId="77777777" w:rsidR="000D7985" w:rsidRPr="00A37B7C" w:rsidRDefault="000D7985" w:rsidP="00095D42">
      <w:pPr>
        <w:widowControl w:val="0"/>
        <w:numPr>
          <w:ilvl w:val="0"/>
          <w:numId w:val="172"/>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экзамен;</w:t>
      </w:r>
    </w:p>
    <w:p w14:paraId="4D08A937" w14:textId="77777777" w:rsidR="000D7985" w:rsidRPr="00A37B7C" w:rsidRDefault="000D7985" w:rsidP="00095D42">
      <w:pPr>
        <w:widowControl w:val="0"/>
        <w:numPr>
          <w:ilvl w:val="0"/>
          <w:numId w:val="172"/>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подведение итогов и оглашение результатов.</w:t>
      </w:r>
    </w:p>
    <w:p w14:paraId="6050722E"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Инструктаж:</w:t>
      </w:r>
    </w:p>
    <w:p w14:paraId="09392854" w14:textId="77777777" w:rsidR="000D7985" w:rsidRPr="00A37B7C" w:rsidRDefault="000D7985" w:rsidP="00095D42">
      <w:pPr>
        <w:widowControl w:val="0"/>
        <w:numPr>
          <w:ilvl w:val="0"/>
          <w:numId w:val="173"/>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перед началом демонстрационного экзамена проводятся инструктажи по охране труда и технике безопасности (ОТ и ТБ), вводный для знакомства с площадкой (инструментами, оборудованием, материалами и т.д.).</w:t>
      </w:r>
    </w:p>
    <w:p w14:paraId="70CCDB48" w14:textId="77777777" w:rsidR="000D7985" w:rsidRPr="00A37B7C" w:rsidRDefault="000D7985" w:rsidP="00095D42">
      <w:pPr>
        <w:widowControl w:val="0"/>
        <w:numPr>
          <w:ilvl w:val="0"/>
          <w:numId w:val="173"/>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в случае отсутствия участника на инструктаже по ОТ и ТБ, он не допускается к демонстрационному экзамену.</w:t>
      </w:r>
    </w:p>
    <w:p w14:paraId="7E053EE8"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Экзамен:</w:t>
      </w:r>
    </w:p>
    <w:p w14:paraId="2A4B3DE6" w14:textId="77777777" w:rsidR="000D7985" w:rsidRPr="00A37B7C" w:rsidRDefault="000D7985" w:rsidP="00095D42">
      <w:pPr>
        <w:widowControl w:val="0"/>
        <w:numPr>
          <w:ilvl w:val="0"/>
          <w:numId w:val="174"/>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в случае опоздания к началу выполнения заданий по уважительной причине, студент допускается, но время на выполнение заданий не добавляется;</w:t>
      </w:r>
    </w:p>
    <w:p w14:paraId="23925E86" w14:textId="77777777" w:rsidR="000D7985" w:rsidRPr="00A37B7C" w:rsidRDefault="000D7985" w:rsidP="00095D42">
      <w:pPr>
        <w:widowControl w:val="0"/>
        <w:numPr>
          <w:ilvl w:val="0"/>
          <w:numId w:val="174"/>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задания выполняются по модулям. </w:t>
      </w:r>
    </w:p>
    <w:p w14:paraId="4140F679" w14:textId="77777777" w:rsidR="000D7985" w:rsidRPr="00A37B7C" w:rsidRDefault="000D7985" w:rsidP="000D7985">
      <w:pPr>
        <w:widowControl w:val="0"/>
        <w:autoSpaceDE w:val="0"/>
        <w:autoSpaceDN w:val="0"/>
        <w:adjustRightInd w:val="0"/>
        <w:spacing w:after="0"/>
        <w:ind w:firstLine="709"/>
        <w:contextualSpacing/>
        <w:jc w:val="both"/>
        <w:rPr>
          <w:rFonts w:ascii="Times New Roman" w:hAnsi="Times New Roman"/>
          <w:sz w:val="24"/>
          <w:szCs w:val="24"/>
        </w:rPr>
      </w:pPr>
      <w:r w:rsidRPr="00A37B7C">
        <w:rPr>
          <w:rFonts w:ascii="Times New Roman" w:hAnsi="Times New Roman"/>
          <w:sz w:val="24"/>
          <w:szCs w:val="24"/>
        </w:rPr>
        <w:t>Все требования, указанные в задании и инфраструктурном листе, правилах по ОТ и ТБ, критериях оценивания, являются обязательными для исполнения всеми участниками.</w:t>
      </w:r>
    </w:p>
    <w:p w14:paraId="743C57D8" w14:textId="77777777" w:rsidR="000D7985" w:rsidRPr="00A37B7C" w:rsidRDefault="000D7985" w:rsidP="00095D42">
      <w:pPr>
        <w:widowControl w:val="0"/>
        <w:numPr>
          <w:ilvl w:val="0"/>
          <w:numId w:val="174"/>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участники, нарушающие правила проведения демонстрационного экзамена, отстраняются от экзамена;</w:t>
      </w:r>
    </w:p>
    <w:p w14:paraId="4A02FC25" w14:textId="77777777" w:rsidR="000D7985" w:rsidRPr="00A37B7C" w:rsidRDefault="000D7985" w:rsidP="00095D42">
      <w:pPr>
        <w:widowControl w:val="0"/>
        <w:numPr>
          <w:ilvl w:val="0"/>
          <w:numId w:val="174"/>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в случае поломки оборудования и его замены (не по вине студента) студенту предоставляется соответствующее дополнительное время;</w:t>
      </w:r>
    </w:p>
    <w:p w14:paraId="6F8FE8E3" w14:textId="77777777" w:rsidR="000D7985" w:rsidRPr="00A37B7C" w:rsidRDefault="000D7985" w:rsidP="00095D42">
      <w:pPr>
        <w:widowControl w:val="0"/>
        <w:numPr>
          <w:ilvl w:val="0"/>
          <w:numId w:val="174"/>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факт несоблюдения студентом указаний или инструкций по ОТ и ТБ влияет на итоговую оценку результата демонстрационного экзамена;</w:t>
      </w:r>
    </w:p>
    <w:p w14:paraId="7EE6374F" w14:textId="77777777" w:rsidR="000D7985" w:rsidRPr="00A37B7C" w:rsidRDefault="000D7985" w:rsidP="00095D42">
      <w:pPr>
        <w:widowControl w:val="0"/>
        <w:numPr>
          <w:ilvl w:val="0"/>
          <w:numId w:val="174"/>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после выполнения задания рабочее место, включая материалы, инструменты и оборудование, должны быть прибраны.</w:t>
      </w:r>
    </w:p>
    <w:p w14:paraId="60E4D2CD"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Подведение итогов:</w:t>
      </w:r>
    </w:p>
    <w:p w14:paraId="4577DB1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Процедура оценивания выполнения заданий демонстрационного экзамена осуществляется членами экспертной группы по 100-балльной системе в соответствии с требованиями комплекта оценочной документации.</w:t>
      </w:r>
    </w:p>
    <w:p w14:paraId="221DBCCE"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Оценку выполнения заданий демонстрационного экзамена осуществляют члены экспертной группы на основании методики, установленной в Программе ГИА</w:t>
      </w:r>
    </w:p>
    <w:p w14:paraId="69E0F96F"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Результаты выполнения студентами заданий демонстрационного экзамена </w:t>
      </w:r>
      <w:r w:rsidRPr="00A37B7C">
        <w:rPr>
          <w:rFonts w:ascii="Times New Roman" w:hAnsi="Times New Roman"/>
          <w:sz w:val="24"/>
          <w:szCs w:val="24"/>
        </w:rPr>
        <w:lastRenderedPageBreak/>
        <w:t>фиксируются в индивидуальных оценочных листах, которые содержат: критерии оценки, вес каждого критерия в баллах, поля балов по каждому критерию и подсчета итоговых результатов.</w:t>
      </w:r>
    </w:p>
    <w:p w14:paraId="76CE05EA"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В процессе оценки выполненных работ члены экспертной группы заполняют в оценочных листах поля критериев в баллах или процентах выполнения работы. После завершения экзамена формируется и распечатывается сводная ведомость с указанием общего количества баллов, набранных каждым участником демонстрационного экзамена. </w:t>
      </w:r>
    </w:p>
    <w:p w14:paraId="58C5E61B"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14:paraId="3B197CA4"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w:t>
      </w:r>
    </w:p>
    <w:p w14:paraId="5BCF6975" w14:textId="77777777" w:rsidR="000D7985" w:rsidRPr="00A37B7C" w:rsidRDefault="000D7985" w:rsidP="000D7985">
      <w:pPr>
        <w:widowControl w:val="0"/>
        <w:autoSpaceDE w:val="0"/>
        <w:autoSpaceDN w:val="0"/>
        <w:adjustRightInd w:val="0"/>
        <w:spacing w:after="0"/>
        <w:ind w:firstLine="709"/>
        <w:jc w:val="both"/>
        <w:rPr>
          <w:rFonts w:ascii="Times New Roman" w:eastAsia="Calibri" w:hAnsi="Times New Roman"/>
          <w:sz w:val="24"/>
          <w:szCs w:val="24"/>
        </w:rPr>
      </w:pPr>
      <w:r w:rsidRPr="00A37B7C">
        <w:rPr>
          <w:rFonts w:ascii="Times New Roman" w:hAnsi="Times New Roman"/>
          <w:sz w:val="24"/>
          <w:szCs w:val="24"/>
        </w:rPr>
        <w:t>Окончательное решение по результатам проведения демонстрационного экзамена оформляется протоколом, который подписывается председателем (или его заместителем) и секретарем, в котором в соответствии с утвержденной шкалой осуществляется перевод баллов демонстрационного экзамена в оценку («отлично», «хорошо», «удовлетворительно», «неудовлетворительно»).</w:t>
      </w:r>
    </w:p>
    <w:p w14:paraId="3F0D8B17"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Результаты демонстрационного экзамена объявляются после оформления в установленном порядке протокола демонстрационного экзамена и протокола </w:t>
      </w:r>
      <w:proofErr w:type="gramStart"/>
      <w:r w:rsidRPr="00A37B7C">
        <w:rPr>
          <w:rFonts w:ascii="Times New Roman" w:hAnsi="Times New Roman"/>
          <w:sz w:val="24"/>
          <w:szCs w:val="24"/>
        </w:rPr>
        <w:t>заседания  ГИА</w:t>
      </w:r>
      <w:proofErr w:type="gramEnd"/>
      <w:r w:rsidRPr="00A37B7C">
        <w:rPr>
          <w:rFonts w:ascii="Times New Roman" w:hAnsi="Times New Roman"/>
          <w:sz w:val="24"/>
          <w:szCs w:val="24"/>
        </w:rPr>
        <w:t>.</w:t>
      </w:r>
    </w:p>
    <w:p w14:paraId="059DC62E" w14:textId="77777777" w:rsidR="000D7985" w:rsidRPr="00A37B7C" w:rsidRDefault="000D7985" w:rsidP="000D7985">
      <w:pPr>
        <w:widowControl w:val="0"/>
        <w:autoSpaceDE w:val="0"/>
        <w:autoSpaceDN w:val="0"/>
        <w:adjustRightInd w:val="0"/>
        <w:spacing w:after="0" w:line="240" w:lineRule="auto"/>
        <w:ind w:firstLine="709"/>
        <w:jc w:val="both"/>
        <w:rPr>
          <w:rFonts w:ascii="Times New Roman" w:hAnsi="Times New Roman"/>
          <w:b/>
          <w:sz w:val="24"/>
          <w:szCs w:val="24"/>
        </w:rPr>
      </w:pPr>
      <w:r w:rsidRPr="00A37B7C">
        <w:rPr>
          <w:rFonts w:ascii="Times New Roman" w:hAnsi="Times New Roman"/>
          <w:b/>
          <w:sz w:val="24"/>
          <w:szCs w:val="24"/>
        </w:rPr>
        <w:t>Шкала перевода баллов демонстрационного экзамена в оценку</w:t>
      </w:r>
    </w:p>
    <w:p w14:paraId="10C87781"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Перевод результатов, полученных за демонстрационный экзамен, в оценку по 4х-балльной системе проводится исходя из оценки полноты и качества выполнения задания следующим образом:</w:t>
      </w:r>
    </w:p>
    <w:p w14:paraId="759D4A74" w14:textId="77777777" w:rsidR="000D7985" w:rsidRPr="00A37B7C" w:rsidRDefault="000D7985" w:rsidP="000D7985">
      <w:pPr>
        <w:widowControl w:val="0"/>
        <w:autoSpaceDE w:val="0"/>
        <w:autoSpaceDN w:val="0"/>
        <w:adjustRightInd w:val="0"/>
        <w:spacing w:after="0" w:line="240" w:lineRule="auto"/>
        <w:jc w:val="both"/>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119"/>
        <w:gridCol w:w="1559"/>
        <w:gridCol w:w="1418"/>
        <w:gridCol w:w="1559"/>
        <w:gridCol w:w="1559"/>
      </w:tblGrid>
      <w:tr w:rsidR="000D7985" w:rsidRPr="00A37B7C" w14:paraId="726C71C8" w14:textId="77777777" w:rsidTr="00C46C1F">
        <w:tc>
          <w:tcPr>
            <w:tcW w:w="3119" w:type="dxa"/>
            <w:tcBorders>
              <w:top w:val="single" w:sz="4" w:space="0" w:color="auto"/>
              <w:left w:val="single" w:sz="4" w:space="0" w:color="auto"/>
              <w:bottom w:val="single" w:sz="4" w:space="0" w:color="auto"/>
              <w:right w:val="single" w:sz="4" w:space="0" w:color="auto"/>
            </w:tcBorders>
            <w:hideMark/>
          </w:tcPr>
          <w:p w14:paraId="2E3E45FE"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Оценка ГИА</w:t>
            </w:r>
          </w:p>
        </w:tc>
        <w:tc>
          <w:tcPr>
            <w:tcW w:w="1559" w:type="dxa"/>
            <w:tcBorders>
              <w:top w:val="single" w:sz="4" w:space="0" w:color="auto"/>
              <w:left w:val="single" w:sz="4" w:space="0" w:color="auto"/>
              <w:bottom w:val="single" w:sz="4" w:space="0" w:color="auto"/>
              <w:right w:val="single" w:sz="4" w:space="0" w:color="auto"/>
            </w:tcBorders>
            <w:hideMark/>
          </w:tcPr>
          <w:p w14:paraId="260FF2DF"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CE5276F"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0E269FAC"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14:paraId="7AC854DC"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"5"</w:t>
            </w:r>
          </w:p>
        </w:tc>
      </w:tr>
      <w:tr w:rsidR="000D7985" w:rsidRPr="00A37B7C" w14:paraId="6FBCAC54" w14:textId="77777777" w:rsidTr="00C46C1F">
        <w:tc>
          <w:tcPr>
            <w:tcW w:w="3119" w:type="dxa"/>
            <w:tcBorders>
              <w:top w:val="single" w:sz="4" w:space="0" w:color="auto"/>
              <w:left w:val="single" w:sz="4" w:space="0" w:color="auto"/>
              <w:bottom w:val="single" w:sz="4" w:space="0" w:color="auto"/>
              <w:right w:val="single" w:sz="4" w:space="0" w:color="auto"/>
            </w:tcBorders>
            <w:hideMark/>
          </w:tcPr>
          <w:p w14:paraId="4555FB38"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Отношение полученного количества баллов к максимально возможному (в процентах)</w:t>
            </w:r>
          </w:p>
        </w:tc>
        <w:tc>
          <w:tcPr>
            <w:tcW w:w="1559" w:type="dxa"/>
            <w:tcBorders>
              <w:top w:val="single" w:sz="4" w:space="0" w:color="auto"/>
              <w:left w:val="single" w:sz="4" w:space="0" w:color="auto"/>
              <w:bottom w:val="single" w:sz="4" w:space="0" w:color="auto"/>
              <w:right w:val="single" w:sz="4" w:space="0" w:color="auto"/>
            </w:tcBorders>
            <w:hideMark/>
          </w:tcPr>
          <w:p w14:paraId="0E936D09"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 xml:space="preserve">0,00% </w:t>
            </w:r>
            <w:r w:rsidRPr="00A37B7C">
              <w:rPr>
                <w:rFonts w:ascii="Times New Roman" w:hAnsi="Times New Roman"/>
                <w:sz w:val="28"/>
                <w:szCs w:val="28"/>
              </w:rPr>
              <w:t>–</w:t>
            </w:r>
            <w:r w:rsidRPr="00A37B7C">
              <w:rPr>
                <w:rFonts w:ascii="Times New Roman" w:hAnsi="Times New Roman"/>
                <w:sz w:val="24"/>
                <w:szCs w:val="24"/>
              </w:rPr>
              <w:t xml:space="preserve"> 19,99%</w:t>
            </w:r>
          </w:p>
        </w:tc>
        <w:tc>
          <w:tcPr>
            <w:tcW w:w="1418" w:type="dxa"/>
            <w:tcBorders>
              <w:top w:val="single" w:sz="4" w:space="0" w:color="auto"/>
              <w:left w:val="single" w:sz="4" w:space="0" w:color="auto"/>
              <w:bottom w:val="single" w:sz="4" w:space="0" w:color="auto"/>
              <w:right w:val="single" w:sz="4" w:space="0" w:color="auto"/>
            </w:tcBorders>
            <w:hideMark/>
          </w:tcPr>
          <w:p w14:paraId="48CAB601"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 xml:space="preserve">20,00% </w:t>
            </w:r>
            <w:r w:rsidRPr="00A37B7C">
              <w:rPr>
                <w:rFonts w:ascii="Times New Roman" w:hAnsi="Times New Roman"/>
                <w:sz w:val="28"/>
                <w:szCs w:val="28"/>
              </w:rPr>
              <w:t>–</w:t>
            </w:r>
            <w:r w:rsidRPr="00A37B7C">
              <w:rPr>
                <w:rFonts w:ascii="Times New Roman" w:hAnsi="Times New Roman"/>
                <w:sz w:val="24"/>
                <w:szCs w:val="24"/>
              </w:rPr>
              <w:t xml:space="preserve"> 39,99%</w:t>
            </w:r>
          </w:p>
        </w:tc>
        <w:tc>
          <w:tcPr>
            <w:tcW w:w="1559" w:type="dxa"/>
            <w:tcBorders>
              <w:top w:val="single" w:sz="4" w:space="0" w:color="auto"/>
              <w:left w:val="single" w:sz="4" w:space="0" w:color="auto"/>
              <w:bottom w:val="single" w:sz="4" w:space="0" w:color="auto"/>
              <w:right w:val="single" w:sz="4" w:space="0" w:color="auto"/>
            </w:tcBorders>
            <w:hideMark/>
          </w:tcPr>
          <w:p w14:paraId="23B525FF"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 xml:space="preserve">40,00% </w:t>
            </w:r>
            <w:r w:rsidRPr="00A37B7C">
              <w:rPr>
                <w:rFonts w:ascii="Times New Roman" w:hAnsi="Times New Roman"/>
                <w:sz w:val="28"/>
                <w:szCs w:val="28"/>
              </w:rPr>
              <w:t>–</w:t>
            </w:r>
            <w:r w:rsidRPr="00A37B7C">
              <w:rPr>
                <w:rFonts w:ascii="Times New Roman" w:hAnsi="Times New Roman"/>
                <w:sz w:val="24"/>
                <w:szCs w:val="24"/>
              </w:rPr>
              <w:t xml:space="preserve"> 69,99%</w:t>
            </w:r>
          </w:p>
        </w:tc>
        <w:tc>
          <w:tcPr>
            <w:tcW w:w="1559" w:type="dxa"/>
            <w:tcBorders>
              <w:top w:val="single" w:sz="4" w:space="0" w:color="auto"/>
              <w:left w:val="single" w:sz="4" w:space="0" w:color="auto"/>
              <w:bottom w:val="single" w:sz="4" w:space="0" w:color="auto"/>
              <w:right w:val="single" w:sz="4" w:space="0" w:color="auto"/>
            </w:tcBorders>
            <w:hideMark/>
          </w:tcPr>
          <w:p w14:paraId="777F751C" w14:textId="77777777" w:rsidR="000D7985" w:rsidRPr="00A37B7C" w:rsidRDefault="000D7985" w:rsidP="00C46C1F">
            <w:pPr>
              <w:widowControl w:val="0"/>
              <w:autoSpaceDE w:val="0"/>
              <w:autoSpaceDN w:val="0"/>
              <w:adjustRightInd w:val="0"/>
              <w:spacing w:after="0" w:line="240" w:lineRule="auto"/>
              <w:jc w:val="both"/>
              <w:rPr>
                <w:rFonts w:ascii="Times New Roman" w:hAnsi="Times New Roman"/>
                <w:sz w:val="24"/>
                <w:szCs w:val="24"/>
              </w:rPr>
            </w:pPr>
            <w:r w:rsidRPr="00A37B7C">
              <w:rPr>
                <w:rFonts w:ascii="Times New Roman" w:hAnsi="Times New Roman"/>
                <w:sz w:val="24"/>
                <w:szCs w:val="24"/>
              </w:rPr>
              <w:t xml:space="preserve">70,00% </w:t>
            </w:r>
            <w:r w:rsidRPr="00A37B7C">
              <w:rPr>
                <w:rFonts w:ascii="Times New Roman" w:hAnsi="Times New Roman"/>
                <w:sz w:val="28"/>
                <w:szCs w:val="28"/>
              </w:rPr>
              <w:t>–</w:t>
            </w:r>
            <w:r w:rsidRPr="00A37B7C">
              <w:rPr>
                <w:rFonts w:ascii="Times New Roman" w:hAnsi="Times New Roman"/>
                <w:sz w:val="24"/>
                <w:szCs w:val="24"/>
              </w:rPr>
              <w:t xml:space="preserve"> 100,00%</w:t>
            </w:r>
          </w:p>
        </w:tc>
      </w:tr>
    </w:tbl>
    <w:p w14:paraId="342C07C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По результатам ГИА выпускник имеет право подать в апелляционную комиссию письменную апелляцию о нарушении, по его мнению, порядка проведения и (или) несогласии с результатами ГИА (далее - апелляция).</w:t>
      </w:r>
    </w:p>
    <w:p w14:paraId="1833417A"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Апелляция подается лично выпускником или родителями (законными представителями) несовершеннолетнего выпускника в апелляционную комиссию техникума.</w:t>
      </w:r>
    </w:p>
    <w:p w14:paraId="0163932E"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Апелляция о нарушении порядка проведения ГИА подается непосредственно в день проведения ГИА, в том числе до выхода из ЦПДЭ.</w:t>
      </w:r>
    </w:p>
    <w:p w14:paraId="6412057B"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Апелляция о несогласии с результатами ГИА подается не позднее следующего рабочего дня после объявления результатов ГИА.</w:t>
      </w:r>
    </w:p>
    <w:p w14:paraId="22691B40"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Апелляция рассматривается апелляционной комиссией не позднее трех рабочих дней с момента ее поступления.</w:t>
      </w:r>
    </w:p>
    <w:p w14:paraId="354723D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На заседание апелляционной комиссии приглашается председатель соответствующей ГЭК, а также главный эксперт при проведении ГИА в форме демонстрационного экзамена.</w:t>
      </w:r>
    </w:p>
    <w:p w14:paraId="0536D4C9"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238DE92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lastRenderedPageBreak/>
        <w:t xml:space="preserve">По решению председателя апелляционной комиссии заседание апелляционной комиссии может пройти с применением средств видео, </w:t>
      </w:r>
      <w:proofErr w:type="gramStart"/>
      <w:r w:rsidRPr="00A37B7C">
        <w:rPr>
          <w:rFonts w:ascii="Times New Roman" w:hAnsi="Times New Roman"/>
          <w:sz w:val="24"/>
          <w:szCs w:val="24"/>
        </w:rPr>
        <w:t>конференц-связи</w:t>
      </w:r>
      <w:proofErr w:type="gramEnd"/>
      <w:r w:rsidRPr="00A37B7C">
        <w:rPr>
          <w:rFonts w:ascii="Times New Roman" w:hAnsi="Times New Roman"/>
          <w:sz w:val="24"/>
          <w:szCs w:val="24"/>
        </w:rPr>
        <w:t>, а равно посредством предоставления письменных пояснений по поставленным апелляционной комиссией вопросам.</w:t>
      </w:r>
    </w:p>
    <w:p w14:paraId="1636579C"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 подавший апелляцию, имеет право присутствовать при рассмотрении апелляции.</w:t>
      </w:r>
    </w:p>
    <w:p w14:paraId="3DCBB85D"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С несовершеннолетним выпускником имеет право присутствовать один из родителей (законных представителей).</w:t>
      </w:r>
    </w:p>
    <w:p w14:paraId="4B6CA69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Указанные лица должны при себе иметь документы, удостоверяющие личность.</w:t>
      </w:r>
    </w:p>
    <w:p w14:paraId="223F0043"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Рассмотрение апелляции не является пересдачей ГИА.</w:t>
      </w:r>
    </w:p>
    <w:p w14:paraId="65F9E04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следующих решений:</w:t>
      </w:r>
    </w:p>
    <w:p w14:paraId="3E1E111C" w14:textId="77777777" w:rsidR="000D7985" w:rsidRPr="00A37B7C" w:rsidRDefault="000D7985" w:rsidP="00095D42">
      <w:pPr>
        <w:widowControl w:val="0"/>
        <w:numPr>
          <w:ilvl w:val="0"/>
          <w:numId w:val="176"/>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об отклонении апелляции, если изложенные в ней сведения о нарушениях порядка проведения ГИА не подтвердились и (или) не повлияли на результат ГИА;</w:t>
      </w:r>
    </w:p>
    <w:p w14:paraId="228328AE" w14:textId="77777777" w:rsidR="000D7985" w:rsidRPr="00A37B7C" w:rsidRDefault="000D7985" w:rsidP="00095D42">
      <w:pPr>
        <w:widowControl w:val="0"/>
        <w:numPr>
          <w:ilvl w:val="0"/>
          <w:numId w:val="176"/>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об удовлетворении апелляции, если изложенные в ней сведения о допущенных нарушениях порядка проведения ГИА подтвердились и повлияли на результат ГИА.</w:t>
      </w:r>
    </w:p>
    <w:p w14:paraId="1CBC55F5"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передается в ГЭК для реализации решения апелляционной комиссии. Выпускнику предоставляется возможность пройти ГИА в дополнительные сроки, установленные техникумом без отчисления такого выпускника из образовательной организации в срок не более четырех месяцев после подачи апелляции.</w:t>
      </w:r>
    </w:p>
    <w:p w14:paraId="003A5B1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w:t>
      </w:r>
    </w:p>
    <w:p w14:paraId="59C46474" w14:textId="77777777" w:rsidR="000D7985" w:rsidRPr="00A37B7C" w:rsidRDefault="000D7985" w:rsidP="00095D42">
      <w:pPr>
        <w:widowControl w:val="0"/>
        <w:numPr>
          <w:ilvl w:val="0"/>
          <w:numId w:val="17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протокол заседания ГЭК, </w:t>
      </w:r>
    </w:p>
    <w:p w14:paraId="5E4EA8B5" w14:textId="77777777" w:rsidR="000D7985" w:rsidRPr="00A37B7C" w:rsidRDefault="000D7985" w:rsidP="00095D42">
      <w:pPr>
        <w:widowControl w:val="0"/>
        <w:numPr>
          <w:ilvl w:val="0"/>
          <w:numId w:val="17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протокол проведения демонстрационного экзамена, </w:t>
      </w:r>
    </w:p>
    <w:p w14:paraId="0AAB0591" w14:textId="77777777" w:rsidR="000D7985" w:rsidRPr="00A37B7C" w:rsidRDefault="000D7985" w:rsidP="00095D42">
      <w:pPr>
        <w:widowControl w:val="0"/>
        <w:numPr>
          <w:ilvl w:val="0"/>
          <w:numId w:val="17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письменные ответы выпускника (при их наличии), </w:t>
      </w:r>
    </w:p>
    <w:p w14:paraId="5E014F09" w14:textId="77777777" w:rsidR="000D7985" w:rsidRPr="00A37B7C" w:rsidRDefault="000D7985" w:rsidP="00095D42">
      <w:pPr>
        <w:widowControl w:val="0"/>
        <w:numPr>
          <w:ilvl w:val="0"/>
          <w:numId w:val="17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результаты работ выпускника, подавшего апелляцию, </w:t>
      </w:r>
    </w:p>
    <w:p w14:paraId="7341F16B" w14:textId="77777777" w:rsidR="000D7985" w:rsidRPr="00A37B7C" w:rsidRDefault="000D7985" w:rsidP="00095D42">
      <w:pPr>
        <w:widowControl w:val="0"/>
        <w:numPr>
          <w:ilvl w:val="0"/>
          <w:numId w:val="177"/>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видеозаписи хода проведения демонстрационного экзамена (при наличии).</w:t>
      </w:r>
    </w:p>
    <w:p w14:paraId="43D79E51"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w:t>
      </w:r>
    </w:p>
    <w:p w14:paraId="41E15A6C"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w:t>
      </w:r>
    </w:p>
    <w:p w14:paraId="7D56C8A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14:paraId="055BE22C"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w:t>
      </w:r>
    </w:p>
    <w:p w14:paraId="31005414"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Решение апелляционной комиссии является окончательным и пересмотру не подлежит.</w:t>
      </w:r>
    </w:p>
    <w:p w14:paraId="74A64F8A"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 xml:space="preserve">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w:t>
      </w:r>
      <w:r w:rsidRPr="00A37B7C">
        <w:rPr>
          <w:rFonts w:ascii="Times New Roman" w:hAnsi="Times New Roman"/>
          <w:sz w:val="24"/>
          <w:szCs w:val="24"/>
        </w:rPr>
        <w:lastRenderedPageBreak/>
        <w:t>хранится в архиве образовательной организации.</w:t>
      </w:r>
    </w:p>
    <w:p w14:paraId="2B465DE4"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случае досрочного завершения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w:t>
      </w:r>
    </w:p>
    <w:p w14:paraId="458CB7F0"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bookmarkStart w:id="85" w:name="_Hlk111119360"/>
      <w:r w:rsidRPr="00A37B7C">
        <w:rPr>
          <w:rFonts w:ascii="Times New Roman" w:hAnsi="Times New Roman"/>
          <w:sz w:val="24"/>
          <w:szCs w:val="24"/>
        </w:rPr>
        <w:t>Выпускникам, не прошедшим ГИА по уважительной причине, в том числе не явившимся для прохождения ГИА по уважительной причине (далее - выпускники, не прошедшие ГИА по уважительной причине), предоставляется возможность пройти ГИА без отчисления из образовательной организации.</w:t>
      </w:r>
    </w:p>
    <w:p w14:paraId="4279504C"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образовательной организацией для повторного участия в ГИА не более двух раз.</w:t>
      </w:r>
    </w:p>
    <w:p w14:paraId="430A52D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Дополнительные заседания ГЭК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w:t>
      </w:r>
    </w:p>
    <w:p w14:paraId="7E18FD22"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не прошедшие ГИА по неуважительной причине, и выпускники, получившие на ГИА неудовлетворительные результаты, отчисляются из образовательной организации и проходят ГИА не ранее чем через шесть месяцев после прохождения ГИА впервые.</w:t>
      </w:r>
    </w:p>
    <w:p w14:paraId="1FB40B4C"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bookmarkEnd w:id="85"/>
    </w:p>
    <w:p w14:paraId="59222585"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Для выпускников из числа лиц с ограниченными возможностями здоровья 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E064107"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При проведении ГИА обеспечивается соблюдение следующих общих требований:</w:t>
      </w:r>
    </w:p>
    <w:p w14:paraId="20F957A0" w14:textId="77777777" w:rsidR="000D7985" w:rsidRPr="00A37B7C" w:rsidRDefault="000D7985" w:rsidP="00095D42">
      <w:pPr>
        <w:widowControl w:val="0"/>
        <w:numPr>
          <w:ilvl w:val="0"/>
          <w:numId w:val="17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14:paraId="18A363CD" w14:textId="77777777" w:rsidR="000D7985" w:rsidRPr="00A37B7C" w:rsidRDefault="000D7985" w:rsidP="00095D42">
      <w:pPr>
        <w:widowControl w:val="0"/>
        <w:numPr>
          <w:ilvl w:val="0"/>
          <w:numId w:val="17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присутствие в аудитории, центре проведения экзамена тьютора,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4F387EAC" w14:textId="77777777" w:rsidR="000D7985" w:rsidRPr="00A37B7C" w:rsidRDefault="000D7985" w:rsidP="00095D42">
      <w:pPr>
        <w:widowControl w:val="0"/>
        <w:numPr>
          <w:ilvl w:val="0"/>
          <w:numId w:val="17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пользование необходимыми выпускникам техническими средствами при прохождении ГИА с учетом их индивидуальных особенностей;</w:t>
      </w:r>
    </w:p>
    <w:p w14:paraId="45606619" w14:textId="77777777" w:rsidR="000D7985" w:rsidRPr="00A37B7C" w:rsidRDefault="000D7985" w:rsidP="00095D42">
      <w:pPr>
        <w:widowControl w:val="0"/>
        <w:numPr>
          <w:ilvl w:val="0"/>
          <w:numId w:val="178"/>
        </w:numPr>
        <w:shd w:val="clear" w:color="auto" w:fill="FFFFFF"/>
        <w:autoSpaceDE w:val="0"/>
        <w:autoSpaceDN w:val="0"/>
        <w:adjustRightInd w:val="0"/>
        <w:spacing w:after="0" w:line="276" w:lineRule="auto"/>
        <w:ind w:left="0" w:firstLine="0"/>
        <w:contextualSpacing/>
        <w:jc w:val="both"/>
        <w:textAlignment w:val="baseline"/>
        <w:rPr>
          <w:rFonts w:ascii="Times New Roman" w:hAnsi="Times New Roman"/>
          <w:sz w:val="24"/>
          <w:szCs w:val="24"/>
        </w:rPr>
      </w:pPr>
      <w:r w:rsidRPr="00A37B7C">
        <w:rPr>
          <w:rFonts w:ascii="Times New Roman" w:hAnsi="Times New Roman"/>
          <w:sz w:val="24"/>
          <w:szCs w:val="24"/>
        </w:rPr>
        <w:t xml:space="preserve">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w:t>
      </w:r>
      <w:r w:rsidRPr="00A37B7C">
        <w:rPr>
          <w:rFonts w:ascii="Times New Roman" w:hAnsi="Times New Roman"/>
          <w:sz w:val="24"/>
          <w:szCs w:val="24"/>
        </w:rPr>
        <w:lastRenderedPageBreak/>
        <w:t>приспособлений).</w:t>
      </w:r>
    </w:p>
    <w:p w14:paraId="1E39B037"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2629ED5F" w14:textId="77777777" w:rsidR="000D7985" w:rsidRPr="00A37B7C" w:rsidRDefault="000D7985" w:rsidP="000D7985">
      <w:pPr>
        <w:widowControl w:val="0"/>
        <w:shd w:val="clear" w:color="auto" w:fill="FFFFFF"/>
        <w:autoSpaceDE w:val="0"/>
        <w:autoSpaceDN w:val="0"/>
        <w:adjustRightInd w:val="0"/>
        <w:spacing w:after="0" w:line="240" w:lineRule="auto"/>
        <w:jc w:val="both"/>
        <w:textAlignment w:val="baseline"/>
        <w:rPr>
          <w:rFonts w:ascii="Times New Roman" w:hAnsi="Times New Roman"/>
          <w:sz w:val="28"/>
          <w:szCs w:val="28"/>
        </w:rPr>
      </w:pPr>
    </w:p>
    <w:p w14:paraId="3184229D" w14:textId="77777777" w:rsidR="000D7985" w:rsidRPr="00A37B7C" w:rsidRDefault="000D7985" w:rsidP="000D7985">
      <w:pPr>
        <w:spacing w:line="256" w:lineRule="auto"/>
        <w:jc w:val="both"/>
        <w:rPr>
          <w:rFonts w:ascii="Times New Roman" w:eastAsia="Calibri" w:hAnsi="Times New Roman"/>
          <w:bCs/>
          <w:sz w:val="24"/>
          <w:szCs w:val="24"/>
        </w:rPr>
      </w:pPr>
      <w:r w:rsidRPr="00A37B7C">
        <w:rPr>
          <w:rFonts w:ascii="Times New Roman" w:eastAsia="Calibri" w:hAnsi="Times New Roman"/>
          <w:bCs/>
          <w:sz w:val="24"/>
          <w:szCs w:val="24"/>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D7985" w:rsidRPr="00A37B7C" w14:paraId="5DBD2872" w14:textId="77777777" w:rsidTr="00C46C1F">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3530B75B" w14:textId="77777777" w:rsidR="000D7985" w:rsidRPr="00A37B7C" w:rsidRDefault="000D7985" w:rsidP="00C46C1F">
            <w:pPr>
              <w:spacing w:after="0" w:line="240" w:lineRule="auto"/>
              <w:jc w:val="both"/>
              <w:rPr>
                <w:rFonts w:ascii="Times New Roman" w:eastAsia="Calibri" w:hAnsi="Times New Roman"/>
                <w:sz w:val="24"/>
                <w:szCs w:val="24"/>
              </w:rPr>
            </w:pPr>
            <w:r w:rsidRPr="00A37B7C">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28F6DB20" w14:textId="77777777" w:rsidR="000D7985" w:rsidRPr="00A37B7C" w:rsidRDefault="000D7985" w:rsidP="00C46C1F">
            <w:pPr>
              <w:spacing w:after="0" w:line="240" w:lineRule="auto"/>
              <w:jc w:val="center"/>
              <w:rPr>
                <w:rFonts w:ascii="Times New Roman" w:eastAsia="Calibri" w:hAnsi="Times New Roman"/>
                <w:sz w:val="24"/>
                <w:szCs w:val="24"/>
              </w:rPr>
            </w:pPr>
            <w:r w:rsidRPr="000B3C44">
              <w:rPr>
                <w:rFonts w:ascii="Times New Roman" w:eastAsia="Calibri" w:hAnsi="Times New Roman"/>
                <w:b/>
                <w:sz w:val="24"/>
                <w:szCs w:val="24"/>
              </w:rPr>
              <w:t>4:00:00</w:t>
            </w:r>
          </w:p>
          <w:p w14:paraId="214135E4" w14:textId="77777777" w:rsidR="000D7985" w:rsidRPr="00A37B7C" w:rsidRDefault="000D7985" w:rsidP="00C46C1F">
            <w:pPr>
              <w:spacing w:after="0" w:line="240" w:lineRule="auto"/>
              <w:jc w:val="center"/>
              <w:rPr>
                <w:rFonts w:ascii="Times New Roman" w:eastAsia="Calibri" w:hAnsi="Times New Roman"/>
                <w:sz w:val="24"/>
                <w:szCs w:val="24"/>
              </w:rPr>
            </w:pPr>
            <w:r w:rsidRPr="00A37B7C">
              <w:rPr>
                <w:rFonts w:ascii="Times New Roman" w:eastAsia="Calibri" w:hAnsi="Times New Roman"/>
                <w:sz w:val="24"/>
                <w:szCs w:val="24"/>
              </w:rPr>
              <w:t>&lt;</w:t>
            </w:r>
            <w:r w:rsidRPr="00A37B7C">
              <w:rPr>
                <w:rFonts w:ascii="Times New Roman" w:eastAsia="Calibri" w:hAnsi="Times New Roman"/>
                <w:i/>
                <w:sz w:val="24"/>
                <w:szCs w:val="24"/>
              </w:rPr>
              <w:t>рекомендуемая продолжительность не более 6 часов</w:t>
            </w:r>
            <w:r w:rsidRPr="00A37B7C">
              <w:rPr>
                <w:rFonts w:ascii="Times New Roman" w:eastAsia="Calibri" w:hAnsi="Times New Roman"/>
                <w:sz w:val="24"/>
                <w:szCs w:val="24"/>
              </w:rPr>
              <w:t>&gt;</w:t>
            </w:r>
          </w:p>
        </w:tc>
      </w:tr>
    </w:tbl>
    <w:p w14:paraId="3CC5753B" w14:textId="77777777" w:rsidR="000D7985" w:rsidRPr="00A37B7C" w:rsidRDefault="000D7985" w:rsidP="000D7985">
      <w:pPr>
        <w:suppressAutoHyphens/>
        <w:spacing w:after="0" w:line="240" w:lineRule="auto"/>
        <w:jc w:val="both"/>
        <w:rPr>
          <w:rFonts w:ascii="Times New Roman" w:hAnsi="Times New Roman"/>
          <w:iCs/>
          <w:sz w:val="24"/>
          <w:szCs w:val="24"/>
          <w:lang w:eastAsia="zh-CN"/>
        </w:rPr>
      </w:pPr>
    </w:p>
    <w:p w14:paraId="7E2F2DC6" w14:textId="77777777" w:rsidR="000D7985" w:rsidRPr="00A37B7C" w:rsidRDefault="000D7985" w:rsidP="000D7985">
      <w:pPr>
        <w:suppressAutoHyphens/>
        <w:spacing w:after="0" w:line="240" w:lineRule="auto"/>
        <w:jc w:val="both"/>
        <w:rPr>
          <w:rFonts w:ascii="Times New Roman" w:eastAsia="Calibri" w:hAnsi="Times New Roman"/>
          <w:sz w:val="24"/>
        </w:rPr>
      </w:pPr>
    </w:p>
    <w:p w14:paraId="72FC00DC" w14:textId="77777777" w:rsidR="000D7985" w:rsidRPr="00A37B7C" w:rsidRDefault="000D7985" w:rsidP="000D7985">
      <w:pPr>
        <w:suppressAutoHyphens/>
        <w:spacing w:after="0"/>
        <w:jc w:val="both"/>
        <w:rPr>
          <w:rFonts w:ascii="Times New Roman" w:hAnsi="Times New Roman"/>
          <w:iCs/>
          <w:sz w:val="24"/>
          <w:szCs w:val="24"/>
          <w:lang w:eastAsia="zh-CN"/>
        </w:rPr>
      </w:pPr>
      <w:r w:rsidRPr="00A37B7C">
        <w:rPr>
          <w:rFonts w:ascii="Times New Roman" w:hAnsi="Times New Roman"/>
          <w:sz w:val="24"/>
          <w:szCs w:val="24"/>
          <w:lang w:eastAsia="zh-CN"/>
        </w:rPr>
        <w:br w:type="page"/>
      </w:r>
    </w:p>
    <w:p w14:paraId="48B9E28B" w14:textId="77777777" w:rsidR="000D7985" w:rsidRPr="00A37B7C" w:rsidRDefault="000D7985" w:rsidP="000D7985">
      <w:pPr>
        <w:suppressAutoHyphens/>
        <w:spacing w:after="0"/>
        <w:jc w:val="center"/>
        <w:rPr>
          <w:rFonts w:ascii="Times New Roman" w:hAnsi="Times New Roman"/>
          <w:b/>
          <w:sz w:val="24"/>
          <w:szCs w:val="24"/>
          <w:lang w:eastAsia="zh-CN"/>
        </w:rPr>
      </w:pPr>
      <w:r w:rsidRPr="00A37B7C">
        <w:rPr>
          <w:rFonts w:ascii="Times New Roman" w:hAnsi="Times New Roman"/>
          <w:b/>
          <w:sz w:val="24"/>
          <w:szCs w:val="24"/>
          <w:lang w:eastAsia="zh-CN"/>
        </w:rPr>
        <w:lastRenderedPageBreak/>
        <w:t>3. ПОРЯДОК ОРГАНИЗАЦИИ И ПРОВЕДЕНИЯ ЗАЩИТЫ ДИПЛОМНОГО ПРОЕКТА (РАБОТЫ)</w:t>
      </w:r>
      <w:r w:rsidRPr="00A37B7C">
        <w:rPr>
          <w:rFonts w:ascii="Times New Roman" w:hAnsi="Times New Roman"/>
          <w:sz w:val="24"/>
          <w:szCs w:val="24"/>
          <w:vertAlign w:val="superscript"/>
          <w:lang w:eastAsia="zh-CN"/>
        </w:rPr>
        <w:footnoteReference w:id="20"/>
      </w:r>
    </w:p>
    <w:p w14:paraId="1E34DA9F" w14:textId="77777777" w:rsidR="000D7985" w:rsidRPr="00A37B7C" w:rsidRDefault="000D7985" w:rsidP="000D7985">
      <w:pPr>
        <w:suppressAutoHyphens/>
        <w:spacing w:after="0"/>
        <w:ind w:firstLine="709"/>
        <w:contextualSpacing/>
        <w:jc w:val="both"/>
        <w:rPr>
          <w:rFonts w:ascii="Times New Roman" w:hAnsi="Times New Roman"/>
          <w:i/>
          <w:sz w:val="24"/>
          <w:szCs w:val="24"/>
          <w:lang w:eastAsia="zh-CN"/>
        </w:rPr>
      </w:pPr>
      <w:r w:rsidRPr="00A37B7C">
        <w:rPr>
          <w:rFonts w:ascii="Times New Roman" w:hAnsi="Times New Roman"/>
          <w:sz w:val="24"/>
          <w:szCs w:val="24"/>
          <w:lang w:eastAsia="zh-CN"/>
        </w:rPr>
        <w:t>Программа организации проведения защиты дипломного проекта (работы) как часть программы ГИА должна включать:</w:t>
      </w:r>
    </w:p>
    <w:p w14:paraId="6CB3BD5B" w14:textId="77777777" w:rsidR="000D7985" w:rsidRPr="00A37B7C" w:rsidRDefault="000D7985" w:rsidP="000D7985">
      <w:pPr>
        <w:suppressAutoHyphens/>
        <w:spacing w:after="0"/>
        <w:ind w:firstLine="709"/>
        <w:contextualSpacing/>
        <w:jc w:val="both"/>
        <w:rPr>
          <w:rFonts w:ascii="Times New Roman" w:hAnsi="Times New Roman"/>
          <w:i/>
          <w:sz w:val="24"/>
          <w:szCs w:val="24"/>
          <w:lang w:eastAsia="zh-CN"/>
        </w:rPr>
      </w:pPr>
      <w:r w:rsidRPr="00A37B7C">
        <w:rPr>
          <w:rFonts w:ascii="Times New Roman" w:hAnsi="Times New Roman"/>
          <w:sz w:val="24"/>
          <w:szCs w:val="24"/>
          <w:lang w:eastAsia="zh-CN"/>
        </w:rPr>
        <w:t xml:space="preserve">3.1 Общие положения </w:t>
      </w:r>
      <w:r w:rsidRPr="00A37B7C">
        <w:rPr>
          <w:rFonts w:ascii="Times New Roman" w:hAnsi="Times New Roman"/>
          <w:i/>
          <w:sz w:val="24"/>
          <w:szCs w:val="24"/>
          <w:lang w:eastAsia="zh-CN"/>
        </w:rPr>
        <w:t>(включают описание порядка подготовки и защиты дипломного проекта (работы), основные требования к организации процедур);</w:t>
      </w:r>
    </w:p>
    <w:p w14:paraId="467443B8" w14:textId="77777777" w:rsidR="000D7985" w:rsidRPr="00A37B7C" w:rsidRDefault="000D7985" w:rsidP="000D7985">
      <w:pPr>
        <w:suppressAutoHyphens/>
        <w:spacing w:before="120" w:after="0"/>
        <w:ind w:firstLine="709"/>
        <w:contextualSpacing/>
        <w:jc w:val="both"/>
        <w:rPr>
          <w:rFonts w:ascii="Times New Roman" w:hAnsi="Times New Roman"/>
          <w:iCs/>
          <w:sz w:val="24"/>
          <w:szCs w:val="24"/>
          <w:lang w:eastAsia="zh-CN"/>
        </w:rPr>
      </w:pPr>
      <w:r w:rsidRPr="00A37B7C">
        <w:rPr>
          <w:rFonts w:ascii="Times New Roman" w:hAnsi="Times New Roman"/>
          <w:iCs/>
          <w:sz w:val="24"/>
          <w:szCs w:val="24"/>
          <w:lang w:eastAsia="zh-CN"/>
        </w:rPr>
        <w:t>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7556C6D4"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8"/>
          <w:szCs w:val="28"/>
        </w:rPr>
      </w:pPr>
      <w:r w:rsidRPr="00A37B7C">
        <w:rPr>
          <w:rFonts w:ascii="Times New Roman" w:hAnsi="Times New Roman"/>
          <w:iCs/>
          <w:sz w:val="24"/>
          <w:szCs w:val="24"/>
          <w:lang w:eastAsia="zh-CN"/>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1D169CD1" w14:textId="77777777" w:rsidR="000D7985" w:rsidRPr="00A37B7C" w:rsidRDefault="000D7985" w:rsidP="000D7985">
      <w:pPr>
        <w:tabs>
          <w:tab w:val="left" w:pos="9354"/>
        </w:tabs>
        <w:suppressAutoHyphens/>
        <w:spacing w:before="120" w:after="120"/>
        <w:ind w:firstLine="709"/>
        <w:contextualSpacing/>
        <w:jc w:val="both"/>
        <w:rPr>
          <w:rFonts w:ascii="Times New Roman" w:hAnsi="Times New Roman"/>
          <w:iCs/>
          <w:sz w:val="24"/>
          <w:szCs w:val="24"/>
          <w:lang w:eastAsia="zh-CN"/>
        </w:rPr>
      </w:pPr>
      <w:r w:rsidRPr="00A37B7C">
        <w:rPr>
          <w:rFonts w:ascii="Times New Roman" w:hAnsi="Times New Roman"/>
          <w:iCs/>
          <w:sz w:val="24"/>
          <w:szCs w:val="24"/>
          <w:lang w:eastAsia="zh-CN"/>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078AC3B0"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r w:rsidRPr="00A37B7C">
        <w:rPr>
          <w:rFonts w:ascii="Times New Roman" w:hAnsi="Times New Roman"/>
          <w:sz w:val="24"/>
          <w:szCs w:val="24"/>
        </w:rPr>
        <w:t xml:space="preserve"> </w:t>
      </w:r>
    </w:p>
    <w:p w14:paraId="7181EE88"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Руководитель назначается из числа ведущих преподавателей образовательной организации, а также могут быть назначены наставники из организации работодателей.</w:t>
      </w:r>
    </w:p>
    <w:p w14:paraId="20A8CF12"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По утвержденным темам руководитель дипломной работы разрабатывает индивидуальное задание для каждого студента. Задания на дипломную работу рассматривается на заседании предметной (цикловой), комиссии, подписываются руководителем. Задания на дипломную работу выдаются студенту не позднее, чем за две недели до начала преддипломной практики.</w:t>
      </w:r>
    </w:p>
    <w:p w14:paraId="071C9C2A"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Основные функции руководителя дипломного проекта (работы): </w:t>
      </w:r>
    </w:p>
    <w:p w14:paraId="6F9FBAB1"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оказывает помощь студенту в выборе темы дипломного проекта (работы) и разработке графика его выполнения;</w:t>
      </w:r>
    </w:p>
    <w:p w14:paraId="5DCA046C"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выдает задание на дипломный проект (работу);</w:t>
      </w:r>
    </w:p>
    <w:p w14:paraId="2A188145"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оказывает методологическую помощь в соответствии с требованиями методических указаний;</w:t>
      </w:r>
    </w:p>
    <w:p w14:paraId="09240C56"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дает квалифицированную консультацию в виде рекомендаций по подбору литературных источников по теме исследования;</w:t>
      </w:r>
    </w:p>
    <w:p w14:paraId="46F9F1AB"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осуществляет контроль сроков выполнения студентом графика работы;</w:t>
      </w:r>
    </w:p>
    <w:p w14:paraId="7DB91053"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после получения окончательного варианта дипломного проекта (работы) в установленный графиком срок руководитель дает оценку качества его выполнения и соответствия требованиям методических указаний, подписывает работу и составляет письменный отзыв;</w:t>
      </w:r>
    </w:p>
    <w:p w14:paraId="3FB42CE0" w14:textId="77777777" w:rsidR="000D7985" w:rsidRPr="00A37B7C" w:rsidRDefault="000D7985" w:rsidP="00095D42">
      <w:pPr>
        <w:widowControl w:val="0"/>
        <w:numPr>
          <w:ilvl w:val="0"/>
          <w:numId w:val="179"/>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консультирует студента по подготовке доклада и презентации на защите.</w:t>
      </w:r>
    </w:p>
    <w:p w14:paraId="7E2A566D"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lastRenderedPageBreak/>
        <w:t>Руководитель осуществляет контроль над соблюдением графика консультаций и ответственен за объективность оценки, которую он дает работе и студенту в отзыве. При составлении отзыва руководитель особое внимание должен обратить на то, что в нем не следует пересказывать содержание глав проекта.</w:t>
      </w:r>
    </w:p>
    <w:p w14:paraId="3942979F"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Отзыв завершается изложением мнения руководителя о возможности допуска дипломного проекта </w:t>
      </w:r>
      <w:proofErr w:type="gramStart"/>
      <w:r w:rsidRPr="00A37B7C">
        <w:rPr>
          <w:rFonts w:ascii="Times New Roman" w:hAnsi="Times New Roman"/>
          <w:sz w:val="24"/>
          <w:szCs w:val="24"/>
        </w:rPr>
        <w:t>( работы</w:t>
      </w:r>
      <w:proofErr w:type="gramEnd"/>
      <w:r w:rsidRPr="00A37B7C">
        <w:rPr>
          <w:rFonts w:ascii="Times New Roman" w:hAnsi="Times New Roman"/>
          <w:sz w:val="24"/>
          <w:szCs w:val="24"/>
        </w:rPr>
        <w:t>) к защите с предварительной оценкой.</w:t>
      </w:r>
    </w:p>
    <w:p w14:paraId="4ABF8AB3" w14:textId="77777777" w:rsidR="000D7985" w:rsidRPr="00A37B7C" w:rsidRDefault="000D7985" w:rsidP="000D7985">
      <w:pPr>
        <w:widowControl w:val="0"/>
        <w:tabs>
          <w:tab w:val="left" w:pos="993"/>
        </w:tabs>
        <w:autoSpaceDE w:val="0"/>
        <w:autoSpaceDN w:val="0"/>
        <w:adjustRightInd w:val="0"/>
        <w:spacing w:after="0"/>
        <w:ind w:firstLine="709"/>
        <w:jc w:val="both"/>
        <w:rPr>
          <w:rFonts w:ascii="Times New Roman" w:eastAsia="Calibri" w:hAnsi="Times New Roman"/>
          <w:sz w:val="24"/>
          <w:szCs w:val="24"/>
        </w:rPr>
      </w:pPr>
      <w:r w:rsidRPr="00A37B7C">
        <w:rPr>
          <w:rFonts w:ascii="Times New Roman" w:hAnsi="Times New Roman"/>
          <w:sz w:val="24"/>
          <w:szCs w:val="24"/>
        </w:rPr>
        <w:t xml:space="preserve">Защита дипломных работ проводится на открытых заседаниях государственной экзаменационной комиссии с участием не менее двух третей ее состава. </w:t>
      </w:r>
    </w:p>
    <w:p w14:paraId="3138C9FF"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Перечень документов, представляемых в государственную экзаменационную комиссию для защиты дипломных работ:</w:t>
      </w:r>
    </w:p>
    <w:p w14:paraId="6AAA14B9"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ФГОС СПО по специальности </w:t>
      </w:r>
      <w:r w:rsidRPr="00A37B7C">
        <w:rPr>
          <w:rFonts w:ascii="Times New Roman" w:hAnsi="Times New Roman"/>
          <w:sz w:val="24"/>
          <w:szCs w:val="24"/>
          <w:shd w:val="clear" w:color="auto" w:fill="FFFFFF"/>
        </w:rPr>
        <w:t>38.02.08 Торговое дело</w:t>
      </w:r>
      <w:r w:rsidRPr="00A37B7C">
        <w:rPr>
          <w:rFonts w:ascii="Times New Roman" w:hAnsi="Times New Roman"/>
          <w:sz w:val="24"/>
          <w:szCs w:val="24"/>
        </w:rPr>
        <w:t xml:space="preserve">; </w:t>
      </w:r>
    </w:p>
    <w:p w14:paraId="19E9FC4A"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программа ГИА по специальности </w:t>
      </w:r>
      <w:r w:rsidRPr="00A37B7C">
        <w:rPr>
          <w:rFonts w:ascii="Times New Roman" w:hAnsi="Times New Roman"/>
          <w:sz w:val="24"/>
          <w:szCs w:val="24"/>
          <w:shd w:val="clear" w:color="auto" w:fill="FFFFFF"/>
        </w:rPr>
        <w:t>38.02.08 Торговое дело</w:t>
      </w:r>
      <w:r w:rsidRPr="00A37B7C">
        <w:rPr>
          <w:rFonts w:ascii="Times New Roman" w:hAnsi="Times New Roman"/>
          <w:sz w:val="24"/>
          <w:szCs w:val="24"/>
        </w:rPr>
        <w:t xml:space="preserve">; </w:t>
      </w:r>
    </w:p>
    <w:p w14:paraId="408058C2"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лист ознакомления студентов с </w:t>
      </w:r>
      <w:proofErr w:type="gramStart"/>
      <w:r w:rsidRPr="00A37B7C">
        <w:rPr>
          <w:rFonts w:ascii="Times New Roman" w:hAnsi="Times New Roman"/>
          <w:sz w:val="24"/>
          <w:szCs w:val="24"/>
        </w:rPr>
        <w:t>программой  государственной</w:t>
      </w:r>
      <w:proofErr w:type="gramEnd"/>
      <w:r w:rsidRPr="00A37B7C">
        <w:rPr>
          <w:rFonts w:ascii="Times New Roman" w:hAnsi="Times New Roman"/>
          <w:sz w:val="24"/>
          <w:szCs w:val="24"/>
        </w:rPr>
        <w:t xml:space="preserve"> итоговой аттестации;</w:t>
      </w:r>
    </w:p>
    <w:p w14:paraId="16D9D4F5"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приказ руководителя образовательной организации о составе ГЭК; </w:t>
      </w:r>
    </w:p>
    <w:p w14:paraId="3DCB839C"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приказ руководителя образовательной организации о закреплению тем дипломных проектов (работ), назначении руководителей и наименование компетенции </w:t>
      </w:r>
      <w:proofErr w:type="gramStart"/>
      <w:r w:rsidRPr="00A37B7C">
        <w:rPr>
          <w:rFonts w:ascii="Times New Roman" w:hAnsi="Times New Roman"/>
          <w:sz w:val="24"/>
          <w:szCs w:val="24"/>
        </w:rPr>
        <w:t>для  демонстрационного</w:t>
      </w:r>
      <w:proofErr w:type="gramEnd"/>
      <w:r w:rsidRPr="00A37B7C">
        <w:rPr>
          <w:rFonts w:ascii="Times New Roman" w:hAnsi="Times New Roman"/>
          <w:sz w:val="24"/>
          <w:szCs w:val="24"/>
        </w:rPr>
        <w:t xml:space="preserve"> экзамена; </w:t>
      </w:r>
    </w:p>
    <w:p w14:paraId="4384D1E3"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приказ руководителя образовательной организации о допуске студентов к ГИА; </w:t>
      </w:r>
    </w:p>
    <w:p w14:paraId="5974BF9D"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протокол демонстрационного экзамена;</w:t>
      </w:r>
    </w:p>
    <w:p w14:paraId="6EE7D52E" w14:textId="77777777" w:rsidR="000D7985" w:rsidRPr="00A37B7C" w:rsidRDefault="000D7985" w:rsidP="00095D42">
      <w:pPr>
        <w:widowControl w:val="0"/>
        <w:numPr>
          <w:ilvl w:val="0"/>
          <w:numId w:val="181"/>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зачетные книжки.</w:t>
      </w:r>
    </w:p>
    <w:p w14:paraId="4EEA3C2C" w14:textId="77777777" w:rsidR="000D7985" w:rsidRPr="00A37B7C" w:rsidRDefault="000D7985" w:rsidP="000D7985">
      <w:pPr>
        <w:widowControl w:val="0"/>
        <w:tabs>
          <w:tab w:val="left" w:pos="993"/>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В протоколе заседания государственной экзаменационной комиссии записываются: </w:t>
      </w:r>
    </w:p>
    <w:p w14:paraId="0B134492" w14:textId="77777777" w:rsidR="000D7985" w:rsidRPr="00A37B7C" w:rsidRDefault="000D7985" w:rsidP="00095D42">
      <w:pPr>
        <w:widowControl w:val="0"/>
        <w:numPr>
          <w:ilvl w:val="0"/>
          <w:numId w:val="182"/>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итоговая оценка; </w:t>
      </w:r>
    </w:p>
    <w:p w14:paraId="7D3A4DAE" w14:textId="77777777" w:rsidR="000D7985" w:rsidRPr="00A37B7C" w:rsidRDefault="000D7985" w:rsidP="00095D42">
      <w:pPr>
        <w:widowControl w:val="0"/>
        <w:numPr>
          <w:ilvl w:val="0"/>
          <w:numId w:val="182"/>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присуждение квалификации; </w:t>
      </w:r>
    </w:p>
    <w:p w14:paraId="40C318B4" w14:textId="77777777" w:rsidR="000D7985" w:rsidRPr="00A37B7C" w:rsidRDefault="000D7985" w:rsidP="00095D42">
      <w:pPr>
        <w:widowControl w:val="0"/>
        <w:numPr>
          <w:ilvl w:val="0"/>
          <w:numId w:val="182"/>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особые мнения членов комиссии.</w:t>
      </w:r>
    </w:p>
    <w:p w14:paraId="17977B0C" w14:textId="77777777" w:rsidR="000D7985" w:rsidRPr="00A37B7C" w:rsidRDefault="000D7985" w:rsidP="000D7985">
      <w:pPr>
        <w:widowControl w:val="0"/>
        <w:tabs>
          <w:tab w:val="left" w:pos="993"/>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Защита дипломного проекта (работы) - (продолжительность защиты до 30 минут) - включает: </w:t>
      </w:r>
    </w:p>
    <w:p w14:paraId="2958440B" w14:textId="77777777" w:rsidR="000D7985" w:rsidRPr="00A37B7C" w:rsidRDefault="000D7985" w:rsidP="00095D42">
      <w:pPr>
        <w:widowControl w:val="0"/>
        <w:numPr>
          <w:ilvl w:val="0"/>
          <w:numId w:val="183"/>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доклад студента (не более 7–10 минут) с демонстрацией презентации, </w:t>
      </w:r>
    </w:p>
    <w:p w14:paraId="3A3714D1" w14:textId="77777777" w:rsidR="000D7985" w:rsidRPr="00A37B7C" w:rsidRDefault="000D7985" w:rsidP="00095D42">
      <w:pPr>
        <w:widowControl w:val="0"/>
        <w:numPr>
          <w:ilvl w:val="0"/>
          <w:numId w:val="183"/>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разбор отзыва руководителя и рецензии (при наличии), </w:t>
      </w:r>
    </w:p>
    <w:p w14:paraId="6E265FF4" w14:textId="77777777" w:rsidR="000D7985" w:rsidRPr="00A37B7C" w:rsidRDefault="000D7985" w:rsidP="00095D42">
      <w:pPr>
        <w:widowControl w:val="0"/>
        <w:numPr>
          <w:ilvl w:val="0"/>
          <w:numId w:val="183"/>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вопросы членов комиссии, </w:t>
      </w:r>
    </w:p>
    <w:p w14:paraId="513BFF29" w14:textId="77777777" w:rsidR="000D7985" w:rsidRPr="00A37B7C" w:rsidRDefault="000D7985" w:rsidP="00095D42">
      <w:pPr>
        <w:widowControl w:val="0"/>
        <w:numPr>
          <w:ilvl w:val="0"/>
          <w:numId w:val="183"/>
        </w:numPr>
        <w:tabs>
          <w:tab w:val="left" w:pos="993"/>
        </w:tabs>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ответы студента. </w:t>
      </w:r>
    </w:p>
    <w:p w14:paraId="05B8BAEA" w14:textId="77777777" w:rsidR="000D7985" w:rsidRPr="00A37B7C" w:rsidRDefault="000D7985" w:rsidP="000D7985">
      <w:pPr>
        <w:widowControl w:val="0"/>
        <w:tabs>
          <w:tab w:val="left" w:pos="993"/>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Может быть предусмотрено выступление руководителя дипломной работы, а также рецензента.</w:t>
      </w:r>
    </w:p>
    <w:p w14:paraId="1AE74F85" w14:textId="77777777" w:rsidR="000D7985" w:rsidRPr="00A37B7C" w:rsidRDefault="000D7985" w:rsidP="000D7985">
      <w:pPr>
        <w:widowControl w:val="0"/>
        <w:tabs>
          <w:tab w:val="left" w:pos="993"/>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Члены комиссии могут задать вопросы не только по теме дипломной работы, но и по представленным документам выпускника, подтверждающим освоение компетенций других профессиональных модулей (не связанных с темой дипломной работы). </w:t>
      </w:r>
    </w:p>
    <w:p w14:paraId="36E250BF"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При выполнении и защите дипломной работы студент должен показать свою подготовленность к профессиональной деятельности, продемонстрировать в рамках дипломной работы освоенные знания и умения.</w:t>
      </w:r>
    </w:p>
    <w:p w14:paraId="23408867" w14:textId="77777777" w:rsidR="000D7985" w:rsidRPr="00A37B7C" w:rsidRDefault="000D7985" w:rsidP="000D7985">
      <w:pPr>
        <w:suppressAutoHyphens/>
        <w:spacing w:after="0"/>
        <w:contextualSpacing/>
        <w:jc w:val="both"/>
        <w:rPr>
          <w:rFonts w:ascii="Times New Roman" w:hAnsi="Times New Roman"/>
          <w:sz w:val="24"/>
          <w:szCs w:val="24"/>
          <w:lang w:eastAsia="zh-CN"/>
        </w:rPr>
      </w:pPr>
    </w:p>
    <w:p w14:paraId="7DBDA929" w14:textId="77777777" w:rsidR="000D7985" w:rsidRPr="00A37B7C" w:rsidRDefault="000D7985" w:rsidP="000D7985">
      <w:pPr>
        <w:suppressAutoHyphens/>
        <w:spacing w:after="0"/>
        <w:contextualSpacing/>
        <w:jc w:val="both"/>
        <w:rPr>
          <w:rFonts w:ascii="Times New Roman" w:hAnsi="Times New Roman"/>
          <w:sz w:val="24"/>
          <w:szCs w:val="24"/>
          <w:lang w:eastAsia="zh-CN"/>
        </w:rPr>
      </w:pPr>
      <w:r w:rsidRPr="00A37B7C">
        <w:rPr>
          <w:rFonts w:ascii="Times New Roman" w:hAnsi="Times New Roman"/>
          <w:sz w:val="24"/>
          <w:szCs w:val="24"/>
          <w:lang w:eastAsia="zh-CN"/>
        </w:rPr>
        <w:t>3.2 Примерная тем</w:t>
      </w:r>
      <w:r>
        <w:rPr>
          <w:rFonts w:ascii="Times New Roman" w:hAnsi="Times New Roman"/>
          <w:sz w:val="24"/>
          <w:szCs w:val="24"/>
          <w:lang w:eastAsia="zh-CN"/>
        </w:rPr>
        <w:t>атика дипломных проектов (работ</w:t>
      </w:r>
      <w:r w:rsidRPr="00A37B7C">
        <w:rPr>
          <w:rFonts w:ascii="Times New Roman" w:hAnsi="Times New Roman"/>
          <w:sz w:val="24"/>
          <w:szCs w:val="24"/>
          <w:lang w:eastAsia="zh-CN"/>
        </w:rPr>
        <w:t xml:space="preserve">) по специальности; </w:t>
      </w:r>
    </w:p>
    <w:p w14:paraId="700F909D"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Темы дипломных проектов (работ) ежегодно разрабатываются преподавателями образовательной организации, осуществляющими образовательный процесс, совместно со специалистами предприятий и организаций, заинтересованных в сотрудничестве, и рассматриваются на заседании выпускающей предметной (цикловой) комиссии.</w:t>
      </w:r>
    </w:p>
    <w:p w14:paraId="202BC7A8" w14:textId="77777777" w:rsidR="000D7985" w:rsidRDefault="000D7985" w:rsidP="000D7985">
      <w:pPr>
        <w:widowControl w:val="0"/>
        <w:autoSpaceDE w:val="0"/>
        <w:autoSpaceDN w:val="0"/>
        <w:adjustRightInd w:val="0"/>
        <w:spacing w:after="0"/>
        <w:ind w:firstLine="709"/>
        <w:jc w:val="both"/>
        <w:rPr>
          <w:rFonts w:ascii="Times New Roman" w:hAnsi="Times New Roman"/>
          <w:bCs/>
          <w:sz w:val="24"/>
          <w:szCs w:val="24"/>
        </w:rPr>
      </w:pPr>
      <w:r w:rsidRPr="00A37B7C">
        <w:rPr>
          <w:rFonts w:ascii="Times New Roman" w:hAnsi="Times New Roman"/>
          <w:bCs/>
          <w:sz w:val="24"/>
          <w:szCs w:val="24"/>
        </w:rPr>
        <w:t xml:space="preserve">Тема определяется совместно студентом и руководителем дипломной работы, исходя </w:t>
      </w:r>
      <w:r w:rsidRPr="00A37B7C">
        <w:rPr>
          <w:rFonts w:ascii="Times New Roman" w:hAnsi="Times New Roman"/>
          <w:bCs/>
          <w:sz w:val="24"/>
          <w:szCs w:val="24"/>
        </w:rPr>
        <w:lastRenderedPageBreak/>
        <w:t>из запросов работодателей, предпочтений студента и места прохождения преддипломной практики.</w:t>
      </w:r>
      <w:r>
        <w:rPr>
          <w:rFonts w:ascii="Times New Roman" w:hAnsi="Times New Roman"/>
          <w:bCs/>
          <w:sz w:val="24"/>
          <w:szCs w:val="24"/>
        </w:rPr>
        <w:t>,</w:t>
      </w:r>
    </w:p>
    <w:p w14:paraId="4A972BCE" w14:textId="77777777" w:rsidR="000D7985" w:rsidRPr="006D3E76" w:rsidRDefault="000D7985" w:rsidP="000D7985">
      <w:pPr>
        <w:widowControl w:val="0"/>
        <w:autoSpaceDE w:val="0"/>
        <w:autoSpaceDN w:val="0"/>
        <w:adjustRightInd w:val="0"/>
        <w:spacing w:after="0"/>
        <w:ind w:firstLine="709"/>
        <w:jc w:val="both"/>
        <w:rPr>
          <w:rFonts w:ascii="Times New Roman" w:hAnsi="Times New Roman"/>
          <w:bCs/>
          <w:i/>
          <w:sz w:val="24"/>
          <w:szCs w:val="24"/>
        </w:rPr>
      </w:pPr>
      <w:r>
        <w:rPr>
          <w:rFonts w:ascii="Times New Roman" w:hAnsi="Times New Roman"/>
          <w:bCs/>
          <w:i/>
          <w:sz w:val="24"/>
          <w:szCs w:val="24"/>
        </w:rPr>
        <w:t>Примерная т</w:t>
      </w:r>
      <w:r w:rsidRPr="006D3E76">
        <w:rPr>
          <w:rFonts w:ascii="Times New Roman" w:hAnsi="Times New Roman"/>
          <w:bCs/>
          <w:i/>
          <w:sz w:val="24"/>
          <w:szCs w:val="24"/>
        </w:rPr>
        <w:t>ематика дипломных проектов (работ</w:t>
      </w:r>
      <w:proofErr w:type="gramStart"/>
      <w:r w:rsidRPr="006D3E76">
        <w:rPr>
          <w:rFonts w:ascii="Times New Roman" w:hAnsi="Times New Roman"/>
          <w:bCs/>
          <w:i/>
          <w:sz w:val="24"/>
          <w:szCs w:val="24"/>
        </w:rPr>
        <w:t>) ,</w:t>
      </w:r>
      <w:proofErr w:type="gramEnd"/>
      <w:r w:rsidRPr="006D3E76">
        <w:rPr>
          <w:rFonts w:ascii="Times New Roman" w:hAnsi="Times New Roman"/>
          <w:bCs/>
          <w:i/>
          <w:sz w:val="24"/>
          <w:szCs w:val="24"/>
        </w:rPr>
        <w:t xml:space="preserve"> направленность 1 Товароведение </w:t>
      </w:r>
    </w:p>
    <w:p w14:paraId="24786B62" w14:textId="77777777" w:rsidR="000D7985" w:rsidRDefault="000D7985" w:rsidP="00095D42">
      <w:pPr>
        <w:widowControl w:val="0"/>
        <w:numPr>
          <w:ilvl w:val="3"/>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Определение потребности в товарах для оптовых закупок (на примере товарной группы).</w:t>
      </w:r>
    </w:p>
    <w:p w14:paraId="3ABC5782" w14:textId="77777777" w:rsidR="000D7985" w:rsidRPr="00C71D0A"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C71D0A">
        <w:rPr>
          <w:rFonts w:ascii="Times New Roman" w:hAnsi="Times New Roman"/>
          <w:bCs/>
          <w:sz w:val="24"/>
          <w:szCs w:val="24"/>
        </w:rPr>
        <w:t>Организация выбора поставщиков при участии торговой организации в контрактной системе закупок.</w:t>
      </w:r>
    </w:p>
    <w:p w14:paraId="6675E5F3" w14:textId="77777777" w:rsidR="000D7985" w:rsidRPr="00C71D0A"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C71D0A">
        <w:rPr>
          <w:rFonts w:ascii="Times New Roman" w:hAnsi="Times New Roman"/>
          <w:bCs/>
          <w:sz w:val="24"/>
          <w:szCs w:val="24"/>
        </w:rPr>
        <w:t>Коммерческая деятельность по выбору поставщиков и заключению договоров на поставку товаров.</w:t>
      </w:r>
    </w:p>
    <w:p w14:paraId="54037F4E" w14:textId="77777777" w:rsidR="000D7985" w:rsidRPr="00C71D0A"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C71D0A">
        <w:rPr>
          <w:rFonts w:ascii="Times New Roman" w:hAnsi="Times New Roman"/>
          <w:bCs/>
          <w:sz w:val="24"/>
          <w:szCs w:val="24"/>
        </w:rPr>
        <w:t>Организация приемки товаров и их размещение в торговом зале (на примере товарной группы).</w:t>
      </w:r>
    </w:p>
    <w:p w14:paraId="2537BFFC"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C71D0A">
        <w:rPr>
          <w:rFonts w:ascii="Times New Roman" w:hAnsi="Times New Roman"/>
          <w:bCs/>
          <w:sz w:val="24"/>
          <w:szCs w:val="24"/>
        </w:rPr>
        <w:t>Организация контроля над исполнением обязательств по внешнеторговому контракту в оптовой организации</w:t>
      </w:r>
    </w:p>
    <w:p w14:paraId="66CCE88F"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Идентификация и товароведная оценка качества и безопасности потребительских товаров (на примере однородных групп и видов товаров).</w:t>
      </w:r>
    </w:p>
    <w:p w14:paraId="5E0290C3"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Формирование торгового ассортимента товаров и разработка рекомендаций по его совершенствованию.</w:t>
      </w:r>
    </w:p>
    <w:p w14:paraId="23786860"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Анализ ассортимента и сравнительная характеристика потребительских свойств (наименование группы товаров).</w:t>
      </w:r>
    </w:p>
    <w:p w14:paraId="5D48F50D"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Анализ ассортиментной политики розничного торгового предприятия.</w:t>
      </w:r>
    </w:p>
    <w:p w14:paraId="52EDED2E"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Экспертиза потребительских свойств товара, определение уровня качества и его влияния на конкурентоспо</w:t>
      </w:r>
      <w:r>
        <w:rPr>
          <w:rFonts w:ascii="Times New Roman" w:hAnsi="Times New Roman"/>
          <w:bCs/>
          <w:sz w:val="24"/>
          <w:szCs w:val="24"/>
        </w:rPr>
        <w:t>собность торгового предприятия.</w:t>
      </w:r>
    </w:p>
    <w:p w14:paraId="0CB0E86A"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Развитие политики клиентоориентованности торгового предприятия</w:t>
      </w:r>
      <w:r>
        <w:rPr>
          <w:rFonts w:ascii="Times New Roman" w:hAnsi="Times New Roman"/>
          <w:bCs/>
          <w:sz w:val="24"/>
          <w:szCs w:val="24"/>
        </w:rPr>
        <w:t>.</w:t>
      </w:r>
    </w:p>
    <w:p w14:paraId="79D0D0CB"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 xml:space="preserve">Развитие торговли как вида экономической деятельности на основе франчайзинга. </w:t>
      </w:r>
    </w:p>
    <w:p w14:paraId="5AE6F4FB"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 xml:space="preserve">Организация продаж однородными группами товаров (на примере конкретной товарной </w:t>
      </w:r>
      <w:r>
        <w:rPr>
          <w:rFonts w:ascii="Times New Roman" w:hAnsi="Times New Roman"/>
          <w:bCs/>
          <w:sz w:val="24"/>
          <w:szCs w:val="24"/>
        </w:rPr>
        <w:t>группы потребительских товаров)</w:t>
      </w:r>
      <w:r w:rsidRPr="00205922">
        <w:rPr>
          <w:rFonts w:ascii="Times New Roman" w:hAnsi="Times New Roman"/>
          <w:bCs/>
          <w:sz w:val="24"/>
          <w:szCs w:val="24"/>
        </w:rPr>
        <w:t xml:space="preserve">. </w:t>
      </w:r>
    </w:p>
    <w:p w14:paraId="69511720"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Мерчендайзинг как система активного продвижения товаров к покупателю.</w:t>
      </w:r>
    </w:p>
    <w:p w14:paraId="66F10D93"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Совершенствование коммерческой деятельности по осуществление продаж автотранспортных средств отечественного производства.</w:t>
      </w:r>
    </w:p>
    <w:p w14:paraId="48A2B045"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Анализ организации продаж и ассортимента товаров, предназначенных для обслуживания автомобильного транспорта.</w:t>
      </w:r>
    </w:p>
    <w:p w14:paraId="2451282D" w14:textId="77777777" w:rsidR="000D7985" w:rsidRPr="00205922"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Основные виды услуг послепродажного обслуживания автотранспортного средства и их эффективность.</w:t>
      </w:r>
    </w:p>
    <w:p w14:paraId="587F0968"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205922">
        <w:rPr>
          <w:rFonts w:ascii="Times New Roman" w:hAnsi="Times New Roman"/>
          <w:bCs/>
          <w:sz w:val="24"/>
          <w:szCs w:val="24"/>
        </w:rPr>
        <w:t>Послепродажное консультационно-информационное сопровождение клиента и его роль в повышении имиджа компании производителя.</w:t>
      </w:r>
    </w:p>
    <w:p w14:paraId="1C98CA6D" w14:textId="77777777" w:rsidR="000D7985" w:rsidRPr="00D314B9"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314B9">
        <w:rPr>
          <w:rFonts w:ascii="Times New Roman" w:hAnsi="Times New Roman"/>
          <w:bCs/>
          <w:sz w:val="24"/>
          <w:szCs w:val="24"/>
        </w:rPr>
        <w:t>Критический анализ видов и средств информации о потребительских</w:t>
      </w:r>
      <w:r w:rsidRPr="00D314B9">
        <w:t xml:space="preserve"> </w:t>
      </w:r>
      <w:r w:rsidRPr="00D314B9">
        <w:rPr>
          <w:rFonts w:ascii="Times New Roman" w:hAnsi="Times New Roman"/>
          <w:bCs/>
          <w:sz w:val="24"/>
          <w:szCs w:val="24"/>
        </w:rPr>
        <w:t>товарах (на примере группы автотоваров).</w:t>
      </w:r>
    </w:p>
    <w:p w14:paraId="2C9A83CD"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314B9">
        <w:rPr>
          <w:rFonts w:ascii="Times New Roman" w:hAnsi="Times New Roman"/>
          <w:bCs/>
          <w:sz w:val="24"/>
          <w:szCs w:val="24"/>
        </w:rPr>
        <w:t>Изучение условий хранения товаров в торговой организации.</w:t>
      </w:r>
    </w:p>
    <w:p w14:paraId="3EBF1EE6"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314B9">
        <w:rPr>
          <w:rFonts w:ascii="Times New Roman" w:hAnsi="Times New Roman"/>
          <w:bCs/>
          <w:sz w:val="24"/>
          <w:szCs w:val="24"/>
        </w:rPr>
        <w:t>Товарные потери и пути их сокращения при осуществлении торгово-</w:t>
      </w:r>
      <w:r w:rsidRPr="00D314B9">
        <w:t xml:space="preserve"> </w:t>
      </w:r>
      <w:r w:rsidRPr="00D314B9">
        <w:rPr>
          <w:rFonts w:ascii="Times New Roman" w:hAnsi="Times New Roman"/>
          <w:bCs/>
          <w:sz w:val="24"/>
          <w:szCs w:val="24"/>
        </w:rPr>
        <w:t>технического процесса (на мат</w:t>
      </w:r>
      <w:r>
        <w:rPr>
          <w:rFonts w:ascii="Times New Roman" w:hAnsi="Times New Roman"/>
          <w:bCs/>
          <w:sz w:val="24"/>
          <w:szCs w:val="24"/>
        </w:rPr>
        <w:t>ериалах торговой организации).</w:t>
      </w:r>
    </w:p>
    <w:p w14:paraId="451125B6"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1129E0">
        <w:rPr>
          <w:rFonts w:ascii="Times New Roman" w:hAnsi="Times New Roman"/>
          <w:bCs/>
          <w:sz w:val="24"/>
          <w:szCs w:val="24"/>
        </w:rPr>
        <w:t>Повышение уровня информированности потребителя как один из факторов обеспечения без</w:t>
      </w:r>
      <w:r>
        <w:rPr>
          <w:rFonts w:ascii="Times New Roman" w:hAnsi="Times New Roman"/>
          <w:bCs/>
          <w:sz w:val="24"/>
          <w:szCs w:val="24"/>
        </w:rPr>
        <w:t>опасного потребления товаров.</w:t>
      </w:r>
    </w:p>
    <w:p w14:paraId="3DE08DE2" w14:textId="77777777" w:rsidR="000D7985" w:rsidRPr="00D40C00"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40C00">
        <w:rPr>
          <w:rFonts w:ascii="Times New Roman" w:hAnsi="Times New Roman"/>
          <w:bCs/>
          <w:sz w:val="24"/>
          <w:szCs w:val="24"/>
        </w:rPr>
        <w:t>Исследование маркировки товаров предприятия торговли как способ выявления фальсификации.</w:t>
      </w:r>
    </w:p>
    <w:p w14:paraId="6AAFFDFA" w14:textId="77777777" w:rsidR="000D7985" w:rsidRPr="00D40C00"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40C00">
        <w:rPr>
          <w:rFonts w:ascii="Times New Roman" w:hAnsi="Times New Roman"/>
          <w:bCs/>
          <w:sz w:val="24"/>
          <w:szCs w:val="24"/>
        </w:rPr>
        <w:t>Программа импортозамещания на автомобильном рынке и продвижение автотранспортных средств отечественного производства.</w:t>
      </w:r>
    </w:p>
    <w:p w14:paraId="7CAF48B7" w14:textId="77777777" w:rsidR="000D7985" w:rsidRPr="00D40C00"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40C00">
        <w:rPr>
          <w:rFonts w:ascii="Times New Roman" w:hAnsi="Times New Roman"/>
          <w:sz w:val="24"/>
          <w:szCs w:val="24"/>
        </w:rPr>
        <w:t xml:space="preserve">Анализ структуры ассортимента, оценка качества (на примере конкретной группы товаров) и совершенствование коммерческой работы по формированию внутригруппового торгового ассортимента на основе использования ассортиментных матриц </w:t>
      </w:r>
      <w:r w:rsidRPr="00D40C00">
        <w:rPr>
          <w:rFonts w:ascii="Times New Roman" w:hAnsi="Times New Roman"/>
          <w:sz w:val="24"/>
          <w:szCs w:val="24"/>
        </w:rPr>
        <w:lastRenderedPageBreak/>
        <w:t>(для сетевых объектов торговли).</w:t>
      </w:r>
    </w:p>
    <w:p w14:paraId="6B85A012" w14:textId="77777777" w:rsidR="000D7985" w:rsidRPr="00D40C00"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40C00">
        <w:rPr>
          <w:rFonts w:ascii="Times New Roman" w:hAnsi="Times New Roman"/>
          <w:sz w:val="24"/>
          <w:szCs w:val="24"/>
        </w:rPr>
        <w:t>Разработка номенклатуры потребительских свойств для оценки уровня конкурентоспособности (конкретной группы товара) и совершенствование коммерческой работы по организации хозяйственных связей с поставщиками на основе АВС и Х</w:t>
      </w:r>
      <w:r w:rsidRPr="00D40C00">
        <w:rPr>
          <w:rFonts w:ascii="Times New Roman" w:hAnsi="Times New Roman"/>
          <w:sz w:val="24"/>
          <w:szCs w:val="24"/>
          <w:lang w:val="en-US"/>
        </w:rPr>
        <w:t>YZ</w:t>
      </w:r>
      <w:r w:rsidRPr="00D40C00">
        <w:rPr>
          <w:rFonts w:ascii="Times New Roman" w:hAnsi="Times New Roman"/>
          <w:sz w:val="24"/>
          <w:szCs w:val="24"/>
        </w:rPr>
        <w:t xml:space="preserve"> -анализа. </w:t>
      </w:r>
    </w:p>
    <w:p w14:paraId="005ABBAB"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40C00">
        <w:rPr>
          <w:rFonts w:ascii="Times New Roman" w:hAnsi="Times New Roman"/>
          <w:sz w:val="24"/>
          <w:szCs w:val="24"/>
        </w:rPr>
        <w:t>Анализ структуры ассортимента, оценка потребительских свойств (на примере конкретной группы товаров) и коммерческая деятельность по изучению и прогнозированию спроса в организации торговли</w:t>
      </w:r>
    </w:p>
    <w:p w14:paraId="33DE3C9B"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D40C00">
        <w:rPr>
          <w:rFonts w:ascii="Times New Roman" w:hAnsi="Times New Roman"/>
          <w:bCs/>
          <w:sz w:val="24"/>
          <w:szCs w:val="24"/>
          <w:lang w:val="x-none"/>
        </w:rPr>
        <w:t>Формирование торгового ассортимента товаров на предприятии и разработка рекомендации по его совершенствованию</w:t>
      </w:r>
    </w:p>
    <w:p w14:paraId="6FC7C399"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61116B">
        <w:rPr>
          <w:rFonts w:ascii="Times New Roman" w:hAnsi="Times New Roman"/>
          <w:bCs/>
          <w:sz w:val="24"/>
          <w:szCs w:val="24"/>
        </w:rPr>
        <w:t>Сохранение   и   оценка потребительских свойств (отдельных видов) товаров на этапах товародвижения.</w:t>
      </w:r>
    </w:p>
    <w:p w14:paraId="5DA7C322" w14:textId="77777777" w:rsidR="000D7985" w:rsidRPr="0061116B"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61116B">
        <w:rPr>
          <w:rFonts w:ascii="Times New Roman" w:hAnsi="Times New Roman"/>
          <w:bCs/>
          <w:sz w:val="24"/>
          <w:szCs w:val="24"/>
        </w:rPr>
        <w:t>Влияние технологии производства на формирование потребительских свойств (отдельных видов товаров).</w:t>
      </w:r>
    </w:p>
    <w:p w14:paraId="07F5E79D" w14:textId="77777777" w:rsidR="000D7985"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61116B">
        <w:rPr>
          <w:rFonts w:ascii="Times New Roman" w:hAnsi="Times New Roman"/>
          <w:bCs/>
          <w:sz w:val="24"/>
          <w:szCs w:val="24"/>
        </w:rPr>
        <w:t>Сравнительная характеристика потребительских свойств</w:t>
      </w:r>
      <w:r>
        <w:rPr>
          <w:rFonts w:ascii="Times New Roman" w:hAnsi="Times New Roman"/>
          <w:bCs/>
          <w:sz w:val="24"/>
          <w:szCs w:val="24"/>
        </w:rPr>
        <w:t xml:space="preserve"> потребительских </w:t>
      </w:r>
      <w:proofErr w:type="gramStart"/>
      <w:r>
        <w:rPr>
          <w:rFonts w:ascii="Times New Roman" w:hAnsi="Times New Roman"/>
          <w:bCs/>
          <w:sz w:val="24"/>
          <w:szCs w:val="24"/>
        </w:rPr>
        <w:t>товаров  отечественных</w:t>
      </w:r>
      <w:proofErr w:type="gramEnd"/>
      <w:r>
        <w:rPr>
          <w:rFonts w:ascii="Times New Roman" w:hAnsi="Times New Roman"/>
          <w:bCs/>
          <w:sz w:val="24"/>
          <w:szCs w:val="24"/>
        </w:rPr>
        <w:t xml:space="preserve"> и зарубежных товаропроизводителей</w:t>
      </w:r>
    </w:p>
    <w:p w14:paraId="7FC339F6" w14:textId="77777777" w:rsidR="000D7985" w:rsidRPr="006D3E76" w:rsidRDefault="000D7985" w:rsidP="00095D42">
      <w:pPr>
        <w:widowControl w:val="0"/>
        <w:numPr>
          <w:ilvl w:val="0"/>
          <w:numId w:val="242"/>
        </w:numPr>
        <w:autoSpaceDE w:val="0"/>
        <w:autoSpaceDN w:val="0"/>
        <w:adjustRightInd w:val="0"/>
        <w:spacing w:after="0" w:line="240" w:lineRule="auto"/>
        <w:ind w:left="0" w:firstLine="709"/>
        <w:jc w:val="both"/>
        <w:rPr>
          <w:rFonts w:ascii="Times New Roman" w:hAnsi="Times New Roman"/>
          <w:bCs/>
          <w:sz w:val="24"/>
          <w:szCs w:val="24"/>
        </w:rPr>
      </w:pPr>
      <w:r w:rsidRPr="006D3E76">
        <w:rPr>
          <w:rFonts w:ascii="Times New Roman" w:hAnsi="Times New Roman"/>
          <w:bCs/>
          <w:sz w:val="24"/>
          <w:szCs w:val="24"/>
        </w:rPr>
        <w:t>Исследование основных потребительских свойс</w:t>
      </w:r>
      <w:r>
        <w:rPr>
          <w:rFonts w:ascii="Times New Roman" w:hAnsi="Times New Roman"/>
          <w:bCs/>
          <w:sz w:val="24"/>
          <w:szCs w:val="24"/>
        </w:rPr>
        <w:t>тв и оценка качества потребительских товаров</w:t>
      </w:r>
      <w:r w:rsidRPr="006D3E76">
        <w:rPr>
          <w:rFonts w:ascii="Times New Roman" w:hAnsi="Times New Roman"/>
          <w:bCs/>
          <w:sz w:val="24"/>
          <w:szCs w:val="24"/>
        </w:rPr>
        <w:t>, реализуемых в торговой организации</w:t>
      </w:r>
    </w:p>
    <w:p w14:paraId="7F93A0F4" w14:textId="77777777" w:rsidR="000D7985" w:rsidRPr="00D40C00" w:rsidRDefault="000D7985" w:rsidP="000D7985">
      <w:pPr>
        <w:widowControl w:val="0"/>
        <w:autoSpaceDE w:val="0"/>
        <w:autoSpaceDN w:val="0"/>
        <w:adjustRightInd w:val="0"/>
        <w:spacing w:after="0" w:line="240" w:lineRule="auto"/>
        <w:jc w:val="both"/>
        <w:rPr>
          <w:rFonts w:ascii="Times New Roman" w:hAnsi="Times New Roman"/>
          <w:bCs/>
          <w:sz w:val="24"/>
          <w:szCs w:val="24"/>
        </w:rPr>
      </w:pPr>
    </w:p>
    <w:p w14:paraId="5D92A3F4" w14:textId="77777777" w:rsidR="000D7985" w:rsidRPr="006D3E76" w:rsidRDefault="000D7985" w:rsidP="000D7985">
      <w:pPr>
        <w:widowControl w:val="0"/>
        <w:autoSpaceDE w:val="0"/>
        <w:autoSpaceDN w:val="0"/>
        <w:adjustRightInd w:val="0"/>
        <w:spacing w:after="0"/>
        <w:ind w:firstLine="709"/>
        <w:jc w:val="both"/>
        <w:rPr>
          <w:rFonts w:ascii="Times New Roman" w:hAnsi="Times New Roman"/>
          <w:bCs/>
          <w:i/>
          <w:sz w:val="24"/>
          <w:szCs w:val="24"/>
        </w:rPr>
      </w:pPr>
      <w:r>
        <w:rPr>
          <w:rFonts w:ascii="Times New Roman" w:hAnsi="Times New Roman"/>
          <w:bCs/>
          <w:i/>
          <w:sz w:val="24"/>
          <w:szCs w:val="24"/>
        </w:rPr>
        <w:t>Примерная т</w:t>
      </w:r>
      <w:r w:rsidRPr="006D3E76">
        <w:rPr>
          <w:rFonts w:ascii="Times New Roman" w:hAnsi="Times New Roman"/>
          <w:bCs/>
          <w:i/>
          <w:sz w:val="24"/>
          <w:szCs w:val="24"/>
        </w:rPr>
        <w:t>ематика дипломных проектов (работ</w:t>
      </w:r>
      <w:proofErr w:type="gramStart"/>
      <w:r w:rsidRPr="006D3E76">
        <w:rPr>
          <w:rFonts w:ascii="Times New Roman" w:hAnsi="Times New Roman"/>
          <w:bCs/>
          <w:i/>
          <w:sz w:val="24"/>
          <w:szCs w:val="24"/>
        </w:rPr>
        <w:t>) ,</w:t>
      </w:r>
      <w:proofErr w:type="gramEnd"/>
      <w:r w:rsidRPr="006D3E76">
        <w:rPr>
          <w:rFonts w:ascii="Times New Roman" w:hAnsi="Times New Roman"/>
          <w:bCs/>
          <w:i/>
          <w:sz w:val="24"/>
          <w:szCs w:val="24"/>
        </w:rPr>
        <w:t xml:space="preserve"> направленность 2 Коммерция</w:t>
      </w:r>
    </w:p>
    <w:p w14:paraId="5DA8B675"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Определение потребности в товарах для оптовых закупок (на примере товарной группы).</w:t>
      </w:r>
    </w:p>
    <w:p w14:paraId="2C6C9925"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Организация выбора поставщиков при участии торговой организации в контрактной системе закупок.</w:t>
      </w:r>
    </w:p>
    <w:p w14:paraId="5D3BF6D5" w14:textId="77777777" w:rsidR="000D7985"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 xml:space="preserve"> Коммерческая деятельность по выбору поставщиков и заключению договоров на поставку товаров.</w:t>
      </w:r>
    </w:p>
    <w:p w14:paraId="607933C7"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Pr>
          <w:rFonts w:ascii="Times New Roman" w:hAnsi="Times New Roman"/>
          <w:sz w:val="24"/>
          <w:szCs w:val="24"/>
        </w:rPr>
        <w:t>Изучение и прогнозирование покупательского спроса</w:t>
      </w:r>
    </w:p>
    <w:p w14:paraId="24C43070"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Организация приемки товаров и их размещение в торговом зале (на примере товарной группы).</w:t>
      </w:r>
    </w:p>
    <w:p w14:paraId="1582F5AF"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Организация контроля над исполнением обязательств по внешнеторговому контракту в оптовой организации.</w:t>
      </w:r>
    </w:p>
    <w:p w14:paraId="5C17E881"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Разработка системы маркетинговых коммуникаций в торговой организации.</w:t>
      </w:r>
    </w:p>
    <w:p w14:paraId="1C3F83F8"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Сегментирование рынка товаров и его использование в предпринимательской деятельности торговой организации.</w:t>
      </w:r>
    </w:p>
    <w:p w14:paraId="4BB6722C"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рекламной деятельности в продвижении товаров.</w:t>
      </w:r>
    </w:p>
    <w:p w14:paraId="3146DADA"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сезонных колебаний продаж товаров и их влияние на политику ценообразования торговой организации.</w:t>
      </w:r>
    </w:p>
    <w:p w14:paraId="0646A102" w14:textId="77777777" w:rsidR="000D7985"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поведения потребителей и формирование конечной розничной цены товара.</w:t>
      </w:r>
    </w:p>
    <w:p w14:paraId="5E9B8BF6" w14:textId="77777777" w:rsidR="000D7985" w:rsidRPr="00186C35" w:rsidRDefault="000D7985" w:rsidP="00095D42">
      <w:pPr>
        <w:numPr>
          <w:ilvl w:val="1"/>
          <w:numId w:val="121"/>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186C35">
        <w:rPr>
          <w:rFonts w:ascii="Times New Roman" w:hAnsi="Times New Roman"/>
          <w:color w:val="000000"/>
          <w:sz w:val="24"/>
          <w:szCs w:val="24"/>
        </w:rPr>
        <w:t>Исследование мотивации потребительского поведения и механизмов принятия решений о покупке потребителями</w:t>
      </w:r>
    </w:p>
    <w:p w14:paraId="10554C17" w14:textId="77777777" w:rsidR="000D7985" w:rsidRPr="00994CA7" w:rsidRDefault="000D7985" w:rsidP="00095D42">
      <w:pPr>
        <w:numPr>
          <w:ilvl w:val="1"/>
          <w:numId w:val="121"/>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994CA7">
        <w:rPr>
          <w:rFonts w:ascii="Times New Roman" w:hAnsi="Times New Roman"/>
          <w:color w:val="000000"/>
          <w:sz w:val="24"/>
          <w:szCs w:val="24"/>
        </w:rPr>
        <w:t>Формирование лояльности потребителей как основы</w:t>
      </w:r>
      <w:r w:rsidRPr="00994CA7">
        <w:rPr>
          <w:rFonts w:ascii="Times New Roman" w:hAnsi="Times New Roman"/>
          <w:color w:val="000000"/>
          <w:sz w:val="24"/>
          <w:szCs w:val="24"/>
        </w:rPr>
        <w:br/>
        <w:t xml:space="preserve">конкурентоспособности организации. </w:t>
      </w:r>
    </w:p>
    <w:p w14:paraId="3354BB2A" w14:textId="77777777" w:rsidR="000D7985" w:rsidRPr="00994CA7" w:rsidRDefault="000D7985" w:rsidP="00095D42">
      <w:pPr>
        <w:numPr>
          <w:ilvl w:val="1"/>
          <w:numId w:val="121"/>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994CA7">
        <w:rPr>
          <w:rFonts w:ascii="Times New Roman" w:hAnsi="Times New Roman"/>
          <w:color w:val="000000"/>
          <w:sz w:val="24"/>
          <w:szCs w:val="24"/>
        </w:rPr>
        <w:t>Сравнительная характеристика программ лояльности в</w:t>
      </w:r>
      <w:r w:rsidRPr="00994CA7">
        <w:rPr>
          <w:rFonts w:ascii="Times New Roman" w:hAnsi="Times New Roman"/>
          <w:color w:val="000000"/>
          <w:sz w:val="24"/>
          <w:szCs w:val="24"/>
        </w:rPr>
        <w:br/>
        <w:t>торговых организациях</w:t>
      </w:r>
    </w:p>
    <w:p w14:paraId="549D058F" w14:textId="77777777" w:rsidR="000D7985" w:rsidRDefault="000D7985" w:rsidP="00095D42">
      <w:pPr>
        <w:numPr>
          <w:ilvl w:val="1"/>
          <w:numId w:val="121"/>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BB4A68">
        <w:rPr>
          <w:rFonts w:ascii="Times New Roman" w:hAnsi="Times New Roman"/>
          <w:color w:val="000000"/>
          <w:sz w:val="24"/>
          <w:szCs w:val="24"/>
        </w:rPr>
        <w:t>Коммерческая деятельность по формированию товарных ресурсов (на</w:t>
      </w:r>
      <w:r w:rsidRPr="00BB4A68">
        <w:rPr>
          <w:rFonts w:ascii="Times New Roman" w:hAnsi="Times New Roman"/>
          <w:color w:val="000000"/>
          <w:sz w:val="24"/>
          <w:szCs w:val="24"/>
        </w:rPr>
        <w:br/>
        <w:t>материалах торговой организации)</w:t>
      </w:r>
    </w:p>
    <w:p w14:paraId="26EB2DD8" w14:textId="77777777" w:rsidR="000D7985" w:rsidRPr="00186C35" w:rsidRDefault="000D7985" w:rsidP="00095D42">
      <w:pPr>
        <w:numPr>
          <w:ilvl w:val="1"/>
          <w:numId w:val="121"/>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186C35">
        <w:rPr>
          <w:rFonts w:ascii="Times New Roman" w:hAnsi="Times New Roman"/>
          <w:color w:val="000000"/>
          <w:sz w:val="24"/>
          <w:szCs w:val="24"/>
        </w:rPr>
        <w:lastRenderedPageBreak/>
        <w:t>Коммерческая деятельность по управлению товарными запасами и ее</w:t>
      </w:r>
      <w:r w:rsidRPr="00186C35">
        <w:rPr>
          <w:rFonts w:ascii="Times New Roman" w:hAnsi="Times New Roman"/>
          <w:color w:val="000000"/>
          <w:sz w:val="24"/>
          <w:szCs w:val="24"/>
        </w:rPr>
        <w:br/>
        <w:t xml:space="preserve">совершенствование (на материалах </w:t>
      </w:r>
      <w:r>
        <w:rPr>
          <w:rFonts w:ascii="Times New Roman" w:hAnsi="Times New Roman"/>
          <w:color w:val="000000"/>
          <w:sz w:val="24"/>
          <w:szCs w:val="24"/>
        </w:rPr>
        <w:t>торговой организации)</w:t>
      </w:r>
    </w:p>
    <w:p w14:paraId="274A8AB7" w14:textId="77777777" w:rsidR="000D7985" w:rsidRPr="00186C35" w:rsidRDefault="000D7985" w:rsidP="00095D42">
      <w:pPr>
        <w:numPr>
          <w:ilvl w:val="1"/>
          <w:numId w:val="121"/>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186C35">
        <w:rPr>
          <w:rFonts w:ascii="Times New Roman" w:hAnsi="Times New Roman"/>
          <w:color w:val="000000"/>
          <w:sz w:val="24"/>
          <w:szCs w:val="24"/>
        </w:rPr>
        <w:t>Коммерческая деятельность розничной торгово</w:t>
      </w:r>
      <w:r>
        <w:rPr>
          <w:rFonts w:ascii="Times New Roman" w:hAnsi="Times New Roman"/>
          <w:color w:val="000000"/>
          <w:sz w:val="24"/>
          <w:szCs w:val="24"/>
        </w:rPr>
        <w:t>й организации, ее эффективность</w:t>
      </w:r>
    </w:p>
    <w:p w14:paraId="71B860C0"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376E48">
        <w:rPr>
          <w:rFonts w:ascii="Times New Roman" w:hAnsi="Times New Roman"/>
          <w:color w:val="000000"/>
          <w:sz w:val="24"/>
          <w:szCs w:val="24"/>
        </w:rPr>
        <w:t>Совершенствование коммерческой деятельности по организации розничной продажи товаров и ее стимулирования</w:t>
      </w:r>
    </w:p>
    <w:p w14:paraId="49649086"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Развитие политики клиентоориентованности торгового предприятия</w:t>
      </w:r>
    </w:p>
    <w:p w14:paraId="32093860"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 xml:space="preserve">Развитие торговли как вида экономической деятельности на основе франчайзинга. </w:t>
      </w:r>
    </w:p>
    <w:p w14:paraId="26C49098"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 xml:space="preserve">Анализ и оценка методов стимулирования продаж в розничной торговле. </w:t>
      </w:r>
    </w:p>
    <w:p w14:paraId="5DEBE944"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Мерчендайзинг как система активного продвижения товаров к покупателю.</w:t>
      </w:r>
    </w:p>
    <w:p w14:paraId="3E60AB92"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интернет-пространства коммерческой организации.</w:t>
      </w:r>
    </w:p>
    <w:p w14:paraId="1DA2E006"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Разработка рекламной кампании в социальных медиа, для привлечения пользователей в интернет-сообщество.</w:t>
      </w:r>
    </w:p>
    <w:p w14:paraId="0C7913CF"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деятельности по реализации стратегий продвижения в информационно-телекоммуникационной сети «Интернет».</w:t>
      </w:r>
    </w:p>
    <w:p w14:paraId="1BF9A692"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готовности веб-сайта к продвижению.</w:t>
      </w:r>
    </w:p>
    <w:p w14:paraId="5377F59F"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работ по реализации стратегии поискового продвижения в информационно-телекоммуникационной сети «Интернет».</w:t>
      </w:r>
    </w:p>
    <w:p w14:paraId="3C16B2A6"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Разработка маркетинговых материалов для торгово-промышленных выставок.</w:t>
      </w:r>
    </w:p>
    <w:p w14:paraId="4DD054A2"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ведения документооборота торгово-промышленной выставки.</w:t>
      </w:r>
    </w:p>
    <w:p w14:paraId="4C4BABE2"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заявочной документации для регистрации организации в качестве участника торгово-промышленной выставки.</w:t>
      </w:r>
    </w:p>
    <w:p w14:paraId="0E0DDF90"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обеспечения работы залов и площадок для проведения деловых и дополнительных мероприятий торгово-промышленной выставки в соответствии с утвержденными графиками и требованиями</w:t>
      </w:r>
    </w:p>
    <w:p w14:paraId="45463E5A" w14:textId="77777777" w:rsidR="000D7985" w:rsidRPr="00A37B7C" w:rsidRDefault="000D7985" w:rsidP="00095D42">
      <w:pPr>
        <w:numPr>
          <w:ilvl w:val="1"/>
          <w:numId w:val="121"/>
        </w:numPr>
        <w:pBdr>
          <w:top w:val="nil"/>
          <w:left w:val="nil"/>
          <w:bottom w:val="nil"/>
          <w:right w:val="nil"/>
          <w:between w:val="nil"/>
        </w:pBdr>
        <w:spacing w:after="0" w:line="276" w:lineRule="auto"/>
        <w:ind w:left="0" w:firstLine="709"/>
        <w:jc w:val="both"/>
        <w:rPr>
          <w:rFonts w:ascii="Times New Roman" w:hAnsi="Times New Roman"/>
          <w:sz w:val="24"/>
          <w:szCs w:val="24"/>
        </w:rPr>
      </w:pPr>
      <w:r w:rsidRPr="00A37B7C">
        <w:rPr>
          <w:rFonts w:ascii="Times New Roman" w:hAnsi="Times New Roman"/>
          <w:sz w:val="24"/>
          <w:szCs w:val="24"/>
        </w:rPr>
        <w:t>Анализ и оценка выполнения программы дополнительных мероприятий торгово-промышленной выставки в соответствии с утвержденным планом</w:t>
      </w:r>
    </w:p>
    <w:p w14:paraId="32D2CE86" w14:textId="77777777" w:rsidR="000D7985" w:rsidRPr="00A37B7C" w:rsidRDefault="000D7985" w:rsidP="000D7985">
      <w:pPr>
        <w:suppressAutoHyphens/>
        <w:spacing w:after="0"/>
        <w:contextualSpacing/>
        <w:jc w:val="both"/>
        <w:rPr>
          <w:rFonts w:ascii="Times New Roman" w:hAnsi="Times New Roman"/>
          <w:i/>
          <w:iCs/>
          <w:sz w:val="24"/>
          <w:szCs w:val="24"/>
          <w:lang w:eastAsia="zh-CN"/>
        </w:rPr>
      </w:pPr>
    </w:p>
    <w:p w14:paraId="5C49BDA0" w14:textId="77777777" w:rsidR="000D7985" w:rsidRPr="00A37B7C" w:rsidRDefault="000D7985" w:rsidP="000D7985">
      <w:pPr>
        <w:suppressAutoHyphens/>
        <w:spacing w:after="0"/>
        <w:contextualSpacing/>
        <w:jc w:val="both"/>
        <w:rPr>
          <w:rFonts w:ascii="Times New Roman" w:hAnsi="Times New Roman"/>
          <w:sz w:val="24"/>
          <w:szCs w:val="24"/>
          <w:lang w:eastAsia="zh-CN"/>
        </w:rPr>
      </w:pPr>
      <w:r w:rsidRPr="00A37B7C">
        <w:rPr>
          <w:rFonts w:ascii="Times New Roman" w:hAnsi="Times New Roman"/>
          <w:sz w:val="24"/>
          <w:szCs w:val="24"/>
          <w:lang w:eastAsia="zh-CN"/>
        </w:rPr>
        <w:t>3.3 Структура и содержание дипломного проекта (работы);</w:t>
      </w:r>
    </w:p>
    <w:p w14:paraId="13FC7FE4" w14:textId="77777777" w:rsidR="000D7985" w:rsidRPr="00A37B7C" w:rsidRDefault="000D7985" w:rsidP="000D7985">
      <w:pPr>
        <w:widowControl w:val="0"/>
        <w:autoSpaceDE w:val="0"/>
        <w:autoSpaceDN w:val="0"/>
        <w:adjustRightInd w:val="0"/>
        <w:spacing w:after="0"/>
        <w:jc w:val="both"/>
        <w:rPr>
          <w:rFonts w:ascii="Times New Roman" w:hAnsi="Times New Roman"/>
          <w:sz w:val="24"/>
          <w:szCs w:val="24"/>
        </w:rPr>
      </w:pPr>
    </w:p>
    <w:p w14:paraId="58C2FC5B"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Выполняя дипломный проект (работу), студент демонстрирует освоенные </w:t>
      </w:r>
      <w:proofErr w:type="gramStart"/>
      <w:r w:rsidRPr="00A37B7C">
        <w:rPr>
          <w:rFonts w:ascii="Times New Roman" w:hAnsi="Times New Roman"/>
          <w:sz w:val="24"/>
          <w:szCs w:val="24"/>
        </w:rPr>
        <w:t>знания,  умения</w:t>
      </w:r>
      <w:proofErr w:type="gramEnd"/>
      <w:r w:rsidRPr="00A37B7C">
        <w:rPr>
          <w:rFonts w:ascii="Times New Roman" w:hAnsi="Times New Roman"/>
          <w:sz w:val="24"/>
          <w:szCs w:val="24"/>
        </w:rPr>
        <w:t>, компетенции.</w:t>
      </w:r>
    </w:p>
    <w:p w14:paraId="4B58278B"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Дипломный проект (работа) должен соответствовать следующим критериям: актуальность, новизна, практическая значимость.</w:t>
      </w:r>
    </w:p>
    <w:p w14:paraId="0FF1DC56"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Дипломный проект </w:t>
      </w:r>
      <w:proofErr w:type="gramStart"/>
      <w:r w:rsidRPr="00A37B7C">
        <w:rPr>
          <w:rFonts w:ascii="Times New Roman" w:hAnsi="Times New Roman"/>
          <w:sz w:val="24"/>
          <w:szCs w:val="24"/>
          <w:lang w:eastAsia="zh-CN"/>
        </w:rPr>
        <w:t>( работа</w:t>
      </w:r>
      <w:proofErr w:type="gramEnd"/>
      <w:r w:rsidRPr="00A37B7C">
        <w:rPr>
          <w:rFonts w:ascii="Times New Roman" w:hAnsi="Times New Roman"/>
          <w:sz w:val="24"/>
          <w:szCs w:val="24"/>
          <w:lang w:eastAsia="zh-CN"/>
        </w:rPr>
        <w:t xml:space="preserve">) призван выявить способность выпускника на основе приобретенных знаний, умений, практического опыта осуществлять профессиональную деятельность и демонстрировать общие компетенции. </w:t>
      </w:r>
    </w:p>
    <w:p w14:paraId="4C9E84BE"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Цели дипломного проекта:</w:t>
      </w:r>
    </w:p>
    <w:p w14:paraId="78573B05"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1. Систематизация, закрепление и расширение практического опыта, теоретических знаний и практических умений студентов по избранной специальности. </w:t>
      </w:r>
    </w:p>
    <w:p w14:paraId="45803264"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2.Развитие компетенций ведения </w:t>
      </w:r>
      <w:proofErr w:type="gramStart"/>
      <w:r w:rsidRPr="00A37B7C">
        <w:rPr>
          <w:rFonts w:ascii="Times New Roman" w:hAnsi="Times New Roman"/>
          <w:sz w:val="24"/>
          <w:szCs w:val="24"/>
          <w:lang w:eastAsia="zh-CN"/>
        </w:rPr>
        <w:t>самостоятельной  работы</w:t>
      </w:r>
      <w:proofErr w:type="gramEnd"/>
      <w:r w:rsidRPr="00A37B7C">
        <w:rPr>
          <w:rFonts w:ascii="Times New Roman" w:hAnsi="Times New Roman"/>
          <w:sz w:val="24"/>
          <w:szCs w:val="24"/>
          <w:lang w:eastAsia="zh-CN"/>
        </w:rPr>
        <w:t xml:space="preserve">, овладения методикой исследования при решении профессиональных задач в дипломном проекте ( работе) и публичного выступления. </w:t>
      </w:r>
    </w:p>
    <w:p w14:paraId="6219FEAB"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3.Определение уровня освоения вида (видов) профессиональной деятельности и сформированности общих компетенций. </w:t>
      </w:r>
    </w:p>
    <w:p w14:paraId="1A4BC5E2"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lastRenderedPageBreak/>
        <w:t xml:space="preserve"> В соответствии с поставленными целями студент в процессе выполнения дипломного </w:t>
      </w:r>
      <w:proofErr w:type="gramStart"/>
      <w:r w:rsidRPr="00A37B7C">
        <w:rPr>
          <w:rFonts w:ascii="Times New Roman" w:hAnsi="Times New Roman"/>
          <w:sz w:val="24"/>
          <w:szCs w:val="24"/>
          <w:lang w:eastAsia="zh-CN"/>
        </w:rPr>
        <w:t>проекта( работы</w:t>
      </w:r>
      <w:proofErr w:type="gramEnd"/>
      <w:r w:rsidRPr="00A37B7C">
        <w:rPr>
          <w:rFonts w:ascii="Times New Roman" w:hAnsi="Times New Roman"/>
          <w:sz w:val="24"/>
          <w:szCs w:val="24"/>
          <w:lang w:eastAsia="zh-CN"/>
        </w:rPr>
        <w:t xml:space="preserve">) должен решить следующие задачи: </w:t>
      </w:r>
    </w:p>
    <w:p w14:paraId="67F327D2"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1. Обосновать актуальность выбранной темы, ее ценность и значение.</w:t>
      </w:r>
    </w:p>
    <w:p w14:paraId="764B9062"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2.Обобщить теоретические положения, нормативно-техническую документацию, статистические материалы, справочную и научную литературу по избранной теме. </w:t>
      </w:r>
    </w:p>
    <w:p w14:paraId="4BEEEB6C"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3.Исследовать материально-технические условия для оценки объектов разработки, как инструмента воздействия для разных целей. </w:t>
      </w:r>
    </w:p>
    <w:p w14:paraId="27CA76C3"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4. Собрать необходимый теоретический материал для проведения конкретного анализа в разработке.</w:t>
      </w:r>
    </w:p>
    <w:p w14:paraId="1D3AD93B"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5.Изложить свою точку зрения по спорным вопросам, относящимся к теме.</w:t>
      </w:r>
    </w:p>
    <w:p w14:paraId="75AC5D5C"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6.Провести анализ собранных данных, </w:t>
      </w:r>
      <w:proofErr w:type="gramStart"/>
      <w:r w:rsidRPr="00A37B7C">
        <w:rPr>
          <w:rFonts w:ascii="Times New Roman" w:hAnsi="Times New Roman"/>
          <w:sz w:val="24"/>
          <w:szCs w:val="24"/>
          <w:lang w:eastAsia="zh-CN"/>
        </w:rPr>
        <w:t>используя  соответствующие</w:t>
      </w:r>
      <w:proofErr w:type="gramEnd"/>
      <w:r w:rsidRPr="00A37B7C">
        <w:rPr>
          <w:rFonts w:ascii="Times New Roman" w:hAnsi="Times New Roman"/>
          <w:sz w:val="24"/>
          <w:szCs w:val="24"/>
          <w:lang w:eastAsia="zh-CN"/>
        </w:rPr>
        <w:t xml:space="preserve"> методы обработки и анализа информации.  </w:t>
      </w:r>
    </w:p>
    <w:p w14:paraId="708683B6"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 xml:space="preserve">7.Сделать выводы об экономической эффективности при использовании объекта </w:t>
      </w:r>
    </w:p>
    <w:p w14:paraId="7377CF88"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8.Оформить дипломный проект (работу) в соответствии с нормативными требованиями, предъявляемыми к подобным материалам.</w:t>
      </w:r>
    </w:p>
    <w:p w14:paraId="56617C55" w14:textId="77777777" w:rsidR="000D7985" w:rsidRPr="00A37B7C" w:rsidRDefault="000D7985" w:rsidP="000D7985">
      <w:pPr>
        <w:suppressAutoHyphens/>
        <w:ind w:firstLine="709"/>
        <w:contextualSpacing/>
        <w:jc w:val="both"/>
        <w:rPr>
          <w:rFonts w:ascii="Times New Roman" w:hAnsi="Times New Roman"/>
          <w:sz w:val="24"/>
          <w:szCs w:val="24"/>
        </w:rPr>
      </w:pPr>
      <w:r w:rsidRPr="00A37B7C">
        <w:rPr>
          <w:rFonts w:ascii="Times New Roman" w:hAnsi="Times New Roman"/>
          <w:sz w:val="24"/>
          <w:szCs w:val="24"/>
        </w:rPr>
        <w:t>Структура и содержание дипломной работы определяются на основании разработанных методических рекомендаций.</w:t>
      </w:r>
    </w:p>
    <w:p w14:paraId="74EBA051" w14:textId="77777777" w:rsidR="000D7985" w:rsidRPr="00A37B7C" w:rsidRDefault="000D7985" w:rsidP="000D7985">
      <w:pPr>
        <w:suppressAutoHyphens/>
        <w:ind w:firstLine="709"/>
        <w:contextualSpacing/>
        <w:jc w:val="both"/>
        <w:rPr>
          <w:rFonts w:ascii="Times New Roman" w:hAnsi="Times New Roman"/>
          <w:i/>
          <w:iCs/>
          <w:sz w:val="24"/>
          <w:szCs w:val="24"/>
          <w:lang w:eastAsia="zh-CN"/>
        </w:rPr>
      </w:pPr>
    </w:p>
    <w:p w14:paraId="0E7242A8" w14:textId="77777777" w:rsidR="000D7985" w:rsidRPr="00A37B7C" w:rsidRDefault="000D7985" w:rsidP="000D7985">
      <w:pPr>
        <w:suppressAutoHyphens/>
        <w:spacing w:after="0"/>
        <w:contextualSpacing/>
        <w:jc w:val="both"/>
        <w:rPr>
          <w:rFonts w:ascii="Times New Roman" w:hAnsi="Times New Roman"/>
          <w:sz w:val="24"/>
          <w:szCs w:val="24"/>
          <w:lang w:eastAsia="zh-CN"/>
        </w:rPr>
      </w:pPr>
      <w:r w:rsidRPr="00A37B7C">
        <w:rPr>
          <w:rFonts w:ascii="Times New Roman" w:hAnsi="Times New Roman"/>
          <w:sz w:val="24"/>
          <w:szCs w:val="24"/>
          <w:lang w:eastAsia="zh-CN"/>
        </w:rPr>
        <w:t>3.4. Порядок оценки результатов дипломного проекта (работы).</w:t>
      </w:r>
    </w:p>
    <w:p w14:paraId="5073EAFE"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По завершении выполнения дипломного проекта (работы) в установленный графиком срок руководитель дает оценку качества ее выполнения и соответствия требованиям методических указаний, подписывает работу и составляет письменный отзыв.</w:t>
      </w:r>
    </w:p>
    <w:p w14:paraId="0A0AE273"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В отзыве руководитель дает оценку тому, как решены поставленные задачи и приводит свои рекомендации практической значимости результатов работы. Кроме того, в отзыве руководитель отмечает:</w:t>
      </w:r>
    </w:p>
    <w:p w14:paraId="5E9E16E3"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степень самостоятельности студента при выполнении дипломного проекта (работы), степень личного творчества и инициативы, а также уровень его ответственности;</w:t>
      </w:r>
    </w:p>
    <w:p w14:paraId="71E0FCBF"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полноту выполнения задания;</w:t>
      </w:r>
    </w:p>
    <w:p w14:paraId="5F4D1602"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достоинства и недостатки работы;</w:t>
      </w:r>
    </w:p>
    <w:p w14:paraId="2B5236DA"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умение выявлять и решать проблемы в процессе выполнения дипломного проекта (работы);</w:t>
      </w:r>
    </w:p>
    <w:p w14:paraId="0C0F00CC"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понимание студентом методологического инструментария, используемого им при решении задач дипломного проекта </w:t>
      </w:r>
      <w:proofErr w:type="gramStart"/>
      <w:r w:rsidRPr="00A37B7C">
        <w:rPr>
          <w:rFonts w:ascii="Times New Roman" w:hAnsi="Times New Roman"/>
          <w:sz w:val="24"/>
          <w:szCs w:val="24"/>
        </w:rPr>
        <w:t>( работы</w:t>
      </w:r>
      <w:proofErr w:type="gramEnd"/>
      <w:r w:rsidRPr="00A37B7C">
        <w:rPr>
          <w:rFonts w:ascii="Times New Roman" w:hAnsi="Times New Roman"/>
          <w:sz w:val="24"/>
          <w:szCs w:val="24"/>
        </w:rPr>
        <w:t>), обоснованность использованных методов исследования и методик;</w:t>
      </w:r>
    </w:p>
    <w:p w14:paraId="369E3D0B"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умение работать с литературой, производить расчеты, анализировать, обобщать, делать теоретические и практические выводы;</w:t>
      </w:r>
    </w:p>
    <w:p w14:paraId="6F98ABE8"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квалифицированность и грамотность изложения материала;</w:t>
      </w:r>
    </w:p>
    <w:p w14:paraId="4F07C61C"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наличие ссылок в тексте работы, полноту использования источников;</w:t>
      </w:r>
    </w:p>
    <w:p w14:paraId="7848107C"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исследовательский или учебный характер теоретической части работы;</w:t>
      </w:r>
    </w:p>
    <w:p w14:paraId="7FAD6FF6"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взаимосвязь теоретической части работы и практической;</w:t>
      </w:r>
    </w:p>
    <w:p w14:paraId="3BAD2794"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умение излагать в заключении теоретические и практические результаты своей работы и давать им оценку;</w:t>
      </w:r>
    </w:p>
    <w:p w14:paraId="7CD4324D" w14:textId="77777777" w:rsidR="000D7985" w:rsidRPr="00A37B7C" w:rsidRDefault="000D7985" w:rsidP="00095D42">
      <w:pPr>
        <w:widowControl w:val="0"/>
        <w:numPr>
          <w:ilvl w:val="0"/>
          <w:numId w:val="180"/>
        </w:numPr>
        <w:autoSpaceDE w:val="0"/>
        <w:autoSpaceDN w:val="0"/>
        <w:adjustRightInd w:val="0"/>
        <w:spacing w:after="0" w:line="276"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рекомендации по внедрению или опубликованию результатов, полученных студентом при выполнении дипломного </w:t>
      </w:r>
      <w:proofErr w:type="gramStart"/>
      <w:r w:rsidRPr="00A37B7C">
        <w:rPr>
          <w:rFonts w:ascii="Times New Roman" w:hAnsi="Times New Roman"/>
          <w:sz w:val="24"/>
          <w:szCs w:val="24"/>
        </w:rPr>
        <w:t>проекта( работы</w:t>
      </w:r>
      <w:proofErr w:type="gramEnd"/>
      <w:r w:rsidRPr="00A37B7C">
        <w:rPr>
          <w:rFonts w:ascii="Times New Roman" w:hAnsi="Times New Roman"/>
          <w:sz w:val="24"/>
          <w:szCs w:val="24"/>
        </w:rPr>
        <w:t>).</w:t>
      </w:r>
    </w:p>
    <w:p w14:paraId="739AB67F" w14:textId="77777777" w:rsidR="000D7985" w:rsidRPr="00A37B7C" w:rsidRDefault="000D7985" w:rsidP="000D7985">
      <w:pPr>
        <w:suppressAutoHyphens/>
        <w:spacing w:after="0"/>
        <w:ind w:firstLine="709"/>
        <w:contextualSpacing/>
        <w:jc w:val="both"/>
        <w:rPr>
          <w:rFonts w:ascii="Times New Roman" w:hAnsi="Times New Roman"/>
          <w:i/>
          <w:iCs/>
          <w:sz w:val="24"/>
          <w:szCs w:val="24"/>
          <w:lang w:eastAsia="zh-CN"/>
        </w:rPr>
      </w:pPr>
      <w:r w:rsidRPr="00A37B7C">
        <w:rPr>
          <w:rFonts w:ascii="Times New Roman" w:hAnsi="Times New Roman"/>
          <w:sz w:val="24"/>
          <w:szCs w:val="24"/>
        </w:rPr>
        <w:lastRenderedPageBreak/>
        <w:t>Отзыв завершается изложением мнения руководителя о возможности допуска дипломной работы к защите с предварительной оценкой</w:t>
      </w:r>
    </w:p>
    <w:p w14:paraId="1158102A" w14:textId="77777777" w:rsidR="000D7985" w:rsidRPr="00A37B7C" w:rsidRDefault="000D7985" w:rsidP="000D7985">
      <w:pPr>
        <w:widowControl w:val="0"/>
        <w:autoSpaceDE w:val="0"/>
        <w:autoSpaceDN w:val="0"/>
        <w:adjustRightInd w:val="0"/>
        <w:ind w:firstLine="709"/>
        <w:jc w:val="both"/>
        <w:rPr>
          <w:rFonts w:ascii="Times New Roman" w:hAnsi="Times New Roman"/>
          <w:sz w:val="24"/>
          <w:szCs w:val="24"/>
        </w:rPr>
      </w:pPr>
      <w:r w:rsidRPr="00A37B7C">
        <w:rPr>
          <w:rFonts w:ascii="Times New Roman" w:hAnsi="Times New Roman"/>
          <w:sz w:val="24"/>
          <w:szCs w:val="24"/>
        </w:rPr>
        <w:t xml:space="preserve">Критерии оценки выполнения дипломной работы по специальности </w:t>
      </w:r>
      <w:r w:rsidRPr="00A37B7C">
        <w:rPr>
          <w:rFonts w:ascii="Times New Roman" w:hAnsi="Times New Roman"/>
          <w:sz w:val="24"/>
          <w:szCs w:val="24"/>
          <w:shd w:val="clear" w:color="auto" w:fill="FFFFFF"/>
        </w:rPr>
        <w:t>38.02.08 Торговое дело</w:t>
      </w:r>
      <w:r w:rsidRPr="00A37B7C">
        <w:rPr>
          <w:rFonts w:ascii="Times New Roman" w:hAnsi="Times New Roman"/>
          <w:sz w:val="24"/>
          <w:szCs w:val="24"/>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3"/>
        <w:gridCol w:w="1559"/>
        <w:gridCol w:w="1701"/>
        <w:gridCol w:w="1701"/>
        <w:gridCol w:w="1843"/>
      </w:tblGrid>
      <w:tr w:rsidR="000D7985" w:rsidRPr="00A37B7C" w14:paraId="52B6A932" w14:textId="77777777" w:rsidTr="00C46C1F">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A70CFA1"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 xml:space="preserve">№ п/п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4DA526A"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Критерии оценки дипломной работы</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98A152"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Отлично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871A773"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Хорошо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B31A663"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Удовлетворительно</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AC92C56"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Неудовлетворительно</w:t>
            </w:r>
          </w:p>
        </w:tc>
      </w:tr>
      <w:tr w:rsidR="000D7985" w:rsidRPr="00A37B7C" w14:paraId="46476FA5" w14:textId="77777777" w:rsidTr="00C46C1F">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485C7B8"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B4BAE8A"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Актуальность темы дипломной работы</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173D607"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Особо актуальна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3E6819D"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Достаточно Актуальна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D075148"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Недостаточно актуальна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CC61604"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Неактуальна</w:t>
            </w:r>
          </w:p>
        </w:tc>
      </w:tr>
      <w:tr w:rsidR="000D7985" w:rsidRPr="00A37B7C" w14:paraId="5EE9C140" w14:textId="77777777" w:rsidTr="00C46C1F">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D92DEC3"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4678C62A"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Соответствие содержания работы заявленной теме</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257259B"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Полностью соответствует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44A77D0"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Достаточно соответствует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E32B7F"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Частично соответствует</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08852D"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 соответствует</w:t>
            </w:r>
          </w:p>
        </w:tc>
      </w:tr>
      <w:tr w:rsidR="000D7985" w:rsidRPr="00A37B7C" w14:paraId="52731654" w14:textId="77777777" w:rsidTr="00C46C1F">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8A78D0A"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EDA9BD6"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Полнота и обоснованность принятых решений по разделам</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3994D78"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Обоснованы полностью</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B3D9736"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Обоснованы в достаточной степени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4DEC94E"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Обоснованы в недостаточной степени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DDBB9C"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 обоснованы.</w:t>
            </w:r>
          </w:p>
        </w:tc>
      </w:tr>
    </w:tbl>
    <w:p w14:paraId="242C795F" w14:textId="77777777" w:rsidR="000D7985" w:rsidRPr="00A37B7C" w:rsidRDefault="000D7985" w:rsidP="000D7985">
      <w:pPr>
        <w:widowControl w:val="0"/>
        <w:autoSpaceDE w:val="0"/>
        <w:autoSpaceDN w:val="0"/>
        <w:adjustRightInd w:val="0"/>
        <w:spacing w:after="0" w:line="240" w:lineRule="auto"/>
        <w:jc w:val="both"/>
        <w:rPr>
          <w:rFonts w:ascii="Times New Roman" w:hAnsi="Times New Roman"/>
          <w:sz w:val="24"/>
          <w:szCs w:val="24"/>
        </w:rPr>
      </w:pPr>
    </w:p>
    <w:p w14:paraId="5938F7B8"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Примечания:</w:t>
      </w:r>
    </w:p>
    <w:p w14:paraId="79842F3F" w14:textId="77777777" w:rsidR="000D7985" w:rsidRPr="00A37B7C" w:rsidRDefault="000D7985" w:rsidP="000D7985">
      <w:pPr>
        <w:widowControl w:val="0"/>
        <w:tabs>
          <w:tab w:val="left" w:pos="426"/>
          <w:tab w:val="left" w:pos="567"/>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1. Оценка «отлично» выставляется, если по всем критериям получены оценки «отлично», не более одного критерия «хорошо».</w:t>
      </w:r>
    </w:p>
    <w:p w14:paraId="5F15892F" w14:textId="77777777" w:rsidR="000D7985" w:rsidRPr="00A37B7C" w:rsidRDefault="000D7985" w:rsidP="000D7985">
      <w:pPr>
        <w:widowControl w:val="0"/>
        <w:tabs>
          <w:tab w:val="left" w:pos="567"/>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2. Оценка «хорошо» выставляется, если по всем критериям получены оценки «хорошо» и «отлично», и не более чем по одному критерию «удовлетворительно».</w:t>
      </w:r>
    </w:p>
    <w:p w14:paraId="583CAF4F" w14:textId="77777777" w:rsidR="000D7985" w:rsidRPr="00A37B7C" w:rsidRDefault="000D7985" w:rsidP="000D7985">
      <w:pPr>
        <w:widowControl w:val="0"/>
        <w:tabs>
          <w:tab w:val="left" w:pos="567"/>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3. Оценка «удовлетворительно» выставляется, если по всем критериям оценки положительные, не более одного критерия «неудовлетворительно».</w:t>
      </w:r>
    </w:p>
    <w:p w14:paraId="2B1E3E5F" w14:textId="77777777" w:rsidR="000D7985" w:rsidRPr="00A37B7C" w:rsidRDefault="000D7985" w:rsidP="000D7985">
      <w:pPr>
        <w:widowControl w:val="0"/>
        <w:tabs>
          <w:tab w:val="left" w:pos="567"/>
        </w:tabs>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4. Оценка «неудовлетворительно» выставляется, если по критериям получено более одной неудовлетворительной оценки.</w:t>
      </w:r>
    </w:p>
    <w:p w14:paraId="424B7FBA" w14:textId="77777777" w:rsidR="000D7985" w:rsidRPr="00A37B7C" w:rsidRDefault="000D7985" w:rsidP="000D7985">
      <w:pPr>
        <w:suppressAutoHyphens/>
        <w:spacing w:after="0"/>
        <w:ind w:firstLine="709"/>
        <w:contextualSpacing/>
        <w:jc w:val="both"/>
        <w:rPr>
          <w:rFonts w:ascii="Times New Roman" w:hAnsi="Times New Roman"/>
          <w:i/>
          <w:iCs/>
          <w:sz w:val="24"/>
          <w:szCs w:val="24"/>
          <w:lang w:eastAsia="zh-CN"/>
        </w:rPr>
      </w:pPr>
    </w:p>
    <w:p w14:paraId="656FEBC5" w14:textId="77777777" w:rsidR="000D7985" w:rsidRPr="00A37B7C" w:rsidRDefault="000D7985" w:rsidP="000D7985">
      <w:pPr>
        <w:suppressAutoHyphens/>
        <w:spacing w:after="0"/>
        <w:ind w:firstLine="709"/>
        <w:contextualSpacing/>
        <w:jc w:val="both"/>
        <w:rPr>
          <w:rFonts w:ascii="Times New Roman" w:hAnsi="Times New Roman"/>
          <w:sz w:val="24"/>
          <w:szCs w:val="24"/>
          <w:lang w:eastAsia="zh-CN"/>
        </w:rPr>
      </w:pPr>
      <w:r w:rsidRPr="00A37B7C">
        <w:rPr>
          <w:rFonts w:ascii="Times New Roman" w:hAnsi="Times New Roman"/>
          <w:sz w:val="24"/>
          <w:szCs w:val="24"/>
          <w:lang w:eastAsia="zh-CN"/>
        </w:rPr>
        <w:t>3.5 Порядок оценки защиты дипломного проекта (работы).</w:t>
      </w:r>
    </w:p>
    <w:p w14:paraId="11B4BF4F"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p>
    <w:p w14:paraId="5E1BEBE6"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Критерии оценки защиты дипломного проекта (работы) по специальности </w:t>
      </w:r>
      <w:r w:rsidRPr="00A37B7C">
        <w:rPr>
          <w:rFonts w:ascii="Times New Roman" w:hAnsi="Times New Roman"/>
          <w:sz w:val="24"/>
          <w:szCs w:val="24"/>
          <w:shd w:val="clear" w:color="auto" w:fill="FFFFFF"/>
        </w:rPr>
        <w:t>38.02.08 Торговое дело</w:t>
      </w:r>
      <w:r w:rsidRPr="00A37B7C">
        <w:rPr>
          <w:rFonts w:ascii="Times New Roman" w:hAnsi="Times New Roman"/>
          <w:sz w:val="24"/>
          <w:szCs w:val="24"/>
        </w:rPr>
        <w:t>:</w:t>
      </w:r>
    </w:p>
    <w:p w14:paraId="7035CB37" w14:textId="77777777" w:rsidR="000D7985" w:rsidRPr="00A37B7C" w:rsidRDefault="000D7985" w:rsidP="000D7985">
      <w:pPr>
        <w:widowControl w:val="0"/>
        <w:autoSpaceDE w:val="0"/>
        <w:autoSpaceDN w:val="0"/>
        <w:adjustRightInd w:val="0"/>
        <w:spacing w:after="0" w:line="240" w:lineRule="auto"/>
        <w:jc w:val="both"/>
        <w:rPr>
          <w:rFonts w:ascii="Times New Roman" w:hAnsi="Times New Roman"/>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2126"/>
        <w:gridCol w:w="1701"/>
        <w:gridCol w:w="1701"/>
        <w:gridCol w:w="1559"/>
      </w:tblGrid>
      <w:tr w:rsidR="000D7985" w:rsidRPr="00A37B7C" w14:paraId="7732A33C" w14:textId="77777777" w:rsidTr="00C46C1F">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AC1F610"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 xml:space="preserve">№ п/п </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5E09B208"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Элементы, оцениваемые при защите дипломной работы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4FFBE2A"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Отлично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22F2241"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Хорошо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541FF03"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Удовлетворительно</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FE10967" w14:textId="77777777" w:rsidR="000D7985" w:rsidRPr="00A37B7C" w:rsidRDefault="000D7985" w:rsidP="00C46C1F">
            <w:pPr>
              <w:widowControl w:val="0"/>
              <w:autoSpaceDE w:val="0"/>
              <w:autoSpaceDN w:val="0"/>
              <w:adjustRightInd w:val="0"/>
              <w:spacing w:after="0" w:line="240" w:lineRule="auto"/>
              <w:rPr>
                <w:rFonts w:ascii="Times New Roman" w:hAnsi="Times New Roman"/>
                <w:b/>
              </w:rPr>
            </w:pPr>
            <w:r w:rsidRPr="00A37B7C">
              <w:rPr>
                <w:rFonts w:ascii="Times New Roman" w:hAnsi="Times New Roman"/>
                <w:b/>
              </w:rPr>
              <w:t>Неудовлетворительно</w:t>
            </w:r>
          </w:p>
        </w:tc>
      </w:tr>
      <w:tr w:rsidR="000D7985" w:rsidRPr="00A37B7C" w14:paraId="513D33B8" w14:textId="77777777" w:rsidTr="00C46C1F">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CAD2782"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1.</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9D1AA06"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Умение четко, конкретно и ясно доложить содержание дипломной работы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B749581"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Доклад четкий. Технически грамотный с соблюдением регламента времени и полное представление о выполненной работе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9829DE"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Доклад четкий, технически грамотный с незначительными отступлениями от предъявляемых требований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28ADF5F"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Доклад с отступлением от регламента времени и требуемой последовательности изложения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4A8226B"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Доклад с отступлениями от принятой терминологии со значительным отступлением от регламента времени</w:t>
            </w:r>
          </w:p>
        </w:tc>
      </w:tr>
      <w:tr w:rsidR="000D7985" w:rsidRPr="00A37B7C" w14:paraId="3B5F034E" w14:textId="77777777" w:rsidTr="00C46C1F">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F5F34F"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2.</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7D83F2E4"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Умение обосновывать и отстаивать принятые решения</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A0A02D3"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 xml:space="preserve"> Уверенное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D1B2500"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 достаточно уверенно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56774BA"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 уверенно</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F5C3A2"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Отсутствует</w:t>
            </w:r>
          </w:p>
        </w:tc>
      </w:tr>
      <w:tr w:rsidR="000D7985" w:rsidRPr="00A37B7C" w14:paraId="2B27D102" w14:textId="77777777" w:rsidTr="00C46C1F">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0E9EED"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3.</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16F3D0E7"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Качество профессиональной подготовки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2A1E97D"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Отличное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8872366"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Хорошее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365C25E"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Удовлетворительное</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DE6078"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Неудовлетворительно</w:t>
            </w:r>
          </w:p>
        </w:tc>
      </w:tr>
      <w:tr w:rsidR="000D7985" w:rsidRPr="00A37B7C" w14:paraId="0A37E438" w14:textId="77777777" w:rsidTr="00C46C1F">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18A0568"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lastRenderedPageBreak/>
              <w:t>4.</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16FE2BCB"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Умение в докладе сделать выводы по работе</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FE2C963"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Правильные, грамотные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A54AF1C"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Достаточно  правильные, грамотные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DCE9E57"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Недостаточно правильные, грамотные</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A9D28ED"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Нет выводов по работе</w:t>
            </w:r>
          </w:p>
        </w:tc>
      </w:tr>
      <w:tr w:rsidR="000D7985" w:rsidRPr="00A37B7C" w14:paraId="1D5EE111" w14:textId="77777777" w:rsidTr="00C46C1F">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D3ADCD6"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5.</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7636C2D3"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Умение четко, ясно, грамотным языком отвечать на вопросы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DDD04A0"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Четкие, аргументированные, безошибочные ответы на вопросы</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3073E3A"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В основном правильные ответы на вопросы</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7EAF138"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Ответы на вопросы упрощенные, по наводящим вопросам</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34A306" w14:textId="77777777" w:rsidR="000D7985" w:rsidRPr="00A37B7C" w:rsidRDefault="000D7985" w:rsidP="00C46C1F">
            <w:pPr>
              <w:widowControl w:val="0"/>
              <w:autoSpaceDE w:val="0"/>
              <w:autoSpaceDN w:val="0"/>
              <w:adjustRightInd w:val="0"/>
              <w:spacing w:after="0" w:line="240" w:lineRule="auto"/>
              <w:rPr>
                <w:rFonts w:ascii="Times New Roman" w:hAnsi="Times New Roman"/>
              </w:rPr>
            </w:pPr>
            <w:r w:rsidRPr="00A37B7C">
              <w:rPr>
                <w:rFonts w:ascii="Times New Roman" w:hAnsi="Times New Roman"/>
              </w:rPr>
              <w:t>Нет ответов на вопросы</w:t>
            </w:r>
          </w:p>
        </w:tc>
      </w:tr>
    </w:tbl>
    <w:p w14:paraId="5BED1261" w14:textId="77777777" w:rsidR="000D7985" w:rsidRPr="00A37B7C" w:rsidRDefault="000D7985" w:rsidP="000D7985">
      <w:pPr>
        <w:widowControl w:val="0"/>
        <w:autoSpaceDE w:val="0"/>
        <w:autoSpaceDN w:val="0"/>
        <w:adjustRightInd w:val="0"/>
        <w:spacing w:after="0" w:line="240" w:lineRule="auto"/>
        <w:jc w:val="both"/>
        <w:rPr>
          <w:rFonts w:ascii="Times New Roman" w:hAnsi="Times New Roman"/>
          <w:sz w:val="24"/>
          <w:szCs w:val="24"/>
        </w:rPr>
      </w:pPr>
    </w:p>
    <w:p w14:paraId="30E6FED6"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Примечания:</w:t>
      </w:r>
    </w:p>
    <w:p w14:paraId="28CB2B4A"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1. Оценка «отлично» выставляется, если по всем критериям получены оценки «отлично», не более одного критерия «хорошо».</w:t>
      </w:r>
    </w:p>
    <w:p w14:paraId="15487DAB"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2. Оценка «хорошо» выставляется, если по всем критериям получены оценки «хорошо» и «отлично», не более одного критерия «удовлетворительно».</w:t>
      </w:r>
    </w:p>
    <w:p w14:paraId="1909BD0D"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3. Оценка «удовлетворительно» выставляется, если по всем критериям оценки положительные, не более одного критерия «неудовлетворительно».</w:t>
      </w:r>
    </w:p>
    <w:p w14:paraId="25A64A7B"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4. Оценка «неудовлетворительно» выставляется, если по критериям получено более одной неудовлетворительной оценки.  </w:t>
      </w:r>
    </w:p>
    <w:p w14:paraId="77841158"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w:t>
      </w:r>
    </w:p>
    <w:p w14:paraId="209A53CF"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При выставлении оценки учитывается профессиональная подготовка студента, качество выполнения дипломного проекта (работы), умение отвечать на вопросы и отстаивать свою точку зрения. </w:t>
      </w:r>
    </w:p>
    <w:p w14:paraId="5B8DE2F8"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При принятии решения ГЭК наряду с оценкой за выполнение и защиту дипломной работы учитывается оценка, полученная выпускником на демонстрационном экзамене. Результаты ГИА объявляются студентам в тот же день после утверждения протоколов председателем ГЭК. </w:t>
      </w:r>
    </w:p>
    <w:p w14:paraId="6D493BD4" w14:textId="77777777" w:rsidR="000D7985" w:rsidRPr="00A37B7C" w:rsidRDefault="000D7985" w:rsidP="000D7985">
      <w:pPr>
        <w:widowControl w:val="0"/>
        <w:shd w:val="clear" w:color="auto" w:fill="FFFFFF"/>
        <w:autoSpaceDE w:val="0"/>
        <w:autoSpaceDN w:val="0"/>
        <w:adjustRightInd w:val="0"/>
        <w:spacing w:after="0"/>
        <w:ind w:firstLine="709"/>
        <w:jc w:val="both"/>
        <w:textAlignment w:val="baseline"/>
        <w:rPr>
          <w:rFonts w:ascii="Times New Roman" w:hAnsi="Times New Roman"/>
          <w:sz w:val="24"/>
          <w:szCs w:val="24"/>
        </w:rPr>
      </w:pPr>
      <w:r w:rsidRPr="00A37B7C">
        <w:rPr>
          <w:rFonts w:ascii="Times New Roman" w:hAnsi="Times New Roman"/>
          <w:sz w:val="24"/>
          <w:szCs w:val="24"/>
        </w:rPr>
        <w:t>В случае рассмотрения апелляции о несогласии с результатами ГИА, полученными при защите дипломного проекта, секретарь ГЭК не позднее следующего рабочего дня с момента поступления апелляции направляет в апелляционную комиссию дипломный проект, протокол заседания ГЭК.</w:t>
      </w:r>
    </w:p>
    <w:p w14:paraId="2D8917E6" w14:textId="77777777" w:rsidR="000D7985"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Результаты ГИА в форме демонстрационного экзамена и защиты дипломной работы,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 </w:t>
      </w:r>
    </w:p>
    <w:p w14:paraId="7F668AF9" w14:textId="77777777" w:rsidR="000D7985" w:rsidRDefault="000D7985" w:rsidP="000D7985">
      <w:pPr>
        <w:widowControl w:val="0"/>
        <w:autoSpaceDE w:val="0"/>
        <w:autoSpaceDN w:val="0"/>
        <w:adjustRightInd w:val="0"/>
        <w:spacing w:after="0"/>
        <w:ind w:firstLine="709"/>
        <w:jc w:val="both"/>
        <w:rPr>
          <w:rFonts w:ascii="Times New Roman" w:hAnsi="Times New Roman"/>
          <w:sz w:val="24"/>
          <w:szCs w:val="24"/>
        </w:rPr>
      </w:pPr>
    </w:p>
    <w:p w14:paraId="1BEE6A0C" w14:textId="77777777" w:rsidR="000D7985" w:rsidRDefault="000D7985" w:rsidP="000D7985">
      <w:pPr>
        <w:widowControl w:val="0"/>
        <w:autoSpaceDE w:val="0"/>
        <w:autoSpaceDN w:val="0"/>
        <w:adjustRightInd w:val="0"/>
        <w:spacing w:after="0"/>
        <w:ind w:firstLine="709"/>
        <w:jc w:val="both"/>
        <w:rPr>
          <w:rFonts w:ascii="Times New Roman" w:hAnsi="Times New Roman"/>
          <w:sz w:val="24"/>
          <w:szCs w:val="24"/>
        </w:rPr>
      </w:pPr>
    </w:p>
    <w:p w14:paraId="2466FDF1"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p>
    <w:p w14:paraId="1E28C724"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Итоговая оценка определяется следующим образом: </w:t>
      </w:r>
    </w:p>
    <w:p w14:paraId="1D6C7996" w14:textId="77777777" w:rsidR="000D7985" w:rsidRPr="00A37B7C" w:rsidRDefault="000D7985" w:rsidP="000D7985">
      <w:pPr>
        <w:widowControl w:val="0"/>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3237"/>
        <w:gridCol w:w="3238"/>
      </w:tblGrid>
      <w:tr w:rsidR="000D7985" w:rsidRPr="00A37B7C" w14:paraId="11C53DF6" w14:textId="77777777" w:rsidTr="00C46C1F">
        <w:tc>
          <w:tcPr>
            <w:tcW w:w="2850" w:type="dxa"/>
            <w:vMerge w:val="restart"/>
            <w:tcBorders>
              <w:top w:val="single" w:sz="4" w:space="0" w:color="auto"/>
              <w:left w:val="single" w:sz="4" w:space="0" w:color="auto"/>
              <w:bottom w:val="single" w:sz="4" w:space="0" w:color="auto"/>
              <w:right w:val="single" w:sz="4" w:space="0" w:color="auto"/>
            </w:tcBorders>
            <w:shd w:val="clear" w:color="auto" w:fill="auto"/>
          </w:tcPr>
          <w:p w14:paraId="65812A3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b/>
                <w:sz w:val="24"/>
                <w:szCs w:val="24"/>
              </w:rPr>
            </w:pPr>
          </w:p>
          <w:p w14:paraId="273E2939"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b/>
                <w:sz w:val="24"/>
                <w:szCs w:val="24"/>
              </w:rPr>
            </w:pPr>
            <w:r w:rsidRPr="00A37B7C">
              <w:rPr>
                <w:rFonts w:ascii="Times New Roman" w:hAnsi="Times New Roman"/>
                <w:b/>
                <w:sz w:val="24"/>
                <w:szCs w:val="24"/>
              </w:rPr>
              <w:t xml:space="preserve">Общая </w:t>
            </w:r>
          </w:p>
          <w:p w14:paraId="16C038FD"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b/>
                <w:sz w:val="24"/>
                <w:szCs w:val="24"/>
              </w:rPr>
            </w:pPr>
            <w:r w:rsidRPr="00A37B7C">
              <w:rPr>
                <w:rFonts w:ascii="Times New Roman" w:hAnsi="Times New Roman"/>
                <w:b/>
                <w:sz w:val="24"/>
                <w:szCs w:val="24"/>
              </w:rPr>
              <w:t>итоговая оценка</w:t>
            </w:r>
          </w:p>
        </w:tc>
        <w:tc>
          <w:tcPr>
            <w:tcW w:w="64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570E1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b/>
                <w:sz w:val="24"/>
                <w:szCs w:val="24"/>
              </w:rPr>
            </w:pPr>
            <w:r w:rsidRPr="00A37B7C">
              <w:rPr>
                <w:rFonts w:ascii="Times New Roman" w:hAnsi="Times New Roman"/>
                <w:b/>
                <w:sz w:val="24"/>
                <w:szCs w:val="24"/>
              </w:rPr>
              <w:t>Если получены оценки</w:t>
            </w:r>
          </w:p>
        </w:tc>
      </w:tr>
      <w:tr w:rsidR="000D7985" w:rsidRPr="00A37B7C" w14:paraId="252E14DC"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E6CE86" w14:textId="77777777" w:rsidR="000D7985" w:rsidRPr="00A37B7C" w:rsidRDefault="000D7985" w:rsidP="00C46C1F">
            <w:pPr>
              <w:widowControl w:val="0"/>
              <w:autoSpaceDE w:val="0"/>
              <w:autoSpaceDN w:val="0"/>
              <w:adjustRightInd w:val="0"/>
              <w:spacing w:after="0" w:line="240" w:lineRule="auto"/>
              <w:rPr>
                <w:rFonts w:ascii="Times New Roman" w:hAnsi="Times New Roman"/>
                <w:b/>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6F8DC172"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b/>
                <w:sz w:val="24"/>
                <w:szCs w:val="24"/>
              </w:rPr>
            </w:pPr>
            <w:r w:rsidRPr="00A37B7C">
              <w:rPr>
                <w:rFonts w:ascii="Times New Roman" w:hAnsi="Times New Roman"/>
                <w:b/>
                <w:sz w:val="24"/>
                <w:szCs w:val="24"/>
              </w:rPr>
              <w:t>по результатам защиты дипломной работы</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2C43194B"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b/>
                <w:sz w:val="24"/>
                <w:szCs w:val="24"/>
              </w:rPr>
            </w:pPr>
            <w:r w:rsidRPr="00A37B7C">
              <w:rPr>
                <w:rFonts w:ascii="Times New Roman" w:hAnsi="Times New Roman"/>
                <w:b/>
                <w:sz w:val="24"/>
                <w:szCs w:val="24"/>
              </w:rPr>
              <w:t>за демонстрационный экзамен</w:t>
            </w:r>
          </w:p>
        </w:tc>
      </w:tr>
      <w:tr w:rsidR="000D7985" w:rsidRPr="00A37B7C" w14:paraId="00E05246" w14:textId="77777777" w:rsidTr="00C46C1F">
        <w:tc>
          <w:tcPr>
            <w:tcW w:w="2850" w:type="dxa"/>
            <w:vMerge w:val="restart"/>
            <w:tcBorders>
              <w:top w:val="single" w:sz="4" w:space="0" w:color="auto"/>
              <w:left w:val="single" w:sz="4" w:space="0" w:color="auto"/>
              <w:bottom w:val="single" w:sz="4" w:space="0" w:color="auto"/>
              <w:right w:val="single" w:sz="4" w:space="0" w:color="auto"/>
            </w:tcBorders>
            <w:shd w:val="clear" w:color="auto" w:fill="auto"/>
          </w:tcPr>
          <w:p w14:paraId="73E301C1"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p>
          <w:p w14:paraId="66C72E0A"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023E2940" w14:textId="77777777" w:rsidR="000D7985" w:rsidRPr="00A37B7C" w:rsidRDefault="000D7985" w:rsidP="00C46C1F">
            <w:pPr>
              <w:widowControl w:val="0"/>
              <w:autoSpaceDE w:val="0"/>
              <w:autoSpaceDN w:val="0"/>
              <w:adjustRightInd w:val="0"/>
              <w:spacing w:after="0" w:line="240" w:lineRule="auto"/>
              <w:jc w:val="center"/>
              <w:rPr>
                <w:sz w:val="24"/>
                <w:szCs w:val="24"/>
              </w:rPr>
            </w:pPr>
            <w:r w:rsidRPr="00A37B7C">
              <w:rPr>
                <w:rFonts w:ascii="Times New Roman" w:hAnsi="Times New Roman"/>
                <w:sz w:val="24"/>
                <w:szCs w:val="24"/>
              </w:rPr>
              <w:t>Отлично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25C13A25"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r>
      <w:tr w:rsidR="000D7985" w:rsidRPr="00A37B7C" w14:paraId="20700AA9"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C0EDB8"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5C6C7EB7"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494613BD"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r>
      <w:tr w:rsidR="000D7985" w:rsidRPr="00A37B7C" w14:paraId="558974A8"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55B670"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44448D47"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14ECA52D"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r>
      <w:tr w:rsidR="000D7985" w:rsidRPr="00A37B7C" w14:paraId="71A91BC7" w14:textId="77777777" w:rsidTr="00C46C1F">
        <w:tc>
          <w:tcPr>
            <w:tcW w:w="2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4D2B8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lastRenderedPageBreak/>
              <w:t>Хорошо</w:t>
            </w: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4C8C5D85"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3FEC91FB"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r>
      <w:tr w:rsidR="000D7985" w:rsidRPr="00A37B7C" w14:paraId="338F76E1"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9B9A13"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0F72C39D"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40C7297D"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r>
      <w:tr w:rsidR="000D7985" w:rsidRPr="00A37B7C" w14:paraId="30610158"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D060BE"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521C2C0B"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1DD285BA"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r>
      <w:tr w:rsidR="000D7985" w:rsidRPr="00A37B7C" w14:paraId="625841C5"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7D5F78"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28C4318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09AD8F1F"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r>
      <w:tr w:rsidR="000D7985" w:rsidRPr="00A37B7C" w14:paraId="0D734AED"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E01488"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258089D0"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4F33B353"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r>
      <w:tr w:rsidR="000D7985" w:rsidRPr="00A37B7C" w14:paraId="56EB7B2D" w14:textId="77777777" w:rsidTr="00C46C1F">
        <w:tc>
          <w:tcPr>
            <w:tcW w:w="2850" w:type="dxa"/>
            <w:tcBorders>
              <w:top w:val="single" w:sz="4" w:space="0" w:color="auto"/>
              <w:left w:val="single" w:sz="4" w:space="0" w:color="auto"/>
              <w:bottom w:val="single" w:sz="4" w:space="0" w:color="auto"/>
              <w:right w:val="single" w:sz="4" w:space="0" w:color="auto"/>
            </w:tcBorders>
            <w:shd w:val="clear" w:color="auto" w:fill="auto"/>
            <w:hideMark/>
          </w:tcPr>
          <w:p w14:paraId="1B0E1C6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0765292A"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4EE8E023"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r>
      <w:tr w:rsidR="000D7985" w:rsidRPr="00A37B7C" w14:paraId="18673343" w14:textId="77777777" w:rsidTr="00C46C1F">
        <w:tc>
          <w:tcPr>
            <w:tcW w:w="2850" w:type="dxa"/>
            <w:vMerge w:val="restart"/>
            <w:tcBorders>
              <w:top w:val="single" w:sz="4" w:space="0" w:color="auto"/>
              <w:left w:val="single" w:sz="4" w:space="0" w:color="auto"/>
              <w:bottom w:val="single" w:sz="4" w:space="0" w:color="auto"/>
              <w:right w:val="single" w:sz="4" w:space="0" w:color="auto"/>
            </w:tcBorders>
            <w:shd w:val="clear" w:color="auto" w:fill="auto"/>
          </w:tcPr>
          <w:p w14:paraId="22E14CB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p>
          <w:p w14:paraId="3849848A"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p>
          <w:p w14:paraId="776E7D78"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64D04E8A"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2661FE58"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r>
      <w:tr w:rsidR="000D7985" w:rsidRPr="00A37B7C" w14:paraId="09C8381C"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265B25"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3C83710F"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19952564"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Отлично</w:t>
            </w:r>
          </w:p>
        </w:tc>
      </w:tr>
      <w:tr w:rsidR="000D7985" w:rsidRPr="00A37B7C" w14:paraId="000F9CA4"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1D4849"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3B6B089D"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14363EB0"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r>
      <w:tr w:rsidR="000D7985" w:rsidRPr="00A37B7C" w14:paraId="651F4961"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F8E39E"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74410C66"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7E85912C"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Хорошо</w:t>
            </w:r>
          </w:p>
        </w:tc>
      </w:tr>
      <w:tr w:rsidR="000D7985" w:rsidRPr="00A37B7C" w14:paraId="78334791"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4F0CF0"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7FB0594E"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2B5F0AEF"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r>
      <w:tr w:rsidR="000D7985" w:rsidRPr="00A37B7C" w14:paraId="5A21EA2D" w14:textId="77777777" w:rsidTr="00C46C1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4D7039" w14:textId="77777777" w:rsidR="000D7985" w:rsidRPr="00A37B7C" w:rsidRDefault="000D7985" w:rsidP="00C46C1F">
            <w:pPr>
              <w:widowControl w:val="0"/>
              <w:autoSpaceDE w:val="0"/>
              <w:autoSpaceDN w:val="0"/>
              <w:adjustRightInd w:val="0"/>
              <w:spacing w:after="0" w:line="240" w:lineRule="auto"/>
              <w:rPr>
                <w:rFonts w:ascii="Times New Roman" w:hAnsi="Times New Roman"/>
                <w:sz w:val="24"/>
                <w:szCs w:val="24"/>
              </w:rPr>
            </w:pPr>
          </w:p>
        </w:tc>
        <w:tc>
          <w:tcPr>
            <w:tcW w:w="3237" w:type="dxa"/>
            <w:tcBorders>
              <w:top w:val="single" w:sz="4" w:space="0" w:color="auto"/>
              <w:left w:val="single" w:sz="4" w:space="0" w:color="auto"/>
              <w:bottom w:val="single" w:sz="4" w:space="0" w:color="auto"/>
              <w:right w:val="single" w:sz="4" w:space="0" w:color="auto"/>
            </w:tcBorders>
            <w:shd w:val="clear" w:color="auto" w:fill="auto"/>
            <w:hideMark/>
          </w:tcPr>
          <w:p w14:paraId="4FD71FEF"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Неудовлетворительно</w:t>
            </w:r>
          </w:p>
        </w:tc>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0AF0FCE1" w14:textId="77777777" w:rsidR="000D7985" w:rsidRPr="00A37B7C" w:rsidRDefault="000D7985" w:rsidP="00C46C1F">
            <w:pPr>
              <w:widowControl w:val="0"/>
              <w:autoSpaceDE w:val="0"/>
              <w:autoSpaceDN w:val="0"/>
              <w:adjustRightInd w:val="0"/>
              <w:spacing w:after="0" w:line="240" w:lineRule="auto"/>
              <w:jc w:val="center"/>
              <w:rPr>
                <w:rFonts w:ascii="Times New Roman" w:hAnsi="Times New Roman"/>
                <w:sz w:val="24"/>
                <w:szCs w:val="24"/>
              </w:rPr>
            </w:pPr>
            <w:r w:rsidRPr="00A37B7C">
              <w:rPr>
                <w:rFonts w:ascii="Times New Roman" w:hAnsi="Times New Roman"/>
                <w:sz w:val="24"/>
                <w:szCs w:val="24"/>
              </w:rPr>
              <w:t>Удовлетворительно</w:t>
            </w:r>
          </w:p>
        </w:tc>
      </w:tr>
    </w:tbl>
    <w:p w14:paraId="6221A127" w14:textId="77777777" w:rsidR="000D7985" w:rsidRPr="00A37B7C" w:rsidRDefault="000D7985" w:rsidP="000D7985">
      <w:pPr>
        <w:widowControl w:val="0"/>
        <w:autoSpaceDE w:val="0"/>
        <w:autoSpaceDN w:val="0"/>
        <w:adjustRightInd w:val="0"/>
        <w:spacing w:before="280" w:after="0"/>
        <w:ind w:firstLine="709"/>
        <w:jc w:val="both"/>
        <w:rPr>
          <w:rFonts w:ascii="Times New Roman" w:hAnsi="Times New Roman"/>
          <w:sz w:val="24"/>
          <w:szCs w:val="24"/>
        </w:rPr>
      </w:pPr>
      <w:r w:rsidRPr="00A37B7C">
        <w:rPr>
          <w:rFonts w:ascii="Times New Roman" w:hAnsi="Times New Roman"/>
          <w:sz w:val="24"/>
          <w:szCs w:val="24"/>
        </w:rPr>
        <w:t>При выполнении студентом всех требований учебного плана, успешной сдачи демонстрационного экзамена и защите дипломного проекта (работы) ГЭК принимает решение о выдаче ему диплома СПО с присвоением квалификации «Специалист торгового дела».</w:t>
      </w:r>
    </w:p>
    <w:p w14:paraId="3F304915"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образовательной организации. </w:t>
      </w:r>
    </w:p>
    <w:p w14:paraId="3A708465"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Студенту, сдавшему все экзамены и курсовые проекты с оценкой «отлично» или из которых не менее 75% оценок «отлично» и не имевшему удовлетворительных оценок, а также защитившему дипломную работу и сдавших демонстрационный экзамен с оценкой «отлично», выдается диплом с отличием. </w:t>
      </w:r>
    </w:p>
    <w:p w14:paraId="0993E166" w14:textId="77777777" w:rsidR="000D7985" w:rsidRPr="00A37B7C" w:rsidRDefault="000D7985" w:rsidP="000D7985">
      <w:pPr>
        <w:widowControl w:val="0"/>
        <w:autoSpaceDE w:val="0"/>
        <w:autoSpaceDN w:val="0"/>
        <w:adjustRightInd w:val="0"/>
        <w:spacing w:after="0"/>
        <w:ind w:firstLine="709"/>
        <w:jc w:val="both"/>
        <w:rPr>
          <w:rFonts w:ascii="Times New Roman" w:hAnsi="Times New Roman"/>
          <w:sz w:val="24"/>
          <w:szCs w:val="24"/>
        </w:rPr>
      </w:pPr>
      <w:r w:rsidRPr="00A37B7C">
        <w:rPr>
          <w:rFonts w:ascii="Times New Roman" w:hAnsi="Times New Roman"/>
          <w:sz w:val="24"/>
          <w:szCs w:val="24"/>
        </w:rPr>
        <w:t xml:space="preserve">ГЭК выносит решение о выдвижении лучших дипломных работ на конкурс, отмечает дипломные работы для внедрения, рекомендует выпускника для поступления в ВУЗ. </w:t>
      </w:r>
    </w:p>
    <w:p w14:paraId="093ABD35" w14:textId="77777777" w:rsidR="000D7985" w:rsidRDefault="000D7985"/>
    <w:sectPr w:rsidR="000D7985" w:rsidSect="00C46C1F">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E62E5" w14:textId="77777777" w:rsidR="00F16761" w:rsidRDefault="00F16761" w:rsidP="000D7985">
      <w:pPr>
        <w:spacing w:after="0" w:line="240" w:lineRule="auto"/>
      </w:pPr>
      <w:r>
        <w:separator/>
      </w:r>
    </w:p>
  </w:endnote>
  <w:endnote w:type="continuationSeparator" w:id="0">
    <w:p w14:paraId="34E6C855" w14:textId="77777777" w:rsidR="00F16761" w:rsidRDefault="00F16761" w:rsidP="000D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CC"/>
    <w:family w:val="roman"/>
    <w:pitch w:val="variable"/>
  </w:font>
  <w:font w:name="DejaVu San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671315"/>
      <w:docPartObj>
        <w:docPartGallery w:val="Page Numbers (Bottom of Page)"/>
        <w:docPartUnique/>
      </w:docPartObj>
    </w:sdtPr>
    <w:sdtEndPr/>
    <w:sdtContent>
      <w:p w14:paraId="5EFC4EE8" w14:textId="219B92B2" w:rsidR="001316E9" w:rsidRDefault="001316E9">
        <w:pPr>
          <w:pStyle w:val="af1"/>
          <w:jc w:val="right"/>
        </w:pPr>
        <w:r>
          <w:fldChar w:fldCharType="begin"/>
        </w:r>
        <w:r>
          <w:instrText>PAGE   \* MERGEFORMAT</w:instrText>
        </w:r>
        <w:r>
          <w:fldChar w:fldCharType="separate"/>
        </w:r>
        <w:r w:rsidR="00CF2FA0" w:rsidRPr="00CF2FA0">
          <w:rPr>
            <w:noProof/>
            <w:lang w:val="ru-RU"/>
          </w:rPr>
          <w:t>22</w:t>
        </w:r>
        <w:r>
          <w:fldChar w:fldCharType="end"/>
        </w:r>
      </w:p>
    </w:sdtContent>
  </w:sdt>
  <w:p w14:paraId="106C0DD3" w14:textId="77777777" w:rsidR="001316E9" w:rsidRDefault="001316E9">
    <w:pPr>
      <w:pStyle w:val="af1"/>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CE795" w14:textId="77777777" w:rsidR="001316E9" w:rsidRDefault="001316E9"/>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8B6D0" w14:textId="1C58EDF6" w:rsidR="001316E9" w:rsidRDefault="001316E9">
    <w:pPr>
      <w:pStyle w:val="af1"/>
      <w:jc w:val="right"/>
    </w:pPr>
    <w:r>
      <w:fldChar w:fldCharType="begin"/>
    </w:r>
    <w:r>
      <w:instrText xml:space="preserve"> PAGE </w:instrText>
    </w:r>
    <w:r>
      <w:fldChar w:fldCharType="separate"/>
    </w:r>
    <w:r w:rsidR="00CF2FA0">
      <w:rPr>
        <w:noProof/>
      </w:rPr>
      <w:t>105</w:t>
    </w:r>
    <w: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917F" w14:textId="77777777" w:rsidR="001316E9" w:rsidRDefault="001316E9"/>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5EF4" w14:textId="77777777" w:rsidR="001316E9" w:rsidRDefault="001316E9"/>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FB397" w14:textId="49ADFC83" w:rsidR="001316E9" w:rsidRDefault="001316E9">
    <w:pPr>
      <w:pStyle w:val="af1"/>
      <w:jc w:val="right"/>
    </w:pPr>
    <w:r>
      <w:fldChar w:fldCharType="begin"/>
    </w:r>
    <w:r>
      <w:instrText xml:space="preserve"> PAGE </w:instrText>
    </w:r>
    <w:r>
      <w:fldChar w:fldCharType="separate"/>
    </w:r>
    <w:r w:rsidR="00CF2FA0">
      <w:rPr>
        <w:noProof/>
      </w:rPr>
      <w:t>117</w:t>
    </w:r>
    <w: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167EF" w14:textId="77777777" w:rsidR="001316E9" w:rsidRDefault="001316E9"/>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7EB9"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15805E85" w14:textId="77777777" w:rsidR="001316E9" w:rsidRDefault="001316E9" w:rsidP="00C46C1F">
    <w:pPr>
      <w:pStyle w:val="af1"/>
      <w:ind w:right="360"/>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08551" w14:textId="1CBE84BD" w:rsidR="001316E9" w:rsidRDefault="001316E9" w:rsidP="00C46C1F">
    <w:pPr>
      <w:pStyle w:val="af1"/>
      <w:jc w:val="right"/>
    </w:pPr>
    <w:r>
      <w:fldChar w:fldCharType="begin"/>
    </w:r>
    <w:r>
      <w:instrText>PAGE   \* MERGEFORMAT</w:instrText>
    </w:r>
    <w:r>
      <w:fldChar w:fldCharType="separate"/>
    </w:r>
    <w:r w:rsidR="00CF2FA0">
      <w:rPr>
        <w:noProof/>
      </w:rPr>
      <w:t>144</w:t>
    </w:r>
    <w:r>
      <w:fldChar w:fldCharType="end"/>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FF2B" w14:textId="2074C2BD" w:rsidR="001316E9" w:rsidRDefault="001316E9">
    <w:pPr>
      <w:pStyle w:val="af1"/>
      <w:jc w:val="right"/>
    </w:pPr>
    <w:r>
      <w:fldChar w:fldCharType="begin"/>
    </w:r>
    <w:r>
      <w:instrText>PAGE</w:instrText>
    </w:r>
    <w:r>
      <w:fldChar w:fldCharType="separate"/>
    </w:r>
    <w:r w:rsidR="00CF2FA0">
      <w:rPr>
        <w:noProof/>
      </w:rPr>
      <w:t>150</w:t>
    </w:r>
    <w:r>
      <w:fldChar w:fldCharType="end"/>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AA5EB" w14:textId="1DB1FE47" w:rsidR="001316E9" w:rsidRDefault="001316E9">
    <w:pPr>
      <w:pStyle w:val="af1"/>
      <w:jc w:val="right"/>
    </w:pPr>
    <w:r>
      <w:fldChar w:fldCharType="begin"/>
    </w:r>
    <w:r>
      <w:instrText>PAGE</w:instrText>
    </w:r>
    <w:r>
      <w:fldChar w:fldCharType="separate"/>
    </w:r>
    <w:r w:rsidR="00CF2FA0">
      <w:rPr>
        <w:noProof/>
      </w:rPr>
      <w:t>151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AFCB5"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13CDADC2" w14:textId="77777777" w:rsidR="001316E9" w:rsidRDefault="001316E9" w:rsidP="00C46C1F">
    <w:pPr>
      <w:pStyle w:val="af1"/>
      <w:ind w:right="36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9FC53" w14:textId="67B5CF20" w:rsidR="001316E9" w:rsidRDefault="001316E9">
    <w:pPr>
      <w:pStyle w:val="af1"/>
      <w:jc w:val="right"/>
    </w:pPr>
    <w:r>
      <w:fldChar w:fldCharType="begin"/>
    </w:r>
    <w:r>
      <w:instrText>PAGE</w:instrText>
    </w:r>
    <w:r>
      <w:fldChar w:fldCharType="separate"/>
    </w:r>
    <w:r w:rsidR="00CF2FA0">
      <w:rPr>
        <w:noProof/>
      </w:rPr>
      <w:t>156</w:t>
    </w:r>
    <w:r>
      <w:fldChar w:fldCharType="end"/>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CD930" w14:textId="19781E60" w:rsidR="001316E9" w:rsidRDefault="001316E9">
    <w:pPr>
      <w:pStyle w:val="af1"/>
      <w:jc w:val="right"/>
    </w:pPr>
    <w:r>
      <w:fldChar w:fldCharType="begin"/>
    </w:r>
    <w:r>
      <w:instrText>PAGE</w:instrText>
    </w:r>
    <w:r>
      <w:fldChar w:fldCharType="separate"/>
    </w:r>
    <w:r w:rsidR="00CF2FA0">
      <w:rPr>
        <w:noProof/>
      </w:rPr>
      <w:t>162</w:t>
    </w:r>
    <w:r>
      <w:fldChar w:fldCharType="end"/>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EB66D"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separate"/>
    </w:r>
    <w:r>
      <w:rPr>
        <w:rStyle w:val="affffff3"/>
        <w:noProof/>
      </w:rPr>
      <w:t>179</w:t>
    </w:r>
    <w:r>
      <w:rPr>
        <w:rStyle w:val="affffff3"/>
      </w:rPr>
      <w:fldChar w:fldCharType="end"/>
    </w:r>
  </w:p>
  <w:p w14:paraId="16B95588" w14:textId="77777777" w:rsidR="001316E9" w:rsidRDefault="001316E9" w:rsidP="00C46C1F">
    <w:pPr>
      <w:pStyle w:val="af1"/>
      <w:ind w:right="360"/>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595DF" w14:textId="46BB352D" w:rsidR="001316E9" w:rsidRDefault="001316E9" w:rsidP="00C46C1F">
    <w:pPr>
      <w:pStyle w:val="af1"/>
      <w:jc w:val="right"/>
    </w:pPr>
    <w:r>
      <w:fldChar w:fldCharType="begin"/>
    </w:r>
    <w:r>
      <w:instrText>PAGE   \* MERGEFORMAT</w:instrText>
    </w:r>
    <w:r>
      <w:fldChar w:fldCharType="separate"/>
    </w:r>
    <w:r w:rsidR="00CF2FA0">
      <w:rPr>
        <w:noProof/>
      </w:rPr>
      <w:t>166</w:t>
    </w:r>
    <w:r>
      <w:fldChar w:fldCharType="end"/>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C343"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1FAED6E8" w14:textId="77777777" w:rsidR="001316E9" w:rsidRDefault="001316E9" w:rsidP="00C46C1F">
    <w:pPr>
      <w:pStyle w:val="af1"/>
      <w:ind w:right="360"/>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6569" w14:textId="19636B76" w:rsidR="001316E9" w:rsidRDefault="001316E9" w:rsidP="00C46C1F">
    <w:pPr>
      <w:pStyle w:val="af1"/>
      <w:jc w:val="right"/>
    </w:pPr>
    <w:r>
      <w:fldChar w:fldCharType="begin"/>
    </w:r>
    <w:r>
      <w:instrText>PAGE   \* MERGEFORMAT</w:instrText>
    </w:r>
    <w:r>
      <w:fldChar w:fldCharType="separate"/>
    </w:r>
    <w:r w:rsidR="00CF2FA0">
      <w:rPr>
        <w:noProof/>
      </w:rPr>
      <w:t>180</w:t>
    </w:r>
    <w:r>
      <w:fldChar w:fldCharType="end"/>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E37FC" w14:textId="791E5D8A" w:rsidR="001316E9" w:rsidRDefault="001316E9">
    <w:pPr>
      <w:pStyle w:val="af1"/>
      <w:jc w:val="right"/>
    </w:pPr>
    <w:r>
      <w:fldChar w:fldCharType="begin"/>
    </w:r>
    <w:r>
      <w:instrText>PAGE</w:instrText>
    </w:r>
    <w:r>
      <w:fldChar w:fldCharType="separate"/>
    </w:r>
    <w:r w:rsidR="00CF2FA0">
      <w:rPr>
        <w:noProof/>
      </w:rPr>
      <w:t>186</w:t>
    </w:r>
    <w:r>
      <w:fldChar w:fldCharType="end"/>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2ABCB" w14:textId="20B0373D" w:rsidR="001316E9" w:rsidRDefault="001316E9">
    <w:pPr>
      <w:pStyle w:val="af1"/>
      <w:jc w:val="right"/>
    </w:pPr>
    <w:r>
      <w:fldChar w:fldCharType="begin"/>
    </w:r>
    <w:r>
      <w:instrText>PAGE</w:instrText>
    </w:r>
    <w:r>
      <w:fldChar w:fldCharType="separate"/>
    </w:r>
    <w:r w:rsidR="00CF2FA0">
      <w:rPr>
        <w:noProof/>
      </w:rPr>
      <w:t>187</w:t>
    </w:r>
    <w:r>
      <w:fldChar w:fldCharType="end"/>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F1A79" w14:textId="0AF7E156" w:rsidR="001316E9" w:rsidRDefault="001316E9">
    <w:pPr>
      <w:pStyle w:val="af1"/>
      <w:jc w:val="right"/>
    </w:pPr>
    <w:r>
      <w:fldChar w:fldCharType="begin"/>
    </w:r>
    <w:r>
      <w:instrText>PAGE</w:instrText>
    </w:r>
    <w:r>
      <w:fldChar w:fldCharType="separate"/>
    </w:r>
    <w:r w:rsidR="00CF2FA0">
      <w:rPr>
        <w:noProof/>
      </w:rPr>
      <w:t>192</w:t>
    </w:r>
    <w:r>
      <w:fldChar w:fldCharType="end"/>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D2B88" w14:textId="2B3FB4FB" w:rsidR="001316E9" w:rsidRDefault="001316E9">
    <w:pPr>
      <w:pStyle w:val="af1"/>
      <w:jc w:val="right"/>
    </w:pPr>
    <w:r>
      <w:fldChar w:fldCharType="begin"/>
    </w:r>
    <w:r>
      <w:instrText>PAGE</w:instrText>
    </w:r>
    <w:r>
      <w:fldChar w:fldCharType="separate"/>
    </w:r>
    <w:r w:rsidR="00CF2FA0">
      <w:rPr>
        <w:noProof/>
      </w:rPr>
      <w:t>198</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C3E7C" w14:textId="6E190D7F" w:rsidR="001316E9" w:rsidRDefault="001316E9" w:rsidP="00C46C1F">
    <w:pPr>
      <w:pStyle w:val="af1"/>
      <w:jc w:val="right"/>
    </w:pPr>
    <w:r>
      <w:fldChar w:fldCharType="begin"/>
    </w:r>
    <w:r>
      <w:instrText>PAGE   \* MERGEFORMAT</w:instrText>
    </w:r>
    <w:r>
      <w:fldChar w:fldCharType="separate"/>
    </w:r>
    <w:r w:rsidR="00CF2FA0">
      <w:rPr>
        <w:noProof/>
      </w:rPr>
      <w:t>65</w:t>
    </w:r>
    <w:r>
      <w:fldChar w:fldCharType="end"/>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90584"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separate"/>
    </w:r>
    <w:r>
      <w:rPr>
        <w:rStyle w:val="affffff3"/>
        <w:noProof/>
      </w:rPr>
      <w:t>239</w:t>
    </w:r>
    <w:r>
      <w:rPr>
        <w:rStyle w:val="affffff3"/>
      </w:rPr>
      <w:fldChar w:fldCharType="end"/>
    </w:r>
  </w:p>
  <w:p w14:paraId="56E57BC8" w14:textId="77777777" w:rsidR="001316E9" w:rsidRDefault="001316E9" w:rsidP="00C46C1F">
    <w:pPr>
      <w:pStyle w:val="af1"/>
      <w:ind w:right="360"/>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3024" w14:textId="1BE2570E" w:rsidR="001316E9" w:rsidRDefault="001316E9" w:rsidP="00C46C1F">
    <w:pPr>
      <w:pStyle w:val="af1"/>
      <w:jc w:val="right"/>
    </w:pPr>
    <w:r>
      <w:fldChar w:fldCharType="begin"/>
    </w:r>
    <w:r>
      <w:instrText>PAGE   \* MERGEFORMAT</w:instrText>
    </w:r>
    <w:r>
      <w:fldChar w:fldCharType="separate"/>
    </w:r>
    <w:r w:rsidR="00CF2FA0">
      <w:rPr>
        <w:noProof/>
      </w:rPr>
      <w:t>217</w:t>
    </w:r>
    <w:r>
      <w:fldChar w:fldCharType="end"/>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BA7B5"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50FDABC9" w14:textId="77777777" w:rsidR="001316E9" w:rsidRDefault="001316E9" w:rsidP="00C46C1F">
    <w:pPr>
      <w:pStyle w:val="af1"/>
      <w:ind w:right="360"/>
    </w:pPr>
  </w:p>
  <w:p w14:paraId="2EB4207A" w14:textId="77777777" w:rsidR="001316E9" w:rsidRDefault="001316E9"/>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E460A" w14:textId="2A02B19C" w:rsidR="001316E9" w:rsidRDefault="001316E9" w:rsidP="00C46C1F">
    <w:pPr>
      <w:pStyle w:val="af1"/>
      <w:jc w:val="right"/>
    </w:pPr>
    <w:r>
      <w:fldChar w:fldCharType="begin"/>
    </w:r>
    <w:r>
      <w:instrText>PAGE   \* MERGEFORMAT</w:instrText>
    </w:r>
    <w:r>
      <w:fldChar w:fldCharType="separate"/>
    </w:r>
    <w:r w:rsidR="00CF2FA0">
      <w:rPr>
        <w:noProof/>
      </w:rPr>
      <w:t>230</w:t>
    </w:r>
    <w:r>
      <w:fldChar w:fldCharType="end"/>
    </w:r>
  </w:p>
  <w:p w14:paraId="67F19A37" w14:textId="77777777" w:rsidR="001316E9" w:rsidRDefault="001316E9"/>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A9EA"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separate"/>
    </w:r>
    <w:r>
      <w:rPr>
        <w:rStyle w:val="affffff3"/>
        <w:noProof/>
      </w:rPr>
      <w:t>261</w:t>
    </w:r>
    <w:r>
      <w:rPr>
        <w:rStyle w:val="affffff3"/>
      </w:rPr>
      <w:fldChar w:fldCharType="end"/>
    </w:r>
  </w:p>
  <w:p w14:paraId="0E6A6E7F" w14:textId="77777777" w:rsidR="001316E9" w:rsidRDefault="001316E9" w:rsidP="00C46C1F">
    <w:pPr>
      <w:pStyle w:val="af1"/>
      <w:ind w:right="360"/>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6A089" w14:textId="145EA7AC" w:rsidR="001316E9" w:rsidRDefault="001316E9" w:rsidP="00C46C1F">
    <w:pPr>
      <w:pStyle w:val="af1"/>
      <w:jc w:val="right"/>
    </w:pPr>
    <w:r>
      <w:fldChar w:fldCharType="begin"/>
    </w:r>
    <w:r>
      <w:instrText>PAGE   \* MERGEFORMAT</w:instrText>
    </w:r>
    <w:r>
      <w:fldChar w:fldCharType="separate"/>
    </w:r>
    <w:r w:rsidR="00CF2FA0">
      <w:rPr>
        <w:noProof/>
      </w:rPr>
      <w:t>247</w:t>
    </w:r>
    <w:r>
      <w:fldChar w:fldCharType="end"/>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7E3C8"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524A21A2" w14:textId="77777777" w:rsidR="001316E9" w:rsidRDefault="001316E9" w:rsidP="00C46C1F">
    <w:pPr>
      <w:pStyle w:val="af1"/>
      <w:ind w:right="360"/>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80DC2" w14:textId="374F49B8" w:rsidR="001316E9" w:rsidRDefault="001316E9" w:rsidP="00C46C1F">
    <w:pPr>
      <w:pStyle w:val="af1"/>
      <w:jc w:val="right"/>
    </w:pPr>
    <w:r>
      <w:fldChar w:fldCharType="begin"/>
    </w:r>
    <w:r>
      <w:instrText>PAGE   \* MERGEFORMAT</w:instrText>
    </w:r>
    <w:r>
      <w:fldChar w:fldCharType="separate"/>
    </w:r>
    <w:r w:rsidR="00CF2FA0">
      <w:rPr>
        <w:noProof/>
      </w:rPr>
      <w:t>259</w:t>
    </w:r>
    <w:r>
      <w:fldChar w:fldCharType="end"/>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E021"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4F2BF38E" w14:textId="77777777" w:rsidR="001316E9" w:rsidRDefault="001316E9" w:rsidP="00C46C1F">
    <w:pPr>
      <w:pStyle w:val="af1"/>
      <w:ind w:right="360"/>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ED70" w14:textId="652FDF5E" w:rsidR="001316E9" w:rsidRDefault="001316E9" w:rsidP="00C46C1F">
    <w:pPr>
      <w:pStyle w:val="af1"/>
      <w:jc w:val="right"/>
    </w:pPr>
    <w:r>
      <w:fldChar w:fldCharType="begin"/>
    </w:r>
    <w:r>
      <w:instrText>PAGE   \* MERGEFORMAT</w:instrText>
    </w:r>
    <w:r>
      <w:fldChar w:fldCharType="separate"/>
    </w:r>
    <w:r w:rsidR="00CF2FA0">
      <w:rPr>
        <w:noProof/>
      </w:rPr>
      <w:t>285</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DC5C7" w14:textId="77777777" w:rsidR="001316E9" w:rsidRDefault="001316E9"/>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F9119"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480E1FC8" w14:textId="77777777" w:rsidR="001316E9" w:rsidRDefault="001316E9" w:rsidP="00C46C1F">
    <w:pPr>
      <w:pStyle w:val="af1"/>
      <w:ind w:right="360"/>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C24D2" w14:textId="3753695B" w:rsidR="001316E9" w:rsidRDefault="001316E9" w:rsidP="00C46C1F">
    <w:pPr>
      <w:pStyle w:val="af1"/>
      <w:jc w:val="right"/>
    </w:pPr>
    <w:r>
      <w:fldChar w:fldCharType="begin"/>
    </w:r>
    <w:r>
      <w:instrText>PAGE   \* MERGEFORMAT</w:instrText>
    </w:r>
    <w:r>
      <w:fldChar w:fldCharType="separate"/>
    </w:r>
    <w:r w:rsidR="00CF2FA0">
      <w:rPr>
        <w:noProof/>
      </w:rPr>
      <w:t>315</w:t>
    </w:r>
    <w:r>
      <w:fldChar w:fldCharType="end"/>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21A0"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separate"/>
    </w:r>
    <w:r>
      <w:rPr>
        <w:rStyle w:val="affffff3"/>
        <w:noProof/>
      </w:rPr>
      <w:t>339</w:t>
    </w:r>
    <w:r>
      <w:rPr>
        <w:rStyle w:val="affffff3"/>
      </w:rPr>
      <w:fldChar w:fldCharType="end"/>
    </w:r>
  </w:p>
  <w:p w14:paraId="0D03D8FC" w14:textId="77777777" w:rsidR="001316E9" w:rsidRDefault="001316E9" w:rsidP="00C46C1F">
    <w:pPr>
      <w:pStyle w:val="af1"/>
      <w:ind w:right="360"/>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13C1C" w14:textId="0037BD65" w:rsidR="001316E9" w:rsidRDefault="001316E9" w:rsidP="00C46C1F">
    <w:pPr>
      <w:pStyle w:val="af1"/>
      <w:jc w:val="right"/>
    </w:pPr>
    <w:r>
      <w:fldChar w:fldCharType="begin"/>
    </w:r>
    <w:r>
      <w:instrText>PAGE   \* MERGEFORMAT</w:instrText>
    </w:r>
    <w:r>
      <w:fldChar w:fldCharType="separate"/>
    </w:r>
    <w:r w:rsidR="00CF2FA0">
      <w:rPr>
        <w:noProof/>
      </w:rPr>
      <w:t>333</w:t>
    </w:r>
    <w:r>
      <w:fldChar w:fldCharType="end"/>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F4DD5"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38F9C4AA" w14:textId="77777777" w:rsidR="001316E9" w:rsidRDefault="001316E9" w:rsidP="00C46C1F">
    <w:pPr>
      <w:pStyle w:val="af1"/>
      <w:ind w:right="360"/>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D172" w14:textId="7EFF0A1B" w:rsidR="001316E9" w:rsidRDefault="001316E9" w:rsidP="00C46C1F">
    <w:pPr>
      <w:pStyle w:val="af1"/>
      <w:jc w:val="right"/>
    </w:pPr>
    <w:r>
      <w:fldChar w:fldCharType="begin"/>
    </w:r>
    <w:r>
      <w:instrText>PAGE   \* MERGEFORMAT</w:instrText>
    </w:r>
    <w:r>
      <w:fldChar w:fldCharType="separate"/>
    </w:r>
    <w:r w:rsidR="00CF2FA0">
      <w:rPr>
        <w:noProof/>
      </w:rPr>
      <w:t>348</w:t>
    </w:r>
    <w:r>
      <w:fldChar w:fldCharType="end"/>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97C26"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58ACBFCE" w14:textId="77777777" w:rsidR="001316E9" w:rsidRDefault="001316E9" w:rsidP="00C46C1F">
    <w:pPr>
      <w:pStyle w:val="af1"/>
      <w:ind w:right="360"/>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803B1" w14:textId="61C41617" w:rsidR="001316E9" w:rsidRDefault="001316E9" w:rsidP="00C46C1F">
    <w:pPr>
      <w:pStyle w:val="af1"/>
      <w:jc w:val="right"/>
    </w:pPr>
    <w:r>
      <w:fldChar w:fldCharType="begin"/>
    </w:r>
    <w:r>
      <w:instrText>PAGE   \* MERGEFORMAT</w:instrText>
    </w:r>
    <w:r>
      <w:fldChar w:fldCharType="separate"/>
    </w:r>
    <w:r w:rsidR="00CF2FA0">
      <w:rPr>
        <w:noProof/>
      </w:rPr>
      <w:t>363</w:t>
    </w:r>
    <w:r>
      <w:fldChar w:fldCharType="end"/>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47D22"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24F145EA" w14:textId="77777777" w:rsidR="001316E9" w:rsidRDefault="001316E9" w:rsidP="00C46C1F">
    <w:pPr>
      <w:pStyle w:val="af1"/>
      <w:ind w:right="360"/>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9DA66" w14:textId="311AA1D9" w:rsidR="001316E9" w:rsidRDefault="001316E9" w:rsidP="00C46C1F">
    <w:pPr>
      <w:pStyle w:val="af1"/>
      <w:jc w:val="right"/>
    </w:pPr>
    <w:r>
      <w:fldChar w:fldCharType="begin"/>
    </w:r>
    <w:r>
      <w:instrText>PAGE   \* MERGEFORMAT</w:instrText>
    </w:r>
    <w:r>
      <w:fldChar w:fldCharType="separate"/>
    </w:r>
    <w:r w:rsidR="00CF2FA0">
      <w:rPr>
        <w:noProof/>
      </w:rPr>
      <w:t>396</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29CA" w14:textId="4C4BD8AF" w:rsidR="001316E9" w:rsidRDefault="001316E9">
    <w:pPr>
      <w:pStyle w:val="af1"/>
      <w:jc w:val="right"/>
    </w:pPr>
    <w:r>
      <w:fldChar w:fldCharType="begin"/>
    </w:r>
    <w:r>
      <w:instrText xml:space="preserve"> PAGE </w:instrText>
    </w:r>
    <w:r>
      <w:fldChar w:fldCharType="separate"/>
    </w:r>
    <w:r w:rsidR="00CF2FA0">
      <w:rPr>
        <w:noProof/>
      </w:rPr>
      <w:t>101</w:t>
    </w:r>
    <w:r>
      <w:fldChar w:fldCharType="end"/>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18BE9" w14:textId="77777777" w:rsidR="001316E9" w:rsidRDefault="001316E9"/>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380033"/>
      <w:docPartObj>
        <w:docPartGallery w:val="Page Numbers (Bottom of Page)"/>
        <w:docPartUnique/>
      </w:docPartObj>
    </w:sdtPr>
    <w:sdtEndPr/>
    <w:sdtContent>
      <w:p w14:paraId="42EF7409" w14:textId="41D4C15B" w:rsidR="001316E9" w:rsidRDefault="001316E9">
        <w:pPr>
          <w:pStyle w:val="af1"/>
          <w:jc w:val="right"/>
        </w:pPr>
        <w:r>
          <w:fldChar w:fldCharType="begin"/>
        </w:r>
        <w:r>
          <w:instrText>PAGE   \* MERGEFORMAT</w:instrText>
        </w:r>
        <w:r>
          <w:fldChar w:fldCharType="separate"/>
        </w:r>
        <w:r w:rsidR="00CF2FA0" w:rsidRPr="00CF2FA0">
          <w:rPr>
            <w:noProof/>
            <w:lang w:val="ru-RU"/>
          </w:rPr>
          <w:t>424</w:t>
        </w:r>
        <w:r>
          <w:fldChar w:fldCharType="end"/>
        </w:r>
      </w:p>
    </w:sdtContent>
  </w:sdt>
  <w:p w14:paraId="77435B27" w14:textId="77777777" w:rsidR="001316E9" w:rsidRDefault="001316E9"/>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1F3F3" w14:textId="77777777" w:rsidR="001316E9" w:rsidRDefault="001316E9"/>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FE6F" w14:textId="77777777" w:rsidR="001316E9" w:rsidRDefault="001316E9" w:rsidP="00C46C1F">
    <w:pPr>
      <w:pStyle w:val="af1"/>
      <w:framePr w:wrap="around" w:vAnchor="text" w:hAnchor="margin" w:xAlign="right" w:y="1"/>
      <w:rPr>
        <w:rStyle w:val="affffff3"/>
      </w:rPr>
    </w:pPr>
    <w:r>
      <w:rPr>
        <w:rStyle w:val="affffff3"/>
      </w:rPr>
      <w:fldChar w:fldCharType="begin"/>
    </w:r>
    <w:r>
      <w:rPr>
        <w:rStyle w:val="affffff3"/>
      </w:rPr>
      <w:instrText xml:space="preserve">PAGE  </w:instrText>
    </w:r>
    <w:r>
      <w:rPr>
        <w:rStyle w:val="affffff3"/>
      </w:rPr>
      <w:fldChar w:fldCharType="end"/>
    </w:r>
  </w:p>
  <w:p w14:paraId="3F8F90A3" w14:textId="77777777" w:rsidR="001316E9" w:rsidRDefault="001316E9" w:rsidP="00C46C1F">
    <w:pPr>
      <w:pStyle w:val="af1"/>
      <w:ind w:right="360"/>
    </w:pPr>
  </w:p>
  <w:p w14:paraId="01AC8C6B" w14:textId="77777777" w:rsidR="001316E9" w:rsidRDefault="001316E9"/>
  <w:p w14:paraId="5393981F" w14:textId="77777777" w:rsidR="001316E9" w:rsidRDefault="001316E9"/>
  <w:p w14:paraId="603FC064" w14:textId="77777777" w:rsidR="001316E9" w:rsidRDefault="001316E9"/>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D993" w14:textId="77777777" w:rsidR="001316E9" w:rsidRDefault="001316E9"/>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C8606" w14:textId="77777777" w:rsidR="001316E9" w:rsidRDefault="001316E9"/>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F369F" w14:textId="2FA2EDAE" w:rsidR="001316E9" w:rsidRDefault="001316E9">
    <w:pPr>
      <w:pStyle w:val="af1"/>
      <w:jc w:val="right"/>
    </w:pPr>
    <w:r>
      <w:fldChar w:fldCharType="begin"/>
    </w:r>
    <w:r>
      <w:instrText xml:space="preserve"> PAGE </w:instrText>
    </w:r>
    <w:r>
      <w:fldChar w:fldCharType="separate"/>
    </w:r>
    <w:r w:rsidR="00CF2FA0">
      <w:rPr>
        <w:noProof/>
      </w:rPr>
      <w:t>102</w:t>
    </w:r>
    <w: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A1FA" w14:textId="77777777" w:rsidR="001316E9" w:rsidRDefault="001316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BF1E9" w14:textId="77777777" w:rsidR="00F16761" w:rsidRDefault="00F16761" w:rsidP="000D7985">
      <w:pPr>
        <w:spacing w:after="0" w:line="240" w:lineRule="auto"/>
      </w:pPr>
      <w:r>
        <w:separator/>
      </w:r>
    </w:p>
  </w:footnote>
  <w:footnote w:type="continuationSeparator" w:id="0">
    <w:p w14:paraId="3C584AFB" w14:textId="77777777" w:rsidR="00F16761" w:rsidRDefault="00F16761" w:rsidP="000D7985">
      <w:pPr>
        <w:spacing w:after="0" w:line="240" w:lineRule="auto"/>
      </w:pPr>
      <w:r>
        <w:continuationSeparator/>
      </w:r>
    </w:p>
  </w:footnote>
  <w:footnote w:id="1">
    <w:p w14:paraId="54E91EB3" w14:textId="77777777" w:rsidR="001316E9" w:rsidRDefault="001316E9" w:rsidP="000D7985">
      <w:pPr>
        <w:spacing w:after="0"/>
        <w:rPr>
          <w:rFonts w:ascii="Times New Roman" w:eastAsia="Calibri" w:hAnsi="Times New Roman"/>
          <w:sz w:val="20"/>
          <w:szCs w:val="20"/>
        </w:rPr>
      </w:pPr>
      <w:r>
        <w:rPr>
          <w:rStyle w:val="aa"/>
        </w:rPr>
        <w:footnoteRef/>
      </w:r>
      <w:r>
        <w:rPr>
          <w:rFonts w:ascii="Times New Roman" w:hAnsi="Times New Roman"/>
          <w:sz w:val="20"/>
          <w:szCs w:val="20"/>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0E4BA2FB" w14:textId="77777777" w:rsidR="001316E9" w:rsidRPr="00655D25" w:rsidRDefault="001316E9" w:rsidP="000D7985">
      <w:pPr>
        <w:pStyle w:val="ab"/>
        <w:rPr>
          <w:sz w:val="20"/>
          <w:szCs w:val="20"/>
          <w:lang w:val="ru-RU"/>
        </w:rPr>
      </w:pPr>
      <w:r>
        <w:rPr>
          <w:rStyle w:val="affffff1"/>
        </w:rPr>
        <w:footnoteRef/>
      </w:r>
      <w:r w:rsidRPr="00655D25">
        <w:rPr>
          <w:lang w:val="ru-RU"/>
        </w:rPr>
        <w:t xml:space="preserve"> Общий вид деятельности является обязательным к освоению при выборе любой направленности.</w:t>
      </w:r>
    </w:p>
  </w:footnote>
  <w:footnote w:id="3">
    <w:p w14:paraId="06B82485" w14:textId="77777777" w:rsidR="001316E9" w:rsidRDefault="001316E9" w:rsidP="000D7985">
      <w:pPr>
        <w:spacing w:after="0"/>
        <w:jc w:val="both"/>
        <w:rPr>
          <w:rFonts w:ascii="Times New Roman" w:hAnsi="Times New Roman"/>
          <w:sz w:val="20"/>
          <w:szCs w:val="20"/>
        </w:rPr>
      </w:pPr>
      <w:r>
        <w:rPr>
          <w:rStyle w:val="aa"/>
          <w:vertAlign w:val="superscript"/>
        </w:rPr>
        <w:footnoteRef/>
      </w:r>
      <w:r>
        <w:rPr>
          <w:rFonts w:ascii="Times New Roman" w:hAnsi="Times New Roman"/>
          <w:bCs/>
          <w:sz w:val="20"/>
          <w:szCs w:val="20"/>
        </w:rPr>
        <w:t xml:space="preserve"> </w:t>
      </w:r>
      <w:bookmarkStart w:id="17" w:name="_Hlk74146318"/>
      <w:r>
        <w:rPr>
          <w:rFonts w:ascii="Times New Roman" w:hAnsi="Times New Roman"/>
          <w:bCs/>
          <w:sz w:val="20"/>
          <w:szCs w:val="20"/>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7"/>
    </w:p>
  </w:footnote>
  <w:footnote w:id="4">
    <w:p w14:paraId="615DB1AB" w14:textId="77777777" w:rsidR="001316E9" w:rsidRDefault="001316E9" w:rsidP="000D7985">
      <w:pPr>
        <w:spacing w:after="0"/>
        <w:jc w:val="both"/>
        <w:rPr>
          <w:rFonts w:ascii="Times New Roman" w:hAnsi="Times New Roman"/>
          <w:iCs/>
          <w:sz w:val="18"/>
          <w:szCs w:val="18"/>
        </w:rPr>
      </w:pPr>
      <w:r>
        <w:rPr>
          <w:rStyle w:val="aa"/>
          <w:iCs/>
          <w:sz w:val="18"/>
          <w:szCs w:val="18"/>
        </w:rPr>
        <w:footnoteRef/>
      </w:r>
      <w:r>
        <w:rPr>
          <w:rFonts w:ascii="Times New Roman" w:hAnsi="Times New Roman"/>
          <w:iCs/>
          <w:sz w:val="18"/>
          <w:szCs w:val="18"/>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6275E587" w14:textId="77777777" w:rsidR="001316E9" w:rsidRPr="00A056DC" w:rsidRDefault="001316E9" w:rsidP="000D7985">
      <w:pPr>
        <w:pStyle w:val="ab"/>
        <w:jc w:val="both"/>
        <w:rPr>
          <w:lang w:val="ru-RU"/>
        </w:rPr>
      </w:pPr>
      <w:r w:rsidRPr="00A056DC">
        <w:rPr>
          <w:rStyle w:val="affffff1"/>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5FF36846" w14:textId="77777777" w:rsidR="001316E9" w:rsidRPr="00A056DC" w:rsidRDefault="001316E9" w:rsidP="000D7985">
      <w:pPr>
        <w:pStyle w:val="ab"/>
        <w:suppressAutoHyphens/>
        <w:jc w:val="both"/>
        <w:rPr>
          <w:i/>
          <w:lang w:val="ru-RU"/>
        </w:rPr>
      </w:pPr>
      <w:r w:rsidRPr="00A056DC">
        <w:rPr>
          <w:rStyle w:val="affffff1"/>
        </w:rPr>
        <w:footnoteRef/>
      </w:r>
      <w:r w:rsidRPr="00A056DC">
        <w:rPr>
          <w:lang w:val="ru-RU"/>
        </w:rPr>
        <w:t xml:space="preserve"> </w:t>
      </w:r>
      <w:r w:rsidRPr="00A056DC">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
    <w:p w14:paraId="17F4256A" w14:textId="77777777" w:rsidR="001316E9" w:rsidRPr="00A056DC" w:rsidRDefault="001316E9" w:rsidP="000D7985">
      <w:pPr>
        <w:pStyle w:val="ab"/>
        <w:suppressAutoHyphens/>
        <w:jc w:val="both"/>
        <w:rPr>
          <w:i/>
          <w:lang w:val="ru-RU"/>
        </w:rPr>
      </w:pPr>
      <w:r w:rsidRPr="00A056DC">
        <w:rPr>
          <w:rStyle w:val="affffff1"/>
        </w:rPr>
        <w:footnoteRef/>
      </w:r>
      <w:r w:rsidRPr="00A056DC">
        <w:rPr>
          <w:lang w:val="ru-RU"/>
        </w:rPr>
        <w:t xml:space="preserve"> </w:t>
      </w:r>
      <w:r w:rsidRPr="00A056DC">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
    <w:p w14:paraId="0C4C2123" w14:textId="77777777" w:rsidR="001316E9" w:rsidRPr="006931D1" w:rsidRDefault="001316E9" w:rsidP="000D7985">
      <w:pPr>
        <w:pStyle w:val="ab"/>
        <w:suppressAutoHyphens/>
        <w:jc w:val="both"/>
        <w:rPr>
          <w:i/>
          <w:lang w:val="ru-RU"/>
        </w:rPr>
      </w:pPr>
      <w:r>
        <w:rPr>
          <w:rStyle w:val="affffff1"/>
        </w:rPr>
        <w:footnoteRef/>
      </w:r>
      <w:r w:rsidRPr="007459D5">
        <w:rPr>
          <w:lang w:val="ru-RU"/>
        </w:rPr>
        <w:t xml:space="preserve"> </w:t>
      </w:r>
      <w:r w:rsidRPr="00531143">
        <w:rPr>
          <w:rStyle w:val="a7"/>
          <w:i w:val="0"/>
          <w:lang w:val="ru-RU"/>
        </w:rPr>
        <w:t xml:space="preserve">Самостоятельная работа в рамках образовательной программы планируется образовательной организацией </w:t>
      </w:r>
      <w:r>
        <w:rPr>
          <w:rStyle w:val="a7"/>
          <w:i w:val="0"/>
          <w:lang w:val="ru-RU"/>
        </w:rPr>
        <w:t>в</w:t>
      </w:r>
      <w:r w:rsidRPr="00531143">
        <w:rPr>
          <w:rStyle w:val="a7"/>
          <w:i w:val="0"/>
          <w:lang w:val="ru-RU"/>
        </w:rPr>
        <w:t xml:space="preserve"> соответствии с требованиями </w:t>
      </w:r>
      <w:r>
        <w:rPr>
          <w:rStyle w:val="a7"/>
          <w:i w:val="0"/>
          <w:lang w:val="ru-RU"/>
        </w:rPr>
        <w:t xml:space="preserve">ФГОС СПО </w:t>
      </w:r>
      <w:r w:rsidRPr="00531143">
        <w:rPr>
          <w:rStyle w:val="a7"/>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9">
    <w:p w14:paraId="5F9FF615" w14:textId="77777777" w:rsidR="001316E9" w:rsidRPr="00A056DC" w:rsidRDefault="001316E9" w:rsidP="000D7985">
      <w:pPr>
        <w:pStyle w:val="ab"/>
        <w:suppressAutoHyphens/>
        <w:jc w:val="both"/>
        <w:rPr>
          <w:i/>
          <w:lang w:val="ru-RU"/>
        </w:rPr>
      </w:pPr>
      <w:r w:rsidRPr="00A056DC">
        <w:rPr>
          <w:rStyle w:val="affffff1"/>
        </w:rPr>
        <w:footnoteRef/>
      </w:r>
      <w:r w:rsidRPr="00A056DC">
        <w:rPr>
          <w:lang w:val="ru-RU"/>
        </w:rPr>
        <w:t xml:space="preserve"> </w:t>
      </w:r>
      <w:r w:rsidRPr="00A056DC">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0">
    <w:p w14:paraId="16B07094" w14:textId="77777777" w:rsidR="001316E9" w:rsidRPr="00DF6032" w:rsidRDefault="001316E9" w:rsidP="000D7985">
      <w:pPr>
        <w:pStyle w:val="ab"/>
        <w:suppressAutoHyphens/>
        <w:jc w:val="both"/>
        <w:rPr>
          <w:i/>
          <w:lang w:val="ru-RU"/>
        </w:rPr>
      </w:pPr>
      <w:r w:rsidRPr="00DF6032">
        <w:rPr>
          <w:rStyle w:val="affffff1"/>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11">
    <w:p w14:paraId="09DB954B" w14:textId="77777777" w:rsidR="001316E9" w:rsidRPr="00DF6032" w:rsidRDefault="001316E9" w:rsidP="000D7985">
      <w:pPr>
        <w:pStyle w:val="ab"/>
        <w:suppressAutoHyphens/>
        <w:jc w:val="both"/>
        <w:rPr>
          <w:i/>
          <w:lang w:val="ru-RU"/>
        </w:rPr>
      </w:pPr>
    </w:p>
  </w:footnote>
  <w:footnote w:id="12">
    <w:p w14:paraId="47FB0236" w14:textId="77777777" w:rsidR="001316E9" w:rsidRPr="006931D1" w:rsidRDefault="001316E9" w:rsidP="000D7985">
      <w:pPr>
        <w:pStyle w:val="ab"/>
        <w:suppressAutoHyphens/>
        <w:jc w:val="both"/>
        <w:rPr>
          <w:i/>
          <w:lang w:val="ru-RU"/>
        </w:rPr>
      </w:pPr>
      <w:r>
        <w:rPr>
          <w:rStyle w:val="affffff1"/>
        </w:rPr>
        <w:footnoteRef/>
      </w:r>
      <w:r w:rsidRPr="007459D5">
        <w:rPr>
          <w:lang w:val="ru-RU"/>
        </w:rPr>
        <w:t xml:space="preserve"> </w:t>
      </w:r>
      <w:r w:rsidRPr="00531143">
        <w:rPr>
          <w:rStyle w:val="a7"/>
          <w:i w:val="0"/>
          <w:lang w:val="ru-RU"/>
        </w:rPr>
        <w:t xml:space="preserve">Самостоятельная работа в рамках образовательной программы планируется образовательной организацией </w:t>
      </w:r>
      <w:r>
        <w:rPr>
          <w:rStyle w:val="a7"/>
          <w:i w:val="0"/>
          <w:lang w:val="ru-RU"/>
        </w:rPr>
        <w:t>в</w:t>
      </w:r>
      <w:r w:rsidRPr="00531143">
        <w:rPr>
          <w:rStyle w:val="a7"/>
          <w:i w:val="0"/>
          <w:lang w:val="ru-RU"/>
        </w:rPr>
        <w:t xml:space="preserve"> соответствии с требованиями </w:t>
      </w:r>
      <w:r>
        <w:rPr>
          <w:rStyle w:val="a7"/>
          <w:i w:val="0"/>
          <w:lang w:val="ru-RU"/>
        </w:rPr>
        <w:t xml:space="preserve">ФГОС СПО </w:t>
      </w:r>
      <w:r w:rsidRPr="00531143">
        <w:rPr>
          <w:rStyle w:val="a7"/>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0390B2A7" w14:textId="77777777" w:rsidR="001316E9" w:rsidRDefault="001316E9" w:rsidP="000D7985">
      <w:pPr>
        <w:pStyle w:val="ab"/>
        <w:suppressAutoHyphens/>
        <w:jc w:val="both"/>
        <w:rPr>
          <w:i/>
          <w:lang w:val="ru-RU"/>
        </w:rPr>
      </w:pPr>
      <w:r>
        <w:rPr>
          <w:rStyle w:val="affffff1"/>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61226CC2" w14:textId="77777777" w:rsidR="001316E9" w:rsidRDefault="001316E9" w:rsidP="000D7985"/>
  </w:footnote>
  <w:footnote w:id="15">
    <w:p w14:paraId="00B3423F" w14:textId="77777777" w:rsidR="001316E9" w:rsidRPr="00A056DC" w:rsidRDefault="001316E9" w:rsidP="000D7985">
      <w:pPr>
        <w:pStyle w:val="ab"/>
        <w:suppressAutoHyphens/>
        <w:jc w:val="both"/>
        <w:rPr>
          <w:i/>
          <w:lang w:val="ru-RU"/>
        </w:rPr>
      </w:pPr>
      <w:r w:rsidRPr="00A056DC">
        <w:rPr>
          <w:rStyle w:val="affffff1"/>
        </w:rPr>
        <w:footnoteRef/>
      </w:r>
      <w:r w:rsidRPr="00A056DC">
        <w:rPr>
          <w:lang w:val="ru-RU"/>
        </w:rPr>
        <w:t xml:space="preserve"> </w:t>
      </w:r>
      <w:r w:rsidRPr="00A056DC">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6">
    <w:p w14:paraId="78011059" w14:textId="77777777" w:rsidR="001316E9" w:rsidRPr="006931D1" w:rsidRDefault="001316E9" w:rsidP="000D7985">
      <w:pPr>
        <w:pStyle w:val="ab"/>
        <w:suppressAutoHyphens/>
        <w:jc w:val="both"/>
        <w:rPr>
          <w:i/>
          <w:lang w:val="ru-RU"/>
        </w:rPr>
      </w:pPr>
      <w:r>
        <w:rPr>
          <w:rStyle w:val="affffff1"/>
        </w:rPr>
        <w:footnoteRef/>
      </w:r>
      <w:r w:rsidRPr="007459D5">
        <w:rPr>
          <w:lang w:val="ru-RU"/>
        </w:rPr>
        <w:t xml:space="preserve"> </w:t>
      </w:r>
      <w:r w:rsidRPr="00531143">
        <w:rPr>
          <w:rStyle w:val="a7"/>
          <w:i w:val="0"/>
          <w:lang w:val="ru-RU"/>
        </w:rPr>
        <w:t xml:space="preserve">Самостоятельная работа в рамках образовательной программы планируется образовательной организацией </w:t>
      </w:r>
      <w:r>
        <w:rPr>
          <w:rStyle w:val="a7"/>
          <w:i w:val="0"/>
          <w:lang w:val="ru-RU"/>
        </w:rPr>
        <w:t>в</w:t>
      </w:r>
      <w:r w:rsidRPr="00531143">
        <w:rPr>
          <w:rStyle w:val="a7"/>
          <w:i w:val="0"/>
          <w:lang w:val="ru-RU"/>
        </w:rPr>
        <w:t xml:space="preserve"> соответствии с требованиями </w:t>
      </w:r>
      <w:r>
        <w:rPr>
          <w:rStyle w:val="a7"/>
          <w:i w:val="0"/>
          <w:lang w:val="ru-RU"/>
        </w:rPr>
        <w:t xml:space="preserve">ФГОС СПО </w:t>
      </w:r>
      <w:r w:rsidRPr="00531143">
        <w:rPr>
          <w:rStyle w:val="a7"/>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5BDD1FA4" w14:textId="77777777" w:rsidR="001316E9" w:rsidRPr="006931D1" w:rsidRDefault="001316E9" w:rsidP="000D7985">
      <w:pPr>
        <w:pStyle w:val="ab"/>
        <w:suppressAutoHyphens/>
        <w:jc w:val="both"/>
        <w:rPr>
          <w:i/>
          <w:lang w:val="ru-RU"/>
        </w:rPr>
      </w:pPr>
      <w:r>
        <w:rPr>
          <w:rStyle w:val="affffff1"/>
        </w:rPr>
        <w:footnoteRef/>
      </w:r>
      <w:r w:rsidRPr="007459D5">
        <w:rPr>
          <w:lang w:val="ru-RU"/>
        </w:rPr>
        <w:t xml:space="preserve"> </w:t>
      </w:r>
      <w:r w:rsidRPr="00531143">
        <w:rPr>
          <w:rStyle w:val="a7"/>
          <w:lang w:val="ru-RU"/>
        </w:rPr>
        <w:t xml:space="preserve">Самостоятельная работа в рамках образовательной программы планируется образовательной организацией </w:t>
      </w:r>
      <w:r>
        <w:rPr>
          <w:rStyle w:val="a7"/>
          <w:lang w:val="ru-RU"/>
        </w:rPr>
        <w:t>в</w:t>
      </w:r>
      <w:r w:rsidRPr="00531143">
        <w:rPr>
          <w:rStyle w:val="a7"/>
          <w:lang w:val="ru-RU"/>
        </w:rPr>
        <w:t xml:space="preserve"> соответствии с требованиями </w:t>
      </w:r>
      <w:r>
        <w:rPr>
          <w:rStyle w:val="a7"/>
          <w:lang w:val="ru-RU"/>
        </w:rPr>
        <w:t xml:space="preserve">ФГОС СПО </w:t>
      </w:r>
      <w:r w:rsidRPr="00531143">
        <w:rPr>
          <w:rStyle w:val="a7"/>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4D13BEF4" w14:textId="77777777" w:rsidR="001316E9" w:rsidRPr="006931D1" w:rsidRDefault="001316E9" w:rsidP="000D7985">
      <w:pPr>
        <w:pStyle w:val="ab"/>
        <w:suppressAutoHyphens/>
        <w:jc w:val="both"/>
        <w:rPr>
          <w:i/>
          <w:lang w:val="ru-RU"/>
        </w:rPr>
      </w:pPr>
      <w:r>
        <w:rPr>
          <w:rStyle w:val="affffff1"/>
        </w:rPr>
        <w:footnoteRef/>
      </w:r>
      <w:r w:rsidRPr="007459D5">
        <w:rPr>
          <w:lang w:val="ru-RU"/>
        </w:rPr>
        <w:t xml:space="preserve"> </w:t>
      </w:r>
      <w:r w:rsidRPr="00531143">
        <w:rPr>
          <w:rStyle w:val="a7"/>
          <w:i w:val="0"/>
          <w:lang w:val="ru-RU"/>
        </w:rPr>
        <w:t xml:space="preserve">Самостоятельная работа в рамках образовательной программы планируется образовательной организацией </w:t>
      </w:r>
      <w:r>
        <w:rPr>
          <w:rStyle w:val="a7"/>
          <w:i w:val="0"/>
          <w:lang w:val="ru-RU"/>
        </w:rPr>
        <w:t>в</w:t>
      </w:r>
      <w:r w:rsidRPr="00531143">
        <w:rPr>
          <w:rStyle w:val="a7"/>
          <w:i w:val="0"/>
          <w:lang w:val="ru-RU"/>
        </w:rPr>
        <w:t xml:space="preserve"> соответствии с требованиями </w:t>
      </w:r>
      <w:r>
        <w:rPr>
          <w:rStyle w:val="a7"/>
          <w:i w:val="0"/>
          <w:lang w:val="ru-RU"/>
        </w:rPr>
        <w:t xml:space="preserve">ФГОС СПО </w:t>
      </w:r>
      <w:r w:rsidRPr="00531143">
        <w:rPr>
          <w:rStyle w:val="a7"/>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09917175" w14:textId="77777777" w:rsidR="001316E9" w:rsidRPr="00AA5901" w:rsidRDefault="001316E9" w:rsidP="000D7985">
      <w:pPr>
        <w:suppressAutoHyphens/>
        <w:jc w:val="both"/>
        <w:rPr>
          <w:rFonts w:ascii="Times New Roman" w:hAnsi="Times New Roman"/>
          <w:sz w:val="20"/>
          <w:szCs w:val="20"/>
        </w:rPr>
      </w:pPr>
      <w:r w:rsidRPr="00AA5901">
        <w:rPr>
          <w:rStyle w:val="aa"/>
        </w:rPr>
        <w:footnoteRef/>
      </w:r>
      <w:r w:rsidRPr="00AA5901">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2BBA4EAD" w14:textId="77777777" w:rsidR="001316E9" w:rsidRPr="00663896" w:rsidRDefault="001316E9" w:rsidP="000D7985">
      <w:pPr>
        <w:pStyle w:val="ab"/>
        <w:rPr>
          <w:lang w:val="ru-RU"/>
        </w:rPr>
      </w:pPr>
      <w:r>
        <w:rPr>
          <w:rStyle w:val="FootnoteCharacters"/>
        </w:rPr>
        <w:footnoteRef/>
      </w:r>
      <w:r>
        <w:rPr>
          <w:lang w:val="ru-RU"/>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4506" w14:textId="77777777" w:rsidR="001316E9" w:rsidRDefault="001316E9">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decimal"/>
      <w:pStyle w:val="a"/>
      <w:lvlText w:val="%1."/>
      <w:lvlJc w:val="left"/>
      <w:pPr>
        <w:tabs>
          <w:tab w:val="num" w:pos="1984"/>
        </w:tabs>
        <w:ind w:left="1984" w:firstLine="0"/>
      </w:pPr>
      <w:rPr>
        <w:rFonts w:ascii="Times New Roman" w:eastAsia="Times New Roman" w:hAnsi="Times New Roman" w:cs="Times New Roman" w:hint="default"/>
        <w:b/>
        <w:position w:val="0"/>
      </w:rPr>
    </w:lvl>
    <w:lvl w:ilvl="1">
      <w:start w:val="1"/>
      <w:numFmt w:val="decimal"/>
      <w:lvlText w:val="%2."/>
      <w:lvlJc w:val="left"/>
      <w:pPr>
        <w:tabs>
          <w:tab w:val="num" w:pos="1984"/>
        </w:tabs>
        <w:ind w:left="1984" w:firstLine="360"/>
      </w:pPr>
      <w:rPr>
        <w:rFonts w:ascii="Times New Roman" w:eastAsia="Times New Roman" w:hAnsi="Times New Roman" w:cs="Times New Roman" w:hint="default"/>
        <w:b/>
        <w:position w:val="0"/>
      </w:rPr>
    </w:lvl>
    <w:lvl w:ilvl="2">
      <w:start w:val="1"/>
      <w:numFmt w:val="decimal"/>
      <w:lvlText w:val="%3."/>
      <w:lvlJc w:val="left"/>
      <w:pPr>
        <w:tabs>
          <w:tab w:val="num" w:pos="1984"/>
        </w:tabs>
        <w:ind w:left="1984" w:firstLine="720"/>
      </w:pPr>
      <w:rPr>
        <w:rFonts w:ascii="Times New Roman" w:eastAsia="Times New Roman" w:hAnsi="Times New Roman" w:cs="Times New Roman" w:hint="default"/>
        <w:b/>
        <w:position w:val="0"/>
      </w:rPr>
    </w:lvl>
    <w:lvl w:ilvl="3">
      <w:start w:val="1"/>
      <w:numFmt w:val="decimal"/>
      <w:lvlText w:val="%4."/>
      <w:lvlJc w:val="left"/>
      <w:pPr>
        <w:tabs>
          <w:tab w:val="num" w:pos="1984"/>
        </w:tabs>
        <w:ind w:left="1984" w:firstLine="1080"/>
      </w:pPr>
      <w:rPr>
        <w:rFonts w:ascii="Times New Roman" w:eastAsia="Times New Roman" w:hAnsi="Times New Roman" w:cs="Times New Roman" w:hint="default"/>
        <w:b/>
        <w:position w:val="0"/>
      </w:rPr>
    </w:lvl>
    <w:lvl w:ilvl="4">
      <w:start w:val="1"/>
      <w:numFmt w:val="decimal"/>
      <w:lvlText w:val="%5."/>
      <w:lvlJc w:val="left"/>
      <w:pPr>
        <w:tabs>
          <w:tab w:val="num" w:pos="1984"/>
        </w:tabs>
        <w:ind w:left="1984" w:firstLine="1440"/>
      </w:pPr>
      <w:rPr>
        <w:rFonts w:ascii="Times New Roman" w:eastAsia="Times New Roman" w:hAnsi="Times New Roman" w:cs="Times New Roman" w:hint="default"/>
        <w:b/>
        <w:position w:val="0"/>
      </w:rPr>
    </w:lvl>
    <w:lvl w:ilvl="5">
      <w:start w:val="1"/>
      <w:numFmt w:val="decimal"/>
      <w:lvlText w:val="%6."/>
      <w:lvlJc w:val="left"/>
      <w:pPr>
        <w:tabs>
          <w:tab w:val="num" w:pos="1984"/>
        </w:tabs>
        <w:ind w:left="1984" w:firstLine="1800"/>
      </w:pPr>
      <w:rPr>
        <w:rFonts w:ascii="Times New Roman" w:eastAsia="Times New Roman" w:hAnsi="Times New Roman" w:cs="Times New Roman" w:hint="default"/>
        <w:b/>
        <w:position w:val="0"/>
      </w:rPr>
    </w:lvl>
    <w:lvl w:ilvl="6">
      <w:start w:val="1"/>
      <w:numFmt w:val="decimal"/>
      <w:lvlText w:val="%7."/>
      <w:lvlJc w:val="left"/>
      <w:pPr>
        <w:tabs>
          <w:tab w:val="num" w:pos="1984"/>
        </w:tabs>
        <w:ind w:left="1984" w:firstLine="2160"/>
      </w:pPr>
      <w:rPr>
        <w:rFonts w:ascii="Times New Roman" w:eastAsia="Times New Roman" w:hAnsi="Times New Roman" w:cs="Times New Roman" w:hint="default"/>
        <w:b/>
        <w:position w:val="0"/>
      </w:rPr>
    </w:lvl>
    <w:lvl w:ilvl="7">
      <w:start w:val="1"/>
      <w:numFmt w:val="decimal"/>
      <w:lvlText w:val="%8."/>
      <w:lvlJc w:val="left"/>
      <w:pPr>
        <w:tabs>
          <w:tab w:val="num" w:pos="1984"/>
        </w:tabs>
        <w:ind w:left="1984" w:firstLine="2520"/>
      </w:pPr>
      <w:rPr>
        <w:rFonts w:ascii="Times New Roman" w:eastAsia="Times New Roman" w:hAnsi="Times New Roman" w:cs="Times New Roman" w:hint="default"/>
        <w:b/>
        <w:position w:val="0"/>
      </w:rPr>
    </w:lvl>
    <w:lvl w:ilvl="8">
      <w:start w:val="1"/>
      <w:numFmt w:val="decimal"/>
      <w:lvlText w:val="%9."/>
      <w:lvlJc w:val="left"/>
      <w:pPr>
        <w:tabs>
          <w:tab w:val="num" w:pos="1984"/>
        </w:tabs>
        <w:ind w:left="1984" w:firstLine="2880"/>
      </w:pPr>
      <w:rPr>
        <w:rFonts w:ascii="Times New Roman" w:eastAsia="Times New Roman" w:hAnsi="Times New Roman" w:cs="Times New Roman" w:hint="default"/>
        <w:b/>
        <w:position w:val="0"/>
      </w:rPr>
    </w:lvl>
  </w:abstractNum>
  <w:abstractNum w:abstractNumId="1" w15:restartNumberingAfterBreak="0">
    <w:nsid w:val="0000000A"/>
    <w:multiLevelType w:val="multilevel"/>
    <w:tmpl w:val="0000000A"/>
    <w:name w:val="WW8Num10"/>
    <w:lvl w:ilvl="0">
      <w:start w:val="1"/>
      <w:numFmt w:val="decimal"/>
      <w:lvlText w:val="%1."/>
      <w:lvlJc w:val="left"/>
      <w:pPr>
        <w:tabs>
          <w:tab w:val="num" w:pos="644"/>
        </w:tabs>
        <w:ind w:left="644" w:hanging="360"/>
      </w:pPr>
      <w:rPr>
        <w:rFonts w:cs="Times New Roman" w:hint="default"/>
        <w:b/>
      </w:rPr>
    </w:lvl>
    <w:lvl w:ilvl="1">
      <w:start w:val="3"/>
      <w:numFmt w:val="decimal"/>
      <w:lvlText w:val="%1.%2."/>
      <w:lvlJc w:val="left"/>
      <w:pPr>
        <w:tabs>
          <w:tab w:val="num" w:pos="0"/>
        </w:tabs>
        <w:ind w:left="1107" w:hanging="540"/>
      </w:pPr>
      <w:rPr>
        <w:rFonts w:hint="default"/>
      </w:rPr>
    </w:lvl>
    <w:lvl w:ilvl="2">
      <w:start w:val="2"/>
      <w:numFmt w:val="decimal"/>
      <w:lvlText w:val="%1.%2.%3."/>
      <w:lvlJc w:val="left"/>
      <w:pPr>
        <w:tabs>
          <w:tab w:val="num" w:pos="0"/>
        </w:tabs>
        <w:ind w:left="1570" w:hanging="720"/>
      </w:pPr>
      <w:rPr>
        <w:rFonts w:hint="default"/>
      </w:rPr>
    </w:lvl>
    <w:lvl w:ilvl="3">
      <w:start w:val="1"/>
      <w:numFmt w:val="decimal"/>
      <w:lvlText w:val="%1.%2.%3.%4."/>
      <w:lvlJc w:val="left"/>
      <w:pPr>
        <w:tabs>
          <w:tab w:val="num" w:pos="0"/>
        </w:tabs>
        <w:ind w:left="1853"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779" w:hanging="1080"/>
      </w:pPr>
      <w:rPr>
        <w:rFonts w:hint="default"/>
      </w:rPr>
    </w:lvl>
    <w:lvl w:ilvl="6">
      <w:start w:val="1"/>
      <w:numFmt w:val="decimal"/>
      <w:lvlText w:val="%1.%2.%3.%4.%5.%6.%7."/>
      <w:lvlJc w:val="left"/>
      <w:pPr>
        <w:tabs>
          <w:tab w:val="num" w:pos="0"/>
        </w:tabs>
        <w:ind w:left="3422" w:hanging="1440"/>
      </w:pPr>
      <w:rPr>
        <w:rFonts w:hint="default"/>
      </w:rPr>
    </w:lvl>
    <w:lvl w:ilvl="7">
      <w:start w:val="1"/>
      <w:numFmt w:val="decimal"/>
      <w:lvlText w:val="%1.%2.%3.%4.%5.%6.%7.%8."/>
      <w:lvlJc w:val="left"/>
      <w:pPr>
        <w:tabs>
          <w:tab w:val="num" w:pos="0"/>
        </w:tabs>
        <w:ind w:left="3705" w:hanging="1440"/>
      </w:pPr>
      <w:rPr>
        <w:rFonts w:hint="default"/>
      </w:rPr>
    </w:lvl>
    <w:lvl w:ilvl="8">
      <w:start w:val="1"/>
      <w:numFmt w:val="decimal"/>
      <w:lvlText w:val="%1.%2.%3.%4.%5.%6.%7.%8.%9."/>
      <w:lvlJc w:val="left"/>
      <w:pPr>
        <w:tabs>
          <w:tab w:val="num" w:pos="0"/>
        </w:tabs>
        <w:ind w:left="4348" w:hanging="1800"/>
      </w:pPr>
      <w:rPr>
        <w:rFonts w:hint="default"/>
      </w:rPr>
    </w:lvl>
  </w:abstractNum>
  <w:abstractNum w:abstractNumId="2"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20"/>
    <w:multiLevelType w:val="multilevel"/>
    <w:tmpl w:val="24F6669E"/>
    <w:name w:val="WW8Num33"/>
    <w:lvl w:ilvl="0">
      <w:start w:val="17"/>
      <w:numFmt w:val="decimal"/>
      <w:lvlText w:val="%1."/>
      <w:lvlJc w:val="left"/>
      <w:pPr>
        <w:tabs>
          <w:tab w:val="num" w:pos="0"/>
        </w:tabs>
        <w:ind w:left="600" w:hanging="600"/>
      </w:pPr>
      <w:rPr>
        <w:rFonts w:ascii="Times New Roman" w:hAnsi="Times New Roman" w:cs="Times New Roman" w:hint="default"/>
        <w:b w:val="0"/>
        <w:bCs w:val="0"/>
        <w:color w:val="auto"/>
        <w:sz w:val="24"/>
        <w:szCs w:val="24"/>
        <w:lang w:val="en-US"/>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4" w15:restartNumberingAfterBreak="0">
    <w:nsid w:val="0000002B"/>
    <w:multiLevelType w:val="singleLevel"/>
    <w:tmpl w:val="0000002B"/>
    <w:name w:val="WW8Num44"/>
    <w:lvl w:ilvl="0">
      <w:start w:val="1"/>
      <w:numFmt w:val="bullet"/>
      <w:lvlText w:val=""/>
      <w:lvlJc w:val="left"/>
      <w:pPr>
        <w:tabs>
          <w:tab w:val="num" w:pos="0"/>
        </w:tabs>
        <w:ind w:left="720" w:hanging="360"/>
      </w:pPr>
      <w:rPr>
        <w:rFonts w:ascii="Symbol" w:hAnsi="Symbol" w:cs="Symbol" w:hint="default"/>
        <w:color w:val="000000"/>
      </w:rPr>
    </w:lvl>
  </w:abstractNum>
  <w:abstractNum w:abstractNumId="5" w15:restartNumberingAfterBreak="0">
    <w:nsid w:val="0000004E"/>
    <w:multiLevelType w:val="singleLevel"/>
    <w:tmpl w:val="0000004E"/>
    <w:name w:val="WW8Num82"/>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59"/>
    <w:multiLevelType w:val="singleLevel"/>
    <w:tmpl w:val="00000059"/>
    <w:name w:val="WW8Num93"/>
    <w:lvl w:ilvl="0">
      <w:start w:val="1"/>
      <w:numFmt w:val="decimal"/>
      <w:lvlText w:val="%1."/>
      <w:lvlJc w:val="left"/>
      <w:pPr>
        <w:tabs>
          <w:tab w:val="num" w:pos="0"/>
        </w:tabs>
        <w:ind w:left="720" w:hanging="360"/>
      </w:pPr>
      <w:rPr>
        <w:rFonts w:hint="default"/>
        <w:b/>
        <w:bCs/>
      </w:rPr>
    </w:lvl>
  </w:abstractNum>
  <w:abstractNum w:abstractNumId="7" w15:restartNumberingAfterBreak="0">
    <w:nsid w:val="0000005A"/>
    <w:multiLevelType w:val="singleLevel"/>
    <w:tmpl w:val="0000005A"/>
    <w:name w:val="WW8Num94"/>
    <w:lvl w:ilvl="0">
      <w:start w:val="1"/>
      <w:numFmt w:val="decimal"/>
      <w:lvlText w:val="%1."/>
      <w:lvlJc w:val="left"/>
      <w:pPr>
        <w:tabs>
          <w:tab w:val="num" w:pos="0"/>
        </w:tabs>
        <w:ind w:left="1069" w:hanging="360"/>
      </w:pPr>
      <w:rPr>
        <w:rFonts w:ascii="Times New Roman" w:hAnsi="Times New Roman" w:cs="Times New Roman"/>
        <w:bCs/>
      </w:rPr>
    </w:lvl>
  </w:abstractNum>
  <w:abstractNum w:abstractNumId="8" w15:restartNumberingAfterBreak="0">
    <w:nsid w:val="00000064"/>
    <w:multiLevelType w:val="singleLevel"/>
    <w:tmpl w:val="00000064"/>
    <w:name w:val="WW8Num104"/>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68"/>
    <w:multiLevelType w:val="singleLevel"/>
    <w:tmpl w:val="00000068"/>
    <w:name w:val="WW8Num108"/>
    <w:lvl w:ilvl="0">
      <w:start w:val="1"/>
      <w:numFmt w:val="bullet"/>
      <w:lvlText w:val=""/>
      <w:lvlJc w:val="left"/>
      <w:pPr>
        <w:tabs>
          <w:tab w:val="num" w:pos="0"/>
        </w:tabs>
        <w:ind w:left="720" w:hanging="360"/>
      </w:pPr>
      <w:rPr>
        <w:rFonts w:ascii="Symbol" w:hAnsi="Symbol" w:cs="Symbol" w:hint="default"/>
        <w:sz w:val="22"/>
        <w:szCs w:val="22"/>
        <w:lang w:val="ru-RU"/>
      </w:rPr>
    </w:lvl>
  </w:abstractNum>
  <w:abstractNum w:abstractNumId="10" w15:restartNumberingAfterBreak="0">
    <w:nsid w:val="0000006C"/>
    <w:multiLevelType w:val="singleLevel"/>
    <w:tmpl w:val="0000006C"/>
    <w:name w:val="WW8Num112"/>
    <w:lvl w:ilvl="0">
      <w:start w:val="1"/>
      <w:numFmt w:val="bullet"/>
      <w:lvlText w:val=""/>
      <w:lvlJc w:val="left"/>
      <w:pPr>
        <w:tabs>
          <w:tab w:val="num" w:pos="0"/>
        </w:tabs>
        <w:ind w:left="720" w:hanging="360"/>
      </w:pPr>
      <w:rPr>
        <w:rFonts w:ascii="Symbol" w:hAnsi="Symbol" w:cs="Symbol" w:hint="default"/>
        <w:sz w:val="24"/>
        <w:szCs w:val="24"/>
        <w:lang w:val="ru-RU"/>
      </w:rPr>
    </w:lvl>
  </w:abstractNum>
  <w:abstractNum w:abstractNumId="11" w15:restartNumberingAfterBreak="0">
    <w:nsid w:val="0000006D"/>
    <w:multiLevelType w:val="multilevel"/>
    <w:tmpl w:val="0000006D"/>
    <w:name w:val="WW8Num113"/>
    <w:lvl w:ilvl="0">
      <w:start w:val="1"/>
      <w:numFmt w:val="decimal"/>
      <w:lvlText w:val="%1."/>
      <w:lvlJc w:val="left"/>
      <w:pPr>
        <w:tabs>
          <w:tab w:val="num" w:pos="0"/>
        </w:tabs>
        <w:ind w:left="600" w:hanging="600"/>
      </w:pPr>
      <w:rPr>
        <w:rFonts w:ascii="Times New Roman" w:hAnsi="Times New Roman" w:cs="Times New Roman" w:hint="default"/>
        <w:b w:val="0"/>
        <w:bCs w:val="0"/>
        <w:sz w:val="24"/>
        <w:szCs w:val="24"/>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12" w15:restartNumberingAfterBreak="0">
    <w:nsid w:val="000000AA"/>
    <w:multiLevelType w:val="singleLevel"/>
    <w:tmpl w:val="000000AA"/>
    <w:name w:val="WW8Num176"/>
    <w:lvl w:ilvl="0">
      <w:start w:val="1"/>
      <w:numFmt w:val="decimal"/>
      <w:lvlText w:val="%1."/>
      <w:lvlJc w:val="left"/>
      <w:pPr>
        <w:tabs>
          <w:tab w:val="num" w:pos="0"/>
        </w:tabs>
        <w:ind w:left="720" w:hanging="360"/>
      </w:pPr>
      <w:rPr>
        <w:rFonts w:ascii="Times New Roman" w:hAnsi="Times New Roman" w:cs="Times New Roman" w:hint="default"/>
        <w:b w:val="0"/>
        <w:bCs w:val="0"/>
        <w:color w:val="000000"/>
        <w:sz w:val="24"/>
        <w:szCs w:val="20"/>
      </w:rPr>
    </w:lvl>
  </w:abstractNum>
  <w:abstractNum w:abstractNumId="13" w15:restartNumberingAfterBreak="0">
    <w:nsid w:val="000000AD"/>
    <w:multiLevelType w:val="singleLevel"/>
    <w:tmpl w:val="000000AD"/>
    <w:name w:val="WW8Num179"/>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00000B6"/>
    <w:multiLevelType w:val="singleLevel"/>
    <w:tmpl w:val="000000B6"/>
    <w:name w:val="WW8Num189"/>
    <w:lvl w:ilvl="0">
      <w:start w:val="1"/>
      <w:numFmt w:val="bullet"/>
      <w:lvlText w:val=""/>
      <w:lvlJc w:val="left"/>
      <w:pPr>
        <w:tabs>
          <w:tab w:val="num" w:pos="0"/>
        </w:tabs>
        <w:ind w:left="502" w:hanging="360"/>
      </w:pPr>
      <w:rPr>
        <w:rFonts w:ascii="Symbol" w:hAnsi="Symbol" w:cs="Symbol" w:hint="default"/>
        <w:sz w:val="24"/>
        <w:szCs w:val="24"/>
        <w:lang w:val="ru-RU"/>
      </w:rPr>
    </w:lvl>
  </w:abstractNum>
  <w:abstractNum w:abstractNumId="15" w15:restartNumberingAfterBreak="0">
    <w:nsid w:val="000000D2"/>
    <w:multiLevelType w:val="singleLevel"/>
    <w:tmpl w:val="000000D2"/>
    <w:name w:val="WW8Num217"/>
    <w:lvl w:ilvl="0">
      <w:start w:val="1"/>
      <w:numFmt w:val="decimal"/>
      <w:lvlText w:val="%1."/>
      <w:lvlJc w:val="left"/>
      <w:pPr>
        <w:tabs>
          <w:tab w:val="num" w:pos="0"/>
        </w:tabs>
        <w:ind w:left="720" w:hanging="360"/>
      </w:pPr>
      <w:rPr>
        <w:rFonts w:hint="default"/>
        <w:b/>
        <w:bCs/>
      </w:rPr>
    </w:lvl>
  </w:abstractNum>
  <w:abstractNum w:abstractNumId="16" w15:restartNumberingAfterBreak="0">
    <w:nsid w:val="000000E1"/>
    <w:multiLevelType w:val="multilevel"/>
    <w:tmpl w:val="000000E1"/>
    <w:name w:val="WW8Num232"/>
    <w:lvl w:ilvl="0">
      <w:start w:val="1"/>
      <w:numFmt w:val="bullet"/>
      <w:lvlText w:val=""/>
      <w:lvlJc w:val="left"/>
      <w:pPr>
        <w:tabs>
          <w:tab w:val="num" w:pos="0"/>
        </w:tabs>
        <w:ind w:left="720" w:hanging="360"/>
      </w:pPr>
      <w:rPr>
        <w:rFonts w:ascii="Symbol" w:hAnsi="Symbol" w:cs="Symbol"/>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113A63"/>
    <w:multiLevelType w:val="hybridMultilevel"/>
    <w:tmpl w:val="AC4EE276"/>
    <w:lvl w:ilvl="0" w:tplc="8E40D6C2">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08F1063"/>
    <w:multiLevelType w:val="multilevel"/>
    <w:tmpl w:val="A36256A8"/>
    <w:lvl w:ilvl="0">
      <w:start w:val="1"/>
      <w:numFmt w:val="bullet"/>
      <w:lvlText w:val=""/>
      <w:lvlJc w:val="left"/>
      <w:pPr>
        <w:tabs>
          <w:tab w:val="num" w:pos="0"/>
        </w:tabs>
        <w:ind w:left="677" w:hanging="360"/>
      </w:pPr>
      <w:rPr>
        <w:rFonts w:ascii="Symbol" w:hAnsi="Symbol" w:cs="Symbol" w:hint="default"/>
      </w:rPr>
    </w:lvl>
    <w:lvl w:ilvl="1">
      <w:start w:val="1"/>
      <w:numFmt w:val="bullet"/>
      <w:lvlText w:val="o"/>
      <w:lvlJc w:val="left"/>
      <w:pPr>
        <w:tabs>
          <w:tab w:val="num" w:pos="0"/>
        </w:tabs>
        <w:ind w:left="1397" w:hanging="360"/>
      </w:pPr>
      <w:rPr>
        <w:rFonts w:ascii="Courier New" w:hAnsi="Courier New" w:cs="Courier New" w:hint="default"/>
      </w:rPr>
    </w:lvl>
    <w:lvl w:ilvl="2">
      <w:start w:val="1"/>
      <w:numFmt w:val="bullet"/>
      <w:lvlText w:val=""/>
      <w:lvlJc w:val="left"/>
      <w:pPr>
        <w:tabs>
          <w:tab w:val="num" w:pos="0"/>
        </w:tabs>
        <w:ind w:left="2117" w:hanging="360"/>
      </w:pPr>
      <w:rPr>
        <w:rFonts w:ascii="Wingdings" w:hAnsi="Wingdings" w:cs="Wingdings" w:hint="default"/>
      </w:rPr>
    </w:lvl>
    <w:lvl w:ilvl="3">
      <w:start w:val="1"/>
      <w:numFmt w:val="bullet"/>
      <w:lvlText w:val=""/>
      <w:lvlJc w:val="left"/>
      <w:pPr>
        <w:tabs>
          <w:tab w:val="num" w:pos="0"/>
        </w:tabs>
        <w:ind w:left="2837" w:hanging="360"/>
      </w:pPr>
      <w:rPr>
        <w:rFonts w:ascii="Symbol" w:hAnsi="Symbol" w:cs="Symbol" w:hint="default"/>
      </w:rPr>
    </w:lvl>
    <w:lvl w:ilvl="4">
      <w:start w:val="1"/>
      <w:numFmt w:val="bullet"/>
      <w:lvlText w:val="o"/>
      <w:lvlJc w:val="left"/>
      <w:pPr>
        <w:tabs>
          <w:tab w:val="num" w:pos="0"/>
        </w:tabs>
        <w:ind w:left="3557" w:hanging="360"/>
      </w:pPr>
      <w:rPr>
        <w:rFonts w:ascii="Courier New" w:hAnsi="Courier New" w:cs="Courier New" w:hint="default"/>
      </w:rPr>
    </w:lvl>
    <w:lvl w:ilvl="5">
      <w:start w:val="1"/>
      <w:numFmt w:val="bullet"/>
      <w:lvlText w:val=""/>
      <w:lvlJc w:val="left"/>
      <w:pPr>
        <w:tabs>
          <w:tab w:val="num" w:pos="0"/>
        </w:tabs>
        <w:ind w:left="4277" w:hanging="360"/>
      </w:pPr>
      <w:rPr>
        <w:rFonts w:ascii="Wingdings" w:hAnsi="Wingdings" w:cs="Wingdings" w:hint="default"/>
      </w:rPr>
    </w:lvl>
    <w:lvl w:ilvl="6">
      <w:start w:val="1"/>
      <w:numFmt w:val="bullet"/>
      <w:lvlText w:val=""/>
      <w:lvlJc w:val="left"/>
      <w:pPr>
        <w:tabs>
          <w:tab w:val="num" w:pos="0"/>
        </w:tabs>
        <w:ind w:left="4997" w:hanging="360"/>
      </w:pPr>
      <w:rPr>
        <w:rFonts w:ascii="Symbol" w:hAnsi="Symbol" w:cs="Symbol" w:hint="default"/>
      </w:rPr>
    </w:lvl>
    <w:lvl w:ilvl="7">
      <w:start w:val="1"/>
      <w:numFmt w:val="bullet"/>
      <w:lvlText w:val="o"/>
      <w:lvlJc w:val="left"/>
      <w:pPr>
        <w:tabs>
          <w:tab w:val="num" w:pos="0"/>
        </w:tabs>
        <w:ind w:left="5717" w:hanging="360"/>
      </w:pPr>
      <w:rPr>
        <w:rFonts w:ascii="Courier New" w:hAnsi="Courier New" w:cs="Courier New" w:hint="default"/>
      </w:rPr>
    </w:lvl>
    <w:lvl w:ilvl="8">
      <w:start w:val="1"/>
      <w:numFmt w:val="bullet"/>
      <w:lvlText w:val=""/>
      <w:lvlJc w:val="left"/>
      <w:pPr>
        <w:tabs>
          <w:tab w:val="num" w:pos="0"/>
        </w:tabs>
        <w:ind w:left="6437" w:hanging="360"/>
      </w:pPr>
      <w:rPr>
        <w:rFonts w:ascii="Wingdings" w:hAnsi="Wingdings" w:cs="Wingdings" w:hint="default"/>
      </w:rPr>
    </w:lvl>
  </w:abstractNum>
  <w:abstractNum w:abstractNumId="19" w15:restartNumberingAfterBreak="0">
    <w:nsid w:val="00B25B23"/>
    <w:multiLevelType w:val="hybridMultilevel"/>
    <w:tmpl w:val="3D9012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0ED1F73"/>
    <w:multiLevelType w:val="hybridMultilevel"/>
    <w:tmpl w:val="A866FF1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2384139"/>
    <w:multiLevelType w:val="hybridMultilevel"/>
    <w:tmpl w:val="F01E70A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3882CF4"/>
    <w:multiLevelType w:val="hybridMultilevel"/>
    <w:tmpl w:val="4F3626C6"/>
    <w:lvl w:ilvl="0" w:tplc="EE24A2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3A163CF"/>
    <w:multiLevelType w:val="hybridMultilevel"/>
    <w:tmpl w:val="30522D72"/>
    <w:lvl w:ilvl="0" w:tplc="FD1CBAF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465430B"/>
    <w:multiLevelType w:val="hybridMultilevel"/>
    <w:tmpl w:val="3AC63E3C"/>
    <w:lvl w:ilvl="0" w:tplc="E4D699EA">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51B182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15:restartNumberingAfterBreak="0">
    <w:nsid w:val="05D31AE9"/>
    <w:multiLevelType w:val="hybridMultilevel"/>
    <w:tmpl w:val="341442A6"/>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7294FF3"/>
    <w:multiLevelType w:val="hybridMultilevel"/>
    <w:tmpl w:val="F8BC05DE"/>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295D15"/>
    <w:multiLevelType w:val="hybridMultilevel"/>
    <w:tmpl w:val="7124D4D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07E80BA2"/>
    <w:multiLevelType w:val="hybridMultilevel"/>
    <w:tmpl w:val="BE30B578"/>
    <w:lvl w:ilvl="0" w:tplc="0CC683EC">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8E86A7A"/>
    <w:multiLevelType w:val="hybridMultilevel"/>
    <w:tmpl w:val="127A0FA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90E188B"/>
    <w:multiLevelType w:val="hybridMultilevel"/>
    <w:tmpl w:val="16726502"/>
    <w:lvl w:ilvl="0" w:tplc="9C109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092D38D3"/>
    <w:multiLevelType w:val="hybridMultilevel"/>
    <w:tmpl w:val="807211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9496395"/>
    <w:multiLevelType w:val="hybridMultilevel"/>
    <w:tmpl w:val="288E51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09694418"/>
    <w:multiLevelType w:val="hybridMultilevel"/>
    <w:tmpl w:val="D1CADC96"/>
    <w:lvl w:ilvl="0" w:tplc="2AC2E2AC">
      <w:start w:val="1"/>
      <w:numFmt w:val="decimal"/>
      <w:lvlText w:val="%1."/>
      <w:lvlJc w:val="left"/>
      <w:pPr>
        <w:ind w:left="2138" w:hanging="360"/>
      </w:pPr>
      <w:rPr>
        <w:b w:val="0"/>
        <w:bCs w:val="0"/>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15:restartNumberingAfterBreak="0">
    <w:nsid w:val="0ABA443F"/>
    <w:multiLevelType w:val="hybridMultilevel"/>
    <w:tmpl w:val="DEE6A85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0B3A5B66"/>
    <w:multiLevelType w:val="hybridMultilevel"/>
    <w:tmpl w:val="52E0C6DC"/>
    <w:lvl w:ilvl="0" w:tplc="3E9E8718">
      <w:start w:val="3"/>
      <w:numFmt w:val="decimal"/>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B4052E2"/>
    <w:multiLevelType w:val="hybridMultilevel"/>
    <w:tmpl w:val="B204C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BE3350A"/>
    <w:multiLevelType w:val="hybridMultilevel"/>
    <w:tmpl w:val="0616D7B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42" w15:restartNumberingAfterBreak="0">
    <w:nsid w:val="0C4B52C2"/>
    <w:multiLevelType w:val="hybridMultilevel"/>
    <w:tmpl w:val="57E8B756"/>
    <w:lvl w:ilvl="0" w:tplc="DC4AC2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CE27135"/>
    <w:multiLevelType w:val="hybridMultilevel"/>
    <w:tmpl w:val="B088E0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CF26402"/>
    <w:multiLevelType w:val="hybridMultilevel"/>
    <w:tmpl w:val="C70A5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0D7C7654"/>
    <w:multiLevelType w:val="hybridMultilevel"/>
    <w:tmpl w:val="96E073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0DA7716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7" w15:restartNumberingAfterBreak="0">
    <w:nsid w:val="0DB80FFF"/>
    <w:multiLevelType w:val="hybridMultilevel"/>
    <w:tmpl w:val="D960CF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0E7B27B6"/>
    <w:multiLevelType w:val="multilevel"/>
    <w:tmpl w:val="550C2E9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0F096EE3"/>
    <w:multiLevelType w:val="hybridMultilevel"/>
    <w:tmpl w:val="97F298D8"/>
    <w:lvl w:ilvl="0" w:tplc="13563E1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FCF2A1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2" w15:restartNumberingAfterBreak="0">
    <w:nsid w:val="123F3FF6"/>
    <w:multiLevelType w:val="hybridMultilevel"/>
    <w:tmpl w:val="E2EC2722"/>
    <w:lvl w:ilvl="0" w:tplc="8DE041B8">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2795059"/>
    <w:multiLevelType w:val="multilevel"/>
    <w:tmpl w:val="4B020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12B26A65"/>
    <w:multiLevelType w:val="hybridMultilevel"/>
    <w:tmpl w:val="EBC0E7EA"/>
    <w:lvl w:ilvl="0" w:tplc="7BD05BF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5" w15:restartNumberingAfterBreak="0">
    <w:nsid w:val="13113123"/>
    <w:multiLevelType w:val="hybridMultilevel"/>
    <w:tmpl w:val="7CDEF632"/>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13A8477F"/>
    <w:multiLevelType w:val="hybridMultilevel"/>
    <w:tmpl w:val="3F4239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4401C29"/>
    <w:multiLevelType w:val="hybridMultilevel"/>
    <w:tmpl w:val="18AABAE0"/>
    <w:lvl w:ilvl="0" w:tplc="C63C8106">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1491425E"/>
    <w:multiLevelType w:val="hybridMultilevel"/>
    <w:tmpl w:val="C9F8B28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15F5126B"/>
    <w:multiLevelType w:val="hybridMultilevel"/>
    <w:tmpl w:val="73EC9892"/>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6131033"/>
    <w:multiLevelType w:val="multilevel"/>
    <w:tmpl w:val="3912CF5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16572D3D"/>
    <w:multiLevelType w:val="multilevel"/>
    <w:tmpl w:val="913C2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15:restartNumberingAfterBreak="0">
    <w:nsid w:val="179C6106"/>
    <w:multiLevelType w:val="hybridMultilevel"/>
    <w:tmpl w:val="EE747F4E"/>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80665AA"/>
    <w:multiLevelType w:val="multilevel"/>
    <w:tmpl w:val="00E0033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4" w15:restartNumberingAfterBreak="0">
    <w:nsid w:val="182D38CB"/>
    <w:multiLevelType w:val="hybridMultilevel"/>
    <w:tmpl w:val="295E404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8326F4A"/>
    <w:multiLevelType w:val="hybridMultilevel"/>
    <w:tmpl w:val="93D87416"/>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86B6B89"/>
    <w:multiLevelType w:val="hybridMultilevel"/>
    <w:tmpl w:val="AA4EFB82"/>
    <w:lvl w:ilvl="0" w:tplc="4B72C96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187E54D4"/>
    <w:multiLevelType w:val="multilevel"/>
    <w:tmpl w:val="C43A8D32"/>
    <w:lvl w:ilvl="0">
      <w:start w:val="1"/>
      <w:numFmt w:val="decimal"/>
      <w:lvlText w:val="%1."/>
      <w:lvlJc w:val="left"/>
      <w:pPr>
        <w:ind w:left="720" w:hanging="360"/>
      </w:pPr>
      <w:rPr>
        <w:b/>
        <w:bCs/>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8" w15:restartNumberingAfterBreak="0">
    <w:nsid w:val="18CF7403"/>
    <w:multiLevelType w:val="hybridMultilevel"/>
    <w:tmpl w:val="AA40D43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1A236DBD"/>
    <w:multiLevelType w:val="hybridMultilevel"/>
    <w:tmpl w:val="B2169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1B26331E"/>
    <w:multiLevelType w:val="hybridMultilevel"/>
    <w:tmpl w:val="835846FC"/>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1C965C7B"/>
    <w:multiLevelType w:val="multilevel"/>
    <w:tmpl w:val="293676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1D6E388E"/>
    <w:multiLevelType w:val="hybridMultilevel"/>
    <w:tmpl w:val="C966F4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1E530E9B"/>
    <w:multiLevelType w:val="hybridMultilevel"/>
    <w:tmpl w:val="F2789552"/>
    <w:lvl w:ilvl="0" w:tplc="EE98C568">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1EA01B8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5" w15:restartNumberingAfterBreak="0">
    <w:nsid w:val="1F681DCD"/>
    <w:multiLevelType w:val="hybridMultilevel"/>
    <w:tmpl w:val="EF88BA8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77" w15:restartNumberingAfterBreak="0">
    <w:nsid w:val="206509A7"/>
    <w:multiLevelType w:val="hybridMultilevel"/>
    <w:tmpl w:val="066E267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0F104F9"/>
    <w:multiLevelType w:val="hybridMultilevel"/>
    <w:tmpl w:val="C35047BA"/>
    <w:lvl w:ilvl="0" w:tplc="EF0E7F3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214A4376"/>
    <w:multiLevelType w:val="hybridMultilevel"/>
    <w:tmpl w:val="9FAC0DF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1C5306B"/>
    <w:multiLevelType w:val="hybridMultilevel"/>
    <w:tmpl w:val="7D328E9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2332AA3"/>
    <w:multiLevelType w:val="hybridMultilevel"/>
    <w:tmpl w:val="D29C6A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2524C2D"/>
    <w:multiLevelType w:val="multilevel"/>
    <w:tmpl w:val="42F053F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23064DF8"/>
    <w:multiLevelType w:val="hybridMultilevel"/>
    <w:tmpl w:val="C7D822A4"/>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4B901FD"/>
    <w:multiLevelType w:val="hybridMultilevel"/>
    <w:tmpl w:val="088C60E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51B31AE"/>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5350DFB"/>
    <w:multiLevelType w:val="hybridMultilevel"/>
    <w:tmpl w:val="FCEED58C"/>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25CA749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15:restartNumberingAfterBreak="0">
    <w:nsid w:val="25D1752D"/>
    <w:multiLevelType w:val="hybridMultilevel"/>
    <w:tmpl w:val="0C22CD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5E32BB1"/>
    <w:multiLevelType w:val="hybridMultilevel"/>
    <w:tmpl w:val="A3BAB2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25E75AC0"/>
    <w:multiLevelType w:val="hybridMultilevel"/>
    <w:tmpl w:val="129E8592"/>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70D4CFF"/>
    <w:multiLevelType w:val="hybridMultilevel"/>
    <w:tmpl w:val="4CD623B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27970C54"/>
    <w:multiLevelType w:val="hybridMultilevel"/>
    <w:tmpl w:val="3ECC9E0C"/>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27D718A5"/>
    <w:multiLevelType w:val="hybridMultilevel"/>
    <w:tmpl w:val="419686F4"/>
    <w:lvl w:ilvl="0" w:tplc="63A65D5A">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97" w15:restartNumberingAfterBreak="0">
    <w:nsid w:val="28201262"/>
    <w:multiLevelType w:val="multilevel"/>
    <w:tmpl w:val="D806067C"/>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8" w15:restartNumberingAfterBreak="0">
    <w:nsid w:val="28CE2799"/>
    <w:multiLevelType w:val="multilevel"/>
    <w:tmpl w:val="C016BEDC"/>
    <w:lvl w:ilvl="0">
      <w:start w:val="1"/>
      <w:numFmt w:val="decimal"/>
      <w:lvlText w:val="%1."/>
      <w:lvlJc w:val="left"/>
      <w:pPr>
        <w:ind w:left="1080" w:hanging="360"/>
      </w:pPr>
      <w:rPr>
        <w:rFonts w:hint="default"/>
        <w:b w:val="0"/>
        <w:bCs w:val="0"/>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9" w15:restartNumberingAfterBreak="0">
    <w:nsid w:val="2936350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0" w15:restartNumberingAfterBreak="0">
    <w:nsid w:val="293C1522"/>
    <w:multiLevelType w:val="hybridMultilevel"/>
    <w:tmpl w:val="E6F4CC2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9793F98"/>
    <w:multiLevelType w:val="multilevel"/>
    <w:tmpl w:val="EE12D654"/>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2" w15:restartNumberingAfterBreak="0">
    <w:nsid w:val="29B3646D"/>
    <w:multiLevelType w:val="hybridMultilevel"/>
    <w:tmpl w:val="BECACEBC"/>
    <w:lvl w:ilvl="0" w:tplc="8A520B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29C07079"/>
    <w:multiLevelType w:val="multilevel"/>
    <w:tmpl w:val="38D6C2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15:restartNumberingAfterBreak="0">
    <w:nsid w:val="2A6531A2"/>
    <w:multiLevelType w:val="hybridMultilevel"/>
    <w:tmpl w:val="B516A200"/>
    <w:lvl w:ilvl="0" w:tplc="0419000F">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2B15055E"/>
    <w:multiLevelType w:val="hybridMultilevel"/>
    <w:tmpl w:val="2C1C8FB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15:restartNumberingAfterBreak="0">
    <w:nsid w:val="2B895126"/>
    <w:multiLevelType w:val="multilevel"/>
    <w:tmpl w:val="AC1C50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109"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2EFF31E8"/>
    <w:multiLevelType w:val="hybridMultilevel"/>
    <w:tmpl w:val="A134E16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15:restartNumberingAfterBreak="0">
    <w:nsid w:val="2F255695"/>
    <w:multiLevelType w:val="hybridMultilevel"/>
    <w:tmpl w:val="B210B1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15:restartNumberingAfterBreak="0">
    <w:nsid w:val="2FE63CCB"/>
    <w:multiLevelType w:val="hybridMultilevel"/>
    <w:tmpl w:val="EF2C2374"/>
    <w:lvl w:ilvl="0" w:tplc="EAA6A57A">
      <w:start w:val="1"/>
      <w:numFmt w:val="bullet"/>
      <w:lvlText w:val=""/>
      <w:lvlJc w:val="left"/>
      <w:pPr>
        <w:ind w:left="672" w:hanging="360"/>
      </w:pPr>
      <w:rPr>
        <w:rFonts w:ascii="Symbol" w:hAnsi="Symbol" w:hint="default"/>
      </w:rPr>
    </w:lvl>
    <w:lvl w:ilvl="1" w:tplc="FFFFFFFF" w:tentative="1">
      <w:start w:val="1"/>
      <w:numFmt w:val="bullet"/>
      <w:lvlText w:val="o"/>
      <w:lvlJc w:val="left"/>
      <w:pPr>
        <w:ind w:left="1392" w:hanging="360"/>
      </w:pPr>
      <w:rPr>
        <w:rFonts w:ascii="Courier New" w:hAnsi="Courier New" w:cs="Courier New" w:hint="default"/>
      </w:rPr>
    </w:lvl>
    <w:lvl w:ilvl="2" w:tplc="FFFFFFFF" w:tentative="1">
      <w:start w:val="1"/>
      <w:numFmt w:val="bullet"/>
      <w:lvlText w:val=""/>
      <w:lvlJc w:val="left"/>
      <w:pPr>
        <w:ind w:left="2112" w:hanging="360"/>
      </w:pPr>
      <w:rPr>
        <w:rFonts w:ascii="Wingdings" w:hAnsi="Wingdings" w:hint="default"/>
      </w:rPr>
    </w:lvl>
    <w:lvl w:ilvl="3" w:tplc="FFFFFFFF" w:tentative="1">
      <w:start w:val="1"/>
      <w:numFmt w:val="bullet"/>
      <w:lvlText w:val=""/>
      <w:lvlJc w:val="left"/>
      <w:pPr>
        <w:ind w:left="2832" w:hanging="360"/>
      </w:pPr>
      <w:rPr>
        <w:rFonts w:ascii="Symbol" w:hAnsi="Symbol" w:hint="default"/>
      </w:rPr>
    </w:lvl>
    <w:lvl w:ilvl="4" w:tplc="FFFFFFFF" w:tentative="1">
      <w:start w:val="1"/>
      <w:numFmt w:val="bullet"/>
      <w:lvlText w:val="o"/>
      <w:lvlJc w:val="left"/>
      <w:pPr>
        <w:ind w:left="3552" w:hanging="360"/>
      </w:pPr>
      <w:rPr>
        <w:rFonts w:ascii="Courier New" w:hAnsi="Courier New" w:cs="Courier New" w:hint="default"/>
      </w:rPr>
    </w:lvl>
    <w:lvl w:ilvl="5" w:tplc="FFFFFFFF" w:tentative="1">
      <w:start w:val="1"/>
      <w:numFmt w:val="bullet"/>
      <w:lvlText w:val=""/>
      <w:lvlJc w:val="left"/>
      <w:pPr>
        <w:ind w:left="4272" w:hanging="360"/>
      </w:pPr>
      <w:rPr>
        <w:rFonts w:ascii="Wingdings" w:hAnsi="Wingdings" w:hint="default"/>
      </w:rPr>
    </w:lvl>
    <w:lvl w:ilvl="6" w:tplc="FFFFFFFF" w:tentative="1">
      <w:start w:val="1"/>
      <w:numFmt w:val="bullet"/>
      <w:lvlText w:val=""/>
      <w:lvlJc w:val="left"/>
      <w:pPr>
        <w:ind w:left="4992" w:hanging="360"/>
      </w:pPr>
      <w:rPr>
        <w:rFonts w:ascii="Symbol" w:hAnsi="Symbol" w:hint="default"/>
      </w:rPr>
    </w:lvl>
    <w:lvl w:ilvl="7" w:tplc="FFFFFFFF" w:tentative="1">
      <w:start w:val="1"/>
      <w:numFmt w:val="bullet"/>
      <w:lvlText w:val="o"/>
      <w:lvlJc w:val="left"/>
      <w:pPr>
        <w:ind w:left="5712" w:hanging="360"/>
      </w:pPr>
      <w:rPr>
        <w:rFonts w:ascii="Courier New" w:hAnsi="Courier New" w:cs="Courier New" w:hint="default"/>
      </w:rPr>
    </w:lvl>
    <w:lvl w:ilvl="8" w:tplc="FFFFFFFF" w:tentative="1">
      <w:start w:val="1"/>
      <w:numFmt w:val="bullet"/>
      <w:lvlText w:val=""/>
      <w:lvlJc w:val="left"/>
      <w:pPr>
        <w:ind w:left="6432" w:hanging="360"/>
      </w:pPr>
      <w:rPr>
        <w:rFonts w:ascii="Wingdings" w:hAnsi="Wingdings" w:hint="default"/>
      </w:rPr>
    </w:lvl>
  </w:abstractNum>
  <w:abstractNum w:abstractNumId="113" w15:restartNumberingAfterBreak="0">
    <w:nsid w:val="30015336"/>
    <w:multiLevelType w:val="hybridMultilevel"/>
    <w:tmpl w:val="2BDE509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15:restartNumberingAfterBreak="0">
    <w:nsid w:val="319E3C8A"/>
    <w:multiLevelType w:val="hybridMultilevel"/>
    <w:tmpl w:val="51802D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21D436B"/>
    <w:multiLevelType w:val="hybridMultilevel"/>
    <w:tmpl w:val="527A9F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23E3E9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7" w15:restartNumberingAfterBreak="0">
    <w:nsid w:val="324963A8"/>
    <w:multiLevelType w:val="multilevel"/>
    <w:tmpl w:val="D0ECA6E4"/>
    <w:lvl w:ilvl="0">
      <w:start w:val="1"/>
      <w:numFmt w:val="bullet"/>
      <w:lvlText w:val=""/>
      <w:lvlJc w:val="left"/>
      <w:pPr>
        <w:tabs>
          <w:tab w:val="num" w:pos="0"/>
        </w:tabs>
        <w:ind w:left="776" w:hanging="360"/>
      </w:pPr>
      <w:rPr>
        <w:rFonts w:ascii="Symbol" w:hAnsi="Symbol" w:cs="Symbol" w:hint="default"/>
      </w:rPr>
    </w:lvl>
    <w:lvl w:ilvl="1">
      <w:start w:val="1"/>
      <w:numFmt w:val="bullet"/>
      <w:lvlText w:val="o"/>
      <w:lvlJc w:val="left"/>
      <w:pPr>
        <w:tabs>
          <w:tab w:val="num" w:pos="0"/>
        </w:tabs>
        <w:ind w:left="1496" w:hanging="360"/>
      </w:pPr>
      <w:rPr>
        <w:rFonts w:ascii="Courier New" w:hAnsi="Courier New" w:cs="Courier New" w:hint="default"/>
      </w:rPr>
    </w:lvl>
    <w:lvl w:ilvl="2">
      <w:start w:val="1"/>
      <w:numFmt w:val="bullet"/>
      <w:lvlText w:val=""/>
      <w:lvlJc w:val="left"/>
      <w:pPr>
        <w:tabs>
          <w:tab w:val="num" w:pos="0"/>
        </w:tabs>
        <w:ind w:left="2216" w:hanging="360"/>
      </w:pPr>
      <w:rPr>
        <w:rFonts w:ascii="Wingdings" w:hAnsi="Wingdings" w:cs="Wingdings" w:hint="default"/>
      </w:rPr>
    </w:lvl>
    <w:lvl w:ilvl="3">
      <w:start w:val="1"/>
      <w:numFmt w:val="bullet"/>
      <w:lvlText w:val=""/>
      <w:lvlJc w:val="left"/>
      <w:pPr>
        <w:tabs>
          <w:tab w:val="num" w:pos="0"/>
        </w:tabs>
        <w:ind w:left="2936" w:hanging="360"/>
      </w:pPr>
      <w:rPr>
        <w:rFonts w:ascii="Symbol" w:hAnsi="Symbol" w:cs="Symbol" w:hint="default"/>
      </w:rPr>
    </w:lvl>
    <w:lvl w:ilvl="4">
      <w:start w:val="1"/>
      <w:numFmt w:val="bullet"/>
      <w:lvlText w:val="o"/>
      <w:lvlJc w:val="left"/>
      <w:pPr>
        <w:tabs>
          <w:tab w:val="num" w:pos="0"/>
        </w:tabs>
        <w:ind w:left="3656" w:hanging="360"/>
      </w:pPr>
      <w:rPr>
        <w:rFonts w:ascii="Courier New" w:hAnsi="Courier New" w:cs="Courier New" w:hint="default"/>
      </w:rPr>
    </w:lvl>
    <w:lvl w:ilvl="5">
      <w:start w:val="1"/>
      <w:numFmt w:val="bullet"/>
      <w:lvlText w:val=""/>
      <w:lvlJc w:val="left"/>
      <w:pPr>
        <w:tabs>
          <w:tab w:val="num" w:pos="0"/>
        </w:tabs>
        <w:ind w:left="4376" w:hanging="360"/>
      </w:pPr>
      <w:rPr>
        <w:rFonts w:ascii="Wingdings" w:hAnsi="Wingdings" w:cs="Wingdings" w:hint="default"/>
      </w:rPr>
    </w:lvl>
    <w:lvl w:ilvl="6">
      <w:start w:val="1"/>
      <w:numFmt w:val="bullet"/>
      <w:lvlText w:val=""/>
      <w:lvlJc w:val="left"/>
      <w:pPr>
        <w:tabs>
          <w:tab w:val="num" w:pos="0"/>
        </w:tabs>
        <w:ind w:left="5096" w:hanging="360"/>
      </w:pPr>
      <w:rPr>
        <w:rFonts w:ascii="Symbol" w:hAnsi="Symbol" w:cs="Symbol" w:hint="default"/>
      </w:rPr>
    </w:lvl>
    <w:lvl w:ilvl="7">
      <w:start w:val="1"/>
      <w:numFmt w:val="bullet"/>
      <w:lvlText w:val="o"/>
      <w:lvlJc w:val="left"/>
      <w:pPr>
        <w:tabs>
          <w:tab w:val="num" w:pos="0"/>
        </w:tabs>
        <w:ind w:left="5816" w:hanging="360"/>
      </w:pPr>
      <w:rPr>
        <w:rFonts w:ascii="Courier New" w:hAnsi="Courier New" w:cs="Courier New" w:hint="default"/>
      </w:rPr>
    </w:lvl>
    <w:lvl w:ilvl="8">
      <w:start w:val="1"/>
      <w:numFmt w:val="bullet"/>
      <w:lvlText w:val=""/>
      <w:lvlJc w:val="left"/>
      <w:pPr>
        <w:tabs>
          <w:tab w:val="num" w:pos="0"/>
        </w:tabs>
        <w:ind w:left="6536" w:hanging="360"/>
      </w:pPr>
      <w:rPr>
        <w:rFonts w:ascii="Wingdings" w:hAnsi="Wingdings" w:cs="Wingdings" w:hint="default"/>
      </w:rPr>
    </w:lvl>
  </w:abstractNum>
  <w:abstractNum w:abstractNumId="118" w15:restartNumberingAfterBreak="0">
    <w:nsid w:val="329B2249"/>
    <w:multiLevelType w:val="hybridMultilevel"/>
    <w:tmpl w:val="6ED67B64"/>
    <w:lvl w:ilvl="0" w:tplc="1E724C4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32BF0BB9"/>
    <w:multiLevelType w:val="hybridMultilevel"/>
    <w:tmpl w:val="6D282CB8"/>
    <w:lvl w:ilvl="0" w:tplc="05305B58">
      <w:start w:val="1"/>
      <w:numFmt w:val="decimal"/>
      <w:lvlText w:val="%1."/>
      <w:lvlJc w:val="left"/>
      <w:pPr>
        <w:ind w:left="1429" w:hanging="360"/>
      </w:pPr>
      <w:rPr>
        <w:b w:val="0"/>
        <w:bCs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21" w15:restartNumberingAfterBreak="0">
    <w:nsid w:val="34BF397E"/>
    <w:multiLevelType w:val="hybridMultilevel"/>
    <w:tmpl w:val="0D6A104A"/>
    <w:lvl w:ilvl="0" w:tplc="61F2F28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34F27187"/>
    <w:multiLevelType w:val="hybridMultilevel"/>
    <w:tmpl w:val="15387C5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5CE6B4D"/>
    <w:multiLevelType w:val="hybridMultilevel"/>
    <w:tmpl w:val="94D2C5A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68B30C5"/>
    <w:multiLevelType w:val="hybridMultilevel"/>
    <w:tmpl w:val="51C439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15:restartNumberingAfterBreak="0">
    <w:nsid w:val="36C011D0"/>
    <w:multiLevelType w:val="hybridMultilevel"/>
    <w:tmpl w:val="A2E019D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37113717"/>
    <w:multiLevelType w:val="multilevel"/>
    <w:tmpl w:val="6EA2CFE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7" w15:restartNumberingAfterBreak="0">
    <w:nsid w:val="372F5770"/>
    <w:multiLevelType w:val="hybridMultilevel"/>
    <w:tmpl w:val="5C2ED30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388B6583"/>
    <w:multiLevelType w:val="hybridMultilevel"/>
    <w:tmpl w:val="62A485E6"/>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38C362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15:restartNumberingAfterBreak="0">
    <w:nsid w:val="38C50AA4"/>
    <w:multiLevelType w:val="multilevel"/>
    <w:tmpl w:val="990CF350"/>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353"/>
        </w:tabs>
        <w:ind w:left="135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A284251"/>
    <w:multiLevelType w:val="multilevel"/>
    <w:tmpl w:val="DECCB8EE"/>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2" w15:restartNumberingAfterBreak="0">
    <w:nsid w:val="3A436CE7"/>
    <w:multiLevelType w:val="multilevel"/>
    <w:tmpl w:val="35DE11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15:restartNumberingAfterBreak="0">
    <w:nsid w:val="3AB56A92"/>
    <w:multiLevelType w:val="hybridMultilevel"/>
    <w:tmpl w:val="88C6A93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B235D31"/>
    <w:multiLevelType w:val="hybridMultilevel"/>
    <w:tmpl w:val="EFD2158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B45121A"/>
    <w:multiLevelType w:val="hybridMultilevel"/>
    <w:tmpl w:val="2ED28EA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15:restartNumberingAfterBreak="0">
    <w:nsid w:val="3C147DBD"/>
    <w:multiLevelType w:val="hybridMultilevel"/>
    <w:tmpl w:val="FDE00F3A"/>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3D133CE9"/>
    <w:multiLevelType w:val="multilevel"/>
    <w:tmpl w:val="E3BAD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9" w15:restartNumberingAfterBreak="0">
    <w:nsid w:val="3D4C5281"/>
    <w:multiLevelType w:val="hybridMultilevel"/>
    <w:tmpl w:val="F2485E00"/>
    <w:lvl w:ilvl="0" w:tplc="9672373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3DA17B84"/>
    <w:multiLevelType w:val="multilevel"/>
    <w:tmpl w:val="74569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1" w15:restartNumberingAfterBreak="0">
    <w:nsid w:val="3EBF5BCA"/>
    <w:multiLevelType w:val="hybridMultilevel"/>
    <w:tmpl w:val="25A0CF6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F0328E6"/>
    <w:multiLevelType w:val="multilevel"/>
    <w:tmpl w:val="91F4EA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3" w15:restartNumberingAfterBreak="0">
    <w:nsid w:val="402D4FA0"/>
    <w:multiLevelType w:val="multilevel"/>
    <w:tmpl w:val="C4E887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4" w15:restartNumberingAfterBreak="0">
    <w:nsid w:val="406935DC"/>
    <w:multiLevelType w:val="hybridMultilevel"/>
    <w:tmpl w:val="117286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5" w15:restartNumberingAfterBreak="0">
    <w:nsid w:val="40AA0022"/>
    <w:multiLevelType w:val="hybridMultilevel"/>
    <w:tmpl w:val="977C1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11B7C5A"/>
    <w:multiLevelType w:val="hybridMultilevel"/>
    <w:tmpl w:val="FDA08A4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15:restartNumberingAfterBreak="0">
    <w:nsid w:val="432F2552"/>
    <w:multiLevelType w:val="hybridMultilevel"/>
    <w:tmpl w:val="D0A8693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15:restartNumberingAfterBreak="0">
    <w:nsid w:val="43E435D3"/>
    <w:multiLevelType w:val="hybridMultilevel"/>
    <w:tmpl w:val="35F68A8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4757F2A"/>
    <w:multiLevelType w:val="hybridMultilevel"/>
    <w:tmpl w:val="8542A01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15:restartNumberingAfterBreak="0">
    <w:nsid w:val="44B923AA"/>
    <w:multiLevelType w:val="hybridMultilevel"/>
    <w:tmpl w:val="DE505AC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4D907C4"/>
    <w:multiLevelType w:val="hybridMultilevel"/>
    <w:tmpl w:val="29C26FF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6D9427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3" w15:restartNumberingAfterBreak="0">
    <w:nsid w:val="48BC166A"/>
    <w:multiLevelType w:val="hybridMultilevel"/>
    <w:tmpl w:val="EA3A7A5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93408C7"/>
    <w:multiLevelType w:val="hybridMultilevel"/>
    <w:tmpl w:val="E640CF80"/>
    <w:lvl w:ilvl="0" w:tplc="016E5C1C">
      <w:start w:val="1"/>
      <w:numFmt w:val="decimal"/>
      <w:lvlText w:val="%1."/>
      <w:lvlJc w:val="left"/>
      <w:pPr>
        <w:ind w:left="360" w:hanging="360"/>
      </w:pPr>
      <w:rPr>
        <w:rFonts w:hint="default"/>
        <w:b/>
        <w:bCs/>
      </w:rPr>
    </w:lvl>
    <w:lvl w:ilvl="1" w:tplc="22242512">
      <w:start w:val="1"/>
      <w:numFmt w:val="decimal"/>
      <w:lvlText w:val="%2."/>
      <w:lvlJc w:val="left"/>
      <w:pPr>
        <w:ind w:left="1080" w:hanging="360"/>
      </w:pPr>
      <w:rPr>
        <w:rFonts w:hint="default"/>
        <w:b w:val="0"/>
        <w:bCs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5"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56" w15:restartNumberingAfterBreak="0">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4ABF393F"/>
    <w:multiLevelType w:val="hybridMultilevel"/>
    <w:tmpl w:val="CCE61152"/>
    <w:lvl w:ilvl="0" w:tplc="C840C7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9" w15:restartNumberingAfterBreak="0">
    <w:nsid w:val="4B500B49"/>
    <w:multiLevelType w:val="hybridMultilevel"/>
    <w:tmpl w:val="4CAE2622"/>
    <w:lvl w:ilvl="0" w:tplc="63A65D5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0" w15:restartNumberingAfterBreak="0">
    <w:nsid w:val="4B7872C7"/>
    <w:multiLevelType w:val="multilevel"/>
    <w:tmpl w:val="2BD26F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15:restartNumberingAfterBreak="0">
    <w:nsid w:val="4C284CCF"/>
    <w:multiLevelType w:val="hybridMultilevel"/>
    <w:tmpl w:val="CFF0C74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2" w15:restartNumberingAfterBreak="0">
    <w:nsid w:val="4CCF54A1"/>
    <w:multiLevelType w:val="hybridMultilevel"/>
    <w:tmpl w:val="D8CEE5B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4E170BAE"/>
    <w:multiLevelType w:val="hybridMultilevel"/>
    <w:tmpl w:val="85800308"/>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E4A3064"/>
    <w:multiLevelType w:val="multilevel"/>
    <w:tmpl w:val="732243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5" w15:restartNumberingAfterBreak="0">
    <w:nsid w:val="4FCC0044"/>
    <w:multiLevelType w:val="multilevel"/>
    <w:tmpl w:val="DCB4A760"/>
    <w:lvl w:ilvl="0">
      <w:start w:val="1"/>
      <w:numFmt w:val="decimal"/>
      <w:lvlText w:val="%1."/>
      <w:lvlJc w:val="left"/>
      <w:pPr>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6" w15:restartNumberingAfterBreak="0">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7" w15:restartNumberingAfterBreak="0">
    <w:nsid w:val="512D707B"/>
    <w:multiLevelType w:val="hybridMultilevel"/>
    <w:tmpl w:val="25D6E456"/>
    <w:lvl w:ilvl="0" w:tplc="4C02449A">
      <w:start w:val="1"/>
      <w:numFmt w:val="decimal"/>
      <w:lvlText w:val="%1."/>
      <w:lvlJc w:val="left"/>
      <w:pPr>
        <w:ind w:left="1150" w:hanging="360"/>
      </w:pPr>
      <w:rPr>
        <w:b w:val="0"/>
        <w:bCs w:val="0"/>
      </w:rPr>
    </w:lvl>
    <w:lvl w:ilvl="1" w:tplc="04190019" w:tentative="1">
      <w:start w:val="1"/>
      <w:numFmt w:val="lowerLetter"/>
      <w:lvlText w:val="%2."/>
      <w:lvlJc w:val="left"/>
      <w:pPr>
        <w:ind w:left="1870" w:hanging="360"/>
      </w:pPr>
    </w:lvl>
    <w:lvl w:ilvl="2" w:tplc="0419001B" w:tentative="1">
      <w:start w:val="1"/>
      <w:numFmt w:val="lowerRoman"/>
      <w:lvlText w:val="%3."/>
      <w:lvlJc w:val="right"/>
      <w:pPr>
        <w:ind w:left="2590" w:hanging="180"/>
      </w:pPr>
    </w:lvl>
    <w:lvl w:ilvl="3" w:tplc="0419000F" w:tentative="1">
      <w:start w:val="1"/>
      <w:numFmt w:val="decimal"/>
      <w:lvlText w:val="%4."/>
      <w:lvlJc w:val="left"/>
      <w:pPr>
        <w:ind w:left="3310" w:hanging="360"/>
      </w:pPr>
    </w:lvl>
    <w:lvl w:ilvl="4" w:tplc="04190019" w:tentative="1">
      <w:start w:val="1"/>
      <w:numFmt w:val="lowerLetter"/>
      <w:lvlText w:val="%5."/>
      <w:lvlJc w:val="left"/>
      <w:pPr>
        <w:ind w:left="4030" w:hanging="360"/>
      </w:pPr>
    </w:lvl>
    <w:lvl w:ilvl="5" w:tplc="0419001B" w:tentative="1">
      <w:start w:val="1"/>
      <w:numFmt w:val="lowerRoman"/>
      <w:lvlText w:val="%6."/>
      <w:lvlJc w:val="right"/>
      <w:pPr>
        <w:ind w:left="4750" w:hanging="180"/>
      </w:pPr>
    </w:lvl>
    <w:lvl w:ilvl="6" w:tplc="0419000F" w:tentative="1">
      <w:start w:val="1"/>
      <w:numFmt w:val="decimal"/>
      <w:lvlText w:val="%7."/>
      <w:lvlJc w:val="left"/>
      <w:pPr>
        <w:ind w:left="5470" w:hanging="360"/>
      </w:pPr>
    </w:lvl>
    <w:lvl w:ilvl="7" w:tplc="04190019" w:tentative="1">
      <w:start w:val="1"/>
      <w:numFmt w:val="lowerLetter"/>
      <w:lvlText w:val="%8."/>
      <w:lvlJc w:val="left"/>
      <w:pPr>
        <w:ind w:left="6190" w:hanging="360"/>
      </w:pPr>
    </w:lvl>
    <w:lvl w:ilvl="8" w:tplc="0419001B" w:tentative="1">
      <w:start w:val="1"/>
      <w:numFmt w:val="lowerRoman"/>
      <w:lvlText w:val="%9."/>
      <w:lvlJc w:val="right"/>
      <w:pPr>
        <w:ind w:left="6910" w:hanging="180"/>
      </w:pPr>
    </w:lvl>
  </w:abstractNum>
  <w:abstractNum w:abstractNumId="168" w15:restartNumberingAfterBreak="0">
    <w:nsid w:val="51974F0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9" w15:restartNumberingAfterBreak="0">
    <w:nsid w:val="524A38F2"/>
    <w:multiLevelType w:val="multilevel"/>
    <w:tmpl w:val="ADBEC9D4"/>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2955EC7"/>
    <w:multiLevelType w:val="multilevel"/>
    <w:tmpl w:val="89DC26F6"/>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1" w15:restartNumberingAfterBreak="0">
    <w:nsid w:val="52F5483D"/>
    <w:multiLevelType w:val="hybridMultilevel"/>
    <w:tmpl w:val="2E222906"/>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5304766A"/>
    <w:multiLevelType w:val="hybridMultilevel"/>
    <w:tmpl w:val="1374951E"/>
    <w:lvl w:ilvl="0" w:tplc="5D1A15CE">
      <w:start w:val="1"/>
      <w:numFmt w:val="decimal"/>
      <w:lvlText w:val="%1."/>
      <w:lvlJc w:val="left"/>
      <w:pPr>
        <w:ind w:left="1069" w:hanging="360"/>
      </w:pPr>
      <w:rPr>
        <w:rFonts w:hint="default"/>
        <w:b/>
        <w:bCs w:val="0"/>
      </w:rPr>
    </w:lvl>
    <w:lvl w:ilvl="1" w:tplc="04FED894">
      <w:start w:val="1"/>
      <w:numFmt w:val="decimal"/>
      <w:lvlText w:val="%2."/>
      <w:lvlJc w:val="left"/>
      <w:pPr>
        <w:ind w:left="1789" w:hanging="360"/>
      </w:pPr>
      <w:rPr>
        <w:rFonts w:hint="default"/>
        <w:b w:val="0"/>
        <w:bCs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3"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4D12732"/>
    <w:multiLevelType w:val="multilevel"/>
    <w:tmpl w:val="D4240D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15:restartNumberingAfterBreak="0">
    <w:nsid w:val="56CD3152"/>
    <w:multiLevelType w:val="hybridMultilevel"/>
    <w:tmpl w:val="9350D9F4"/>
    <w:lvl w:ilvl="0" w:tplc="09D8E3DE">
      <w:start w:val="1"/>
      <w:numFmt w:val="decimal"/>
      <w:lvlText w:val="%1."/>
      <w:lvlJc w:val="left"/>
      <w:pPr>
        <w:ind w:left="1272" w:hanging="912"/>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6FA103A"/>
    <w:multiLevelType w:val="hybridMultilevel"/>
    <w:tmpl w:val="510CC836"/>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57F92721"/>
    <w:multiLevelType w:val="hybridMultilevel"/>
    <w:tmpl w:val="798C6A08"/>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9944F3A"/>
    <w:multiLevelType w:val="hybridMultilevel"/>
    <w:tmpl w:val="78A0F7C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9AC51AA"/>
    <w:multiLevelType w:val="hybridMultilevel"/>
    <w:tmpl w:val="385EE8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9B704C7"/>
    <w:multiLevelType w:val="multilevel"/>
    <w:tmpl w:val="F0FEC458"/>
    <w:lvl w:ilvl="0">
      <w:start w:val="2"/>
      <w:numFmt w:val="decimal"/>
      <w:lvlText w:val="%1"/>
      <w:lvlJc w:val="left"/>
      <w:pPr>
        <w:ind w:left="360" w:hanging="360"/>
      </w:pPr>
      <w:rPr>
        <w:rFonts w:ascii="Times New Roman" w:hAnsi="Times New Roman" w:hint="default"/>
        <w:b/>
        <w:sz w:val="24"/>
      </w:rPr>
    </w:lvl>
    <w:lvl w:ilvl="1">
      <w:start w:val="2"/>
      <w:numFmt w:val="decimal"/>
      <w:lvlText w:val="%1.%2"/>
      <w:lvlJc w:val="left"/>
      <w:pPr>
        <w:ind w:left="1495" w:hanging="360"/>
      </w:pPr>
      <w:rPr>
        <w:rFonts w:ascii="Times New Roman" w:hAnsi="Times New Roman" w:hint="default"/>
        <w:b/>
        <w:sz w:val="24"/>
      </w:rPr>
    </w:lvl>
    <w:lvl w:ilvl="2">
      <w:start w:val="1"/>
      <w:numFmt w:val="decimal"/>
      <w:lvlText w:val="%1.%2.%3"/>
      <w:lvlJc w:val="left"/>
      <w:pPr>
        <w:ind w:left="2990" w:hanging="720"/>
      </w:pPr>
      <w:rPr>
        <w:rFonts w:ascii="Times New Roman" w:hAnsi="Times New Roman" w:hint="default"/>
        <w:b/>
        <w:sz w:val="24"/>
      </w:rPr>
    </w:lvl>
    <w:lvl w:ilvl="3">
      <w:start w:val="1"/>
      <w:numFmt w:val="decimal"/>
      <w:lvlText w:val="%1.%2.%3.%4"/>
      <w:lvlJc w:val="left"/>
      <w:pPr>
        <w:ind w:left="4125" w:hanging="720"/>
      </w:pPr>
      <w:rPr>
        <w:rFonts w:ascii="Times New Roman" w:hAnsi="Times New Roman" w:hint="default"/>
        <w:b/>
        <w:sz w:val="24"/>
      </w:rPr>
    </w:lvl>
    <w:lvl w:ilvl="4">
      <w:start w:val="1"/>
      <w:numFmt w:val="decimal"/>
      <w:lvlText w:val="%1.%2.%3.%4.%5"/>
      <w:lvlJc w:val="left"/>
      <w:pPr>
        <w:ind w:left="5620" w:hanging="1080"/>
      </w:pPr>
      <w:rPr>
        <w:rFonts w:ascii="Times New Roman" w:hAnsi="Times New Roman" w:hint="default"/>
        <w:b/>
        <w:sz w:val="24"/>
      </w:rPr>
    </w:lvl>
    <w:lvl w:ilvl="5">
      <w:start w:val="1"/>
      <w:numFmt w:val="decimal"/>
      <w:lvlText w:val="%1.%2.%3.%4.%5.%6"/>
      <w:lvlJc w:val="left"/>
      <w:pPr>
        <w:ind w:left="6755" w:hanging="1080"/>
      </w:pPr>
      <w:rPr>
        <w:rFonts w:ascii="Times New Roman" w:hAnsi="Times New Roman" w:hint="default"/>
        <w:b/>
        <w:sz w:val="24"/>
      </w:rPr>
    </w:lvl>
    <w:lvl w:ilvl="6">
      <w:start w:val="1"/>
      <w:numFmt w:val="decimal"/>
      <w:lvlText w:val="%1.%2.%3.%4.%5.%6.%7"/>
      <w:lvlJc w:val="left"/>
      <w:pPr>
        <w:ind w:left="8250" w:hanging="1440"/>
      </w:pPr>
      <w:rPr>
        <w:rFonts w:ascii="Times New Roman" w:hAnsi="Times New Roman" w:hint="default"/>
        <w:b/>
        <w:sz w:val="24"/>
      </w:rPr>
    </w:lvl>
    <w:lvl w:ilvl="7">
      <w:start w:val="1"/>
      <w:numFmt w:val="decimal"/>
      <w:lvlText w:val="%1.%2.%3.%4.%5.%6.%7.%8"/>
      <w:lvlJc w:val="left"/>
      <w:pPr>
        <w:ind w:left="9385" w:hanging="1440"/>
      </w:pPr>
      <w:rPr>
        <w:rFonts w:ascii="Times New Roman" w:hAnsi="Times New Roman" w:hint="default"/>
        <w:b/>
        <w:sz w:val="24"/>
      </w:rPr>
    </w:lvl>
    <w:lvl w:ilvl="8">
      <w:start w:val="1"/>
      <w:numFmt w:val="decimal"/>
      <w:lvlText w:val="%1.%2.%3.%4.%5.%6.%7.%8.%9"/>
      <w:lvlJc w:val="left"/>
      <w:pPr>
        <w:ind w:left="10520" w:hanging="1440"/>
      </w:pPr>
      <w:rPr>
        <w:rFonts w:ascii="Times New Roman" w:hAnsi="Times New Roman" w:hint="default"/>
        <w:b/>
        <w:sz w:val="24"/>
      </w:rPr>
    </w:lvl>
  </w:abstractNum>
  <w:abstractNum w:abstractNumId="182" w15:restartNumberingAfterBreak="0">
    <w:nsid w:val="59E02937"/>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5A652D21"/>
    <w:multiLevelType w:val="hybridMultilevel"/>
    <w:tmpl w:val="E4ECD75C"/>
    <w:lvl w:ilvl="0" w:tplc="7FAEA62E">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4" w15:restartNumberingAfterBreak="0">
    <w:nsid w:val="5A943738"/>
    <w:multiLevelType w:val="hybridMultilevel"/>
    <w:tmpl w:val="C80CF472"/>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5AAD645E"/>
    <w:multiLevelType w:val="hybridMultilevel"/>
    <w:tmpl w:val="92C4E44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B0943D8"/>
    <w:multiLevelType w:val="hybridMultilevel"/>
    <w:tmpl w:val="F7143F4A"/>
    <w:lvl w:ilvl="0" w:tplc="46F45886">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5B0C33CF"/>
    <w:multiLevelType w:val="hybridMultilevel"/>
    <w:tmpl w:val="988EF43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B3F4E22"/>
    <w:multiLevelType w:val="hybridMultilevel"/>
    <w:tmpl w:val="47CE41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C2D701B"/>
    <w:multiLevelType w:val="hybridMultilevel"/>
    <w:tmpl w:val="F79819B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0"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1" w15:restartNumberingAfterBreak="0">
    <w:nsid w:val="5CDB196C"/>
    <w:multiLevelType w:val="hybridMultilevel"/>
    <w:tmpl w:val="E168F194"/>
    <w:lvl w:ilvl="0" w:tplc="EAA6A57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92" w15:restartNumberingAfterBreak="0">
    <w:nsid w:val="5DC754A0"/>
    <w:multiLevelType w:val="hybridMultilevel"/>
    <w:tmpl w:val="9CDADDF2"/>
    <w:lvl w:ilvl="0" w:tplc="63A65D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3" w15:restartNumberingAfterBreak="0">
    <w:nsid w:val="5E0C4B34"/>
    <w:multiLevelType w:val="hybridMultilevel"/>
    <w:tmpl w:val="91480C2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E9D6EF9"/>
    <w:multiLevelType w:val="hybridMultilevel"/>
    <w:tmpl w:val="000AD846"/>
    <w:lvl w:ilvl="0" w:tplc="92DC87A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5EAA6164"/>
    <w:multiLevelType w:val="hybridMultilevel"/>
    <w:tmpl w:val="F32C74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FAF0D22"/>
    <w:multiLevelType w:val="hybridMultilevel"/>
    <w:tmpl w:val="14AC76D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08F2085"/>
    <w:multiLevelType w:val="hybridMultilevel"/>
    <w:tmpl w:val="222A16B4"/>
    <w:lvl w:ilvl="0" w:tplc="41BA08C4">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8"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1D62C9B"/>
    <w:multiLevelType w:val="hybridMultilevel"/>
    <w:tmpl w:val="1988E9C4"/>
    <w:lvl w:ilvl="0" w:tplc="15804A4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6205232A"/>
    <w:multiLevelType w:val="multilevel"/>
    <w:tmpl w:val="59E65B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1" w15:restartNumberingAfterBreak="0">
    <w:nsid w:val="63644749"/>
    <w:multiLevelType w:val="hybridMultilevel"/>
    <w:tmpl w:val="FE94085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2" w15:restartNumberingAfterBreak="0">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15:restartNumberingAfterBreak="0">
    <w:nsid w:val="646675C2"/>
    <w:multiLevelType w:val="hybridMultilevel"/>
    <w:tmpl w:val="CC3CD46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4B94D2C"/>
    <w:multiLevelType w:val="hybridMultilevel"/>
    <w:tmpl w:val="CE26181C"/>
    <w:lvl w:ilvl="0" w:tplc="9C109892">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15:restartNumberingAfterBreak="0">
    <w:nsid w:val="64BE14BC"/>
    <w:multiLevelType w:val="multilevel"/>
    <w:tmpl w:val="857C4E0E"/>
    <w:lvl w:ilvl="0">
      <w:start w:val="1"/>
      <w:numFmt w:val="decimal"/>
      <w:lvlText w:val="%1."/>
      <w:lvlJc w:val="left"/>
      <w:pPr>
        <w:ind w:left="1429" w:hanging="360"/>
      </w:pPr>
      <w:rPr>
        <w:b w:val="0"/>
        <w:bCs w:val="0"/>
      </w:r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6" w15:restartNumberingAfterBreak="0">
    <w:nsid w:val="65780830"/>
    <w:multiLevelType w:val="hybridMultilevel"/>
    <w:tmpl w:val="70AC11C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15:restartNumberingAfterBreak="0">
    <w:nsid w:val="65A2469D"/>
    <w:multiLevelType w:val="hybridMultilevel"/>
    <w:tmpl w:val="8528EE5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5C76305"/>
    <w:multiLevelType w:val="hybridMultilevel"/>
    <w:tmpl w:val="31D62E1E"/>
    <w:lvl w:ilvl="0" w:tplc="88CA1E22">
      <w:start w:val="1"/>
      <w:numFmt w:val="decimal"/>
      <w:lvlText w:val="%1."/>
      <w:lvlJc w:val="left"/>
      <w:pPr>
        <w:ind w:left="360" w:hanging="360"/>
      </w:pPr>
      <w:rPr>
        <w:b w:val="0"/>
        <w:bCs w:val="0"/>
      </w:rPr>
    </w:lvl>
    <w:lvl w:ilvl="1" w:tplc="DBCE1CE0">
      <w:start w:val="1"/>
      <w:numFmt w:val="decimal"/>
      <w:lvlText w:val="%2."/>
      <w:lvlJc w:val="left"/>
      <w:pPr>
        <w:ind w:left="1080" w:hanging="360"/>
      </w:pPr>
      <w:rPr>
        <w:rFonts w:hint="default"/>
        <w:b w:val="0"/>
        <w:bCs/>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9"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0" w15:restartNumberingAfterBreak="0">
    <w:nsid w:val="664361C8"/>
    <w:multiLevelType w:val="hybridMultilevel"/>
    <w:tmpl w:val="0BB8FBC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69A003C"/>
    <w:multiLevelType w:val="hybridMultilevel"/>
    <w:tmpl w:val="CA8C14F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70E520C"/>
    <w:multiLevelType w:val="multilevel"/>
    <w:tmpl w:val="B7BAFE6E"/>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13" w15:restartNumberingAfterBreak="0">
    <w:nsid w:val="67334FE2"/>
    <w:multiLevelType w:val="hybridMultilevel"/>
    <w:tmpl w:val="AE44139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15" w15:restartNumberingAfterBreak="0">
    <w:nsid w:val="676E3720"/>
    <w:multiLevelType w:val="multilevel"/>
    <w:tmpl w:val="19B6BC50"/>
    <w:lvl w:ilvl="0">
      <w:start w:val="1"/>
      <w:numFmt w:val="decimal"/>
      <w:lvlText w:val="%1."/>
      <w:lvlJc w:val="left"/>
      <w:pPr>
        <w:tabs>
          <w:tab w:val="num" w:pos="0"/>
        </w:tabs>
        <w:ind w:left="420" w:hanging="420"/>
      </w:pPr>
      <w:rPr>
        <w:b/>
      </w:r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6" w15:restartNumberingAfterBreak="0">
    <w:nsid w:val="68C22D9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17" w15:restartNumberingAfterBreak="0">
    <w:nsid w:val="69257B38"/>
    <w:multiLevelType w:val="hybridMultilevel"/>
    <w:tmpl w:val="E474FC70"/>
    <w:lvl w:ilvl="0" w:tplc="19A2D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69DE2B94"/>
    <w:multiLevelType w:val="hybridMultilevel"/>
    <w:tmpl w:val="A5C8925C"/>
    <w:lvl w:ilvl="0" w:tplc="62C4674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15:restartNumberingAfterBreak="0">
    <w:nsid w:val="69F9339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0" w15:restartNumberingAfterBreak="0">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21" w15:restartNumberingAfterBreak="0">
    <w:nsid w:val="6C6D65B2"/>
    <w:multiLevelType w:val="hybridMultilevel"/>
    <w:tmpl w:val="7584C3A6"/>
    <w:lvl w:ilvl="0" w:tplc="6CEC268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2" w15:restartNumberingAfterBreak="0">
    <w:nsid w:val="6CF0747E"/>
    <w:multiLevelType w:val="hybridMultilevel"/>
    <w:tmpl w:val="AD88D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3" w15:restartNumberingAfterBreak="0">
    <w:nsid w:val="6E561DDD"/>
    <w:multiLevelType w:val="hybridMultilevel"/>
    <w:tmpl w:val="A69665A0"/>
    <w:lvl w:ilvl="0" w:tplc="0FEAFE18">
      <w:start w:val="1"/>
      <w:numFmt w:val="decimal"/>
      <w:lvlText w:val="%1."/>
      <w:lvlJc w:val="left"/>
      <w:pPr>
        <w:ind w:left="92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6F5D01AF"/>
    <w:multiLevelType w:val="hybridMultilevel"/>
    <w:tmpl w:val="8E18B21E"/>
    <w:lvl w:ilvl="0" w:tplc="A11AE580">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5" w15:restartNumberingAfterBreak="0">
    <w:nsid w:val="6FB00940"/>
    <w:multiLevelType w:val="hybridMultilevel"/>
    <w:tmpl w:val="3E20C224"/>
    <w:lvl w:ilvl="0" w:tplc="88269D5A">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15:restartNumberingAfterBreak="0">
    <w:nsid w:val="704E297F"/>
    <w:multiLevelType w:val="hybridMultilevel"/>
    <w:tmpl w:val="74264CC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07D292E"/>
    <w:multiLevelType w:val="multilevel"/>
    <w:tmpl w:val="2C24ED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8" w15:restartNumberingAfterBreak="0">
    <w:nsid w:val="70C21BB7"/>
    <w:multiLevelType w:val="hybridMultilevel"/>
    <w:tmpl w:val="FD1CE82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9" w15:restartNumberingAfterBreak="0">
    <w:nsid w:val="717E42E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0" w15:restartNumberingAfterBreak="0">
    <w:nsid w:val="71F87AE9"/>
    <w:multiLevelType w:val="hybridMultilevel"/>
    <w:tmpl w:val="291C9A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15:restartNumberingAfterBreak="0">
    <w:nsid w:val="71F940C3"/>
    <w:multiLevelType w:val="hybridMultilevel"/>
    <w:tmpl w:val="725A827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73FB3F1B"/>
    <w:multiLevelType w:val="multilevel"/>
    <w:tmpl w:val="55ECCB18"/>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33" w15:restartNumberingAfterBreak="0">
    <w:nsid w:val="74221456"/>
    <w:multiLevelType w:val="hybridMultilevel"/>
    <w:tmpl w:val="D6620B0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5" w15:restartNumberingAfterBreak="0">
    <w:nsid w:val="75273061"/>
    <w:multiLevelType w:val="hybridMultilevel"/>
    <w:tmpl w:val="50F420A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6" w15:restartNumberingAfterBreak="0">
    <w:nsid w:val="75754A1A"/>
    <w:multiLevelType w:val="hybridMultilevel"/>
    <w:tmpl w:val="FE186FDE"/>
    <w:lvl w:ilvl="0" w:tplc="8AC4F152">
      <w:start w:val="1"/>
      <w:numFmt w:val="decimal"/>
      <w:lvlText w:val="%1."/>
      <w:lvlJc w:val="left"/>
      <w:pPr>
        <w:ind w:left="1417"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762541FB"/>
    <w:multiLevelType w:val="hybridMultilevel"/>
    <w:tmpl w:val="E0E8CD2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6584DF1"/>
    <w:multiLevelType w:val="hybridMultilevel"/>
    <w:tmpl w:val="CE008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76990A7F"/>
    <w:multiLevelType w:val="multilevel"/>
    <w:tmpl w:val="D2D4C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0" w15:restartNumberingAfterBreak="0">
    <w:nsid w:val="76D171D8"/>
    <w:multiLevelType w:val="hybridMultilevel"/>
    <w:tmpl w:val="76063B5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1" w15:restartNumberingAfterBreak="0">
    <w:nsid w:val="77106BCC"/>
    <w:multiLevelType w:val="hybridMultilevel"/>
    <w:tmpl w:val="3BE89DAC"/>
    <w:lvl w:ilvl="0" w:tplc="6C5092DA">
      <w:start w:val="1"/>
      <w:numFmt w:val="decimal"/>
      <w:lvlText w:val="%1."/>
      <w:lvlJc w:val="left"/>
      <w:pPr>
        <w:ind w:left="1440" w:hanging="360"/>
      </w:pPr>
      <w:rPr>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2" w15:restartNumberingAfterBreak="0">
    <w:nsid w:val="77141335"/>
    <w:multiLevelType w:val="multilevel"/>
    <w:tmpl w:val="F56A8B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15:restartNumberingAfterBreak="0">
    <w:nsid w:val="77802B65"/>
    <w:multiLevelType w:val="multilevel"/>
    <w:tmpl w:val="867A647A"/>
    <w:lvl w:ilvl="0">
      <w:start w:val="1"/>
      <w:numFmt w:val="decimal"/>
      <w:lvlText w:val="%1."/>
      <w:lvlJc w:val="left"/>
      <w:pPr>
        <w:ind w:left="600" w:hanging="600"/>
      </w:pPr>
      <w:rPr>
        <w:rFonts w:hint="default"/>
        <w:b/>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4" w15:restartNumberingAfterBreak="0">
    <w:nsid w:val="77DD3DCD"/>
    <w:multiLevelType w:val="hybridMultilevel"/>
    <w:tmpl w:val="65E8148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8081305"/>
    <w:multiLevelType w:val="multilevel"/>
    <w:tmpl w:val="D550EFE8"/>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6" w15:restartNumberingAfterBreak="0">
    <w:nsid w:val="78354D2B"/>
    <w:multiLevelType w:val="hybridMultilevel"/>
    <w:tmpl w:val="DAE4F060"/>
    <w:lvl w:ilvl="0" w:tplc="23168C0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15:restartNumberingAfterBreak="0">
    <w:nsid w:val="79FB6D21"/>
    <w:multiLevelType w:val="hybridMultilevel"/>
    <w:tmpl w:val="C7383AC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A2E0D61"/>
    <w:multiLevelType w:val="hybridMultilevel"/>
    <w:tmpl w:val="132CE4D6"/>
    <w:lvl w:ilvl="0" w:tplc="64E059BC">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9" w15:restartNumberingAfterBreak="0">
    <w:nsid w:val="7A741482"/>
    <w:multiLevelType w:val="hybridMultilevel"/>
    <w:tmpl w:val="C79AE3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0" w15:restartNumberingAfterBreak="0">
    <w:nsid w:val="7A93217A"/>
    <w:multiLevelType w:val="hybridMultilevel"/>
    <w:tmpl w:val="0714C6C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1" w15:restartNumberingAfterBreak="0">
    <w:nsid w:val="7B316C7D"/>
    <w:multiLevelType w:val="hybridMultilevel"/>
    <w:tmpl w:val="75941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2" w15:restartNumberingAfterBreak="0">
    <w:nsid w:val="7B34409B"/>
    <w:multiLevelType w:val="hybridMultilevel"/>
    <w:tmpl w:val="792C30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15:restartNumberingAfterBreak="0">
    <w:nsid w:val="7BA9553B"/>
    <w:multiLevelType w:val="multilevel"/>
    <w:tmpl w:val="E9A2A266"/>
    <w:lvl w:ilvl="0">
      <w:start w:val="1"/>
      <w:numFmt w:val="decimal"/>
      <w:lvlText w:val="%1."/>
      <w:lvlJc w:val="left"/>
      <w:pPr>
        <w:tabs>
          <w:tab w:val="num" w:pos="0"/>
        </w:tabs>
        <w:ind w:left="1069" w:hanging="360"/>
      </w:pPr>
      <w:rPr>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4" w15:restartNumberingAfterBreak="0">
    <w:nsid w:val="7BD565B4"/>
    <w:multiLevelType w:val="multilevel"/>
    <w:tmpl w:val="D3F03D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5" w15:restartNumberingAfterBreak="0">
    <w:nsid w:val="7C6B6C39"/>
    <w:multiLevelType w:val="hybridMultilevel"/>
    <w:tmpl w:val="15F49362"/>
    <w:lvl w:ilvl="0" w:tplc="041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7E4459A9"/>
    <w:multiLevelType w:val="hybridMultilevel"/>
    <w:tmpl w:val="6FCE8FD2"/>
    <w:lvl w:ilvl="0" w:tplc="EBE41E5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7F0715E3"/>
    <w:multiLevelType w:val="hybridMultilevel"/>
    <w:tmpl w:val="18C498A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FB878B0"/>
    <w:multiLevelType w:val="hybridMultilevel"/>
    <w:tmpl w:val="A61AE780"/>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08"/>
  </w:num>
  <w:num w:numId="3">
    <w:abstractNumId w:val="234"/>
  </w:num>
  <w:num w:numId="4">
    <w:abstractNumId w:val="159"/>
  </w:num>
  <w:num w:numId="5">
    <w:abstractNumId w:val="147"/>
  </w:num>
  <w:num w:numId="6">
    <w:abstractNumId w:val="68"/>
  </w:num>
  <w:num w:numId="7">
    <w:abstractNumId w:val="220"/>
  </w:num>
  <w:num w:numId="8">
    <w:abstractNumId w:val="40"/>
  </w:num>
  <w:num w:numId="9">
    <w:abstractNumId w:val="250"/>
  </w:num>
  <w:num w:numId="10">
    <w:abstractNumId w:val="240"/>
  </w:num>
  <w:num w:numId="11">
    <w:abstractNumId w:val="34"/>
  </w:num>
  <w:num w:numId="12">
    <w:abstractNumId w:val="189"/>
  </w:num>
  <w:num w:numId="13">
    <w:abstractNumId w:val="235"/>
  </w:num>
  <w:num w:numId="14">
    <w:abstractNumId w:val="83"/>
  </w:num>
  <w:num w:numId="15">
    <w:abstractNumId w:val="127"/>
  </w:num>
  <w:num w:numId="16">
    <w:abstractNumId w:val="204"/>
  </w:num>
  <w:num w:numId="17">
    <w:abstractNumId w:val="228"/>
  </w:num>
  <w:num w:numId="18">
    <w:abstractNumId w:val="230"/>
  </w:num>
  <w:num w:numId="19">
    <w:abstractNumId w:val="202"/>
  </w:num>
  <w:num w:numId="20">
    <w:abstractNumId w:val="45"/>
  </w:num>
  <w:num w:numId="21">
    <w:abstractNumId w:val="72"/>
  </w:num>
  <w:num w:numId="22">
    <w:abstractNumId w:val="161"/>
  </w:num>
  <w:num w:numId="23">
    <w:abstractNumId w:val="125"/>
  </w:num>
  <w:num w:numId="24">
    <w:abstractNumId w:val="58"/>
  </w:num>
  <w:num w:numId="25">
    <w:abstractNumId w:val="251"/>
  </w:num>
  <w:num w:numId="26">
    <w:abstractNumId w:val="94"/>
  </w:num>
  <w:num w:numId="27">
    <w:abstractNumId w:val="213"/>
  </w:num>
  <w:num w:numId="28">
    <w:abstractNumId w:val="249"/>
  </w:num>
  <w:num w:numId="29">
    <w:abstractNumId w:val="201"/>
  </w:num>
  <w:num w:numId="30">
    <w:abstractNumId w:val="222"/>
  </w:num>
  <w:num w:numId="31">
    <w:abstractNumId w:val="124"/>
  </w:num>
  <w:num w:numId="32">
    <w:abstractNumId w:val="20"/>
  </w:num>
  <w:num w:numId="33">
    <w:abstractNumId w:val="47"/>
  </w:num>
  <w:num w:numId="34">
    <w:abstractNumId w:val="146"/>
  </w:num>
  <w:num w:numId="35">
    <w:abstractNumId w:val="135"/>
  </w:num>
  <w:num w:numId="36">
    <w:abstractNumId w:val="191"/>
  </w:num>
  <w:num w:numId="37">
    <w:abstractNumId w:val="111"/>
  </w:num>
  <w:num w:numId="38">
    <w:abstractNumId w:val="28"/>
  </w:num>
  <w:num w:numId="39">
    <w:abstractNumId w:val="206"/>
  </w:num>
  <w:num w:numId="40">
    <w:abstractNumId w:val="75"/>
  </w:num>
  <w:num w:numId="41">
    <w:abstractNumId w:val="92"/>
  </w:num>
  <w:num w:numId="42">
    <w:abstractNumId w:val="113"/>
  </w:num>
  <w:num w:numId="43">
    <w:abstractNumId w:val="105"/>
  </w:num>
  <w:num w:numId="44">
    <w:abstractNumId w:val="37"/>
  </w:num>
  <w:num w:numId="45">
    <w:abstractNumId w:val="252"/>
  </w:num>
  <w:num w:numId="46">
    <w:abstractNumId w:val="110"/>
  </w:num>
  <w:num w:numId="47">
    <w:abstractNumId w:val="149"/>
  </w:num>
  <w:num w:numId="48">
    <w:abstractNumId w:val="190"/>
  </w:num>
  <w:num w:numId="49">
    <w:abstractNumId w:val="41"/>
  </w:num>
  <w:num w:numId="50">
    <w:abstractNumId w:val="76"/>
  </w:num>
  <w:num w:numId="51">
    <w:abstractNumId w:val="107"/>
  </w:num>
  <w:num w:numId="52">
    <w:abstractNumId w:val="51"/>
  </w:num>
  <w:num w:numId="53">
    <w:abstractNumId w:val="36"/>
  </w:num>
  <w:num w:numId="54">
    <w:abstractNumId w:val="223"/>
  </w:num>
  <w:num w:numId="55">
    <w:abstractNumId w:val="243"/>
  </w:num>
  <w:num w:numId="56">
    <w:abstractNumId w:val="29"/>
  </w:num>
  <w:num w:numId="57">
    <w:abstractNumId w:val="52"/>
  </w:num>
  <w:num w:numId="5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num>
  <w:num w:numId="60">
    <w:abstractNumId w:val="197"/>
  </w:num>
  <w:num w:numId="61">
    <w:abstractNumId w:val="39"/>
  </w:num>
  <w:num w:numId="62">
    <w:abstractNumId w:val="17"/>
  </w:num>
  <w:num w:numId="63">
    <w:abstractNumId w:val="176"/>
  </w:num>
  <w:num w:numId="64">
    <w:abstractNumId w:val="74"/>
  </w:num>
  <w:num w:numId="65">
    <w:abstractNumId w:val="218"/>
  </w:num>
  <w:num w:numId="66">
    <w:abstractNumId w:val="62"/>
  </w:num>
  <w:num w:numId="67">
    <w:abstractNumId w:val="163"/>
  </w:num>
  <w:num w:numId="68">
    <w:abstractNumId w:val="54"/>
  </w:num>
  <w:num w:numId="69">
    <w:abstractNumId w:val="126"/>
  </w:num>
  <w:num w:numId="70">
    <w:abstractNumId w:val="153"/>
  </w:num>
  <w:num w:numId="71">
    <w:abstractNumId w:val="179"/>
  </w:num>
  <w:num w:numId="72">
    <w:abstractNumId w:val="237"/>
  </w:num>
  <w:num w:numId="73">
    <w:abstractNumId w:val="188"/>
  </w:num>
  <w:num w:numId="74">
    <w:abstractNumId w:val="195"/>
  </w:num>
  <w:num w:numId="75">
    <w:abstractNumId w:val="64"/>
  </w:num>
  <w:num w:numId="76">
    <w:abstractNumId w:val="150"/>
  </w:num>
  <w:num w:numId="77">
    <w:abstractNumId w:val="244"/>
  </w:num>
  <w:num w:numId="78">
    <w:abstractNumId w:val="93"/>
  </w:num>
  <w:num w:numId="79">
    <w:abstractNumId w:val="101"/>
  </w:num>
  <w:num w:numId="80">
    <w:abstractNumId w:val="165"/>
  </w:num>
  <w:num w:numId="81">
    <w:abstractNumId w:val="162"/>
  </w:num>
  <w:num w:numId="82">
    <w:abstractNumId w:val="129"/>
  </w:num>
  <w:num w:numId="83">
    <w:abstractNumId w:val="96"/>
  </w:num>
  <w:num w:numId="84">
    <w:abstractNumId w:val="121"/>
  </w:num>
  <w:num w:numId="85">
    <w:abstractNumId w:val="90"/>
  </w:num>
  <w:num w:numId="86">
    <w:abstractNumId w:val="31"/>
  </w:num>
  <w:num w:numId="87">
    <w:abstractNumId w:val="246"/>
  </w:num>
  <w:num w:numId="88">
    <w:abstractNumId w:val="199"/>
  </w:num>
  <w:num w:numId="89">
    <w:abstractNumId w:val="205"/>
  </w:num>
  <w:num w:numId="90">
    <w:abstractNumId w:val="139"/>
  </w:num>
  <w:num w:numId="91">
    <w:abstractNumId w:val="208"/>
  </w:num>
  <w:num w:numId="92">
    <w:abstractNumId w:val="79"/>
  </w:num>
  <w:num w:numId="93">
    <w:abstractNumId w:val="134"/>
  </w:num>
  <w:num w:numId="94">
    <w:abstractNumId w:val="207"/>
  </w:num>
  <w:num w:numId="95">
    <w:abstractNumId w:val="226"/>
  </w:num>
  <w:num w:numId="96">
    <w:abstractNumId w:val="193"/>
  </w:num>
  <w:num w:numId="97">
    <w:abstractNumId w:val="25"/>
  </w:num>
  <w:num w:numId="98">
    <w:abstractNumId w:val="49"/>
  </w:num>
  <w:num w:numId="99">
    <w:abstractNumId w:val="102"/>
  </w:num>
  <w:num w:numId="100">
    <w:abstractNumId w:val="57"/>
  </w:num>
  <w:num w:numId="101">
    <w:abstractNumId w:val="46"/>
  </w:num>
  <w:num w:numId="102">
    <w:abstractNumId w:val="229"/>
  </w:num>
  <w:num w:numId="103">
    <w:abstractNumId w:val="172"/>
  </w:num>
  <w:num w:numId="104">
    <w:abstractNumId w:val="168"/>
  </w:num>
  <w:num w:numId="105">
    <w:abstractNumId w:val="23"/>
  </w:num>
  <w:num w:numId="106">
    <w:abstractNumId w:val="119"/>
  </w:num>
  <w:num w:numId="107">
    <w:abstractNumId w:val="50"/>
  </w:num>
  <w:num w:numId="108">
    <w:abstractNumId w:val="225"/>
  </w:num>
  <w:num w:numId="109">
    <w:abstractNumId w:val="221"/>
  </w:num>
  <w:num w:numId="110">
    <w:abstractNumId w:val="116"/>
  </w:num>
  <w:num w:numId="111">
    <w:abstractNumId w:val="99"/>
  </w:num>
  <w:num w:numId="112">
    <w:abstractNumId w:val="241"/>
  </w:num>
  <w:num w:numId="113">
    <w:abstractNumId w:val="95"/>
  </w:num>
  <w:num w:numId="114">
    <w:abstractNumId w:val="184"/>
  </w:num>
  <w:num w:numId="115">
    <w:abstractNumId w:val="128"/>
  </w:num>
  <w:num w:numId="116">
    <w:abstractNumId w:val="178"/>
  </w:num>
  <w:num w:numId="117">
    <w:abstractNumId w:val="67"/>
  </w:num>
  <w:num w:numId="118">
    <w:abstractNumId w:val="186"/>
  </w:num>
  <w:num w:numId="119">
    <w:abstractNumId w:val="115"/>
  </w:num>
  <w:num w:numId="120">
    <w:abstractNumId w:val="27"/>
  </w:num>
  <w:num w:numId="121">
    <w:abstractNumId w:val="130"/>
  </w:num>
  <w:num w:numId="122">
    <w:abstractNumId w:val="216"/>
  </w:num>
  <w:num w:numId="123">
    <w:abstractNumId w:val="22"/>
  </w:num>
  <w:num w:numId="124">
    <w:abstractNumId w:val="167"/>
  </w:num>
  <w:num w:numId="125">
    <w:abstractNumId w:val="73"/>
  </w:num>
  <w:num w:numId="126">
    <w:abstractNumId w:val="26"/>
  </w:num>
  <w:num w:numId="127">
    <w:abstractNumId w:val="183"/>
  </w:num>
  <w:num w:numId="128">
    <w:abstractNumId w:val="24"/>
  </w:num>
  <w:num w:numId="129">
    <w:abstractNumId w:val="194"/>
  </w:num>
  <w:num w:numId="130">
    <w:abstractNumId w:val="248"/>
  </w:num>
  <w:num w:numId="131">
    <w:abstractNumId w:val="224"/>
  </w:num>
  <w:num w:numId="132">
    <w:abstractNumId w:val="211"/>
  </w:num>
  <w:num w:numId="133">
    <w:abstractNumId w:val="257"/>
  </w:num>
  <w:num w:numId="134">
    <w:abstractNumId w:val="35"/>
  </w:num>
  <w:num w:numId="135">
    <w:abstractNumId w:val="86"/>
  </w:num>
  <w:num w:numId="136">
    <w:abstractNumId w:val="171"/>
  </w:num>
  <w:num w:numId="137">
    <w:abstractNumId w:val="42"/>
  </w:num>
  <w:num w:numId="138">
    <w:abstractNumId w:val="152"/>
  </w:num>
  <w:num w:numId="139">
    <w:abstractNumId w:val="118"/>
  </w:num>
  <w:num w:numId="140">
    <w:abstractNumId w:val="219"/>
  </w:num>
  <w:num w:numId="141">
    <w:abstractNumId w:val="166"/>
  </w:num>
  <w:num w:numId="142">
    <w:abstractNumId w:val="84"/>
  </w:num>
  <w:num w:numId="143">
    <w:abstractNumId w:val="174"/>
  </w:num>
  <w:num w:numId="144">
    <w:abstractNumId w:val="98"/>
  </w:num>
  <w:num w:numId="145">
    <w:abstractNumId w:val="43"/>
  </w:num>
  <w:num w:numId="146">
    <w:abstractNumId w:val="19"/>
  </w:num>
  <w:num w:numId="147">
    <w:abstractNumId w:val="55"/>
  </w:num>
  <w:num w:numId="148">
    <w:abstractNumId w:val="21"/>
  </w:num>
  <w:num w:numId="149">
    <w:abstractNumId w:val="80"/>
  </w:num>
  <w:num w:numId="150">
    <w:abstractNumId w:val="180"/>
  </w:num>
  <w:num w:numId="151">
    <w:abstractNumId w:val="148"/>
  </w:num>
  <w:num w:numId="152">
    <w:abstractNumId w:val="33"/>
  </w:num>
  <w:num w:numId="153">
    <w:abstractNumId w:val="177"/>
  </w:num>
  <w:num w:numId="154">
    <w:abstractNumId w:val="85"/>
  </w:num>
  <w:num w:numId="155">
    <w:abstractNumId w:val="133"/>
  </w:num>
  <w:num w:numId="156">
    <w:abstractNumId w:val="258"/>
  </w:num>
  <w:num w:numId="157">
    <w:abstractNumId w:val="136"/>
  </w:num>
  <w:num w:numId="158">
    <w:abstractNumId w:val="112"/>
  </w:num>
  <w:num w:numId="159">
    <w:abstractNumId w:val="100"/>
  </w:num>
  <w:num w:numId="160">
    <w:abstractNumId w:val="210"/>
  </w:num>
  <w:num w:numId="161">
    <w:abstractNumId w:val="203"/>
  </w:num>
  <w:num w:numId="162">
    <w:abstractNumId w:val="70"/>
  </w:num>
  <w:num w:numId="163">
    <w:abstractNumId w:val="63"/>
  </w:num>
  <w:num w:numId="164">
    <w:abstractNumId w:val="169"/>
  </w:num>
  <w:num w:numId="165">
    <w:abstractNumId w:val="187"/>
  </w:num>
  <w:num w:numId="166">
    <w:abstractNumId w:val="81"/>
  </w:num>
  <w:num w:numId="167">
    <w:abstractNumId w:val="247"/>
  </w:num>
  <w:num w:numId="168">
    <w:abstractNumId w:val="151"/>
  </w:num>
  <w:num w:numId="169">
    <w:abstractNumId w:val="87"/>
  </w:num>
  <w:num w:numId="170">
    <w:abstractNumId w:val="141"/>
  </w:num>
  <w:num w:numId="171">
    <w:abstractNumId w:val="233"/>
  </w:num>
  <w:num w:numId="172">
    <w:abstractNumId w:val="185"/>
  </w:num>
  <w:num w:numId="173">
    <w:abstractNumId w:val="196"/>
  </w:num>
  <w:num w:numId="174">
    <w:abstractNumId w:val="77"/>
  </w:num>
  <w:num w:numId="175">
    <w:abstractNumId w:val="192"/>
  </w:num>
  <w:num w:numId="176">
    <w:abstractNumId w:val="56"/>
  </w:num>
  <w:num w:numId="177">
    <w:abstractNumId w:val="65"/>
  </w:num>
  <w:num w:numId="178">
    <w:abstractNumId w:val="91"/>
  </w:num>
  <w:num w:numId="179">
    <w:abstractNumId w:val="123"/>
  </w:num>
  <w:num w:numId="180">
    <w:abstractNumId w:val="59"/>
  </w:num>
  <w:num w:numId="181">
    <w:abstractNumId w:val="30"/>
  </w:num>
  <w:num w:numId="182">
    <w:abstractNumId w:val="114"/>
  </w:num>
  <w:num w:numId="183">
    <w:abstractNumId w:val="231"/>
  </w:num>
  <w:num w:numId="184">
    <w:abstractNumId w:val="38"/>
  </w:num>
  <w:num w:numId="185">
    <w:abstractNumId w:val="78"/>
  </w:num>
  <w:num w:numId="186">
    <w:abstractNumId w:val="217"/>
  </w:num>
  <w:num w:numId="187">
    <w:abstractNumId w:val="53"/>
  </w:num>
  <w:num w:numId="188">
    <w:abstractNumId w:val="175"/>
  </w:num>
  <w:num w:numId="189">
    <w:abstractNumId w:val="242"/>
  </w:num>
  <w:num w:numId="190">
    <w:abstractNumId w:val="61"/>
  </w:num>
  <w:num w:numId="191">
    <w:abstractNumId w:val="132"/>
  </w:num>
  <w:num w:numId="192">
    <w:abstractNumId w:val="227"/>
  </w:num>
  <w:num w:numId="193">
    <w:abstractNumId w:val="140"/>
  </w:num>
  <w:num w:numId="194">
    <w:abstractNumId w:val="138"/>
  </w:num>
  <w:num w:numId="195">
    <w:abstractNumId w:val="239"/>
  </w:num>
  <w:num w:numId="196">
    <w:abstractNumId w:val="106"/>
  </w:num>
  <w:num w:numId="197">
    <w:abstractNumId w:val="164"/>
  </w:num>
  <w:num w:numId="198">
    <w:abstractNumId w:val="142"/>
  </w:num>
  <w:num w:numId="199">
    <w:abstractNumId w:val="215"/>
  </w:num>
  <w:num w:numId="200">
    <w:abstractNumId w:val="232"/>
  </w:num>
  <w:num w:numId="201">
    <w:abstractNumId w:val="212"/>
  </w:num>
  <w:num w:numId="202">
    <w:abstractNumId w:val="143"/>
  </w:num>
  <w:num w:numId="203">
    <w:abstractNumId w:val="82"/>
  </w:num>
  <w:num w:numId="204">
    <w:abstractNumId w:val="170"/>
  </w:num>
  <w:num w:numId="205">
    <w:abstractNumId w:val="253"/>
  </w:num>
  <w:num w:numId="206">
    <w:abstractNumId w:val="160"/>
  </w:num>
  <w:num w:numId="207">
    <w:abstractNumId w:val="245"/>
  </w:num>
  <w:num w:numId="208">
    <w:abstractNumId w:val="97"/>
  </w:num>
  <w:num w:numId="209">
    <w:abstractNumId w:val="48"/>
  </w:num>
  <w:num w:numId="210">
    <w:abstractNumId w:val="103"/>
  </w:num>
  <w:num w:numId="211">
    <w:abstractNumId w:val="117"/>
  </w:num>
  <w:num w:numId="212">
    <w:abstractNumId w:val="18"/>
  </w:num>
  <w:num w:numId="213">
    <w:abstractNumId w:val="200"/>
  </w:num>
  <w:num w:numId="214">
    <w:abstractNumId w:val="254"/>
  </w:num>
  <w:num w:numId="215">
    <w:abstractNumId w:val="71"/>
  </w:num>
  <w:num w:numId="216">
    <w:abstractNumId w:val="256"/>
  </w:num>
  <w:num w:numId="217">
    <w:abstractNumId w:val="236"/>
  </w:num>
  <w:num w:numId="218">
    <w:abstractNumId w:val="238"/>
  </w:num>
  <w:num w:numId="2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
  </w:num>
  <w:num w:numId="222">
    <w:abstractNumId w:val="2"/>
  </w:num>
  <w:num w:numId="223">
    <w:abstractNumId w:val="3"/>
  </w:num>
  <w:num w:numId="224">
    <w:abstractNumId w:val="4"/>
  </w:num>
  <w:num w:numId="225">
    <w:abstractNumId w:val="5"/>
  </w:num>
  <w:num w:numId="226">
    <w:abstractNumId w:val="6"/>
  </w:num>
  <w:num w:numId="227">
    <w:abstractNumId w:val="7"/>
  </w:num>
  <w:num w:numId="228">
    <w:abstractNumId w:val="8"/>
  </w:num>
  <w:num w:numId="229">
    <w:abstractNumId w:val="9"/>
  </w:num>
  <w:num w:numId="230">
    <w:abstractNumId w:val="10"/>
  </w:num>
  <w:num w:numId="231">
    <w:abstractNumId w:val="11"/>
  </w:num>
  <w:num w:numId="232">
    <w:abstractNumId w:val="12"/>
  </w:num>
  <w:num w:numId="233">
    <w:abstractNumId w:val="13"/>
  </w:num>
  <w:num w:numId="234">
    <w:abstractNumId w:val="14"/>
  </w:num>
  <w:num w:numId="235">
    <w:abstractNumId w:val="15"/>
  </w:num>
  <w:num w:numId="236">
    <w:abstractNumId w:val="16"/>
  </w:num>
  <w:num w:numId="237">
    <w:abstractNumId w:val="104"/>
  </w:num>
  <w:num w:numId="238">
    <w:abstractNumId w:val="255"/>
  </w:num>
  <w:num w:numId="239">
    <w:abstractNumId w:val="157"/>
  </w:num>
  <w:num w:numId="240">
    <w:abstractNumId w:val="182"/>
  </w:num>
  <w:num w:numId="241">
    <w:abstractNumId w:val="122"/>
  </w:num>
  <w:num w:numId="242">
    <w:abstractNumId w:val="144"/>
  </w:num>
  <w:num w:numId="243">
    <w:abstractNumId w:val="181"/>
  </w:num>
  <w:num w:numId="244">
    <w:abstractNumId w:val="198"/>
  </w:num>
  <w:num w:numId="245">
    <w:abstractNumId w:val="209"/>
  </w:num>
  <w:num w:numId="246">
    <w:abstractNumId w:val="158"/>
  </w:num>
  <w:num w:numId="247">
    <w:abstractNumId w:val="173"/>
  </w:num>
  <w:num w:numId="248">
    <w:abstractNumId w:val="109"/>
  </w:num>
  <w:num w:numId="249">
    <w:abstractNumId w:val="89"/>
  </w:num>
  <w:num w:numId="250">
    <w:abstractNumId w:val="120"/>
  </w:num>
  <w:num w:numId="251">
    <w:abstractNumId w:val="214"/>
  </w:num>
  <w:num w:numId="252">
    <w:abstractNumId w:val="32"/>
  </w:num>
  <w:num w:numId="253">
    <w:abstractNumId w:val="88"/>
  </w:num>
  <w:num w:numId="254">
    <w:abstractNumId w:val="155"/>
  </w:num>
  <w:num w:numId="255">
    <w:abstractNumId w:val="44"/>
  </w:num>
  <w:num w:numId="256">
    <w:abstractNumId w:val="69"/>
  </w:num>
  <w:num w:numId="257">
    <w:abstractNumId w:val="131"/>
  </w:num>
  <w:num w:numId="258">
    <w:abstractNumId w:val="60"/>
  </w:num>
  <w:num w:numId="259">
    <w:abstractNumId w:val="145"/>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40"/>
    <w:rsid w:val="0007100F"/>
    <w:rsid w:val="00095D42"/>
    <w:rsid w:val="000D121F"/>
    <w:rsid w:val="000D7985"/>
    <w:rsid w:val="00103F70"/>
    <w:rsid w:val="001316E9"/>
    <w:rsid w:val="00147C5B"/>
    <w:rsid w:val="001A700E"/>
    <w:rsid w:val="002409F9"/>
    <w:rsid w:val="00256F40"/>
    <w:rsid w:val="0027176D"/>
    <w:rsid w:val="002B7E3E"/>
    <w:rsid w:val="00510FBD"/>
    <w:rsid w:val="00563045"/>
    <w:rsid w:val="00575C1C"/>
    <w:rsid w:val="0059303C"/>
    <w:rsid w:val="005C66A6"/>
    <w:rsid w:val="00621B7D"/>
    <w:rsid w:val="006B7D55"/>
    <w:rsid w:val="00855854"/>
    <w:rsid w:val="009217F2"/>
    <w:rsid w:val="009D20AE"/>
    <w:rsid w:val="00BF16A9"/>
    <w:rsid w:val="00C46C1F"/>
    <w:rsid w:val="00CF2FA0"/>
    <w:rsid w:val="00D12CE0"/>
    <w:rsid w:val="00DF467B"/>
    <w:rsid w:val="00E31CCF"/>
    <w:rsid w:val="00EF4379"/>
    <w:rsid w:val="00F16761"/>
    <w:rsid w:val="00F31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D8FEA"/>
  <w15:chartTrackingRefBased/>
  <w15:docId w15:val="{38C41143-047D-4923-8C80-E76EC9EE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af6">
    <w:name w:val="Заголовок Знак"/>
    <w:basedOn w:val="a2"/>
    <w:link w:val="af7"/>
    <w:qFormat/>
    <w:locked/>
    <w:rsid w:val="000D7985"/>
    <w:rPr>
      <w:rFonts w:ascii="Cambria" w:hAnsi="Cambria"/>
      <w:color w:val="17365D"/>
      <w:spacing w:val="5"/>
      <w:kern w:val="28"/>
      <w:sz w:val="52"/>
      <w:szCs w:val="52"/>
    </w:rPr>
  </w:style>
  <w:style w:type="character" w:customStyle="1" w:styleId="af8">
    <w:name w:val="Основной текст с отступом Знак"/>
    <w:basedOn w:val="a2"/>
    <w:link w:val="af9"/>
    <w:uiPriority w:val="99"/>
    <w:qFormat/>
    <w:locked/>
    <w:rsid w:val="000D7985"/>
    <w:rPr>
      <w:rFonts w:ascii="Times New Roman" w:hAnsi="Times New Roman" w:cs="Times New Roman"/>
      <w:sz w:val="24"/>
      <w:szCs w:val="24"/>
      <w:lang w:val="x-none"/>
    </w:rPr>
  </w:style>
  <w:style w:type="character" w:customStyle="1" w:styleId="afa">
    <w:name w:val="Подзаголовок Знак"/>
    <w:basedOn w:val="a2"/>
    <w:link w:val="afb"/>
    <w:qFormat/>
    <w:locked/>
    <w:rsid w:val="000D7985"/>
    <w:rPr>
      <w:rFonts w:ascii="Calibri Light" w:hAnsi="Calibri Light" w:cs="Calibri Light"/>
      <w:sz w:val="24"/>
      <w:szCs w:val="24"/>
    </w:rPr>
  </w:style>
  <w:style w:type="character" w:customStyle="1" w:styleId="21">
    <w:name w:val="Основной текст 2 Знак"/>
    <w:basedOn w:val="a2"/>
    <w:link w:val="22"/>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3">
    <w:name w:val="Основной текст с отступом 2 Знак"/>
    <w:basedOn w:val="a2"/>
    <w:link w:val="24"/>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c">
    <w:name w:val="Тема примечания Знак"/>
    <w:basedOn w:val="ac"/>
    <w:link w:val="afd"/>
    <w:uiPriority w:val="99"/>
    <w:qFormat/>
    <w:locked/>
    <w:rsid w:val="000D7985"/>
    <w:rPr>
      <w:rFonts w:ascii="Times New Roman" w:hAnsi="Times New Roman" w:cs="Times New Roman"/>
      <w:b/>
      <w:bCs/>
      <w:lang w:val="x-none" w:eastAsia="x-none"/>
    </w:rPr>
  </w:style>
  <w:style w:type="character" w:customStyle="1" w:styleId="afe">
    <w:name w:val="Текст выноски Знак"/>
    <w:basedOn w:val="a2"/>
    <w:link w:val="aff"/>
    <w:uiPriority w:val="99"/>
    <w:qFormat/>
    <w:locked/>
    <w:rsid w:val="000D7985"/>
    <w:rPr>
      <w:rFonts w:ascii="Segoe UI" w:hAnsi="Segoe UI" w:cs="Segoe UI"/>
      <w:sz w:val="18"/>
      <w:szCs w:val="18"/>
      <w:lang w:val="x-none" w:eastAsia="x-none"/>
    </w:rPr>
  </w:style>
  <w:style w:type="character" w:customStyle="1" w:styleId="aff0">
    <w:name w:val="Без интервала Знак"/>
    <w:link w:val="aff1"/>
    <w:uiPriority w:val="99"/>
    <w:qFormat/>
    <w:locked/>
    <w:rsid w:val="000D7985"/>
  </w:style>
  <w:style w:type="character" w:customStyle="1" w:styleId="aff2">
    <w:name w:val="Абзац списка Знак"/>
    <w:aliases w:val="Содержание. 2 уровень Знак,List Paragraph Знак,Этапы Знак"/>
    <w:link w:val="aff3"/>
    <w:qFormat/>
    <w:locked/>
    <w:rsid w:val="000D7985"/>
    <w:rPr>
      <w:rFonts w:ascii="Times New Roman" w:hAnsi="Times New Roman" w:cs="Times New Roman"/>
      <w:sz w:val="24"/>
      <w:szCs w:val="24"/>
      <w:lang w:val="x-none" w:eastAsia="x-none"/>
    </w:rPr>
  </w:style>
  <w:style w:type="paragraph" w:styleId="aff3">
    <w:name w:val="List Paragraph"/>
    <w:aliases w:val="Содержание. 2 уровень,List Paragraph,Этапы"/>
    <w:basedOn w:val="a1"/>
    <w:link w:val="aff2"/>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5">
    <w:name w:val="Внимание: криминал!!"/>
    <w:basedOn w:val="aff4"/>
    <w:next w:val="a1"/>
    <w:uiPriority w:val="99"/>
    <w:qFormat/>
    <w:rsid w:val="000D7985"/>
  </w:style>
  <w:style w:type="paragraph" w:customStyle="1" w:styleId="aff6">
    <w:name w:val="Внимание: недобросовестность!"/>
    <w:basedOn w:val="aff4"/>
    <w:next w:val="a1"/>
    <w:uiPriority w:val="99"/>
    <w:qFormat/>
    <w:rsid w:val="000D7985"/>
  </w:style>
  <w:style w:type="paragraph" w:customStyle="1" w:styleId="aff7">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8"/>
    <w:next w:val="a1"/>
    <w:uiPriority w:val="99"/>
    <w:qFormat/>
    <w:rsid w:val="000D7985"/>
    <w:pPr>
      <w:shd w:val="clear" w:color="auto" w:fill="ECE9D8"/>
    </w:pPr>
    <w:rPr>
      <w:b/>
      <w:bCs/>
      <w:color w:val="0058A9"/>
    </w:rPr>
  </w:style>
  <w:style w:type="paragraph" w:customStyle="1" w:styleId="aff9">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b">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c">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d">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e">
    <w:name w:val="Заголовок ЭР (правое окно)"/>
    <w:basedOn w:val="affd"/>
    <w:next w:val="a1"/>
    <w:uiPriority w:val="99"/>
    <w:qFormat/>
    <w:rsid w:val="000D7985"/>
    <w:pPr>
      <w:spacing w:after="0"/>
      <w:jc w:val="left"/>
    </w:pPr>
  </w:style>
  <w:style w:type="paragraph" w:customStyle="1" w:styleId="afff">
    <w:name w:val="Интерактивный заголовок"/>
    <w:basedOn w:val="15"/>
    <w:next w:val="a1"/>
    <w:uiPriority w:val="99"/>
    <w:qFormat/>
    <w:rsid w:val="000D7985"/>
    <w:rPr>
      <w:u w:val="single"/>
    </w:rPr>
  </w:style>
  <w:style w:type="paragraph" w:customStyle="1" w:styleId="afff0">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1">
    <w:name w:val="Информация об изменениях"/>
    <w:basedOn w:val="afff0"/>
    <w:next w:val="a1"/>
    <w:uiPriority w:val="99"/>
    <w:qFormat/>
    <w:rsid w:val="000D7985"/>
    <w:pPr>
      <w:shd w:val="clear" w:color="auto" w:fill="EAEFED"/>
      <w:spacing w:before="180"/>
      <w:ind w:left="360" w:right="360" w:firstLine="0"/>
    </w:pPr>
  </w:style>
  <w:style w:type="paragraph" w:customStyle="1" w:styleId="afff2">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3">
    <w:name w:val="Комментарий"/>
    <w:basedOn w:val="afff2"/>
    <w:next w:val="a1"/>
    <w:uiPriority w:val="99"/>
    <w:qFormat/>
    <w:rsid w:val="000D7985"/>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1"/>
    <w:uiPriority w:val="99"/>
    <w:qFormat/>
    <w:rsid w:val="000D7985"/>
    <w:rPr>
      <w:i/>
      <w:iCs/>
    </w:rPr>
  </w:style>
  <w:style w:type="paragraph" w:customStyle="1" w:styleId="afff5">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6">
    <w:name w:val="Колонтитул (левый)"/>
    <w:basedOn w:val="afff5"/>
    <w:next w:val="a1"/>
    <w:uiPriority w:val="99"/>
    <w:qFormat/>
    <w:rsid w:val="000D7985"/>
    <w:rPr>
      <w:sz w:val="14"/>
      <w:szCs w:val="14"/>
    </w:rPr>
  </w:style>
  <w:style w:type="paragraph" w:customStyle="1" w:styleId="afff7">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8">
    <w:name w:val="Колонтитул (правый)"/>
    <w:basedOn w:val="afff7"/>
    <w:next w:val="a1"/>
    <w:uiPriority w:val="99"/>
    <w:qFormat/>
    <w:rsid w:val="000D7985"/>
    <w:rPr>
      <w:sz w:val="14"/>
      <w:szCs w:val="14"/>
    </w:rPr>
  </w:style>
  <w:style w:type="paragraph" w:customStyle="1" w:styleId="afff9">
    <w:name w:val="Комментарий пользователя"/>
    <w:basedOn w:val="afff3"/>
    <w:next w:val="a1"/>
    <w:uiPriority w:val="99"/>
    <w:qFormat/>
    <w:rsid w:val="000D7985"/>
    <w:pPr>
      <w:shd w:val="clear" w:color="auto" w:fill="FFDFE0"/>
      <w:jc w:val="left"/>
    </w:pPr>
  </w:style>
  <w:style w:type="paragraph" w:customStyle="1" w:styleId="afffa">
    <w:name w:val="Куда обратиться?"/>
    <w:basedOn w:val="aff4"/>
    <w:next w:val="a1"/>
    <w:uiPriority w:val="99"/>
    <w:qFormat/>
    <w:rsid w:val="000D7985"/>
  </w:style>
  <w:style w:type="paragraph" w:customStyle="1" w:styleId="afffb">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d">
    <w:name w:val="Необходимые документы"/>
    <w:basedOn w:val="aff4"/>
    <w:next w:val="a1"/>
    <w:uiPriority w:val="99"/>
    <w:qFormat/>
    <w:rsid w:val="000D7985"/>
    <w:pPr>
      <w:ind w:firstLine="118"/>
    </w:pPr>
  </w:style>
  <w:style w:type="paragraph" w:customStyle="1" w:styleId="afffe">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qFormat/>
    <w:rsid w:val="000D7985"/>
    <w:pPr>
      <w:ind w:left="140"/>
    </w:pPr>
  </w:style>
  <w:style w:type="paragraph" w:customStyle="1" w:styleId="affff1">
    <w:name w:val="Переменная часть"/>
    <w:basedOn w:val="aff8"/>
    <w:next w:val="a1"/>
    <w:uiPriority w:val="99"/>
    <w:qFormat/>
    <w:rsid w:val="000D7985"/>
    <w:rPr>
      <w:sz w:val="18"/>
      <w:szCs w:val="18"/>
    </w:rPr>
  </w:style>
  <w:style w:type="paragraph" w:customStyle="1" w:styleId="affff2">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f0"/>
    <w:next w:val="a1"/>
    <w:uiPriority w:val="99"/>
    <w:qFormat/>
    <w:rsid w:val="000D7985"/>
    <w:rPr>
      <w:b/>
      <w:bCs/>
    </w:rPr>
  </w:style>
  <w:style w:type="paragraph" w:customStyle="1" w:styleId="affff4">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8"/>
    <w:next w:val="a1"/>
    <w:uiPriority w:val="99"/>
    <w:qFormat/>
    <w:rsid w:val="000D7985"/>
    <w:rPr>
      <w:sz w:val="20"/>
      <w:szCs w:val="20"/>
    </w:rPr>
  </w:style>
  <w:style w:type="paragraph" w:customStyle="1" w:styleId="affff6">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f4"/>
    <w:next w:val="a1"/>
    <w:uiPriority w:val="99"/>
    <w:qFormat/>
    <w:rsid w:val="000D7985"/>
  </w:style>
  <w:style w:type="paragraph" w:customStyle="1" w:styleId="affff8">
    <w:name w:val="Примечание."/>
    <w:basedOn w:val="aff4"/>
    <w:next w:val="a1"/>
    <w:uiPriority w:val="99"/>
    <w:qFormat/>
    <w:rsid w:val="000D7985"/>
  </w:style>
  <w:style w:type="paragraph" w:customStyle="1" w:styleId="affff9">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a">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Текст в таблице"/>
    <w:basedOn w:val="afffe"/>
    <w:next w:val="a1"/>
    <w:uiPriority w:val="99"/>
    <w:qFormat/>
    <w:rsid w:val="000D7985"/>
    <w:pPr>
      <w:ind w:firstLine="500"/>
    </w:pPr>
  </w:style>
  <w:style w:type="paragraph" w:customStyle="1" w:styleId="affffc">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d">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e">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
    <w:name w:val="Центрированный (таблица)"/>
    <w:basedOn w:val="afffe"/>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5"/>
    <w:qFormat/>
    <w:locked/>
    <w:rsid w:val="000D7985"/>
    <w:rPr>
      <w:rFonts w:ascii="Times New Roman" w:hAnsi="Times New Roman" w:cs="Times New Roman"/>
      <w:sz w:val="26"/>
      <w:shd w:val="clear" w:color="auto" w:fill="FFFFFF"/>
    </w:rPr>
  </w:style>
  <w:style w:type="paragraph" w:customStyle="1" w:styleId="25">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6">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0">
    <w:name w:val="СВЕЛ тектс Знак"/>
    <w:link w:val="afffff1"/>
    <w:qFormat/>
    <w:locked/>
    <w:rsid w:val="000D7985"/>
    <w:rPr>
      <w:rFonts w:ascii="Times New Roman" w:hAnsi="Times New Roman" w:cs="Times New Roman"/>
      <w:bCs/>
      <w:sz w:val="24"/>
      <w:szCs w:val="24"/>
    </w:rPr>
  </w:style>
  <w:style w:type="paragraph" w:customStyle="1" w:styleId="afffff1">
    <w:name w:val="СВЕЛ тектс"/>
    <w:basedOn w:val="a1"/>
    <w:link w:val="afffff0"/>
    <w:qFormat/>
    <w:rsid w:val="000D7985"/>
    <w:pPr>
      <w:spacing w:after="0" w:line="360" w:lineRule="auto"/>
      <w:ind w:firstLine="709"/>
      <w:jc w:val="both"/>
    </w:pPr>
    <w:rPr>
      <w:rFonts w:ascii="Times New Roman" w:hAnsi="Times New Roman" w:cs="Times New Roman"/>
      <w:bCs/>
      <w:sz w:val="24"/>
      <w:szCs w:val="24"/>
    </w:rPr>
  </w:style>
  <w:style w:type="character" w:customStyle="1" w:styleId="afffff2">
    <w:name w:val="СВЕЛ таб/спис Знак"/>
    <w:link w:val="afffff3"/>
    <w:qFormat/>
    <w:locked/>
    <w:rsid w:val="000D7985"/>
    <w:rPr>
      <w:rFonts w:ascii="Times New Roman" w:hAnsi="Times New Roman" w:cs="Times New Roman"/>
      <w:sz w:val="24"/>
      <w:szCs w:val="24"/>
    </w:rPr>
  </w:style>
  <w:style w:type="paragraph" w:customStyle="1" w:styleId="afffff3">
    <w:name w:val="СВЕЛ таб/спис"/>
    <w:basedOn w:val="a1"/>
    <w:link w:val="afffff2"/>
    <w:qFormat/>
    <w:rsid w:val="000D7985"/>
    <w:pPr>
      <w:spacing w:after="0" w:line="240" w:lineRule="auto"/>
    </w:pPr>
    <w:rPr>
      <w:rFonts w:ascii="Times New Roman" w:hAnsi="Times New Roman" w:cs="Times New Roman"/>
      <w:sz w:val="24"/>
      <w:szCs w:val="24"/>
    </w:rPr>
  </w:style>
  <w:style w:type="paragraph" w:customStyle="1" w:styleId="afffff4">
    <w:name w:val="СВЕЛ загол без огл"/>
    <w:basedOn w:val="afffff3"/>
    <w:qFormat/>
    <w:rsid w:val="000D7985"/>
    <w:pPr>
      <w:spacing w:before="120" w:after="120"/>
      <w:ind w:firstLine="709"/>
    </w:pPr>
    <w:rPr>
      <w:b/>
    </w:rPr>
  </w:style>
  <w:style w:type="paragraph" w:customStyle="1" w:styleId="afffff5">
    <w:name w:val="СВЕЛ загол табл"/>
    <w:basedOn w:val="afffff3"/>
    <w:qFormat/>
    <w:rsid w:val="000D7985"/>
    <w:pPr>
      <w:jc w:val="center"/>
    </w:pPr>
    <w:rPr>
      <w:b/>
    </w:rPr>
  </w:style>
  <w:style w:type="paragraph" w:customStyle="1" w:styleId="a0">
    <w:name w:val="СВЕЛ список"/>
    <w:basedOn w:val="afffff3"/>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6">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7">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8">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8"/>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8">
    <w:name w:val="Заголовок №2_"/>
    <w:link w:val="29"/>
    <w:locked/>
    <w:rsid w:val="000D7985"/>
    <w:rPr>
      <w:rFonts w:ascii="Times New Roman" w:hAnsi="Times New Roman" w:cs="Times New Roman"/>
      <w:b/>
      <w:sz w:val="23"/>
      <w:shd w:val="clear" w:color="auto" w:fill="FFFFFF"/>
    </w:rPr>
  </w:style>
  <w:style w:type="paragraph" w:customStyle="1" w:styleId="29">
    <w:name w:val="Заголовок №2"/>
    <w:basedOn w:val="a1"/>
    <w:link w:val="28"/>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a">
    <w:name w:val="Сноска_"/>
    <w:link w:val="afffffb"/>
    <w:qFormat/>
    <w:locked/>
    <w:rsid w:val="000D7985"/>
    <w:rPr>
      <w:rFonts w:ascii="Times New Roman" w:hAnsi="Times New Roman" w:cs="Times New Roman"/>
      <w:sz w:val="19"/>
      <w:szCs w:val="19"/>
      <w:shd w:val="clear" w:color="auto" w:fill="FFFFFF"/>
    </w:rPr>
  </w:style>
  <w:style w:type="paragraph" w:customStyle="1" w:styleId="afffffb">
    <w:name w:val="Сноска"/>
    <w:basedOn w:val="a1"/>
    <w:link w:val="afffffa"/>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c">
    <w:name w:val="Подпись к таблице_"/>
    <w:link w:val="afffffd"/>
    <w:qFormat/>
    <w:locked/>
    <w:rsid w:val="000D7985"/>
    <w:rPr>
      <w:rFonts w:ascii="Times New Roman" w:hAnsi="Times New Roman" w:cs="Times New Roman"/>
      <w:sz w:val="19"/>
      <w:szCs w:val="19"/>
      <w:shd w:val="clear" w:color="auto" w:fill="FFFFFF"/>
    </w:rPr>
  </w:style>
  <w:style w:type="paragraph" w:customStyle="1" w:styleId="afffffd">
    <w:name w:val="Подпись к таблице"/>
    <w:basedOn w:val="a1"/>
    <w:link w:val="afffffc"/>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e">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f">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0">
    <w:name w:val="Заголовок таблицы"/>
    <w:basedOn w:val="affffff"/>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a">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b">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1">
    <w:name w:val="footnote reference"/>
    <w:link w:val="1d"/>
    <w:unhideWhenUsed/>
    <w:rsid w:val="000D7985"/>
    <w:rPr>
      <w:rFonts w:ascii="Times New Roman" w:hAnsi="Times New Roman" w:cs="Times New Roman" w:hint="default"/>
      <w:vertAlign w:val="superscript"/>
    </w:rPr>
  </w:style>
  <w:style w:type="character" w:styleId="affffff2">
    <w:name w:val="annotation reference"/>
    <w:uiPriority w:val="99"/>
    <w:unhideWhenUsed/>
    <w:qFormat/>
    <w:rsid w:val="000D7985"/>
    <w:rPr>
      <w:rFonts w:ascii="Times New Roman" w:hAnsi="Times New Roman" w:cs="Times New Roman" w:hint="default"/>
      <w:sz w:val="16"/>
    </w:rPr>
  </w:style>
  <w:style w:type="character" w:styleId="affffff3">
    <w:name w:val="page number"/>
    <w:unhideWhenUsed/>
    <w:qFormat/>
    <w:rsid w:val="000D7985"/>
    <w:rPr>
      <w:rFonts w:ascii="Times New Roman" w:hAnsi="Times New Roman" w:cs="Times New Roman" w:hint="default"/>
    </w:rPr>
  </w:style>
  <w:style w:type="character" w:styleId="affffff4">
    <w:name w:val="endnote reference"/>
    <w:uiPriority w:val="99"/>
    <w:unhideWhenUsed/>
    <w:rsid w:val="000D7985"/>
    <w:rPr>
      <w:rFonts w:ascii="Times New Roman" w:hAnsi="Times New Roman" w:cs="Times New Roman" w:hint="default"/>
      <w:vertAlign w:val="superscript"/>
    </w:rPr>
  </w:style>
  <w:style w:type="character" w:styleId="affffff5">
    <w:name w:val="Subtle Emphasis"/>
    <w:qFormat/>
    <w:rsid w:val="000D7985"/>
    <w:rPr>
      <w:i/>
      <w:iCs/>
      <w:color w:val="404040"/>
    </w:rPr>
  </w:style>
  <w:style w:type="character" w:styleId="affffff6">
    <w:name w:val="Intense Reference"/>
    <w:uiPriority w:val="32"/>
    <w:qFormat/>
    <w:rsid w:val="000D7985"/>
    <w:rPr>
      <w:rFonts w:ascii="Calibri" w:hAnsi="Calibri" w:cs="Times New Roman" w:hint="default"/>
      <w:b/>
      <w:bCs w:val="0"/>
      <w:i/>
      <w:iCs w:val="0"/>
      <w:color w:val="823B0B"/>
    </w:rPr>
  </w:style>
  <w:style w:type="paragraph" w:styleId="22">
    <w:name w:val="Body Text 2"/>
    <w:basedOn w:val="a1"/>
    <w:link w:val="21"/>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f">
    <w:name w:val="Balloon Text"/>
    <w:basedOn w:val="a1"/>
    <w:link w:val="afe"/>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d">
    <w:name w:val="annotation subject"/>
    <w:basedOn w:val="ad"/>
    <w:next w:val="ad"/>
    <w:link w:val="afc"/>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4">
    <w:name w:val="Body Text Indent 2"/>
    <w:basedOn w:val="a1"/>
    <w:link w:val="23"/>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7">
    <w:name w:val="Цветовое выделение"/>
    <w:uiPriority w:val="99"/>
    <w:qFormat/>
    <w:rsid w:val="000D7985"/>
    <w:rPr>
      <w:b/>
      <w:bCs w:val="0"/>
      <w:color w:val="26282F"/>
    </w:rPr>
  </w:style>
  <w:style w:type="character" w:customStyle="1" w:styleId="affffff8">
    <w:name w:val="Гипертекстовая ссылка"/>
    <w:uiPriority w:val="99"/>
    <w:qFormat/>
    <w:rsid w:val="000D7985"/>
    <w:rPr>
      <w:b/>
      <w:bCs w:val="0"/>
      <w:color w:val="106BBE"/>
    </w:rPr>
  </w:style>
  <w:style w:type="character" w:customStyle="1" w:styleId="affffff9">
    <w:name w:val="Активная гипертекстовая ссылка"/>
    <w:uiPriority w:val="99"/>
    <w:qFormat/>
    <w:rsid w:val="000D7985"/>
    <w:rPr>
      <w:b/>
      <w:bCs w:val="0"/>
      <w:color w:val="106BBE"/>
      <w:u w:val="single"/>
    </w:rPr>
  </w:style>
  <w:style w:type="character" w:customStyle="1" w:styleId="affffffa">
    <w:name w:val="Выделение для Базового Поиска"/>
    <w:uiPriority w:val="99"/>
    <w:qFormat/>
    <w:rsid w:val="000D7985"/>
    <w:rPr>
      <w:b/>
      <w:bCs w:val="0"/>
      <w:color w:val="0058A9"/>
    </w:rPr>
  </w:style>
  <w:style w:type="character" w:customStyle="1" w:styleId="affffffb">
    <w:name w:val="Выделение для Базового Поиска (курсив)"/>
    <w:uiPriority w:val="99"/>
    <w:qFormat/>
    <w:rsid w:val="000D7985"/>
    <w:rPr>
      <w:b/>
      <w:bCs w:val="0"/>
      <w:i/>
      <w:iCs w:val="0"/>
      <w:color w:val="0058A9"/>
    </w:rPr>
  </w:style>
  <w:style w:type="character" w:customStyle="1" w:styleId="affffffc">
    <w:name w:val="Заголовок своего сообщения"/>
    <w:uiPriority w:val="99"/>
    <w:qFormat/>
    <w:rsid w:val="000D7985"/>
    <w:rPr>
      <w:b/>
      <w:bCs w:val="0"/>
      <w:color w:val="26282F"/>
    </w:rPr>
  </w:style>
  <w:style w:type="character" w:customStyle="1" w:styleId="affffffd">
    <w:name w:val="Заголовок чужого сообщения"/>
    <w:uiPriority w:val="99"/>
    <w:qFormat/>
    <w:rsid w:val="000D7985"/>
    <w:rPr>
      <w:b/>
      <w:bCs w:val="0"/>
      <w:color w:val="FF0000"/>
    </w:rPr>
  </w:style>
  <w:style w:type="character" w:customStyle="1" w:styleId="affffffe">
    <w:name w:val="Найденные слова"/>
    <w:uiPriority w:val="99"/>
    <w:qFormat/>
    <w:rsid w:val="000D7985"/>
    <w:rPr>
      <w:b/>
      <w:bCs w:val="0"/>
      <w:color w:val="26282F"/>
      <w:shd w:val="clear" w:color="auto" w:fill="FFF580"/>
    </w:rPr>
  </w:style>
  <w:style w:type="character" w:customStyle="1" w:styleId="afffffff">
    <w:name w:val="Не вступил в силу"/>
    <w:uiPriority w:val="99"/>
    <w:qFormat/>
    <w:rsid w:val="000D7985"/>
    <w:rPr>
      <w:b/>
      <w:bCs w:val="0"/>
      <w:color w:val="000000"/>
      <w:shd w:val="clear" w:color="auto" w:fill="D8EDE8"/>
    </w:rPr>
  </w:style>
  <w:style w:type="character" w:customStyle="1" w:styleId="afffffff0">
    <w:name w:val="Опечатки"/>
    <w:uiPriority w:val="99"/>
    <w:qFormat/>
    <w:rsid w:val="000D7985"/>
    <w:rPr>
      <w:color w:val="FF0000"/>
    </w:rPr>
  </w:style>
  <w:style w:type="character" w:customStyle="1" w:styleId="afffffff1">
    <w:name w:val="Продолжение ссылки"/>
    <w:uiPriority w:val="99"/>
    <w:qFormat/>
    <w:rsid w:val="000D7985"/>
  </w:style>
  <w:style w:type="character" w:customStyle="1" w:styleId="afffffff2">
    <w:name w:val="Сравнение редакций"/>
    <w:uiPriority w:val="99"/>
    <w:qFormat/>
    <w:rsid w:val="000D7985"/>
    <w:rPr>
      <w:b/>
      <w:bCs w:val="0"/>
      <w:color w:val="26282F"/>
    </w:rPr>
  </w:style>
  <w:style w:type="character" w:customStyle="1" w:styleId="afffffff3">
    <w:name w:val="Сравнение редакций. Добавленный фрагмент"/>
    <w:uiPriority w:val="99"/>
    <w:qFormat/>
    <w:rsid w:val="000D7985"/>
    <w:rPr>
      <w:color w:val="000000"/>
      <w:shd w:val="clear" w:color="auto" w:fill="C1D7FF"/>
    </w:rPr>
  </w:style>
  <w:style w:type="character" w:customStyle="1" w:styleId="afffffff4">
    <w:name w:val="Сравнение редакций. Удаленный фрагмент"/>
    <w:uiPriority w:val="99"/>
    <w:qFormat/>
    <w:rsid w:val="000D7985"/>
    <w:rPr>
      <w:color w:val="000000"/>
      <w:shd w:val="clear" w:color="auto" w:fill="C4C413"/>
    </w:rPr>
  </w:style>
  <w:style w:type="character" w:customStyle="1" w:styleId="afffffff5">
    <w:name w:val="Ссылка на утративший силу документ"/>
    <w:uiPriority w:val="99"/>
    <w:qFormat/>
    <w:rsid w:val="000D7985"/>
    <w:rPr>
      <w:b/>
      <w:bCs w:val="0"/>
      <w:color w:val="749232"/>
    </w:rPr>
  </w:style>
  <w:style w:type="character" w:customStyle="1" w:styleId="afffffff6">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b">
    <w:name w:val="Subtitle"/>
    <w:basedOn w:val="a1"/>
    <w:next w:val="a1"/>
    <w:link w:val="afa"/>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9">
    <w:name w:val="Body Text Indent"/>
    <w:basedOn w:val="a1"/>
    <w:link w:val="af8"/>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c">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1">
    <w:name w:val="No Spacing"/>
    <w:link w:val="aff0"/>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d">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7">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8">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7">
    <w:name w:val="Title"/>
    <w:basedOn w:val="a1"/>
    <w:next w:val="a1"/>
    <w:link w:val="af6"/>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9">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e">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0">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a">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b">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c">
    <w:name w:val="Привязка концевой сноски"/>
    <w:rsid w:val="000D7985"/>
    <w:rPr>
      <w:rFonts w:ascii="Times New Roman" w:hAnsi="Times New Roman" w:cs="Times New Roman" w:hint="default"/>
      <w:vertAlign w:val="superscript"/>
    </w:rPr>
  </w:style>
  <w:style w:type="character" w:customStyle="1" w:styleId="afffffffd">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e">
    <w:name w:val="Выделение жирным"/>
    <w:qFormat/>
    <w:rsid w:val="000D7985"/>
    <w:rPr>
      <w:b/>
      <w:bCs/>
    </w:rPr>
  </w:style>
  <w:style w:type="character" w:customStyle="1" w:styleId="affffffff">
    <w:name w:val="Символ сноски"/>
    <w:qFormat/>
    <w:rsid w:val="000D7985"/>
  </w:style>
  <w:style w:type="character" w:customStyle="1" w:styleId="affffffff0">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1">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1">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c">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3">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4">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e">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2">
    <w:name w:val="Strong"/>
    <w:uiPriority w:val="22"/>
    <w:qFormat/>
    <w:rsid w:val="000D7985"/>
    <w:rPr>
      <w:b/>
      <w:bCs/>
    </w:rPr>
  </w:style>
  <w:style w:type="paragraph" w:styleId="affffffff3">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4">
    <w:name w:val="Revision"/>
    <w:hidden/>
    <w:qFormat/>
    <w:rsid w:val="000D7985"/>
    <w:pPr>
      <w:spacing w:after="0" w:line="240" w:lineRule="auto"/>
    </w:pPr>
    <w:rPr>
      <w:rFonts w:ascii="Calibri" w:eastAsia="Times New Roman" w:hAnsi="Calibri" w:cs="Times New Roman"/>
      <w:lang w:eastAsia="ru-RU"/>
    </w:rPr>
  </w:style>
  <w:style w:type="numbering" w:customStyle="1" w:styleId="2f5">
    <w:name w:val="Нет списка2"/>
    <w:next w:val="a4"/>
    <w:uiPriority w:val="99"/>
    <w:semiHidden/>
    <w:unhideWhenUsed/>
    <w:rsid w:val="000D7985"/>
  </w:style>
  <w:style w:type="numbering" w:customStyle="1" w:styleId="3f">
    <w:name w:val="Нет списка3"/>
    <w:next w:val="a4"/>
    <w:uiPriority w:val="99"/>
    <w:semiHidden/>
    <w:unhideWhenUsed/>
    <w:rsid w:val="000D7985"/>
  </w:style>
  <w:style w:type="paragraph" w:styleId="affffffff5">
    <w:name w:val="List"/>
    <w:basedOn w:val="af4"/>
    <w:rsid w:val="000D7985"/>
    <w:pPr>
      <w:spacing w:after="0" w:line="240" w:lineRule="auto"/>
    </w:pPr>
    <w:rPr>
      <w:rFonts w:ascii="Times New Roman" w:eastAsia="DejaVu Sans" w:hAnsi="Times New Roman"/>
      <w:sz w:val="24"/>
      <w:szCs w:val="24"/>
      <w:lang w:val="en-US"/>
    </w:rPr>
  </w:style>
  <w:style w:type="paragraph" w:styleId="affffffff6">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0">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6">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7">
    <w:name w:val="index heading"/>
    <w:basedOn w:val="2a"/>
    <w:rsid w:val="000D7985"/>
    <w:pPr>
      <w:suppressLineNumbers/>
      <w:pBdr>
        <w:top w:val="none" w:sz="0" w:space="0" w:color="000000"/>
        <w:left w:val="none" w:sz="0" w:space="0" w:color="000000"/>
        <w:right w:val="none" w:sz="0" w:space="0" w:color="000000"/>
      </w:pBdr>
    </w:pPr>
    <w:rPr>
      <w:b/>
      <w:bCs/>
      <w:sz w:val="32"/>
      <w:szCs w:val="32"/>
    </w:rPr>
  </w:style>
  <w:style w:type="paragraph" w:styleId="affffffff8">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1"/>
    <w:rsid w:val="000D7985"/>
    <w:pPr>
      <w:spacing w:after="0" w:line="240" w:lineRule="auto"/>
    </w:pPr>
    <w:rPr>
      <w:rFonts w:ascii="Times New Roman" w:hAnsi="Times New Roman" w:cs="Times New Roman"/>
      <w:vertAlign w:val="superscript"/>
    </w:rPr>
  </w:style>
  <w:style w:type="character" w:customStyle="1" w:styleId="3f1">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cior.edu.ru/" TargetMode="External"/><Relationship Id="rId299" Type="http://schemas.openxmlformats.org/officeDocument/2006/relationships/image" Target="media/image51.jpeg"/><Relationship Id="rId21" Type="http://schemas.openxmlformats.org/officeDocument/2006/relationships/hyperlink" Target="https://biblioclub.ru/index.php?page=publisher_red&amp;pub_id=15026" TargetMode="External"/><Relationship Id="rId63" Type="http://schemas.openxmlformats.org/officeDocument/2006/relationships/footer" Target="footer22.xml"/><Relationship Id="rId159" Type="http://schemas.openxmlformats.org/officeDocument/2006/relationships/hyperlink" Target="https://urait.ru/" TargetMode="External"/><Relationship Id="rId170" Type="http://schemas.openxmlformats.org/officeDocument/2006/relationships/hyperlink" Target="http://fcior.edu.ru/" TargetMode="External"/><Relationship Id="rId226" Type="http://schemas.openxmlformats.org/officeDocument/2006/relationships/hyperlink" Target="https://urait.ru/bcode/497621" TargetMode="External"/><Relationship Id="rId268" Type="http://schemas.openxmlformats.org/officeDocument/2006/relationships/image" Target="media/image20.jpeg"/><Relationship Id="rId32" Type="http://schemas.openxmlformats.org/officeDocument/2006/relationships/footer" Target="footer12.xml"/><Relationship Id="rId74" Type="http://schemas.openxmlformats.org/officeDocument/2006/relationships/footer" Target="footer26.xml"/><Relationship Id="rId128" Type="http://schemas.openxmlformats.org/officeDocument/2006/relationships/hyperlink" Target="https://profspo.ru/" TargetMode="External"/><Relationship Id="rId5" Type="http://schemas.openxmlformats.org/officeDocument/2006/relationships/webSettings" Target="webSettings.xml"/><Relationship Id="rId181" Type="http://schemas.openxmlformats.org/officeDocument/2006/relationships/hyperlink" Target="http://www.iprbookshop.ru/" TargetMode="External"/><Relationship Id="rId237" Type="http://schemas.openxmlformats.org/officeDocument/2006/relationships/hyperlink" Target="https://biblio-online.ru/bcode/442428" TargetMode="External"/><Relationship Id="rId279" Type="http://schemas.openxmlformats.org/officeDocument/2006/relationships/image" Target="media/image31.jpeg"/><Relationship Id="rId43" Type="http://schemas.openxmlformats.org/officeDocument/2006/relationships/footer" Target="footer16.xml"/><Relationship Id="rId139" Type="http://schemas.openxmlformats.org/officeDocument/2006/relationships/hyperlink" Target="http://window.edu.ru/" TargetMode="External"/><Relationship Id="rId290" Type="http://schemas.openxmlformats.org/officeDocument/2006/relationships/image" Target="media/image42.jpeg"/><Relationship Id="rId304" Type="http://schemas.openxmlformats.org/officeDocument/2006/relationships/hyperlink" Target="https://rsv.ru/" TargetMode="External"/><Relationship Id="rId85" Type="http://schemas.openxmlformats.org/officeDocument/2006/relationships/footer" Target="footer34.xml"/><Relationship Id="rId150" Type="http://schemas.openxmlformats.org/officeDocument/2006/relationships/hyperlink" Target="http://www.nlr.ru/" TargetMode="External"/><Relationship Id="rId192" Type="http://schemas.openxmlformats.org/officeDocument/2006/relationships/hyperlink" Target="https://www.nalog.gov.ru" TargetMode="External"/><Relationship Id="rId206" Type="http://schemas.openxmlformats.org/officeDocument/2006/relationships/hyperlink" Target="https://urait.ru/bcode/496798" TargetMode="External"/><Relationship Id="rId248" Type="http://schemas.openxmlformats.org/officeDocument/2006/relationships/image" Target="media/image3.jpeg"/><Relationship Id="rId12" Type="http://schemas.openxmlformats.org/officeDocument/2006/relationships/hyperlink" Target="https://urait.ru/bcode/495531" TargetMode="External"/><Relationship Id="rId108" Type="http://schemas.openxmlformats.org/officeDocument/2006/relationships/hyperlink" Target="https://urait.ru/catalog/spo?utm_term=minprosvet_prof&amp;utm_campaign=quarantine&amp;utm_medium=email&amp;utm_source=newsletter" TargetMode="External"/><Relationship Id="rId315" Type="http://schemas.openxmlformats.org/officeDocument/2006/relationships/header" Target="header1.xml"/><Relationship Id="rId54" Type="http://schemas.openxmlformats.org/officeDocument/2006/relationships/hyperlink" Target="https://biznesprost.com/interesno/fond-podderzhki-malogo-predprinimatelstva.html" TargetMode="External"/><Relationship Id="rId96" Type="http://schemas.openxmlformats.org/officeDocument/2006/relationships/hyperlink" Target="http://www.rsl.ru/" TargetMode="External"/><Relationship Id="rId161" Type="http://schemas.openxmlformats.org/officeDocument/2006/relationships/hyperlink" Target="http://www.mchs.gov.ru" TargetMode="External"/><Relationship Id="rId217" Type="http://schemas.openxmlformats.org/officeDocument/2006/relationships/hyperlink" Target="https://docs.cntd.ru/document/1200004655" TargetMode="External"/><Relationship Id="rId259" Type="http://schemas.openxmlformats.org/officeDocument/2006/relationships/image" Target="media/image11.jpeg"/><Relationship Id="rId23" Type="http://schemas.openxmlformats.org/officeDocument/2006/relationships/hyperlink" Target="https://urait.ru/bcode/497346" TargetMode="External"/><Relationship Id="rId119" Type="http://schemas.openxmlformats.org/officeDocument/2006/relationships/hyperlink" Target="http://lib.mtuci.ru/libdocs/ec1/dbi/" TargetMode="External"/><Relationship Id="rId270" Type="http://schemas.openxmlformats.org/officeDocument/2006/relationships/image" Target="media/image22.jpeg"/><Relationship Id="rId65" Type="http://schemas.openxmlformats.org/officeDocument/2006/relationships/footer" Target="footer24.xml"/><Relationship Id="rId130" Type="http://schemas.openxmlformats.org/officeDocument/2006/relationships/hyperlink" Target="https://catalog.prosv.ru/category/14" TargetMode="External"/><Relationship Id="rId172" Type="http://schemas.openxmlformats.org/officeDocument/2006/relationships/hyperlink" Target="http://lib.mtuci.ru/libdocs/" TargetMode="External"/><Relationship Id="rId228" Type="http://schemas.openxmlformats.org/officeDocument/2006/relationships/footer" Target="footer49.xml"/><Relationship Id="rId13" Type="http://schemas.openxmlformats.org/officeDocument/2006/relationships/hyperlink" Target="https://biblioclub.ru/index.php?page=author_red&amp;id=162505" TargetMode="External"/><Relationship Id="rId109" Type="http://schemas.openxmlformats.org/officeDocument/2006/relationships/footer" Target="footer36.xml"/><Relationship Id="rId260" Type="http://schemas.openxmlformats.org/officeDocument/2006/relationships/image" Target="media/image12.jpeg"/><Relationship Id="rId281" Type="http://schemas.openxmlformats.org/officeDocument/2006/relationships/image" Target="media/image33.jpeg"/><Relationship Id="rId316" Type="http://schemas.openxmlformats.org/officeDocument/2006/relationships/fontTable" Target="fontTable.xml"/><Relationship Id="rId34" Type="http://schemas.openxmlformats.org/officeDocument/2006/relationships/footer" Target="footer14.xml"/><Relationship Id="rId55" Type="http://schemas.openxmlformats.org/officeDocument/2006/relationships/hyperlink" Target="https://viafuture.ru/privlechenie-investitsij/biznes-inkubatory-v-rossii" TargetMode="External"/><Relationship Id="rId76" Type="http://schemas.openxmlformats.org/officeDocument/2006/relationships/footer" Target="footer28.xml"/><Relationship Id="rId97" Type="http://schemas.openxmlformats.org/officeDocument/2006/relationships/hyperlink" Target="http://nlr.ru/" TargetMode="External"/><Relationship Id="rId120" Type="http://schemas.openxmlformats.org/officeDocument/2006/relationships/hyperlink" Target="https://www.rsl.ru/" TargetMode="External"/><Relationship Id="rId141" Type="http://schemas.openxmlformats.org/officeDocument/2006/relationships/hyperlink" Target="http://school-collection.edu.ru/" TargetMode="External"/><Relationship Id="rId7" Type="http://schemas.openxmlformats.org/officeDocument/2006/relationships/endnotes" Target="endnotes.xml"/><Relationship Id="rId162" Type="http://schemas.openxmlformats.org/officeDocument/2006/relationships/hyperlink" Target="http://uisrussia.msu.ru" TargetMode="External"/><Relationship Id="rId183" Type="http://schemas.openxmlformats.org/officeDocument/2006/relationships/hyperlink" Target="https://znanium.com/" TargetMode="External"/><Relationship Id="rId218" Type="http://schemas.openxmlformats.org/officeDocument/2006/relationships/hyperlink" Target="http://government.ru/" TargetMode="External"/><Relationship Id="rId239" Type="http://schemas.openxmlformats.org/officeDocument/2006/relationships/hyperlink" Target="https://online.business.ru/" TargetMode="External"/><Relationship Id="rId250" Type="http://schemas.openxmlformats.org/officeDocument/2006/relationships/footer" Target="footer51.xml"/><Relationship Id="rId271" Type="http://schemas.openxmlformats.org/officeDocument/2006/relationships/image" Target="media/image23.jpeg"/><Relationship Id="rId292" Type="http://schemas.openxmlformats.org/officeDocument/2006/relationships/image" Target="media/image44.jpeg"/><Relationship Id="rId306" Type="http://schemas.openxmlformats.org/officeDocument/2006/relationships/hyperlink" Target="https://www.ruy.ru/" TargetMode="External"/><Relationship Id="rId24" Type="http://schemas.openxmlformats.org/officeDocument/2006/relationships/footer" Target="footer4.xml"/><Relationship Id="rId45" Type="http://schemas.openxmlformats.org/officeDocument/2006/relationships/hyperlink" Target="https://urait.ru/bcode/491722" TargetMode="External"/><Relationship Id="rId66" Type="http://schemas.openxmlformats.org/officeDocument/2006/relationships/footer" Target="footer25.xml"/><Relationship Id="rId87" Type="http://schemas.openxmlformats.org/officeDocument/2006/relationships/hyperlink" Target="https://urait.ru/bcode/492774" TargetMode="External"/><Relationship Id="rId110" Type="http://schemas.openxmlformats.org/officeDocument/2006/relationships/footer" Target="footer37.xml"/><Relationship Id="rId131" Type="http://schemas.openxmlformats.org/officeDocument/2006/relationships/hyperlink" Target="https://media.prosv.ru/" TargetMode="External"/><Relationship Id="rId152" Type="http://schemas.openxmlformats.org/officeDocument/2006/relationships/hyperlink" Target="https://book.ru" TargetMode="External"/><Relationship Id="rId173" Type="http://schemas.openxmlformats.org/officeDocument/2006/relationships/hyperlink" Target="http://lib.mtuci.ru/libdocs/ec1/dbi/" TargetMode="External"/><Relationship Id="rId194" Type="http://schemas.openxmlformats.org/officeDocument/2006/relationships/hyperlink" Target="https://www.gosuslugi.ru/" TargetMode="External"/><Relationship Id="rId208" Type="http://schemas.openxmlformats.org/officeDocument/2006/relationships/hyperlink" Target="https://urait.ru/bcode/494762" TargetMode="External"/><Relationship Id="rId229" Type="http://schemas.openxmlformats.org/officeDocument/2006/relationships/hyperlink" Target="https://urait.ru/bcode/491909" TargetMode="External"/><Relationship Id="rId240" Type="http://schemas.openxmlformats.org/officeDocument/2006/relationships/hyperlink" Target="https://www.business.ru/" TargetMode="External"/><Relationship Id="rId261" Type="http://schemas.openxmlformats.org/officeDocument/2006/relationships/image" Target="media/image13.jpeg"/><Relationship Id="rId14" Type="http://schemas.openxmlformats.org/officeDocument/2006/relationships/hyperlink" Target="https://biblioclub.ru/index.php?page=author_red&amp;id=130969" TargetMode="External"/><Relationship Id="rId35" Type="http://schemas.openxmlformats.org/officeDocument/2006/relationships/footer" Target="footer15.xml"/><Relationship Id="rId56" Type="http://schemas.openxmlformats.org/officeDocument/2006/relationships/footer" Target="footer18.xml"/><Relationship Id="rId77" Type="http://schemas.openxmlformats.org/officeDocument/2006/relationships/footer" Target="footer29.xml"/><Relationship Id="rId100" Type="http://schemas.openxmlformats.org/officeDocument/2006/relationships/hyperlink" Target="https://book.ru" TargetMode="External"/><Relationship Id="rId282" Type="http://schemas.openxmlformats.org/officeDocument/2006/relationships/image" Target="media/image34.jpeg"/><Relationship Id="rId317" Type="http://schemas.openxmlformats.org/officeDocument/2006/relationships/theme" Target="theme/theme1.xml"/><Relationship Id="rId8" Type="http://schemas.openxmlformats.org/officeDocument/2006/relationships/footer" Target="footer1.xml"/><Relationship Id="rId98" Type="http://schemas.openxmlformats.org/officeDocument/2006/relationships/hyperlink" Target="http://www.nlr.ru/" TargetMode="External"/><Relationship Id="rId121" Type="http://schemas.openxmlformats.org/officeDocument/2006/relationships/hyperlink" Target="http://www.rsl.ru/" TargetMode="External"/><Relationship Id="rId142" Type="http://schemas.openxmlformats.org/officeDocument/2006/relationships/hyperlink" Target="http://school-collection.edu.ru/" TargetMode="External"/><Relationship Id="rId163" Type="http://schemas.openxmlformats.org/officeDocument/2006/relationships/hyperlink" Target="http://&#1085;&#1101;&#1073;.&#1088;&#1092;/" TargetMode="External"/><Relationship Id="rId184" Type="http://schemas.openxmlformats.org/officeDocument/2006/relationships/hyperlink" Target="https://catalog.prosv.ru/category/14" TargetMode="External"/><Relationship Id="rId219" Type="http://schemas.openxmlformats.org/officeDocument/2006/relationships/footer" Target="footer46.xml"/><Relationship Id="rId230" Type="http://schemas.openxmlformats.org/officeDocument/2006/relationships/hyperlink" Target="https://urait.ru/bcode/492915" TargetMode="External"/><Relationship Id="rId251" Type="http://schemas.openxmlformats.org/officeDocument/2006/relationships/footer" Target="footer52.xml"/><Relationship Id="rId25" Type="http://schemas.openxmlformats.org/officeDocument/2006/relationships/footer" Target="footer5.xml"/><Relationship Id="rId46" Type="http://schemas.openxmlformats.org/officeDocument/2006/relationships/hyperlink" Target="https://urait.ru/bcode/489822" TargetMode="External"/><Relationship Id="rId67" Type="http://schemas.openxmlformats.org/officeDocument/2006/relationships/hyperlink" Target="https://urait.ru/bcode/494509" TargetMode="External"/><Relationship Id="rId272" Type="http://schemas.openxmlformats.org/officeDocument/2006/relationships/image" Target="media/image24.jpeg"/><Relationship Id="rId293" Type="http://schemas.openxmlformats.org/officeDocument/2006/relationships/image" Target="media/image45.jpeg"/><Relationship Id="rId307" Type="http://schemas.openxmlformats.org/officeDocument/2006/relationships/hyperlink" Target="https://rosdk.ru/" TargetMode="External"/><Relationship Id="rId88" Type="http://schemas.openxmlformats.org/officeDocument/2006/relationships/hyperlink" Target="http://window.edu.ru/" TargetMode="External"/><Relationship Id="rId111" Type="http://schemas.openxmlformats.org/officeDocument/2006/relationships/hyperlink" Target="https://urait.ru/bcode/491346" TargetMode="External"/><Relationship Id="rId132" Type="http://schemas.openxmlformats.org/officeDocument/2006/relationships/hyperlink" Target="https://urait.ru/" TargetMode="External"/><Relationship Id="rId153" Type="http://schemas.openxmlformats.org/officeDocument/2006/relationships/hyperlink" Target="https://www.iprbookshop.ru/" TargetMode="External"/><Relationship Id="rId174" Type="http://schemas.openxmlformats.org/officeDocument/2006/relationships/hyperlink" Target="https://www.rsl.ru/" TargetMode="External"/><Relationship Id="rId195" Type="http://schemas.openxmlformats.org/officeDocument/2006/relationships/hyperlink" Target="https://www.banki.ru/services/calculators/deposits/" TargetMode="External"/><Relationship Id="rId209" Type="http://schemas.openxmlformats.org/officeDocument/2006/relationships/hyperlink" Target="https://urait.ru/bcode/494766" TargetMode="External"/><Relationship Id="rId220" Type="http://schemas.openxmlformats.org/officeDocument/2006/relationships/footer" Target="footer47.xml"/><Relationship Id="rId241" Type="http://schemas.openxmlformats.org/officeDocument/2006/relationships/hyperlink" Target="https://www.audit-it.ru/finanaliz/" TargetMode="External"/><Relationship Id="rId15" Type="http://schemas.openxmlformats.org/officeDocument/2006/relationships/hyperlink" Target="https://biblioclub.ru/index.php?page=publisher_red&amp;pub_id=15026" TargetMode="External"/><Relationship Id="rId36" Type="http://schemas.openxmlformats.org/officeDocument/2006/relationships/hyperlink" Target="https://urait.ru/bcode/491121" TargetMode="External"/><Relationship Id="rId57" Type="http://schemas.openxmlformats.org/officeDocument/2006/relationships/footer" Target="footer19.xml"/><Relationship Id="rId262" Type="http://schemas.openxmlformats.org/officeDocument/2006/relationships/image" Target="media/image14.jpeg"/><Relationship Id="rId283" Type="http://schemas.openxmlformats.org/officeDocument/2006/relationships/image" Target="media/image35.jpeg"/><Relationship Id="rId78" Type="http://schemas.openxmlformats.org/officeDocument/2006/relationships/hyperlink" Target="https://urait.ru/bcode/494509" TargetMode="External"/><Relationship Id="rId99" Type="http://schemas.openxmlformats.org/officeDocument/2006/relationships/hyperlink" Target="http://www.gpntb.ru/" TargetMode="External"/><Relationship Id="rId101" Type="http://schemas.openxmlformats.org/officeDocument/2006/relationships/hyperlink" Target="https://www.iprbookshop.ru/" TargetMode="External"/><Relationship Id="rId122" Type="http://schemas.openxmlformats.org/officeDocument/2006/relationships/hyperlink" Target="http://nlr.ru/" TargetMode="External"/><Relationship Id="rId143" Type="http://schemas.openxmlformats.org/officeDocument/2006/relationships/hyperlink" Target="http://fcior.edu.ru/" TargetMode="External"/><Relationship Id="rId164" Type="http://schemas.openxmlformats.org/officeDocument/2006/relationships/hyperlink" Target="http://bzhde.ru" TargetMode="External"/><Relationship Id="rId185" Type="http://schemas.openxmlformats.org/officeDocument/2006/relationships/hyperlink" Target="https://media.prosv.ru/" TargetMode="External"/><Relationship Id="rId9" Type="http://schemas.openxmlformats.org/officeDocument/2006/relationships/image" Target="media/image1.emf"/><Relationship Id="rId210" Type="http://schemas.openxmlformats.org/officeDocument/2006/relationships/hyperlink" Target="https://urait.ru/bcode/491753" TargetMode="External"/><Relationship Id="rId26" Type="http://schemas.openxmlformats.org/officeDocument/2006/relationships/footer" Target="footer6.xml"/><Relationship Id="rId231" Type="http://schemas.openxmlformats.org/officeDocument/2006/relationships/hyperlink" Target="https://urait.ru/bcode/495196" TargetMode="External"/><Relationship Id="rId252" Type="http://schemas.openxmlformats.org/officeDocument/2006/relationships/image" Target="media/image4.jpeg"/><Relationship Id="rId273" Type="http://schemas.openxmlformats.org/officeDocument/2006/relationships/image" Target="media/image25.jpeg"/><Relationship Id="rId294" Type="http://schemas.openxmlformats.org/officeDocument/2006/relationships/image" Target="media/image46.jpeg"/><Relationship Id="rId308" Type="http://schemas.openxmlformats.org/officeDocument/2006/relationships/hyperlink" Target="https://&#1072;&#1074;&#1094;.&#1088;&#1092;" TargetMode="External"/><Relationship Id="rId47" Type="http://schemas.openxmlformats.org/officeDocument/2006/relationships/hyperlink" Target="https://urait.ru/bcode/488890" TargetMode="External"/><Relationship Id="rId68" Type="http://schemas.openxmlformats.org/officeDocument/2006/relationships/hyperlink" Target="http://www.prodaznik.ru" TargetMode="External"/><Relationship Id="rId89" Type="http://schemas.openxmlformats.org/officeDocument/2006/relationships/hyperlink" Target="http://school-collection.edu.ru/" TargetMode="External"/><Relationship Id="rId112" Type="http://schemas.openxmlformats.org/officeDocument/2006/relationships/hyperlink" Target="http://window.edu.ru/" TargetMode="External"/><Relationship Id="rId133" Type="http://schemas.openxmlformats.org/officeDocument/2006/relationships/hyperlink" Target="https://urait.ru/catalog/spo?utm_term=minprosvet_prof&amp;utm_campaign=quarantine&amp;utm_medium=email&amp;utm_source=newsletter" TargetMode="External"/><Relationship Id="rId154" Type="http://schemas.openxmlformats.org/officeDocument/2006/relationships/hyperlink" Target="http://www.iprbookshop.ru/" TargetMode="External"/><Relationship Id="rId175" Type="http://schemas.openxmlformats.org/officeDocument/2006/relationships/hyperlink" Target="http://www.rsl.ru/" TargetMode="External"/><Relationship Id="rId196" Type="http://schemas.openxmlformats.org/officeDocument/2006/relationships/hyperlink" Target="https://www.moex.com/ru/exchange/investors.aspx" TargetMode="External"/><Relationship Id="rId200" Type="http://schemas.openxmlformats.org/officeDocument/2006/relationships/hyperlink" Target="http://www.nalog.gov.ru" TargetMode="External"/><Relationship Id="rId16" Type="http://schemas.openxmlformats.org/officeDocument/2006/relationships/hyperlink" Target="https://biblioclub.ru/index.php?page=book_view_red&amp;book_id=699002" TargetMode="External"/><Relationship Id="rId221" Type="http://schemas.openxmlformats.org/officeDocument/2006/relationships/hyperlink" Target="https://urait.ru/bcode/496798" TargetMode="External"/><Relationship Id="rId242" Type="http://schemas.openxmlformats.org/officeDocument/2006/relationships/hyperlink" Target="https://www.google.ru/intl/ru/sheets/about/" TargetMode="External"/><Relationship Id="rId263" Type="http://schemas.openxmlformats.org/officeDocument/2006/relationships/image" Target="media/image15.jpeg"/><Relationship Id="rId284" Type="http://schemas.openxmlformats.org/officeDocument/2006/relationships/image" Target="media/image36.jpeg"/><Relationship Id="rId37" Type="http://schemas.openxmlformats.org/officeDocument/2006/relationships/hyperlink" Target="https://biblioclub.ru/index.php?page=book&amp;id=617835" TargetMode="External"/><Relationship Id="rId58" Type="http://schemas.openxmlformats.org/officeDocument/2006/relationships/footer" Target="footer20.xml"/><Relationship Id="rId79" Type="http://schemas.openxmlformats.org/officeDocument/2006/relationships/hyperlink" Target="https://urait.ru/bcode/491497" TargetMode="External"/><Relationship Id="rId102" Type="http://schemas.openxmlformats.org/officeDocument/2006/relationships/hyperlink" Target="http://www.iprbookshop.ru/" TargetMode="External"/><Relationship Id="rId123" Type="http://schemas.openxmlformats.org/officeDocument/2006/relationships/hyperlink" Target="http://www.nlr.ru/" TargetMode="External"/><Relationship Id="rId144" Type="http://schemas.openxmlformats.org/officeDocument/2006/relationships/hyperlink" Target="http://fcior.edu.ru/" TargetMode="External"/><Relationship Id="rId90" Type="http://schemas.openxmlformats.org/officeDocument/2006/relationships/hyperlink" Target="http://school-collection.edu.ru/" TargetMode="External"/><Relationship Id="rId165" Type="http://schemas.openxmlformats.org/officeDocument/2006/relationships/hyperlink" Target="https://profspo.ru/books/129198.html" TargetMode="External"/><Relationship Id="rId186" Type="http://schemas.openxmlformats.org/officeDocument/2006/relationships/hyperlink" Target="https://urait.ru/" TargetMode="External"/><Relationship Id="rId211" Type="http://schemas.openxmlformats.org/officeDocument/2006/relationships/hyperlink" Target="https://urait.ru/bcode/497621" TargetMode="External"/><Relationship Id="rId232" Type="http://schemas.openxmlformats.org/officeDocument/2006/relationships/hyperlink" Target="http://government.ru/docs/28653/" TargetMode="External"/><Relationship Id="rId253" Type="http://schemas.openxmlformats.org/officeDocument/2006/relationships/image" Target="media/image5.jpeg"/><Relationship Id="rId274" Type="http://schemas.openxmlformats.org/officeDocument/2006/relationships/image" Target="media/image26.jpeg"/><Relationship Id="rId295" Type="http://schemas.openxmlformats.org/officeDocument/2006/relationships/image" Target="media/image47.jpeg"/><Relationship Id="rId309" Type="http://schemas.openxmlformats.org/officeDocument/2006/relationships/hyperlink" Target="https://rosstudent.ru/" TargetMode="External"/><Relationship Id="rId27" Type="http://schemas.openxmlformats.org/officeDocument/2006/relationships/footer" Target="footer7.xml"/><Relationship Id="rId48" Type="http://schemas.openxmlformats.org/officeDocument/2006/relationships/hyperlink" Target="https://urait.ru/bcode/477854" TargetMode="External"/><Relationship Id="rId69" Type="http://schemas.openxmlformats.org/officeDocument/2006/relationships/hyperlink" Target="https://www.zr.ru" TargetMode="External"/><Relationship Id="rId113" Type="http://schemas.openxmlformats.org/officeDocument/2006/relationships/hyperlink" Target="http://window.edu.ru/" TargetMode="External"/><Relationship Id="rId134" Type="http://schemas.openxmlformats.org/officeDocument/2006/relationships/footer" Target="footer38.xml"/><Relationship Id="rId80" Type="http://schemas.openxmlformats.org/officeDocument/2006/relationships/footer" Target="footer30.xml"/><Relationship Id="rId155" Type="http://schemas.openxmlformats.org/officeDocument/2006/relationships/hyperlink" Target="https://profspo.ru/" TargetMode="External"/><Relationship Id="rId176" Type="http://schemas.openxmlformats.org/officeDocument/2006/relationships/hyperlink" Target="http://nlr.ru/" TargetMode="External"/><Relationship Id="rId197" Type="http://schemas.openxmlformats.org/officeDocument/2006/relationships/hyperlink" Target="https://www.cbr.ru/ckki/zaprosy_v_ckki/" TargetMode="External"/><Relationship Id="rId201" Type="http://schemas.openxmlformats.org/officeDocument/2006/relationships/hyperlink" Target="http://www.rosstat.gov.ru" TargetMode="External"/><Relationship Id="rId222" Type="http://schemas.openxmlformats.org/officeDocument/2006/relationships/hyperlink" Target="https://urait.ru/bcode/489603" TargetMode="External"/><Relationship Id="rId243" Type="http://schemas.openxmlformats.org/officeDocument/2006/relationships/hyperlink" Target="https://okcalc.com/ru/" TargetMode="External"/><Relationship Id="rId264" Type="http://schemas.openxmlformats.org/officeDocument/2006/relationships/image" Target="media/image16.jpeg"/><Relationship Id="rId285" Type="http://schemas.openxmlformats.org/officeDocument/2006/relationships/image" Target="media/image37.jpeg"/><Relationship Id="rId17" Type="http://schemas.openxmlformats.org/officeDocument/2006/relationships/hyperlink" Target="https://profspo.ru/books/121367.html" TargetMode="External"/><Relationship Id="rId38" Type="http://schemas.openxmlformats.org/officeDocument/2006/relationships/hyperlink" Target="https://profspo.ru/books/99923" TargetMode="External"/><Relationship Id="rId59" Type="http://schemas.openxmlformats.org/officeDocument/2006/relationships/footer" Target="footer21.xml"/><Relationship Id="rId103" Type="http://schemas.openxmlformats.org/officeDocument/2006/relationships/hyperlink" Target="https://profspo.ru/" TargetMode="External"/><Relationship Id="rId124" Type="http://schemas.openxmlformats.org/officeDocument/2006/relationships/hyperlink" Target="http://www.gpntb.ru/" TargetMode="External"/><Relationship Id="rId310" Type="http://schemas.openxmlformats.org/officeDocument/2006/relationships/hyperlink" Target="https://firpo.ru/" TargetMode="External"/><Relationship Id="rId70" Type="http://schemas.openxmlformats.org/officeDocument/2006/relationships/hyperlink" Target="https://ustroistvo-avtomobilya.ru" TargetMode="External"/><Relationship Id="rId91" Type="http://schemas.openxmlformats.org/officeDocument/2006/relationships/hyperlink" Target="http://fcior.edu.ru/" TargetMode="External"/><Relationship Id="rId145" Type="http://schemas.openxmlformats.org/officeDocument/2006/relationships/hyperlink" Target="http://lib.mtuci.ru/libdocs/" TargetMode="External"/><Relationship Id="rId166" Type="http://schemas.openxmlformats.org/officeDocument/2006/relationships/hyperlink" Target="http://window.edu.ru/" TargetMode="External"/><Relationship Id="rId187" Type="http://schemas.openxmlformats.org/officeDocument/2006/relationships/hyperlink" Target="https://urait.ru/catalog/spo?utm_term=minprosvet_prof&amp;utm_campaign=quarantine&amp;utm_medium=email&amp;utm_source=newsletter" TargetMode="External"/><Relationship Id="rId1" Type="http://schemas.openxmlformats.org/officeDocument/2006/relationships/customXml" Target="../customXml/item1.xml"/><Relationship Id="rId212" Type="http://schemas.openxmlformats.org/officeDocument/2006/relationships/footer" Target="footer44.xml"/><Relationship Id="rId233" Type="http://schemas.openxmlformats.org/officeDocument/2006/relationships/hyperlink" Target="https://biblio-online.ru/bcode/431332" TargetMode="External"/><Relationship Id="rId254" Type="http://schemas.openxmlformats.org/officeDocument/2006/relationships/image" Target="media/image6.jpeg"/><Relationship Id="rId28" Type="http://schemas.openxmlformats.org/officeDocument/2006/relationships/footer" Target="footer8.xml"/><Relationship Id="rId49" Type="http://schemas.openxmlformats.org/officeDocument/2006/relationships/hyperlink" Target="https://urait.ru/bcode/490187" TargetMode="External"/><Relationship Id="rId114" Type="http://schemas.openxmlformats.org/officeDocument/2006/relationships/hyperlink" Target="http://school-collection.edu.ru/" TargetMode="External"/><Relationship Id="rId275" Type="http://schemas.openxmlformats.org/officeDocument/2006/relationships/image" Target="media/image27.jpeg"/><Relationship Id="rId296" Type="http://schemas.openxmlformats.org/officeDocument/2006/relationships/image" Target="media/image48.jpeg"/><Relationship Id="rId300" Type="http://schemas.openxmlformats.org/officeDocument/2006/relationships/image" Target="media/image52.jpeg"/><Relationship Id="rId60" Type="http://schemas.openxmlformats.org/officeDocument/2006/relationships/hyperlink" Target="https://urait.ru/bcode/494509" TargetMode="External"/><Relationship Id="rId81" Type="http://schemas.openxmlformats.org/officeDocument/2006/relationships/footer" Target="footer31.xml"/><Relationship Id="rId135" Type="http://schemas.openxmlformats.org/officeDocument/2006/relationships/footer" Target="footer39.xml"/><Relationship Id="rId156" Type="http://schemas.openxmlformats.org/officeDocument/2006/relationships/hyperlink" Target="https://znanium.com/" TargetMode="External"/><Relationship Id="rId177" Type="http://schemas.openxmlformats.org/officeDocument/2006/relationships/hyperlink" Target="http://www.nlr.ru/" TargetMode="External"/><Relationship Id="rId198" Type="http://schemas.openxmlformats.org/officeDocument/2006/relationships/hyperlink" Target="https://urait.ru/bcode/491139" TargetMode="External"/><Relationship Id="rId202" Type="http://schemas.openxmlformats.org/officeDocument/2006/relationships/hyperlink" Target="http://www.consultant.ru" TargetMode="External"/><Relationship Id="rId223" Type="http://schemas.openxmlformats.org/officeDocument/2006/relationships/hyperlink" Target="https://urait.ru/bcode/494762" TargetMode="External"/><Relationship Id="rId244" Type="http://schemas.openxmlformats.org/officeDocument/2006/relationships/hyperlink" Target="https://www.nalog.ru/" TargetMode="External"/><Relationship Id="rId18" Type="http://schemas.openxmlformats.org/officeDocument/2006/relationships/hyperlink" Target="&#1055;&#1072;&#1093;&#1086;&#1084;&#1086;&#1074;&#1072;,%20&#1053;.%20&#1043;.%20&#1054;&#1088;&#1075;&#1072;&#1085;&#1080;&#1079;&#1072;&#1094;&#1080;&#1103;%20&#1080;%20&#1090;&#1077;&#1093;&#1085;&#1086;&#1083;&#1086;&#1075;&#1080;&#1103;%20&#1088;&#1086;&#1079;&#1085;&#1080;&#1095;&#1085;&#1086;&#1081;%20&#1090;&#1086;&#1088;&#1075;&#1086;&#1074;&#1083;&#1080;%20:%20&#1091;&#1095;&#1077;&#1073;&#1085;&#1086;&#1077;%20&#1087;&#1086;&#1089;&#1086;&#1073;&#1080;&#1077;%20&#1076;&#1083;&#1103;%20&#1057;&#1055;&#1054;%20/%20&#1053;.%20&#1043;.%20&#1055;&#1072;&#1093;&#1086;&#1084;&#1086;&#1074;&#1072;.%20&#8212;%202-&#1077;%20&#1080;&#1079;&#1076;.%20&#8212;%20&#1051;&#1080;&#1087;&#1077;&#1094;&#1082;,%20&#1057;&#1072;&#1088;&#1072;&#1090;&#1086;&#1074;%20:%20&#1051;&#1080;&#1087;&#1077;&#1094;&#1082;&#1080;&#1081;%20&#1075;&#1086;&#1089;&#1091;&#1076;&#1072;&#1088;&#1089;&#1090;&#1074;&#1077;&#1085;&#1085;&#1099;&#1081;%20&#1090;&#1077;&#1093;&#1085;&#1080;&#1095;&#1077;&#1089;&#1082;&#1080;&#1081;%20&#1091;&#1085;&#1080;&#1074;&#1077;&#1088;&#1089;&#1080;&#1090;&#1077;&#1090;,%20&#1055;&#1088;&#1086;&#1092;&#1086;&#1073;&#1088;&#1072;&#1079;&#1086;&#1074;&#1072;&#1085;&#1080;&#1077;,%202022.%20&#8212;%2063%20c.%20&#8212;%20ISBN%20978-5-00175-117-5,%20978-5-4488-1517-1.%20&#8212;%20&#1058;&#1077;&#1082;&#1089;&#1090;%20:%20&#1101;&#1083;&#1077;&#1082;&#1090;&#1088;&#1086;&#1085;&#1085;&#1099;&#1081;%20//%20&#1069;&#1083;&#1077;&#1082;&#1090;&#1088;&#1086;&#1085;&#1085;&#1099;&#1081;%20&#1088;&#1077;&#1089;&#1091;&#1088;&#1089;%20&#1094;&#1080;&#1092;&#1088;&#1086;&#1074;&#1086;&#1081;%20&#1086;&#1073;&#1088;&#1072;&#1079;&#1086;&#1074;&#1072;&#1090;&#1077;&#1083;&#1100;&#1085;&#1086;&#1081;%20&#1089;&#1088;&#1077;&#1076;&#1099;%20&#1057;&#1055;&#1054;%20PROF&#1086;&#1073;&#1088;&#1072;&#1079;&#1086;&#1074;&#1072;&#1085;&#1080;&#1077;%20:%20%5b&#1089;&#1072;&#1081;&#1090;%5d.%20&#8212;%20URL:%20https://profspo.ru/books/121368.html" TargetMode="External"/><Relationship Id="rId39" Type="http://schemas.openxmlformats.org/officeDocument/2006/relationships/hyperlink" Target="http://www.gost.ru/" TargetMode="External"/><Relationship Id="rId265" Type="http://schemas.openxmlformats.org/officeDocument/2006/relationships/image" Target="media/image17.jpeg"/><Relationship Id="rId286" Type="http://schemas.openxmlformats.org/officeDocument/2006/relationships/image" Target="media/image38.jpeg"/><Relationship Id="rId50" Type="http://schemas.openxmlformats.org/officeDocument/2006/relationships/hyperlink" Target="https://profspo.ru/books/121370.html" TargetMode="External"/><Relationship Id="rId104" Type="http://schemas.openxmlformats.org/officeDocument/2006/relationships/hyperlink" Target="https://znanium.com/" TargetMode="External"/><Relationship Id="rId125" Type="http://schemas.openxmlformats.org/officeDocument/2006/relationships/hyperlink" Target="https://book.ru" TargetMode="External"/><Relationship Id="rId146" Type="http://schemas.openxmlformats.org/officeDocument/2006/relationships/hyperlink" Target="http://lib.mtuci.ru/libdocs/ec1/dbi/" TargetMode="External"/><Relationship Id="rId167" Type="http://schemas.openxmlformats.org/officeDocument/2006/relationships/hyperlink" Target="http://window.edu.ru/" TargetMode="External"/><Relationship Id="rId188" Type="http://schemas.openxmlformats.org/officeDocument/2006/relationships/footer" Target="footer40.xml"/><Relationship Id="rId311" Type="http://schemas.openxmlformats.org/officeDocument/2006/relationships/hyperlink" Target="https://bolshayaperemena.online/" TargetMode="External"/><Relationship Id="rId71" Type="http://schemas.openxmlformats.org/officeDocument/2006/relationships/hyperlink" Target="http://www.retail.ru" TargetMode="External"/><Relationship Id="rId92" Type="http://schemas.openxmlformats.org/officeDocument/2006/relationships/hyperlink" Target="http://fcior.edu.ru/" TargetMode="External"/><Relationship Id="rId213" Type="http://schemas.openxmlformats.org/officeDocument/2006/relationships/footer" Target="footer45.xml"/><Relationship Id="rId234" Type="http://schemas.openxmlformats.org/officeDocument/2006/relationships/hyperlink" Target="https://biblio-online.ru/bcode/433319" TargetMode="External"/><Relationship Id="rId2" Type="http://schemas.openxmlformats.org/officeDocument/2006/relationships/numbering" Target="numbering.xml"/><Relationship Id="rId29" Type="http://schemas.openxmlformats.org/officeDocument/2006/relationships/footer" Target="footer9.xml"/><Relationship Id="rId255" Type="http://schemas.openxmlformats.org/officeDocument/2006/relationships/image" Target="media/image7.jpeg"/><Relationship Id="rId276" Type="http://schemas.openxmlformats.org/officeDocument/2006/relationships/image" Target="media/image28.jpeg"/><Relationship Id="rId297" Type="http://schemas.openxmlformats.org/officeDocument/2006/relationships/image" Target="media/image49.jpeg"/><Relationship Id="rId40" Type="http://schemas.openxmlformats.org/officeDocument/2006/relationships/hyperlink" Target="http://www.interstandart.ru/" TargetMode="External"/><Relationship Id="rId115" Type="http://schemas.openxmlformats.org/officeDocument/2006/relationships/hyperlink" Target="http://school-collection.edu.ru/" TargetMode="External"/><Relationship Id="rId136" Type="http://schemas.openxmlformats.org/officeDocument/2006/relationships/hyperlink" Target="https://urait.ru/bcode/489702" TargetMode="External"/><Relationship Id="rId157" Type="http://schemas.openxmlformats.org/officeDocument/2006/relationships/hyperlink" Target="https://catalog.prosv.ru/category/14" TargetMode="External"/><Relationship Id="rId178" Type="http://schemas.openxmlformats.org/officeDocument/2006/relationships/hyperlink" Target="http://www.gpntb.ru/" TargetMode="External"/><Relationship Id="rId301" Type="http://schemas.openxmlformats.org/officeDocument/2006/relationships/image" Target="media/image53.jpeg"/><Relationship Id="rId61" Type="http://schemas.openxmlformats.org/officeDocument/2006/relationships/hyperlink" Target="https://urait.ru/bcode/491497" TargetMode="External"/><Relationship Id="rId82" Type="http://schemas.openxmlformats.org/officeDocument/2006/relationships/hyperlink" Target="https://urait.ru/bcode/491722" TargetMode="External"/><Relationship Id="rId199" Type="http://schemas.openxmlformats.org/officeDocument/2006/relationships/hyperlink" Target="https://znanium.com/catalog/product/1093229" TargetMode="External"/><Relationship Id="rId203" Type="http://schemas.openxmlformats.org/officeDocument/2006/relationships/hyperlink" Target="http://www.garant.ru" TargetMode="External"/><Relationship Id="rId19" Type="http://schemas.openxmlformats.org/officeDocument/2006/relationships/hyperlink" Target="https://biblioclub.ru/index.php?page=author_red&amp;id=201045" TargetMode="External"/><Relationship Id="rId224" Type="http://schemas.openxmlformats.org/officeDocument/2006/relationships/hyperlink" Target="https://urait.ru/bcode/494766" TargetMode="External"/><Relationship Id="rId245" Type="http://schemas.openxmlformats.org/officeDocument/2006/relationships/hyperlink" Target="https://profspo.ru/books/120566" TargetMode="External"/><Relationship Id="rId266" Type="http://schemas.openxmlformats.org/officeDocument/2006/relationships/image" Target="media/image18.jpeg"/><Relationship Id="rId287" Type="http://schemas.openxmlformats.org/officeDocument/2006/relationships/image" Target="media/image39.jpeg"/><Relationship Id="rId30" Type="http://schemas.openxmlformats.org/officeDocument/2006/relationships/footer" Target="footer10.xml"/><Relationship Id="rId105" Type="http://schemas.openxmlformats.org/officeDocument/2006/relationships/hyperlink" Target="https://catalog.prosv.ru/category/14" TargetMode="External"/><Relationship Id="rId126" Type="http://schemas.openxmlformats.org/officeDocument/2006/relationships/hyperlink" Target="https://www.iprbookshop.ru/" TargetMode="External"/><Relationship Id="rId147" Type="http://schemas.openxmlformats.org/officeDocument/2006/relationships/hyperlink" Target="https://www.rsl.ru/" TargetMode="External"/><Relationship Id="rId168" Type="http://schemas.openxmlformats.org/officeDocument/2006/relationships/hyperlink" Target="http://school-collection.edu.ru/" TargetMode="External"/><Relationship Id="rId312" Type="http://schemas.openxmlformats.org/officeDocument/2006/relationships/hyperlink" Target="https://&#1083;&#1080;&#1076;&#1077;&#1088;&#1099;&#1088;&#1086;&#1089;&#1089;&#1080;&#1080;.&#1088;&#1092;/" TargetMode="External"/><Relationship Id="rId51" Type="http://schemas.openxmlformats.org/officeDocument/2006/relationships/hyperlink" Target="http://www.consultant.ru/" TargetMode="External"/><Relationship Id="rId72" Type="http://schemas.openxmlformats.org/officeDocument/2006/relationships/hyperlink" Target="http://www.sovtorg.panor.ru" TargetMode="External"/><Relationship Id="rId93" Type="http://schemas.openxmlformats.org/officeDocument/2006/relationships/hyperlink" Target="http://lib.mtuci.ru/libdocs/" TargetMode="External"/><Relationship Id="rId189" Type="http://schemas.openxmlformats.org/officeDocument/2006/relationships/footer" Target="footer41.xml"/><Relationship Id="rId3" Type="http://schemas.openxmlformats.org/officeDocument/2006/relationships/styles" Target="styles.xml"/><Relationship Id="rId214" Type="http://schemas.openxmlformats.org/officeDocument/2006/relationships/hyperlink" Target="https://urait.ru/bcode/489608" TargetMode="External"/><Relationship Id="rId235" Type="http://schemas.openxmlformats.org/officeDocument/2006/relationships/hyperlink" Target="https://biblio-online.ru/bcode/442429" TargetMode="External"/><Relationship Id="rId256" Type="http://schemas.openxmlformats.org/officeDocument/2006/relationships/image" Target="media/image8.jpeg"/><Relationship Id="rId277" Type="http://schemas.openxmlformats.org/officeDocument/2006/relationships/image" Target="media/image29.jpeg"/><Relationship Id="rId298" Type="http://schemas.openxmlformats.org/officeDocument/2006/relationships/image" Target="media/image50.jpeg"/><Relationship Id="rId116" Type="http://schemas.openxmlformats.org/officeDocument/2006/relationships/hyperlink" Target="http://fcior.edu.ru/" TargetMode="External"/><Relationship Id="rId137" Type="http://schemas.openxmlformats.org/officeDocument/2006/relationships/hyperlink" Target="https://urait.ru/bcode/491234" TargetMode="External"/><Relationship Id="rId158" Type="http://schemas.openxmlformats.org/officeDocument/2006/relationships/hyperlink" Target="https://media.prosv.ru/" TargetMode="External"/><Relationship Id="rId302" Type="http://schemas.openxmlformats.org/officeDocument/2006/relationships/image" Target="media/image54.jpeg"/><Relationship Id="rId20" Type="http://schemas.openxmlformats.org/officeDocument/2006/relationships/hyperlink" Target="https://biblioclub.ru/index.php?page=author_red&amp;id=201046" TargetMode="External"/><Relationship Id="rId41" Type="http://schemas.openxmlformats.org/officeDocument/2006/relationships/hyperlink" Target="http://www.stq.ru/" TargetMode="External"/><Relationship Id="rId62" Type="http://schemas.openxmlformats.org/officeDocument/2006/relationships/hyperlink" Target="https://urait.ru/bcode/490471" TargetMode="External"/><Relationship Id="rId83" Type="http://schemas.openxmlformats.org/officeDocument/2006/relationships/footer" Target="footer32.xml"/><Relationship Id="rId179" Type="http://schemas.openxmlformats.org/officeDocument/2006/relationships/hyperlink" Target="https://book.ru" TargetMode="External"/><Relationship Id="rId190" Type="http://schemas.openxmlformats.org/officeDocument/2006/relationships/hyperlink" Target="https://profspo.ru/books/127843.html" TargetMode="External"/><Relationship Id="rId204" Type="http://schemas.openxmlformats.org/officeDocument/2006/relationships/footer" Target="footer42.xml"/><Relationship Id="rId225" Type="http://schemas.openxmlformats.org/officeDocument/2006/relationships/hyperlink" Target="https://urait.ru/bcode/491753" TargetMode="External"/><Relationship Id="rId246" Type="http://schemas.openxmlformats.org/officeDocument/2006/relationships/hyperlink" Target="https://profspo.ru/books/120566.html" TargetMode="External"/><Relationship Id="rId267" Type="http://schemas.openxmlformats.org/officeDocument/2006/relationships/image" Target="media/image19.jpeg"/><Relationship Id="rId288" Type="http://schemas.openxmlformats.org/officeDocument/2006/relationships/image" Target="media/image40.jpeg"/><Relationship Id="rId106" Type="http://schemas.openxmlformats.org/officeDocument/2006/relationships/hyperlink" Target="https://media.prosv.ru/" TargetMode="External"/><Relationship Id="rId127" Type="http://schemas.openxmlformats.org/officeDocument/2006/relationships/hyperlink" Target="http://www.iprbookshop.ru/" TargetMode="External"/><Relationship Id="rId313" Type="http://schemas.openxmlformats.org/officeDocument/2006/relationships/footer" Target="footer53.xml"/><Relationship Id="rId10" Type="http://schemas.openxmlformats.org/officeDocument/2006/relationships/footer" Target="footer2.xml"/><Relationship Id="rId31" Type="http://schemas.openxmlformats.org/officeDocument/2006/relationships/footer" Target="footer11.xml"/><Relationship Id="rId52" Type="http://schemas.openxmlformats.org/officeDocument/2006/relationships/hyperlink" Target="https://www.garant.ru/" TargetMode="External"/><Relationship Id="rId73" Type="http://schemas.openxmlformats.org/officeDocument/2006/relationships/hyperlink" Target="http://www.consultant.ru" TargetMode="External"/><Relationship Id="rId94" Type="http://schemas.openxmlformats.org/officeDocument/2006/relationships/hyperlink" Target="http://lib.mtuci.ru/libdocs/ec1/dbi/" TargetMode="External"/><Relationship Id="rId148" Type="http://schemas.openxmlformats.org/officeDocument/2006/relationships/hyperlink" Target="http://www.rsl.ru/" TargetMode="External"/><Relationship Id="rId169" Type="http://schemas.openxmlformats.org/officeDocument/2006/relationships/hyperlink" Target="http://school-collection.edu.ru/" TargetMode="External"/><Relationship Id="rId4" Type="http://schemas.openxmlformats.org/officeDocument/2006/relationships/settings" Target="settings.xml"/><Relationship Id="rId180" Type="http://schemas.openxmlformats.org/officeDocument/2006/relationships/hyperlink" Target="https://www.iprbookshop.ru/" TargetMode="External"/><Relationship Id="rId215" Type="http://schemas.openxmlformats.org/officeDocument/2006/relationships/hyperlink" Target="https://urait.ru/bcode/490964" TargetMode="External"/><Relationship Id="rId236" Type="http://schemas.openxmlformats.org/officeDocument/2006/relationships/hyperlink" Target="https://biblio-online.ru/bcode/442427" TargetMode="External"/><Relationship Id="rId257" Type="http://schemas.openxmlformats.org/officeDocument/2006/relationships/image" Target="media/image9.jpeg"/><Relationship Id="rId278" Type="http://schemas.openxmlformats.org/officeDocument/2006/relationships/image" Target="media/image30.jpeg"/><Relationship Id="rId303" Type="http://schemas.openxmlformats.org/officeDocument/2006/relationships/image" Target="media/image55.jpeg"/><Relationship Id="rId42" Type="http://schemas.openxmlformats.org/officeDocument/2006/relationships/hyperlink" Target="http://www.znaytovar.ru/" TargetMode="External"/><Relationship Id="rId84" Type="http://schemas.openxmlformats.org/officeDocument/2006/relationships/footer" Target="footer33.xml"/><Relationship Id="rId138" Type="http://schemas.openxmlformats.org/officeDocument/2006/relationships/hyperlink" Target="https://profspo.ru/books/92324.html" TargetMode="External"/><Relationship Id="rId191" Type="http://schemas.openxmlformats.org/officeDocument/2006/relationships/hyperlink" Target="https://www.asv.org.ru/" TargetMode="External"/><Relationship Id="rId205" Type="http://schemas.openxmlformats.org/officeDocument/2006/relationships/footer" Target="footer43.xml"/><Relationship Id="rId247" Type="http://schemas.openxmlformats.org/officeDocument/2006/relationships/image" Target="media/image2.jpeg"/><Relationship Id="rId107" Type="http://schemas.openxmlformats.org/officeDocument/2006/relationships/hyperlink" Target="https://urait.ru/" TargetMode="External"/><Relationship Id="rId289" Type="http://schemas.openxmlformats.org/officeDocument/2006/relationships/image" Target="media/image41.jpeg"/><Relationship Id="rId11" Type="http://schemas.openxmlformats.org/officeDocument/2006/relationships/footer" Target="footer3.xml"/><Relationship Id="rId53" Type="http://schemas.openxmlformats.org/officeDocument/2006/relationships/hyperlink" Target="https://www.smbn.ru/" TargetMode="External"/><Relationship Id="rId149" Type="http://schemas.openxmlformats.org/officeDocument/2006/relationships/hyperlink" Target="http://nlr.ru/" TargetMode="External"/><Relationship Id="rId314" Type="http://schemas.openxmlformats.org/officeDocument/2006/relationships/hyperlink" Target="https://onf.ru" TargetMode="External"/><Relationship Id="rId95" Type="http://schemas.openxmlformats.org/officeDocument/2006/relationships/hyperlink" Target="https://www.rsl.ru/" TargetMode="External"/><Relationship Id="rId160" Type="http://schemas.openxmlformats.org/officeDocument/2006/relationships/hyperlink" Target="https://urait.ru/catalog/spo?utm_term=minprosvet_prof&amp;utm_campaign=quarantine&amp;utm_medium=email&amp;utm_source=newsletter" TargetMode="External"/><Relationship Id="rId216" Type="http://schemas.openxmlformats.org/officeDocument/2006/relationships/hyperlink" Target="http://www.consultant.ru/document/cons_doc_LAW_42359/" TargetMode="External"/><Relationship Id="rId258" Type="http://schemas.openxmlformats.org/officeDocument/2006/relationships/image" Target="media/image10.jpeg"/><Relationship Id="rId22" Type="http://schemas.openxmlformats.org/officeDocument/2006/relationships/hyperlink" Target="https://biblioclub.ru/index.php?page=book_view_red&amp;book_id=602811" TargetMode="External"/><Relationship Id="rId64" Type="http://schemas.openxmlformats.org/officeDocument/2006/relationships/footer" Target="footer23.xml"/><Relationship Id="rId118" Type="http://schemas.openxmlformats.org/officeDocument/2006/relationships/hyperlink" Target="http://lib.mtuci.ru/libdocs/" TargetMode="External"/><Relationship Id="rId171" Type="http://schemas.openxmlformats.org/officeDocument/2006/relationships/hyperlink" Target="http://fcior.edu.ru/" TargetMode="External"/><Relationship Id="rId227" Type="http://schemas.openxmlformats.org/officeDocument/2006/relationships/footer" Target="footer48.xml"/><Relationship Id="rId269" Type="http://schemas.openxmlformats.org/officeDocument/2006/relationships/image" Target="media/image21.jpeg"/><Relationship Id="rId33" Type="http://schemas.openxmlformats.org/officeDocument/2006/relationships/footer" Target="footer13.xml"/><Relationship Id="rId129" Type="http://schemas.openxmlformats.org/officeDocument/2006/relationships/hyperlink" Target="https://znanium.com/" TargetMode="External"/><Relationship Id="rId280" Type="http://schemas.openxmlformats.org/officeDocument/2006/relationships/image" Target="media/image32.jpeg"/><Relationship Id="rId75" Type="http://schemas.openxmlformats.org/officeDocument/2006/relationships/footer" Target="footer27.xml"/><Relationship Id="rId140" Type="http://schemas.openxmlformats.org/officeDocument/2006/relationships/hyperlink" Target="http://window.edu.ru/" TargetMode="External"/><Relationship Id="rId182" Type="http://schemas.openxmlformats.org/officeDocument/2006/relationships/hyperlink" Target="https://profspo.ru/" TargetMode="External"/><Relationship Id="rId6" Type="http://schemas.openxmlformats.org/officeDocument/2006/relationships/footnotes" Target="footnotes.xml"/><Relationship Id="rId238" Type="http://schemas.openxmlformats.org/officeDocument/2006/relationships/hyperlink" Target="https://biblio-online.ru/bcode/433279" TargetMode="External"/><Relationship Id="rId291" Type="http://schemas.openxmlformats.org/officeDocument/2006/relationships/image" Target="media/image43.jpeg"/><Relationship Id="rId305" Type="http://schemas.openxmlformats.org/officeDocument/2006/relationships/hyperlink" Target="https://znanierussia.ru/" TargetMode="External"/><Relationship Id="rId44" Type="http://schemas.openxmlformats.org/officeDocument/2006/relationships/footer" Target="footer17.xml"/><Relationship Id="rId86" Type="http://schemas.openxmlformats.org/officeDocument/2006/relationships/footer" Target="footer35.xml"/><Relationship Id="rId151" Type="http://schemas.openxmlformats.org/officeDocument/2006/relationships/hyperlink" Target="http://www.gpntb.ru/" TargetMode="External"/><Relationship Id="rId193" Type="http://schemas.openxmlformats.org/officeDocument/2006/relationships/hyperlink" Target="https://es.pfrf.ru/" TargetMode="External"/><Relationship Id="rId207" Type="http://schemas.openxmlformats.org/officeDocument/2006/relationships/hyperlink" Target="https://urait.ru/bcode/489603" TargetMode="External"/><Relationship Id="rId249" Type="http://schemas.openxmlformats.org/officeDocument/2006/relationships/footer" Target="footer5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C3DF6-D900-43FC-8B57-C176ADAC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Pages>
  <Words>133919</Words>
  <Characters>763339</Characters>
  <Application>Microsoft Office Word</Application>
  <DocSecurity>0</DocSecurity>
  <Lines>6361</Lines>
  <Paragraphs>1790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16</cp:revision>
  <cp:lastPrinted>2024-01-30T14:07:00Z</cp:lastPrinted>
  <dcterms:created xsi:type="dcterms:W3CDTF">2023-12-06T11:42:00Z</dcterms:created>
  <dcterms:modified xsi:type="dcterms:W3CDTF">2024-01-30T14:20:00Z</dcterms:modified>
</cp:coreProperties>
</file>